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B41C" w14:textId="4216DAAA" w:rsidR="00C13A96" w:rsidRPr="00EB48AA" w:rsidRDefault="00090AF6" w:rsidP="00090AF6">
      <w:pPr>
        <w:pStyle w:val="Heading1"/>
        <w:spacing w:before="2280"/>
        <w:rPr>
          <w:sz w:val="110"/>
          <w:szCs w:val="110"/>
        </w:rPr>
      </w:pPr>
      <w:r w:rsidRPr="00EB48AA">
        <w:rPr>
          <w:sz w:val="110"/>
          <w:szCs w:val="110"/>
        </w:rPr>
        <w:t>Youth Week WA 202</w:t>
      </w:r>
      <w:r w:rsidR="00D13AF4">
        <w:rPr>
          <w:sz w:val="110"/>
          <w:szCs w:val="110"/>
        </w:rPr>
        <w:t>5</w:t>
      </w:r>
      <w:r w:rsidR="00997DF3" w:rsidRPr="00EB48AA">
        <w:rPr>
          <w:sz w:val="110"/>
          <w:szCs w:val="110"/>
        </w:rPr>
        <w:br/>
      </w:r>
      <w:r w:rsidRPr="00EB48AA">
        <w:rPr>
          <w:sz w:val="110"/>
          <w:szCs w:val="110"/>
        </w:rPr>
        <w:t>Grant recipients</w:t>
      </w:r>
    </w:p>
    <w:p w14:paraId="042455CD" w14:textId="77777777" w:rsidR="00090AF6" w:rsidRPr="00EB48AA" w:rsidRDefault="00090AF6">
      <w:pPr>
        <w:spacing w:after="0" w:line="240" w:lineRule="auto"/>
        <w:rPr>
          <w:rFonts w:cs="Arial"/>
          <w:b/>
          <w:noProof/>
          <w:color w:val="2C5C86"/>
          <w:sz w:val="40"/>
          <w:szCs w:val="40"/>
          <w:lang w:eastAsia="en-AU"/>
        </w:rPr>
      </w:pPr>
      <w:bookmarkStart w:id="0" w:name="_Toc90910104"/>
      <w:bookmarkStart w:id="1" w:name="_Hlk504552460"/>
      <w:r w:rsidRPr="00EB48AA">
        <w:br w:type="page"/>
      </w:r>
    </w:p>
    <w:bookmarkEnd w:id="0"/>
    <w:p w14:paraId="18F35565" w14:textId="6B6F8462" w:rsidR="00C13A96" w:rsidRPr="00EB48AA" w:rsidRDefault="00C13A96" w:rsidP="00C13A96">
      <w:pPr>
        <w:pStyle w:val="TableCaption"/>
        <w:rPr>
          <w:b w:val="0"/>
        </w:rPr>
      </w:pPr>
      <w:r w:rsidRPr="00EB48AA">
        <w:lastRenderedPageBreak/>
        <w:t xml:space="preserve">Table </w:t>
      </w:r>
      <w:r>
        <w:fldChar w:fldCharType="begin"/>
      </w:r>
      <w:r>
        <w:instrText xml:space="preserve"> SEQ Table \* ARABIC </w:instrText>
      </w:r>
      <w:r>
        <w:fldChar w:fldCharType="separate"/>
      </w:r>
      <w:r w:rsidR="00E37693" w:rsidRPr="00EB48AA">
        <w:rPr>
          <w:noProof/>
        </w:rPr>
        <w:t>1</w:t>
      </w:r>
      <w:r>
        <w:rPr>
          <w:noProof/>
        </w:rPr>
        <w:fldChar w:fldCharType="end"/>
      </w:r>
      <w:r w:rsidRPr="00EB48AA">
        <w:t xml:space="preserve"> – </w:t>
      </w:r>
      <w:r w:rsidR="00090AF6" w:rsidRPr="00EB48AA">
        <w:t>Grants list</w:t>
      </w:r>
    </w:p>
    <w:tbl>
      <w:tblPr>
        <w:tblStyle w:val="TableGridLight"/>
        <w:tblW w:w="13604" w:type="dxa"/>
        <w:tblLook w:val="04A0" w:firstRow="1" w:lastRow="0" w:firstColumn="1" w:lastColumn="0" w:noHBand="0" w:noVBand="1"/>
      </w:tblPr>
      <w:tblGrid>
        <w:gridCol w:w="2547"/>
        <w:gridCol w:w="2268"/>
        <w:gridCol w:w="7052"/>
        <w:gridCol w:w="1737"/>
      </w:tblGrid>
      <w:tr w:rsidR="001473EF" w:rsidRPr="00B8025D" w14:paraId="77ED9BC3" w14:textId="77777777" w:rsidTr="003026F6">
        <w:trPr>
          <w:trHeight w:val="594"/>
          <w:tblHeader/>
        </w:trPr>
        <w:tc>
          <w:tcPr>
            <w:tcW w:w="2547" w:type="dxa"/>
            <w:shd w:val="clear" w:color="auto" w:fill="D9D9D9" w:themeFill="background1" w:themeFillShade="D9"/>
            <w:noWrap/>
            <w:hideMark/>
          </w:tcPr>
          <w:bookmarkEnd w:id="1"/>
          <w:p w14:paraId="483D85A7" w14:textId="77777777" w:rsidR="001473EF" w:rsidRPr="00345FCD" w:rsidRDefault="001473EF" w:rsidP="00EF0A1F">
            <w:pPr>
              <w:rPr>
                <w:rFonts w:asciiTheme="minorHAnsi" w:hAnsiTheme="minorHAnsi" w:cstheme="minorHAnsi"/>
                <w:sz w:val="22"/>
                <w:szCs w:val="22"/>
                <w:lang w:eastAsia="en-AU"/>
              </w:rPr>
            </w:pPr>
            <w:r w:rsidRPr="00345FCD">
              <w:rPr>
                <w:rFonts w:asciiTheme="minorHAnsi" w:hAnsiTheme="minorHAnsi" w:cstheme="minorHAnsi"/>
                <w:sz w:val="22"/>
                <w:szCs w:val="22"/>
                <w:lang w:eastAsia="en-AU"/>
              </w:rPr>
              <w:t>Organisation</w:t>
            </w:r>
          </w:p>
        </w:tc>
        <w:tc>
          <w:tcPr>
            <w:tcW w:w="2268" w:type="dxa"/>
            <w:shd w:val="clear" w:color="auto" w:fill="D9D9D9" w:themeFill="background1" w:themeFillShade="D9"/>
            <w:noWrap/>
            <w:hideMark/>
          </w:tcPr>
          <w:p w14:paraId="7B3D28E3" w14:textId="77777777" w:rsidR="001473EF" w:rsidRPr="00345FCD" w:rsidRDefault="001473EF" w:rsidP="00EF0A1F">
            <w:pPr>
              <w:rPr>
                <w:rFonts w:asciiTheme="minorHAnsi" w:hAnsiTheme="minorHAnsi" w:cstheme="minorHAnsi"/>
                <w:sz w:val="22"/>
                <w:szCs w:val="22"/>
                <w:lang w:eastAsia="en-AU"/>
              </w:rPr>
            </w:pPr>
            <w:r w:rsidRPr="00345FCD">
              <w:rPr>
                <w:rFonts w:asciiTheme="minorHAnsi" w:hAnsiTheme="minorHAnsi" w:cstheme="minorHAnsi"/>
                <w:sz w:val="22"/>
                <w:szCs w:val="22"/>
                <w:lang w:eastAsia="en-AU"/>
              </w:rPr>
              <w:t>Event/Date/Time</w:t>
            </w:r>
          </w:p>
        </w:tc>
        <w:tc>
          <w:tcPr>
            <w:tcW w:w="7052" w:type="dxa"/>
            <w:shd w:val="clear" w:color="auto" w:fill="D9D9D9" w:themeFill="background1" w:themeFillShade="D9"/>
            <w:noWrap/>
            <w:hideMark/>
          </w:tcPr>
          <w:p w14:paraId="745688C5" w14:textId="2B052333" w:rsidR="001473EF" w:rsidRPr="00345FCD" w:rsidRDefault="001473EF" w:rsidP="00EF0A1F">
            <w:pPr>
              <w:rPr>
                <w:rFonts w:asciiTheme="minorHAnsi" w:hAnsiTheme="minorHAnsi" w:cstheme="minorHAnsi"/>
                <w:sz w:val="22"/>
                <w:szCs w:val="22"/>
                <w:lang w:eastAsia="en-AU"/>
              </w:rPr>
            </w:pPr>
            <w:r w:rsidRPr="00345FCD">
              <w:rPr>
                <w:rFonts w:asciiTheme="minorHAnsi" w:hAnsiTheme="minorHAnsi" w:cstheme="minorHAnsi"/>
                <w:sz w:val="22"/>
                <w:szCs w:val="22"/>
                <w:lang w:eastAsia="en-AU"/>
              </w:rPr>
              <w:t>Description</w:t>
            </w:r>
          </w:p>
        </w:tc>
        <w:tc>
          <w:tcPr>
            <w:tcW w:w="1737" w:type="dxa"/>
            <w:shd w:val="clear" w:color="auto" w:fill="D9D9D9" w:themeFill="background1" w:themeFillShade="D9"/>
            <w:noWrap/>
            <w:hideMark/>
          </w:tcPr>
          <w:p w14:paraId="36C9D498" w14:textId="77777777" w:rsidR="001473EF" w:rsidRPr="00345FCD" w:rsidRDefault="001473EF" w:rsidP="00EF0A1F">
            <w:pPr>
              <w:rPr>
                <w:rFonts w:asciiTheme="minorHAnsi" w:hAnsiTheme="minorHAnsi" w:cstheme="minorHAnsi"/>
                <w:sz w:val="22"/>
                <w:szCs w:val="22"/>
                <w:lang w:eastAsia="en-AU"/>
              </w:rPr>
            </w:pPr>
            <w:r w:rsidRPr="00345FCD">
              <w:rPr>
                <w:rFonts w:asciiTheme="minorHAnsi" w:hAnsiTheme="minorHAnsi" w:cstheme="minorHAnsi"/>
                <w:sz w:val="22"/>
                <w:szCs w:val="22"/>
                <w:lang w:eastAsia="en-AU"/>
              </w:rPr>
              <w:t>Region</w:t>
            </w:r>
          </w:p>
        </w:tc>
      </w:tr>
      <w:tr w:rsidR="001473EF" w:rsidRPr="00B8025D" w14:paraId="4C2049BC" w14:textId="77777777" w:rsidTr="001473EF">
        <w:trPr>
          <w:trHeight w:val="929"/>
        </w:trPr>
        <w:tc>
          <w:tcPr>
            <w:tcW w:w="2547" w:type="dxa"/>
            <w:hideMark/>
          </w:tcPr>
          <w:p w14:paraId="717D9228"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Murray</w:t>
            </w:r>
          </w:p>
        </w:tc>
        <w:tc>
          <w:tcPr>
            <w:tcW w:w="2268" w:type="dxa"/>
            <w:hideMark/>
          </w:tcPr>
          <w:p w14:paraId="795CEE5B"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 xml:space="preserve">Murray Youth </w:t>
            </w:r>
            <w:r>
              <w:rPr>
                <w:rFonts w:asciiTheme="minorHAnsi" w:hAnsiTheme="minorHAnsi" w:cstheme="minorHAnsi"/>
                <w:szCs w:val="22"/>
                <w:lang w:eastAsia="en-AU"/>
              </w:rPr>
              <w:t>F</w:t>
            </w:r>
            <w:r w:rsidRPr="00B8025D">
              <w:rPr>
                <w:rFonts w:asciiTheme="minorHAnsi" w:hAnsiTheme="minorHAnsi" w:cstheme="minorHAnsi"/>
                <w:szCs w:val="22"/>
                <w:lang w:eastAsia="en-AU"/>
              </w:rPr>
              <w:t>estival</w:t>
            </w:r>
          </w:p>
        </w:tc>
        <w:tc>
          <w:tcPr>
            <w:tcW w:w="7052" w:type="dxa"/>
            <w:hideMark/>
          </w:tcPr>
          <w:p w14:paraId="7D311390"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The Shire of Murray is facilitating the Murray Youth Festival on April 13, 2025, which is planned by local youths through their Youth for Youth Forums, showcasing the creativity of local young people in this exciting event.</w:t>
            </w:r>
          </w:p>
        </w:tc>
        <w:tc>
          <w:tcPr>
            <w:tcW w:w="1737" w:type="dxa"/>
            <w:hideMark/>
          </w:tcPr>
          <w:p w14:paraId="5EC87AEA"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Peel</w:t>
            </w:r>
          </w:p>
        </w:tc>
      </w:tr>
      <w:tr w:rsidR="001473EF" w:rsidRPr="00B8025D" w14:paraId="1D1699CF" w14:textId="77777777" w:rsidTr="001473EF">
        <w:trPr>
          <w:trHeight w:val="1700"/>
        </w:trPr>
        <w:tc>
          <w:tcPr>
            <w:tcW w:w="2547" w:type="dxa"/>
            <w:hideMark/>
          </w:tcPr>
          <w:p w14:paraId="0DB98C43"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Jobs South West Inc</w:t>
            </w:r>
          </w:p>
        </w:tc>
        <w:tc>
          <w:tcPr>
            <w:tcW w:w="2268" w:type="dxa"/>
            <w:hideMark/>
          </w:tcPr>
          <w:p w14:paraId="2246AD73"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South West Youth Fest 2025 2.0</w:t>
            </w:r>
          </w:p>
        </w:tc>
        <w:tc>
          <w:tcPr>
            <w:tcW w:w="7052" w:type="dxa"/>
            <w:hideMark/>
          </w:tcPr>
          <w:p w14:paraId="0C78D6B8"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Jobs South West Inc is hosting the South West Youth festival with City of Busselton to offer young people a free outdoor event with diverse activities and entertainment. It fosters community connections, social engagement, and skill development through workshops and activities run by youth community service providers. Young people will benefit from support services, an opportunity to showcase their talents and recreational opportunities.</w:t>
            </w:r>
          </w:p>
        </w:tc>
        <w:tc>
          <w:tcPr>
            <w:tcW w:w="1737" w:type="dxa"/>
            <w:hideMark/>
          </w:tcPr>
          <w:p w14:paraId="12D1FE54"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South West</w:t>
            </w:r>
          </w:p>
        </w:tc>
      </w:tr>
      <w:tr w:rsidR="001473EF" w:rsidRPr="00B8025D" w14:paraId="45F607E6" w14:textId="77777777" w:rsidTr="001473EF">
        <w:trPr>
          <w:trHeight w:val="987"/>
        </w:trPr>
        <w:tc>
          <w:tcPr>
            <w:tcW w:w="2547" w:type="dxa"/>
            <w:hideMark/>
          </w:tcPr>
          <w:p w14:paraId="07176402"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Broome</w:t>
            </w:r>
          </w:p>
        </w:tc>
        <w:tc>
          <w:tcPr>
            <w:tcW w:w="2268" w:type="dxa"/>
            <w:hideMark/>
          </w:tcPr>
          <w:p w14:paraId="276450FB"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Broome Youth Festival</w:t>
            </w:r>
          </w:p>
        </w:tc>
        <w:tc>
          <w:tcPr>
            <w:tcW w:w="7052" w:type="dxa"/>
            <w:hideMark/>
          </w:tcPr>
          <w:p w14:paraId="4E83861F"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Broome will celebrate the launch of its new Cable Beach Youth Hub with a five-day Youth Week extravaganza. The festival will feature live music, arts and crafts, Basketball competitions and Skate workshops to engage local Youth.</w:t>
            </w:r>
          </w:p>
        </w:tc>
        <w:tc>
          <w:tcPr>
            <w:tcW w:w="1737" w:type="dxa"/>
            <w:hideMark/>
          </w:tcPr>
          <w:p w14:paraId="26BD4468"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Kimberley</w:t>
            </w:r>
          </w:p>
        </w:tc>
      </w:tr>
      <w:tr w:rsidR="001473EF" w:rsidRPr="00B8025D" w14:paraId="55A8FFD2" w14:textId="77777777" w:rsidTr="001473EF">
        <w:trPr>
          <w:trHeight w:val="1468"/>
        </w:trPr>
        <w:tc>
          <w:tcPr>
            <w:tcW w:w="2547" w:type="dxa"/>
            <w:hideMark/>
          </w:tcPr>
          <w:p w14:paraId="0A99CC4A"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Dardanup</w:t>
            </w:r>
          </w:p>
        </w:tc>
        <w:tc>
          <w:tcPr>
            <w:tcW w:w="2268" w:type="dxa"/>
            <w:hideMark/>
          </w:tcPr>
          <w:p w14:paraId="493EDC2B" w14:textId="77777777" w:rsidR="001473EF" w:rsidRPr="00B8025D" w:rsidRDefault="001473EF" w:rsidP="00EF0A1F">
            <w:pPr>
              <w:rPr>
                <w:rFonts w:asciiTheme="minorHAnsi" w:hAnsiTheme="minorHAnsi" w:cstheme="minorHAnsi"/>
                <w:szCs w:val="22"/>
                <w:lang w:eastAsia="en-AU"/>
              </w:rPr>
            </w:pPr>
            <w:proofErr w:type="spellStart"/>
            <w:r w:rsidRPr="00B8025D">
              <w:rPr>
                <w:rFonts w:asciiTheme="minorHAnsi" w:hAnsiTheme="minorHAnsi" w:cstheme="minorHAnsi"/>
                <w:szCs w:val="22"/>
                <w:lang w:eastAsia="en-AU"/>
              </w:rPr>
              <w:t>YouthFest</w:t>
            </w:r>
            <w:proofErr w:type="spellEnd"/>
            <w:r w:rsidRPr="00B8025D">
              <w:rPr>
                <w:rFonts w:asciiTheme="minorHAnsi" w:hAnsiTheme="minorHAnsi" w:cstheme="minorHAnsi"/>
                <w:szCs w:val="22"/>
                <w:lang w:eastAsia="en-AU"/>
              </w:rPr>
              <w:t xml:space="preserve"> 2025</w:t>
            </w:r>
          </w:p>
        </w:tc>
        <w:tc>
          <w:tcPr>
            <w:tcW w:w="7052" w:type="dxa"/>
            <w:hideMark/>
          </w:tcPr>
          <w:p w14:paraId="0B913AB0"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 xml:space="preserve">Shire of Dardanup will be hosting </w:t>
            </w:r>
            <w:proofErr w:type="spellStart"/>
            <w:r w:rsidRPr="00B8025D">
              <w:rPr>
                <w:rFonts w:asciiTheme="minorHAnsi" w:hAnsiTheme="minorHAnsi" w:cstheme="minorHAnsi"/>
                <w:szCs w:val="22"/>
                <w:lang w:eastAsia="en-AU"/>
              </w:rPr>
              <w:t>YouthFest</w:t>
            </w:r>
            <w:proofErr w:type="spellEnd"/>
            <w:r w:rsidRPr="00B8025D">
              <w:rPr>
                <w:rFonts w:asciiTheme="minorHAnsi" w:hAnsiTheme="minorHAnsi" w:cstheme="minorHAnsi"/>
                <w:szCs w:val="22"/>
                <w:lang w:eastAsia="en-AU"/>
              </w:rPr>
              <w:t xml:space="preserve"> 2025, aiming to empower young people through the planning and delivery of creative youth initiatives to form an event that is run by Youth, for Youth. Initiatives include engaging youth makers market stalls, emergency service activities and collaboration with local businesses.</w:t>
            </w:r>
          </w:p>
        </w:tc>
        <w:tc>
          <w:tcPr>
            <w:tcW w:w="1737" w:type="dxa"/>
            <w:hideMark/>
          </w:tcPr>
          <w:p w14:paraId="5D8515FA"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South West</w:t>
            </w:r>
          </w:p>
        </w:tc>
      </w:tr>
      <w:tr w:rsidR="001473EF" w:rsidRPr="00B8025D" w14:paraId="59992FC7" w14:textId="77777777" w:rsidTr="001473EF">
        <w:trPr>
          <w:trHeight w:val="1550"/>
        </w:trPr>
        <w:tc>
          <w:tcPr>
            <w:tcW w:w="2547" w:type="dxa"/>
            <w:hideMark/>
          </w:tcPr>
          <w:p w14:paraId="4F6AF9A0"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lastRenderedPageBreak/>
              <w:t>Westerly Family Centre Inc</w:t>
            </w:r>
          </w:p>
        </w:tc>
        <w:tc>
          <w:tcPr>
            <w:tcW w:w="2268" w:type="dxa"/>
            <w:hideMark/>
          </w:tcPr>
          <w:p w14:paraId="55F73CE6"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Westerly Youth SoundWaves</w:t>
            </w:r>
          </w:p>
        </w:tc>
        <w:tc>
          <w:tcPr>
            <w:tcW w:w="7052" w:type="dxa"/>
            <w:hideMark/>
          </w:tcPr>
          <w:p w14:paraId="08E8323A"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J.A DANIELS &amp; L.P DANIELS, under the auspices of Westerly Family Centre Inc, will deliver a youth music event and workshops designed to platform young local musicians, showcasing their talent, allowing them to gain valuable event experience, and actively engage with their peers and the wider community outside of a school environment.</w:t>
            </w:r>
          </w:p>
        </w:tc>
        <w:tc>
          <w:tcPr>
            <w:tcW w:w="1737" w:type="dxa"/>
            <w:hideMark/>
          </w:tcPr>
          <w:p w14:paraId="4EDB9969"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South West</w:t>
            </w:r>
          </w:p>
        </w:tc>
      </w:tr>
      <w:tr w:rsidR="001473EF" w:rsidRPr="00B8025D" w14:paraId="18928A51" w14:textId="77777777" w:rsidTr="001473EF">
        <w:trPr>
          <w:trHeight w:val="2542"/>
        </w:trPr>
        <w:tc>
          <w:tcPr>
            <w:tcW w:w="2547" w:type="dxa"/>
            <w:hideMark/>
          </w:tcPr>
          <w:p w14:paraId="64CACEF1"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Carnarvon</w:t>
            </w:r>
          </w:p>
        </w:tc>
        <w:tc>
          <w:tcPr>
            <w:tcW w:w="2268" w:type="dxa"/>
            <w:hideMark/>
          </w:tcPr>
          <w:p w14:paraId="5371D1BC"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Carnarvon Youth Festival 2025:  It’s time to ignite!</w:t>
            </w:r>
          </w:p>
        </w:tc>
        <w:tc>
          <w:tcPr>
            <w:tcW w:w="7052" w:type="dxa"/>
            <w:hideMark/>
          </w:tcPr>
          <w:p w14:paraId="5087FF80"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The Shire of Carnarvon is organising is a week-long celebration packed with exciting activities centred around art, culture, and sport - The Carnarvon Youth Festival: It’s time to ignite! This vibrant event will highlight the theme of "Ignite" and feature three distinguished guests, all hailing from Carnarvon with extensive careers in the arts, sports, and cultural showcase. The week-long program aims to celebrate the achievements of young people and provide them with enriching experiences that foster personal growth, creativity, and a keen sense of community.</w:t>
            </w:r>
          </w:p>
        </w:tc>
        <w:tc>
          <w:tcPr>
            <w:tcW w:w="1737" w:type="dxa"/>
            <w:hideMark/>
          </w:tcPr>
          <w:p w14:paraId="0C61A20D"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Gascoyne</w:t>
            </w:r>
          </w:p>
        </w:tc>
      </w:tr>
      <w:tr w:rsidR="001473EF" w:rsidRPr="00B8025D" w14:paraId="76B96096" w14:textId="77777777" w:rsidTr="001473EF">
        <w:trPr>
          <w:trHeight w:val="1479"/>
        </w:trPr>
        <w:tc>
          <w:tcPr>
            <w:tcW w:w="2547" w:type="dxa"/>
            <w:hideMark/>
          </w:tcPr>
          <w:p w14:paraId="48D104BD"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Yaandina Community Services Limited</w:t>
            </w:r>
          </w:p>
        </w:tc>
        <w:tc>
          <w:tcPr>
            <w:tcW w:w="2268" w:type="dxa"/>
            <w:hideMark/>
          </w:tcPr>
          <w:p w14:paraId="15AFB329"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Skateboard &amp; DJ Workshop</w:t>
            </w:r>
          </w:p>
        </w:tc>
        <w:tc>
          <w:tcPr>
            <w:tcW w:w="7052" w:type="dxa"/>
            <w:hideMark/>
          </w:tcPr>
          <w:p w14:paraId="1078DFF9"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Yaandina Community Services Limited will organise a two-day, outdoor creative workshop for at-risk youth in Roebourne, featuring a graffiti session where participants design, spray paint and assemble their own skateboards, and a co-occurring musical workshop where they have the opportunity to explore mixing music and turntable techniques.</w:t>
            </w:r>
          </w:p>
        </w:tc>
        <w:tc>
          <w:tcPr>
            <w:tcW w:w="1737" w:type="dxa"/>
            <w:hideMark/>
          </w:tcPr>
          <w:p w14:paraId="08351027"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Pilbara</w:t>
            </w:r>
          </w:p>
        </w:tc>
      </w:tr>
      <w:tr w:rsidR="001473EF" w:rsidRPr="00B8025D" w14:paraId="3FCBF853" w14:textId="77777777" w:rsidTr="001473EF">
        <w:trPr>
          <w:trHeight w:val="1131"/>
        </w:trPr>
        <w:tc>
          <w:tcPr>
            <w:tcW w:w="2547" w:type="dxa"/>
            <w:hideMark/>
          </w:tcPr>
          <w:p w14:paraId="40BB5214"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lastRenderedPageBreak/>
              <w:t>Albany Youth Support Association</w:t>
            </w:r>
          </w:p>
        </w:tc>
        <w:tc>
          <w:tcPr>
            <w:tcW w:w="2268" w:type="dxa"/>
            <w:hideMark/>
          </w:tcPr>
          <w:p w14:paraId="6D489F35"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Live and Loud</w:t>
            </w:r>
          </w:p>
        </w:tc>
        <w:tc>
          <w:tcPr>
            <w:tcW w:w="7052" w:type="dxa"/>
            <w:hideMark/>
          </w:tcPr>
          <w:p w14:paraId="16109B35"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Albany Youth Support Association will be coordinating "Live and Loud", a drug and alcohol-free event for 12 - 25 years. Run by young people, for young people, including music performances, light and sound production, and arts activities in a safe, fun, youth friendly environment. Free with food provided.</w:t>
            </w:r>
          </w:p>
        </w:tc>
        <w:tc>
          <w:tcPr>
            <w:tcW w:w="1737" w:type="dxa"/>
            <w:hideMark/>
          </w:tcPr>
          <w:p w14:paraId="161F09E9"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Great Southern</w:t>
            </w:r>
          </w:p>
        </w:tc>
      </w:tr>
      <w:tr w:rsidR="001473EF" w:rsidRPr="00B8025D" w14:paraId="6F05F339" w14:textId="77777777" w:rsidTr="001473EF">
        <w:trPr>
          <w:trHeight w:val="977"/>
        </w:trPr>
        <w:tc>
          <w:tcPr>
            <w:tcW w:w="2547" w:type="dxa"/>
            <w:hideMark/>
          </w:tcPr>
          <w:p w14:paraId="0F026956"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City of Kalamunda</w:t>
            </w:r>
          </w:p>
        </w:tc>
        <w:tc>
          <w:tcPr>
            <w:tcW w:w="2268" w:type="dxa"/>
            <w:hideMark/>
          </w:tcPr>
          <w:p w14:paraId="6A8FD245"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Champions of Change Youth Symposium</w:t>
            </w:r>
          </w:p>
        </w:tc>
        <w:tc>
          <w:tcPr>
            <w:tcW w:w="7052" w:type="dxa"/>
            <w:hideMark/>
          </w:tcPr>
          <w:p w14:paraId="2A828C97"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City of Kalamunda is hosting "Champions of Change" Youth Symposium, where local young change champions flock to Kalamunda to share their knowledge and empower our local legends to lead from where they stand.</w:t>
            </w:r>
          </w:p>
        </w:tc>
        <w:tc>
          <w:tcPr>
            <w:tcW w:w="1737" w:type="dxa"/>
            <w:hideMark/>
          </w:tcPr>
          <w:p w14:paraId="6D58496E"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South East Metropolitan</w:t>
            </w:r>
          </w:p>
        </w:tc>
      </w:tr>
      <w:tr w:rsidR="001473EF" w:rsidRPr="00B8025D" w14:paraId="72F2775C" w14:textId="77777777" w:rsidTr="001473EF">
        <w:trPr>
          <w:trHeight w:val="1132"/>
        </w:trPr>
        <w:tc>
          <w:tcPr>
            <w:tcW w:w="2547" w:type="dxa"/>
            <w:hideMark/>
          </w:tcPr>
          <w:p w14:paraId="5250D20F"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City of South Perth</w:t>
            </w:r>
          </w:p>
        </w:tc>
        <w:tc>
          <w:tcPr>
            <w:tcW w:w="2268" w:type="dxa"/>
            <w:hideMark/>
          </w:tcPr>
          <w:p w14:paraId="01976923"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Neon Festival</w:t>
            </w:r>
          </w:p>
        </w:tc>
        <w:tc>
          <w:tcPr>
            <w:tcW w:w="7052" w:type="dxa"/>
            <w:hideMark/>
          </w:tcPr>
          <w:p w14:paraId="28A91578"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City of South Perth is hosting a Neon Festival - a free, fun and inclusive event for young people aged 16 – 25 years. Featuring live music, a silent disco, and local service providers, this festival has been created by young people for young people.</w:t>
            </w:r>
          </w:p>
        </w:tc>
        <w:tc>
          <w:tcPr>
            <w:tcW w:w="1737" w:type="dxa"/>
            <w:hideMark/>
          </w:tcPr>
          <w:p w14:paraId="79A96772"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South East Metropolitan</w:t>
            </w:r>
          </w:p>
        </w:tc>
      </w:tr>
      <w:tr w:rsidR="001473EF" w:rsidRPr="00B8025D" w14:paraId="00FC8439" w14:textId="77777777" w:rsidTr="001473EF">
        <w:trPr>
          <w:trHeight w:val="1249"/>
        </w:trPr>
        <w:tc>
          <w:tcPr>
            <w:tcW w:w="2547" w:type="dxa"/>
            <w:hideMark/>
          </w:tcPr>
          <w:p w14:paraId="5AD9FF14"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City of Wanneroo</w:t>
            </w:r>
          </w:p>
        </w:tc>
        <w:tc>
          <w:tcPr>
            <w:tcW w:w="2268" w:type="dxa"/>
            <w:hideMark/>
          </w:tcPr>
          <w:p w14:paraId="781B8970"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Youth Week WA 2025 - Youth Centre Open Day Event Series</w:t>
            </w:r>
          </w:p>
        </w:tc>
        <w:tc>
          <w:tcPr>
            <w:tcW w:w="7052" w:type="dxa"/>
            <w:hideMark/>
          </w:tcPr>
          <w:p w14:paraId="53749276"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The City of Wanneroo will host four youth events that will involve emerging young leaders in the design and delivery. The purpose, will be to provide an opportunity for young people to develop skills, connect with their peers, place, and services in an event they are connected to.</w:t>
            </w:r>
          </w:p>
        </w:tc>
        <w:tc>
          <w:tcPr>
            <w:tcW w:w="1737" w:type="dxa"/>
            <w:hideMark/>
          </w:tcPr>
          <w:p w14:paraId="3A238D9D"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North West Metropolitan</w:t>
            </w:r>
          </w:p>
        </w:tc>
      </w:tr>
      <w:tr w:rsidR="001473EF" w:rsidRPr="00B8025D" w14:paraId="59611494" w14:textId="77777777" w:rsidTr="001473EF">
        <w:trPr>
          <w:trHeight w:val="1267"/>
        </w:trPr>
        <w:tc>
          <w:tcPr>
            <w:tcW w:w="2547" w:type="dxa"/>
            <w:hideMark/>
          </w:tcPr>
          <w:p w14:paraId="72693D6B"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Dalwallinu Community Resource Centre Inc.</w:t>
            </w:r>
          </w:p>
        </w:tc>
        <w:tc>
          <w:tcPr>
            <w:tcW w:w="2268" w:type="dxa"/>
            <w:hideMark/>
          </w:tcPr>
          <w:p w14:paraId="4A663359"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Dalwallinu Youth Talent Festival</w:t>
            </w:r>
          </w:p>
        </w:tc>
        <w:tc>
          <w:tcPr>
            <w:tcW w:w="7052" w:type="dxa"/>
            <w:hideMark/>
          </w:tcPr>
          <w:p w14:paraId="4DCCBDEA"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The Dalwallinu Community Resource Centre Inc. will  host the "Youth Talent Festival" - an evening of celebration, showcasing the amazing talents of the local community's youth. The inclusive event will be an opportunity for all young people to gather, connect and share their passions.</w:t>
            </w:r>
          </w:p>
        </w:tc>
        <w:tc>
          <w:tcPr>
            <w:tcW w:w="1737" w:type="dxa"/>
            <w:hideMark/>
          </w:tcPr>
          <w:p w14:paraId="429E9904"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Wheatbelt</w:t>
            </w:r>
          </w:p>
        </w:tc>
      </w:tr>
      <w:tr w:rsidR="001473EF" w:rsidRPr="00B8025D" w14:paraId="5C0DDCDB" w14:textId="77777777" w:rsidTr="001473EF">
        <w:trPr>
          <w:trHeight w:val="1263"/>
        </w:trPr>
        <w:tc>
          <w:tcPr>
            <w:tcW w:w="2547" w:type="dxa"/>
            <w:hideMark/>
          </w:tcPr>
          <w:p w14:paraId="7C5F61B5"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lastRenderedPageBreak/>
              <w:t>Denmark Arts Council Incorporated</w:t>
            </w:r>
          </w:p>
        </w:tc>
        <w:tc>
          <w:tcPr>
            <w:tcW w:w="2268" w:type="dxa"/>
            <w:hideMark/>
          </w:tcPr>
          <w:p w14:paraId="723444D4"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Youth Makers Market</w:t>
            </w:r>
          </w:p>
        </w:tc>
        <w:tc>
          <w:tcPr>
            <w:tcW w:w="7052" w:type="dxa"/>
            <w:hideMark/>
          </w:tcPr>
          <w:p w14:paraId="5A415E64"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The Denmark Arts Council Incorporated will deliver the Youth Makers Market Youth Week to: highlight youth artisan makers in the Great Southern region, provide a supported professional platform for youth to showcase their wares to the public, boosting advertising opportunities.</w:t>
            </w:r>
          </w:p>
        </w:tc>
        <w:tc>
          <w:tcPr>
            <w:tcW w:w="1737" w:type="dxa"/>
            <w:hideMark/>
          </w:tcPr>
          <w:p w14:paraId="18CF1964"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Great Southern</w:t>
            </w:r>
          </w:p>
        </w:tc>
      </w:tr>
      <w:tr w:rsidR="001473EF" w:rsidRPr="00B8025D" w14:paraId="0CE054B0" w14:textId="77777777" w:rsidTr="001473EF">
        <w:trPr>
          <w:trHeight w:val="1479"/>
        </w:trPr>
        <w:tc>
          <w:tcPr>
            <w:tcW w:w="2547" w:type="dxa"/>
            <w:hideMark/>
          </w:tcPr>
          <w:p w14:paraId="1ADE9AFF"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Multicultural Services Centre of Western Australia Incorporated</w:t>
            </w:r>
          </w:p>
        </w:tc>
        <w:tc>
          <w:tcPr>
            <w:tcW w:w="2268" w:type="dxa"/>
            <w:hideMark/>
          </w:tcPr>
          <w:p w14:paraId="68ECEF84"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DIB (Diversity Inclusion Belonging) Youth Event</w:t>
            </w:r>
          </w:p>
        </w:tc>
        <w:tc>
          <w:tcPr>
            <w:tcW w:w="7052" w:type="dxa"/>
            <w:hideMark/>
          </w:tcPr>
          <w:p w14:paraId="64AD94B6"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Multicultural Services Centre of Western Australia Incorporated will host the DIB (Diversity Inclusion Belonging) Youth Event aimed at CaLD youths. Event features engaging activities such as Drumbeat, Flag Painting, Face Painting, Bean Bag Toss, Soccer, Dodge Ball, Iced Tea Preparation, Sausage Sizzle, and Smoothie Bike, fostering community spirit and cultural exchange.</w:t>
            </w:r>
          </w:p>
        </w:tc>
        <w:tc>
          <w:tcPr>
            <w:tcW w:w="1737" w:type="dxa"/>
            <w:hideMark/>
          </w:tcPr>
          <w:p w14:paraId="722EEA53"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Metropolitan</w:t>
            </w:r>
          </w:p>
        </w:tc>
      </w:tr>
      <w:tr w:rsidR="001473EF" w:rsidRPr="00B8025D" w14:paraId="7A6BFFAA" w14:textId="77777777" w:rsidTr="001473EF">
        <w:trPr>
          <w:trHeight w:val="1273"/>
        </w:trPr>
        <w:tc>
          <w:tcPr>
            <w:tcW w:w="2547" w:type="dxa"/>
            <w:hideMark/>
          </w:tcPr>
          <w:p w14:paraId="151D9205"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Rise Network Inc.</w:t>
            </w:r>
          </w:p>
        </w:tc>
        <w:tc>
          <w:tcPr>
            <w:tcW w:w="2268" w:type="dxa"/>
            <w:hideMark/>
          </w:tcPr>
          <w:p w14:paraId="2A77987E"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Rise Youth Week Event 2025</w:t>
            </w:r>
          </w:p>
        </w:tc>
        <w:tc>
          <w:tcPr>
            <w:tcW w:w="7052" w:type="dxa"/>
            <w:hideMark/>
          </w:tcPr>
          <w:p w14:paraId="4921E8F9"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Rise Network Inc. will host an exciting and engaging youth week event hosted for young people, celebrating their interests and achievements. This event will promote information, accessibility, and awareness of local community services, encouraging youth engagement in a fun and entertaining setting.</w:t>
            </w:r>
          </w:p>
        </w:tc>
        <w:tc>
          <w:tcPr>
            <w:tcW w:w="1737" w:type="dxa"/>
            <w:hideMark/>
          </w:tcPr>
          <w:p w14:paraId="34F37213"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North East Metropolitan</w:t>
            </w:r>
          </w:p>
        </w:tc>
      </w:tr>
      <w:tr w:rsidR="001473EF" w:rsidRPr="00B8025D" w14:paraId="2B4D519C" w14:textId="77777777" w:rsidTr="001473EF">
        <w:trPr>
          <w:trHeight w:val="1266"/>
        </w:trPr>
        <w:tc>
          <w:tcPr>
            <w:tcW w:w="2547" w:type="dxa"/>
            <w:hideMark/>
          </w:tcPr>
          <w:p w14:paraId="1C3C28E0"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Shark Bay Community Resource Centre Inc.</w:t>
            </w:r>
          </w:p>
        </w:tc>
        <w:tc>
          <w:tcPr>
            <w:tcW w:w="2268" w:type="dxa"/>
            <w:hideMark/>
          </w:tcPr>
          <w:p w14:paraId="4AF8E6A0"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Youth Week Town Mural</w:t>
            </w:r>
          </w:p>
        </w:tc>
        <w:tc>
          <w:tcPr>
            <w:tcW w:w="7052" w:type="dxa"/>
            <w:hideMark/>
          </w:tcPr>
          <w:p w14:paraId="49B46C61"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Shark Bay Community Resource Centre Inc. will paint a town mural for Youth Week as a community-wide art collaboration that involves our youth and Aboriginal artist, Daniel McHenry. The mural will honour the traditional custodians of this land &amp; the landscape of our home.</w:t>
            </w:r>
          </w:p>
        </w:tc>
        <w:tc>
          <w:tcPr>
            <w:tcW w:w="1737" w:type="dxa"/>
            <w:hideMark/>
          </w:tcPr>
          <w:p w14:paraId="29AEA06D"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Gascoyne</w:t>
            </w:r>
          </w:p>
        </w:tc>
      </w:tr>
      <w:tr w:rsidR="001473EF" w:rsidRPr="00B8025D" w14:paraId="5BFA53FA" w14:textId="77777777" w:rsidTr="001473EF">
        <w:trPr>
          <w:trHeight w:val="1266"/>
        </w:trPr>
        <w:tc>
          <w:tcPr>
            <w:tcW w:w="2547" w:type="dxa"/>
            <w:hideMark/>
          </w:tcPr>
          <w:p w14:paraId="5040A99C"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lastRenderedPageBreak/>
              <w:t>Shire of Augusta Margaret River</w:t>
            </w:r>
          </w:p>
        </w:tc>
        <w:tc>
          <w:tcPr>
            <w:tcW w:w="2268" w:type="dxa"/>
            <w:hideMark/>
          </w:tcPr>
          <w:p w14:paraId="5BB79AA4" w14:textId="77777777" w:rsidR="001473EF" w:rsidRPr="00B8025D" w:rsidRDefault="001473EF" w:rsidP="00EF0A1F">
            <w:pPr>
              <w:rPr>
                <w:rFonts w:asciiTheme="minorHAnsi" w:hAnsiTheme="minorHAnsi" w:cstheme="minorHAnsi"/>
                <w:szCs w:val="22"/>
                <w:lang w:eastAsia="en-AU"/>
              </w:rPr>
            </w:pPr>
            <w:proofErr w:type="spellStart"/>
            <w:r w:rsidRPr="00B8025D">
              <w:rPr>
                <w:rFonts w:asciiTheme="minorHAnsi" w:hAnsiTheme="minorHAnsi" w:cstheme="minorHAnsi"/>
                <w:szCs w:val="22"/>
                <w:lang w:eastAsia="en-AU"/>
              </w:rPr>
              <w:t>Margs</w:t>
            </w:r>
            <w:proofErr w:type="spellEnd"/>
            <w:r w:rsidRPr="00B8025D">
              <w:rPr>
                <w:rFonts w:asciiTheme="minorHAnsi" w:hAnsiTheme="minorHAnsi" w:cstheme="minorHAnsi"/>
                <w:szCs w:val="22"/>
                <w:lang w:eastAsia="en-AU"/>
              </w:rPr>
              <w:t xml:space="preserve"> Youth Fest</w:t>
            </w:r>
          </w:p>
        </w:tc>
        <w:tc>
          <w:tcPr>
            <w:tcW w:w="7052" w:type="dxa"/>
            <w:hideMark/>
          </w:tcPr>
          <w:p w14:paraId="2DB45EAB"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 xml:space="preserve">Shire of Augusta Margaret River will host the </w:t>
            </w:r>
            <w:proofErr w:type="spellStart"/>
            <w:r w:rsidRPr="00B8025D">
              <w:rPr>
                <w:rFonts w:asciiTheme="minorHAnsi" w:hAnsiTheme="minorHAnsi" w:cstheme="minorHAnsi"/>
                <w:szCs w:val="22"/>
                <w:lang w:eastAsia="en-AU"/>
              </w:rPr>
              <w:t>Margs</w:t>
            </w:r>
            <w:proofErr w:type="spellEnd"/>
            <w:r w:rsidRPr="00B8025D">
              <w:rPr>
                <w:rFonts w:asciiTheme="minorHAnsi" w:hAnsiTheme="minorHAnsi" w:cstheme="minorHAnsi"/>
                <w:szCs w:val="22"/>
                <w:lang w:eastAsia="en-AU"/>
              </w:rPr>
              <w:t xml:space="preserve"> Youth Fest - a free and inclusive event led by youth for youth, with exciting activities and interactive stalls for local youth to enjoy, opportunities for young people to show off their skills and engage in local services.</w:t>
            </w:r>
          </w:p>
        </w:tc>
        <w:tc>
          <w:tcPr>
            <w:tcW w:w="1737" w:type="dxa"/>
            <w:hideMark/>
          </w:tcPr>
          <w:p w14:paraId="7BA09ED5"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South West</w:t>
            </w:r>
          </w:p>
        </w:tc>
      </w:tr>
      <w:tr w:rsidR="001473EF" w:rsidRPr="00B8025D" w14:paraId="33B4FC31" w14:textId="77777777" w:rsidTr="001473EF">
        <w:trPr>
          <w:trHeight w:val="1540"/>
        </w:trPr>
        <w:tc>
          <w:tcPr>
            <w:tcW w:w="2547" w:type="dxa"/>
            <w:hideMark/>
          </w:tcPr>
          <w:p w14:paraId="2D748EBD"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Capel</w:t>
            </w:r>
          </w:p>
        </w:tc>
        <w:tc>
          <w:tcPr>
            <w:tcW w:w="2268" w:type="dxa"/>
            <w:hideMark/>
          </w:tcPr>
          <w:p w14:paraId="6B94B83B"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Capel Trail Blazers</w:t>
            </w:r>
          </w:p>
        </w:tc>
        <w:tc>
          <w:tcPr>
            <w:tcW w:w="7052" w:type="dxa"/>
            <w:hideMark/>
          </w:tcPr>
          <w:p w14:paraId="436CABE4"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Capel is hosting the Capel Trail Blazers initiative, which empowers youth aged 12-19 through a series of interactive workshops that celebrate Capel's community, art and culture. Participants tackle community issues, develop new skills, and engage in philanthropic projects, culminating in a showcase of their art work, craft and skills at a series of local community events.</w:t>
            </w:r>
          </w:p>
        </w:tc>
        <w:tc>
          <w:tcPr>
            <w:tcW w:w="1737" w:type="dxa"/>
            <w:hideMark/>
          </w:tcPr>
          <w:p w14:paraId="3B0B186E"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South West</w:t>
            </w:r>
          </w:p>
        </w:tc>
      </w:tr>
      <w:tr w:rsidR="001473EF" w:rsidRPr="00B8025D" w14:paraId="2A92DCC7" w14:textId="77777777" w:rsidTr="001473EF">
        <w:trPr>
          <w:trHeight w:val="1247"/>
        </w:trPr>
        <w:tc>
          <w:tcPr>
            <w:tcW w:w="2547" w:type="dxa"/>
            <w:hideMark/>
          </w:tcPr>
          <w:p w14:paraId="413BC189"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Cunderdin</w:t>
            </w:r>
          </w:p>
        </w:tc>
        <w:tc>
          <w:tcPr>
            <w:tcW w:w="2268" w:type="dxa"/>
            <w:hideMark/>
          </w:tcPr>
          <w:p w14:paraId="2C7C8787"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Canvas &amp; Karate: Youth Expression Week</w:t>
            </w:r>
          </w:p>
        </w:tc>
        <w:tc>
          <w:tcPr>
            <w:tcW w:w="7052" w:type="dxa"/>
            <w:hideMark/>
          </w:tcPr>
          <w:p w14:paraId="406808F4"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The Shire of Cunderdin will collaborate with Cunderdin Youth Council to plan a five-day Youth activity series including 2 Bus trips, Painting, Karate/Self-Defence workshops, and a Messy Play morning, targeting youth in both Cunderdin and Meckering aged 10- 25.</w:t>
            </w:r>
          </w:p>
        </w:tc>
        <w:tc>
          <w:tcPr>
            <w:tcW w:w="1737" w:type="dxa"/>
            <w:hideMark/>
          </w:tcPr>
          <w:p w14:paraId="722C5A58"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Wheatbelt</w:t>
            </w:r>
          </w:p>
        </w:tc>
      </w:tr>
      <w:tr w:rsidR="001473EF" w:rsidRPr="00B8025D" w14:paraId="3535ADD8" w14:textId="77777777" w:rsidTr="001473EF">
        <w:trPr>
          <w:trHeight w:val="1474"/>
        </w:trPr>
        <w:tc>
          <w:tcPr>
            <w:tcW w:w="2547" w:type="dxa"/>
            <w:hideMark/>
          </w:tcPr>
          <w:p w14:paraId="5F2C8D0B"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Denmark</w:t>
            </w:r>
          </w:p>
        </w:tc>
        <w:tc>
          <w:tcPr>
            <w:tcW w:w="2268" w:type="dxa"/>
            <w:hideMark/>
          </w:tcPr>
          <w:p w14:paraId="4B2BB52A"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Denmark Youth Week Fest 2025</w:t>
            </w:r>
          </w:p>
        </w:tc>
        <w:tc>
          <w:tcPr>
            <w:tcW w:w="7052" w:type="dxa"/>
            <w:hideMark/>
          </w:tcPr>
          <w:p w14:paraId="66D1E1C0"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Denmark will host the Denmark 4Youth Fest 2025, a vibrant celebration of youth talent, offers arts, crafts, games, skateboarding, mountain biking, and live music for all ages. It is a dynamic space for young individuals to engage, showcase their skills, and enjoy various activities.</w:t>
            </w:r>
          </w:p>
        </w:tc>
        <w:tc>
          <w:tcPr>
            <w:tcW w:w="1737" w:type="dxa"/>
            <w:hideMark/>
          </w:tcPr>
          <w:p w14:paraId="1CCE6642"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Great Southern</w:t>
            </w:r>
          </w:p>
        </w:tc>
      </w:tr>
      <w:tr w:rsidR="001473EF" w:rsidRPr="00B8025D" w14:paraId="1B1C96EB" w14:textId="77777777" w:rsidTr="001473EF">
        <w:trPr>
          <w:trHeight w:val="628"/>
        </w:trPr>
        <w:tc>
          <w:tcPr>
            <w:tcW w:w="2547" w:type="dxa"/>
            <w:hideMark/>
          </w:tcPr>
          <w:p w14:paraId="675B1653"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lastRenderedPageBreak/>
              <w:t>Shire of Donnybrook Balingup</w:t>
            </w:r>
          </w:p>
        </w:tc>
        <w:tc>
          <w:tcPr>
            <w:tcW w:w="2268" w:type="dxa"/>
            <w:hideMark/>
          </w:tcPr>
          <w:p w14:paraId="2C746CB5"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'Brook Fest</w:t>
            </w:r>
          </w:p>
        </w:tc>
        <w:tc>
          <w:tcPr>
            <w:tcW w:w="7052" w:type="dxa"/>
            <w:hideMark/>
          </w:tcPr>
          <w:p w14:paraId="097B2D94"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Donnybrook Balingup will host a festival for young people by young people featuring live music, a silent disco and giant inflatable amusements.</w:t>
            </w:r>
          </w:p>
        </w:tc>
        <w:tc>
          <w:tcPr>
            <w:tcW w:w="1737" w:type="dxa"/>
            <w:hideMark/>
          </w:tcPr>
          <w:p w14:paraId="559047BA"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South West</w:t>
            </w:r>
          </w:p>
        </w:tc>
      </w:tr>
      <w:tr w:rsidR="001473EF" w:rsidRPr="00B8025D" w14:paraId="6B08341A" w14:textId="77777777" w:rsidTr="001473EF">
        <w:trPr>
          <w:trHeight w:val="1132"/>
        </w:trPr>
        <w:tc>
          <w:tcPr>
            <w:tcW w:w="2547" w:type="dxa"/>
            <w:hideMark/>
          </w:tcPr>
          <w:p w14:paraId="32D681E0"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Gingin</w:t>
            </w:r>
          </w:p>
        </w:tc>
        <w:tc>
          <w:tcPr>
            <w:tcW w:w="2268" w:type="dxa"/>
            <w:hideMark/>
          </w:tcPr>
          <w:p w14:paraId="6A41334F"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Youth Week Expo 2025</w:t>
            </w:r>
          </w:p>
        </w:tc>
        <w:tc>
          <w:tcPr>
            <w:tcW w:w="7052" w:type="dxa"/>
            <w:hideMark/>
          </w:tcPr>
          <w:p w14:paraId="625A3BBC"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The Shire of Gingin will host a Youth Week Expo focusing  on programs and services to build resilience in young people, support young people to achieve their aspirations and celebrate the positive contribution that young people make in the community.</w:t>
            </w:r>
          </w:p>
        </w:tc>
        <w:tc>
          <w:tcPr>
            <w:tcW w:w="1737" w:type="dxa"/>
            <w:hideMark/>
          </w:tcPr>
          <w:p w14:paraId="3AB27390"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Wheatbelt</w:t>
            </w:r>
          </w:p>
        </w:tc>
      </w:tr>
      <w:tr w:rsidR="001473EF" w:rsidRPr="00B8025D" w14:paraId="0CE8256C" w14:textId="77777777" w:rsidTr="001473EF">
        <w:trPr>
          <w:trHeight w:val="1245"/>
        </w:trPr>
        <w:tc>
          <w:tcPr>
            <w:tcW w:w="2547" w:type="dxa"/>
            <w:hideMark/>
          </w:tcPr>
          <w:p w14:paraId="34C3ACA7"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Lake Grace</w:t>
            </w:r>
          </w:p>
        </w:tc>
        <w:tc>
          <w:tcPr>
            <w:tcW w:w="2268" w:type="dxa"/>
            <w:hideMark/>
          </w:tcPr>
          <w:p w14:paraId="51C34906"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Youth Week WA 2025- Lakes Youth Challenge</w:t>
            </w:r>
          </w:p>
        </w:tc>
        <w:tc>
          <w:tcPr>
            <w:tcW w:w="7052" w:type="dxa"/>
            <w:hideMark/>
          </w:tcPr>
          <w:p w14:paraId="4BD55A86"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The Shire of Lake Grace will host the Youth Week WA 2025 - Lakes Youth Challenge, which will feature a range of activities designed to challenge youth physically and mentally and encourage team work and collaboration to achieve positive outcomes.</w:t>
            </w:r>
          </w:p>
        </w:tc>
        <w:tc>
          <w:tcPr>
            <w:tcW w:w="1737" w:type="dxa"/>
            <w:hideMark/>
          </w:tcPr>
          <w:p w14:paraId="52FE9D5F"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Wheatbelt</w:t>
            </w:r>
          </w:p>
        </w:tc>
      </w:tr>
      <w:tr w:rsidR="001473EF" w:rsidRPr="00B8025D" w14:paraId="58CE3EBF" w14:textId="77777777" w:rsidTr="001473EF">
        <w:trPr>
          <w:trHeight w:val="1138"/>
        </w:trPr>
        <w:tc>
          <w:tcPr>
            <w:tcW w:w="2547" w:type="dxa"/>
            <w:hideMark/>
          </w:tcPr>
          <w:p w14:paraId="40F066E4"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Quairading</w:t>
            </w:r>
          </w:p>
        </w:tc>
        <w:tc>
          <w:tcPr>
            <w:tcW w:w="2268" w:type="dxa"/>
            <w:hideMark/>
          </w:tcPr>
          <w:p w14:paraId="61A81DAE"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Quairading Kite and Arts Community Event</w:t>
            </w:r>
          </w:p>
        </w:tc>
        <w:tc>
          <w:tcPr>
            <w:tcW w:w="7052" w:type="dxa"/>
            <w:hideMark/>
          </w:tcPr>
          <w:p w14:paraId="098788C9"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Quairading will host an event for the Quairading youths to dive into the world of kites and design. Creativity will soar with creating their own kites and artworks using colourful materials and step-by-step instructions. The workshops will nurture imagination, fine motor skills, and a love for design.</w:t>
            </w:r>
          </w:p>
        </w:tc>
        <w:tc>
          <w:tcPr>
            <w:tcW w:w="1737" w:type="dxa"/>
            <w:hideMark/>
          </w:tcPr>
          <w:p w14:paraId="2F974210"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Wheatbelt</w:t>
            </w:r>
          </w:p>
        </w:tc>
      </w:tr>
      <w:tr w:rsidR="001473EF" w:rsidRPr="00B8025D" w14:paraId="46902823" w14:textId="77777777" w:rsidTr="001473EF">
        <w:trPr>
          <w:trHeight w:val="1191"/>
        </w:trPr>
        <w:tc>
          <w:tcPr>
            <w:tcW w:w="2547" w:type="dxa"/>
            <w:hideMark/>
          </w:tcPr>
          <w:p w14:paraId="7B4A048B"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Serpentine Jarrahdale</w:t>
            </w:r>
          </w:p>
        </w:tc>
        <w:tc>
          <w:tcPr>
            <w:tcW w:w="2268" w:type="dxa"/>
            <w:hideMark/>
          </w:tcPr>
          <w:p w14:paraId="619D3C8F"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SJ Youth Fest 25</w:t>
            </w:r>
          </w:p>
        </w:tc>
        <w:tc>
          <w:tcPr>
            <w:tcW w:w="7052" w:type="dxa"/>
            <w:hideMark/>
          </w:tcPr>
          <w:p w14:paraId="682921B9"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The Shire of Serpentine-Jarrahdale will be hosting a free youth event in Byford to celebrate youth engagement, voice and accomplishments. All planning and concepts will be developed for young people by young people via a Youth Week Advisory Team.</w:t>
            </w:r>
          </w:p>
        </w:tc>
        <w:tc>
          <w:tcPr>
            <w:tcW w:w="1737" w:type="dxa"/>
            <w:hideMark/>
          </w:tcPr>
          <w:p w14:paraId="0CFFA601"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Peel</w:t>
            </w:r>
          </w:p>
        </w:tc>
      </w:tr>
      <w:tr w:rsidR="001473EF" w:rsidRPr="00B8025D" w14:paraId="5ACDC6AC" w14:textId="77777777" w:rsidTr="001473EF">
        <w:trPr>
          <w:trHeight w:val="917"/>
        </w:trPr>
        <w:tc>
          <w:tcPr>
            <w:tcW w:w="2547" w:type="dxa"/>
            <w:hideMark/>
          </w:tcPr>
          <w:p w14:paraId="2360B443"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lastRenderedPageBreak/>
              <w:t>Shire of Waroona</w:t>
            </w:r>
          </w:p>
        </w:tc>
        <w:tc>
          <w:tcPr>
            <w:tcW w:w="2268" w:type="dxa"/>
            <w:hideMark/>
          </w:tcPr>
          <w:p w14:paraId="4FF0373F"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Waroona Youth Week</w:t>
            </w:r>
          </w:p>
        </w:tc>
        <w:tc>
          <w:tcPr>
            <w:tcW w:w="7052" w:type="dxa"/>
            <w:hideMark/>
          </w:tcPr>
          <w:p w14:paraId="4D843B9C"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Waroona will collaborate with several youth focused groups to bring two separate days of art activities, skatepark workshops, and inflatable obstacles courses to celebrate youth and their contributions to our community.</w:t>
            </w:r>
          </w:p>
        </w:tc>
        <w:tc>
          <w:tcPr>
            <w:tcW w:w="1737" w:type="dxa"/>
            <w:hideMark/>
          </w:tcPr>
          <w:p w14:paraId="64EFB3B3"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Peel</w:t>
            </w:r>
          </w:p>
        </w:tc>
      </w:tr>
      <w:tr w:rsidR="001473EF" w:rsidRPr="00B8025D" w14:paraId="190A1B0C" w14:textId="77777777" w:rsidTr="001473EF">
        <w:trPr>
          <w:trHeight w:val="907"/>
        </w:trPr>
        <w:tc>
          <w:tcPr>
            <w:tcW w:w="2547" w:type="dxa"/>
            <w:hideMark/>
          </w:tcPr>
          <w:p w14:paraId="234B9CDD"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Wiluna</w:t>
            </w:r>
          </w:p>
        </w:tc>
        <w:tc>
          <w:tcPr>
            <w:tcW w:w="2268" w:type="dxa"/>
            <w:hideMark/>
          </w:tcPr>
          <w:p w14:paraId="26CD7EBD"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Wiluna and Meekatharra Sports Day</w:t>
            </w:r>
          </w:p>
        </w:tc>
        <w:tc>
          <w:tcPr>
            <w:tcW w:w="7052" w:type="dxa"/>
            <w:hideMark/>
          </w:tcPr>
          <w:p w14:paraId="3483D1D5"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Wiluna will facilitate a sporting event between the youths of Wiluna and Meekatharra. It will be friendly games of numerous sports, where the kids can showcase their talents.</w:t>
            </w:r>
          </w:p>
        </w:tc>
        <w:tc>
          <w:tcPr>
            <w:tcW w:w="1737" w:type="dxa"/>
            <w:hideMark/>
          </w:tcPr>
          <w:p w14:paraId="4015A28F"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Goldfields</w:t>
            </w:r>
          </w:p>
        </w:tc>
      </w:tr>
      <w:tr w:rsidR="001473EF" w:rsidRPr="00B8025D" w14:paraId="49E60F6F" w14:textId="77777777" w:rsidTr="001473EF">
        <w:trPr>
          <w:trHeight w:val="1531"/>
        </w:trPr>
        <w:tc>
          <w:tcPr>
            <w:tcW w:w="2547" w:type="dxa"/>
            <w:hideMark/>
          </w:tcPr>
          <w:p w14:paraId="33BC5FB2"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Community Vision Australia Limited</w:t>
            </w:r>
          </w:p>
        </w:tc>
        <w:tc>
          <w:tcPr>
            <w:tcW w:w="2268" w:type="dxa"/>
            <w:hideMark/>
          </w:tcPr>
          <w:p w14:paraId="5CAFFC50"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Art exhibition and “Enjoy your Youth” Dance</w:t>
            </w:r>
          </w:p>
        </w:tc>
        <w:tc>
          <w:tcPr>
            <w:tcW w:w="7052" w:type="dxa"/>
            <w:hideMark/>
          </w:tcPr>
          <w:p w14:paraId="666F824B"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Community Vision Australia Limited is organising an event for young disabled people in Kingsley and surrounds to display their art for family, friends and the community to view. The young people will also enjoy a separate event, a red carpet “Enjoy Your Youth” dance for a night to remember.</w:t>
            </w:r>
          </w:p>
        </w:tc>
        <w:tc>
          <w:tcPr>
            <w:tcW w:w="1737" w:type="dxa"/>
            <w:hideMark/>
          </w:tcPr>
          <w:p w14:paraId="5EE67367"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North West Metropolitan</w:t>
            </w:r>
          </w:p>
        </w:tc>
      </w:tr>
      <w:tr w:rsidR="001473EF" w:rsidRPr="00B8025D" w14:paraId="6DC09A22" w14:textId="77777777" w:rsidTr="001473EF">
        <w:trPr>
          <w:trHeight w:val="1479"/>
        </w:trPr>
        <w:tc>
          <w:tcPr>
            <w:tcW w:w="2547" w:type="dxa"/>
            <w:hideMark/>
          </w:tcPr>
          <w:p w14:paraId="19EAE713" w14:textId="77777777" w:rsidR="001473EF" w:rsidRPr="00B8025D" w:rsidRDefault="001473EF" w:rsidP="00EF0A1F">
            <w:pPr>
              <w:rPr>
                <w:rFonts w:asciiTheme="minorHAnsi" w:hAnsiTheme="minorHAnsi" w:cstheme="minorHAnsi"/>
                <w:szCs w:val="22"/>
                <w:lang w:eastAsia="en-AU"/>
              </w:rPr>
            </w:pPr>
            <w:proofErr w:type="spellStart"/>
            <w:r w:rsidRPr="00B8025D">
              <w:rPr>
                <w:rFonts w:asciiTheme="minorHAnsi" w:hAnsiTheme="minorHAnsi" w:cstheme="minorHAnsi"/>
                <w:szCs w:val="22"/>
                <w:lang w:eastAsia="en-AU"/>
              </w:rPr>
              <w:t>Gorenang</w:t>
            </w:r>
            <w:proofErr w:type="spellEnd"/>
            <w:r w:rsidRPr="00B8025D">
              <w:rPr>
                <w:rFonts w:asciiTheme="minorHAnsi" w:hAnsiTheme="minorHAnsi" w:cstheme="minorHAnsi"/>
                <w:szCs w:val="22"/>
                <w:lang w:eastAsia="en-AU"/>
              </w:rPr>
              <w:t xml:space="preserve"> </w:t>
            </w:r>
            <w:proofErr w:type="spellStart"/>
            <w:r w:rsidRPr="00B8025D">
              <w:rPr>
                <w:rFonts w:asciiTheme="minorHAnsi" w:hAnsiTheme="minorHAnsi" w:cstheme="minorHAnsi"/>
                <w:szCs w:val="22"/>
                <w:lang w:eastAsia="en-AU"/>
              </w:rPr>
              <w:t>Moortabiin</w:t>
            </w:r>
            <w:proofErr w:type="spellEnd"/>
            <w:r w:rsidRPr="00B8025D">
              <w:rPr>
                <w:rFonts w:asciiTheme="minorHAnsi" w:hAnsiTheme="minorHAnsi" w:cstheme="minorHAnsi"/>
                <w:szCs w:val="22"/>
                <w:lang w:eastAsia="en-AU"/>
              </w:rPr>
              <w:t xml:space="preserve"> Aboriginal Engagement &amp; Community Development (Aboriginal Corporation)</w:t>
            </w:r>
          </w:p>
        </w:tc>
        <w:tc>
          <w:tcPr>
            <w:tcW w:w="2268" w:type="dxa"/>
            <w:hideMark/>
          </w:tcPr>
          <w:p w14:paraId="63AF7DE5"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Deadly Youth Day</w:t>
            </w:r>
          </w:p>
        </w:tc>
        <w:tc>
          <w:tcPr>
            <w:tcW w:w="7052" w:type="dxa"/>
            <w:hideMark/>
          </w:tcPr>
          <w:p w14:paraId="5E7DAAA8" w14:textId="77777777" w:rsidR="001473EF" w:rsidRPr="00B8025D" w:rsidRDefault="001473EF" w:rsidP="00EF0A1F">
            <w:pPr>
              <w:rPr>
                <w:rFonts w:asciiTheme="minorHAnsi" w:hAnsiTheme="minorHAnsi" w:cstheme="minorHAnsi"/>
                <w:szCs w:val="22"/>
                <w:lang w:eastAsia="en-AU"/>
              </w:rPr>
            </w:pPr>
            <w:proofErr w:type="spellStart"/>
            <w:r w:rsidRPr="00B8025D">
              <w:rPr>
                <w:rFonts w:asciiTheme="minorHAnsi" w:hAnsiTheme="minorHAnsi" w:cstheme="minorHAnsi"/>
                <w:szCs w:val="22"/>
                <w:lang w:eastAsia="en-AU"/>
              </w:rPr>
              <w:t>Gorenang</w:t>
            </w:r>
            <w:proofErr w:type="spellEnd"/>
            <w:r w:rsidRPr="00B8025D">
              <w:rPr>
                <w:rFonts w:asciiTheme="minorHAnsi" w:hAnsiTheme="minorHAnsi" w:cstheme="minorHAnsi"/>
                <w:szCs w:val="22"/>
                <w:lang w:eastAsia="en-AU"/>
              </w:rPr>
              <w:t xml:space="preserve"> </w:t>
            </w:r>
            <w:proofErr w:type="spellStart"/>
            <w:r w:rsidRPr="00B8025D">
              <w:rPr>
                <w:rFonts w:asciiTheme="minorHAnsi" w:hAnsiTheme="minorHAnsi" w:cstheme="minorHAnsi"/>
                <w:szCs w:val="22"/>
                <w:lang w:eastAsia="en-AU"/>
              </w:rPr>
              <w:t>Moortabiin</w:t>
            </w:r>
            <w:proofErr w:type="spellEnd"/>
            <w:r w:rsidRPr="00B8025D">
              <w:rPr>
                <w:rFonts w:asciiTheme="minorHAnsi" w:hAnsiTheme="minorHAnsi" w:cstheme="minorHAnsi"/>
                <w:szCs w:val="22"/>
                <w:lang w:eastAsia="en-AU"/>
              </w:rPr>
              <w:t xml:space="preserve"> Aboriginal Engagement &amp; Community Development (Aboriginal Corporation) will host a Youth Day event that is culturally significant. Young people will be told a dreamtime story and then complete a large canvas that is based on their interpretation of that story.</w:t>
            </w:r>
          </w:p>
        </w:tc>
        <w:tc>
          <w:tcPr>
            <w:tcW w:w="1737" w:type="dxa"/>
            <w:hideMark/>
          </w:tcPr>
          <w:p w14:paraId="1608E186"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Great Southern</w:t>
            </w:r>
          </w:p>
        </w:tc>
      </w:tr>
      <w:tr w:rsidR="001473EF" w:rsidRPr="00B8025D" w14:paraId="3A02693F" w14:textId="77777777" w:rsidTr="001473EF">
        <w:trPr>
          <w:trHeight w:val="1266"/>
        </w:trPr>
        <w:tc>
          <w:tcPr>
            <w:tcW w:w="2547" w:type="dxa"/>
            <w:hideMark/>
          </w:tcPr>
          <w:p w14:paraId="10E5FCFF"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Irwin</w:t>
            </w:r>
          </w:p>
        </w:tc>
        <w:tc>
          <w:tcPr>
            <w:tcW w:w="2268" w:type="dxa"/>
            <w:hideMark/>
          </w:tcPr>
          <w:p w14:paraId="622772D0"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Shred the Bay Skate Competition 2025</w:t>
            </w:r>
          </w:p>
        </w:tc>
        <w:tc>
          <w:tcPr>
            <w:tcW w:w="7052" w:type="dxa"/>
            <w:hideMark/>
          </w:tcPr>
          <w:p w14:paraId="1E6C8DE6"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The Shire of Irwin in collaboration with Infinity Skate will host the Shred the Bay Skate competition. Shred the Bay is a free skating event designed to empower young people via skateboarding and the importance of community connection.</w:t>
            </w:r>
          </w:p>
        </w:tc>
        <w:tc>
          <w:tcPr>
            <w:tcW w:w="1737" w:type="dxa"/>
            <w:hideMark/>
          </w:tcPr>
          <w:p w14:paraId="458C7F74" w14:textId="77777777" w:rsidR="001473EF" w:rsidRPr="00B8025D" w:rsidRDefault="001473EF" w:rsidP="00EF0A1F">
            <w:pPr>
              <w:rPr>
                <w:rFonts w:asciiTheme="minorHAnsi" w:hAnsiTheme="minorHAnsi" w:cstheme="minorHAnsi"/>
                <w:szCs w:val="22"/>
                <w:lang w:eastAsia="en-AU"/>
              </w:rPr>
            </w:pPr>
            <w:proofErr w:type="spellStart"/>
            <w:r w:rsidRPr="00B8025D">
              <w:rPr>
                <w:rFonts w:asciiTheme="minorHAnsi" w:hAnsiTheme="minorHAnsi" w:cstheme="minorHAnsi"/>
                <w:szCs w:val="22"/>
                <w:lang w:eastAsia="en-AU"/>
              </w:rPr>
              <w:t>Mid West</w:t>
            </w:r>
            <w:proofErr w:type="spellEnd"/>
          </w:p>
        </w:tc>
      </w:tr>
      <w:tr w:rsidR="001473EF" w:rsidRPr="00B8025D" w14:paraId="57A2058F" w14:textId="77777777" w:rsidTr="001473EF">
        <w:trPr>
          <w:trHeight w:val="993"/>
        </w:trPr>
        <w:tc>
          <w:tcPr>
            <w:tcW w:w="2547" w:type="dxa"/>
            <w:hideMark/>
          </w:tcPr>
          <w:p w14:paraId="098C6324"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lastRenderedPageBreak/>
              <w:t>Shire of Morawa</w:t>
            </w:r>
          </w:p>
        </w:tc>
        <w:tc>
          <w:tcPr>
            <w:tcW w:w="2268" w:type="dxa"/>
            <w:hideMark/>
          </w:tcPr>
          <w:p w14:paraId="69C419F7"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Youth Empowerment and Community Connection</w:t>
            </w:r>
          </w:p>
        </w:tc>
        <w:tc>
          <w:tcPr>
            <w:tcW w:w="7052" w:type="dxa"/>
            <w:hideMark/>
          </w:tcPr>
          <w:p w14:paraId="23251A49"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Shire of Morawa will host a three-day celebration featuring a sports day, mental health and healthy lifestyle workshops, and an art day with a talent show, fostering youth empowerment and community connection in Morawa.</w:t>
            </w:r>
          </w:p>
        </w:tc>
        <w:tc>
          <w:tcPr>
            <w:tcW w:w="1737" w:type="dxa"/>
            <w:hideMark/>
          </w:tcPr>
          <w:p w14:paraId="616E182B" w14:textId="77777777" w:rsidR="001473EF" w:rsidRPr="00B8025D" w:rsidRDefault="001473EF" w:rsidP="00EF0A1F">
            <w:pPr>
              <w:rPr>
                <w:rFonts w:asciiTheme="minorHAnsi" w:hAnsiTheme="minorHAnsi" w:cstheme="minorHAnsi"/>
                <w:szCs w:val="22"/>
                <w:lang w:eastAsia="en-AU"/>
              </w:rPr>
            </w:pPr>
            <w:proofErr w:type="spellStart"/>
            <w:r w:rsidRPr="00B8025D">
              <w:rPr>
                <w:rFonts w:asciiTheme="minorHAnsi" w:hAnsiTheme="minorHAnsi" w:cstheme="minorHAnsi"/>
                <w:szCs w:val="22"/>
                <w:lang w:eastAsia="en-AU"/>
              </w:rPr>
              <w:t>Mid West</w:t>
            </w:r>
            <w:proofErr w:type="spellEnd"/>
          </w:p>
        </w:tc>
      </w:tr>
      <w:tr w:rsidR="001473EF" w:rsidRPr="00B8025D" w14:paraId="228D8C85" w14:textId="77777777" w:rsidTr="001473EF">
        <w:trPr>
          <w:trHeight w:val="1474"/>
        </w:trPr>
        <w:tc>
          <w:tcPr>
            <w:tcW w:w="2547" w:type="dxa"/>
            <w:hideMark/>
          </w:tcPr>
          <w:p w14:paraId="7DBC13EA"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Studio Schools of Australia Ltd</w:t>
            </w:r>
          </w:p>
        </w:tc>
        <w:tc>
          <w:tcPr>
            <w:tcW w:w="2268" w:type="dxa"/>
            <w:hideMark/>
          </w:tcPr>
          <w:p w14:paraId="3354F776"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 xml:space="preserve">YAY – Youth Activities at </w:t>
            </w:r>
            <w:proofErr w:type="spellStart"/>
            <w:r w:rsidRPr="00B8025D">
              <w:rPr>
                <w:rFonts w:asciiTheme="minorHAnsi" w:hAnsiTheme="minorHAnsi" w:cstheme="minorHAnsi"/>
                <w:szCs w:val="22"/>
                <w:lang w:eastAsia="en-AU"/>
              </w:rPr>
              <w:t>Yiramalay</w:t>
            </w:r>
            <w:proofErr w:type="spellEnd"/>
          </w:p>
        </w:tc>
        <w:tc>
          <w:tcPr>
            <w:tcW w:w="7052" w:type="dxa"/>
            <w:hideMark/>
          </w:tcPr>
          <w:p w14:paraId="5DA642A8"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 xml:space="preserve">Studio Schools of Australia Ltd (trading as </w:t>
            </w:r>
            <w:proofErr w:type="spellStart"/>
            <w:r w:rsidRPr="00B8025D">
              <w:rPr>
                <w:rFonts w:asciiTheme="minorHAnsi" w:hAnsiTheme="minorHAnsi" w:cstheme="minorHAnsi"/>
                <w:szCs w:val="22"/>
                <w:lang w:eastAsia="en-AU"/>
              </w:rPr>
              <w:t>Yiramalay</w:t>
            </w:r>
            <w:proofErr w:type="spellEnd"/>
            <w:r w:rsidRPr="00B8025D">
              <w:rPr>
                <w:rFonts w:asciiTheme="minorHAnsi" w:hAnsiTheme="minorHAnsi" w:cstheme="minorHAnsi"/>
                <w:szCs w:val="22"/>
                <w:lang w:eastAsia="en-AU"/>
              </w:rPr>
              <w:t xml:space="preserve"> Studio School) will celebrate Youth Week WA 2025,by hosting YAY – Youth Activities at </w:t>
            </w:r>
            <w:proofErr w:type="spellStart"/>
            <w:r w:rsidRPr="00B8025D">
              <w:rPr>
                <w:rFonts w:asciiTheme="minorHAnsi" w:hAnsiTheme="minorHAnsi" w:cstheme="minorHAnsi"/>
                <w:szCs w:val="22"/>
                <w:lang w:eastAsia="en-AU"/>
              </w:rPr>
              <w:t>Yiramalay</w:t>
            </w:r>
            <w:proofErr w:type="spellEnd"/>
            <w:r w:rsidRPr="00B8025D">
              <w:rPr>
                <w:rFonts w:asciiTheme="minorHAnsi" w:hAnsiTheme="minorHAnsi" w:cstheme="minorHAnsi"/>
                <w:szCs w:val="22"/>
                <w:lang w:eastAsia="en-AU"/>
              </w:rPr>
              <w:t xml:space="preserve">. This will see students from surrounding communities spend the day at </w:t>
            </w:r>
            <w:proofErr w:type="spellStart"/>
            <w:r w:rsidRPr="00B8025D">
              <w:rPr>
                <w:rFonts w:asciiTheme="minorHAnsi" w:hAnsiTheme="minorHAnsi" w:cstheme="minorHAnsi"/>
                <w:szCs w:val="22"/>
                <w:lang w:eastAsia="en-AU"/>
              </w:rPr>
              <w:t>Yiramalay</w:t>
            </w:r>
            <w:proofErr w:type="spellEnd"/>
            <w:r w:rsidRPr="00B8025D">
              <w:rPr>
                <w:rFonts w:asciiTheme="minorHAnsi" w:hAnsiTheme="minorHAnsi" w:cstheme="minorHAnsi"/>
                <w:szCs w:val="22"/>
                <w:lang w:eastAsia="en-AU"/>
              </w:rPr>
              <w:t xml:space="preserve"> engaged in a range of activities to promote good physical and mental health practices.</w:t>
            </w:r>
          </w:p>
        </w:tc>
        <w:tc>
          <w:tcPr>
            <w:tcW w:w="1737" w:type="dxa"/>
            <w:hideMark/>
          </w:tcPr>
          <w:p w14:paraId="4E580A3C" w14:textId="77777777" w:rsidR="001473EF" w:rsidRPr="00B8025D" w:rsidRDefault="001473EF" w:rsidP="00EF0A1F">
            <w:pPr>
              <w:rPr>
                <w:rFonts w:asciiTheme="minorHAnsi" w:hAnsiTheme="minorHAnsi" w:cstheme="minorHAnsi"/>
                <w:szCs w:val="22"/>
                <w:lang w:eastAsia="en-AU"/>
              </w:rPr>
            </w:pPr>
            <w:r w:rsidRPr="00B8025D">
              <w:rPr>
                <w:rFonts w:asciiTheme="minorHAnsi" w:hAnsiTheme="minorHAnsi" w:cstheme="minorHAnsi"/>
                <w:szCs w:val="22"/>
                <w:lang w:eastAsia="en-AU"/>
              </w:rPr>
              <w:t>Kimberley</w:t>
            </w:r>
          </w:p>
        </w:tc>
      </w:tr>
    </w:tbl>
    <w:p w14:paraId="2B54934C" w14:textId="77777777" w:rsidR="001473EF" w:rsidRPr="00B8025D" w:rsidRDefault="001473EF" w:rsidP="001473EF">
      <w:pPr>
        <w:rPr>
          <w:rFonts w:asciiTheme="minorHAnsi" w:hAnsiTheme="minorHAnsi" w:cstheme="minorHAnsi"/>
        </w:rPr>
      </w:pPr>
    </w:p>
    <w:p w14:paraId="66A3A14D" w14:textId="77777777" w:rsidR="001473EF" w:rsidRPr="00B8025D" w:rsidRDefault="001473EF" w:rsidP="001473EF">
      <w:pPr>
        <w:rPr>
          <w:rFonts w:asciiTheme="minorHAnsi" w:hAnsiTheme="minorHAnsi" w:cstheme="minorHAnsi"/>
        </w:rPr>
      </w:pPr>
    </w:p>
    <w:p w14:paraId="2E6FE6E2" w14:textId="77777777" w:rsidR="001473EF" w:rsidRPr="00B8025D" w:rsidRDefault="001473EF" w:rsidP="001473EF">
      <w:pPr>
        <w:rPr>
          <w:rFonts w:asciiTheme="minorHAnsi" w:hAnsiTheme="minorHAnsi" w:cstheme="minorHAnsi"/>
        </w:rPr>
      </w:pPr>
    </w:p>
    <w:p w14:paraId="750C6997" w14:textId="77777777" w:rsidR="00573FA5" w:rsidRPr="00240EE5" w:rsidRDefault="00573FA5" w:rsidP="00320C12"/>
    <w:sectPr w:rsidR="00573FA5" w:rsidRPr="00240EE5" w:rsidSect="00C44B3E">
      <w:headerReference w:type="default" r:id="rId12"/>
      <w:footerReference w:type="default" r:id="rId13"/>
      <w:headerReference w:type="first" r:id="rId14"/>
      <w:pgSz w:w="16840" w:h="11900" w:orient="landscape"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61F9" w14:textId="77777777" w:rsidR="0087789A" w:rsidRDefault="0087789A" w:rsidP="00D41211">
      <w:r>
        <w:separator/>
      </w:r>
    </w:p>
  </w:endnote>
  <w:endnote w:type="continuationSeparator" w:id="0">
    <w:p w14:paraId="146FD2FB" w14:textId="77777777" w:rsidR="0087789A" w:rsidRDefault="0087789A"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AF0059">
      <w:fldChar w:fldCharType="begin"/>
    </w:r>
    <w:r w:rsidR="00AF0059">
      <w:instrText xml:space="preserve"> NUMPAGES   \* MERGEFORMAT </w:instrText>
    </w:r>
    <w:r w:rsidR="00AF0059">
      <w:fldChar w:fldCharType="separate"/>
    </w:r>
    <w:r>
      <w:t>6</w:t>
    </w:r>
    <w:r w:rsidR="00AF005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FF13" w14:textId="77777777" w:rsidR="0087789A" w:rsidRDefault="0087789A" w:rsidP="00D41211">
      <w:r>
        <w:separator/>
      </w:r>
    </w:p>
  </w:footnote>
  <w:footnote w:type="continuationSeparator" w:id="0">
    <w:p w14:paraId="5BEACE5A" w14:textId="77777777" w:rsidR="0087789A" w:rsidRDefault="0087789A"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5A68B177" w:rsidR="000F085D" w:rsidRPr="008C68A9" w:rsidRDefault="00090AF6" w:rsidP="00FB72FA">
    <w:pPr>
      <w:pStyle w:val="Header"/>
      <w:spacing w:before="568"/>
      <w:rPr>
        <w:rStyle w:val="Bold"/>
        <w:rFonts w:ascii="Arial" w:hAnsi="Arial" w:cs="Arial"/>
        <w:b w:val="0"/>
        <w:bCs w:val="0"/>
      </w:rPr>
    </w:pPr>
    <w:r>
      <w:rPr>
        <w:rStyle w:val="Bold"/>
        <w:rFonts w:ascii="Arial" w:hAnsi="Arial" w:cs="Arial"/>
        <w:b w:val="0"/>
        <w:bCs w:val="0"/>
      </w:rPr>
      <w:t>Youth Week WA 202</w:t>
    </w:r>
    <w:r w:rsidR="00D13AF4">
      <w:rPr>
        <w:rStyle w:val="Bold"/>
        <w:rFonts w:ascii="Arial" w:hAnsi="Arial" w:cs="Arial"/>
        <w:b w:val="0"/>
        <w:bCs w:val="0"/>
      </w:rPr>
      <w:t>5</w:t>
    </w:r>
    <w:r>
      <w:rPr>
        <w:rStyle w:val="Bold"/>
        <w:rFonts w:ascii="Arial" w:hAnsi="Arial" w:cs="Arial"/>
        <w:b w:val="0"/>
        <w:bCs w:val="0"/>
      </w:rPr>
      <w:t>: Grant recipients</w:t>
    </w:r>
  </w:p>
  <w:p w14:paraId="31774F3F" w14:textId="77777777" w:rsidR="000F085D" w:rsidRPr="00455F4B" w:rsidRDefault="00AF0059"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2624C7D1">
          <wp:extent cx="10692000" cy="1438604"/>
          <wp:effectExtent l="0" t="0" r="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92000" cy="1438604"/>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9"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358643">
    <w:abstractNumId w:val="20"/>
  </w:num>
  <w:num w:numId="2" w16cid:durableId="799497798">
    <w:abstractNumId w:val="16"/>
  </w:num>
  <w:num w:numId="3" w16cid:durableId="1836218220">
    <w:abstractNumId w:val="0"/>
  </w:num>
  <w:num w:numId="4" w16cid:durableId="1416128395">
    <w:abstractNumId w:val="27"/>
  </w:num>
  <w:num w:numId="5" w16cid:durableId="1855605764">
    <w:abstractNumId w:val="31"/>
  </w:num>
  <w:num w:numId="6" w16cid:durableId="987897381">
    <w:abstractNumId w:val="11"/>
  </w:num>
  <w:num w:numId="7" w16cid:durableId="1533230004">
    <w:abstractNumId w:val="34"/>
  </w:num>
  <w:num w:numId="8" w16cid:durableId="1806005484">
    <w:abstractNumId w:val="25"/>
  </w:num>
  <w:num w:numId="9" w16cid:durableId="521091455">
    <w:abstractNumId w:val="14"/>
  </w:num>
  <w:num w:numId="10" w16cid:durableId="714894730">
    <w:abstractNumId w:val="21"/>
  </w:num>
  <w:num w:numId="11" w16cid:durableId="1573272597">
    <w:abstractNumId w:val="35"/>
  </w:num>
  <w:num w:numId="12" w16cid:durableId="1103459571">
    <w:abstractNumId w:val="15"/>
  </w:num>
  <w:num w:numId="13" w16cid:durableId="251475977">
    <w:abstractNumId w:val="29"/>
  </w:num>
  <w:num w:numId="14" w16cid:durableId="1840727941">
    <w:abstractNumId w:val="10"/>
  </w:num>
  <w:num w:numId="15" w16cid:durableId="392461646">
    <w:abstractNumId w:val="8"/>
  </w:num>
  <w:num w:numId="16" w16cid:durableId="814183228">
    <w:abstractNumId w:val="7"/>
  </w:num>
  <w:num w:numId="17" w16cid:durableId="1869365340">
    <w:abstractNumId w:val="6"/>
  </w:num>
  <w:num w:numId="18" w16cid:durableId="841772983">
    <w:abstractNumId w:val="5"/>
  </w:num>
  <w:num w:numId="19" w16cid:durableId="1950508416">
    <w:abstractNumId w:val="9"/>
  </w:num>
  <w:num w:numId="20" w16cid:durableId="1962951257">
    <w:abstractNumId w:val="4"/>
  </w:num>
  <w:num w:numId="21" w16cid:durableId="509687766">
    <w:abstractNumId w:val="3"/>
  </w:num>
  <w:num w:numId="22" w16cid:durableId="116878214">
    <w:abstractNumId w:val="2"/>
  </w:num>
  <w:num w:numId="23" w16cid:durableId="845166946">
    <w:abstractNumId w:val="1"/>
  </w:num>
  <w:num w:numId="24" w16cid:durableId="1246838044">
    <w:abstractNumId w:val="17"/>
  </w:num>
  <w:num w:numId="25" w16cid:durableId="596793778">
    <w:abstractNumId w:val="19"/>
  </w:num>
  <w:num w:numId="26" w16cid:durableId="58750979">
    <w:abstractNumId w:val="12"/>
  </w:num>
  <w:num w:numId="27" w16cid:durableId="566694724">
    <w:abstractNumId w:val="28"/>
  </w:num>
  <w:num w:numId="28" w16cid:durableId="1071779295">
    <w:abstractNumId w:val="26"/>
  </w:num>
  <w:num w:numId="29" w16cid:durableId="1005593869">
    <w:abstractNumId w:val="13"/>
  </w:num>
  <w:num w:numId="30" w16cid:durableId="20628961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3563607">
    <w:abstractNumId w:val="18"/>
  </w:num>
  <w:num w:numId="32" w16cid:durableId="1521628453">
    <w:abstractNumId w:val="32"/>
  </w:num>
  <w:num w:numId="33" w16cid:durableId="2039501710">
    <w:abstractNumId w:val="36"/>
  </w:num>
  <w:num w:numId="34" w16cid:durableId="8072540">
    <w:abstractNumId w:val="19"/>
  </w:num>
  <w:num w:numId="35" w16cid:durableId="2029060168">
    <w:abstractNumId w:val="33"/>
  </w:num>
  <w:num w:numId="36" w16cid:durableId="351956486">
    <w:abstractNumId w:val="22"/>
  </w:num>
  <w:num w:numId="37" w16cid:durableId="1432241290">
    <w:abstractNumId w:val="30"/>
  </w:num>
  <w:num w:numId="38" w16cid:durableId="1911116260">
    <w:abstractNumId w:val="23"/>
  </w:num>
  <w:num w:numId="39" w16cid:durableId="769736957">
    <w:abstractNumId w:val="23"/>
  </w:num>
  <w:num w:numId="40" w16cid:durableId="1226180834">
    <w:abstractNumId w:val="23"/>
  </w:num>
  <w:num w:numId="41" w16cid:durableId="1512984986">
    <w:abstractNumId w:val="23"/>
  </w:num>
  <w:num w:numId="42" w16cid:durableId="1913738704">
    <w:abstractNumId w:val="23"/>
  </w:num>
  <w:num w:numId="43" w16cid:durableId="1544318895">
    <w:abstractNumId w:val="23"/>
  </w:num>
  <w:num w:numId="44" w16cid:durableId="632755836">
    <w:abstractNumId w:val="23"/>
  </w:num>
  <w:num w:numId="45" w16cid:durableId="1583293744">
    <w:abstractNumId w:val="23"/>
  </w:num>
  <w:num w:numId="46" w16cid:durableId="1431315233">
    <w:abstractNumId w:val="23"/>
  </w:num>
  <w:num w:numId="47" w16cid:durableId="10377004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1473"/>
    <w:rsid w:val="00015EC0"/>
    <w:rsid w:val="000214AD"/>
    <w:rsid w:val="00022D02"/>
    <w:rsid w:val="00025F3F"/>
    <w:rsid w:val="000338B3"/>
    <w:rsid w:val="00034CE5"/>
    <w:rsid w:val="00044DBF"/>
    <w:rsid w:val="00047DD6"/>
    <w:rsid w:val="0005696C"/>
    <w:rsid w:val="00060292"/>
    <w:rsid w:val="00060CF0"/>
    <w:rsid w:val="00063F98"/>
    <w:rsid w:val="00064337"/>
    <w:rsid w:val="0006459B"/>
    <w:rsid w:val="0006553C"/>
    <w:rsid w:val="00065542"/>
    <w:rsid w:val="00066CCF"/>
    <w:rsid w:val="00067CFC"/>
    <w:rsid w:val="00075795"/>
    <w:rsid w:val="00075D15"/>
    <w:rsid w:val="00075F81"/>
    <w:rsid w:val="000764E7"/>
    <w:rsid w:val="00083942"/>
    <w:rsid w:val="00090AF6"/>
    <w:rsid w:val="000B1741"/>
    <w:rsid w:val="000B1A70"/>
    <w:rsid w:val="000B3BDE"/>
    <w:rsid w:val="000B5EC4"/>
    <w:rsid w:val="000C45FC"/>
    <w:rsid w:val="000D563C"/>
    <w:rsid w:val="000F085D"/>
    <w:rsid w:val="001034FC"/>
    <w:rsid w:val="0010445F"/>
    <w:rsid w:val="001074C8"/>
    <w:rsid w:val="00111D6C"/>
    <w:rsid w:val="001164AD"/>
    <w:rsid w:val="00116BBF"/>
    <w:rsid w:val="001221FC"/>
    <w:rsid w:val="00123E91"/>
    <w:rsid w:val="00127199"/>
    <w:rsid w:val="00130DB9"/>
    <w:rsid w:val="00130FE2"/>
    <w:rsid w:val="00131954"/>
    <w:rsid w:val="00144C2C"/>
    <w:rsid w:val="001473EF"/>
    <w:rsid w:val="0015261A"/>
    <w:rsid w:val="00155E4F"/>
    <w:rsid w:val="001644FE"/>
    <w:rsid w:val="00166211"/>
    <w:rsid w:val="00167608"/>
    <w:rsid w:val="00170CC9"/>
    <w:rsid w:val="00171BE1"/>
    <w:rsid w:val="00182E8A"/>
    <w:rsid w:val="0018384D"/>
    <w:rsid w:val="0019148D"/>
    <w:rsid w:val="00194CA7"/>
    <w:rsid w:val="001960EE"/>
    <w:rsid w:val="001A0AF6"/>
    <w:rsid w:val="001A26B1"/>
    <w:rsid w:val="001A3B37"/>
    <w:rsid w:val="001A3DA9"/>
    <w:rsid w:val="001A5FFE"/>
    <w:rsid w:val="001A7E88"/>
    <w:rsid w:val="001B4107"/>
    <w:rsid w:val="001B4C4E"/>
    <w:rsid w:val="001E0EF3"/>
    <w:rsid w:val="001E62BC"/>
    <w:rsid w:val="001E7BE4"/>
    <w:rsid w:val="001F6DC8"/>
    <w:rsid w:val="00200967"/>
    <w:rsid w:val="0020481B"/>
    <w:rsid w:val="00205FE3"/>
    <w:rsid w:val="002063F4"/>
    <w:rsid w:val="002108A3"/>
    <w:rsid w:val="00217437"/>
    <w:rsid w:val="002239F5"/>
    <w:rsid w:val="00231880"/>
    <w:rsid w:val="00231A11"/>
    <w:rsid w:val="00234551"/>
    <w:rsid w:val="00235FFE"/>
    <w:rsid w:val="00240916"/>
    <w:rsid w:val="00240EE5"/>
    <w:rsid w:val="00244048"/>
    <w:rsid w:val="002455F2"/>
    <w:rsid w:val="0025755F"/>
    <w:rsid w:val="00266868"/>
    <w:rsid w:val="00267633"/>
    <w:rsid w:val="00273975"/>
    <w:rsid w:val="0027419D"/>
    <w:rsid w:val="00274526"/>
    <w:rsid w:val="00276574"/>
    <w:rsid w:val="00276A09"/>
    <w:rsid w:val="00276DC9"/>
    <w:rsid w:val="00277361"/>
    <w:rsid w:val="00280D8D"/>
    <w:rsid w:val="00281683"/>
    <w:rsid w:val="00292F53"/>
    <w:rsid w:val="00297DAD"/>
    <w:rsid w:val="002A266C"/>
    <w:rsid w:val="002B0CF7"/>
    <w:rsid w:val="002B1DC0"/>
    <w:rsid w:val="002B2A1B"/>
    <w:rsid w:val="002C006F"/>
    <w:rsid w:val="002C6CB1"/>
    <w:rsid w:val="002D4D59"/>
    <w:rsid w:val="002D50F7"/>
    <w:rsid w:val="002D57C3"/>
    <w:rsid w:val="002E2C1E"/>
    <w:rsid w:val="002E4E26"/>
    <w:rsid w:val="003026F6"/>
    <w:rsid w:val="003033A1"/>
    <w:rsid w:val="00305478"/>
    <w:rsid w:val="00306AFD"/>
    <w:rsid w:val="00314A45"/>
    <w:rsid w:val="00320C12"/>
    <w:rsid w:val="00335880"/>
    <w:rsid w:val="003416DD"/>
    <w:rsid w:val="00345FCD"/>
    <w:rsid w:val="00346555"/>
    <w:rsid w:val="00353B45"/>
    <w:rsid w:val="00365A4B"/>
    <w:rsid w:val="00367FD9"/>
    <w:rsid w:val="00374E81"/>
    <w:rsid w:val="00375ED9"/>
    <w:rsid w:val="003775E4"/>
    <w:rsid w:val="00383CAD"/>
    <w:rsid w:val="003934F8"/>
    <w:rsid w:val="00395A21"/>
    <w:rsid w:val="003A77CE"/>
    <w:rsid w:val="003A7B4F"/>
    <w:rsid w:val="003B3D56"/>
    <w:rsid w:val="003B71D5"/>
    <w:rsid w:val="003B7929"/>
    <w:rsid w:val="003C7631"/>
    <w:rsid w:val="003D5381"/>
    <w:rsid w:val="003D55B5"/>
    <w:rsid w:val="003F3CB0"/>
    <w:rsid w:val="003F3D65"/>
    <w:rsid w:val="00401D09"/>
    <w:rsid w:val="0041092E"/>
    <w:rsid w:val="00410A26"/>
    <w:rsid w:val="004115DD"/>
    <w:rsid w:val="00413301"/>
    <w:rsid w:val="004255F7"/>
    <w:rsid w:val="004268CE"/>
    <w:rsid w:val="00444882"/>
    <w:rsid w:val="00450400"/>
    <w:rsid w:val="00451D26"/>
    <w:rsid w:val="00455F4B"/>
    <w:rsid w:val="00465381"/>
    <w:rsid w:val="00473FC0"/>
    <w:rsid w:val="00476D68"/>
    <w:rsid w:val="00483B0D"/>
    <w:rsid w:val="00486F21"/>
    <w:rsid w:val="00490701"/>
    <w:rsid w:val="00490918"/>
    <w:rsid w:val="00490E41"/>
    <w:rsid w:val="004935A2"/>
    <w:rsid w:val="00496F6B"/>
    <w:rsid w:val="004A0613"/>
    <w:rsid w:val="004A3317"/>
    <w:rsid w:val="004A4094"/>
    <w:rsid w:val="004A7973"/>
    <w:rsid w:val="004C2016"/>
    <w:rsid w:val="004D0771"/>
    <w:rsid w:val="004D546B"/>
    <w:rsid w:val="004F1E57"/>
    <w:rsid w:val="004F27B9"/>
    <w:rsid w:val="004F2E01"/>
    <w:rsid w:val="0051165B"/>
    <w:rsid w:val="00512C91"/>
    <w:rsid w:val="00517DF4"/>
    <w:rsid w:val="00530C64"/>
    <w:rsid w:val="0054188B"/>
    <w:rsid w:val="00542208"/>
    <w:rsid w:val="005463CC"/>
    <w:rsid w:val="00547F32"/>
    <w:rsid w:val="00557043"/>
    <w:rsid w:val="00573FA5"/>
    <w:rsid w:val="00575F62"/>
    <w:rsid w:val="00584A89"/>
    <w:rsid w:val="00586F33"/>
    <w:rsid w:val="005A4558"/>
    <w:rsid w:val="005A4BB7"/>
    <w:rsid w:val="005A7E86"/>
    <w:rsid w:val="005B0C0E"/>
    <w:rsid w:val="005C00AF"/>
    <w:rsid w:val="005D1C22"/>
    <w:rsid w:val="005D4D30"/>
    <w:rsid w:val="005D65D3"/>
    <w:rsid w:val="005D7AA9"/>
    <w:rsid w:val="005E6C72"/>
    <w:rsid w:val="005F46C1"/>
    <w:rsid w:val="005F6AD5"/>
    <w:rsid w:val="00612F7B"/>
    <w:rsid w:val="00616857"/>
    <w:rsid w:val="00617DEA"/>
    <w:rsid w:val="00625DC2"/>
    <w:rsid w:val="00625E6F"/>
    <w:rsid w:val="006328E5"/>
    <w:rsid w:val="006340A9"/>
    <w:rsid w:val="00642305"/>
    <w:rsid w:val="006431D8"/>
    <w:rsid w:val="00653107"/>
    <w:rsid w:val="00664B53"/>
    <w:rsid w:val="006709A3"/>
    <w:rsid w:val="00675E8A"/>
    <w:rsid w:val="00677F3F"/>
    <w:rsid w:val="00680431"/>
    <w:rsid w:val="00682726"/>
    <w:rsid w:val="00685C3E"/>
    <w:rsid w:val="006927B0"/>
    <w:rsid w:val="00693D7A"/>
    <w:rsid w:val="00694E3F"/>
    <w:rsid w:val="006A125F"/>
    <w:rsid w:val="006A293D"/>
    <w:rsid w:val="006A4A71"/>
    <w:rsid w:val="006A6C74"/>
    <w:rsid w:val="006B2471"/>
    <w:rsid w:val="006B5EAF"/>
    <w:rsid w:val="006C36C8"/>
    <w:rsid w:val="006C4F48"/>
    <w:rsid w:val="006C5401"/>
    <w:rsid w:val="006D1F87"/>
    <w:rsid w:val="006D3B1F"/>
    <w:rsid w:val="006E12FE"/>
    <w:rsid w:val="006E30CC"/>
    <w:rsid w:val="006E621C"/>
    <w:rsid w:val="006E708E"/>
    <w:rsid w:val="006F2AAF"/>
    <w:rsid w:val="006F7711"/>
    <w:rsid w:val="00707CDD"/>
    <w:rsid w:val="00720A84"/>
    <w:rsid w:val="0072647A"/>
    <w:rsid w:val="00732863"/>
    <w:rsid w:val="00751CBE"/>
    <w:rsid w:val="00752239"/>
    <w:rsid w:val="00756C54"/>
    <w:rsid w:val="00760184"/>
    <w:rsid w:val="00760C36"/>
    <w:rsid w:val="00781377"/>
    <w:rsid w:val="00782F85"/>
    <w:rsid w:val="00787518"/>
    <w:rsid w:val="00793086"/>
    <w:rsid w:val="00794126"/>
    <w:rsid w:val="007955A6"/>
    <w:rsid w:val="00795A86"/>
    <w:rsid w:val="00796F2D"/>
    <w:rsid w:val="007A593D"/>
    <w:rsid w:val="007A7D85"/>
    <w:rsid w:val="007B6CBD"/>
    <w:rsid w:val="007C53CE"/>
    <w:rsid w:val="007D3AD2"/>
    <w:rsid w:val="007D55A6"/>
    <w:rsid w:val="007E13D8"/>
    <w:rsid w:val="007E4FAE"/>
    <w:rsid w:val="007E76EB"/>
    <w:rsid w:val="007F322D"/>
    <w:rsid w:val="007F46C1"/>
    <w:rsid w:val="007F645B"/>
    <w:rsid w:val="007F6ACC"/>
    <w:rsid w:val="007F71DE"/>
    <w:rsid w:val="008011EB"/>
    <w:rsid w:val="00805848"/>
    <w:rsid w:val="00810061"/>
    <w:rsid w:val="00814D66"/>
    <w:rsid w:val="008204F1"/>
    <w:rsid w:val="0082097F"/>
    <w:rsid w:val="008248DB"/>
    <w:rsid w:val="00831FB4"/>
    <w:rsid w:val="00832AD8"/>
    <w:rsid w:val="008444BC"/>
    <w:rsid w:val="008457BD"/>
    <w:rsid w:val="00852E36"/>
    <w:rsid w:val="00856A5C"/>
    <w:rsid w:val="00860638"/>
    <w:rsid w:val="0086551B"/>
    <w:rsid w:val="00867A3D"/>
    <w:rsid w:val="00873183"/>
    <w:rsid w:val="00876AC6"/>
    <w:rsid w:val="0087789A"/>
    <w:rsid w:val="008876B7"/>
    <w:rsid w:val="00887D9C"/>
    <w:rsid w:val="0089264E"/>
    <w:rsid w:val="008A1A8A"/>
    <w:rsid w:val="008A32F0"/>
    <w:rsid w:val="008A67F3"/>
    <w:rsid w:val="008B0E97"/>
    <w:rsid w:val="008B18AC"/>
    <w:rsid w:val="008B7527"/>
    <w:rsid w:val="008C2BD2"/>
    <w:rsid w:val="008C7165"/>
    <w:rsid w:val="008D2060"/>
    <w:rsid w:val="008D3278"/>
    <w:rsid w:val="008E0253"/>
    <w:rsid w:val="008E04FB"/>
    <w:rsid w:val="008E4A63"/>
    <w:rsid w:val="008E7031"/>
    <w:rsid w:val="008E713B"/>
    <w:rsid w:val="00902002"/>
    <w:rsid w:val="00911CCA"/>
    <w:rsid w:val="00914E68"/>
    <w:rsid w:val="009240E3"/>
    <w:rsid w:val="0092488E"/>
    <w:rsid w:val="009253BE"/>
    <w:rsid w:val="00930B0F"/>
    <w:rsid w:val="0094672B"/>
    <w:rsid w:val="00946B25"/>
    <w:rsid w:val="00957898"/>
    <w:rsid w:val="009675BB"/>
    <w:rsid w:val="009761C5"/>
    <w:rsid w:val="00981199"/>
    <w:rsid w:val="00982C9B"/>
    <w:rsid w:val="00984EC9"/>
    <w:rsid w:val="009875C2"/>
    <w:rsid w:val="009903D7"/>
    <w:rsid w:val="009978E0"/>
    <w:rsid w:val="00997DF3"/>
    <w:rsid w:val="009A2C54"/>
    <w:rsid w:val="009A321C"/>
    <w:rsid w:val="009A38BF"/>
    <w:rsid w:val="009A4898"/>
    <w:rsid w:val="009C5FC8"/>
    <w:rsid w:val="009C72E3"/>
    <w:rsid w:val="009C77C4"/>
    <w:rsid w:val="009E29AD"/>
    <w:rsid w:val="009E581D"/>
    <w:rsid w:val="009F06B7"/>
    <w:rsid w:val="00A05BEE"/>
    <w:rsid w:val="00A0722C"/>
    <w:rsid w:val="00A12E5C"/>
    <w:rsid w:val="00A160B7"/>
    <w:rsid w:val="00A16919"/>
    <w:rsid w:val="00A2202B"/>
    <w:rsid w:val="00A307F8"/>
    <w:rsid w:val="00A458CE"/>
    <w:rsid w:val="00A47B37"/>
    <w:rsid w:val="00A50302"/>
    <w:rsid w:val="00A533CE"/>
    <w:rsid w:val="00A62CA1"/>
    <w:rsid w:val="00A920E2"/>
    <w:rsid w:val="00A92374"/>
    <w:rsid w:val="00A93CB8"/>
    <w:rsid w:val="00AA09A5"/>
    <w:rsid w:val="00AA43E2"/>
    <w:rsid w:val="00AA76C3"/>
    <w:rsid w:val="00AB6D81"/>
    <w:rsid w:val="00AC2E25"/>
    <w:rsid w:val="00AC5EF0"/>
    <w:rsid w:val="00AD02B4"/>
    <w:rsid w:val="00AD6499"/>
    <w:rsid w:val="00AE7C63"/>
    <w:rsid w:val="00AF0059"/>
    <w:rsid w:val="00AF2A42"/>
    <w:rsid w:val="00B05729"/>
    <w:rsid w:val="00B05E21"/>
    <w:rsid w:val="00B07688"/>
    <w:rsid w:val="00B07E38"/>
    <w:rsid w:val="00B10F1C"/>
    <w:rsid w:val="00B13F12"/>
    <w:rsid w:val="00B34F55"/>
    <w:rsid w:val="00B437F7"/>
    <w:rsid w:val="00B62068"/>
    <w:rsid w:val="00B801A6"/>
    <w:rsid w:val="00B847D0"/>
    <w:rsid w:val="00B9230D"/>
    <w:rsid w:val="00BA7203"/>
    <w:rsid w:val="00BA7A57"/>
    <w:rsid w:val="00BB0301"/>
    <w:rsid w:val="00BB4029"/>
    <w:rsid w:val="00BB5604"/>
    <w:rsid w:val="00BC3586"/>
    <w:rsid w:val="00BC3A38"/>
    <w:rsid w:val="00BC60D4"/>
    <w:rsid w:val="00BC6A6B"/>
    <w:rsid w:val="00BC77EF"/>
    <w:rsid w:val="00BD0D55"/>
    <w:rsid w:val="00BE6B0A"/>
    <w:rsid w:val="00BF2304"/>
    <w:rsid w:val="00BF6CE6"/>
    <w:rsid w:val="00C061FE"/>
    <w:rsid w:val="00C13A96"/>
    <w:rsid w:val="00C21FDC"/>
    <w:rsid w:val="00C34D47"/>
    <w:rsid w:val="00C36BA5"/>
    <w:rsid w:val="00C44B3E"/>
    <w:rsid w:val="00C4683D"/>
    <w:rsid w:val="00C51A9A"/>
    <w:rsid w:val="00C55254"/>
    <w:rsid w:val="00C61E5B"/>
    <w:rsid w:val="00C6255E"/>
    <w:rsid w:val="00C64B57"/>
    <w:rsid w:val="00C72546"/>
    <w:rsid w:val="00C746C0"/>
    <w:rsid w:val="00C74C57"/>
    <w:rsid w:val="00C763C8"/>
    <w:rsid w:val="00C8678C"/>
    <w:rsid w:val="00C9083F"/>
    <w:rsid w:val="00C957A5"/>
    <w:rsid w:val="00CA0C2B"/>
    <w:rsid w:val="00CA36C2"/>
    <w:rsid w:val="00CB022B"/>
    <w:rsid w:val="00CB2133"/>
    <w:rsid w:val="00CB4A25"/>
    <w:rsid w:val="00CC58EF"/>
    <w:rsid w:val="00CF12E0"/>
    <w:rsid w:val="00D02DB6"/>
    <w:rsid w:val="00D065E5"/>
    <w:rsid w:val="00D13AF4"/>
    <w:rsid w:val="00D2266C"/>
    <w:rsid w:val="00D30AE4"/>
    <w:rsid w:val="00D372A5"/>
    <w:rsid w:val="00D41211"/>
    <w:rsid w:val="00D64FD2"/>
    <w:rsid w:val="00D65185"/>
    <w:rsid w:val="00D70BCF"/>
    <w:rsid w:val="00D7481D"/>
    <w:rsid w:val="00D82252"/>
    <w:rsid w:val="00D82E5F"/>
    <w:rsid w:val="00D83976"/>
    <w:rsid w:val="00D84F90"/>
    <w:rsid w:val="00DA6193"/>
    <w:rsid w:val="00DB2095"/>
    <w:rsid w:val="00DC1134"/>
    <w:rsid w:val="00DC171A"/>
    <w:rsid w:val="00DC1884"/>
    <w:rsid w:val="00DD182E"/>
    <w:rsid w:val="00DD1E91"/>
    <w:rsid w:val="00DD5D65"/>
    <w:rsid w:val="00DD715A"/>
    <w:rsid w:val="00DE0529"/>
    <w:rsid w:val="00DE33E4"/>
    <w:rsid w:val="00DF3E9D"/>
    <w:rsid w:val="00E03756"/>
    <w:rsid w:val="00E043D0"/>
    <w:rsid w:val="00E13630"/>
    <w:rsid w:val="00E1725A"/>
    <w:rsid w:val="00E30F5C"/>
    <w:rsid w:val="00E37693"/>
    <w:rsid w:val="00E422B8"/>
    <w:rsid w:val="00E5020E"/>
    <w:rsid w:val="00E5558A"/>
    <w:rsid w:val="00E57D67"/>
    <w:rsid w:val="00E7129A"/>
    <w:rsid w:val="00E777A0"/>
    <w:rsid w:val="00E817CE"/>
    <w:rsid w:val="00E82888"/>
    <w:rsid w:val="00E828A0"/>
    <w:rsid w:val="00E831DB"/>
    <w:rsid w:val="00E85102"/>
    <w:rsid w:val="00E90DAF"/>
    <w:rsid w:val="00E96060"/>
    <w:rsid w:val="00E967AE"/>
    <w:rsid w:val="00EA04AD"/>
    <w:rsid w:val="00EA3AD0"/>
    <w:rsid w:val="00EA6176"/>
    <w:rsid w:val="00EA7FD7"/>
    <w:rsid w:val="00EB3123"/>
    <w:rsid w:val="00EB48AA"/>
    <w:rsid w:val="00EB55B1"/>
    <w:rsid w:val="00EC2B8A"/>
    <w:rsid w:val="00EC2BC4"/>
    <w:rsid w:val="00EC2D90"/>
    <w:rsid w:val="00EC7143"/>
    <w:rsid w:val="00ED1557"/>
    <w:rsid w:val="00ED482F"/>
    <w:rsid w:val="00ED4CB0"/>
    <w:rsid w:val="00ED6D71"/>
    <w:rsid w:val="00EE1F8E"/>
    <w:rsid w:val="00EE3864"/>
    <w:rsid w:val="00EE4916"/>
    <w:rsid w:val="00EF1A9D"/>
    <w:rsid w:val="00EF24FF"/>
    <w:rsid w:val="00EF4CEE"/>
    <w:rsid w:val="00EF51B5"/>
    <w:rsid w:val="00F00D7F"/>
    <w:rsid w:val="00F06A27"/>
    <w:rsid w:val="00F129D2"/>
    <w:rsid w:val="00F132B9"/>
    <w:rsid w:val="00F13490"/>
    <w:rsid w:val="00F23285"/>
    <w:rsid w:val="00F27366"/>
    <w:rsid w:val="00F27496"/>
    <w:rsid w:val="00F31356"/>
    <w:rsid w:val="00F3471A"/>
    <w:rsid w:val="00F35327"/>
    <w:rsid w:val="00F4073F"/>
    <w:rsid w:val="00F41E11"/>
    <w:rsid w:val="00F612A9"/>
    <w:rsid w:val="00F61EFA"/>
    <w:rsid w:val="00F733C6"/>
    <w:rsid w:val="00F7672B"/>
    <w:rsid w:val="00F84799"/>
    <w:rsid w:val="00F90599"/>
    <w:rsid w:val="00FB041D"/>
    <w:rsid w:val="00FB72FA"/>
    <w:rsid w:val="00FC0260"/>
    <w:rsid w:val="00FC0BBA"/>
    <w:rsid w:val="00FC2072"/>
    <w:rsid w:val="00FC26E0"/>
    <w:rsid w:val="00FC5966"/>
    <w:rsid w:val="00FD0D5A"/>
    <w:rsid w:val="00FD136F"/>
    <w:rsid w:val="00FD29CC"/>
    <w:rsid w:val="00FD4998"/>
    <w:rsid w:val="00FD4C2B"/>
    <w:rsid w:val="00FE0B92"/>
    <w:rsid w:val="00FE1789"/>
    <w:rsid w:val="00FE2EB5"/>
    <w:rsid w:val="00FE40E1"/>
    <w:rsid w:val="00FE7B0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6984">
      <w:bodyDiv w:val="1"/>
      <w:marLeft w:val="0"/>
      <w:marRight w:val="0"/>
      <w:marTop w:val="0"/>
      <w:marBottom w:val="0"/>
      <w:divBdr>
        <w:top w:val="none" w:sz="0" w:space="0" w:color="auto"/>
        <w:left w:val="none" w:sz="0" w:space="0" w:color="auto"/>
        <w:bottom w:val="none" w:sz="0" w:space="0" w:color="auto"/>
        <w:right w:val="none" w:sz="0" w:space="0" w:color="auto"/>
      </w:divBdr>
    </w:div>
    <w:div w:id="330184851">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
    <w:div w:id="743645409">
      <w:bodyDiv w:val="1"/>
      <w:marLeft w:val="0"/>
      <w:marRight w:val="0"/>
      <w:marTop w:val="0"/>
      <w:marBottom w:val="0"/>
      <w:divBdr>
        <w:top w:val="none" w:sz="0" w:space="0" w:color="auto"/>
        <w:left w:val="none" w:sz="0" w:space="0" w:color="auto"/>
        <w:bottom w:val="none" w:sz="0" w:space="0" w:color="auto"/>
        <w:right w:val="none" w:sz="0" w:space="0" w:color="auto"/>
      </w:divBdr>
    </w:div>
    <w:div w:id="766316705">
      <w:bodyDiv w:val="1"/>
      <w:marLeft w:val="0"/>
      <w:marRight w:val="0"/>
      <w:marTop w:val="0"/>
      <w:marBottom w:val="0"/>
      <w:divBdr>
        <w:top w:val="none" w:sz="0" w:space="0" w:color="auto"/>
        <w:left w:val="none" w:sz="0" w:space="0" w:color="auto"/>
        <w:bottom w:val="none" w:sz="0" w:space="0" w:color="auto"/>
        <w:right w:val="none" w:sz="0" w:space="0" w:color="auto"/>
      </w:divBdr>
    </w:div>
    <w:div w:id="1252196671">
      <w:bodyDiv w:val="1"/>
      <w:marLeft w:val="0"/>
      <w:marRight w:val="0"/>
      <w:marTop w:val="0"/>
      <w:marBottom w:val="0"/>
      <w:divBdr>
        <w:top w:val="none" w:sz="0" w:space="0" w:color="auto"/>
        <w:left w:val="none" w:sz="0" w:space="0" w:color="auto"/>
        <w:bottom w:val="none" w:sz="0" w:space="0" w:color="auto"/>
        <w:right w:val="none" w:sz="0" w:space="0" w:color="auto"/>
      </w:divBdr>
    </w:div>
    <w:div w:id="1466581970">
      <w:bodyDiv w:val="1"/>
      <w:marLeft w:val="0"/>
      <w:marRight w:val="0"/>
      <w:marTop w:val="0"/>
      <w:marBottom w:val="0"/>
      <w:divBdr>
        <w:top w:val="none" w:sz="0" w:space="0" w:color="auto"/>
        <w:left w:val="none" w:sz="0" w:space="0" w:color="auto"/>
        <w:bottom w:val="none" w:sz="0" w:space="0" w:color="auto"/>
        <w:right w:val="none" w:sz="0" w:space="0" w:color="auto"/>
      </w:divBdr>
    </w:div>
    <w:div w:id="1552811605">
      <w:bodyDiv w:val="1"/>
      <w:marLeft w:val="0"/>
      <w:marRight w:val="0"/>
      <w:marTop w:val="0"/>
      <w:marBottom w:val="0"/>
      <w:divBdr>
        <w:top w:val="none" w:sz="0" w:space="0" w:color="auto"/>
        <w:left w:val="none" w:sz="0" w:space="0" w:color="auto"/>
        <w:bottom w:val="none" w:sz="0" w:space="0" w:color="auto"/>
        <w:right w:val="none" w:sz="0" w:space="0" w:color="auto"/>
      </w:divBdr>
    </w:div>
    <w:div w:id="1616981796">
      <w:bodyDiv w:val="1"/>
      <w:marLeft w:val="0"/>
      <w:marRight w:val="0"/>
      <w:marTop w:val="0"/>
      <w:marBottom w:val="0"/>
      <w:divBdr>
        <w:top w:val="none" w:sz="0" w:space="0" w:color="auto"/>
        <w:left w:val="none" w:sz="0" w:space="0" w:color="auto"/>
        <w:bottom w:val="none" w:sz="0" w:space="0" w:color="auto"/>
        <w:right w:val="none" w:sz="0" w:space="0" w:color="auto"/>
      </w:divBdr>
    </w:div>
    <w:div w:id="1801922860">
      <w:bodyDiv w:val="1"/>
      <w:marLeft w:val="0"/>
      <w:marRight w:val="0"/>
      <w:marTop w:val="0"/>
      <w:marBottom w:val="0"/>
      <w:divBdr>
        <w:top w:val="none" w:sz="0" w:space="0" w:color="auto"/>
        <w:left w:val="none" w:sz="0" w:space="0" w:color="auto"/>
        <w:bottom w:val="none" w:sz="0" w:space="0" w:color="auto"/>
        <w:right w:val="none" w:sz="0" w:space="0" w:color="auto"/>
      </w:divBdr>
    </w:div>
    <w:div w:id="1893226553">
      <w:bodyDiv w:val="1"/>
      <w:marLeft w:val="0"/>
      <w:marRight w:val="0"/>
      <w:marTop w:val="0"/>
      <w:marBottom w:val="0"/>
      <w:divBdr>
        <w:top w:val="none" w:sz="0" w:space="0" w:color="auto"/>
        <w:left w:val="none" w:sz="0" w:space="0" w:color="auto"/>
        <w:bottom w:val="none" w:sz="0" w:space="0" w:color="auto"/>
        <w:right w:val="none" w:sz="0" w:space="0" w:color="auto"/>
      </w:divBdr>
    </w:div>
    <w:div w:id="2052801951">
      <w:bodyDiv w:val="1"/>
      <w:marLeft w:val="0"/>
      <w:marRight w:val="0"/>
      <w:marTop w:val="0"/>
      <w:marBottom w:val="0"/>
      <w:divBdr>
        <w:top w:val="none" w:sz="0" w:space="0" w:color="auto"/>
        <w:left w:val="none" w:sz="0" w:space="0" w:color="auto"/>
        <w:bottom w:val="none" w:sz="0" w:space="0" w:color="auto"/>
        <w:right w:val="none" w:sz="0" w:space="0" w:color="auto"/>
      </w:divBdr>
    </w:div>
    <w:div w:id="2055032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7e278f-9f50-4af2-bc61-3ec198ebef6c" ContentTypeId="0x01010000739C5F412E4FFF9422A5756B897F2D" PreviousValue="false"/>
</file>

<file path=customXml/item2.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42DA8-76E7-467F-8928-7A9B1F846022}">
  <ds:schemaRefs>
    <ds:schemaRef ds:uri="Microsoft.SharePoint.Taxonomy.ContentTypeSync"/>
  </ds:schemaRefs>
</ds:datastoreItem>
</file>

<file path=customXml/itemProps2.xml><?xml version="1.0" encoding="utf-8"?>
<ds:datastoreItem xmlns:ds="http://schemas.openxmlformats.org/officeDocument/2006/customXml" ds:itemID="{339DE46C-36F4-4887-9FB6-0B87B16D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4.xml><?xml version="1.0" encoding="utf-8"?>
<ds:datastoreItem xmlns:ds="http://schemas.openxmlformats.org/officeDocument/2006/customXml" ds:itemID="{D64AFC36-C047-4B13-B91C-74CABE22D5EC}">
  <ds:schemaRefs>
    <ds:schemaRef ds:uri="http://schemas.microsoft.com/office/2006/metadata/properties"/>
    <ds:schemaRef ds:uri="http://schemas.microsoft.com/office/infopath/2007/PartnerControls"/>
    <ds:schemaRef ds:uri="e219927d-a993-4410-b48d-734d4bcf1f5b"/>
  </ds:schemaRefs>
</ds:datastoreItem>
</file>

<file path=customXml/itemProps5.xml><?xml version="1.0" encoding="utf-8"?>
<ds:datastoreItem xmlns:ds="http://schemas.openxmlformats.org/officeDocument/2006/customXml" ds:itemID="{C2F07EDA-D952-4822-815B-C3893F773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Youth-Week-WA-2022_Grant-recipients-Full-listing</vt:lpstr>
    </vt:vector>
  </TitlesOfParts>
  <Manager/>
  <Company/>
  <LinksUpToDate>false</LinksUpToDate>
  <CharactersWithSpaces>11545</CharactersWithSpaces>
  <SharedDoc>false</SharedDoc>
  <HyperlinkBase>www.communities.wa.gov.au/youthweekwa</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Youth-Week-WA-2022_Grant-recipients-Full-listing</dc:title>
  <dc:subject>Youth Week WA</dc:subject>
  <dc:creator/>
  <cp:keywords>Youth Week WA</cp:keywords>
  <cp:lastModifiedBy/>
  <cp:revision>1</cp:revision>
  <dcterms:created xsi:type="dcterms:W3CDTF">2024-01-31T05:29:00Z</dcterms:created>
  <dcterms:modified xsi:type="dcterms:W3CDTF">2024-11-20T02:23:00Z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ies>
</file>