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214DD" w14:textId="77921ACC" w:rsidR="004C5EEF" w:rsidRDefault="004C5EEF">
      <w:pPr>
        <w:spacing w:before="0" w:after="0" w:line="240" w:lineRule="auto"/>
        <w:rPr>
          <w:b/>
          <w:color w:val="8A1853"/>
          <w:sz w:val="28"/>
          <w:szCs w:val="28"/>
        </w:rPr>
      </w:pPr>
    </w:p>
    <w:p w14:paraId="5CBABEA0" w14:textId="09187FDC" w:rsidR="004C5EEF" w:rsidRDefault="004C5EEF" w:rsidP="004C5EEF">
      <w:pPr>
        <w:pStyle w:val="Header"/>
        <w:tabs>
          <w:tab w:val="clear" w:pos="4513"/>
          <w:tab w:val="clear" w:pos="9026"/>
        </w:tabs>
        <w:rPr>
          <w:b/>
          <w:bCs/>
          <w:sz w:val="20"/>
          <w:szCs w:val="20"/>
        </w:rPr>
      </w:pPr>
      <w:r w:rsidRPr="004C5EEF">
        <w:rPr>
          <w:b/>
          <w:bCs/>
          <w:sz w:val="20"/>
          <w:szCs w:val="20"/>
        </w:rPr>
        <w:t xml:space="preserve">Schedule of items and products specified by example </w:t>
      </w:r>
    </w:p>
    <w:p w14:paraId="18A65A26" w14:textId="77777777" w:rsidR="007B021C" w:rsidRPr="007B021C" w:rsidRDefault="007B021C" w:rsidP="004C5EEF">
      <w:pPr>
        <w:pStyle w:val="Header"/>
        <w:tabs>
          <w:tab w:val="clear" w:pos="4513"/>
          <w:tab w:val="clear" w:pos="9026"/>
        </w:tabs>
        <w:rPr>
          <w:b/>
          <w:bCs/>
          <w:sz w:val="10"/>
          <w:szCs w:val="10"/>
        </w:rPr>
      </w:pPr>
    </w:p>
    <w:tbl>
      <w:tblPr>
        <w:tblW w:w="14459" w:type="dxa"/>
        <w:tblLook w:val="04A0" w:firstRow="1" w:lastRow="0" w:firstColumn="1" w:lastColumn="0" w:noHBand="0" w:noVBand="1"/>
      </w:tblPr>
      <w:tblGrid>
        <w:gridCol w:w="14459"/>
      </w:tblGrid>
      <w:tr w:rsidR="004C5EEF" w:rsidRPr="0058716E" w14:paraId="423E05F0" w14:textId="77777777" w:rsidTr="0027086A">
        <w:trPr>
          <w:trHeight w:val="315"/>
        </w:trPr>
        <w:tc>
          <w:tcPr>
            <w:tcW w:w="14459" w:type="dxa"/>
            <w:tcBorders>
              <w:top w:val="nil"/>
              <w:left w:val="nil"/>
              <w:bottom w:val="nil"/>
              <w:right w:val="nil"/>
            </w:tcBorders>
            <w:shd w:val="clear" w:color="auto" w:fill="auto"/>
            <w:vAlign w:val="center"/>
            <w:hideMark/>
          </w:tcPr>
          <w:p w14:paraId="3FD750A8" w14:textId="77777777" w:rsidR="004C5EEF" w:rsidRPr="0058716E" w:rsidRDefault="004C5EEF" w:rsidP="0027086A">
            <w:pPr>
              <w:spacing w:before="0" w:after="0" w:line="240" w:lineRule="auto"/>
              <w:ind w:left="35"/>
              <w:rPr>
                <w:b/>
                <w:bCs/>
                <w:color w:val="000000"/>
                <w:lang w:eastAsia="en-AU"/>
              </w:rPr>
            </w:pPr>
            <w:r w:rsidRPr="00BC4668">
              <w:rPr>
                <w:b/>
                <w:bCs/>
                <w:color w:val="000000"/>
                <w:sz w:val="20"/>
                <w:szCs w:val="20"/>
                <w:lang w:eastAsia="en-AU"/>
              </w:rPr>
              <w:t>Project</w:t>
            </w:r>
            <w:r w:rsidRPr="0058716E">
              <w:rPr>
                <w:b/>
                <w:bCs/>
                <w:color w:val="000000"/>
                <w:sz w:val="20"/>
                <w:szCs w:val="20"/>
                <w:lang w:eastAsia="en-AU"/>
              </w:rPr>
              <w:t>:</w:t>
            </w:r>
          </w:p>
        </w:tc>
      </w:tr>
      <w:tr w:rsidR="004C5EEF" w:rsidRPr="0058716E" w14:paraId="40AEA9AD" w14:textId="77777777" w:rsidTr="0027086A">
        <w:trPr>
          <w:trHeight w:val="300"/>
        </w:trPr>
        <w:tc>
          <w:tcPr>
            <w:tcW w:w="14459" w:type="dxa"/>
            <w:tcBorders>
              <w:top w:val="nil"/>
              <w:left w:val="nil"/>
              <w:bottom w:val="nil"/>
              <w:right w:val="nil"/>
            </w:tcBorders>
            <w:shd w:val="clear" w:color="auto" w:fill="auto"/>
            <w:vAlign w:val="center"/>
            <w:hideMark/>
          </w:tcPr>
          <w:p w14:paraId="607697E9" w14:textId="77777777" w:rsidR="004C5EEF" w:rsidRPr="0058716E" w:rsidRDefault="004C5EEF" w:rsidP="0027086A">
            <w:pPr>
              <w:spacing w:before="0" w:after="0" w:line="240" w:lineRule="auto"/>
              <w:ind w:left="35"/>
              <w:rPr>
                <w:b/>
                <w:bCs/>
                <w:color w:val="000000"/>
                <w:sz w:val="20"/>
                <w:szCs w:val="20"/>
                <w:lang w:eastAsia="en-AU"/>
              </w:rPr>
            </w:pPr>
            <w:r>
              <w:rPr>
                <w:b/>
                <w:bCs/>
                <w:color w:val="000000"/>
                <w:sz w:val="20"/>
                <w:szCs w:val="20"/>
                <w:lang w:eastAsia="en-AU"/>
              </w:rPr>
              <w:t>Date</w:t>
            </w:r>
            <w:r w:rsidRPr="0058716E">
              <w:rPr>
                <w:b/>
                <w:bCs/>
                <w:color w:val="000000"/>
                <w:sz w:val="20"/>
                <w:szCs w:val="20"/>
                <w:lang w:eastAsia="en-AU"/>
              </w:rPr>
              <w:t>:</w:t>
            </w:r>
          </w:p>
        </w:tc>
      </w:tr>
      <w:tr w:rsidR="004C5EEF" w:rsidRPr="0058716E" w14:paraId="099A925E" w14:textId="77777777" w:rsidTr="0027086A">
        <w:trPr>
          <w:trHeight w:val="300"/>
        </w:trPr>
        <w:tc>
          <w:tcPr>
            <w:tcW w:w="14459" w:type="dxa"/>
            <w:tcBorders>
              <w:top w:val="nil"/>
              <w:left w:val="nil"/>
              <w:bottom w:val="nil"/>
              <w:right w:val="nil"/>
            </w:tcBorders>
            <w:shd w:val="clear" w:color="auto" w:fill="auto"/>
            <w:vAlign w:val="center"/>
            <w:hideMark/>
          </w:tcPr>
          <w:p w14:paraId="07B01822" w14:textId="77777777" w:rsidR="004C5EEF" w:rsidRPr="0058716E" w:rsidRDefault="004C5EEF" w:rsidP="0027086A">
            <w:pPr>
              <w:spacing w:before="0" w:after="0" w:line="240" w:lineRule="auto"/>
              <w:ind w:left="35" w:right="-2124"/>
              <w:rPr>
                <w:b/>
                <w:bCs/>
                <w:color w:val="000000"/>
                <w:sz w:val="20"/>
                <w:szCs w:val="20"/>
                <w:lang w:eastAsia="en-AU"/>
              </w:rPr>
            </w:pPr>
            <w:r w:rsidRPr="0058716E">
              <w:rPr>
                <w:b/>
                <w:bCs/>
                <w:color w:val="000000"/>
                <w:sz w:val="20"/>
                <w:szCs w:val="20"/>
                <w:lang w:eastAsia="en-AU"/>
              </w:rPr>
              <w:t xml:space="preserve">Finance Project Manager:  </w:t>
            </w:r>
            <w:r w:rsidRPr="0058716E">
              <w:rPr>
                <w:color w:val="000000"/>
                <w:sz w:val="20"/>
                <w:szCs w:val="20"/>
                <w:lang w:eastAsia="en-AU"/>
              </w:rPr>
              <w:t xml:space="preserve"> </w:t>
            </w:r>
          </w:p>
        </w:tc>
      </w:tr>
      <w:tr w:rsidR="004C5EEF" w:rsidRPr="0058716E" w14:paraId="0401D11F" w14:textId="77777777" w:rsidTr="0027086A">
        <w:trPr>
          <w:trHeight w:val="330"/>
        </w:trPr>
        <w:tc>
          <w:tcPr>
            <w:tcW w:w="14459" w:type="dxa"/>
            <w:tcBorders>
              <w:top w:val="nil"/>
              <w:left w:val="nil"/>
              <w:bottom w:val="nil"/>
              <w:right w:val="nil"/>
            </w:tcBorders>
            <w:shd w:val="clear" w:color="auto" w:fill="auto"/>
            <w:vAlign w:val="center"/>
            <w:hideMark/>
          </w:tcPr>
          <w:p w14:paraId="09EDD49A" w14:textId="77777777" w:rsidR="004C5EEF" w:rsidRPr="0058716E" w:rsidRDefault="004C5EEF" w:rsidP="0027086A">
            <w:pPr>
              <w:spacing w:before="0" w:after="0" w:line="240" w:lineRule="auto"/>
              <w:ind w:left="35" w:right="-2124"/>
              <w:rPr>
                <w:color w:val="00B050"/>
                <w:sz w:val="20"/>
                <w:szCs w:val="20"/>
                <w:u w:val="single"/>
                <w:lang w:eastAsia="en-AU"/>
              </w:rPr>
            </w:pPr>
            <w:r>
              <w:rPr>
                <w:b/>
                <w:bCs/>
                <w:color w:val="000000"/>
                <w:sz w:val="20"/>
                <w:szCs w:val="20"/>
                <w:lang w:eastAsia="en-AU"/>
              </w:rPr>
              <w:t>Lead Consultant</w:t>
            </w:r>
            <w:r w:rsidRPr="0058716E">
              <w:rPr>
                <w:b/>
                <w:bCs/>
                <w:color w:val="000000"/>
                <w:sz w:val="20"/>
                <w:szCs w:val="20"/>
                <w:lang w:eastAsia="en-AU"/>
              </w:rPr>
              <w:t xml:space="preserve">: </w:t>
            </w:r>
            <w:r w:rsidRPr="0058716E">
              <w:rPr>
                <w:color w:val="000000"/>
                <w:sz w:val="20"/>
                <w:szCs w:val="20"/>
                <w:lang w:eastAsia="en-AU"/>
              </w:rPr>
              <w:t xml:space="preserve"> </w:t>
            </w:r>
          </w:p>
        </w:tc>
      </w:tr>
    </w:tbl>
    <w:p w14:paraId="54C03614" w14:textId="77777777" w:rsidR="004C5EEF" w:rsidRPr="004C5EEF" w:rsidRDefault="004C5EEF" w:rsidP="004C5EEF">
      <w:pPr>
        <w:spacing w:before="0"/>
        <w:ind w:left="-142"/>
        <w:rPr>
          <w:sz w:val="10"/>
          <w:szCs w:val="10"/>
        </w:rPr>
      </w:pPr>
    </w:p>
    <w:tbl>
      <w:tblPr>
        <w:tblStyle w:val="TableGrid"/>
        <w:tblW w:w="14312" w:type="dxa"/>
        <w:tblLayout w:type="fixed"/>
        <w:tblLook w:val="04A0" w:firstRow="1" w:lastRow="0" w:firstColumn="1" w:lastColumn="0" w:noHBand="0" w:noVBand="1"/>
      </w:tblPr>
      <w:tblGrid>
        <w:gridCol w:w="272"/>
        <w:gridCol w:w="2558"/>
        <w:gridCol w:w="1843"/>
        <w:gridCol w:w="1843"/>
        <w:gridCol w:w="3118"/>
        <w:gridCol w:w="4678"/>
      </w:tblGrid>
      <w:tr w:rsidR="004C5EEF" w:rsidRPr="0058716E" w14:paraId="7EEF0BFA" w14:textId="77777777" w:rsidTr="0027086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72" w:type="dxa"/>
            <w:tcBorders>
              <w:right w:val="nil"/>
            </w:tcBorders>
            <w:shd w:val="clear" w:color="auto" w:fill="BFBFBF" w:themeFill="background1" w:themeFillShade="BF"/>
          </w:tcPr>
          <w:p w14:paraId="6CE7705C" w14:textId="77777777" w:rsidR="004C5EEF" w:rsidRPr="0058716E" w:rsidRDefault="004C5EEF" w:rsidP="0027086A">
            <w:pPr>
              <w:spacing w:line="240" w:lineRule="auto"/>
              <w:rPr>
                <w:b w:val="0"/>
                <w:bCs/>
                <w:sz w:val="20"/>
                <w:szCs w:val="20"/>
              </w:rPr>
            </w:pPr>
          </w:p>
        </w:tc>
        <w:tc>
          <w:tcPr>
            <w:tcW w:w="2558" w:type="dxa"/>
            <w:tcBorders>
              <w:left w:val="nil"/>
              <w:right w:val="nil"/>
            </w:tcBorders>
            <w:shd w:val="clear" w:color="auto" w:fill="BFBFBF" w:themeFill="background1" w:themeFillShade="BF"/>
          </w:tcPr>
          <w:p w14:paraId="05CE6420" w14:textId="77777777" w:rsidR="004C5EEF" w:rsidRDefault="004C5EEF" w:rsidP="0027086A">
            <w:pPr>
              <w:spacing w:line="240" w:lineRule="auto"/>
              <w:cnfStyle w:val="100000000000" w:firstRow="1" w:lastRow="0" w:firstColumn="0" w:lastColumn="0" w:oddVBand="0" w:evenVBand="0" w:oddHBand="0" w:evenHBand="0" w:firstRowFirstColumn="0" w:firstRowLastColumn="0" w:lastRowFirstColumn="0" w:lastRowLastColumn="0"/>
              <w:rPr>
                <w:b w:val="0"/>
                <w:bCs/>
                <w:sz w:val="20"/>
                <w:szCs w:val="20"/>
              </w:rPr>
            </w:pPr>
            <w:r>
              <w:rPr>
                <w:bCs/>
                <w:sz w:val="20"/>
                <w:szCs w:val="20"/>
              </w:rPr>
              <w:t>Product interrogation</w:t>
            </w:r>
          </w:p>
        </w:tc>
        <w:tc>
          <w:tcPr>
            <w:tcW w:w="1843" w:type="dxa"/>
            <w:tcBorders>
              <w:left w:val="nil"/>
              <w:right w:val="nil"/>
            </w:tcBorders>
            <w:shd w:val="clear" w:color="auto" w:fill="BFBFBF" w:themeFill="background1" w:themeFillShade="BF"/>
          </w:tcPr>
          <w:p w14:paraId="59E3C5E9" w14:textId="77777777" w:rsidR="004C5EEF" w:rsidRDefault="004C5EEF" w:rsidP="0027086A">
            <w:pPr>
              <w:spacing w:line="240" w:lineRule="auto"/>
              <w:cnfStyle w:val="100000000000" w:firstRow="1" w:lastRow="0" w:firstColumn="0" w:lastColumn="0" w:oddVBand="0" w:evenVBand="0" w:oddHBand="0" w:evenHBand="0" w:firstRowFirstColumn="0" w:firstRowLastColumn="0" w:lastRowFirstColumn="0" w:lastRowLastColumn="0"/>
              <w:rPr>
                <w:b w:val="0"/>
                <w:bCs/>
                <w:sz w:val="20"/>
                <w:szCs w:val="20"/>
              </w:rPr>
            </w:pPr>
          </w:p>
        </w:tc>
        <w:tc>
          <w:tcPr>
            <w:tcW w:w="1843" w:type="dxa"/>
            <w:tcBorders>
              <w:left w:val="nil"/>
              <w:right w:val="nil"/>
            </w:tcBorders>
            <w:shd w:val="clear" w:color="auto" w:fill="BFBFBF" w:themeFill="background1" w:themeFillShade="BF"/>
          </w:tcPr>
          <w:p w14:paraId="122C74E2" w14:textId="77777777" w:rsidR="004C5EEF" w:rsidRDefault="004C5EEF" w:rsidP="0027086A">
            <w:pPr>
              <w:spacing w:line="240" w:lineRule="auto"/>
              <w:cnfStyle w:val="100000000000" w:firstRow="1" w:lastRow="0" w:firstColumn="0" w:lastColumn="0" w:oddVBand="0" w:evenVBand="0" w:oddHBand="0" w:evenHBand="0" w:firstRowFirstColumn="0" w:firstRowLastColumn="0" w:lastRowFirstColumn="0" w:lastRowLastColumn="0"/>
              <w:rPr>
                <w:b w:val="0"/>
                <w:bCs/>
                <w:sz w:val="20"/>
                <w:szCs w:val="20"/>
              </w:rPr>
            </w:pPr>
          </w:p>
        </w:tc>
        <w:tc>
          <w:tcPr>
            <w:tcW w:w="3118" w:type="dxa"/>
            <w:tcBorders>
              <w:left w:val="nil"/>
              <w:right w:val="nil"/>
            </w:tcBorders>
            <w:shd w:val="clear" w:color="auto" w:fill="BFBFBF" w:themeFill="background1" w:themeFillShade="BF"/>
          </w:tcPr>
          <w:p w14:paraId="4E8CB188" w14:textId="77777777" w:rsidR="004C5EEF" w:rsidRDefault="004C5EEF" w:rsidP="0027086A">
            <w:pPr>
              <w:spacing w:line="240" w:lineRule="auto"/>
              <w:cnfStyle w:val="100000000000" w:firstRow="1" w:lastRow="0" w:firstColumn="0" w:lastColumn="0" w:oddVBand="0" w:evenVBand="0" w:oddHBand="0" w:evenHBand="0" w:firstRowFirstColumn="0" w:firstRowLastColumn="0" w:lastRowFirstColumn="0" w:lastRowLastColumn="0"/>
              <w:rPr>
                <w:b w:val="0"/>
                <w:bCs/>
                <w:sz w:val="20"/>
                <w:szCs w:val="20"/>
              </w:rPr>
            </w:pPr>
          </w:p>
        </w:tc>
        <w:tc>
          <w:tcPr>
            <w:tcW w:w="4678" w:type="dxa"/>
            <w:tcBorders>
              <w:left w:val="nil"/>
            </w:tcBorders>
            <w:shd w:val="clear" w:color="auto" w:fill="BFBFBF" w:themeFill="background1" w:themeFillShade="BF"/>
          </w:tcPr>
          <w:p w14:paraId="0683876D" w14:textId="77777777" w:rsidR="004C5EEF" w:rsidRDefault="004C5EEF" w:rsidP="0027086A">
            <w:pPr>
              <w:spacing w:line="240" w:lineRule="auto"/>
              <w:cnfStyle w:val="100000000000" w:firstRow="1" w:lastRow="0" w:firstColumn="0" w:lastColumn="0" w:oddVBand="0" w:evenVBand="0" w:oddHBand="0" w:evenHBand="0" w:firstRowFirstColumn="0" w:firstRowLastColumn="0" w:lastRowFirstColumn="0" w:lastRowLastColumn="0"/>
              <w:rPr>
                <w:bCs/>
                <w:sz w:val="20"/>
                <w:szCs w:val="20"/>
              </w:rPr>
            </w:pPr>
          </w:p>
        </w:tc>
      </w:tr>
      <w:tr w:rsidR="004C5EEF" w:rsidRPr="0058716E" w14:paraId="056E4216" w14:textId="77777777" w:rsidTr="0027086A">
        <w:trPr>
          <w:trHeight w:val="531"/>
        </w:trPr>
        <w:tc>
          <w:tcPr>
            <w:cnfStyle w:val="001000000000" w:firstRow="0" w:lastRow="0" w:firstColumn="1" w:lastColumn="0" w:oddVBand="0" w:evenVBand="0" w:oddHBand="0" w:evenHBand="0" w:firstRowFirstColumn="0" w:firstRowLastColumn="0" w:lastRowFirstColumn="0" w:lastRowLastColumn="0"/>
            <w:tcW w:w="272" w:type="dxa"/>
            <w:shd w:val="clear" w:color="auto" w:fill="BFBFBF" w:themeFill="background1" w:themeFillShade="BF"/>
          </w:tcPr>
          <w:p w14:paraId="33AB7C8B" w14:textId="77777777" w:rsidR="004C5EEF" w:rsidRPr="0058716E" w:rsidRDefault="004C5EEF" w:rsidP="0027086A">
            <w:pPr>
              <w:spacing w:line="240" w:lineRule="auto"/>
              <w:rPr>
                <w:b w:val="0"/>
                <w:bCs/>
                <w:sz w:val="20"/>
                <w:szCs w:val="20"/>
              </w:rPr>
            </w:pPr>
          </w:p>
        </w:tc>
        <w:tc>
          <w:tcPr>
            <w:tcW w:w="2558" w:type="dxa"/>
            <w:shd w:val="clear" w:color="auto" w:fill="BFBFBF" w:themeFill="background1" w:themeFillShade="BF"/>
          </w:tcPr>
          <w:p w14:paraId="54D5AAC0" w14:textId="77777777" w:rsidR="004C5EEF" w:rsidRPr="0058716E"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58716E">
              <w:rPr>
                <w:bCs/>
                <w:sz w:val="20"/>
                <w:szCs w:val="20"/>
              </w:rPr>
              <w:t xml:space="preserve">Item </w:t>
            </w:r>
            <w:r>
              <w:rPr>
                <w:bCs/>
                <w:sz w:val="20"/>
                <w:szCs w:val="20"/>
              </w:rPr>
              <w:t>specified by example</w:t>
            </w:r>
          </w:p>
        </w:tc>
        <w:tc>
          <w:tcPr>
            <w:tcW w:w="1843" w:type="dxa"/>
            <w:shd w:val="clear" w:color="auto" w:fill="BFBFBF" w:themeFill="background1" w:themeFillShade="BF"/>
          </w:tcPr>
          <w:p w14:paraId="240461D1" w14:textId="77777777" w:rsid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WA manufacturer location</w:t>
            </w:r>
          </w:p>
        </w:tc>
        <w:tc>
          <w:tcPr>
            <w:tcW w:w="1843" w:type="dxa"/>
            <w:shd w:val="clear" w:color="auto" w:fill="BFBFBF" w:themeFill="background1" w:themeFillShade="BF"/>
          </w:tcPr>
          <w:p w14:paraId="57294F23" w14:textId="77777777" w:rsidR="004C5EEF" w:rsidRPr="0058716E"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 xml:space="preserve">WA supplier location </w:t>
            </w:r>
          </w:p>
        </w:tc>
        <w:tc>
          <w:tcPr>
            <w:tcW w:w="3118" w:type="dxa"/>
            <w:shd w:val="clear" w:color="auto" w:fill="BFBFBF" w:themeFill="background1" w:themeFillShade="BF"/>
          </w:tcPr>
          <w:p w14:paraId="66CDE51A" w14:textId="77777777" w:rsidR="004C5EEF" w:rsidRPr="0058716E"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Non-WA m</w:t>
            </w:r>
            <w:r w:rsidRPr="0058716E">
              <w:rPr>
                <w:bCs/>
                <w:sz w:val="20"/>
                <w:szCs w:val="20"/>
              </w:rPr>
              <w:t>anufacturer</w:t>
            </w:r>
            <w:r>
              <w:rPr>
                <w:bCs/>
                <w:sz w:val="20"/>
                <w:szCs w:val="20"/>
              </w:rPr>
              <w:t xml:space="preserve"> or supplier location</w:t>
            </w:r>
          </w:p>
        </w:tc>
        <w:tc>
          <w:tcPr>
            <w:tcW w:w="4678" w:type="dxa"/>
            <w:shd w:val="clear" w:color="auto" w:fill="BFBFBF" w:themeFill="background1" w:themeFillShade="BF"/>
          </w:tcPr>
          <w:p w14:paraId="03DB0C29" w14:textId="77777777" w:rsidR="004C5EEF" w:rsidRPr="000A321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J</w:t>
            </w:r>
            <w:r w:rsidRPr="0058716E">
              <w:rPr>
                <w:bCs/>
                <w:sz w:val="20"/>
                <w:szCs w:val="20"/>
              </w:rPr>
              <w:t>ustification</w:t>
            </w:r>
            <w:r>
              <w:rPr>
                <w:bCs/>
                <w:sz w:val="20"/>
                <w:szCs w:val="20"/>
              </w:rPr>
              <w:t xml:space="preserve"> for origin and for selection.</w:t>
            </w:r>
          </w:p>
        </w:tc>
      </w:tr>
      <w:tr w:rsidR="004C5EEF" w:rsidRPr="0058716E" w14:paraId="5CD86720" w14:textId="77777777" w:rsidTr="0027086A">
        <w:trPr>
          <w:trHeight w:val="408"/>
        </w:trPr>
        <w:tc>
          <w:tcPr>
            <w:cnfStyle w:val="001000000000" w:firstRow="0" w:lastRow="0" w:firstColumn="1" w:lastColumn="0" w:oddVBand="0" w:evenVBand="0" w:oddHBand="0" w:evenHBand="0" w:firstRowFirstColumn="0" w:firstRowLastColumn="0" w:lastRowFirstColumn="0" w:lastRowLastColumn="0"/>
            <w:tcW w:w="272" w:type="dxa"/>
          </w:tcPr>
          <w:p w14:paraId="71E9FA84" w14:textId="77777777" w:rsidR="004C5EEF" w:rsidRPr="00BF5417" w:rsidRDefault="004C5EEF" w:rsidP="0027086A">
            <w:pPr>
              <w:spacing w:line="240" w:lineRule="auto"/>
              <w:ind w:left="-120"/>
              <w:rPr>
                <w:b w:val="0"/>
                <w:sz w:val="16"/>
                <w:szCs w:val="16"/>
              </w:rPr>
            </w:pPr>
            <w:r w:rsidRPr="00BF5417">
              <w:rPr>
                <w:sz w:val="16"/>
                <w:szCs w:val="16"/>
              </w:rPr>
              <w:t>1</w:t>
            </w:r>
          </w:p>
        </w:tc>
        <w:tc>
          <w:tcPr>
            <w:tcW w:w="2558" w:type="dxa"/>
          </w:tcPr>
          <w:p w14:paraId="383C8075"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“Bam stand” Glock pistol unloading receiver</w:t>
            </w:r>
          </w:p>
        </w:tc>
        <w:tc>
          <w:tcPr>
            <w:tcW w:w="1843" w:type="dxa"/>
          </w:tcPr>
          <w:p w14:paraId="0418CE91"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1843" w:type="dxa"/>
          </w:tcPr>
          <w:p w14:paraId="46B93DC8"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3118" w:type="dxa"/>
          </w:tcPr>
          <w:p w14:paraId="4B8408D5"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 xml:space="preserve">Manufactured: </w:t>
            </w:r>
            <w:proofErr w:type="spellStart"/>
            <w:r w:rsidRPr="004C5EEF">
              <w:rPr>
                <w:bCs/>
                <w:i/>
                <w:iCs/>
                <w:color w:val="A6A6A6" w:themeColor="background1" w:themeShade="A6"/>
                <w:sz w:val="16"/>
                <w:szCs w:val="16"/>
              </w:rPr>
              <w:t>Fabrique</w:t>
            </w:r>
            <w:proofErr w:type="spellEnd"/>
            <w:r w:rsidRPr="004C5EEF">
              <w:rPr>
                <w:bCs/>
                <w:i/>
                <w:iCs/>
                <w:color w:val="A6A6A6" w:themeColor="background1" w:themeShade="A6"/>
                <w:sz w:val="16"/>
                <w:szCs w:val="16"/>
              </w:rPr>
              <w:t xml:space="preserve"> </w:t>
            </w:r>
            <w:proofErr w:type="spellStart"/>
            <w:r w:rsidRPr="004C5EEF">
              <w:rPr>
                <w:bCs/>
                <w:i/>
                <w:iCs/>
                <w:color w:val="A6A6A6" w:themeColor="background1" w:themeShade="A6"/>
                <w:sz w:val="16"/>
                <w:szCs w:val="16"/>
              </w:rPr>
              <w:t>Nacinale</w:t>
            </w:r>
            <w:proofErr w:type="spellEnd"/>
            <w:r w:rsidRPr="004C5EEF">
              <w:rPr>
                <w:bCs/>
                <w:i/>
                <w:iCs/>
                <w:color w:val="A6A6A6" w:themeColor="background1" w:themeShade="A6"/>
                <w:sz w:val="16"/>
                <w:szCs w:val="16"/>
              </w:rPr>
              <w:t>, Belgium</w:t>
            </w:r>
          </w:p>
        </w:tc>
        <w:tc>
          <w:tcPr>
            <w:tcW w:w="4678" w:type="dxa"/>
          </w:tcPr>
          <w:p w14:paraId="2353B1CA"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i/>
                <w:iCs/>
                <w:color w:val="A6A6A6" w:themeColor="background1" w:themeShade="A6"/>
                <w:sz w:val="16"/>
                <w:szCs w:val="16"/>
                <w:lang w:eastAsia="en-AU"/>
              </w:rPr>
              <w:t>Approved exemption from WA Procurement Rules.</w:t>
            </w:r>
          </w:p>
        </w:tc>
      </w:tr>
      <w:tr w:rsidR="004C5EEF" w:rsidRPr="006168BC" w14:paraId="150D8DD5" w14:textId="77777777" w:rsidTr="0027086A">
        <w:trPr>
          <w:trHeight w:val="135"/>
        </w:trPr>
        <w:tc>
          <w:tcPr>
            <w:cnfStyle w:val="001000000000" w:firstRow="0" w:lastRow="0" w:firstColumn="1" w:lastColumn="0" w:oddVBand="0" w:evenVBand="0" w:oddHBand="0" w:evenHBand="0" w:firstRowFirstColumn="0" w:firstRowLastColumn="0" w:lastRowFirstColumn="0" w:lastRowLastColumn="0"/>
            <w:tcW w:w="272" w:type="dxa"/>
          </w:tcPr>
          <w:p w14:paraId="74F9212C" w14:textId="77777777" w:rsidR="004C5EEF" w:rsidRPr="00BF5417" w:rsidRDefault="004C5EEF" w:rsidP="0027086A">
            <w:pPr>
              <w:spacing w:line="240" w:lineRule="auto"/>
              <w:ind w:left="-120"/>
              <w:rPr>
                <w:b w:val="0"/>
                <w:sz w:val="16"/>
                <w:szCs w:val="16"/>
              </w:rPr>
            </w:pPr>
            <w:r w:rsidRPr="00BF5417">
              <w:rPr>
                <w:sz w:val="16"/>
                <w:szCs w:val="16"/>
              </w:rPr>
              <w:t>2</w:t>
            </w:r>
          </w:p>
        </w:tc>
        <w:tc>
          <w:tcPr>
            <w:tcW w:w="2558" w:type="dxa"/>
          </w:tcPr>
          <w:p w14:paraId="147A7A11"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“Softness123 Company” acoustic board</w:t>
            </w:r>
          </w:p>
        </w:tc>
        <w:tc>
          <w:tcPr>
            <w:tcW w:w="1843" w:type="dxa"/>
          </w:tcPr>
          <w:p w14:paraId="39A99300"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Kewdale, Western Australia</w:t>
            </w:r>
          </w:p>
        </w:tc>
        <w:tc>
          <w:tcPr>
            <w:tcW w:w="1843" w:type="dxa"/>
          </w:tcPr>
          <w:p w14:paraId="39794303"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3118" w:type="dxa"/>
          </w:tcPr>
          <w:p w14:paraId="7C0CA606"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4678" w:type="dxa"/>
          </w:tcPr>
          <w:p w14:paraId="0C4A2F84"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i/>
                <w:iCs/>
                <w:color w:val="A6A6A6" w:themeColor="background1" w:themeShade="A6"/>
                <w:sz w:val="16"/>
                <w:szCs w:val="16"/>
                <w:lang w:eastAsia="en-AU"/>
              </w:rPr>
              <w:t>Not required.</w:t>
            </w:r>
          </w:p>
        </w:tc>
      </w:tr>
      <w:tr w:rsidR="004C5EEF" w:rsidRPr="0058716E" w14:paraId="2F14F939" w14:textId="77777777" w:rsidTr="0027086A">
        <w:trPr>
          <w:trHeight w:val="135"/>
        </w:trPr>
        <w:tc>
          <w:tcPr>
            <w:cnfStyle w:val="001000000000" w:firstRow="0" w:lastRow="0" w:firstColumn="1" w:lastColumn="0" w:oddVBand="0" w:evenVBand="0" w:oddHBand="0" w:evenHBand="0" w:firstRowFirstColumn="0" w:firstRowLastColumn="0" w:lastRowFirstColumn="0" w:lastRowLastColumn="0"/>
            <w:tcW w:w="272" w:type="dxa"/>
          </w:tcPr>
          <w:p w14:paraId="4406E4AB" w14:textId="77777777" w:rsidR="004C5EEF" w:rsidRPr="00BF5417" w:rsidRDefault="004C5EEF" w:rsidP="0027086A">
            <w:pPr>
              <w:spacing w:line="240" w:lineRule="auto"/>
              <w:ind w:left="-120"/>
              <w:rPr>
                <w:b w:val="0"/>
                <w:sz w:val="16"/>
                <w:szCs w:val="16"/>
              </w:rPr>
            </w:pPr>
            <w:r w:rsidRPr="00BF5417">
              <w:rPr>
                <w:sz w:val="16"/>
                <w:szCs w:val="16"/>
              </w:rPr>
              <w:t>3</w:t>
            </w:r>
          </w:p>
        </w:tc>
        <w:tc>
          <w:tcPr>
            <w:tcW w:w="2558" w:type="dxa"/>
          </w:tcPr>
          <w:p w14:paraId="577F481D"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w:t>
            </w:r>
            <w:proofErr w:type="spellStart"/>
            <w:r w:rsidRPr="004C5EEF">
              <w:rPr>
                <w:bCs/>
                <w:i/>
                <w:iCs/>
                <w:color w:val="A6A6A6" w:themeColor="background1" w:themeShade="A6"/>
                <w:sz w:val="16"/>
                <w:szCs w:val="16"/>
              </w:rPr>
              <w:t>CoverAll</w:t>
            </w:r>
            <w:proofErr w:type="spellEnd"/>
            <w:r w:rsidRPr="004C5EEF">
              <w:rPr>
                <w:bCs/>
                <w:i/>
                <w:iCs/>
                <w:color w:val="A6A6A6" w:themeColor="background1" w:themeShade="A6"/>
                <w:sz w:val="16"/>
                <w:szCs w:val="16"/>
              </w:rPr>
              <w:t xml:space="preserve"> Flooring” floor vinyl</w:t>
            </w:r>
          </w:p>
        </w:tc>
        <w:tc>
          <w:tcPr>
            <w:tcW w:w="1843" w:type="dxa"/>
          </w:tcPr>
          <w:p w14:paraId="48FE7220"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1843" w:type="dxa"/>
          </w:tcPr>
          <w:p w14:paraId="646D1D8C"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Multiple (3+) WA suppliers.</w:t>
            </w:r>
          </w:p>
        </w:tc>
        <w:tc>
          <w:tcPr>
            <w:tcW w:w="3118" w:type="dxa"/>
          </w:tcPr>
          <w:p w14:paraId="49138197"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Manufactured: Victoria, Australia</w:t>
            </w:r>
          </w:p>
          <w:p w14:paraId="0C5F4FC1"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4678" w:type="dxa"/>
          </w:tcPr>
          <w:p w14:paraId="3F83670B"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i/>
                <w:iCs/>
                <w:color w:val="A6A6A6" w:themeColor="background1" w:themeShade="A6"/>
                <w:sz w:val="16"/>
                <w:szCs w:val="16"/>
                <w:lang w:eastAsia="en-AU"/>
              </w:rPr>
              <w:t>Not required.</w:t>
            </w:r>
          </w:p>
        </w:tc>
      </w:tr>
      <w:tr w:rsidR="004C5EEF" w:rsidRPr="0058716E" w14:paraId="594F6A72" w14:textId="77777777" w:rsidTr="0027086A">
        <w:trPr>
          <w:trHeight w:val="135"/>
        </w:trPr>
        <w:tc>
          <w:tcPr>
            <w:cnfStyle w:val="001000000000" w:firstRow="0" w:lastRow="0" w:firstColumn="1" w:lastColumn="0" w:oddVBand="0" w:evenVBand="0" w:oddHBand="0" w:evenHBand="0" w:firstRowFirstColumn="0" w:firstRowLastColumn="0" w:lastRowFirstColumn="0" w:lastRowLastColumn="0"/>
            <w:tcW w:w="272" w:type="dxa"/>
          </w:tcPr>
          <w:p w14:paraId="52A9CC95" w14:textId="77777777" w:rsidR="004C5EEF" w:rsidRPr="00BF5417" w:rsidRDefault="004C5EEF" w:rsidP="0027086A">
            <w:pPr>
              <w:spacing w:line="240" w:lineRule="auto"/>
              <w:ind w:left="-120"/>
              <w:rPr>
                <w:b w:val="0"/>
                <w:sz w:val="16"/>
                <w:szCs w:val="16"/>
              </w:rPr>
            </w:pPr>
            <w:r w:rsidRPr="00BF5417">
              <w:rPr>
                <w:sz w:val="16"/>
                <w:szCs w:val="16"/>
              </w:rPr>
              <w:t>4</w:t>
            </w:r>
          </w:p>
        </w:tc>
        <w:tc>
          <w:tcPr>
            <w:tcW w:w="2558" w:type="dxa"/>
          </w:tcPr>
          <w:p w14:paraId="571A57E7"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Operating theatre light fitting:</w:t>
            </w:r>
          </w:p>
          <w:p w14:paraId="28AB28B6"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“Lights XYZ 19007500”</w:t>
            </w:r>
          </w:p>
        </w:tc>
        <w:tc>
          <w:tcPr>
            <w:tcW w:w="1843" w:type="dxa"/>
          </w:tcPr>
          <w:p w14:paraId="4945A841"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1843" w:type="dxa"/>
          </w:tcPr>
          <w:p w14:paraId="1054B329"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roofErr w:type="spellStart"/>
            <w:r w:rsidRPr="004C5EEF">
              <w:rPr>
                <w:bCs/>
                <w:i/>
                <w:iCs/>
                <w:color w:val="A6A6A6" w:themeColor="background1" w:themeShade="A6"/>
                <w:sz w:val="16"/>
                <w:szCs w:val="16"/>
              </w:rPr>
              <w:t>Brightlight</w:t>
            </w:r>
            <w:proofErr w:type="spellEnd"/>
            <w:r w:rsidRPr="004C5EEF">
              <w:rPr>
                <w:bCs/>
                <w:i/>
                <w:iCs/>
                <w:color w:val="A6A6A6" w:themeColor="background1" w:themeShade="A6"/>
                <w:sz w:val="16"/>
                <w:szCs w:val="16"/>
              </w:rPr>
              <w:t xml:space="preserve"> Company, Welshpool</w:t>
            </w:r>
          </w:p>
        </w:tc>
        <w:tc>
          <w:tcPr>
            <w:tcW w:w="3118" w:type="dxa"/>
          </w:tcPr>
          <w:p w14:paraId="1C69F4CD"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Manufactured: Germany</w:t>
            </w:r>
          </w:p>
          <w:p w14:paraId="27E12C33"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4678" w:type="dxa"/>
          </w:tcPr>
          <w:p w14:paraId="04695E33"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i/>
                <w:iCs/>
                <w:color w:val="A6A6A6" w:themeColor="background1" w:themeShade="A6"/>
                <w:sz w:val="16"/>
                <w:szCs w:val="16"/>
                <w:lang w:eastAsia="en-AU"/>
              </w:rPr>
              <w:t>Not required.</w:t>
            </w:r>
          </w:p>
        </w:tc>
      </w:tr>
      <w:tr w:rsidR="004C5EEF" w:rsidRPr="0058716E" w14:paraId="14E57362" w14:textId="77777777" w:rsidTr="0027086A">
        <w:trPr>
          <w:trHeight w:val="135"/>
        </w:trPr>
        <w:tc>
          <w:tcPr>
            <w:cnfStyle w:val="001000000000" w:firstRow="0" w:lastRow="0" w:firstColumn="1" w:lastColumn="0" w:oddVBand="0" w:evenVBand="0" w:oddHBand="0" w:evenHBand="0" w:firstRowFirstColumn="0" w:firstRowLastColumn="0" w:lastRowFirstColumn="0" w:lastRowLastColumn="0"/>
            <w:tcW w:w="272" w:type="dxa"/>
          </w:tcPr>
          <w:p w14:paraId="56B37FCA" w14:textId="77777777" w:rsidR="004C5EEF" w:rsidRPr="00BF5417" w:rsidRDefault="004C5EEF" w:rsidP="0027086A">
            <w:pPr>
              <w:spacing w:line="240" w:lineRule="auto"/>
              <w:ind w:left="-120"/>
              <w:rPr>
                <w:b w:val="0"/>
                <w:sz w:val="16"/>
                <w:szCs w:val="16"/>
              </w:rPr>
            </w:pPr>
            <w:r w:rsidRPr="00BF5417">
              <w:rPr>
                <w:sz w:val="16"/>
                <w:szCs w:val="16"/>
              </w:rPr>
              <w:t>5</w:t>
            </w:r>
          </w:p>
        </w:tc>
        <w:tc>
          <w:tcPr>
            <w:tcW w:w="2558" w:type="dxa"/>
          </w:tcPr>
          <w:p w14:paraId="3F3A4332"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“Tilley’s Anti slip White Swan”,</w:t>
            </w:r>
          </w:p>
          <w:p w14:paraId="3930B4B3"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Fully vitrified porcelain, 9mm floor tiles</w:t>
            </w:r>
          </w:p>
        </w:tc>
        <w:tc>
          <w:tcPr>
            <w:tcW w:w="1843" w:type="dxa"/>
          </w:tcPr>
          <w:p w14:paraId="1C910135"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1843" w:type="dxa"/>
          </w:tcPr>
          <w:p w14:paraId="01E8215A"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roofErr w:type="spellStart"/>
            <w:r w:rsidRPr="004C5EEF">
              <w:rPr>
                <w:bCs/>
                <w:i/>
                <w:iCs/>
                <w:color w:val="A6A6A6" w:themeColor="background1" w:themeShade="A6"/>
                <w:sz w:val="16"/>
                <w:szCs w:val="16"/>
              </w:rPr>
              <w:t>Tilest</w:t>
            </w:r>
            <w:proofErr w:type="spellEnd"/>
            <w:r w:rsidRPr="004C5EEF">
              <w:rPr>
                <w:bCs/>
                <w:i/>
                <w:iCs/>
                <w:color w:val="A6A6A6" w:themeColor="background1" w:themeShade="A6"/>
                <w:sz w:val="16"/>
                <w:szCs w:val="16"/>
              </w:rPr>
              <w:t xml:space="preserve"> Flooring, Scarborough</w:t>
            </w:r>
          </w:p>
        </w:tc>
        <w:tc>
          <w:tcPr>
            <w:tcW w:w="3118" w:type="dxa"/>
          </w:tcPr>
          <w:p w14:paraId="41543E08"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Manufactured: Modena, Italy</w:t>
            </w:r>
          </w:p>
          <w:p w14:paraId="57DC858F"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4678" w:type="dxa"/>
          </w:tcPr>
          <w:p w14:paraId="41FCA8D3"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i/>
                <w:iCs/>
                <w:color w:val="A6A6A6" w:themeColor="background1" w:themeShade="A6"/>
                <w:sz w:val="16"/>
                <w:szCs w:val="16"/>
                <w:lang w:eastAsia="en-AU"/>
              </w:rPr>
              <w:t>Not required.</w:t>
            </w:r>
          </w:p>
        </w:tc>
      </w:tr>
      <w:tr w:rsidR="004C5EEF" w:rsidRPr="0058716E" w14:paraId="5872CC0E" w14:textId="77777777" w:rsidTr="0027086A">
        <w:trPr>
          <w:trHeight w:val="135"/>
        </w:trPr>
        <w:tc>
          <w:tcPr>
            <w:cnfStyle w:val="001000000000" w:firstRow="0" w:lastRow="0" w:firstColumn="1" w:lastColumn="0" w:oddVBand="0" w:evenVBand="0" w:oddHBand="0" w:evenHBand="0" w:firstRowFirstColumn="0" w:firstRowLastColumn="0" w:lastRowFirstColumn="0" w:lastRowLastColumn="0"/>
            <w:tcW w:w="272" w:type="dxa"/>
          </w:tcPr>
          <w:p w14:paraId="41882A14" w14:textId="77777777" w:rsidR="004C5EEF" w:rsidRPr="00BF5417" w:rsidRDefault="004C5EEF" w:rsidP="0027086A">
            <w:pPr>
              <w:spacing w:line="240" w:lineRule="auto"/>
              <w:ind w:left="-120"/>
              <w:rPr>
                <w:b w:val="0"/>
                <w:sz w:val="16"/>
                <w:szCs w:val="16"/>
              </w:rPr>
            </w:pPr>
            <w:r w:rsidRPr="00BF5417">
              <w:rPr>
                <w:sz w:val="16"/>
                <w:szCs w:val="16"/>
              </w:rPr>
              <w:t>6</w:t>
            </w:r>
          </w:p>
        </w:tc>
        <w:tc>
          <w:tcPr>
            <w:tcW w:w="2558" w:type="dxa"/>
          </w:tcPr>
          <w:p w14:paraId="1FC312F1"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w:t>
            </w:r>
            <w:proofErr w:type="spellStart"/>
            <w:r w:rsidRPr="004C5EEF">
              <w:rPr>
                <w:bCs/>
                <w:i/>
                <w:iCs/>
                <w:color w:val="A6A6A6" w:themeColor="background1" w:themeShade="A6"/>
                <w:sz w:val="16"/>
                <w:szCs w:val="16"/>
              </w:rPr>
              <w:t>Axlbuy</w:t>
            </w:r>
            <w:proofErr w:type="spellEnd"/>
            <w:r w:rsidRPr="004C5EEF">
              <w:rPr>
                <w:bCs/>
                <w:i/>
                <w:iCs/>
                <w:color w:val="A6A6A6" w:themeColor="background1" w:themeShade="A6"/>
                <w:sz w:val="16"/>
                <w:szCs w:val="16"/>
              </w:rPr>
              <w:t>” iridescent external cladding tiles</w:t>
            </w:r>
          </w:p>
        </w:tc>
        <w:tc>
          <w:tcPr>
            <w:tcW w:w="1843" w:type="dxa"/>
          </w:tcPr>
          <w:p w14:paraId="19BA5A94"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1843" w:type="dxa"/>
          </w:tcPr>
          <w:p w14:paraId="1D31ADFE"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3118" w:type="dxa"/>
          </w:tcPr>
          <w:p w14:paraId="15ECB507"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Manufactured: Arizona, USA</w:t>
            </w:r>
          </w:p>
          <w:p w14:paraId="34E99985"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 xml:space="preserve">Supplier: </w:t>
            </w:r>
            <w:proofErr w:type="spellStart"/>
            <w:r w:rsidRPr="004C5EEF">
              <w:rPr>
                <w:bCs/>
                <w:i/>
                <w:iCs/>
                <w:color w:val="A6A6A6" w:themeColor="background1" w:themeShade="A6"/>
                <w:sz w:val="16"/>
                <w:szCs w:val="16"/>
              </w:rPr>
              <w:t>SpaceTech</w:t>
            </w:r>
            <w:proofErr w:type="spellEnd"/>
            <w:r w:rsidRPr="004C5EEF">
              <w:rPr>
                <w:bCs/>
                <w:i/>
                <w:iCs/>
                <w:color w:val="A6A6A6" w:themeColor="background1" w:themeShade="A6"/>
                <w:sz w:val="16"/>
                <w:szCs w:val="16"/>
              </w:rPr>
              <w:t>, Melbourne, Australia.</w:t>
            </w:r>
          </w:p>
        </w:tc>
        <w:tc>
          <w:tcPr>
            <w:tcW w:w="4678" w:type="dxa"/>
          </w:tcPr>
          <w:p w14:paraId="00B36434"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 xml:space="preserve">The client agency requested this item, as an educational resource. </w:t>
            </w:r>
          </w:p>
          <w:p w14:paraId="7D17CD0B"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 xml:space="preserve">They are made by only one factory, having been developed for NASA’s space shuttle project. </w:t>
            </w:r>
          </w:p>
          <w:p w14:paraId="15221B02"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No WA supplier available.</w:t>
            </w:r>
          </w:p>
        </w:tc>
      </w:tr>
      <w:tr w:rsidR="004C5EEF" w:rsidRPr="004B7FF5" w14:paraId="10048C58" w14:textId="77777777" w:rsidTr="0027086A">
        <w:trPr>
          <w:trHeight w:val="135"/>
        </w:trPr>
        <w:tc>
          <w:tcPr>
            <w:cnfStyle w:val="001000000000" w:firstRow="0" w:lastRow="0" w:firstColumn="1" w:lastColumn="0" w:oddVBand="0" w:evenVBand="0" w:oddHBand="0" w:evenHBand="0" w:firstRowFirstColumn="0" w:firstRowLastColumn="0" w:lastRowFirstColumn="0" w:lastRowLastColumn="0"/>
            <w:tcW w:w="272" w:type="dxa"/>
          </w:tcPr>
          <w:p w14:paraId="470B14FE" w14:textId="77777777" w:rsidR="004C5EEF" w:rsidRPr="00BF5417" w:rsidRDefault="004C5EEF" w:rsidP="0027086A">
            <w:pPr>
              <w:spacing w:line="240" w:lineRule="auto"/>
              <w:ind w:left="-120"/>
              <w:rPr>
                <w:b w:val="0"/>
                <w:bCs/>
                <w:sz w:val="16"/>
                <w:szCs w:val="16"/>
              </w:rPr>
            </w:pPr>
            <w:r w:rsidRPr="00BF5417">
              <w:rPr>
                <w:bCs/>
                <w:sz w:val="16"/>
                <w:szCs w:val="16"/>
              </w:rPr>
              <w:t>7</w:t>
            </w:r>
          </w:p>
        </w:tc>
        <w:tc>
          <w:tcPr>
            <w:tcW w:w="2558" w:type="dxa"/>
          </w:tcPr>
          <w:p w14:paraId="0F31414C"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“Burn It” fibre reinforced plastic door</w:t>
            </w:r>
          </w:p>
        </w:tc>
        <w:tc>
          <w:tcPr>
            <w:tcW w:w="1843" w:type="dxa"/>
          </w:tcPr>
          <w:p w14:paraId="6FA2BF19"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1843" w:type="dxa"/>
          </w:tcPr>
          <w:p w14:paraId="518A0EA7"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p>
        </w:tc>
        <w:tc>
          <w:tcPr>
            <w:tcW w:w="3118" w:type="dxa"/>
          </w:tcPr>
          <w:p w14:paraId="3860FE27"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Manufactured: USA</w:t>
            </w:r>
          </w:p>
          <w:p w14:paraId="7C02DDB4"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Supplier: Singapore</w:t>
            </w:r>
          </w:p>
        </w:tc>
        <w:tc>
          <w:tcPr>
            <w:tcW w:w="4678" w:type="dxa"/>
          </w:tcPr>
          <w:p w14:paraId="150043CB"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 xml:space="preserve">This type of door was chosen for its high heat resistance and hygiene properties. </w:t>
            </w:r>
          </w:p>
          <w:p w14:paraId="463590E5" w14:textId="77777777" w:rsidR="004C5EEF" w:rsidRPr="004C5EEF" w:rsidRDefault="004C5EEF" w:rsidP="0027086A">
            <w:pPr>
              <w:spacing w:line="240" w:lineRule="auto"/>
              <w:cnfStyle w:val="000000000000" w:firstRow="0" w:lastRow="0" w:firstColumn="0" w:lastColumn="0" w:oddVBand="0" w:evenVBand="0" w:oddHBand="0" w:evenHBand="0" w:firstRowFirstColumn="0" w:firstRowLastColumn="0" w:lastRowFirstColumn="0" w:lastRowLastColumn="0"/>
              <w:rPr>
                <w:bCs/>
                <w:i/>
                <w:iCs/>
                <w:color w:val="A6A6A6" w:themeColor="background1" w:themeShade="A6"/>
                <w:sz w:val="16"/>
                <w:szCs w:val="16"/>
              </w:rPr>
            </w:pPr>
            <w:r w:rsidRPr="004C5EEF">
              <w:rPr>
                <w:bCs/>
                <w:i/>
                <w:iCs/>
                <w:color w:val="A6A6A6" w:themeColor="background1" w:themeShade="A6"/>
                <w:sz w:val="16"/>
                <w:szCs w:val="16"/>
              </w:rPr>
              <w:t>There are no known Australian manufacturers of this type of door and the closest supplier is in Singapore.</w:t>
            </w:r>
          </w:p>
        </w:tc>
      </w:tr>
    </w:tbl>
    <w:p w14:paraId="5EC2582A" w14:textId="516B6349" w:rsidR="007B021C" w:rsidRPr="007B021C" w:rsidRDefault="007B021C" w:rsidP="007B021C">
      <w:pPr>
        <w:rPr>
          <w:i/>
          <w:iCs/>
          <w:color w:val="A6A6A6" w:themeColor="background1" w:themeShade="A6"/>
          <w:sz w:val="16"/>
          <w:szCs w:val="16"/>
          <w:lang w:eastAsia="en-AU"/>
        </w:rPr>
      </w:pPr>
      <w:r w:rsidRPr="007B021C">
        <w:rPr>
          <w:i/>
          <w:iCs/>
          <w:color w:val="A6A6A6" w:themeColor="background1" w:themeShade="A6"/>
          <w:sz w:val="16"/>
          <w:szCs w:val="16"/>
          <w:lang w:eastAsia="en-AU"/>
        </w:rPr>
        <w:t>*All names and product references in this example are fictional. Any reference to an actual product, supplier or brand are unintentional and is not an endorsement for any brand or product.</w:t>
      </w:r>
      <w:r w:rsidR="004C5EEF" w:rsidRPr="0058716E">
        <w:rPr>
          <w:sz w:val="20"/>
          <w:szCs w:val="20"/>
        </w:rPr>
        <w:t xml:space="preserve">  </w:t>
      </w:r>
    </w:p>
    <w:p w14:paraId="7CA21906" w14:textId="36AB4E9A" w:rsidR="007B021C" w:rsidRPr="007B021C" w:rsidRDefault="004C5EEF" w:rsidP="007B021C">
      <w:pPr>
        <w:ind w:left="-142"/>
        <w:rPr>
          <w:sz w:val="20"/>
          <w:szCs w:val="20"/>
        </w:rPr>
      </w:pPr>
      <w:r w:rsidRPr="0058716E">
        <w:rPr>
          <w:sz w:val="20"/>
          <w:szCs w:val="20"/>
        </w:rPr>
        <w:t xml:space="preserve"> </w:t>
      </w:r>
      <w:r w:rsidR="007B021C">
        <w:rPr>
          <w:sz w:val="20"/>
          <w:szCs w:val="20"/>
        </w:rPr>
        <w:tab/>
      </w:r>
      <w:r w:rsidRPr="0058716E">
        <w:rPr>
          <w:sz w:val="20"/>
          <w:szCs w:val="20"/>
        </w:rPr>
        <w:t xml:space="preserve">Lead Consultant’s Authorised Representative: ………………………………………     </w:t>
      </w:r>
      <w:r>
        <w:rPr>
          <w:sz w:val="20"/>
          <w:szCs w:val="20"/>
        </w:rPr>
        <w:tab/>
      </w:r>
      <w:r w:rsidRPr="0058716E">
        <w:rPr>
          <w:sz w:val="20"/>
          <w:szCs w:val="20"/>
        </w:rPr>
        <w:t>Signature: ………………………………………….     Date: ……………………</w:t>
      </w:r>
    </w:p>
    <w:p w14:paraId="48698889" w14:textId="40DD1602" w:rsidR="004C5EEF" w:rsidRDefault="004C5EEF" w:rsidP="007B021C">
      <w:pPr>
        <w:ind w:left="-142" w:firstLine="142"/>
        <w:rPr>
          <w:sz w:val="20"/>
          <w:szCs w:val="20"/>
        </w:rPr>
        <w:sectPr w:rsidR="004C5EEF" w:rsidSect="007B021C">
          <w:headerReference w:type="even" r:id="rId11"/>
          <w:headerReference w:type="default" r:id="rId12"/>
          <w:footerReference w:type="default" r:id="rId13"/>
          <w:headerReference w:type="first" r:id="rId14"/>
          <w:footerReference w:type="first" r:id="rId15"/>
          <w:pgSz w:w="16838" w:h="11906" w:orient="landscape" w:code="9"/>
          <w:pgMar w:top="1304" w:right="1435" w:bottom="567" w:left="1276" w:header="709" w:footer="170" w:gutter="0"/>
          <w:cols w:space="708"/>
          <w:titlePg/>
          <w:docGrid w:linePitch="360"/>
        </w:sectPr>
      </w:pPr>
      <w:r w:rsidRPr="0058716E">
        <w:rPr>
          <w:sz w:val="20"/>
          <w:szCs w:val="20"/>
        </w:rPr>
        <w:t>Project Manager Name: …………………………………………………………...……</w:t>
      </w:r>
      <w:r>
        <w:rPr>
          <w:sz w:val="20"/>
          <w:szCs w:val="20"/>
        </w:rPr>
        <w:t>…………...</w:t>
      </w:r>
      <w:r w:rsidRPr="0058716E">
        <w:rPr>
          <w:sz w:val="20"/>
          <w:szCs w:val="20"/>
        </w:rPr>
        <w:t xml:space="preserve">     </w:t>
      </w:r>
      <w:r>
        <w:rPr>
          <w:sz w:val="20"/>
          <w:szCs w:val="20"/>
        </w:rPr>
        <w:tab/>
      </w:r>
      <w:r w:rsidRPr="0058716E">
        <w:rPr>
          <w:sz w:val="20"/>
          <w:szCs w:val="20"/>
        </w:rPr>
        <w:t>Signature: ………………………………………</w:t>
      </w:r>
      <w:proofErr w:type="gramStart"/>
      <w:r w:rsidRPr="0058716E">
        <w:rPr>
          <w:sz w:val="20"/>
          <w:szCs w:val="20"/>
        </w:rPr>
        <w:t>…..</w:t>
      </w:r>
      <w:proofErr w:type="gramEnd"/>
      <w:r w:rsidRPr="0058716E">
        <w:rPr>
          <w:sz w:val="20"/>
          <w:szCs w:val="20"/>
        </w:rPr>
        <w:t xml:space="preserve">    </w:t>
      </w:r>
      <w:r>
        <w:rPr>
          <w:sz w:val="20"/>
          <w:szCs w:val="20"/>
        </w:rPr>
        <w:tab/>
      </w:r>
      <w:r w:rsidRPr="0058716E">
        <w:rPr>
          <w:sz w:val="20"/>
          <w:szCs w:val="20"/>
        </w:rPr>
        <w:t>Date: ……………………</w:t>
      </w:r>
    </w:p>
    <w:p w14:paraId="35C4999A" w14:textId="52457F90" w:rsidR="00783802" w:rsidRDefault="004C5EEF" w:rsidP="00783802">
      <w:pPr>
        <w:spacing w:after="120" w:line="240" w:lineRule="auto"/>
        <w:rPr>
          <w:b/>
          <w:color w:val="8A1853"/>
          <w:sz w:val="28"/>
          <w:szCs w:val="28"/>
        </w:rPr>
      </w:pPr>
      <w:r>
        <w:rPr>
          <w:b/>
          <w:color w:val="8A1853"/>
          <w:sz w:val="28"/>
          <w:szCs w:val="28"/>
        </w:rPr>
        <w:lastRenderedPageBreak/>
        <w:t>Supporting Guidance</w:t>
      </w:r>
    </w:p>
    <w:p w14:paraId="5C4D6EF3" w14:textId="04CAB7A3" w:rsidR="00721824" w:rsidRPr="00721824" w:rsidRDefault="00721824" w:rsidP="00721824">
      <w:pPr>
        <w:rPr>
          <w:lang w:eastAsia="en-AU"/>
        </w:rPr>
      </w:pPr>
      <w:r w:rsidRPr="00721824">
        <w:rPr>
          <w:lang w:eastAsia="en-AU"/>
        </w:rPr>
        <w:t xml:space="preserve">This table is a supporting document. It demonstrates the designed adherence to Policy requirements and is not a tendered document. </w:t>
      </w:r>
    </w:p>
    <w:p w14:paraId="47CB60F6" w14:textId="0698FA3D" w:rsidR="00663210" w:rsidRPr="00BE19B7" w:rsidRDefault="00962AF8" w:rsidP="004C5EEF">
      <w:pPr>
        <w:pStyle w:val="Heading3"/>
        <w:rPr>
          <w:caps/>
        </w:rPr>
      </w:pPr>
      <w:r>
        <w:t>Justification of imported items and products</w:t>
      </w:r>
    </w:p>
    <w:p w14:paraId="61D2E91E" w14:textId="3D408B9F" w:rsidR="00D76BFD" w:rsidRDefault="00E52902" w:rsidP="00E52902">
      <w:pPr>
        <w:rPr>
          <w:lang w:eastAsia="en-AU"/>
        </w:rPr>
      </w:pPr>
      <w:r>
        <w:rPr>
          <w:lang w:eastAsia="en-AU"/>
        </w:rPr>
        <w:t xml:space="preserve">To support the </w:t>
      </w:r>
      <w:r w:rsidRPr="00BF5417">
        <w:rPr>
          <w:i/>
          <w:iCs/>
          <w:lang w:eastAsia="en-AU"/>
        </w:rPr>
        <w:t>Buy Local Policy</w:t>
      </w:r>
      <w:r>
        <w:rPr>
          <w:lang w:eastAsia="en-AU"/>
        </w:rPr>
        <w:t xml:space="preserve">, the consultant shall interrogate all items and products specified by example </w:t>
      </w:r>
      <w:r w:rsidR="00962AF8" w:rsidRPr="00BF5417">
        <w:rPr>
          <w:lang w:eastAsia="en-AU"/>
        </w:rPr>
        <w:t>to</w:t>
      </w:r>
      <w:r>
        <w:rPr>
          <w:lang w:eastAsia="en-AU"/>
        </w:rPr>
        <w:t xml:space="preserve"> determine </w:t>
      </w:r>
      <w:r w:rsidR="00962AF8">
        <w:rPr>
          <w:lang w:eastAsia="en-AU"/>
        </w:rPr>
        <w:t xml:space="preserve">if </w:t>
      </w:r>
      <w:r>
        <w:rPr>
          <w:lang w:eastAsia="en-AU"/>
        </w:rPr>
        <w:t xml:space="preserve">any Western Australian manufacturer or supplier exists. </w:t>
      </w:r>
    </w:p>
    <w:p w14:paraId="60E4037C" w14:textId="00F6E2F8" w:rsidR="00E52902" w:rsidRDefault="00E52902" w:rsidP="00697E82">
      <w:pPr>
        <w:rPr>
          <w:lang w:eastAsia="en-AU"/>
        </w:rPr>
      </w:pPr>
      <w:r>
        <w:rPr>
          <w:lang w:eastAsia="en-AU"/>
        </w:rPr>
        <w:t xml:space="preserve">This interrogation shall be </w:t>
      </w:r>
      <w:r w:rsidR="00513429">
        <w:rPr>
          <w:lang w:eastAsia="en-AU"/>
        </w:rPr>
        <w:t xml:space="preserve">recorded </w:t>
      </w:r>
      <w:r>
        <w:rPr>
          <w:lang w:eastAsia="en-AU"/>
        </w:rPr>
        <w:t xml:space="preserve">in the </w:t>
      </w:r>
      <w:r w:rsidR="00721824">
        <w:rPr>
          <w:lang w:eastAsia="en-AU"/>
        </w:rPr>
        <w:t>S</w:t>
      </w:r>
      <w:r w:rsidR="00721824" w:rsidRPr="00721824">
        <w:rPr>
          <w:i/>
          <w:iCs/>
          <w:lang w:eastAsia="en-AU"/>
        </w:rPr>
        <w:t xml:space="preserve">chedule of items and products specified by example </w:t>
      </w:r>
      <w:r w:rsidR="00513429" w:rsidRPr="00BF5417">
        <w:rPr>
          <w:lang w:eastAsia="en-AU"/>
        </w:rPr>
        <w:t>and</w:t>
      </w:r>
      <w:r w:rsidR="00697E82">
        <w:rPr>
          <w:i/>
          <w:iCs/>
          <w:lang w:eastAsia="en-AU"/>
        </w:rPr>
        <w:t xml:space="preserve"> </w:t>
      </w:r>
      <w:r w:rsidR="00697E82" w:rsidRPr="00014779">
        <w:rPr>
          <w:lang w:eastAsia="en-AU"/>
        </w:rPr>
        <w:t>shall cover all disciplines of the project design team</w:t>
      </w:r>
      <w:r w:rsidR="00513429">
        <w:rPr>
          <w:lang w:eastAsia="en-AU"/>
        </w:rPr>
        <w:t>.</w:t>
      </w:r>
    </w:p>
    <w:p w14:paraId="6E584557" w14:textId="4D02A00D" w:rsidR="00697E82" w:rsidRDefault="00014779" w:rsidP="00BF5417">
      <w:pPr>
        <w:rPr>
          <w:lang w:eastAsia="en-AU"/>
        </w:rPr>
      </w:pPr>
      <w:r w:rsidRPr="00014779">
        <w:rPr>
          <w:lang w:eastAsia="en-AU"/>
        </w:rPr>
        <w:t xml:space="preserve">The </w:t>
      </w:r>
      <w:r w:rsidR="00CD2A3B" w:rsidRPr="00E24653">
        <w:rPr>
          <w:lang w:eastAsia="en-AU"/>
        </w:rPr>
        <w:t>lead consultant</w:t>
      </w:r>
      <w:r w:rsidR="00CD2A3B">
        <w:rPr>
          <w:lang w:eastAsia="en-AU"/>
        </w:rPr>
        <w:t xml:space="preserve"> shall submit the </w:t>
      </w:r>
      <w:r w:rsidR="00207C59">
        <w:rPr>
          <w:lang w:eastAsia="en-AU"/>
        </w:rPr>
        <w:t>record</w:t>
      </w:r>
      <w:r w:rsidRPr="00014779">
        <w:rPr>
          <w:lang w:eastAsia="en-AU"/>
        </w:rPr>
        <w:t xml:space="preserve"> </w:t>
      </w:r>
      <w:r w:rsidR="00CD2A3B">
        <w:rPr>
          <w:lang w:eastAsia="en-AU"/>
        </w:rPr>
        <w:t>with the contract documentation package</w:t>
      </w:r>
      <w:r w:rsidR="00CD2A3B" w:rsidRPr="00E24653">
        <w:rPr>
          <w:lang w:eastAsia="en-AU"/>
        </w:rPr>
        <w:t xml:space="preserve"> </w:t>
      </w:r>
      <w:r w:rsidR="00697E82" w:rsidRPr="00E24653">
        <w:rPr>
          <w:lang w:eastAsia="en-AU"/>
        </w:rPr>
        <w:t>to the Finance</w:t>
      </w:r>
      <w:r w:rsidR="00697E82">
        <w:rPr>
          <w:b/>
          <w:lang w:eastAsia="en-AU"/>
        </w:rPr>
        <w:t xml:space="preserve"> </w:t>
      </w:r>
      <w:r w:rsidR="00697E82" w:rsidRPr="00E24653">
        <w:rPr>
          <w:lang w:eastAsia="en-AU"/>
        </w:rPr>
        <w:t>Project manager</w:t>
      </w:r>
      <w:r w:rsidR="00697E82">
        <w:rPr>
          <w:lang w:eastAsia="en-AU"/>
        </w:rPr>
        <w:t>.</w:t>
      </w:r>
    </w:p>
    <w:p w14:paraId="299E9AEA" w14:textId="3D59B861" w:rsidR="00891B61" w:rsidRDefault="00CD2A3B" w:rsidP="00891B61">
      <w:pPr>
        <w:rPr>
          <w:lang w:eastAsia="en-AU"/>
        </w:rPr>
      </w:pPr>
      <w:r>
        <w:rPr>
          <w:lang w:eastAsia="en-AU"/>
        </w:rPr>
        <w:t>Th</w:t>
      </w:r>
      <w:r w:rsidR="00207C59">
        <w:rPr>
          <w:lang w:eastAsia="en-AU"/>
        </w:rPr>
        <w:t xml:space="preserve">is record </w:t>
      </w:r>
      <w:r w:rsidR="00891B61" w:rsidRPr="00812CE1">
        <w:rPr>
          <w:lang w:eastAsia="en-AU"/>
        </w:rPr>
        <w:t xml:space="preserve">may be used to support a formal response to queries about </w:t>
      </w:r>
      <w:r w:rsidR="00513429">
        <w:rPr>
          <w:lang w:eastAsia="en-AU"/>
        </w:rPr>
        <w:t>the</w:t>
      </w:r>
      <w:r w:rsidR="00891B61" w:rsidRPr="00812CE1">
        <w:rPr>
          <w:lang w:eastAsia="en-AU"/>
        </w:rPr>
        <w:t xml:space="preserve"> project’s </w:t>
      </w:r>
      <w:r w:rsidR="00513429">
        <w:rPr>
          <w:lang w:eastAsia="en-AU"/>
        </w:rPr>
        <w:t>reasonable application</w:t>
      </w:r>
      <w:r w:rsidR="00891B61" w:rsidRPr="00812CE1">
        <w:rPr>
          <w:lang w:eastAsia="en-AU"/>
        </w:rPr>
        <w:t xml:space="preserve"> </w:t>
      </w:r>
      <w:r>
        <w:rPr>
          <w:lang w:eastAsia="en-AU"/>
        </w:rPr>
        <w:t>of</w:t>
      </w:r>
      <w:r w:rsidR="00891B61" w:rsidRPr="00812CE1">
        <w:rPr>
          <w:lang w:eastAsia="en-AU"/>
        </w:rPr>
        <w:t xml:space="preserve"> </w:t>
      </w:r>
      <w:r w:rsidR="00207C59">
        <w:rPr>
          <w:lang w:eastAsia="en-AU"/>
        </w:rPr>
        <w:t>the policy</w:t>
      </w:r>
      <w:r w:rsidR="00891B61" w:rsidRPr="00812CE1">
        <w:rPr>
          <w:lang w:eastAsia="en-AU"/>
        </w:rPr>
        <w:t>.</w:t>
      </w:r>
      <w:r w:rsidR="00513429">
        <w:rPr>
          <w:lang w:eastAsia="en-AU"/>
        </w:rPr>
        <w:t xml:space="preserve"> </w:t>
      </w:r>
    </w:p>
    <w:p w14:paraId="700B5A89" w14:textId="2B8B396F" w:rsidR="00891B61" w:rsidRPr="00BF5417" w:rsidRDefault="00DC6D52" w:rsidP="004C5EEF">
      <w:pPr>
        <w:pStyle w:val="Heading3"/>
      </w:pPr>
      <w:r w:rsidRPr="004C5EEF">
        <w:t>Justifications</w:t>
      </w:r>
    </w:p>
    <w:p w14:paraId="14242A30" w14:textId="7A1F6E80" w:rsidR="00891B61" w:rsidRDefault="00891B61" w:rsidP="00891B61">
      <w:pPr>
        <w:rPr>
          <w:lang w:eastAsia="en-AU"/>
        </w:rPr>
      </w:pPr>
      <w:r>
        <w:rPr>
          <w:lang w:eastAsia="en-AU"/>
        </w:rPr>
        <w:t>If the item</w:t>
      </w:r>
      <w:r w:rsidR="001B2967">
        <w:rPr>
          <w:lang w:eastAsia="en-AU"/>
        </w:rPr>
        <w:t xml:space="preserve"> or product</w:t>
      </w:r>
      <w:r>
        <w:rPr>
          <w:lang w:eastAsia="en-AU"/>
        </w:rPr>
        <w:t xml:space="preserve"> </w:t>
      </w:r>
      <w:r w:rsidR="00D72A87">
        <w:rPr>
          <w:lang w:eastAsia="en-AU"/>
        </w:rPr>
        <w:t xml:space="preserve">is not manufactured in WA or cannot be procured by a WA supplier, </w:t>
      </w:r>
      <w:r>
        <w:rPr>
          <w:lang w:eastAsia="en-AU"/>
        </w:rPr>
        <w:t xml:space="preserve">reasonable justification should be provided for why that specific brand or supplier has been named. </w:t>
      </w:r>
    </w:p>
    <w:p w14:paraId="27A85680" w14:textId="2373351B" w:rsidR="00663210" w:rsidRDefault="00CD2A3B" w:rsidP="009217FE">
      <w:pPr>
        <w:rPr>
          <w:i/>
          <w:iCs/>
          <w:lang w:eastAsia="en-AU"/>
        </w:rPr>
      </w:pPr>
      <w:r>
        <w:rPr>
          <w:lang w:eastAsia="en-AU"/>
        </w:rPr>
        <w:t xml:space="preserve">Consultants shall </w:t>
      </w:r>
      <w:r w:rsidRPr="00D77879">
        <w:rPr>
          <w:lang w:eastAsia="en-AU"/>
        </w:rPr>
        <w:t>consider</w:t>
      </w:r>
      <w:r>
        <w:rPr>
          <w:lang w:eastAsia="en-AU"/>
        </w:rPr>
        <w:t xml:space="preserve"> w</w:t>
      </w:r>
      <w:r w:rsidR="00663210">
        <w:rPr>
          <w:lang w:eastAsia="en-AU"/>
        </w:rPr>
        <w:t xml:space="preserve">hen </w:t>
      </w:r>
      <w:r w:rsidR="00207C59">
        <w:rPr>
          <w:lang w:eastAsia="en-AU"/>
        </w:rPr>
        <w:t>interrogating</w:t>
      </w:r>
      <w:r w:rsidR="00663210" w:rsidRPr="00D77879">
        <w:rPr>
          <w:lang w:eastAsia="en-AU"/>
        </w:rPr>
        <w:t>:</w:t>
      </w:r>
    </w:p>
    <w:p w14:paraId="000B290C" w14:textId="419B14DD" w:rsidR="00663210" w:rsidRPr="000E3661" w:rsidRDefault="00663210" w:rsidP="009217FE">
      <w:pPr>
        <w:pStyle w:val="ListParagraph"/>
        <w:numPr>
          <w:ilvl w:val="0"/>
          <w:numId w:val="9"/>
        </w:numPr>
        <w:rPr>
          <w:i/>
          <w:iCs/>
          <w:lang w:eastAsia="en-AU"/>
        </w:rPr>
      </w:pPr>
      <w:r>
        <w:rPr>
          <w:lang w:eastAsia="en-AU"/>
        </w:rPr>
        <w:t xml:space="preserve">Can the </w:t>
      </w:r>
      <w:r w:rsidR="001B2967">
        <w:rPr>
          <w:lang w:eastAsia="en-AU"/>
        </w:rPr>
        <w:t xml:space="preserve">item or </w:t>
      </w:r>
      <w:r>
        <w:rPr>
          <w:lang w:eastAsia="en-AU"/>
        </w:rPr>
        <w:t>product be specified generically?</w:t>
      </w:r>
      <w:r w:rsidRPr="000E3661">
        <w:rPr>
          <w:lang w:eastAsia="en-AU"/>
        </w:rPr>
        <w:t xml:space="preserve"> </w:t>
      </w:r>
      <w:r>
        <w:rPr>
          <w:lang w:eastAsia="en-AU"/>
        </w:rPr>
        <w:t xml:space="preserve">If it can, then the </w:t>
      </w:r>
      <w:r w:rsidR="001B2967">
        <w:rPr>
          <w:lang w:eastAsia="en-AU"/>
        </w:rPr>
        <w:t xml:space="preserve">item or </w:t>
      </w:r>
      <w:r>
        <w:rPr>
          <w:lang w:eastAsia="en-AU"/>
        </w:rPr>
        <w:t>product does not need to be listed on the table.</w:t>
      </w:r>
    </w:p>
    <w:p w14:paraId="47325BD8" w14:textId="0BA9AD9A" w:rsidR="00663210" w:rsidRPr="005A10F3" w:rsidRDefault="00663210" w:rsidP="009217FE">
      <w:pPr>
        <w:pStyle w:val="ListParagraph"/>
        <w:numPr>
          <w:ilvl w:val="0"/>
          <w:numId w:val="9"/>
        </w:numPr>
        <w:rPr>
          <w:i/>
          <w:iCs/>
          <w:lang w:eastAsia="en-AU"/>
        </w:rPr>
      </w:pPr>
      <w:r>
        <w:rPr>
          <w:lang w:eastAsia="en-AU"/>
        </w:rPr>
        <w:t xml:space="preserve">If it cannot be specified generically, </w:t>
      </w:r>
    </w:p>
    <w:p w14:paraId="6D00B4D0" w14:textId="706B13C3" w:rsidR="00D72A87" w:rsidRDefault="00D72A87" w:rsidP="009217FE">
      <w:pPr>
        <w:pStyle w:val="ListParagraph"/>
        <w:numPr>
          <w:ilvl w:val="1"/>
          <w:numId w:val="9"/>
        </w:numPr>
        <w:rPr>
          <w:lang w:eastAsia="en-AU"/>
        </w:rPr>
      </w:pPr>
      <w:r>
        <w:rPr>
          <w:lang w:eastAsia="en-AU"/>
        </w:rPr>
        <w:t xml:space="preserve">Is this </w:t>
      </w:r>
      <w:r w:rsidR="000A321F">
        <w:rPr>
          <w:lang w:eastAsia="en-AU"/>
        </w:rPr>
        <w:t xml:space="preserve">item or </w:t>
      </w:r>
      <w:r>
        <w:rPr>
          <w:lang w:eastAsia="en-AU"/>
        </w:rPr>
        <w:t>product manufactured in WA?</w:t>
      </w:r>
      <w:r w:rsidR="00DC6D52">
        <w:rPr>
          <w:lang w:eastAsia="en-AU"/>
        </w:rPr>
        <w:t xml:space="preserve"> If not, is there a suitable equivalent manufactured in WA</w:t>
      </w:r>
      <w:r w:rsidR="00207C59">
        <w:rPr>
          <w:lang w:eastAsia="en-AU"/>
        </w:rPr>
        <w:t xml:space="preserve"> and w</w:t>
      </w:r>
      <w:r w:rsidR="00D42E63">
        <w:rPr>
          <w:lang w:eastAsia="en-AU"/>
        </w:rPr>
        <w:t>hy was the WA manufactured item not specified as an example?</w:t>
      </w:r>
    </w:p>
    <w:p w14:paraId="16DF8DBB" w14:textId="79C480D8" w:rsidR="00D72A87" w:rsidRDefault="00D72A87" w:rsidP="00D42E63">
      <w:pPr>
        <w:pStyle w:val="ListParagraph"/>
        <w:numPr>
          <w:ilvl w:val="1"/>
          <w:numId w:val="9"/>
        </w:numPr>
        <w:rPr>
          <w:lang w:eastAsia="en-AU"/>
        </w:rPr>
      </w:pPr>
      <w:r>
        <w:rPr>
          <w:lang w:eastAsia="en-AU"/>
        </w:rPr>
        <w:t xml:space="preserve">Is this </w:t>
      </w:r>
      <w:r w:rsidR="000A321F">
        <w:rPr>
          <w:lang w:eastAsia="en-AU"/>
        </w:rPr>
        <w:t xml:space="preserve">item or </w:t>
      </w:r>
      <w:r>
        <w:rPr>
          <w:lang w:eastAsia="en-AU"/>
        </w:rPr>
        <w:t>product supplied through a WA supplier?</w:t>
      </w:r>
      <w:r w:rsidR="00DC6D52">
        <w:rPr>
          <w:lang w:eastAsia="en-AU"/>
        </w:rPr>
        <w:t xml:space="preserve"> If not, </w:t>
      </w:r>
      <w:r>
        <w:rPr>
          <w:lang w:eastAsia="en-AU"/>
        </w:rPr>
        <w:t xml:space="preserve">can it </w:t>
      </w:r>
      <w:r w:rsidRPr="00593B01">
        <w:rPr>
          <w:lang w:eastAsia="en-AU"/>
        </w:rPr>
        <w:t>be sourced</w:t>
      </w:r>
      <w:r>
        <w:rPr>
          <w:lang w:eastAsia="en-AU"/>
        </w:rPr>
        <w:t xml:space="preserve"> from</w:t>
      </w:r>
      <w:r w:rsidRPr="00593B01">
        <w:rPr>
          <w:lang w:eastAsia="en-AU"/>
        </w:rPr>
        <w:t xml:space="preserve"> Australia and New Zealand? </w:t>
      </w:r>
    </w:p>
    <w:p w14:paraId="2A044F59" w14:textId="3E4DE596" w:rsidR="00DC6D52" w:rsidRDefault="00DC6D52" w:rsidP="00DC6D52">
      <w:pPr>
        <w:pStyle w:val="ListParagraph"/>
        <w:numPr>
          <w:ilvl w:val="1"/>
          <w:numId w:val="9"/>
        </w:numPr>
        <w:rPr>
          <w:lang w:eastAsia="en-AU"/>
        </w:rPr>
      </w:pPr>
      <w:r>
        <w:rPr>
          <w:lang w:eastAsia="en-AU"/>
        </w:rPr>
        <w:t xml:space="preserve">If the </w:t>
      </w:r>
      <w:r w:rsidR="000A321F">
        <w:rPr>
          <w:lang w:eastAsia="en-AU"/>
        </w:rPr>
        <w:t xml:space="preserve">item or </w:t>
      </w:r>
      <w:r>
        <w:rPr>
          <w:lang w:eastAsia="en-AU"/>
        </w:rPr>
        <w:t>product needs to be imported, what is the justification?</w:t>
      </w:r>
    </w:p>
    <w:p w14:paraId="5E859BAC" w14:textId="61865961" w:rsidR="006C03F0" w:rsidRDefault="006C03F0" w:rsidP="00BF5417">
      <w:pPr>
        <w:pStyle w:val="ListParagraph"/>
        <w:ind w:left="1440" w:firstLine="0"/>
        <w:rPr>
          <w:lang w:eastAsia="en-AU"/>
        </w:rPr>
      </w:pPr>
      <w:r>
        <w:rPr>
          <w:lang w:eastAsia="en-AU"/>
        </w:rPr>
        <w:t xml:space="preserve">Justifiable criteria </w:t>
      </w:r>
      <w:r w:rsidR="00207C59">
        <w:rPr>
          <w:lang w:eastAsia="en-AU"/>
        </w:rPr>
        <w:t>do</w:t>
      </w:r>
      <w:r>
        <w:rPr>
          <w:lang w:eastAsia="en-AU"/>
        </w:rPr>
        <w:t xml:space="preserve"> not include:</w:t>
      </w:r>
    </w:p>
    <w:p w14:paraId="0077FA84" w14:textId="29213D04" w:rsidR="006C03F0" w:rsidRDefault="006C03F0" w:rsidP="00BF5417">
      <w:pPr>
        <w:pStyle w:val="Bullet1"/>
        <w:ind w:left="1985"/>
        <w:rPr>
          <w:lang w:eastAsia="en-AU"/>
        </w:rPr>
      </w:pPr>
      <w:r w:rsidRPr="00593B01">
        <w:rPr>
          <w:lang w:eastAsia="en-AU"/>
        </w:rPr>
        <w:t>Aesthetic preference.</w:t>
      </w:r>
    </w:p>
    <w:p w14:paraId="15D251ED" w14:textId="68676CDB" w:rsidR="006C03F0" w:rsidRDefault="00E52902" w:rsidP="00BF5417">
      <w:pPr>
        <w:pStyle w:val="Bullet1"/>
        <w:ind w:left="1985"/>
        <w:rPr>
          <w:lang w:eastAsia="en-AU"/>
        </w:rPr>
      </w:pPr>
      <w:r>
        <w:rPr>
          <w:lang w:eastAsia="en-AU"/>
        </w:rPr>
        <w:t>Manufacturer</w:t>
      </w:r>
      <w:r w:rsidR="00B23BC4">
        <w:rPr>
          <w:lang w:eastAsia="en-AU"/>
        </w:rPr>
        <w:t xml:space="preserve"> or </w:t>
      </w:r>
      <w:r w:rsidR="00CD2A3B">
        <w:rPr>
          <w:lang w:eastAsia="en-AU"/>
        </w:rPr>
        <w:t>s</w:t>
      </w:r>
      <w:r>
        <w:rPr>
          <w:lang w:eastAsia="en-AU"/>
        </w:rPr>
        <w:t>upplier</w:t>
      </w:r>
      <w:r w:rsidR="00B23BC4">
        <w:rPr>
          <w:lang w:eastAsia="en-AU"/>
        </w:rPr>
        <w:t xml:space="preserve"> marketing statements</w:t>
      </w:r>
      <w:r>
        <w:rPr>
          <w:lang w:eastAsia="en-AU"/>
        </w:rPr>
        <w:t>.</w:t>
      </w:r>
      <w:r w:rsidR="00B23BC4">
        <w:rPr>
          <w:lang w:eastAsia="en-AU"/>
        </w:rPr>
        <w:t xml:space="preserve"> For example</w:t>
      </w:r>
      <w:r>
        <w:rPr>
          <w:lang w:eastAsia="en-AU"/>
        </w:rPr>
        <w:t>:</w:t>
      </w:r>
      <w:r w:rsidR="00B23BC4">
        <w:rPr>
          <w:lang w:eastAsia="en-AU"/>
        </w:rPr>
        <w:t xml:space="preserve"> ‘</w:t>
      </w:r>
      <w:r>
        <w:rPr>
          <w:lang w:eastAsia="en-AU"/>
        </w:rPr>
        <w:t xml:space="preserve">Manufacturer or </w:t>
      </w:r>
      <w:r w:rsidR="00CD2A3B">
        <w:rPr>
          <w:lang w:eastAsia="en-AU"/>
        </w:rPr>
        <w:t>s</w:t>
      </w:r>
      <w:r>
        <w:rPr>
          <w:lang w:eastAsia="en-AU"/>
        </w:rPr>
        <w:t xml:space="preserve">upplier </w:t>
      </w:r>
      <w:r w:rsidR="006C03F0">
        <w:rPr>
          <w:lang w:eastAsia="en-AU"/>
        </w:rPr>
        <w:t>provides great service</w:t>
      </w:r>
      <w:proofErr w:type="gramStart"/>
      <w:r w:rsidR="00B23BC4">
        <w:rPr>
          <w:lang w:eastAsia="en-AU"/>
        </w:rPr>
        <w:t xml:space="preserve">’, </w:t>
      </w:r>
      <w:r w:rsidR="00AD236B">
        <w:rPr>
          <w:lang w:eastAsia="en-AU"/>
        </w:rPr>
        <w:t xml:space="preserve"> </w:t>
      </w:r>
      <w:r w:rsidR="00B23BC4">
        <w:rPr>
          <w:lang w:eastAsia="en-AU"/>
        </w:rPr>
        <w:t>‘</w:t>
      </w:r>
      <w:proofErr w:type="gramEnd"/>
      <w:r w:rsidR="00AD236B">
        <w:rPr>
          <w:lang w:eastAsia="en-AU"/>
        </w:rPr>
        <w:t xml:space="preserve">has been </w:t>
      </w:r>
      <w:r w:rsidR="00B23BC4">
        <w:rPr>
          <w:lang w:eastAsia="en-AU"/>
        </w:rPr>
        <w:t>in business f</w:t>
      </w:r>
      <w:r w:rsidR="00AD236B">
        <w:rPr>
          <w:lang w:eastAsia="en-AU"/>
        </w:rPr>
        <w:t>or a long time</w:t>
      </w:r>
      <w:r w:rsidR="00B23BC4">
        <w:rPr>
          <w:lang w:eastAsia="en-AU"/>
        </w:rPr>
        <w:t>’</w:t>
      </w:r>
      <w:r>
        <w:rPr>
          <w:lang w:eastAsia="en-AU"/>
        </w:rPr>
        <w:t xml:space="preserve"> etc.</w:t>
      </w:r>
    </w:p>
    <w:p w14:paraId="409DBEE0" w14:textId="565FC444" w:rsidR="006C03F0" w:rsidRDefault="00397E50" w:rsidP="00BF5417">
      <w:pPr>
        <w:pStyle w:val="Bullet1"/>
        <w:ind w:left="1985"/>
        <w:rPr>
          <w:lang w:eastAsia="en-AU"/>
        </w:rPr>
      </w:pPr>
      <w:r>
        <w:rPr>
          <w:lang w:eastAsia="en-AU"/>
        </w:rPr>
        <w:t>Initial cost of product and its installation.</w:t>
      </w:r>
    </w:p>
    <w:p w14:paraId="793F6892" w14:textId="04652231" w:rsidR="006C03F0" w:rsidRDefault="006C03F0" w:rsidP="00BF5417">
      <w:pPr>
        <w:pStyle w:val="Bullet1"/>
        <w:ind w:left="1985"/>
        <w:rPr>
          <w:lang w:eastAsia="en-AU"/>
        </w:rPr>
      </w:pPr>
      <w:r>
        <w:rPr>
          <w:lang w:eastAsia="en-AU"/>
        </w:rPr>
        <w:t>Past usage of the product.</w:t>
      </w:r>
    </w:p>
    <w:p w14:paraId="283074D5" w14:textId="77777777" w:rsidR="00721824" w:rsidRDefault="00631B34">
      <w:pPr>
        <w:rPr>
          <w:lang w:eastAsia="en-AU"/>
        </w:rPr>
      </w:pPr>
      <w:bookmarkStart w:id="0" w:name="_Toc274215372"/>
      <w:bookmarkStart w:id="1" w:name="_Toc274229604"/>
      <w:bookmarkStart w:id="2" w:name="_Toc282594747"/>
      <w:bookmarkStart w:id="3" w:name="_Toc299006396"/>
      <w:bookmarkStart w:id="4" w:name="_Toc314665322"/>
      <w:bookmarkStart w:id="5" w:name="_Toc404323026"/>
      <w:bookmarkStart w:id="6" w:name="_Toc408479006"/>
      <w:bookmarkStart w:id="7" w:name="_Toc420073128"/>
      <w:r w:rsidRPr="00631B34">
        <w:rPr>
          <w:lang w:eastAsia="en-AU"/>
        </w:rPr>
        <w:t xml:space="preserve">Copies of schedules from the specification trade sections for items such as door </w:t>
      </w:r>
      <w:r w:rsidR="005B32A9">
        <w:rPr>
          <w:lang w:eastAsia="en-AU"/>
        </w:rPr>
        <w:t>hardware</w:t>
      </w:r>
      <w:r w:rsidRPr="00631B34">
        <w:rPr>
          <w:lang w:eastAsia="en-AU"/>
        </w:rPr>
        <w:t>, light fittings, sanitary fittings etc may be appended to this schedule</w:t>
      </w:r>
      <w:r w:rsidR="005B32A9">
        <w:rPr>
          <w:lang w:eastAsia="en-AU"/>
        </w:rPr>
        <w:t xml:space="preserve">. They </w:t>
      </w:r>
      <w:r w:rsidRPr="00631B34">
        <w:rPr>
          <w:lang w:eastAsia="en-AU"/>
        </w:rPr>
        <w:t>must be accompanied by the same information about suppliers</w:t>
      </w:r>
      <w:r w:rsidR="000A321F">
        <w:rPr>
          <w:lang w:eastAsia="en-AU"/>
        </w:rPr>
        <w:t xml:space="preserve"> and</w:t>
      </w:r>
      <w:r w:rsidRPr="00631B34">
        <w:rPr>
          <w:lang w:eastAsia="en-AU"/>
        </w:rPr>
        <w:t xml:space="preserve"> manufacturers, together with justifications as identified in this table.</w:t>
      </w:r>
      <w:bookmarkEnd w:id="0"/>
      <w:bookmarkEnd w:id="1"/>
      <w:bookmarkEnd w:id="2"/>
      <w:bookmarkEnd w:id="3"/>
      <w:bookmarkEnd w:id="4"/>
      <w:bookmarkEnd w:id="5"/>
      <w:bookmarkEnd w:id="6"/>
      <w:bookmarkEnd w:id="7"/>
    </w:p>
    <w:p w14:paraId="35B75135" w14:textId="345A904F" w:rsidR="0095764F" w:rsidRDefault="0095764F">
      <w:pPr>
        <w:spacing w:before="0" w:after="0" w:line="240" w:lineRule="auto"/>
      </w:pPr>
      <w:r>
        <w:br w:type="page"/>
      </w:r>
    </w:p>
    <w:p w14:paraId="09FD04FC" w14:textId="68F44BDC" w:rsidR="00BF5417" w:rsidRDefault="00700102" w:rsidP="0095764F">
      <w:pPr>
        <w:pStyle w:val="Heading3"/>
      </w:pPr>
      <w:r>
        <w:lastRenderedPageBreak/>
        <w:t>Flowchart</w:t>
      </w:r>
    </w:p>
    <w:p w14:paraId="7C12B744" w14:textId="59BF1D7F" w:rsidR="00DD4AED" w:rsidRDefault="00700102" w:rsidP="00700102">
      <w:pPr>
        <w:spacing w:line="240" w:lineRule="auto"/>
        <w:ind w:left="1440" w:firstLine="720"/>
      </w:pPr>
      <w:r>
        <w:rPr>
          <w:noProof/>
        </w:rPr>
        <mc:AlternateContent>
          <mc:Choice Requires="wps">
            <w:drawing>
              <wp:anchor distT="0" distB="0" distL="114300" distR="114300" simplePos="0" relativeHeight="251661312" behindDoc="0" locked="0" layoutInCell="1" allowOverlap="1" wp14:anchorId="0709447A" wp14:editId="0111F86A">
                <wp:simplePos x="0" y="0"/>
                <wp:positionH relativeFrom="column">
                  <wp:posOffset>4616414</wp:posOffset>
                </wp:positionH>
                <wp:positionV relativeFrom="paragraph">
                  <wp:posOffset>328295</wp:posOffset>
                </wp:positionV>
                <wp:extent cx="299720" cy="500332"/>
                <wp:effectExtent l="19050" t="0" r="24130" b="33655"/>
                <wp:wrapNone/>
                <wp:docPr id="616163209" name="Arrow: Down 3"/>
                <wp:cNvGraphicFramePr/>
                <a:graphic xmlns:a="http://schemas.openxmlformats.org/drawingml/2006/main">
                  <a:graphicData uri="http://schemas.microsoft.com/office/word/2010/wordprocessingShape">
                    <wps:wsp>
                      <wps:cNvSpPr/>
                      <wps:spPr>
                        <a:xfrm>
                          <a:off x="0" y="0"/>
                          <a:ext cx="299720" cy="500332"/>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3D7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63.5pt;margin-top:25.85pt;width:23.6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" adj="15130" filled="f" strokecolor="black [480]" strokeweight=".25pt"/>
            </w:pict>
          </mc:Fallback>
        </mc:AlternateContent>
      </w:r>
      <w:r>
        <w:rPr>
          <w:noProof/>
        </w:rPr>
        <mc:AlternateContent>
          <mc:Choice Requires="wps">
            <w:drawing>
              <wp:anchor distT="0" distB="0" distL="114300" distR="114300" simplePos="0" relativeHeight="251659264" behindDoc="0" locked="0" layoutInCell="1" allowOverlap="1" wp14:anchorId="6B178CA5" wp14:editId="2F92B030">
                <wp:simplePos x="0" y="0"/>
                <wp:positionH relativeFrom="column">
                  <wp:posOffset>1727176</wp:posOffset>
                </wp:positionH>
                <wp:positionV relativeFrom="paragraph">
                  <wp:posOffset>328368</wp:posOffset>
                </wp:positionV>
                <wp:extent cx="299720" cy="500332"/>
                <wp:effectExtent l="19050" t="0" r="24130" b="33655"/>
                <wp:wrapNone/>
                <wp:docPr id="1145525923" name="Arrow: Down 3"/>
                <wp:cNvGraphicFramePr/>
                <a:graphic xmlns:a="http://schemas.openxmlformats.org/drawingml/2006/main">
                  <a:graphicData uri="http://schemas.microsoft.com/office/word/2010/wordprocessingShape">
                    <wps:wsp>
                      <wps:cNvSpPr/>
                      <wps:spPr>
                        <a:xfrm>
                          <a:off x="0" y="0"/>
                          <a:ext cx="299720" cy="500332"/>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84B7" id="Arrow: Down 3" o:spid="_x0000_s1026" type="#_x0000_t67" style="position:absolute;margin-left:136pt;margin-top:25.85pt;width:23.6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" adj="15130" filled="f" strokecolor="black [480]" strokeweight=".25pt"/>
            </w:pict>
          </mc:Fallback>
        </mc:AlternateContent>
      </w:r>
      <w:r w:rsidR="00BF5417">
        <w:rPr>
          <w:noProof/>
        </w:rPr>
        <mc:AlternateContent>
          <mc:Choice Requires="wps">
            <w:drawing>
              <wp:inline distT="0" distB="0" distL="0" distR="0" wp14:anchorId="0DF8F5B1" wp14:editId="0736E479">
                <wp:extent cx="3890441" cy="327804"/>
                <wp:effectExtent l="0" t="0" r="15240" b="15240"/>
                <wp:docPr id="2051170689" name="Flowchart: Process 1"/>
                <wp:cNvGraphicFramePr/>
                <a:graphic xmlns:a="http://schemas.openxmlformats.org/drawingml/2006/main">
                  <a:graphicData uri="http://schemas.microsoft.com/office/word/2010/wordprocessingShape">
                    <wps:wsp>
                      <wps:cNvSpPr/>
                      <wps:spPr>
                        <a:xfrm>
                          <a:off x="0" y="0"/>
                          <a:ext cx="3890441" cy="327804"/>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6F86CC" w14:textId="01880AAD" w:rsidR="0095764F" w:rsidRDefault="007F458D" w:rsidP="00DD4AED">
                            <w:pPr>
                              <w:jc w:val="center"/>
                              <w:rPr>
                                <w:color w:val="000000" w:themeColor="text1"/>
                              </w:rPr>
                            </w:pPr>
                            <w:r>
                              <w:rPr>
                                <w:color w:val="000000" w:themeColor="text1"/>
                              </w:rPr>
                              <w:t>Has</w:t>
                            </w:r>
                            <w:r w:rsidR="00DD4AED" w:rsidRPr="00DD4AED">
                              <w:rPr>
                                <w:color w:val="000000" w:themeColor="text1"/>
                              </w:rPr>
                              <w:t xml:space="preserve"> the item </w:t>
                            </w:r>
                            <w:r>
                              <w:rPr>
                                <w:color w:val="000000" w:themeColor="text1"/>
                              </w:rPr>
                              <w:t xml:space="preserve">been </w:t>
                            </w:r>
                            <w:r w:rsidR="00DD4AED" w:rsidRPr="00DD4AED">
                              <w:rPr>
                                <w:color w:val="000000" w:themeColor="text1"/>
                              </w:rPr>
                              <w:t xml:space="preserve">specified by </w:t>
                            </w:r>
                            <w:r w:rsidR="00DD4AED">
                              <w:rPr>
                                <w:color w:val="000000" w:themeColor="text1"/>
                              </w:rPr>
                              <w:t>example</w:t>
                            </w:r>
                            <w:r w:rsidR="00DD4AED" w:rsidRPr="00DD4AED">
                              <w:rPr>
                                <w:color w:val="000000" w:themeColor="text1"/>
                              </w:rPr>
                              <w:t>?</w:t>
                            </w:r>
                            <w:r w:rsidR="0095764F">
                              <w:rPr>
                                <w:color w:val="000000" w:themeColor="text1"/>
                              </w:rPr>
                              <w:t xml:space="preserve"> </w:t>
                            </w:r>
                          </w:p>
                          <w:p w14:paraId="11CB7C9E" w14:textId="38E5BEEC" w:rsidR="00DD4AED" w:rsidRPr="00DD4AED" w:rsidRDefault="00DD4AED" w:rsidP="00DD4AE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DF8F5B1" id="_x0000_t109" coordsize="21600,21600" o:spt="109" path="m,l,21600r21600,l21600,xe">
                <v:stroke joinstyle="miter"/>
                <v:path gradientshapeok="t" o:connecttype="rect"/>
              </v:shapetype>
              <v:shape id="Flowchart: Process 1" o:spid="_x0000_s1026" type="#_x0000_t109" style="width:306.3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" filled="f" strokecolor="black [3213]" strokeweight="2pt">
                <v:textbox>
                  <w:txbxContent>
                    <w:p w14:paraId="006F86CC" w14:textId="01880AAD" w:rsidR="0095764F" w:rsidRDefault="007F458D" w:rsidP="00DD4AED">
                      <w:pPr>
                        <w:jc w:val="center"/>
                        <w:rPr>
                          <w:color w:val="000000" w:themeColor="text1"/>
                        </w:rPr>
                      </w:pPr>
                      <w:r>
                        <w:rPr>
                          <w:color w:val="000000" w:themeColor="text1"/>
                        </w:rPr>
                        <w:t>Has</w:t>
                      </w:r>
                      <w:r w:rsidR="00DD4AED" w:rsidRPr="00DD4AED">
                        <w:rPr>
                          <w:color w:val="000000" w:themeColor="text1"/>
                        </w:rPr>
                        <w:t xml:space="preserve"> the item </w:t>
                      </w:r>
                      <w:r>
                        <w:rPr>
                          <w:color w:val="000000" w:themeColor="text1"/>
                        </w:rPr>
                        <w:t xml:space="preserve">been </w:t>
                      </w:r>
                      <w:r w:rsidR="00DD4AED" w:rsidRPr="00DD4AED">
                        <w:rPr>
                          <w:color w:val="000000" w:themeColor="text1"/>
                        </w:rPr>
                        <w:t xml:space="preserve">specified by </w:t>
                      </w:r>
                      <w:r w:rsidR="00DD4AED">
                        <w:rPr>
                          <w:color w:val="000000" w:themeColor="text1"/>
                        </w:rPr>
                        <w:t>example</w:t>
                      </w:r>
                      <w:r w:rsidR="00DD4AED" w:rsidRPr="00DD4AED">
                        <w:rPr>
                          <w:color w:val="000000" w:themeColor="text1"/>
                        </w:rPr>
                        <w:t>?</w:t>
                      </w:r>
                      <w:r w:rsidR="0095764F">
                        <w:rPr>
                          <w:color w:val="000000" w:themeColor="text1"/>
                        </w:rPr>
                        <w:t xml:space="preserve"> </w:t>
                      </w:r>
                    </w:p>
                    <w:p w14:paraId="11CB7C9E" w14:textId="38E5BEEC" w:rsidR="00DD4AED" w:rsidRPr="00DD4AED" w:rsidRDefault="00DD4AED" w:rsidP="00DD4AED">
                      <w:pPr>
                        <w:jc w:val="center"/>
                        <w:rPr>
                          <w:color w:val="000000" w:themeColor="text1"/>
                        </w:rPr>
                      </w:pPr>
                    </w:p>
                  </w:txbxContent>
                </v:textbox>
                <w10:anchorlock/>
              </v:shape>
            </w:pict>
          </mc:Fallback>
        </mc:AlternateContent>
      </w:r>
    </w:p>
    <w:p w14:paraId="42E7D005" w14:textId="2973AA2A" w:rsidR="00DD4AED" w:rsidRDefault="00DD4AED" w:rsidP="007F458D">
      <w:pPr>
        <w:spacing w:line="240" w:lineRule="auto"/>
        <w:ind w:left="1440" w:firstLine="720"/>
      </w:pPr>
      <w:r>
        <w:t>Yes</w:t>
      </w:r>
      <w:r>
        <w:tab/>
      </w:r>
      <w:r>
        <w:tab/>
      </w:r>
      <w:r w:rsidR="005829BF">
        <w:tab/>
      </w:r>
      <w:r w:rsidR="005829BF">
        <w:tab/>
      </w:r>
      <w:r w:rsidR="005829BF">
        <w:tab/>
      </w:r>
      <w:r w:rsidR="005829BF">
        <w:tab/>
      </w:r>
      <w:r w:rsidR="0095764F">
        <w:tab/>
      </w:r>
      <w:r w:rsidR="001C471E">
        <w:tab/>
      </w:r>
      <w:r>
        <w:t>No</w:t>
      </w:r>
    </w:p>
    <w:p w14:paraId="0A642EA1" w14:textId="164E2F2D" w:rsidR="00DD4AED" w:rsidRDefault="001C471E" w:rsidP="005829BF">
      <w:pPr>
        <w:spacing w:line="240" w:lineRule="auto"/>
      </w:pPr>
      <w:r>
        <w:rPr>
          <w:noProof/>
        </w:rPr>
        <mc:AlternateContent>
          <mc:Choice Requires="wps">
            <w:drawing>
              <wp:anchor distT="0" distB="0" distL="114300" distR="114300" simplePos="0" relativeHeight="251688960" behindDoc="0" locked="0" layoutInCell="1" allowOverlap="1" wp14:anchorId="713592D8" wp14:editId="22D8D027">
                <wp:simplePos x="0" y="0"/>
                <wp:positionH relativeFrom="column">
                  <wp:posOffset>4339183</wp:posOffset>
                </wp:positionH>
                <wp:positionV relativeFrom="paragraph">
                  <wp:posOffset>223544</wp:posOffset>
                </wp:positionV>
                <wp:extent cx="1086928" cy="793630"/>
                <wp:effectExtent l="0" t="0" r="18415" b="26035"/>
                <wp:wrapNone/>
                <wp:docPr id="13002090" name="Flowchart: Process 1"/>
                <wp:cNvGraphicFramePr/>
                <a:graphic xmlns:a="http://schemas.openxmlformats.org/drawingml/2006/main">
                  <a:graphicData uri="http://schemas.microsoft.com/office/word/2010/wordprocessingShape">
                    <wps:wsp>
                      <wps:cNvSpPr/>
                      <wps:spPr>
                        <a:xfrm>
                          <a:off x="0" y="0"/>
                          <a:ext cx="1086928" cy="793630"/>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881CBC" w14:textId="3AB7AE9F" w:rsidR="00DD4AED" w:rsidRPr="00DD4AED" w:rsidRDefault="00DD4AED" w:rsidP="001C471E">
                            <w:pPr>
                              <w:jc w:val="center"/>
                              <w:rPr>
                                <w:color w:val="000000" w:themeColor="text1"/>
                              </w:rPr>
                            </w:pPr>
                            <w:r>
                              <w:rPr>
                                <w:color w:val="000000" w:themeColor="text1"/>
                              </w:rPr>
                              <w:t>No further justification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592D8" id="_x0000_s1027" type="#_x0000_t109" style="position:absolute;margin-left:341.65pt;margin-top:17.6pt;width:85.6pt;height: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" filled="f" strokecolor="black [3213]" strokeweight="2pt">
                <v:textbox>
                  <w:txbxContent>
                    <w:p w14:paraId="3F881CBC" w14:textId="3AB7AE9F" w:rsidR="00DD4AED" w:rsidRPr="00DD4AED" w:rsidRDefault="00DD4AED" w:rsidP="001C471E">
                      <w:pPr>
                        <w:jc w:val="center"/>
                        <w:rPr>
                          <w:color w:val="000000" w:themeColor="text1"/>
                        </w:rPr>
                      </w:pPr>
                      <w:r>
                        <w:rPr>
                          <w:color w:val="000000" w:themeColor="text1"/>
                        </w:rPr>
                        <w:t>No further justification required.</w:t>
                      </w:r>
                    </w:p>
                  </w:txbxContent>
                </v:textbox>
              </v:shape>
            </w:pict>
          </mc:Fallback>
        </mc:AlternateContent>
      </w:r>
    </w:p>
    <w:p w14:paraId="5261838E" w14:textId="515072BA" w:rsidR="00DD4AED" w:rsidRDefault="005D4A89" w:rsidP="001C471E">
      <w:pPr>
        <w:spacing w:line="240" w:lineRule="auto"/>
        <w:ind w:left="720" w:firstLine="720"/>
      </w:pPr>
      <w:r>
        <w:rPr>
          <w:noProof/>
        </w:rPr>
        <mc:AlternateContent>
          <mc:Choice Requires="wps">
            <w:drawing>
              <wp:anchor distT="0" distB="0" distL="114300" distR="114300" simplePos="0" relativeHeight="251687936" behindDoc="0" locked="0" layoutInCell="1" allowOverlap="1" wp14:anchorId="531238F0" wp14:editId="690445D3">
                <wp:simplePos x="0" y="0"/>
                <wp:positionH relativeFrom="column">
                  <wp:posOffset>3712654</wp:posOffset>
                </wp:positionH>
                <wp:positionV relativeFrom="paragraph">
                  <wp:posOffset>367030</wp:posOffset>
                </wp:positionV>
                <wp:extent cx="299720" cy="742315"/>
                <wp:effectExtent l="19050" t="0" r="43180" b="38735"/>
                <wp:wrapNone/>
                <wp:docPr id="1136599191" name="Arrow: Down 3"/>
                <wp:cNvGraphicFramePr/>
                <a:graphic xmlns:a="http://schemas.openxmlformats.org/drawingml/2006/main">
                  <a:graphicData uri="http://schemas.microsoft.com/office/word/2010/wordprocessingShape">
                    <wps:wsp>
                      <wps:cNvSpPr/>
                      <wps:spPr>
                        <a:xfrm>
                          <a:off x="0" y="0"/>
                          <a:ext cx="299720" cy="742315"/>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8210B7" id="Arrow: Down 3" o:spid="_x0000_s1026" type="#_x0000_t67" style="position:absolute;margin-left:292.35pt;margin-top:28.9pt;width:23.6pt;height:58.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" adj="17239" filled="f" strokecolor="black [480]" strokeweight=".25pt"/>
            </w:pict>
          </mc:Fallback>
        </mc:AlternateContent>
      </w:r>
      <w:r w:rsidR="007D534D">
        <w:rPr>
          <w:noProof/>
        </w:rPr>
        <mc:AlternateContent>
          <mc:Choice Requires="wps">
            <w:drawing>
              <wp:anchor distT="0" distB="0" distL="114300" distR="114300" simplePos="0" relativeHeight="251663360" behindDoc="0" locked="0" layoutInCell="1" allowOverlap="1" wp14:anchorId="2F21450A" wp14:editId="2B441CA6">
                <wp:simplePos x="0" y="0"/>
                <wp:positionH relativeFrom="column">
                  <wp:posOffset>1235075</wp:posOffset>
                </wp:positionH>
                <wp:positionV relativeFrom="paragraph">
                  <wp:posOffset>380365</wp:posOffset>
                </wp:positionV>
                <wp:extent cx="299720" cy="742315"/>
                <wp:effectExtent l="19050" t="0" r="43180" b="38735"/>
                <wp:wrapNone/>
                <wp:docPr id="1768944165" name="Arrow: Down 3"/>
                <wp:cNvGraphicFramePr/>
                <a:graphic xmlns:a="http://schemas.openxmlformats.org/drawingml/2006/main">
                  <a:graphicData uri="http://schemas.microsoft.com/office/word/2010/wordprocessingShape">
                    <wps:wsp>
                      <wps:cNvSpPr/>
                      <wps:spPr>
                        <a:xfrm>
                          <a:off x="0" y="0"/>
                          <a:ext cx="299720" cy="742315"/>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0914FB" id="Arrow: Down 3" o:spid="_x0000_s1026" type="#_x0000_t67" style="position:absolute;margin-left:97.25pt;margin-top:29.95pt;width:23.6pt;height:58.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" adj="17239" filled="f" strokecolor="black [480]" strokeweight=".25pt"/>
            </w:pict>
          </mc:Fallback>
        </mc:AlternateContent>
      </w:r>
      <w:r w:rsidR="007D534D">
        <w:rPr>
          <w:noProof/>
        </w:rPr>
        <mc:AlternateContent>
          <mc:Choice Requires="wps">
            <w:drawing>
              <wp:anchor distT="0" distB="0" distL="114300" distR="114300" simplePos="0" relativeHeight="251665408" behindDoc="0" locked="0" layoutInCell="1" allowOverlap="1" wp14:anchorId="5A494468" wp14:editId="3DE1AC7D">
                <wp:simplePos x="0" y="0"/>
                <wp:positionH relativeFrom="column">
                  <wp:posOffset>2002790</wp:posOffset>
                </wp:positionH>
                <wp:positionV relativeFrom="paragraph">
                  <wp:posOffset>381635</wp:posOffset>
                </wp:positionV>
                <wp:extent cx="299720" cy="742315"/>
                <wp:effectExtent l="19050" t="0" r="43180" b="38735"/>
                <wp:wrapNone/>
                <wp:docPr id="611117593" name="Arrow: Down 3"/>
                <wp:cNvGraphicFramePr/>
                <a:graphic xmlns:a="http://schemas.openxmlformats.org/drawingml/2006/main">
                  <a:graphicData uri="http://schemas.microsoft.com/office/word/2010/wordprocessingShape">
                    <wps:wsp>
                      <wps:cNvSpPr/>
                      <wps:spPr>
                        <a:xfrm>
                          <a:off x="0" y="0"/>
                          <a:ext cx="299720" cy="742315"/>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DBC9B1" id="Arrow: Down 3" o:spid="_x0000_s1026" type="#_x0000_t67" style="position:absolute;margin-left:157.7pt;margin-top:30.05pt;width:23.6pt;height:58.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" adj="17239" filled="f" strokecolor="black [480]" strokeweight=".25pt"/>
            </w:pict>
          </mc:Fallback>
        </mc:AlternateContent>
      </w:r>
      <w:r w:rsidR="00DD4AED">
        <w:rPr>
          <w:noProof/>
        </w:rPr>
        <mc:AlternateContent>
          <mc:Choice Requires="wps">
            <w:drawing>
              <wp:inline distT="0" distB="0" distL="0" distR="0" wp14:anchorId="2E450036" wp14:editId="47F177D9">
                <wp:extent cx="3164400" cy="370800"/>
                <wp:effectExtent l="0" t="0" r="17145" b="10795"/>
                <wp:docPr id="463887679" name="Flowchart: Process 1"/>
                <wp:cNvGraphicFramePr/>
                <a:graphic xmlns:a="http://schemas.openxmlformats.org/drawingml/2006/main">
                  <a:graphicData uri="http://schemas.microsoft.com/office/word/2010/wordprocessingShape">
                    <wps:wsp>
                      <wps:cNvSpPr/>
                      <wps:spPr>
                        <a:xfrm>
                          <a:off x="0" y="0"/>
                          <a:ext cx="3164400" cy="370800"/>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5D99C6" w14:textId="23E9816D" w:rsidR="00DD4AED" w:rsidRPr="00DD4AED" w:rsidRDefault="00DD4AED" w:rsidP="001C471E">
                            <w:pPr>
                              <w:jc w:val="center"/>
                              <w:rPr>
                                <w:color w:val="000000" w:themeColor="text1"/>
                              </w:rPr>
                            </w:pPr>
                            <w:r w:rsidRPr="00DD4AED">
                              <w:rPr>
                                <w:color w:val="000000" w:themeColor="text1"/>
                              </w:rPr>
                              <w:t xml:space="preserve">Is </w:t>
                            </w:r>
                            <w:r w:rsidR="007D534D">
                              <w:rPr>
                                <w:color w:val="000000" w:themeColor="text1"/>
                              </w:rPr>
                              <w:t>it</w:t>
                            </w:r>
                            <w:r w:rsidRPr="00DD4AED">
                              <w:rPr>
                                <w:color w:val="000000" w:themeColor="text1"/>
                              </w:rPr>
                              <w:t xml:space="preserve"> exempt from the Procurement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450036" id="_x0000_s1028" type="#_x0000_t109" style="width:249.15pt;height:2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" filled="f" strokecolor="black [3213]" strokeweight="2pt">
                <v:textbox>
                  <w:txbxContent>
                    <w:p w14:paraId="405D99C6" w14:textId="23E9816D" w:rsidR="00DD4AED" w:rsidRPr="00DD4AED" w:rsidRDefault="00DD4AED" w:rsidP="001C471E">
                      <w:pPr>
                        <w:jc w:val="center"/>
                        <w:rPr>
                          <w:color w:val="000000" w:themeColor="text1"/>
                        </w:rPr>
                      </w:pPr>
                      <w:r w:rsidRPr="00DD4AED">
                        <w:rPr>
                          <w:color w:val="000000" w:themeColor="text1"/>
                        </w:rPr>
                        <w:t xml:space="preserve">Is </w:t>
                      </w:r>
                      <w:r w:rsidR="007D534D">
                        <w:rPr>
                          <w:color w:val="000000" w:themeColor="text1"/>
                        </w:rPr>
                        <w:t>it</w:t>
                      </w:r>
                      <w:r w:rsidRPr="00DD4AED">
                        <w:rPr>
                          <w:color w:val="000000" w:themeColor="text1"/>
                        </w:rPr>
                        <w:t xml:space="preserve"> exempt from the Procurement Rules?</w:t>
                      </w:r>
                    </w:p>
                  </w:txbxContent>
                </v:textbox>
                <w10:anchorlock/>
              </v:shape>
            </w:pict>
          </mc:Fallback>
        </mc:AlternateContent>
      </w:r>
    </w:p>
    <w:p w14:paraId="73B25C9B" w14:textId="2082B430" w:rsidR="00DD4AED" w:rsidRDefault="00DD4AED" w:rsidP="005829BF">
      <w:pPr>
        <w:spacing w:line="240" w:lineRule="auto"/>
      </w:pPr>
    </w:p>
    <w:p w14:paraId="1C97AE29" w14:textId="134ED362" w:rsidR="00DD4AED" w:rsidRDefault="00DD4AED" w:rsidP="007F458D">
      <w:pPr>
        <w:spacing w:line="240" w:lineRule="auto"/>
        <w:ind w:left="720" w:firstLine="720"/>
      </w:pPr>
      <w:proofErr w:type="gramStart"/>
      <w:r>
        <w:t>Yes</w:t>
      </w:r>
      <w:proofErr w:type="gramEnd"/>
      <w:r>
        <w:tab/>
      </w:r>
      <w:r>
        <w:tab/>
      </w:r>
      <w:r>
        <w:tab/>
        <w:t>No</w:t>
      </w:r>
      <w:r w:rsidR="005D4A89">
        <w:tab/>
      </w:r>
      <w:r w:rsidR="001C471E">
        <w:tab/>
      </w:r>
      <w:r w:rsidR="005D4A89">
        <w:t>Unsure</w:t>
      </w:r>
    </w:p>
    <w:p w14:paraId="228F5095" w14:textId="79E74F26" w:rsidR="00DD4AED" w:rsidRDefault="00DD4AED" w:rsidP="005829BF"/>
    <w:p w14:paraId="55309519" w14:textId="3ED81D36" w:rsidR="00DD4AED" w:rsidRDefault="00255667" w:rsidP="005829BF">
      <w:r>
        <w:rPr>
          <w:noProof/>
        </w:rPr>
        <mc:AlternateContent>
          <mc:Choice Requires="wps">
            <w:drawing>
              <wp:anchor distT="0" distB="0" distL="114300" distR="114300" simplePos="0" relativeHeight="251673600" behindDoc="0" locked="0" layoutInCell="1" allowOverlap="1" wp14:anchorId="7408FD91" wp14:editId="0A7C7014">
                <wp:simplePos x="0" y="0"/>
                <wp:positionH relativeFrom="column">
                  <wp:posOffset>1916526</wp:posOffset>
                </wp:positionH>
                <wp:positionV relativeFrom="paragraph">
                  <wp:posOffset>570865</wp:posOffset>
                </wp:positionV>
                <wp:extent cx="299720" cy="810260"/>
                <wp:effectExtent l="19050" t="0" r="24130" b="46990"/>
                <wp:wrapNone/>
                <wp:docPr id="792981788" name="Arrow: Down 3"/>
                <wp:cNvGraphicFramePr/>
                <a:graphic xmlns:a="http://schemas.openxmlformats.org/drawingml/2006/main">
                  <a:graphicData uri="http://schemas.microsoft.com/office/word/2010/wordprocessingShape">
                    <wps:wsp>
                      <wps:cNvSpPr/>
                      <wps:spPr>
                        <a:xfrm>
                          <a:off x="0" y="0"/>
                          <a:ext cx="299720" cy="810260"/>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FA7F6" id="Arrow: Down 3" o:spid="_x0000_s1026" type="#_x0000_t67" style="position:absolute;margin-left:150.9pt;margin-top:44.95pt;width:23.6pt;height:6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" adj="17605" filled="f" strokecolor="black [480]" strokeweight=".25pt"/>
            </w:pict>
          </mc:Fallback>
        </mc:AlternateContent>
      </w:r>
      <w:r w:rsidR="00485CA6">
        <w:rPr>
          <w:noProof/>
        </w:rPr>
        <mc:AlternateContent>
          <mc:Choice Requires="wps">
            <w:drawing>
              <wp:anchor distT="0" distB="0" distL="114300" distR="114300" simplePos="0" relativeHeight="251669504" behindDoc="0" locked="0" layoutInCell="1" allowOverlap="1" wp14:anchorId="4222D265" wp14:editId="0BA026ED">
                <wp:simplePos x="0" y="0"/>
                <wp:positionH relativeFrom="column">
                  <wp:posOffset>2777179</wp:posOffset>
                </wp:positionH>
                <wp:positionV relativeFrom="paragraph">
                  <wp:posOffset>570482</wp:posOffset>
                </wp:positionV>
                <wp:extent cx="299720" cy="810883"/>
                <wp:effectExtent l="19050" t="0" r="24130" b="46990"/>
                <wp:wrapNone/>
                <wp:docPr id="87670726" name="Arrow: Down 3"/>
                <wp:cNvGraphicFramePr/>
                <a:graphic xmlns:a="http://schemas.openxmlformats.org/drawingml/2006/main">
                  <a:graphicData uri="http://schemas.microsoft.com/office/word/2010/wordprocessingShape">
                    <wps:wsp>
                      <wps:cNvSpPr/>
                      <wps:spPr>
                        <a:xfrm>
                          <a:off x="0" y="0"/>
                          <a:ext cx="299720" cy="810883"/>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C3FC" id="Arrow: Down 3" o:spid="_x0000_s1026" type="#_x0000_t67" style="position:absolute;margin-left:218.7pt;margin-top:44.9pt;width:23.6pt;height:6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" adj="17608" filled="f" strokecolor="black [480]" strokeweight=".25pt"/>
            </w:pict>
          </mc:Fallback>
        </mc:AlternateContent>
      </w:r>
      <w:r w:rsidR="005829BF">
        <w:rPr>
          <w:noProof/>
        </w:rPr>
        <mc:AlternateContent>
          <mc:Choice Requires="wps">
            <w:drawing>
              <wp:inline distT="0" distB="0" distL="0" distR="0" wp14:anchorId="47E4DCDE" wp14:editId="2B81D99D">
                <wp:extent cx="1708030" cy="569343"/>
                <wp:effectExtent l="0" t="0" r="26035" b="21590"/>
                <wp:docPr id="719356884" name="Flowchart: Process 1"/>
                <wp:cNvGraphicFramePr/>
                <a:graphic xmlns:a="http://schemas.openxmlformats.org/drawingml/2006/main">
                  <a:graphicData uri="http://schemas.microsoft.com/office/word/2010/wordprocessingShape">
                    <wps:wsp>
                      <wps:cNvSpPr/>
                      <wps:spPr>
                        <a:xfrm>
                          <a:off x="0" y="0"/>
                          <a:ext cx="1708030" cy="56934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BBAB79" w14:textId="77777777" w:rsidR="005829BF" w:rsidRPr="00DD4AED" w:rsidRDefault="005829BF" w:rsidP="001C471E">
                            <w:pPr>
                              <w:jc w:val="center"/>
                              <w:rPr>
                                <w:color w:val="000000" w:themeColor="text1"/>
                              </w:rPr>
                            </w:pPr>
                            <w:r>
                              <w:rPr>
                                <w:color w:val="000000" w:themeColor="text1"/>
                              </w:rPr>
                              <w:t>No further justification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E4DCDE" id="_x0000_s1029" type="#_x0000_t109" style="width:134.5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" filled="f" strokecolor="black [3213]" strokeweight="2pt">
                <v:textbox>
                  <w:txbxContent>
                    <w:p w14:paraId="00BBAB79" w14:textId="77777777" w:rsidR="005829BF" w:rsidRPr="00DD4AED" w:rsidRDefault="005829BF" w:rsidP="001C471E">
                      <w:pPr>
                        <w:jc w:val="center"/>
                        <w:rPr>
                          <w:color w:val="000000" w:themeColor="text1"/>
                        </w:rPr>
                      </w:pPr>
                      <w:r>
                        <w:rPr>
                          <w:color w:val="000000" w:themeColor="text1"/>
                        </w:rPr>
                        <w:t>No further justification required.</w:t>
                      </w:r>
                    </w:p>
                  </w:txbxContent>
                </v:textbox>
                <w10:anchorlock/>
              </v:shape>
            </w:pict>
          </mc:Fallback>
        </mc:AlternateContent>
      </w:r>
      <w:r w:rsidR="001C471E">
        <w:t xml:space="preserve">  </w:t>
      </w:r>
      <w:r w:rsidR="00DD4AED">
        <w:rPr>
          <w:noProof/>
        </w:rPr>
        <mc:AlternateContent>
          <mc:Choice Requires="wps">
            <w:drawing>
              <wp:inline distT="0" distB="0" distL="0" distR="0" wp14:anchorId="49500270" wp14:editId="609ABCCC">
                <wp:extent cx="1742536" cy="569343"/>
                <wp:effectExtent l="0" t="0" r="10160" b="21590"/>
                <wp:docPr id="1912411441" name="Flowchart: Process 1"/>
                <wp:cNvGraphicFramePr/>
                <a:graphic xmlns:a="http://schemas.openxmlformats.org/drawingml/2006/main">
                  <a:graphicData uri="http://schemas.microsoft.com/office/word/2010/wordprocessingShape">
                    <wps:wsp>
                      <wps:cNvSpPr/>
                      <wps:spPr>
                        <a:xfrm>
                          <a:off x="0" y="0"/>
                          <a:ext cx="1742536" cy="56934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13386C" w14:textId="02B2472C" w:rsidR="00DD4AED" w:rsidRPr="00DD4AED" w:rsidRDefault="00DD4AED" w:rsidP="001C471E">
                            <w:pPr>
                              <w:jc w:val="center"/>
                              <w:rPr>
                                <w:color w:val="000000" w:themeColor="text1"/>
                              </w:rPr>
                            </w:pPr>
                            <w:r w:rsidRPr="00DD4AED">
                              <w:rPr>
                                <w:color w:val="000000" w:themeColor="text1"/>
                              </w:rPr>
                              <w:t xml:space="preserve">Is </w:t>
                            </w:r>
                            <w:r w:rsidR="007D534D">
                              <w:rPr>
                                <w:color w:val="000000" w:themeColor="text1"/>
                              </w:rPr>
                              <w:t>the item</w:t>
                            </w:r>
                            <w:r w:rsidRPr="00DD4AED">
                              <w:rPr>
                                <w:color w:val="000000" w:themeColor="text1"/>
                              </w:rPr>
                              <w:t xml:space="preserve"> </w:t>
                            </w:r>
                            <w:r>
                              <w:rPr>
                                <w:color w:val="000000" w:themeColor="text1"/>
                              </w:rPr>
                              <w:t>manufactured in WA</w:t>
                            </w:r>
                            <w:r w:rsidRPr="00DD4AED">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500270" id="_x0000_s1030" type="#_x0000_t109" style="width:137.2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" filled="f" strokecolor="black [3213]" strokeweight="2pt">
                <v:textbox>
                  <w:txbxContent>
                    <w:p w14:paraId="6F13386C" w14:textId="02B2472C" w:rsidR="00DD4AED" w:rsidRPr="00DD4AED" w:rsidRDefault="00DD4AED" w:rsidP="001C471E">
                      <w:pPr>
                        <w:jc w:val="center"/>
                        <w:rPr>
                          <w:color w:val="000000" w:themeColor="text1"/>
                        </w:rPr>
                      </w:pPr>
                      <w:r w:rsidRPr="00DD4AED">
                        <w:rPr>
                          <w:color w:val="000000" w:themeColor="text1"/>
                        </w:rPr>
                        <w:t xml:space="preserve">Is </w:t>
                      </w:r>
                      <w:r w:rsidR="007D534D">
                        <w:rPr>
                          <w:color w:val="000000" w:themeColor="text1"/>
                        </w:rPr>
                        <w:t>the item</w:t>
                      </w:r>
                      <w:r w:rsidRPr="00DD4AED">
                        <w:rPr>
                          <w:color w:val="000000" w:themeColor="text1"/>
                        </w:rPr>
                        <w:t xml:space="preserve"> </w:t>
                      </w:r>
                      <w:r>
                        <w:rPr>
                          <w:color w:val="000000" w:themeColor="text1"/>
                        </w:rPr>
                        <w:t>manufactured in WA</w:t>
                      </w:r>
                      <w:r w:rsidRPr="00DD4AED">
                        <w:rPr>
                          <w:color w:val="000000" w:themeColor="text1"/>
                        </w:rPr>
                        <w:t>?</w:t>
                      </w:r>
                    </w:p>
                  </w:txbxContent>
                </v:textbox>
                <w10:anchorlock/>
              </v:shape>
            </w:pict>
          </mc:Fallback>
        </mc:AlternateContent>
      </w:r>
      <w:r w:rsidR="001C471E">
        <w:t xml:space="preserve">  </w:t>
      </w:r>
      <w:r w:rsidR="005D4A89">
        <w:rPr>
          <w:noProof/>
        </w:rPr>
        <mc:AlternateContent>
          <mc:Choice Requires="wps">
            <w:drawing>
              <wp:inline distT="0" distB="0" distL="0" distR="0" wp14:anchorId="541FDE36" wp14:editId="293477EB">
                <wp:extent cx="1916861" cy="569343"/>
                <wp:effectExtent l="0" t="0" r="26670" b="21590"/>
                <wp:docPr id="1843460896" name="Flowchart: Process 1"/>
                <wp:cNvGraphicFramePr/>
                <a:graphic xmlns:a="http://schemas.openxmlformats.org/drawingml/2006/main">
                  <a:graphicData uri="http://schemas.microsoft.com/office/word/2010/wordprocessingShape">
                    <wps:wsp>
                      <wps:cNvSpPr/>
                      <wps:spPr>
                        <a:xfrm>
                          <a:off x="0" y="0"/>
                          <a:ext cx="1916861" cy="56934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88D16D" w14:textId="515138DE" w:rsidR="005D4A89" w:rsidRPr="00DD4AED" w:rsidRDefault="005D4A89" w:rsidP="005D4A89">
                            <w:pPr>
                              <w:rPr>
                                <w:color w:val="000000" w:themeColor="text1"/>
                              </w:rPr>
                            </w:pPr>
                            <w:r>
                              <w:rPr>
                                <w:color w:val="000000" w:themeColor="text1"/>
                              </w:rPr>
                              <w:t xml:space="preserve">Please </w:t>
                            </w:r>
                            <w:r w:rsidR="001C471E">
                              <w:rPr>
                                <w:color w:val="000000" w:themeColor="text1"/>
                              </w:rPr>
                              <w:t>clarify with</w:t>
                            </w:r>
                            <w:r>
                              <w:rPr>
                                <w:color w:val="000000" w:themeColor="text1"/>
                              </w:rPr>
                              <w:t xml:space="preserve"> the Finance PM</w:t>
                            </w:r>
                            <w:r w:rsidR="001C471E">
                              <w:rPr>
                                <w:color w:val="000000" w:themeColor="text1"/>
                              </w:rPr>
                              <w:t xml:space="preserve"> and restart.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1FDE36" id="_x0000_s1031" type="#_x0000_t109" style="width:150.95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" filled="f" strokecolor="black [3213]" strokeweight="2pt">
                <v:textbox>
                  <w:txbxContent>
                    <w:p w14:paraId="4588D16D" w14:textId="515138DE" w:rsidR="005D4A89" w:rsidRPr="00DD4AED" w:rsidRDefault="005D4A89" w:rsidP="005D4A89">
                      <w:pPr>
                        <w:rPr>
                          <w:color w:val="000000" w:themeColor="text1"/>
                        </w:rPr>
                      </w:pPr>
                      <w:r>
                        <w:rPr>
                          <w:color w:val="000000" w:themeColor="text1"/>
                        </w:rPr>
                        <w:t xml:space="preserve">Please </w:t>
                      </w:r>
                      <w:r w:rsidR="001C471E">
                        <w:rPr>
                          <w:color w:val="000000" w:themeColor="text1"/>
                        </w:rPr>
                        <w:t>clarify with</w:t>
                      </w:r>
                      <w:r>
                        <w:rPr>
                          <w:color w:val="000000" w:themeColor="text1"/>
                        </w:rPr>
                        <w:t xml:space="preserve"> the Finance PM</w:t>
                      </w:r>
                      <w:r w:rsidR="001C471E">
                        <w:rPr>
                          <w:color w:val="000000" w:themeColor="text1"/>
                        </w:rPr>
                        <w:t xml:space="preserve"> and restart.</w:t>
                      </w:r>
                    </w:p>
                  </w:txbxContent>
                </v:textbox>
                <w10:anchorlock/>
              </v:shape>
            </w:pict>
          </mc:Fallback>
        </mc:AlternateContent>
      </w:r>
    </w:p>
    <w:p w14:paraId="56C7580C" w14:textId="6431188E" w:rsidR="00DD4AED" w:rsidRDefault="00DD4AED" w:rsidP="005829BF"/>
    <w:p w14:paraId="3889A3AB" w14:textId="106B8A8B" w:rsidR="00DD4AED" w:rsidRDefault="0095764F" w:rsidP="0095764F">
      <w:pPr>
        <w:spacing w:line="240" w:lineRule="auto"/>
        <w:ind w:left="1440" w:firstLine="720"/>
      </w:pPr>
      <w:r>
        <w:t xml:space="preserve">       </w:t>
      </w:r>
      <w:r w:rsidR="00DD4AED">
        <w:t>Yes</w:t>
      </w:r>
      <w:r w:rsidR="00DD4AED">
        <w:tab/>
      </w:r>
      <w:r w:rsidR="00DD4AED">
        <w:tab/>
      </w:r>
      <w:r w:rsidR="005829BF">
        <w:tab/>
      </w:r>
      <w:r w:rsidR="00DD4AED">
        <w:t>No</w:t>
      </w:r>
    </w:p>
    <w:p w14:paraId="2C5A5545" w14:textId="22344874" w:rsidR="00DD4AED" w:rsidRDefault="00DD4AED" w:rsidP="005829BF"/>
    <w:p w14:paraId="2085F97B" w14:textId="5D0B4567" w:rsidR="00DD4AED" w:rsidRDefault="00255667" w:rsidP="0095764F">
      <w:r>
        <w:rPr>
          <w:noProof/>
        </w:rPr>
        <mc:AlternateContent>
          <mc:Choice Requires="wps">
            <w:drawing>
              <wp:anchor distT="0" distB="0" distL="114300" distR="114300" simplePos="0" relativeHeight="251675648" behindDoc="0" locked="0" layoutInCell="1" allowOverlap="1" wp14:anchorId="67C41D39" wp14:editId="202BCCB2">
                <wp:simplePos x="0" y="0"/>
                <wp:positionH relativeFrom="column">
                  <wp:posOffset>2398383</wp:posOffset>
                </wp:positionH>
                <wp:positionV relativeFrom="paragraph">
                  <wp:posOffset>560705</wp:posOffset>
                </wp:positionV>
                <wp:extent cx="299720" cy="793115"/>
                <wp:effectExtent l="19050" t="0" r="24130" b="45085"/>
                <wp:wrapNone/>
                <wp:docPr id="951043400" name="Arrow: Down 3"/>
                <wp:cNvGraphicFramePr/>
                <a:graphic xmlns:a="http://schemas.openxmlformats.org/drawingml/2006/main">
                  <a:graphicData uri="http://schemas.microsoft.com/office/word/2010/wordprocessingShape">
                    <wps:wsp>
                      <wps:cNvSpPr/>
                      <wps:spPr>
                        <a:xfrm>
                          <a:off x="0" y="0"/>
                          <a:ext cx="299720" cy="793115"/>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AF691" id="Arrow: Down 3" o:spid="_x0000_s1026" type="#_x0000_t67" style="position:absolute;margin-left:188.85pt;margin-top:44.15pt;width:23.6pt;height:6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" adj="17519" filled="f" strokecolor="black [480]" strokeweight=".25pt"/>
            </w:pict>
          </mc:Fallback>
        </mc:AlternateContent>
      </w:r>
      <w:r w:rsidR="00485CA6">
        <w:rPr>
          <w:noProof/>
        </w:rPr>
        <mc:AlternateContent>
          <mc:Choice Requires="wps">
            <w:drawing>
              <wp:anchor distT="0" distB="0" distL="114300" distR="114300" simplePos="0" relativeHeight="251677696" behindDoc="0" locked="0" layoutInCell="1" allowOverlap="1" wp14:anchorId="77C28CEC" wp14:editId="62C9A587">
                <wp:simplePos x="0" y="0"/>
                <wp:positionH relativeFrom="column">
                  <wp:posOffset>3469712</wp:posOffset>
                </wp:positionH>
                <wp:positionV relativeFrom="paragraph">
                  <wp:posOffset>561112</wp:posOffset>
                </wp:positionV>
                <wp:extent cx="299720" cy="793631"/>
                <wp:effectExtent l="19050" t="0" r="24130" b="45085"/>
                <wp:wrapNone/>
                <wp:docPr id="1316846274" name="Arrow: Down 3"/>
                <wp:cNvGraphicFramePr/>
                <a:graphic xmlns:a="http://schemas.openxmlformats.org/drawingml/2006/main">
                  <a:graphicData uri="http://schemas.microsoft.com/office/word/2010/wordprocessingShape">
                    <wps:wsp>
                      <wps:cNvSpPr/>
                      <wps:spPr>
                        <a:xfrm>
                          <a:off x="0" y="0"/>
                          <a:ext cx="299720" cy="793631"/>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5013A" id="Arrow: Down 3" o:spid="_x0000_s1026" type="#_x0000_t67" style="position:absolute;margin-left:273.2pt;margin-top:44.2pt;width:23.6pt;height: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" adj="17521" filled="f" strokecolor="black [480]" strokeweight=".25pt"/>
            </w:pict>
          </mc:Fallback>
        </mc:AlternateContent>
      </w:r>
      <w:r w:rsidR="0095764F">
        <w:t xml:space="preserve">           </w:t>
      </w:r>
      <w:r w:rsidR="005829BF">
        <w:rPr>
          <w:noProof/>
        </w:rPr>
        <mc:AlternateContent>
          <mc:Choice Requires="wps">
            <w:drawing>
              <wp:inline distT="0" distB="0" distL="0" distR="0" wp14:anchorId="3DE53D1B" wp14:editId="064C4EC5">
                <wp:extent cx="1708030" cy="569343"/>
                <wp:effectExtent l="0" t="0" r="26035" b="21590"/>
                <wp:docPr id="1768691291" name="Flowchart: Process 1"/>
                <wp:cNvGraphicFramePr/>
                <a:graphic xmlns:a="http://schemas.openxmlformats.org/drawingml/2006/main">
                  <a:graphicData uri="http://schemas.microsoft.com/office/word/2010/wordprocessingShape">
                    <wps:wsp>
                      <wps:cNvSpPr/>
                      <wps:spPr>
                        <a:xfrm>
                          <a:off x="0" y="0"/>
                          <a:ext cx="1708030" cy="56934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D7649C" w14:textId="77777777" w:rsidR="005829BF" w:rsidRPr="00DD4AED" w:rsidRDefault="005829BF" w:rsidP="001C471E">
                            <w:pPr>
                              <w:jc w:val="center"/>
                              <w:rPr>
                                <w:color w:val="000000" w:themeColor="text1"/>
                              </w:rPr>
                            </w:pPr>
                            <w:r>
                              <w:rPr>
                                <w:color w:val="000000" w:themeColor="text1"/>
                              </w:rPr>
                              <w:t>No further justification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E53D1B" id="_x0000_s1032" type="#_x0000_t109" style="width:134.5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" filled="f" strokecolor="black [3213]" strokeweight="2pt">
                <v:textbox>
                  <w:txbxContent>
                    <w:p w14:paraId="43D7649C" w14:textId="77777777" w:rsidR="005829BF" w:rsidRPr="00DD4AED" w:rsidRDefault="005829BF" w:rsidP="001C471E">
                      <w:pPr>
                        <w:jc w:val="center"/>
                        <w:rPr>
                          <w:color w:val="000000" w:themeColor="text1"/>
                        </w:rPr>
                      </w:pPr>
                      <w:r>
                        <w:rPr>
                          <w:color w:val="000000" w:themeColor="text1"/>
                        </w:rPr>
                        <w:t>No further justification required.</w:t>
                      </w:r>
                    </w:p>
                  </w:txbxContent>
                </v:textbox>
                <w10:anchorlock/>
              </v:shape>
            </w:pict>
          </mc:Fallback>
        </mc:AlternateContent>
      </w:r>
      <w:r w:rsidR="005829BF">
        <w:t xml:space="preserve">  </w:t>
      </w:r>
      <w:r w:rsidR="00DD4AED">
        <w:rPr>
          <w:noProof/>
        </w:rPr>
        <mc:AlternateContent>
          <mc:Choice Requires="wps">
            <w:drawing>
              <wp:inline distT="0" distB="0" distL="0" distR="0" wp14:anchorId="1F2B02D0" wp14:editId="1B8375EA">
                <wp:extent cx="2078966" cy="569343"/>
                <wp:effectExtent l="0" t="0" r="17145" b="21590"/>
                <wp:docPr id="2012767896" name="Flowchart: Process 1"/>
                <wp:cNvGraphicFramePr/>
                <a:graphic xmlns:a="http://schemas.openxmlformats.org/drawingml/2006/main">
                  <a:graphicData uri="http://schemas.microsoft.com/office/word/2010/wordprocessingShape">
                    <wps:wsp>
                      <wps:cNvSpPr/>
                      <wps:spPr>
                        <a:xfrm>
                          <a:off x="0" y="0"/>
                          <a:ext cx="2078966" cy="56934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BB55C2" w14:textId="1869AD81" w:rsidR="00DD4AED" w:rsidRPr="00DD4AED" w:rsidRDefault="00485CA6" w:rsidP="001C471E">
                            <w:pPr>
                              <w:jc w:val="center"/>
                              <w:rPr>
                                <w:color w:val="000000" w:themeColor="text1"/>
                              </w:rPr>
                            </w:pPr>
                            <w:r>
                              <w:rPr>
                                <w:color w:val="000000" w:themeColor="text1"/>
                              </w:rPr>
                              <w:t>Is there a</w:t>
                            </w:r>
                            <w:r w:rsidR="00255667">
                              <w:rPr>
                                <w:color w:val="000000" w:themeColor="text1"/>
                              </w:rPr>
                              <w:t>n equivalent item</w:t>
                            </w:r>
                            <w:r>
                              <w:rPr>
                                <w:color w:val="000000" w:themeColor="text1"/>
                              </w:rPr>
                              <w:t xml:space="preserve"> </w:t>
                            </w:r>
                            <w:r w:rsidR="00255667">
                              <w:rPr>
                                <w:color w:val="000000" w:themeColor="text1"/>
                              </w:rPr>
                              <w:t xml:space="preserve">manufactured in </w:t>
                            </w:r>
                            <w:r>
                              <w:rPr>
                                <w:color w:val="000000" w:themeColor="text1"/>
                              </w:rPr>
                              <w:t>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2B02D0" id="_x0000_s1033" type="#_x0000_t109" style="width:163.7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" filled="f" strokecolor="black [3213]" strokeweight="2pt">
                <v:textbox>
                  <w:txbxContent>
                    <w:p w14:paraId="4CBB55C2" w14:textId="1869AD81" w:rsidR="00DD4AED" w:rsidRPr="00DD4AED" w:rsidRDefault="00485CA6" w:rsidP="001C471E">
                      <w:pPr>
                        <w:jc w:val="center"/>
                        <w:rPr>
                          <w:color w:val="000000" w:themeColor="text1"/>
                        </w:rPr>
                      </w:pPr>
                      <w:r>
                        <w:rPr>
                          <w:color w:val="000000" w:themeColor="text1"/>
                        </w:rPr>
                        <w:t>Is there a</w:t>
                      </w:r>
                      <w:r w:rsidR="00255667">
                        <w:rPr>
                          <w:color w:val="000000" w:themeColor="text1"/>
                        </w:rPr>
                        <w:t>n equivalent item</w:t>
                      </w:r>
                      <w:r>
                        <w:rPr>
                          <w:color w:val="000000" w:themeColor="text1"/>
                        </w:rPr>
                        <w:t xml:space="preserve"> </w:t>
                      </w:r>
                      <w:r w:rsidR="00255667">
                        <w:rPr>
                          <w:color w:val="000000" w:themeColor="text1"/>
                        </w:rPr>
                        <w:t xml:space="preserve">manufactured in </w:t>
                      </w:r>
                      <w:r>
                        <w:rPr>
                          <w:color w:val="000000" w:themeColor="text1"/>
                        </w:rPr>
                        <w:t>WA?</w:t>
                      </w:r>
                    </w:p>
                  </w:txbxContent>
                </v:textbox>
                <w10:anchorlock/>
              </v:shape>
            </w:pict>
          </mc:Fallback>
        </mc:AlternateContent>
      </w:r>
    </w:p>
    <w:p w14:paraId="4EC0AD1D" w14:textId="677F9531" w:rsidR="00DD4AED" w:rsidRDefault="00DD4AED" w:rsidP="005829BF"/>
    <w:p w14:paraId="50BE0BAC" w14:textId="1DC6A45C" w:rsidR="00DD4AED" w:rsidRDefault="00255667" w:rsidP="00255667">
      <w:pPr>
        <w:spacing w:line="240" w:lineRule="auto"/>
        <w:ind w:left="2880"/>
      </w:pPr>
      <w:r>
        <w:t xml:space="preserve">      </w:t>
      </w:r>
      <w:r w:rsidR="00DD4AED">
        <w:t>Yes</w:t>
      </w:r>
      <w:r w:rsidR="00DD4AED">
        <w:tab/>
      </w:r>
      <w:r w:rsidR="00DD4AED">
        <w:tab/>
      </w:r>
      <w:r w:rsidR="005829BF">
        <w:tab/>
      </w:r>
      <w:r>
        <w:t xml:space="preserve">    </w:t>
      </w:r>
      <w:r w:rsidR="00DD4AED">
        <w:t>No</w:t>
      </w:r>
    </w:p>
    <w:p w14:paraId="1C747A22" w14:textId="77777777" w:rsidR="00485CA6" w:rsidRDefault="00485CA6" w:rsidP="0095764F">
      <w:pPr>
        <w:spacing w:line="240" w:lineRule="auto"/>
        <w:ind w:left="2880" w:firstLine="720"/>
      </w:pPr>
    </w:p>
    <w:p w14:paraId="7025C15E" w14:textId="22424361" w:rsidR="00485CA6" w:rsidRDefault="00255667" w:rsidP="00255667">
      <w:pPr>
        <w:spacing w:line="240" w:lineRule="auto"/>
      </w:pPr>
      <w:r>
        <w:rPr>
          <w:noProof/>
        </w:rPr>
        <mc:AlternateContent>
          <mc:Choice Requires="wps">
            <w:drawing>
              <wp:anchor distT="0" distB="0" distL="114300" distR="114300" simplePos="0" relativeHeight="251681792" behindDoc="0" locked="0" layoutInCell="1" allowOverlap="1" wp14:anchorId="2C2DE4F1" wp14:editId="1A44234E">
                <wp:simplePos x="0" y="0"/>
                <wp:positionH relativeFrom="column">
                  <wp:posOffset>3542413</wp:posOffset>
                </wp:positionH>
                <wp:positionV relativeFrom="paragraph">
                  <wp:posOffset>579120</wp:posOffset>
                </wp:positionV>
                <wp:extent cx="299720" cy="810260"/>
                <wp:effectExtent l="19050" t="0" r="24130" b="46990"/>
                <wp:wrapNone/>
                <wp:docPr id="74405051" name="Arrow: Down 3"/>
                <wp:cNvGraphicFramePr/>
                <a:graphic xmlns:a="http://schemas.openxmlformats.org/drawingml/2006/main">
                  <a:graphicData uri="http://schemas.microsoft.com/office/word/2010/wordprocessingShape">
                    <wps:wsp>
                      <wps:cNvSpPr/>
                      <wps:spPr>
                        <a:xfrm>
                          <a:off x="0" y="0"/>
                          <a:ext cx="299720" cy="810260"/>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D828D" id="Arrow: Down 3" o:spid="_x0000_s1026" type="#_x0000_t67" style="position:absolute;margin-left:278.95pt;margin-top:45.6pt;width:23.6pt;height:6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" adj="17605" filled="f" strokecolor="black [480]" strokeweight=".25pt"/>
            </w:pict>
          </mc:Fallback>
        </mc:AlternateContent>
      </w:r>
      <w:r>
        <w:rPr>
          <w:noProof/>
        </w:rPr>
        <mc:AlternateContent>
          <mc:Choice Requires="wps">
            <w:drawing>
              <wp:anchor distT="0" distB="0" distL="114300" distR="114300" simplePos="0" relativeHeight="251679744" behindDoc="0" locked="0" layoutInCell="1" allowOverlap="1" wp14:anchorId="6DDA92A8" wp14:editId="19159BB7">
                <wp:simplePos x="0" y="0"/>
                <wp:positionH relativeFrom="column">
                  <wp:posOffset>2865480</wp:posOffset>
                </wp:positionH>
                <wp:positionV relativeFrom="paragraph">
                  <wp:posOffset>565150</wp:posOffset>
                </wp:positionV>
                <wp:extent cx="299720" cy="810883"/>
                <wp:effectExtent l="19050" t="0" r="24130" b="46990"/>
                <wp:wrapNone/>
                <wp:docPr id="1418912992" name="Arrow: Down 3"/>
                <wp:cNvGraphicFramePr/>
                <a:graphic xmlns:a="http://schemas.openxmlformats.org/drawingml/2006/main">
                  <a:graphicData uri="http://schemas.microsoft.com/office/word/2010/wordprocessingShape">
                    <wps:wsp>
                      <wps:cNvSpPr/>
                      <wps:spPr>
                        <a:xfrm>
                          <a:off x="0" y="0"/>
                          <a:ext cx="299720" cy="810883"/>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4FC29" id="Arrow: Down 3" o:spid="_x0000_s1026" type="#_x0000_t67" style="position:absolute;margin-left:225.65pt;margin-top:44.5pt;width:23.6pt;height:6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" adj="17608" filled="f" strokecolor="black [480]" strokeweight=".25pt"/>
            </w:pict>
          </mc:Fallback>
        </mc:AlternateContent>
      </w:r>
      <w:r>
        <w:t xml:space="preserve">  </w:t>
      </w:r>
      <w:r w:rsidR="00485CA6">
        <w:rPr>
          <w:noProof/>
        </w:rPr>
        <mc:AlternateContent>
          <mc:Choice Requires="wps">
            <w:drawing>
              <wp:inline distT="0" distB="0" distL="0" distR="0" wp14:anchorId="1EA0050E" wp14:editId="008D3733">
                <wp:extent cx="2622023" cy="569343"/>
                <wp:effectExtent l="0" t="0" r="26035" b="21590"/>
                <wp:docPr id="2004708922" name="Flowchart: Process 1"/>
                <wp:cNvGraphicFramePr/>
                <a:graphic xmlns:a="http://schemas.openxmlformats.org/drawingml/2006/main">
                  <a:graphicData uri="http://schemas.microsoft.com/office/word/2010/wordprocessingShape">
                    <wps:wsp>
                      <wps:cNvSpPr/>
                      <wps:spPr>
                        <a:xfrm>
                          <a:off x="0" y="0"/>
                          <a:ext cx="2622023" cy="56934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781BBF" w14:textId="78B48CA0" w:rsidR="00485CA6" w:rsidRPr="00DD4AED" w:rsidRDefault="00485CA6" w:rsidP="001C471E">
                            <w:pPr>
                              <w:jc w:val="center"/>
                              <w:rPr>
                                <w:color w:val="000000" w:themeColor="text1"/>
                              </w:rPr>
                            </w:pPr>
                            <w:r>
                              <w:rPr>
                                <w:color w:val="000000" w:themeColor="text1"/>
                              </w:rPr>
                              <w:t>Why was this item not specified?</w:t>
                            </w:r>
                            <w:r w:rsidR="00255667">
                              <w:rPr>
                                <w:color w:val="000000" w:themeColor="text1"/>
                              </w:rPr>
                              <w:t xml:space="preserve"> WA manufacturers are preferred.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A0050E" id="_x0000_s1034" type="#_x0000_t109" style="width:206.45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" filled="f" strokecolor="black [3213]" strokeweight="2pt">
                <v:textbox>
                  <w:txbxContent>
                    <w:p w14:paraId="73781BBF" w14:textId="78B48CA0" w:rsidR="00485CA6" w:rsidRPr="00DD4AED" w:rsidRDefault="00485CA6" w:rsidP="001C471E">
                      <w:pPr>
                        <w:jc w:val="center"/>
                        <w:rPr>
                          <w:color w:val="000000" w:themeColor="text1"/>
                        </w:rPr>
                      </w:pPr>
                      <w:r>
                        <w:rPr>
                          <w:color w:val="000000" w:themeColor="text1"/>
                        </w:rPr>
                        <w:t>Why was this item not specified?</w:t>
                      </w:r>
                      <w:r w:rsidR="00255667">
                        <w:rPr>
                          <w:color w:val="000000" w:themeColor="text1"/>
                        </w:rPr>
                        <w:t xml:space="preserve"> WA manufacturers are preferred.</w:t>
                      </w:r>
                    </w:p>
                  </w:txbxContent>
                </v:textbox>
                <w10:anchorlock/>
              </v:shape>
            </w:pict>
          </mc:Fallback>
        </mc:AlternateContent>
      </w:r>
      <w:r w:rsidR="00485CA6">
        <w:t xml:space="preserve">  </w:t>
      </w:r>
      <w:r w:rsidR="00485CA6">
        <w:rPr>
          <w:noProof/>
        </w:rPr>
        <mc:AlternateContent>
          <mc:Choice Requires="wps">
            <w:drawing>
              <wp:inline distT="0" distB="0" distL="0" distR="0" wp14:anchorId="03CC8899" wp14:editId="53E4B8BA">
                <wp:extent cx="1828393" cy="569343"/>
                <wp:effectExtent l="0" t="0" r="19685" b="21590"/>
                <wp:docPr id="1913131018" name="Flowchart: Process 1"/>
                <wp:cNvGraphicFramePr/>
                <a:graphic xmlns:a="http://schemas.openxmlformats.org/drawingml/2006/main">
                  <a:graphicData uri="http://schemas.microsoft.com/office/word/2010/wordprocessingShape">
                    <wps:wsp>
                      <wps:cNvSpPr/>
                      <wps:spPr>
                        <a:xfrm>
                          <a:off x="0" y="0"/>
                          <a:ext cx="1828393" cy="56934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FDD970" w14:textId="16FC02FC" w:rsidR="00255667" w:rsidRPr="00DD4AED" w:rsidRDefault="00255667" w:rsidP="001C471E">
                            <w:pPr>
                              <w:jc w:val="center"/>
                              <w:rPr>
                                <w:color w:val="000000" w:themeColor="text1"/>
                              </w:rPr>
                            </w:pPr>
                            <w:r w:rsidRPr="00DD4AED">
                              <w:rPr>
                                <w:color w:val="000000" w:themeColor="text1"/>
                              </w:rPr>
                              <w:t xml:space="preserve">Is </w:t>
                            </w:r>
                            <w:r w:rsidR="00700102">
                              <w:rPr>
                                <w:color w:val="000000" w:themeColor="text1"/>
                              </w:rPr>
                              <w:t>the item</w:t>
                            </w:r>
                            <w:r w:rsidRPr="00DD4AED">
                              <w:rPr>
                                <w:color w:val="000000" w:themeColor="text1"/>
                              </w:rPr>
                              <w:t xml:space="preserve"> </w:t>
                            </w:r>
                            <w:r>
                              <w:rPr>
                                <w:color w:val="000000" w:themeColor="text1"/>
                              </w:rPr>
                              <w:t>supplied by a WA supplier</w:t>
                            </w:r>
                            <w:r w:rsidRPr="00DD4AED">
                              <w:rPr>
                                <w:color w:val="000000" w:themeColor="text1"/>
                              </w:rPr>
                              <w:t>?</w:t>
                            </w:r>
                          </w:p>
                          <w:p w14:paraId="28A37A13" w14:textId="26D5D4EE" w:rsidR="00485CA6" w:rsidRPr="00DD4AED" w:rsidRDefault="00485CA6" w:rsidP="00485CA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CC8899" id="_x0000_s1035" type="#_x0000_t109" style="width:143.95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" filled="f" strokecolor="black [3213]" strokeweight="2pt">
                <v:textbox>
                  <w:txbxContent>
                    <w:p w14:paraId="12FDD970" w14:textId="16FC02FC" w:rsidR="00255667" w:rsidRPr="00DD4AED" w:rsidRDefault="00255667" w:rsidP="001C471E">
                      <w:pPr>
                        <w:jc w:val="center"/>
                        <w:rPr>
                          <w:color w:val="000000" w:themeColor="text1"/>
                        </w:rPr>
                      </w:pPr>
                      <w:r w:rsidRPr="00DD4AED">
                        <w:rPr>
                          <w:color w:val="000000" w:themeColor="text1"/>
                        </w:rPr>
                        <w:t xml:space="preserve">Is </w:t>
                      </w:r>
                      <w:r w:rsidR="00700102">
                        <w:rPr>
                          <w:color w:val="000000" w:themeColor="text1"/>
                        </w:rPr>
                        <w:t>the item</w:t>
                      </w:r>
                      <w:r w:rsidRPr="00DD4AED">
                        <w:rPr>
                          <w:color w:val="000000" w:themeColor="text1"/>
                        </w:rPr>
                        <w:t xml:space="preserve"> </w:t>
                      </w:r>
                      <w:r>
                        <w:rPr>
                          <w:color w:val="000000" w:themeColor="text1"/>
                        </w:rPr>
                        <w:t>supplied by a WA supplier</w:t>
                      </w:r>
                      <w:r w:rsidRPr="00DD4AED">
                        <w:rPr>
                          <w:color w:val="000000" w:themeColor="text1"/>
                        </w:rPr>
                        <w:t>?</w:t>
                      </w:r>
                    </w:p>
                    <w:p w14:paraId="28A37A13" w14:textId="26D5D4EE" w:rsidR="00485CA6" w:rsidRPr="00DD4AED" w:rsidRDefault="00485CA6" w:rsidP="00485CA6">
                      <w:pPr>
                        <w:rPr>
                          <w:color w:val="000000" w:themeColor="text1"/>
                        </w:rPr>
                      </w:pPr>
                    </w:p>
                  </w:txbxContent>
                </v:textbox>
                <w10:anchorlock/>
              </v:shape>
            </w:pict>
          </mc:Fallback>
        </mc:AlternateContent>
      </w:r>
    </w:p>
    <w:p w14:paraId="4CD3253D" w14:textId="7BD3ED34" w:rsidR="00DD4AED" w:rsidRDefault="00DD4AED" w:rsidP="005829BF"/>
    <w:p w14:paraId="6C665796" w14:textId="4999E84A" w:rsidR="00485CA6" w:rsidRDefault="00255667" w:rsidP="00255667">
      <w:pPr>
        <w:ind w:left="2880" w:firstLine="720"/>
      </w:pPr>
      <w:r>
        <w:t xml:space="preserve">    </w:t>
      </w:r>
      <w:r w:rsidR="00485CA6">
        <w:t xml:space="preserve">Yes </w:t>
      </w:r>
      <w:r>
        <w:tab/>
      </w:r>
      <w:r>
        <w:tab/>
      </w:r>
      <w:r w:rsidR="00700102">
        <w:t xml:space="preserve">     </w:t>
      </w:r>
      <w:r w:rsidR="00485CA6">
        <w:t>No</w:t>
      </w:r>
    </w:p>
    <w:p w14:paraId="585D528E" w14:textId="66D8B27B" w:rsidR="00255667" w:rsidRDefault="00255667" w:rsidP="00255667">
      <w:pPr>
        <w:ind w:left="4320" w:firstLine="720"/>
      </w:pPr>
    </w:p>
    <w:p w14:paraId="7ECDA885" w14:textId="2A194D78" w:rsidR="00255667" w:rsidRDefault="001C471E" w:rsidP="00255667">
      <w:pPr>
        <w:ind w:left="2160"/>
      </w:pPr>
      <w:r>
        <w:rPr>
          <w:noProof/>
        </w:rPr>
        <mc:AlternateContent>
          <mc:Choice Requires="wps">
            <w:drawing>
              <wp:anchor distT="0" distB="0" distL="114300" distR="114300" simplePos="0" relativeHeight="251683840" behindDoc="0" locked="0" layoutInCell="1" allowOverlap="1" wp14:anchorId="73D60D12" wp14:editId="1005BD92">
                <wp:simplePos x="0" y="0"/>
                <wp:positionH relativeFrom="column">
                  <wp:posOffset>3535560</wp:posOffset>
                </wp:positionH>
                <wp:positionV relativeFrom="paragraph">
                  <wp:posOffset>569212</wp:posOffset>
                </wp:positionV>
                <wp:extent cx="299720" cy="845389"/>
                <wp:effectExtent l="19050" t="0" r="24130" b="31115"/>
                <wp:wrapNone/>
                <wp:docPr id="2003062273" name="Arrow: Down 3"/>
                <wp:cNvGraphicFramePr/>
                <a:graphic xmlns:a="http://schemas.openxmlformats.org/drawingml/2006/main">
                  <a:graphicData uri="http://schemas.microsoft.com/office/word/2010/wordprocessingShape">
                    <wps:wsp>
                      <wps:cNvSpPr/>
                      <wps:spPr>
                        <a:xfrm>
                          <a:off x="0" y="0"/>
                          <a:ext cx="299720" cy="845389"/>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38DC2" id="Arrow: Down 3" o:spid="_x0000_s1026" type="#_x0000_t67" style="position:absolute;margin-left:278.4pt;margin-top:44.8pt;width:23.6pt;height:6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" adj="17771" filled="f" strokecolor="black [480]" strokeweight=".25pt"/>
            </w:pict>
          </mc:Fallback>
        </mc:AlternateContent>
      </w:r>
      <w:r w:rsidR="00700102">
        <w:rPr>
          <w:noProof/>
        </w:rPr>
        <mc:AlternateContent>
          <mc:Choice Requires="wps">
            <w:drawing>
              <wp:anchor distT="0" distB="0" distL="114300" distR="114300" simplePos="0" relativeHeight="251685888" behindDoc="0" locked="0" layoutInCell="1" allowOverlap="1" wp14:anchorId="595B0DF3" wp14:editId="6E43AF5F">
                <wp:simplePos x="0" y="0"/>
                <wp:positionH relativeFrom="column">
                  <wp:posOffset>4340980</wp:posOffset>
                </wp:positionH>
                <wp:positionV relativeFrom="paragraph">
                  <wp:posOffset>569606</wp:posOffset>
                </wp:positionV>
                <wp:extent cx="299720" cy="845389"/>
                <wp:effectExtent l="19050" t="0" r="24130" b="31115"/>
                <wp:wrapNone/>
                <wp:docPr id="1466508752" name="Arrow: Down 3"/>
                <wp:cNvGraphicFramePr/>
                <a:graphic xmlns:a="http://schemas.openxmlformats.org/drawingml/2006/main">
                  <a:graphicData uri="http://schemas.microsoft.com/office/word/2010/wordprocessingShape">
                    <wps:wsp>
                      <wps:cNvSpPr/>
                      <wps:spPr>
                        <a:xfrm>
                          <a:off x="0" y="0"/>
                          <a:ext cx="299720" cy="845389"/>
                        </a:xfrm>
                        <a:prstGeom prst="downArrow">
                          <a:avLst/>
                        </a:prstGeom>
                        <a:no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E0B01" id="Arrow: Down 3" o:spid="_x0000_s1026" type="#_x0000_t67" style="position:absolute;margin-left:341.8pt;margin-top:44.85pt;width:23.6pt;height:6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" adj="17771" filled="f" strokecolor="black [480]" strokeweight=".25pt"/>
            </w:pict>
          </mc:Fallback>
        </mc:AlternateContent>
      </w:r>
      <w:r w:rsidR="00255667">
        <w:t xml:space="preserve">    </w:t>
      </w:r>
      <w:r w:rsidR="00255667">
        <w:rPr>
          <w:noProof/>
        </w:rPr>
        <mc:AlternateContent>
          <mc:Choice Requires="wps">
            <w:drawing>
              <wp:inline distT="0" distB="0" distL="0" distR="0" wp14:anchorId="69E4AA8D" wp14:editId="046FC3BC">
                <wp:extent cx="1708030" cy="569343"/>
                <wp:effectExtent l="0" t="0" r="26035" b="21590"/>
                <wp:docPr id="215422246" name="Flowchart: Process 1"/>
                <wp:cNvGraphicFramePr/>
                <a:graphic xmlns:a="http://schemas.openxmlformats.org/drawingml/2006/main">
                  <a:graphicData uri="http://schemas.microsoft.com/office/word/2010/wordprocessingShape">
                    <wps:wsp>
                      <wps:cNvSpPr/>
                      <wps:spPr>
                        <a:xfrm>
                          <a:off x="0" y="0"/>
                          <a:ext cx="1708030" cy="56934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CEEC19" w14:textId="77777777" w:rsidR="00255667" w:rsidRPr="00DD4AED" w:rsidRDefault="00255667" w:rsidP="001C471E">
                            <w:pPr>
                              <w:jc w:val="center"/>
                              <w:rPr>
                                <w:color w:val="000000" w:themeColor="text1"/>
                              </w:rPr>
                            </w:pPr>
                            <w:r>
                              <w:rPr>
                                <w:color w:val="000000" w:themeColor="text1"/>
                              </w:rPr>
                              <w:t>No further justification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E4AA8D" id="_x0000_s1036" type="#_x0000_t109" style="width:134.5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" filled="f" strokecolor="black [3213]" strokeweight="2pt">
                <v:textbox>
                  <w:txbxContent>
                    <w:p w14:paraId="64CEEC19" w14:textId="77777777" w:rsidR="00255667" w:rsidRPr="00DD4AED" w:rsidRDefault="00255667" w:rsidP="001C471E">
                      <w:pPr>
                        <w:jc w:val="center"/>
                        <w:rPr>
                          <w:color w:val="000000" w:themeColor="text1"/>
                        </w:rPr>
                      </w:pPr>
                      <w:r>
                        <w:rPr>
                          <w:color w:val="000000" w:themeColor="text1"/>
                        </w:rPr>
                        <w:t>No further justification required.</w:t>
                      </w:r>
                    </w:p>
                  </w:txbxContent>
                </v:textbox>
                <w10:anchorlock/>
              </v:shape>
            </w:pict>
          </mc:Fallback>
        </mc:AlternateContent>
      </w:r>
      <w:r w:rsidR="00255667">
        <w:t xml:space="preserve">  </w:t>
      </w:r>
      <w:r w:rsidR="00255667">
        <w:rPr>
          <w:noProof/>
        </w:rPr>
        <mc:AlternateContent>
          <mc:Choice Requires="wps">
            <w:drawing>
              <wp:inline distT="0" distB="0" distL="0" distR="0" wp14:anchorId="35955B1E" wp14:editId="3DD55D3F">
                <wp:extent cx="2208362" cy="569343"/>
                <wp:effectExtent l="0" t="0" r="20955" b="21590"/>
                <wp:docPr id="47221260" name="Flowchart: Process 1"/>
                <wp:cNvGraphicFramePr/>
                <a:graphic xmlns:a="http://schemas.openxmlformats.org/drawingml/2006/main">
                  <a:graphicData uri="http://schemas.microsoft.com/office/word/2010/wordprocessingShape">
                    <wps:wsp>
                      <wps:cNvSpPr/>
                      <wps:spPr>
                        <a:xfrm>
                          <a:off x="0" y="0"/>
                          <a:ext cx="2208362" cy="56934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005FC4" w14:textId="16707DF3" w:rsidR="00255667" w:rsidRPr="00DD4AED" w:rsidRDefault="00255667" w:rsidP="001C471E">
                            <w:pPr>
                              <w:jc w:val="center"/>
                              <w:rPr>
                                <w:color w:val="000000" w:themeColor="text1"/>
                              </w:rPr>
                            </w:pPr>
                            <w:r>
                              <w:rPr>
                                <w:color w:val="000000" w:themeColor="text1"/>
                              </w:rPr>
                              <w:t>Is there an equivalent item supplied by a WA supplier</w:t>
                            </w:r>
                            <w:r w:rsidRPr="00DD4AED">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955B1E" id="_x0000_s1037" type="#_x0000_t109" style="width:173.9pt;height:4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" filled="f" strokecolor="black [3213]" strokeweight="2pt">
                <v:textbox>
                  <w:txbxContent>
                    <w:p w14:paraId="7A005FC4" w14:textId="16707DF3" w:rsidR="00255667" w:rsidRPr="00DD4AED" w:rsidRDefault="00255667" w:rsidP="001C471E">
                      <w:pPr>
                        <w:jc w:val="center"/>
                        <w:rPr>
                          <w:color w:val="000000" w:themeColor="text1"/>
                        </w:rPr>
                      </w:pPr>
                      <w:r>
                        <w:rPr>
                          <w:color w:val="000000" w:themeColor="text1"/>
                        </w:rPr>
                        <w:t>Is there an equivalent item supplied by a WA supplier</w:t>
                      </w:r>
                      <w:r w:rsidRPr="00DD4AED">
                        <w:rPr>
                          <w:color w:val="000000" w:themeColor="text1"/>
                        </w:rPr>
                        <w:t>?</w:t>
                      </w:r>
                    </w:p>
                  </w:txbxContent>
                </v:textbox>
                <w10:anchorlock/>
              </v:shape>
            </w:pict>
          </mc:Fallback>
        </mc:AlternateContent>
      </w:r>
    </w:p>
    <w:p w14:paraId="2AB9F14E" w14:textId="7D9A9553" w:rsidR="00255667" w:rsidRDefault="00255667" w:rsidP="00255667"/>
    <w:p w14:paraId="35CA3489" w14:textId="0C6DCF23" w:rsidR="00255667" w:rsidRDefault="00255667" w:rsidP="00255667">
      <w:pPr>
        <w:ind w:left="4320" w:firstLine="720"/>
      </w:pPr>
      <w:r>
        <w:t xml:space="preserve">Yes </w:t>
      </w:r>
      <w:r>
        <w:tab/>
      </w:r>
      <w:r>
        <w:tab/>
      </w:r>
      <w:proofErr w:type="gramStart"/>
      <w:r w:rsidR="00700102">
        <w:tab/>
        <w:t xml:space="preserve">  </w:t>
      </w:r>
      <w:r>
        <w:t>No</w:t>
      </w:r>
      <w:proofErr w:type="gramEnd"/>
    </w:p>
    <w:p w14:paraId="5BBADDBB" w14:textId="5EBCD83D" w:rsidR="00485CA6" w:rsidRDefault="00485CA6" w:rsidP="005829BF"/>
    <w:p w14:paraId="2AC13067" w14:textId="082D5AEF" w:rsidR="00485CA6" w:rsidRDefault="00255667" w:rsidP="00700102">
      <w:pPr>
        <w:spacing w:line="240" w:lineRule="auto"/>
        <w:ind w:left="2160" w:firstLine="720"/>
      </w:pPr>
      <w:r>
        <w:t xml:space="preserve"> </w:t>
      </w:r>
      <w:r w:rsidR="00485CA6">
        <w:rPr>
          <w:noProof/>
        </w:rPr>
        <mc:AlternateContent>
          <mc:Choice Requires="wps">
            <w:drawing>
              <wp:inline distT="0" distB="0" distL="0" distR="0" wp14:anchorId="506AB044" wp14:editId="115F3B31">
                <wp:extent cx="1930173" cy="828136"/>
                <wp:effectExtent l="0" t="0" r="13335" b="10160"/>
                <wp:docPr id="393649528" name="Flowchart: Process 1"/>
                <wp:cNvGraphicFramePr/>
                <a:graphic xmlns:a="http://schemas.openxmlformats.org/drawingml/2006/main">
                  <a:graphicData uri="http://schemas.microsoft.com/office/word/2010/wordprocessingShape">
                    <wps:wsp>
                      <wps:cNvSpPr/>
                      <wps:spPr>
                        <a:xfrm>
                          <a:off x="0" y="0"/>
                          <a:ext cx="1930173" cy="828136"/>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FE1342" w14:textId="5573F404" w:rsidR="00485CA6" w:rsidRPr="00DD4AED" w:rsidRDefault="00485CA6" w:rsidP="001C471E">
                            <w:pPr>
                              <w:jc w:val="center"/>
                              <w:rPr>
                                <w:color w:val="000000" w:themeColor="text1"/>
                              </w:rPr>
                            </w:pPr>
                            <w:r>
                              <w:rPr>
                                <w:color w:val="000000" w:themeColor="text1"/>
                              </w:rPr>
                              <w:t>Why was this item not specified?</w:t>
                            </w:r>
                            <w:r w:rsidR="00255667">
                              <w:rPr>
                                <w:color w:val="000000" w:themeColor="text1"/>
                              </w:rPr>
                              <w:t xml:space="preserve"> WA suppliers are preferred.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6AB044" id="_x0000_s1038" type="#_x0000_t109" style="width:152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" filled="f" strokecolor="black [3213]" strokeweight="2pt">
                <v:textbox>
                  <w:txbxContent>
                    <w:p w14:paraId="57FE1342" w14:textId="5573F404" w:rsidR="00485CA6" w:rsidRPr="00DD4AED" w:rsidRDefault="00485CA6" w:rsidP="001C471E">
                      <w:pPr>
                        <w:jc w:val="center"/>
                        <w:rPr>
                          <w:color w:val="000000" w:themeColor="text1"/>
                        </w:rPr>
                      </w:pPr>
                      <w:r>
                        <w:rPr>
                          <w:color w:val="000000" w:themeColor="text1"/>
                        </w:rPr>
                        <w:t>Why was this item not specified?</w:t>
                      </w:r>
                      <w:r w:rsidR="00255667">
                        <w:rPr>
                          <w:color w:val="000000" w:themeColor="text1"/>
                        </w:rPr>
                        <w:t xml:space="preserve"> WA suppliers are preferred.</w:t>
                      </w:r>
                    </w:p>
                  </w:txbxContent>
                </v:textbox>
                <w10:anchorlock/>
              </v:shape>
            </w:pict>
          </mc:Fallback>
        </mc:AlternateContent>
      </w:r>
      <w:r w:rsidR="00485CA6">
        <w:t xml:space="preserve">  </w:t>
      </w:r>
      <w:r>
        <w:rPr>
          <w:noProof/>
        </w:rPr>
        <mc:AlternateContent>
          <mc:Choice Requires="wps">
            <w:drawing>
              <wp:inline distT="0" distB="0" distL="0" distR="0" wp14:anchorId="653C1852" wp14:editId="3239C171">
                <wp:extent cx="2104845" cy="828040"/>
                <wp:effectExtent l="0" t="0" r="10160" b="10160"/>
                <wp:docPr id="105569295" name="Flowchart: Process 1"/>
                <wp:cNvGraphicFramePr/>
                <a:graphic xmlns:a="http://schemas.openxmlformats.org/drawingml/2006/main">
                  <a:graphicData uri="http://schemas.microsoft.com/office/word/2010/wordprocessingShape">
                    <wps:wsp>
                      <wps:cNvSpPr/>
                      <wps:spPr>
                        <a:xfrm>
                          <a:off x="0" y="0"/>
                          <a:ext cx="2104845" cy="828040"/>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D7C5A5" w14:textId="0A3F92FD" w:rsidR="00255667" w:rsidRPr="00DD4AED" w:rsidRDefault="00255667" w:rsidP="001C471E">
                            <w:pPr>
                              <w:jc w:val="center"/>
                              <w:rPr>
                                <w:color w:val="000000" w:themeColor="text1"/>
                              </w:rPr>
                            </w:pPr>
                            <w:r>
                              <w:rPr>
                                <w:color w:val="000000" w:themeColor="text1"/>
                              </w:rPr>
                              <w:t>List location of manufacturer and supplier. Provide justification.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3C1852" id="_x0000_s1039" type="#_x0000_t109" style="width:165.75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" filled="f" strokecolor="black [3213]" strokeweight="2pt">
                <v:textbox>
                  <w:txbxContent>
                    <w:p w14:paraId="13D7C5A5" w14:textId="0A3F92FD" w:rsidR="00255667" w:rsidRPr="00DD4AED" w:rsidRDefault="00255667" w:rsidP="001C471E">
                      <w:pPr>
                        <w:jc w:val="center"/>
                        <w:rPr>
                          <w:color w:val="000000" w:themeColor="text1"/>
                        </w:rPr>
                      </w:pPr>
                      <w:r>
                        <w:rPr>
                          <w:color w:val="000000" w:themeColor="text1"/>
                        </w:rPr>
                        <w:t>List location of manufacturer and supplier. Provide justification.</w:t>
                      </w:r>
                    </w:p>
                  </w:txbxContent>
                </v:textbox>
                <w10:anchorlock/>
              </v:shape>
            </w:pict>
          </mc:Fallback>
        </mc:AlternateContent>
      </w:r>
    </w:p>
    <w:p w14:paraId="68EC9ADE" w14:textId="4E2211DE" w:rsidR="00485CA6" w:rsidRDefault="00485CA6" w:rsidP="005829BF"/>
    <w:sectPr w:rsidR="00485CA6" w:rsidSect="00721824">
      <w:headerReference w:type="even" r:id="rId16"/>
      <w:headerReference w:type="default" r:id="rId17"/>
      <w:headerReference w:type="first" r:id="rId18"/>
      <w:pgSz w:w="11906" w:h="16838" w:code="9"/>
      <w:pgMar w:top="1435" w:right="1134" w:bottom="454" w:left="1304"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68D7" w14:textId="77777777" w:rsidR="00E71889" w:rsidRDefault="00E71889" w:rsidP="009217FE">
      <w:r>
        <w:separator/>
      </w:r>
    </w:p>
  </w:endnote>
  <w:endnote w:type="continuationSeparator" w:id="0">
    <w:p w14:paraId="5F6B2291" w14:textId="77777777" w:rsidR="00E71889" w:rsidRDefault="00E71889" w:rsidP="0092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3B7AD" w14:textId="0E9ED7D3" w:rsidR="00631B34" w:rsidRPr="00080027" w:rsidRDefault="00631B34" w:rsidP="00BF5417">
    <w:pPr>
      <w:pStyle w:val="Footer"/>
      <w:tabs>
        <w:tab w:val="clear" w:pos="4513"/>
        <w:tab w:val="clear" w:pos="9026"/>
      </w:tabs>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C3EE" w14:textId="5E349B90" w:rsidR="00080027" w:rsidRPr="00080027" w:rsidRDefault="00080027" w:rsidP="00721824">
    <w:pPr>
      <w:pStyle w:val="Footer"/>
      <w:tabs>
        <w:tab w:val="clear" w:pos="4513"/>
        <w:tab w:val="clear" w:pos="9026"/>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07E8E" w14:textId="77777777" w:rsidR="00E71889" w:rsidRDefault="00E71889" w:rsidP="009217FE">
      <w:r>
        <w:separator/>
      </w:r>
    </w:p>
  </w:footnote>
  <w:footnote w:type="continuationSeparator" w:id="0">
    <w:p w14:paraId="433494F8" w14:textId="77777777" w:rsidR="00E71889" w:rsidRDefault="00E71889" w:rsidP="0092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6223" w14:textId="64056CCB" w:rsidR="004C5EEF" w:rsidRDefault="004C5EEF">
    <w:pPr>
      <w:pStyle w:val="Header"/>
    </w:pPr>
    <w:r>
      <w:rPr>
        <w:noProof/>
      </w:rPr>
      <mc:AlternateContent>
        <mc:Choice Requires="wps">
          <w:drawing>
            <wp:anchor distT="0" distB="0" distL="0" distR="0" simplePos="0" relativeHeight="251661312" behindDoc="0" locked="0" layoutInCell="1" allowOverlap="1" wp14:anchorId="3F2B8BB3" wp14:editId="56E72D3B">
              <wp:simplePos x="635" y="635"/>
              <wp:positionH relativeFrom="page">
                <wp:align>center</wp:align>
              </wp:positionH>
              <wp:positionV relativeFrom="page">
                <wp:align>top</wp:align>
              </wp:positionV>
              <wp:extent cx="551815" cy="442595"/>
              <wp:effectExtent l="0" t="0" r="635" b="14605"/>
              <wp:wrapNone/>
              <wp:docPr id="9261743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2595"/>
                      </a:xfrm>
                      <a:prstGeom prst="rect">
                        <a:avLst/>
                      </a:prstGeom>
                      <a:noFill/>
                      <a:ln>
                        <a:noFill/>
                      </a:ln>
                    </wps:spPr>
                    <wps:txbx>
                      <w:txbxContent>
                        <w:p w14:paraId="23243EE8" w14:textId="408E06F9"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2B8BB3" id="_x0000_t202" coordsize="21600,21600" o:spt="202" path="m,l,21600r21600,l21600,xe">
              <v:stroke joinstyle="miter"/>
              <v:path gradientshapeok="t" o:connecttype="rect"/>
            </v:shapetype>
            <v:shape id="Text Box 2" o:spid="_x0000_s1040" type="#_x0000_t202" alt="OFFICIAL" style="position:absolute;margin-left:0;margin-top:0;width:43.45pt;height:34.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" filled="f" stroked="f">
              <v:fill o:detectmouseclick="t"/>
              <v:textbox style="mso-fit-shape-to-text:t" inset="0,15pt,0,0">
                <w:txbxContent>
                  <w:p w14:paraId="23243EE8" w14:textId="408E06F9"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8648E" w14:textId="751785EF" w:rsidR="005340BA" w:rsidRPr="004C5EEF" w:rsidRDefault="004C5EEF" w:rsidP="004C5EEF">
    <w:pPr>
      <w:pStyle w:val="Header"/>
      <w:tabs>
        <w:tab w:val="clear" w:pos="4513"/>
        <w:tab w:val="clear" w:pos="9026"/>
      </w:tabs>
      <w:rPr>
        <w:szCs w:val="24"/>
      </w:rPr>
    </w:pPr>
    <w:r>
      <w:rPr>
        <w:rFonts w:eastAsia="Calibri"/>
        <w:noProof/>
        <w:sz w:val="20"/>
        <w:szCs w:val="20"/>
      </w:rPr>
      <mc:AlternateContent>
        <mc:Choice Requires="wps">
          <w:drawing>
            <wp:anchor distT="0" distB="0" distL="0" distR="0" simplePos="0" relativeHeight="251662336" behindDoc="0" locked="0" layoutInCell="1" allowOverlap="1" wp14:anchorId="64D4F83A" wp14:editId="5FE44683">
              <wp:simplePos x="828675" y="447675"/>
              <wp:positionH relativeFrom="page">
                <wp:align>center</wp:align>
              </wp:positionH>
              <wp:positionV relativeFrom="page">
                <wp:align>top</wp:align>
              </wp:positionV>
              <wp:extent cx="551815" cy="442595"/>
              <wp:effectExtent l="0" t="0" r="635" b="14605"/>
              <wp:wrapNone/>
              <wp:docPr id="2652544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2595"/>
                      </a:xfrm>
                      <a:prstGeom prst="rect">
                        <a:avLst/>
                      </a:prstGeom>
                      <a:noFill/>
                      <a:ln>
                        <a:noFill/>
                      </a:ln>
                    </wps:spPr>
                    <wps:txbx>
                      <w:txbxContent>
                        <w:p w14:paraId="2E333AB2" w14:textId="7E5F8684"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D4F83A" id="_x0000_t202" coordsize="21600,21600" o:spt="202" path="m,l,21600r21600,l21600,xe">
              <v:stroke joinstyle="miter"/>
              <v:path gradientshapeok="t" o:connecttype="rect"/>
            </v:shapetype>
            <v:shape id="Text Box 3" o:spid="_x0000_s1041" type="#_x0000_t202" alt="OFFICIAL" style="position:absolute;margin-left:0;margin-top:0;width:43.45pt;height:34.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" filled="f" stroked="f">
              <v:fill o:detectmouseclick="t"/>
              <v:textbox style="mso-fit-shape-to-text:t" inset="0,15pt,0,0">
                <w:txbxContent>
                  <w:p w14:paraId="2E333AB2" w14:textId="7E5F8684"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v:textbox>
              <w10:wrap anchorx="page" anchory="page"/>
            </v:shape>
          </w:pict>
        </mc:Fallback>
      </mc:AlternateContent>
    </w:r>
    <w:r>
      <w:rPr>
        <w:sz w:val="20"/>
        <w:szCs w:val="20"/>
      </w:rPr>
      <w:t>S</w:t>
    </w:r>
    <w:r w:rsidRPr="00806C56">
      <w:rPr>
        <w:sz w:val="20"/>
        <w:szCs w:val="20"/>
      </w:rPr>
      <w:t>chedule of items and products specified by example V</w:t>
    </w:r>
    <w:r>
      <w:rPr>
        <w:sz w:val="20"/>
        <w:szCs w:val="20"/>
      </w:rPr>
      <w:t>3 October 2024</w:t>
    </w:r>
  </w:p>
  <w:p w14:paraId="4159F382" w14:textId="77777777" w:rsidR="005340BA" w:rsidRDefault="00534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DC66F" w14:textId="771E2765" w:rsidR="005340BA" w:rsidRPr="002236E4" w:rsidRDefault="004C5EEF" w:rsidP="005340BA">
    <w:pPr>
      <w:pStyle w:val="Header"/>
      <w:tabs>
        <w:tab w:val="clear" w:pos="4513"/>
        <w:tab w:val="clear" w:pos="9026"/>
      </w:tabs>
      <w:rPr>
        <w:szCs w:val="24"/>
      </w:rPr>
    </w:pPr>
    <w:r>
      <w:rPr>
        <w:noProof/>
        <w:lang w:eastAsia="en-AU"/>
      </w:rPr>
      <mc:AlternateContent>
        <mc:Choice Requires="wps">
          <w:drawing>
            <wp:anchor distT="0" distB="0" distL="0" distR="0" simplePos="0" relativeHeight="251660288" behindDoc="0" locked="0" layoutInCell="1" allowOverlap="1" wp14:anchorId="5ADA517D" wp14:editId="4F2ABA03">
              <wp:simplePos x="828675" y="450850"/>
              <wp:positionH relativeFrom="page">
                <wp:align>center</wp:align>
              </wp:positionH>
              <wp:positionV relativeFrom="page">
                <wp:align>top</wp:align>
              </wp:positionV>
              <wp:extent cx="551815" cy="442595"/>
              <wp:effectExtent l="0" t="0" r="635" b="14605"/>
              <wp:wrapNone/>
              <wp:docPr id="12428420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2595"/>
                      </a:xfrm>
                      <a:prstGeom prst="rect">
                        <a:avLst/>
                      </a:prstGeom>
                      <a:noFill/>
                      <a:ln>
                        <a:noFill/>
                      </a:ln>
                    </wps:spPr>
                    <wps:txbx>
                      <w:txbxContent>
                        <w:p w14:paraId="25A01CB3" w14:textId="0A79BB93"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DA517D" id="_x0000_t202" coordsize="21600,21600" o:spt="202" path="m,l,21600r21600,l21600,xe">
              <v:stroke joinstyle="miter"/>
              <v:path gradientshapeok="t" o:connecttype="rect"/>
            </v:shapetype>
            <v:shape id="Text Box 1" o:spid="_x0000_s1042" type="#_x0000_t202" alt="OFFICIAL" style="position:absolute;margin-left:0;margin-top:0;width:43.45pt;height:34.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" filled="f" stroked="f">
              <v:fill o:detectmouseclick="t"/>
              <v:textbox style="mso-fit-shape-to-text:t" inset="0,15pt,0,0">
                <w:txbxContent>
                  <w:p w14:paraId="25A01CB3" w14:textId="0A79BB93"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v:textbox>
              <w10:wrap anchorx="page" anchory="page"/>
            </v:shape>
          </w:pict>
        </mc:Fallback>
      </mc:AlternateContent>
    </w:r>
    <w:r w:rsidR="005340BA">
      <w:rPr>
        <w:noProof/>
        <w:lang w:eastAsia="en-AU"/>
      </w:rPr>
      <w:drawing>
        <wp:anchor distT="0" distB="0" distL="114300" distR="114300" simplePos="0" relativeHeight="251659264" behindDoc="1" locked="0" layoutInCell="1" allowOverlap="1" wp14:anchorId="7BC23556" wp14:editId="64851A1A">
          <wp:simplePos x="0" y="0"/>
          <wp:positionH relativeFrom="page">
            <wp:posOffset>540385</wp:posOffset>
          </wp:positionH>
          <wp:positionV relativeFrom="page">
            <wp:posOffset>360045</wp:posOffset>
          </wp:positionV>
          <wp:extent cx="3492000" cy="486000"/>
          <wp:effectExtent l="0" t="0" r="0" b="9525"/>
          <wp:wrapNone/>
          <wp:docPr id="56604353" name="Picture 5660435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0" cy="4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355FE" w14:textId="77777777" w:rsidR="005340BA" w:rsidRDefault="005340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CC37" w14:textId="539CF665" w:rsidR="004C5EEF" w:rsidRDefault="004C5EEF">
    <w:pPr>
      <w:pStyle w:val="Header"/>
    </w:pPr>
    <w:r>
      <w:rPr>
        <w:noProof/>
      </w:rPr>
      <mc:AlternateContent>
        <mc:Choice Requires="wps">
          <w:drawing>
            <wp:anchor distT="0" distB="0" distL="0" distR="0" simplePos="0" relativeHeight="251664384" behindDoc="0" locked="0" layoutInCell="1" allowOverlap="1" wp14:anchorId="47A55C1B" wp14:editId="645AD1D2">
              <wp:simplePos x="635" y="635"/>
              <wp:positionH relativeFrom="page">
                <wp:align>center</wp:align>
              </wp:positionH>
              <wp:positionV relativeFrom="page">
                <wp:align>top</wp:align>
              </wp:positionV>
              <wp:extent cx="551815" cy="442595"/>
              <wp:effectExtent l="0" t="0" r="635" b="14605"/>
              <wp:wrapNone/>
              <wp:docPr id="86299434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2595"/>
                      </a:xfrm>
                      <a:prstGeom prst="rect">
                        <a:avLst/>
                      </a:prstGeom>
                      <a:noFill/>
                      <a:ln>
                        <a:noFill/>
                      </a:ln>
                    </wps:spPr>
                    <wps:txbx>
                      <w:txbxContent>
                        <w:p w14:paraId="2E7CD484" w14:textId="05F19A7B"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55C1B" id="_x0000_t202" coordsize="21600,21600" o:spt="202" path="m,l,21600r21600,l21600,xe">
              <v:stroke joinstyle="miter"/>
              <v:path gradientshapeok="t" o:connecttype="rect"/>
            </v:shapetype>
            <v:shape id="Text Box 5" o:spid="_x0000_s1043" type="#_x0000_t202" alt="OFFICIAL" style="position:absolute;margin-left:0;margin-top:0;width:43.45pt;height:34.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" filled="f" stroked="f">
              <v:fill o:detectmouseclick="t"/>
              <v:textbox style="mso-fit-shape-to-text:t" inset="0,15pt,0,0">
                <w:txbxContent>
                  <w:p w14:paraId="2E7CD484" w14:textId="05F19A7B"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2F82" w14:textId="21FF538B" w:rsidR="004C5EEF" w:rsidRDefault="004C5EEF">
    <w:pPr>
      <w:pStyle w:val="Header"/>
    </w:pPr>
    <w:r>
      <w:rPr>
        <w:noProof/>
      </w:rPr>
      <mc:AlternateContent>
        <mc:Choice Requires="wps">
          <w:drawing>
            <wp:anchor distT="0" distB="0" distL="0" distR="0" simplePos="0" relativeHeight="251665408" behindDoc="0" locked="0" layoutInCell="1" allowOverlap="1" wp14:anchorId="5B34B6B0" wp14:editId="00A2BF6A">
              <wp:simplePos x="635" y="635"/>
              <wp:positionH relativeFrom="page">
                <wp:align>center</wp:align>
              </wp:positionH>
              <wp:positionV relativeFrom="page">
                <wp:align>top</wp:align>
              </wp:positionV>
              <wp:extent cx="551815" cy="442595"/>
              <wp:effectExtent l="0" t="0" r="635" b="14605"/>
              <wp:wrapNone/>
              <wp:docPr id="29498053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2595"/>
                      </a:xfrm>
                      <a:prstGeom prst="rect">
                        <a:avLst/>
                      </a:prstGeom>
                      <a:noFill/>
                      <a:ln>
                        <a:noFill/>
                      </a:ln>
                    </wps:spPr>
                    <wps:txbx>
                      <w:txbxContent>
                        <w:p w14:paraId="7DD67358" w14:textId="2713FDFE"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4B6B0" id="_x0000_t202" coordsize="21600,21600" o:spt="202" path="m,l,21600r21600,l21600,xe">
              <v:stroke joinstyle="miter"/>
              <v:path gradientshapeok="t" o:connecttype="rect"/>
            </v:shapetype>
            <v:shape id="Text Box 6" o:spid="_x0000_s1044" type="#_x0000_t202" alt="OFFICIAL" style="position:absolute;margin-left:0;margin-top:0;width:43.45pt;height:34.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" filled="f" stroked="f">
              <v:fill o:detectmouseclick="t"/>
              <v:textbox style="mso-fit-shape-to-text:t" inset="0,15pt,0,0">
                <w:txbxContent>
                  <w:p w14:paraId="7DD67358" w14:textId="2713FDFE"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05E9" w14:textId="7559B95E" w:rsidR="0018041A" w:rsidRPr="00721824" w:rsidRDefault="004C5EEF" w:rsidP="00721824">
    <w:pPr>
      <w:pStyle w:val="Header"/>
      <w:tabs>
        <w:tab w:val="clear" w:pos="4513"/>
        <w:tab w:val="clear" w:pos="9026"/>
      </w:tabs>
      <w:rPr>
        <w:szCs w:val="24"/>
      </w:rPr>
    </w:pPr>
    <w:r>
      <w:rPr>
        <w:rFonts w:eastAsia="Calibri"/>
        <w:noProof/>
        <w:sz w:val="20"/>
        <w:szCs w:val="20"/>
      </w:rPr>
      <mc:AlternateContent>
        <mc:Choice Requires="wps">
          <w:drawing>
            <wp:anchor distT="0" distB="0" distL="0" distR="0" simplePos="0" relativeHeight="251663360" behindDoc="0" locked="0" layoutInCell="1" allowOverlap="1" wp14:anchorId="44B30B69" wp14:editId="49DB0883">
              <wp:simplePos x="809625" y="447675"/>
              <wp:positionH relativeFrom="page">
                <wp:align>center</wp:align>
              </wp:positionH>
              <wp:positionV relativeFrom="page">
                <wp:align>top</wp:align>
              </wp:positionV>
              <wp:extent cx="551815" cy="442595"/>
              <wp:effectExtent l="0" t="0" r="635" b="14605"/>
              <wp:wrapNone/>
              <wp:docPr id="39078039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2595"/>
                      </a:xfrm>
                      <a:prstGeom prst="rect">
                        <a:avLst/>
                      </a:prstGeom>
                      <a:noFill/>
                      <a:ln>
                        <a:noFill/>
                      </a:ln>
                    </wps:spPr>
                    <wps:txbx>
                      <w:txbxContent>
                        <w:p w14:paraId="286C438E" w14:textId="5C686F82"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30B69" id="_x0000_t202" coordsize="21600,21600" o:spt="202" path="m,l,21600r21600,l21600,xe">
              <v:stroke joinstyle="miter"/>
              <v:path gradientshapeok="t" o:connecttype="rect"/>
            </v:shapetype>
            <v:shape id="Text Box 4" o:spid="_x0000_s1045" type="#_x0000_t202" alt="OFFICIAL" style="position:absolute;margin-left:0;margin-top:0;width:43.45pt;height:34.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" filled="f" stroked="f">
              <v:fill o:detectmouseclick="t"/>
              <v:textbox style="mso-fit-shape-to-text:t" inset="0,15pt,0,0">
                <w:txbxContent>
                  <w:p w14:paraId="286C438E" w14:textId="5C686F82" w:rsidR="004C5EEF" w:rsidRPr="004C5EEF" w:rsidRDefault="004C5EEF" w:rsidP="004C5EEF">
                    <w:pPr>
                      <w:spacing w:after="0"/>
                      <w:rPr>
                        <w:rFonts w:ascii="Calibri" w:eastAsia="Calibri" w:hAnsi="Calibri" w:cs="Calibri"/>
                        <w:noProof/>
                        <w:color w:val="FF0000"/>
                        <w:szCs w:val="24"/>
                      </w:rPr>
                    </w:pPr>
                    <w:r w:rsidRPr="004C5EEF">
                      <w:rPr>
                        <w:rFonts w:ascii="Calibri" w:eastAsia="Calibri" w:hAnsi="Calibri" w:cs="Calibri"/>
                        <w:noProof/>
                        <w:color w:val="FF0000"/>
                        <w:szCs w:val="24"/>
                      </w:rPr>
                      <w:t>OFFICIAL</w:t>
                    </w:r>
                  </w:p>
                </w:txbxContent>
              </v:textbox>
              <w10:wrap anchorx="page" anchory="page"/>
            </v:shape>
          </w:pict>
        </mc:Fallback>
      </mc:AlternateContent>
    </w:r>
    <w:r w:rsidRPr="00806C56">
      <w:rPr>
        <w:sz w:val="20"/>
        <w:szCs w:val="20"/>
      </w:rPr>
      <w:t xml:space="preserve">Schedule of items and products specified by example </w:t>
    </w:r>
    <w:r w:rsidR="007B021C">
      <w:rPr>
        <w:sz w:val="20"/>
        <w:szCs w:val="20"/>
      </w:rPr>
      <w:tab/>
    </w:r>
    <w:r w:rsidR="007B021C">
      <w:rPr>
        <w:sz w:val="20"/>
        <w:szCs w:val="20"/>
      </w:rPr>
      <w:tab/>
    </w:r>
    <w:r w:rsidR="007B021C">
      <w:rPr>
        <w:sz w:val="20"/>
        <w:szCs w:val="20"/>
      </w:rPr>
      <w:tab/>
    </w:r>
    <w:r w:rsidR="007B021C">
      <w:rPr>
        <w:sz w:val="20"/>
        <w:szCs w:val="20"/>
      </w:rPr>
      <w:tab/>
      <w:t xml:space="preserve">           </w:t>
    </w:r>
    <w:r w:rsidRPr="00806C56">
      <w:rPr>
        <w:sz w:val="20"/>
        <w:szCs w:val="20"/>
      </w:rPr>
      <w:t>V</w:t>
    </w:r>
    <w:r w:rsidR="007B021C">
      <w:rPr>
        <w:sz w:val="20"/>
        <w:szCs w:val="20"/>
      </w:rPr>
      <w:t>.</w:t>
    </w:r>
    <w:r>
      <w:rPr>
        <w:sz w:val="20"/>
        <w:szCs w:val="20"/>
      </w:rPr>
      <w:t>3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AC76B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3D8486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9275E"/>
    <w:multiLevelType w:val="hybridMultilevel"/>
    <w:tmpl w:val="DB640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B2D8F"/>
    <w:multiLevelType w:val="hybridMultilevel"/>
    <w:tmpl w:val="15D4D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23B2B"/>
    <w:multiLevelType w:val="hybridMultilevel"/>
    <w:tmpl w:val="CFFEDC30"/>
    <w:lvl w:ilvl="0" w:tplc="56E63AFE">
      <w:start w:val="1"/>
      <w:numFmt w:val="bullet"/>
      <w:pStyle w:val="ListBullet"/>
      <w:lvlText w:val=""/>
      <w:lvlJc w:val="left"/>
      <w:pPr>
        <w:ind w:left="720" w:hanging="360"/>
      </w:pPr>
      <w:rPr>
        <w:rFonts w:ascii="Symbol" w:hAnsi="Symbol" w:hint="default"/>
      </w:rPr>
    </w:lvl>
    <w:lvl w:ilvl="1" w:tplc="E166B1BE">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215CE"/>
    <w:multiLevelType w:val="multilevel"/>
    <w:tmpl w:val="66FE770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992E90"/>
    <w:multiLevelType w:val="hybridMultilevel"/>
    <w:tmpl w:val="0CF8C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078C4"/>
    <w:multiLevelType w:val="hybridMultilevel"/>
    <w:tmpl w:val="A52C2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31A54"/>
    <w:multiLevelType w:val="hybridMultilevel"/>
    <w:tmpl w:val="9D7073AE"/>
    <w:lvl w:ilvl="0" w:tplc="4CDAAC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9041D"/>
    <w:multiLevelType w:val="hybridMultilevel"/>
    <w:tmpl w:val="19A40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AE0623"/>
    <w:multiLevelType w:val="hybridMultilevel"/>
    <w:tmpl w:val="5F50F4BA"/>
    <w:lvl w:ilvl="0" w:tplc="33909C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E12BB5"/>
    <w:multiLevelType w:val="hybridMultilevel"/>
    <w:tmpl w:val="831E9F1C"/>
    <w:lvl w:ilvl="0" w:tplc="FFFFFFFF">
      <w:start w:val="1"/>
      <w:numFmt w:val="lowerLetter"/>
      <w:lvlText w:val="%1)"/>
      <w:lvlJc w:val="left"/>
      <w:pPr>
        <w:ind w:left="720" w:hanging="360"/>
      </w:pPr>
      <w:rPr>
        <w:rFonts w:hint="default"/>
        <w:i w:val="0"/>
      </w:rPr>
    </w:lvl>
    <w:lvl w:ilvl="1" w:tplc="FFFFFFFF">
      <w:start w:val="1"/>
      <w:numFmt w:val="lowerRoman"/>
      <w:lvlText w:val="%2."/>
      <w:lvlJc w:val="right"/>
      <w:pPr>
        <w:ind w:left="1440" w:hanging="360"/>
      </w:pPr>
      <w:rPr>
        <w:rFonts w:hint="default"/>
      </w:rPr>
    </w:lvl>
    <w:lvl w:ilvl="2" w:tplc="4CDAACEE">
      <w:start w:val="1"/>
      <w:numFmt w:val="bullet"/>
      <w:pStyle w:val="Bullet1"/>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D51086"/>
    <w:multiLevelType w:val="hybridMultilevel"/>
    <w:tmpl w:val="4C1E8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7F1F4C"/>
    <w:multiLevelType w:val="hybridMultilevel"/>
    <w:tmpl w:val="AFC80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3C5F07"/>
    <w:multiLevelType w:val="hybridMultilevel"/>
    <w:tmpl w:val="C13A6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066AA0"/>
    <w:multiLevelType w:val="hybridMultilevel"/>
    <w:tmpl w:val="7AD0E0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22F6160"/>
    <w:multiLevelType w:val="hybridMultilevel"/>
    <w:tmpl w:val="DF0A181E"/>
    <w:lvl w:ilvl="0" w:tplc="0C090017">
      <w:start w:val="1"/>
      <w:numFmt w:val="lowerLetter"/>
      <w:lvlText w:val="%1)"/>
      <w:lvlJc w:val="left"/>
      <w:pPr>
        <w:ind w:left="720" w:hanging="360"/>
      </w:pPr>
      <w:rPr>
        <w:rFonts w:hint="default"/>
        <w:i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47412D"/>
    <w:multiLevelType w:val="multilevel"/>
    <w:tmpl w:val="D0E430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01B0EAB"/>
    <w:multiLevelType w:val="hybridMultilevel"/>
    <w:tmpl w:val="D36A1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45505B"/>
    <w:multiLevelType w:val="hybridMultilevel"/>
    <w:tmpl w:val="7C703958"/>
    <w:lvl w:ilvl="0" w:tplc="33FA4E80">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0" w15:restartNumberingAfterBreak="0">
    <w:nsid w:val="72B14105"/>
    <w:multiLevelType w:val="hybridMultilevel"/>
    <w:tmpl w:val="1E0C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A4611"/>
    <w:multiLevelType w:val="hybridMultilevel"/>
    <w:tmpl w:val="FC4A4944"/>
    <w:lvl w:ilvl="0" w:tplc="AABC9902">
      <w:start w:val="1"/>
      <w:numFmt w:val="bullet"/>
      <w:lvlText w:val=""/>
      <w:lvlJc w:val="left"/>
      <w:pPr>
        <w:ind w:left="720" w:hanging="360"/>
      </w:pPr>
      <w:rPr>
        <w:rFonts w:ascii="Symbol" w:hAnsi="Symbol" w:hint="default"/>
      </w:rPr>
    </w:lvl>
    <w:lvl w:ilvl="1" w:tplc="7E169CF8">
      <w:start w:val="1"/>
      <w:numFmt w:val="bullet"/>
      <w:lvlText w:val="o"/>
      <w:lvlJc w:val="left"/>
      <w:pPr>
        <w:ind w:left="1440" w:hanging="360"/>
      </w:pPr>
      <w:rPr>
        <w:rFonts w:ascii="Courier New" w:hAnsi="Courier New" w:cs="Courier New" w:hint="default"/>
      </w:rPr>
    </w:lvl>
    <w:lvl w:ilvl="2" w:tplc="47B6856C" w:tentative="1">
      <w:start w:val="1"/>
      <w:numFmt w:val="bullet"/>
      <w:lvlText w:val=""/>
      <w:lvlJc w:val="left"/>
      <w:pPr>
        <w:ind w:left="2160" w:hanging="360"/>
      </w:pPr>
      <w:rPr>
        <w:rFonts w:ascii="Wingdings" w:hAnsi="Wingdings" w:hint="default"/>
      </w:rPr>
    </w:lvl>
    <w:lvl w:ilvl="3" w:tplc="FFB08C80" w:tentative="1">
      <w:start w:val="1"/>
      <w:numFmt w:val="bullet"/>
      <w:lvlText w:val=""/>
      <w:lvlJc w:val="left"/>
      <w:pPr>
        <w:ind w:left="2880" w:hanging="360"/>
      </w:pPr>
      <w:rPr>
        <w:rFonts w:ascii="Symbol" w:hAnsi="Symbol" w:hint="default"/>
      </w:rPr>
    </w:lvl>
    <w:lvl w:ilvl="4" w:tplc="B2ECAFA2" w:tentative="1">
      <w:start w:val="1"/>
      <w:numFmt w:val="bullet"/>
      <w:lvlText w:val="o"/>
      <w:lvlJc w:val="left"/>
      <w:pPr>
        <w:ind w:left="3600" w:hanging="360"/>
      </w:pPr>
      <w:rPr>
        <w:rFonts w:ascii="Courier New" w:hAnsi="Courier New" w:cs="Courier New" w:hint="default"/>
      </w:rPr>
    </w:lvl>
    <w:lvl w:ilvl="5" w:tplc="74B6E338" w:tentative="1">
      <w:start w:val="1"/>
      <w:numFmt w:val="bullet"/>
      <w:lvlText w:val=""/>
      <w:lvlJc w:val="left"/>
      <w:pPr>
        <w:ind w:left="4320" w:hanging="360"/>
      </w:pPr>
      <w:rPr>
        <w:rFonts w:ascii="Wingdings" w:hAnsi="Wingdings" w:hint="default"/>
      </w:rPr>
    </w:lvl>
    <w:lvl w:ilvl="6" w:tplc="80386F9A" w:tentative="1">
      <w:start w:val="1"/>
      <w:numFmt w:val="bullet"/>
      <w:lvlText w:val=""/>
      <w:lvlJc w:val="left"/>
      <w:pPr>
        <w:ind w:left="5040" w:hanging="360"/>
      </w:pPr>
      <w:rPr>
        <w:rFonts w:ascii="Symbol" w:hAnsi="Symbol" w:hint="default"/>
      </w:rPr>
    </w:lvl>
    <w:lvl w:ilvl="7" w:tplc="EE5A83B0" w:tentative="1">
      <w:start w:val="1"/>
      <w:numFmt w:val="bullet"/>
      <w:lvlText w:val="o"/>
      <w:lvlJc w:val="left"/>
      <w:pPr>
        <w:ind w:left="5760" w:hanging="360"/>
      </w:pPr>
      <w:rPr>
        <w:rFonts w:ascii="Courier New" w:hAnsi="Courier New" w:cs="Courier New" w:hint="default"/>
      </w:rPr>
    </w:lvl>
    <w:lvl w:ilvl="8" w:tplc="A0DEFCC8" w:tentative="1">
      <w:start w:val="1"/>
      <w:numFmt w:val="bullet"/>
      <w:lvlText w:val=""/>
      <w:lvlJc w:val="left"/>
      <w:pPr>
        <w:ind w:left="6480" w:hanging="360"/>
      </w:pPr>
      <w:rPr>
        <w:rFonts w:ascii="Wingdings" w:hAnsi="Wingdings" w:hint="default"/>
      </w:rPr>
    </w:lvl>
  </w:abstractNum>
  <w:abstractNum w:abstractNumId="22" w15:restartNumberingAfterBreak="0">
    <w:nsid w:val="7E6944EC"/>
    <w:multiLevelType w:val="hybridMultilevel"/>
    <w:tmpl w:val="8220A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765964">
    <w:abstractNumId w:val="17"/>
  </w:num>
  <w:num w:numId="2" w16cid:durableId="740835726">
    <w:abstractNumId w:val="21"/>
  </w:num>
  <w:num w:numId="3" w16cid:durableId="1202127724">
    <w:abstractNumId w:val="2"/>
  </w:num>
  <w:num w:numId="4" w16cid:durableId="801117885">
    <w:abstractNumId w:val="9"/>
  </w:num>
  <w:num w:numId="5" w16cid:durableId="360866710">
    <w:abstractNumId w:val="17"/>
  </w:num>
  <w:num w:numId="6" w16cid:durableId="805438847">
    <w:abstractNumId w:val="3"/>
  </w:num>
  <w:num w:numId="7" w16cid:durableId="1138104899">
    <w:abstractNumId w:val="10"/>
  </w:num>
  <w:num w:numId="8" w16cid:durableId="237179937">
    <w:abstractNumId w:val="20"/>
  </w:num>
  <w:num w:numId="9" w16cid:durableId="1479683692">
    <w:abstractNumId w:val="16"/>
  </w:num>
  <w:num w:numId="10" w16cid:durableId="1371759555">
    <w:abstractNumId w:val="7"/>
  </w:num>
  <w:num w:numId="11" w16cid:durableId="2095781406">
    <w:abstractNumId w:val="22"/>
  </w:num>
  <w:num w:numId="12" w16cid:durableId="1539270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9501607">
    <w:abstractNumId w:val="14"/>
  </w:num>
  <w:num w:numId="14" w16cid:durableId="1688751478">
    <w:abstractNumId w:val="13"/>
  </w:num>
  <w:num w:numId="15" w16cid:durableId="1586495589">
    <w:abstractNumId w:val="10"/>
  </w:num>
  <w:num w:numId="16" w16cid:durableId="96945786">
    <w:abstractNumId w:val="10"/>
  </w:num>
  <w:num w:numId="17" w16cid:durableId="867790864">
    <w:abstractNumId w:val="12"/>
  </w:num>
  <w:num w:numId="18" w16cid:durableId="2002000444">
    <w:abstractNumId w:val="8"/>
  </w:num>
  <w:num w:numId="19" w16cid:durableId="602957577">
    <w:abstractNumId w:val="1"/>
  </w:num>
  <w:num w:numId="20" w16cid:durableId="1842818190">
    <w:abstractNumId w:val="4"/>
  </w:num>
  <w:num w:numId="21" w16cid:durableId="1234199891">
    <w:abstractNumId w:val="0"/>
  </w:num>
  <w:num w:numId="22" w16cid:durableId="1913005393">
    <w:abstractNumId w:val="4"/>
  </w:num>
  <w:num w:numId="23" w16cid:durableId="1103695669">
    <w:abstractNumId w:val="5"/>
  </w:num>
  <w:num w:numId="24" w16cid:durableId="493490989">
    <w:abstractNumId w:val="19"/>
  </w:num>
  <w:num w:numId="25" w16cid:durableId="1813667736">
    <w:abstractNumId w:val="5"/>
  </w:num>
  <w:num w:numId="26" w16cid:durableId="333187112">
    <w:abstractNumId w:val="5"/>
  </w:num>
  <w:num w:numId="27" w16cid:durableId="1743334894">
    <w:abstractNumId w:val="11"/>
  </w:num>
  <w:num w:numId="28" w16cid:durableId="1469779646">
    <w:abstractNumId w:val="11"/>
  </w:num>
  <w:num w:numId="29" w16cid:durableId="1500078775">
    <w:abstractNumId w:val="15"/>
  </w:num>
  <w:num w:numId="30" w16cid:durableId="1657686588">
    <w:abstractNumId w:val="11"/>
  </w:num>
  <w:num w:numId="31" w16cid:durableId="304243262">
    <w:abstractNumId w:val="6"/>
  </w:num>
  <w:num w:numId="32" w16cid:durableId="211998861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C"/>
    <w:rsid w:val="00002EBD"/>
    <w:rsid w:val="00007FE1"/>
    <w:rsid w:val="00011EF5"/>
    <w:rsid w:val="00014779"/>
    <w:rsid w:val="00020B4A"/>
    <w:rsid w:val="00021837"/>
    <w:rsid w:val="000251C6"/>
    <w:rsid w:val="00030F31"/>
    <w:rsid w:val="00040563"/>
    <w:rsid w:val="00045586"/>
    <w:rsid w:val="00051A2C"/>
    <w:rsid w:val="00057476"/>
    <w:rsid w:val="00064510"/>
    <w:rsid w:val="00080027"/>
    <w:rsid w:val="00081FF6"/>
    <w:rsid w:val="000823DD"/>
    <w:rsid w:val="00087DDB"/>
    <w:rsid w:val="000924AA"/>
    <w:rsid w:val="00094639"/>
    <w:rsid w:val="000A0FAB"/>
    <w:rsid w:val="000A2B76"/>
    <w:rsid w:val="000A321F"/>
    <w:rsid w:val="000B151A"/>
    <w:rsid w:val="000B33A2"/>
    <w:rsid w:val="000C158D"/>
    <w:rsid w:val="000C2E60"/>
    <w:rsid w:val="000C60A4"/>
    <w:rsid w:val="000F2B1F"/>
    <w:rsid w:val="00101F53"/>
    <w:rsid w:val="00103356"/>
    <w:rsid w:val="00113B9E"/>
    <w:rsid w:val="00117A07"/>
    <w:rsid w:val="00120882"/>
    <w:rsid w:val="00127D4B"/>
    <w:rsid w:val="001318E9"/>
    <w:rsid w:val="001403C0"/>
    <w:rsid w:val="001407C5"/>
    <w:rsid w:val="001760E8"/>
    <w:rsid w:val="0018041A"/>
    <w:rsid w:val="00187D5B"/>
    <w:rsid w:val="001A03CF"/>
    <w:rsid w:val="001A3E96"/>
    <w:rsid w:val="001B1552"/>
    <w:rsid w:val="001B2967"/>
    <w:rsid w:val="001C16E8"/>
    <w:rsid w:val="001C471E"/>
    <w:rsid w:val="001D1974"/>
    <w:rsid w:val="001D4453"/>
    <w:rsid w:val="001E2E09"/>
    <w:rsid w:val="001E5E20"/>
    <w:rsid w:val="001F2D29"/>
    <w:rsid w:val="002044F7"/>
    <w:rsid w:val="00207C59"/>
    <w:rsid w:val="00212204"/>
    <w:rsid w:val="00212A0A"/>
    <w:rsid w:val="0021574E"/>
    <w:rsid w:val="002230E9"/>
    <w:rsid w:val="00224F4A"/>
    <w:rsid w:val="002272D3"/>
    <w:rsid w:val="002413CA"/>
    <w:rsid w:val="00255667"/>
    <w:rsid w:val="002662CB"/>
    <w:rsid w:val="0026662B"/>
    <w:rsid w:val="0027739C"/>
    <w:rsid w:val="002918AA"/>
    <w:rsid w:val="002919CC"/>
    <w:rsid w:val="00296204"/>
    <w:rsid w:val="0029777B"/>
    <w:rsid w:val="002A3129"/>
    <w:rsid w:val="002B314C"/>
    <w:rsid w:val="002B3FA2"/>
    <w:rsid w:val="002D06A1"/>
    <w:rsid w:val="002D4F71"/>
    <w:rsid w:val="002F0E11"/>
    <w:rsid w:val="003008CF"/>
    <w:rsid w:val="003038E7"/>
    <w:rsid w:val="00304A87"/>
    <w:rsid w:val="003070C7"/>
    <w:rsid w:val="00307ADB"/>
    <w:rsid w:val="00310BE9"/>
    <w:rsid w:val="0033240F"/>
    <w:rsid w:val="00337A6D"/>
    <w:rsid w:val="00344954"/>
    <w:rsid w:val="003460EC"/>
    <w:rsid w:val="00350A3C"/>
    <w:rsid w:val="0035486B"/>
    <w:rsid w:val="003645D1"/>
    <w:rsid w:val="00372117"/>
    <w:rsid w:val="003765BA"/>
    <w:rsid w:val="00380CC3"/>
    <w:rsid w:val="00386B7E"/>
    <w:rsid w:val="003919A8"/>
    <w:rsid w:val="00394E0F"/>
    <w:rsid w:val="00397E50"/>
    <w:rsid w:val="003A1AAB"/>
    <w:rsid w:val="003B0942"/>
    <w:rsid w:val="003B3104"/>
    <w:rsid w:val="003B7195"/>
    <w:rsid w:val="003C0615"/>
    <w:rsid w:val="003C47E0"/>
    <w:rsid w:val="003C734E"/>
    <w:rsid w:val="003D365D"/>
    <w:rsid w:val="003D7321"/>
    <w:rsid w:val="003E002B"/>
    <w:rsid w:val="0040383F"/>
    <w:rsid w:val="00403B59"/>
    <w:rsid w:val="004079C0"/>
    <w:rsid w:val="0041143A"/>
    <w:rsid w:val="0042145A"/>
    <w:rsid w:val="00423491"/>
    <w:rsid w:val="00424CD4"/>
    <w:rsid w:val="00426FA3"/>
    <w:rsid w:val="00430337"/>
    <w:rsid w:val="00437BF9"/>
    <w:rsid w:val="0044241C"/>
    <w:rsid w:val="00461612"/>
    <w:rsid w:val="004658A3"/>
    <w:rsid w:val="004774F0"/>
    <w:rsid w:val="00485CA6"/>
    <w:rsid w:val="00497090"/>
    <w:rsid w:val="004A2A77"/>
    <w:rsid w:val="004A573B"/>
    <w:rsid w:val="004B4E27"/>
    <w:rsid w:val="004B7FF5"/>
    <w:rsid w:val="004C0879"/>
    <w:rsid w:val="004C2F3F"/>
    <w:rsid w:val="004C5EEF"/>
    <w:rsid w:val="004C6589"/>
    <w:rsid w:val="004D4214"/>
    <w:rsid w:val="004D6E57"/>
    <w:rsid w:val="004E2020"/>
    <w:rsid w:val="004F4AD8"/>
    <w:rsid w:val="004F5078"/>
    <w:rsid w:val="004F78EB"/>
    <w:rsid w:val="00500954"/>
    <w:rsid w:val="0050551D"/>
    <w:rsid w:val="00505BE4"/>
    <w:rsid w:val="00506BC3"/>
    <w:rsid w:val="00513429"/>
    <w:rsid w:val="00517052"/>
    <w:rsid w:val="00533541"/>
    <w:rsid w:val="005340BA"/>
    <w:rsid w:val="00535350"/>
    <w:rsid w:val="0053646C"/>
    <w:rsid w:val="00537C25"/>
    <w:rsid w:val="00551D32"/>
    <w:rsid w:val="00555433"/>
    <w:rsid w:val="00556B82"/>
    <w:rsid w:val="005647A1"/>
    <w:rsid w:val="0058173D"/>
    <w:rsid w:val="005829BF"/>
    <w:rsid w:val="00593AFA"/>
    <w:rsid w:val="00593B01"/>
    <w:rsid w:val="00597F9E"/>
    <w:rsid w:val="005A668D"/>
    <w:rsid w:val="005B32A9"/>
    <w:rsid w:val="005B4DF6"/>
    <w:rsid w:val="005B55D6"/>
    <w:rsid w:val="005C0866"/>
    <w:rsid w:val="005C299D"/>
    <w:rsid w:val="005D28F2"/>
    <w:rsid w:val="005D4A89"/>
    <w:rsid w:val="005E5203"/>
    <w:rsid w:val="005E7CA9"/>
    <w:rsid w:val="005F3630"/>
    <w:rsid w:val="00602EE0"/>
    <w:rsid w:val="00605E8D"/>
    <w:rsid w:val="00610F85"/>
    <w:rsid w:val="006155C7"/>
    <w:rsid w:val="00615C7C"/>
    <w:rsid w:val="00617C9F"/>
    <w:rsid w:val="00631B34"/>
    <w:rsid w:val="00632D36"/>
    <w:rsid w:val="00635E21"/>
    <w:rsid w:val="0064400F"/>
    <w:rsid w:val="00647F93"/>
    <w:rsid w:val="00652D64"/>
    <w:rsid w:val="006548BE"/>
    <w:rsid w:val="00655BE4"/>
    <w:rsid w:val="0065705E"/>
    <w:rsid w:val="00663210"/>
    <w:rsid w:val="006635EF"/>
    <w:rsid w:val="006702F3"/>
    <w:rsid w:val="00672B8E"/>
    <w:rsid w:val="00673BA8"/>
    <w:rsid w:val="00673C09"/>
    <w:rsid w:val="006742F4"/>
    <w:rsid w:val="00677D2F"/>
    <w:rsid w:val="006834AB"/>
    <w:rsid w:val="006941DB"/>
    <w:rsid w:val="00697E82"/>
    <w:rsid w:val="006A346F"/>
    <w:rsid w:val="006A36FE"/>
    <w:rsid w:val="006B25BD"/>
    <w:rsid w:val="006B6D84"/>
    <w:rsid w:val="006C03F0"/>
    <w:rsid w:val="006C044D"/>
    <w:rsid w:val="006C1CE5"/>
    <w:rsid w:val="006D3778"/>
    <w:rsid w:val="006D3B20"/>
    <w:rsid w:val="006E0F4B"/>
    <w:rsid w:val="006E240A"/>
    <w:rsid w:val="006E5D30"/>
    <w:rsid w:val="006E7876"/>
    <w:rsid w:val="006F229D"/>
    <w:rsid w:val="00700102"/>
    <w:rsid w:val="00703325"/>
    <w:rsid w:val="00716503"/>
    <w:rsid w:val="00721824"/>
    <w:rsid w:val="00722C41"/>
    <w:rsid w:val="00730E5F"/>
    <w:rsid w:val="007312CC"/>
    <w:rsid w:val="007345B5"/>
    <w:rsid w:val="0074082E"/>
    <w:rsid w:val="00740A36"/>
    <w:rsid w:val="0075205B"/>
    <w:rsid w:val="007527DC"/>
    <w:rsid w:val="00760D95"/>
    <w:rsid w:val="00761B84"/>
    <w:rsid w:val="007630FB"/>
    <w:rsid w:val="00783802"/>
    <w:rsid w:val="00791CE2"/>
    <w:rsid w:val="007A01F4"/>
    <w:rsid w:val="007B021C"/>
    <w:rsid w:val="007B1688"/>
    <w:rsid w:val="007B4DA9"/>
    <w:rsid w:val="007C4965"/>
    <w:rsid w:val="007D0B23"/>
    <w:rsid w:val="007D3208"/>
    <w:rsid w:val="007D4BD5"/>
    <w:rsid w:val="007D534D"/>
    <w:rsid w:val="007D7465"/>
    <w:rsid w:val="007E2AD3"/>
    <w:rsid w:val="007E6DCD"/>
    <w:rsid w:val="007F260D"/>
    <w:rsid w:val="007F4365"/>
    <w:rsid w:val="007F458D"/>
    <w:rsid w:val="008047EB"/>
    <w:rsid w:val="00804BB2"/>
    <w:rsid w:val="00812CE1"/>
    <w:rsid w:val="00813059"/>
    <w:rsid w:val="008301E0"/>
    <w:rsid w:val="008308FD"/>
    <w:rsid w:val="00833519"/>
    <w:rsid w:val="008346FD"/>
    <w:rsid w:val="00835CC6"/>
    <w:rsid w:val="0084214B"/>
    <w:rsid w:val="00851A5F"/>
    <w:rsid w:val="00857D41"/>
    <w:rsid w:val="00891B61"/>
    <w:rsid w:val="00892900"/>
    <w:rsid w:val="008A225B"/>
    <w:rsid w:val="008B2AE6"/>
    <w:rsid w:val="008B4804"/>
    <w:rsid w:val="008B5143"/>
    <w:rsid w:val="008B61A5"/>
    <w:rsid w:val="008C29F0"/>
    <w:rsid w:val="008C7BAE"/>
    <w:rsid w:val="008D79C7"/>
    <w:rsid w:val="008E523A"/>
    <w:rsid w:val="008E645C"/>
    <w:rsid w:val="008F0961"/>
    <w:rsid w:val="008F3B0C"/>
    <w:rsid w:val="008F7ADB"/>
    <w:rsid w:val="00904085"/>
    <w:rsid w:val="009107C1"/>
    <w:rsid w:val="009217FE"/>
    <w:rsid w:val="00946F5F"/>
    <w:rsid w:val="0095764F"/>
    <w:rsid w:val="00961714"/>
    <w:rsid w:val="00962AF8"/>
    <w:rsid w:val="00973A9A"/>
    <w:rsid w:val="00983B0F"/>
    <w:rsid w:val="00994B5B"/>
    <w:rsid w:val="009A6489"/>
    <w:rsid w:val="009A6822"/>
    <w:rsid w:val="009C1288"/>
    <w:rsid w:val="009C7DE4"/>
    <w:rsid w:val="009D000C"/>
    <w:rsid w:val="009D056D"/>
    <w:rsid w:val="009D11B6"/>
    <w:rsid w:val="009D1841"/>
    <w:rsid w:val="009E15AC"/>
    <w:rsid w:val="009F1702"/>
    <w:rsid w:val="00A02C7F"/>
    <w:rsid w:val="00A02D93"/>
    <w:rsid w:val="00A124BB"/>
    <w:rsid w:val="00A12F70"/>
    <w:rsid w:val="00A26A2F"/>
    <w:rsid w:val="00A26C1C"/>
    <w:rsid w:val="00A41463"/>
    <w:rsid w:val="00A4223D"/>
    <w:rsid w:val="00A6607D"/>
    <w:rsid w:val="00A6735D"/>
    <w:rsid w:val="00A74DC0"/>
    <w:rsid w:val="00A8021D"/>
    <w:rsid w:val="00A829B3"/>
    <w:rsid w:val="00A84DF9"/>
    <w:rsid w:val="00AA0D50"/>
    <w:rsid w:val="00AA308F"/>
    <w:rsid w:val="00AA7090"/>
    <w:rsid w:val="00AB3AE7"/>
    <w:rsid w:val="00AB3F49"/>
    <w:rsid w:val="00AB4DE2"/>
    <w:rsid w:val="00AC6DF1"/>
    <w:rsid w:val="00AD03CB"/>
    <w:rsid w:val="00AD236B"/>
    <w:rsid w:val="00AE7E9C"/>
    <w:rsid w:val="00AF06BC"/>
    <w:rsid w:val="00B04FE6"/>
    <w:rsid w:val="00B1208C"/>
    <w:rsid w:val="00B23BC4"/>
    <w:rsid w:val="00B2646C"/>
    <w:rsid w:val="00B40CF0"/>
    <w:rsid w:val="00B44EE4"/>
    <w:rsid w:val="00B56E65"/>
    <w:rsid w:val="00B630A6"/>
    <w:rsid w:val="00B7612C"/>
    <w:rsid w:val="00B82B2F"/>
    <w:rsid w:val="00BA4100"/>
    <w:rsid w:val="00BB3DCB"/>
    <w:rsid w:val="00BE19B7"/>
    <w:rsid w:val="00BE1A58"/>
    <w:rsid w:val="00BF5417"/>
    <w:rsid w:val="00BF5AAF"/>
    <w:rsid w:val="00C0641E"/>
    <w:rsid w:val="00C1077A"/>
    <w:rsid w:val="00C1259D"/>
    <w:rsid w:val="00C13C0E"/>
    <w:rsid w:val="00C3601E"/>
    <w:rsid w:val="00C370E3"/>
    <w:rsid w:val="00C429C8"/>
    <w:rsid w:val="00C45021"/>
    <w:rsid w:val="00C47FDA"/>
    <w:rsid w:val="00C5400D"/>
    <w:rsid w:val="00C63DA8"/>
    <w:rsid w:val="00C64C32"/>
    <w:rsid w:val="00C65A30"/>
    <w:rsid w:val="00C66CF0"/>
    <w:rsid w:val="00C74282"/>
    <w:rsid w:val="00C7496F"/>
    <w:rsid w:val="00C74F70"/>
    <w:rsid w:val="00C80776"/>
    <w:rsid w:val="00C83F4E"/>
    <w:rsid w:val="00C84C74"/>
    <w:rsid w:val="00CA1961"/>
    <w:rsid w:val="00CA2A13"/>
    <w:rsid w:val="00CA604C"/>
    <w:rsid w:val="00CC6BCB"/>
    <w:rsid w:val="00CC7896"/>
    <w:rsid w:val="00CD2A3B"/>
    <w:rsid w:val="00CD391C"/>
    <w:rsid w:val="00CF0356"/>
    <w:rsid w:val="00CF5408"/>
    <w:rsid w:val="00D0136B"/>
    <w:rsid w:val="00D060F1"/>
    <w:rsid w:val="00D13D9C"/>
    <w:rsid w:val="00D4070F"/>
    <w:rsid w:val="00D42532"/>
    <w:rsid w:val="00D42E63"/>
    <w:rsid w:val="00D4555B"/>
    <w:rsid w:val="00D53341"/>
    <w:rsid w:val="00D620DD"/>
    <w:rsid w:val="00D72A87"/>
    <w:rsid w:val="00D75073"/>
    <w:rsid w:val="00D76BFD"/>
    <w:rsid w:val="00D825C5"/>
    <w:rsid w:val="00D82F1B"/>
    <w:rsid w:val="00D941F8"/>
    <w:rsid w:val="00D97803"/>
    <w:rsid w:val="00DA484A"/>
    <w:rsid w:val="00DB19E3"/>
    <w:rsid w:val="00DB2E4A"/>
    <w:rsid w:val="00DC1994"/>
    <w:rsid w:val="00DC6D52"/>
    <w:rsid w:val="00DD455A"/>
    <w:rsid w:val="00DD4AED"/>
    <w:rsid w:val="00DF2090"/>
    <w:rsid w:val="00DF6354"/>
    <w:rsid w:val="00E02813"/>
    <w:rsid w:val="00E163D2"/>
    <w:rsid w:val="00E16E5E"/>
    <w:rsid w:val="00E33C93"/>
    <w:rsid w:val="00E41337"/>
    <w:rsid w:val="00E42CB6"/>
    <w:rsid w:val="00E52902"/>
    <w:rsid w:val="00E54CB5"/>
    <w:rsid w:val="00E55619"/>
    <w:rsid w:val="00E5620D"/>
    <w:rsid w:val="00E71889"/>
    <w:rsid w:val="00E71D3A"/>
    <w:rsid w:val="00E84E18"/>
    <w:rsid w:val="00E93902"/>
    <w:rsid w:val="00EA0BC8"/>
    <w:rsid w:val="00EA0E88"/>
    <w:rsid w:val="00EA2118"/>
    <w:rsid w:val="00EB3DE6"/>
    <w:rsid w:val="00EB6226"/>
    <w:rsid w:val="00EB7704"/>
    <w:rsid w:val="00EC6B6F"/>
    <w:rsid w:val="00EC6F1F"/>
    <w:rsid w:val="00EC7FFE"/>
    <w:rsid w:val="00EF4879"/>
    <w:rsid w:val="00EF4D37"/>
    <w:rsid w:val="00EF61DE"/>
    <w:rsid w:val="00EF7493"/>
    <w:rsid w:val="00F01FB8"/>
    <w:rsid w:val="00F0385E"/>
    <w:rsid w:val="00F044A1"/>
    <w:rsid w:val="00F175E5"/>
    <w:rsid w:val="00F30778"/>
    <w:rsid w:val="00F30C7C"/>
    <w:rsid w:val="00F33794"/>
    <w:rsid w:val="00F35A4B"/>
    <w:rsid w:val="00F43FF5"/>
    <w:rsid w:val="00F53149"/>
    <w:rsid w:val="00F559A7"/>
    <w:rsid w:val="00F623E4"/>
    <w:rsid w:val="00F64E2B"/>
    <w:rsid w:val="00F66EA1"/>
    <w:rsid w:val="00F81BDA"/>
    <w:rsid w:val="00F92AF8"/>
    <w:rsid w:val="00F945F7"/>
    <w:rsid w:val="00F96247"/>
    <w:rsid w:val="00FA04F6"/>
    <w:rsid w:val="00FC5748"/>
    <w:rsid w:val="00FC7683"/>
    <w:rsid w:val="00FD52FD"/>
    <w:rsid w:val="00FE2E3C"/>
    <w:rsid w:val="00FE6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92224"/>
  <w15:docId w15:val="{6BA38479-FB34-4823-847A-32F7590F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7FE"/>
    <w:pPr>
      <w:spacing w:before="60" w:after="60" w:line="276" w:lineRule="auto"/>
    </w:pPr>
    <w:rPr>
      <w:rFonts w:ascii="Neue Haas Grotesk Text Pro" w:eastAsiaTheme="minorEastAsia" w:hAnsi="Neue Haas Grotesk Text Pro" w:cstheme="minorBidi"/>
      <w:sz w:val="24"/>
      <w:szCs w:val="23"/>
      <w:lang w:eastAsia="en-US"/>
    </w:rPr>
  </w:style>
  <w:style w:type="paragraph" w:styleId="Heading1">
    <w:name w:val="heading 1"/>
    <w:basedOn w:val="Subtitle"/>
    <w:next w:val="Normal"/>
    <w:link w:val="Heading1Char"/>
    <w:uiPriority w:val="9"/>
    <w:qFormat/>
    <w:rsid w:val="009217FE"/>
    <w:pPr>
      <w:numPr>
        <w:numId w:val="23"/>
      </w:numPr>
      <w:spacing w:before="240" w:after="240" w:line="276" w:lineRule="auto"/>
      <w:jc w:val="left"/>
      <w:outlineLvl w:val="0"/>
    </w:pPr>
    <w:rPr>
      <w:rFonts w:eastAsiaTheme="minorEastAsia"/>
    </w:rPr>
  </w:style>
  <w:style w:type="paragraph" w:styleId="Heading2">
    <w:name w:val="heading 2"/>
    <w:basedOn w:val="Normal"/>
    <w:next w:val="Normal"/>
    <w:link w:val="Heading2Char"/>
    <w:uiPriority w:val="9"/>
    <w:unhideWhenUsed/>
    <w:qFormat/>
    <w:rsid w:val="009217FE"/>
    <w:pPr>
      <w:numPr>
        <w:ilvl w:val="1"/>
        <w:numId w:val="23"/>
      </w:numPr>
      <w:spacing w:after="120"/>
      <w:ind w:left="567" w:hanging="573"/>
      <w:outlineLvl w:val="1"/>
    </w:pPr>
    <w:rPr>
      <w:b/>
      <w:color w:val="8A1853"/>
      <w:sz w:val="28"/>
      <w:szCs w:val="28"/>
    </w:rPr>
  </w:style>
  <w:style w:type="paragraph" w:styleId="Heading3">
    <w:name w:val="heading 3"/>
    <w:basedOn w:val="Heading2"/>
    <w:next w:val="Normal"/>
    <w:link w:val="Heading3Char"/>
    <w:uiPriority w:val="9"/>
    <w:unhideWhenUsed/>
    <w:qFormat/>
    <w:rsid w:val="009217FE"/>
    <w:pPr>
      <w:numPr>
        <w:ilvl w:val="2"/>
      </w:numPr>
      <w:ind w:left="709" w:hanging="709"/>
      <w:outlineLvl w:val="2"/>
    </w:pPr>
    <w:rPr>
      <w:color w:val="008F9E"/>
      <w:sz w:val="24"/>
      <w:szCs w:val="24"/>
    </w:rPr>
  </w:style>
  <w:style w:type="paragraph" w:styleId="Heading4">
    <w:name w:val="heading 4"/>
    <w:basedOn w:val="Heading2"/>
    <w:next w:val="Normal"/>
    <w:link w:val="Heading4Char"/>
    <w:uiPriority w:val="9"/>
    <w:unhideWhenUsed/>
    <w:qFormat/>
    <w:rsid w:val="009217FE"/>
    <w:pPr>
      <w:numPr>
        <w:ilvl w:val="3"/>
      </w:numPr>
      <w:ind w:left="851" w:hanging="851"/>
      <w:outlineLvl w:val="3"/>
    </w:pPr>
    <w:rPr>
      <w:color w:val="auto"/>
      <w:sz w:val="24"/>
      <w:szCs w:val="24"/>
    </w:rPr>
  </w:style>
  <w:style w:type="paragraph" w:styleId="Heading5">
    <w:name w:val="heading 5"/>
    <w:basedOn w:val="Normal"/>
    <w:next w:val="Normal"/>
    <w:link w:val="Heading5Char"/>
    <w:uiPriority w:val="9"/>
    <w:unhideWhenUsed/>
    <w:qFormat/>
    <w:rsid w:val="007D0B23"/>
    <w:pPr>
      <w:keepNext/>
      <w:keepLines/>
      <w:ind w:left="323" w:hanging="323"/>
      <w:outlineLvl w:val="4"/>
    </w:pPr>
    <w:rPr>
      <w:rFonts w:eastAsiaTheme="majorEastAsia" w:cstheme="majorBidi"/>
      <w:b/>
      <w:bCs/>
      <w:szCs w:val="24"/>
    </w:rPr>
  </w:style>
  <w:style w:type="paragraph" w:styleId="Heading6">
    <w:name w:val="heading 6"/>
    <w:basedOn w:val="Normal"/>
    <w:next w:val="Normal"/>
    <w:link w:val="Heading6Char"/>
    <w:uiPriority w:val="9"/>
    <w:unhideWhenUsed/>
    <w:qFormat/>
    <w:rsid w:val="009217FE"/>
    <w:pPr>
      <w:keepNext/>
      <w:keepLines/>
      <w:ind w:left="323" w:hanging="323"/>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9217FE"/>
    <w:pPr>
      <w:keepNext/>
      <w:keepLines/>
      <w:ind w:left="323" w:hanging="323"/>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A8021D"/>
    <w:pPr>
      <w:numPr>
        <w:ilvl w:val="7"/>
        <w:numId w:val="1"/>
      </w:num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A8021D"/>
    <w:pPr>
      <w:numPr>
        <w:ilvl w:val="8"/>
        <w:numId w:val="1"/>
      </w:num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7FE"/>
    <w:rPr>
      <w:rFonts w:ascii="Neue Haas Grotesk Text Pro" w:eastAsiaTheme="minorEastAsia" w:hAnsi="Neue Haas Grotesk Text Pro" w:cstheme="minorBidi"/>
      <w:b/>
      <w:sz w:val="32"/>
      <w:szCs w:val="32"/>
      <w:lang w:eastAsia="en-US"/>
    </w:rPr>
  </w:style>
  <w:style w:type="paragraph" w:styleId="BodyText">
    <w:name w:val="Body Text"/>
    <w:basedOn w:val="Normal"/>
    <w:link w:val="BodyTextChar"/>
    <w:uiPriority w:val="99"/>
    <w:semiHidden/>
    <w:unhideWhenUsed/>
    <w:rsid w:val="002230E9"/>
  </w:style>
  <w:style w:type="character" w:customStyle="1" w:styleId="BodyTextChar">
    <w:name w:val="Body Text Char"/>
    <w:basedOn w:val="DefaultParagraphFont"/>
    <w:link w:val="BodyText"/>
    <w:uiPriority w:val="99"/>
    <w:semiHidden/>
    <w:rsid w:val="002230E9"/>
    <w:rPr>
      <w:sz w:val="21"/>
      <w:szCs w:val="18"/>
      <w:lang w:eastAsia="en-US"/>
    </w:rPr>
  </w:style>
  <w:style w:type="character" w:customStyle="1" w:styleId="Heading2Char">
    <w:name w:val="Heading 2 Char"/>
    <w:basedOn w:val="DefaultParagraphFont"/>
    <w:link w:val="Heading2"/>
    <w:uiPriority w:val="9"/>
    <w:rsid w:val="009217FE"/>
    <w:rPr>
      <w:rFonts w:ascii="Neue Haas Grotesk Text Pro" w:eastAsiaTheme="minorEastAsia" w:hAnsi="Neue Haas Grotesk Text Pro" w:cstheme="minorBidi"/>
      <w:b/>
      <w:color w:val="8A1853"/>
      <w:sz w:val="28"/>
      <w:szCs w:val="28"/>
      <w:lang w:eastAsia="en-US"/>
    </w:rPr>
  </w:style>
  <w:style w:type="character" w:customStyle="1" w:styleId="Heading3Char">
    <w:name w:val="Heading 3 Char"/>
    <w:basedOn w:val="DefaultParagraphFont"/>
    <w:link w:val="Heading3"/>
    <w:uiPriority w:val="9"/>
    <w:rsid w:val="009217FE"/>
    <w:rPr>
      <w:rFonts w:ascii="Neue Haas Grotesk Text Pro" w:eastAsiaTheme="minorEastAsia" w:hAnsi="Neue Haas Grotesk Text Pro" w:cstheme="minorBidi"/>
      <w:b/>
      <w:color w:val="008F9E"/>
      <w:sz w:val="24"/>
      <w:szCs w:val="24"/>
      <w:lang w:eastAsia="en-US"/>
    </w:rPr>
  </w:style>
  <w:style w:type="character" w:customStyle="1" w:styleId="Heading4Char">
    <w:name w:val="Heading 4 Char"/>
    <w:basedOn w:val="DefaultParagraphFont"/>
    <w:link w:val="Heading4"/>
    <w:uiPriority w:val="9"/>
    <w:rsid w:val="009217FE"/>
    <w:rPr>
      <w:rFonts w:ascii="Neue Haas Grotesk Text Pro" w:eastAsiaTheme="minorEastAsia" w:hAnsi="Neue Haas Grotesk Text Pro" w:cstheme="minorBidi"/>
      <w:b/>
      <w:sz w:val="24"/>
      <w:szCs w:val="24"/>
      <w:lang w:eastAsia="en-US"/>
    </w:rPr>
  </w:style>
  <w:style w:type="character" w:customStyle="1" w:styleId="Heading5Char">
    <w:name w:val="Heading 5 Char"/>
    <w:basedOn w:val="DefaultParagraphFont"/>
    <w:link w:val="Heading5"/>
    <w:uiPriority w:val="9"/>
    <w:rsid w:val="007D0B23"/>
    <w:rPr>
      <w:rFonts w:ascii="Neue Haas Grotesk Text Pro" w:eastAsiaTheme="majorEastAsia" w:hAnsi="Neue Haas Grotesk Text Pro" w:cstheme="majorBidi"/>
      <w:b/>
      <w:bCs/>
      <w:sz w:val="24"/>
      <w:szCs w:val="24"/>
      <w:lang w:eastAsia="en-US"/>
    </w:rPr>
  </w:style>
  <w:style w:type="paragraph" w:styleId="TOC1">
    <w:name w:val="toc 1"/>
    <w:basedOn w:val="Normal"/>
    <w:autoRedefine/>
    <w:uiPriority w:val="39"/>
    <w:rsid w:val="002230E9"/>
    <w:pPr>
      <w:tabs>
        <w:tab w:val="left" w:pos="737"/>
        <w:tab w:val="right" w:pos="9072"/>
      </w:tabs>
      <w:spacing w:before="240" w:line="240" w:lineRule="exact"/>
      <w:ind w:left="680" w:hanging="680"/>
    </w:pPr>
    <w:rPr>
      <w:b/>
      <w:bCs/>
      <w:noProof/>
    </w:rPr>
  </w:style>
  <w:style w:type="character" w:styleId="Strong">
    <w:name w:val="Strong"/>
    <w:uiPriority w:val="22"/>
    <w:qFormat/>
    <w:rsid w:val="00A8021D"/>
    <w:rPr>
      <w:b/>
      <w:bCs/>
    </w:rPr>
  </w:style>
  <w:style w:type="paragraph" w:styleId="NoSpacing">
    <w:name w:val="No Spacing"/>
    <w:basedOn w:val="Normal"/>
    <w:uiPriority w:val="1"/>
    <w:qFormat/>
    <w:rsid w:val="00A8021D"/>
    <w:pPr>
      <w:spacing w:after="0" w:line="240" w:lineRule="auto"/>
    </w:pPr>
  </w:style>
  <w:style w:type="paragraph" w:styleId="ListParagraph">
    <w:name w:val="List Paragraph"/>
    <w:aliases w:val="List_Paragraph_BMW_PG"/>
    <w:basedOn w:val="Normal"/>
    <w:link w:val="ListParagraphChar"/>
    <w:uiPriority w:val="34"/>
    <w:qFormat/>
    <w:rsid w:val="009217FE"/>
    <w:pPr>
      <w:ind w:left="284" w:hanging="284"/>
    </w:pPr>
  </w:style>
  <w:style w:type="paragraph" w:styleId="TOCHeading">
    <w:name w:val="TOC Heading"/>
    <w:basedOn w:val="Heading1"/>
    <w:next w:val="Normal"/>
    <w:uiPriority w:val="39"/>
    <w:unhideWhenUsed/>
    <w:qFormat/>
    <w:rsid w:val="00A8021D"/>
    <w:pPr>
      <w:numPr>
        <w:numId w:val="0"/>
      </w:numPr>
      <w:outlineLvl w:val="9"/>
    </w:pPr>
  </w:style>
  <w:style w:type="paragraph" w:customStyle="1" w:styleId="TableText">
    <w:name w:val="Table Text"/>
    <w:basedOn w:val="Normal"/>
    <w:qFormat/>
    <w:rsid w:val="0035486B"/>
    <w:rPr>
      <w:sz w:val="22"/>
    </w:rPr>
  </w:style>
  <w:style w:type="paragraph" w:customStyle="1" w:styleId="TableFont">
    <w:name w:val="Table Font"/>
    <w:basedOn w:val="Normal"/>
    <w:link w:val="TableFontChar"/>
    <w:rsid w:val="002230E9"/>
    <w:pPr>
      <w:spacing w:line="220" w:lineRule="exact"/>
    </w:pPr>
  </w:style>
  <w:style w:type="character" w:customStyle="1" w:styleId="TableFontChar">
    <w:name w:val="Table Font Char"/>
    <w:basedOn w:val="DefaultParagraphFont"/>
    <w:link w:val="TableFont"/>
    <w:rsid w:val="002230E9"/>
    <w:rPr>
      <w:sz w:val="21"/>
      <w:szCs w:val="18"/>
      <w:lang w:eastAsia="en-US"/>
    </w:rPr>
  </w:style>
  <w:style w:type="paragraph" w:customStyle="1" w:styleId="GuidanceText">
    <w:name w:val="Guidance Text"/>
    <w:basedOn w:val="Normal"/>
    <w:rsid w:val="002230E9"/>
    <w:rPr>
      <w:rFonts w:ascii="Calibri" w:eastAsia="Calibri" w:hAnsi="Calibri" w:cs="Times New Roman"/>
      <w:i/>
      <w:color w:val="FF0000"/>
      <w:sz w:val="22"/>
      <w:szCs w:val="22"/>
      <w:lang w:val="en-GB"/>
    </w:rPr>
  </w:style>
  <w:style w:type="character" w:customStyle="1" w:styleId="InstructionText">
    <w:name w:val="Instruction Text"/>
    <w:basedOn w:val="DefaultParagraphFont"/>
    <w:qFormat/>
    <w:rsid w:val="002230E9"/>
    <w:rPr>
      <w:i/>
      <w:color w:val="0070C0"/>
    </w:rPr>
  </w:style>
  <w:style w:type="character" w:customStyle="1" w:styleId="Heading6Char">
    <w:name w:val="Heading 6 Char"/>
    <w:basedOn w:val="DefaultParagraphFont"/>
    <w:link w:val="Heading6"/>
    <w:uiPriority w:val="9"/>
    <w:rsid w:val="009217FE"/>
    <w:rPr>
      <w:rFonts w:ascii="Neue Haas Grotesk Text Pro" w:eastAsiaTheme="majorEastAsia" w:hAnsi="Neue Haas Grotesk Text Pro" w:cstheme="majorBidi"/>
      <w:i/>
      <w:iCs/>
      <w:sz w:val="26"/>
      <w:szCs w:val="26"/>
      <w:lang w:eastAsia="en-US"/>
    </w:rPr>
  </w:style>
  <w:style w:type="character" w:customStyle="1" w:styleId="Heading7Char">
    <w:name w:val="Heading 7 Char"/>
    <w:basedOn w:val="DefaultParagraphFont"/>
    <w:link w:val="Heading7"/>
    <w:uiPriority w:val="9"/>
    <w:semiHidden/>
    <w:rsid w:val="009217FE"/>
    <w:rPr>
      <w:rFonts w:ascii="Neue Haas Grotesk Text Pro" w:eastAsiaTheme="majorEastAsia" w:hAnsi="Neue Haas Grotesk Text Pro" w:cstheme="majorBidi"/>
      <w:sz w:val="24"/>
      <w:szCs w:val="23"/>
      <w:lang w:eastAsia="en-US"/>
    </w:rPr>
  </w:style>
  <w:style w:type="character" w:customStyle="1" w:styleId="Heading8Char">
    <w:name w:val="Heading 8 Char"/>
    <w:basedOn w:val="DefaultParagraphFont"/>
    <w:link w:val="Heading8"/>
    <w:uiPriority w:val="9"/>
    <w:semiHidden/>
    <w:rsid w:val="00A8021D"/>
    <w:rPr>
      <w:rFonts w:ascii="Cambria" w:hAnsi="Cambria"/>
      <w:lang w:eastAsia="en-US" w:bidi="en-US"/>
    </w:rPr>
  </w:style>
  <w:style w:type="character" w:customStyle="1" w:styleId="Heading9Char">
    <w:name w:val="Heading 9 Char"/>
    <w:basedOn w:val="DefaultParagraphFont"/>
    <w:link w:val="Heading9"/>
    <w:uiPriority w:val="9"/>
    <w:semiHidden/>
    <w:rsid w:val="00A8021D"/>
    <w:rPr>
      <w:rFonts w:ascii="Cambria" w:hAnsi="Cambria"/>
      <w:i/>
      <w:iCs/>
      <w:spacing w:val="5"/>
      <w:lang w:eastAsia="en-US" w:bidi="en-US"/>
    </w:rPr>
  </w:style>
  <w:style w:type="paragraph" w:styleId="Title">
    <w:name w:val="Title"/>
    <w:basedOn w:val="Normal"/>
    <w:next w:val="Normal"/>
    <w:link w:val="TitleChar"/>
    <w:uiPriority w:val="10"/>
    <w:qFormat/>
    <w:rsid w:val="00B44EE4"/>
    <w:pPr>
      <w:pBdr>
        <w:top w:val="single" w:sz="36" w:space="1" w:color="360B41"/>
        <w:bottom w:val="single" w:sz="48" w:space="1" w:color="360B41"/>
      </w:pBdr>
      <w:shd w:val="clear" w:color="auto" w:fill="360B41"/>
      <w:spacing w:line="240" w:lineRule="auto"/>
      <w:jc w:val="center"/>
    </w:pPr>
    <w:rPr>
      <w:rFonts w:eastAsia="Calibri"/>
      <w:b/>
      <w:color w:val="FFFFFF"/>
      <w:sz w:val="44"/>
      <w:szCs w:val="44"/>
    </w:rPr>
  </w:style>
  <w:style w:type="character" w:customStyle="1" w:styleId="TitleChar">
    <w:name w:val="Title Char"/>
    <w:basedOn w:val="DefaultParagraphFont"/>
    <w:link w:val="Title"/>
    <w:uiPriority w:val="10"/>
    <w:rsid w:val="00B44EE4"/>
    <w:rPr>
      <w:rFonts w:ascii="Arial" w:eastAsia="Calibri" w:hAnsi="Arial" w:cs="Arial"/>
      <w:b/>
      <w:color w:val="FFFFFF"/>
      <w:sz w:val="44"/>
      <w:szCs w:val="44"/>
      <w:shd w:val="clear" w:color="auto" w:fill="360B41"/>
      <w:lang w:eastAsia="en-US" w:bidi="en-US"/>
    </w:rPr>
  </w:style>
  <w:style w:type="paragraph" w:styleId="Subtitle">
    <w:name w:val="Subtitle"/>
    <w:basedOn w:val="Normal"/>
    <w:next w:val="Normal"/>
    <w:link w:val="SubtitleChar"/>
    <w:uiPriority w:val="11"/>
    <w:qFormat/>
    <w:rsid w:val="000A2B76"/>
    <w:pPr>
      <w:spacing w:line="240" w:lineRule="auto"/>
      <w:jc w:val="center"/>
    </w:pPr>
    <w:rPr>
      <w:rFonts w:eastAsia="Calibri"/>
      <w:b/>
      <w:sz w:val="32"/>
      <w:szCs w:val="32"/>
    </w:rPr>
  </w:style>
  <w:style w:type="character" w:customStyle="1" w:styleId="SubtitleChar">
    <w:name w:val="Subtitle Char"/>
    <w:basedOn w:val="DefaultParagraphFont"/>
    <w:link w:val="Subtitle"/>
    <w:uiPriority w:val="11"/>
    <w:rsid w:val="000A2B76"/>
    <w:rPr>
      <w:rFonts w:ascii="Arial" w:eastAsia="Calibri" w:hAnsi="Arial" w:cs="Arial"/>
      <w:b/>
      <w:sz w:val="32"/>
      <w:szCs w:val="32"/>
      <w:lang w:eastAsia="en-US" w:bidi="en-US"/>
    </w:rPr>
  </w:style>
  <w:style w:type="character" w:styleId="Emphasis">
    <w:name w:val="Emphasis"/>
    <w:uiPriority w:val="20"/>
    <w:qFormat/>
    <w:rsid w:val="00A8021D"/>
    <w:rPr>
      <w:b/>
      <w:bCs/>
      <w:i/>
      <w:iCs/>
      <w:spacing w:val="10"/>
      <w:bdr w:val="none" w:sz="0" w:space="0" w:color="auto"/>
      <w:shd w:val="clear" w:color="auto" w:fill="auto"/>
    </w:rPr>
  </w:style>
  <w:style w:type="paragraph" w:styleId="Quote">
    <w:name w:val="Quote"/>
    <w:basedOn w:val="Normal"/>
    <w:next w:val="Normal"/>
    <w:link w:val="QuoteChar"/>
    <w:uiPriority w:val="29"/>
    <w:qFormat/>
    <w:rsid w:val="00A8021D"/>
    <w:pPr>
      <w:spacing w:before="200" w:after="0"/>
      <w:ind w:left="360" w:right="360"/>
    </w:pPr>
    <w:rPr>
      <w:rFonts w:ascii="Calibri" w:hAnsi="Calibri" w:cs="Times New Roman"/>
      <w:i/>
      <w:iCs/>
      <w:sz w:val="20"/>
      <w:szCs w:val="20"/>
      <w:lang w:eastAsia="en-AU"/>
    </w:rPr>
  </w:style>
  <w:style w:type="character" w:customStyle="1" w:styleId="QuoteChar">
    <w:name w:val="Quote Char"/>
    <w:basedOn w:val="DefaultParagraphFont"/>
    <w:link w:val="Quote"/>
    <w:uiPriority w:val="29"/>
    <w:rsid w:val="00A8021D"/>
    <w:rPr>
      <w:i/>
      <w:iCs/>
    </w:rPr>
  </w:style>
  <w:style w:type="paragraph" w:styleId="IntenseQuote">
    <w:name w:val="Intense Quote"/>
    <w:basedOn w:val="Normal"/>
    <w:next w:val="Normal"/>
    <w:link w:val="IntenseQuoteChar"/>
    <w:uiPriority w:val="30"/>
    <w:qFormat/>
    <w:rsid w:val="00A8021D"/>
    <w:pPr>
      <w:pBdr>
        <w:bottom w:val="single" w:sz="4" w:space="1" w:color="auto"/>
      </w:pBdr>
      <w:spacing w:before="200" w:after="280"/>
      <w:ind w:left="1008" w:right="1152"/>
      <w:jc w:val="both"/>
    </w:pPr>
    <w:rPr>
      <w:rFonts w:ascii="Calibri" w:hAnsi="Calibri" w:cs="Times New Roman"/>
      <w:b/>
      <w:bCs/>
      <w:i/>
      <w:iCs/>
      <w:sz w:val="20"/>
      <w:szCs w:val="20"/>
      <w:lang w:eastAsia="en-AU"/>
    </w:rPr>
  </w:style>
  <w:style w:type="character" w:customStyle="1" w:styleId="IntenseQuoteChar">
    <w:name w:val="Intense Quote Char"/>
    <w:basedOn w:val="DefaultParagraphFont"/>
    <w:link w:val="IntenseQuote"/>
    <w:uiPriority w:val="30"/>
    <w:rsid w:val="00A8021D"/>
    <w:rPr>
      <w:b/>
      <w:bCs/>
      <w:i/>
      <w:iCs/>
    </w:rPr>
  </w:style>
  <w:style w:type="character" w:styleId="SubtleEmphasis">
    <w:name w:val="Subtle Emphasis"/>
    <w:uiPriority w:val="19"/>
    <w:qFormat/>
    <w:rsid w:val="00A8021D"/>
    <w:rPr>
      <w:i/>
      <w:iCs/>
      <w:sz w:val="22"/>
    </w:rPr>
  </w:style>
  <w:style w:type="character" w:styleId="IntenseEmphasis">
    <w:name w:val="Intense Emphasis"/>
    <w:uiPriority w:val="21"/>
    <w:qFormat/>
    <w:rsid w:val="00A8021D"/>
    <w:rPr>
      <w:b/>
      <w:bCs/>
    </w:rPr>
  </w:style>
  <w:style w:type="character" w:styleId="SubtleReference">
    <w:name w:val="Subtle Reference"/>
    <w:aliases w:val="Header Footer"/>
    <w:uiPriority w:val="31"/>
    <w:qFormat/>
    <w:rsid w:val="0044241C"/>
    <w:rPr>
      <w:rFonts w:ascii="Arial" w:hAnsi="Arial"/>
      <w:sz w:val="20"/>
    </w:rPr>
  </w:style>
  <w:style w:type="character" w:styleId="IntenseReference">
    <w:name w:val="Intense Reference"/>
    <w:uiPriority w:val="32"/>
    <w:qFormat/>
    <w:rsid w:val="00A8021D"/>
    <w:rPr>
      <w:smallCaps/>
      <w:spacing w:val="5"/>
      <w:u w:val="single"/>
    </w:rPr>
  </w:style>
  <w:style w:type="paragraph" w:styleId="ListBullet">
    <w:name w:val="List Bullet"/>
    <w:basedOn w:val="BodyText"/>
    <w:uiPriority w:val="99"/>
    <w:unhideWhenUsed/>
    <w:qFormat/>
    <w:rsid w:val="009217FE"/>
    <w:pPr>
      <w:numPr>
        <w:numId w:val="22"/>
      </w:numPr>
    </w:pPr>
  </w:style>
  <w:style w:type="paragraph" w:styleId="ListBullet2">
    <w:name w:val="List Bullet 2"/>
    <w:basedOn w:val="ListBullet"/>
    <w:uiPriority w:val="99"/>
    <w:unhideWhenUsed/>
    <w:qFormat/>
    <w:rsid w:val="009217FE"/>
    <w:pPr>
      <w:numPr>
        <w:ilvl w:val="1"/>
      </w:numPr>
    </w:pPr>
  </w:style>
  <w:style w:type="paragraph" w:styleId="Footer">
    <w:name w:val="footer"/>
    <w:basedOn w:val="Normal"/>
    <w:link w:val="FooterChar"/>
    <w:uiPriority w:val="99"/>
    <w:unhideWhenUsed/>
    <w:rsid w:val="0044241C"/>
    <w:pPr>
      <w:tabs>
        <w:tab w:val="center" w:pos="4513"/>
        <w:tab w:val="right" w:pos="9026"/>
      </w:tabs>
    </w:pPr>
  </w:style>
  <w:style w:type="character" w:customStyle="1" w:styleId="FooterChar">
    <w:name w:val="Footer Char"/>
    <w:basedOn w:val="DefaultParagraphFont"/>
    <w:link w:val="Footer"/>
    <w:uiPriority w:val="99"/>
    <w:rsid w:val="0044241C"/>
    <w:rPr>
      <w:rFonts w:ascii="Arial" w:hAnsi="Arial" w:cs="Arial"/>
      <w:sz w:val="24"/>
      <w:szCs w:val="24"/>
      <w:lang w:eastAsia="en-US" w:bidi="en-US"/>
    </w:rPr>
  </w:style>
  <w:style w:type="character" w:styleId="Hyperlink">
    <w:name w:val="Hyperlink"/>
    <w:basedOn w:val="DefaultParagraphFont"/>
    <w:uiPriority w:val="99"/>
    <w:unhideWhenUsed/>
    <w:rsid w:val="0044241C"/>
    <w:rPr>
      <w:color w:val="0000FF"/>
      <w:u w:val="single"/>
    </w:rPr>
  </w:style>
  <w:style w:type="paragraph" w:customStyle="1" w:styleId="TableHeading">
    <w:name w:val="Table Heading"/>
    <w:basedOn w:val="TableText"/>
    <w:rsid w:val="0044241C"/>
    <w:pPr>
      <w:jc w:val="both"/>
    </w:pPr>
    <w:rPr>
      <w:b/>
      <w:i/>
      <w:color w:val="FFFFFF"/>
      <w:szCs w:val="18"/>
    </w:rPr>
  </w:style>
  <w:style w:type="table" w:styleId="TableGrid">
    <w:name w:val="Table Grid"/>
    <w:basedOn w:val="TableNormal"/>
    <w:uiPriority w:val="59"/>
    <w:rsid w:val="0035486B"/>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360B41"/>
      </w:tcPr>
    </w:tblStylePr>
    <w:tblStylePr w:type="firstCol">
      <w:rPr>
        <w:b/>
      </w:rPr>
    </w:tblStylePr>
  </w:style>
  <w:style w:type="paragraph" w:styleId="TOC2">
    <w:name w:val="toc 2"/>
    <w:basedOn w:val="Normal"/>
    <w:next w:val="Normal"/>
    <w:autoRedefine/>
    <w:uiPriority w:val="39"/>
    <w:unhideWhenUsed/>
    <w:rsid w:val="0033240F"/>
    <w:pPr>
      <w:tabs>
        <w:tab w:val="left" w:pos="880"/>
        <w:tab w:val="right" w:leader="dot" w:pos="9072"/>
      </w:tabs>
      <w:ind w:left="680" w:hanging="680"/>
      <w:jc w:val="both"/>
    </w:pPr>
  </w:style>
  <w:style w:type="paragraph" w:styleId="TOC3">
    <w:name w:val="toc 3"/>
    <w:basedOn w:val="Normal"/>
    <w:next w:val="Normal"/>
    <w:autoRedefine/>
    <w:uiPriority w:val="39"/>
    <w:unhideWhenUsed/>
    <w:rsid w:val="0044241C"/>
    <w:pPr>
      <w:ind w:left="440"/>
    </w:pPr>
  </w:style>
  <w:style w:type="paragraph" w:customStyle="1" w:styleId="NotHeading2">
    <w:name w:val="Not Heading 2"/>
    <w:basedOn w:val="Heading2"/>
    <w:link w:val="NotHeading2Char"/>
    <w:rsid w:val="00F30778"/>
    <w:pPr>
      <w:numPr>
        <w:ilvl w:val="0"/>
        <w:numId w:val="0"/>
      </w:numPr>
      <w:spacing w:after="60"/>
    </w:pPr>
    <w:rPr>
      <w:bCs/>
      <w:iCs/>
      <w:kern w:val="32"/>
      <w:lang w:eastAsia="en-AU"/>
    </w:rPr>
  </w:style>
  <w:style w:type="character" w:customStyle="1" w:styleId="NotHeading2Char">
    <w:name w:val="Not Heading 2 Char"/>
    <w:basedOn w:val="DefaultParagraphFont"/>
    <w:link w:val="NotHeading2"/>
    <w:rsid w:val="00F30778"/>
    <w:rPr>
      <w:rFonts w:ascii="Arial" w:hAnsi="Arial" w:cs="Arial"/>
      <w:b/>
      <w:iCs/>
      <w:kern w:val="32"/>
      <w:sz w:val="28"/>
      <w:szCs w:val="28"/>
    </w:rPr>
  </w:style>
  <w:style w:type="paragraph" w:styleId="CommentText">
    <w:name w:val="annotation text"/>
    <w:basedOn w:val="Normal"/>
    <w:link w:val="CommentTextChar"/>
    <w:uiPriority w:val="99"/>
    <w:unhideWhenUsed/>
    <w:rsid w:val="00AF06BC"/>
    <w:pPr>
      <w:spacing w:before="0"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F06BC"/>
    <w:rPr>
      <w:rFonts w:eastAsia="Calibri"/>
      <w:lang w:eastAsia="en-US"/>
    </w:rPr>
  </w:style>
  <w:style w:type="paragraph" w:styleId="BalloonText">
    <w:name w:val="Balloon Text"/>
    <w:basedOn w:val="Normal"/>
    <w:link w:val="BalloonTextChar"/>
    <w:uiPriority w:val="99"/>
    <w:semiHidden/>
    <w:unhideWhenUsed/>
    <w:rsid w:val="003B094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942"/>
    <w:rPr>
      <w:rFonts w:ascii="Tahoma" w:hAnsi="Tahoma" w:cs="Tahoma"/>
      <w:sz w:val="16"/>
      <w:szCs w:val="16"/>
      <w:lang w:eastAsia="en-US" w:bidi="en-US"/>
    </w:rPr>
  </w:style>
  <w:style w:type="character" w:styleId="CommentReference">
    <w:name w:val="annotation reference"/>
    <w:basedOn w:val="DefaultParagraphFont"/>
    <w:uiPriority w:val="99"/>
    <w:semiHidden/>
    <w:unhideWhenUsed/>
    <w:rsid w:val="00BA4100"/>
    <w:rPr>
      <w:sz w:val="16"/>
      <w:szCs w:val="16"/>
    </w:rPr>
  </w:style>
  <w:style w:type="paragraph" w:styleId="CommentSubject">
    <w:name w:val="annotation subject"/>
    <w:basedOn w:val="CommentText"/>
    <w:next w:val="CommentText"/>
    <w:link w:val="CommentSubjectChar"/>
    <w:uiPriority w:val="99"/>
    <w:semiHidden/>
    <w:unhideWhenUsed/>
    <w:rsid w:val="00BA4100"/>
    <w:pPr>
      <w:spacing w:before="120" w:after="120" w:line="240" w:lineRule="auto"/>
    </w:pPr>
    <w:rPr>
      <w:rFonts w:ascii="Arial" w:eastAsia="Times New Roman" w:hAnsi="Arial" w:cs="Arial"/>
      <w:b/>
      <w:bCs/>
      <w:lang w:bidi="en-US"/>
    </w:rPr>
  </w:style>
  <w:style w:type="character" w:customStyle="1" w:styleId="CommentSubjectChar">
    <w:name w:val="Comment Subject Char"/>
    <w:basedOn w:val="CommentTextChar"/>
    <w:link w:val="CommentSubject"/>
    <w:uiPriority w:val="99"/>
    <w:semiHidden/>
    <w:rsid w:val="00BA4100"/>
    <w:rPr>
      <w:rFonts w:ascii="Arial" w:eastAsia="Calibri" w:hAnsi="Arial" w:cs="Arial"/>
      <w:b/>
      <w:bCs/>
      <w:lang w:eastAsia="en-US" w:bidi="en-US"/>
    </w:rPr>
  </w:style>
  <w:style w:type="paragraph" w:styleId="Revision">
    <w:name w:val="Revision"/>
    <w:hidden/>
    <w:uiPriority w:val="99"/>
    <w:semiHidden/>
    <w:rsid w:val="00BA4100"/>
    <w:rPr>
      <w:rFonts w:ascii="Arial" w:hAnsi="Arial" w:cs="Arial"/>
      <w:sz w:val="24"/>
      <w:szCs w:val="24"/>
      <w:lang w:eastAsia="en-US" w:bidi="en-US"/>
    </w:rPr>
  </w:style>
  <w:style w:type="character" w:styleId="FollowedHyperlink">
    <w:name w:val="FollowedHyperlink"/>
    <w:basedOn w:val="DefaultParagraphFont"/>
    <w:uiPriority w:val="99"/>
    <w:semiHidden/>
    <w:unhideWhenUsed/>
    <w:rsid w:val="00602EE0"/>
    <w:rPr>
      <w:color w:val="800080" w:themeColor="followedHyperlink"/>
      <w:u w:val="single"/>
    </w:rPr>
  </w:style>
  <w:style w:type="table" w:styleId="TableGridLight">
    <w:name w:val="Grid Table Light"/>
    <w:basedOn w:val="TableNormal"/>
    <w:uiPriority w:val="40"/>
    <w:rsid w:val="006D37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ATSPECTable">
    <w:name w:val="NATSPEC Table"/>
    <w:basedOn w:val="TableNormal"/>
    <w:rsid w:val="00663210"/>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UnresolvedMention">
    <w:name w:val="Unresolved Mention"/>
    <w:basedOn w:val="DefaultParagraphFont"/>
    <w:uiPriority w:val="99"/>
    <w:semiHidden/>
    <w:unhideWhenUsed/>
    <w:rsid w:val="007E2AD3"/>
    <w:rPr>
      <w:color w:val="605E5C"/>
      <w:shd w:val="clear" w:color="auto" w:fill="E1DFDD"/>
    </w:rPr>
  </w:style>
  <w:style w:type="character" w:customStyle="1" w:styleId="ListParagraphChar">
    <w:name w:val="List Paragraph Char"/>
    <w:aliases w:val="List_Paragraph_BMW_PG Char"/>
    <w:basedOn w:val="DefaultParagraphFont"/>
    <w:link w:val="ListParagraph"/>
    <w:uiPriority w:val="34"/>
    <w:rsid w:val="009217FE"/>
    <w:rPr>
      <w:rFonts w:ascii="Neue Haas Grotesk Text Pro" w:eastAsiaTheme="minorEastAsia" w:hAnsi="Neue Haas Grotesk Text Pro" w:cstheme="minorBidi"/>
      <w:sz w:val="24"/>
      <w:szCs w:val="23"/>
      <w:lang w:eastAsia="en-US"/>
    </w:rPr>
  </w:style>
  <w:style w:type="paragraph" w:customStyle="1" w:styleId="Bullet1">
    <w:name w:val="Bullet 1"/>
    <w:basedOn w:val="ListParagraph"/>
    <w:link w:val="Bullet1Char"/>
    <w:qFormat/>
    <w:rsid w:val="009217FE"/>
    <w:pPr>
      <w:numPr>
        <w:ilvl w:val="2"/>
        <w:numId w:val="27"/>
      </w:numPr>
    </w:pPr>
  </w:style>
  <w:style w:type="character" w:customStyle="1" w:styleId="Bullet1Char">
    <w:name w:val="Bullet 1 Char"/>
    <w:basedOn w:val="ListParagraphChar"/>
    <w:link w:val="Bullet1"/>
    <w:rsid w:val="009217FE"/>
    <w:rPr>
      <w:rFonts w:ascii="Neue Haas Grotesk Text Pro" w:eastAsiaTheme="minorEastAsia" w:hAnsi="Neue Haas Grotesk Text Pro" w:cstheme="minorBidi"/>
      <w:sz w:val="24"/>
      <w:szCs w:val="23"/>
      <w:lang w:eastAsia="en-US"/>
    </w:rPr>
  </w:style>
  <w:style w:type="paragraph" w:customStyle="1" w:styleId="Documentcontrolheading">
    <w:name w:val="Document_control_heading"/>
    <w:basedOn w:val="Normal"/>
    <w:rsid w:val="00C63DA8"/>
    <w:pPr>
      <w:ind w:left="323" w:hanging="323"/>
    </w:pPr>
    <w:rPr>
      <w:rFonts w:ascii="Arial" w:eastAsia="Times New Roman" w:hAnsi="Arial" w:cs="Times New Roman"/>
      <w:b/>
      <w:bCs/>
      <w:color w:val="FFFFFF"/>
      <w:sz w:val="22"/>
      <w:szCs w:val="22"/>
    </w:rPr>
  </w:style>
  <w:style w:type="table" w:customStyle="1" w:styleId="TableGrid2">
    <w:name w:val="Table Grid2"/>
    <w:basedOn w:val="TableNormal"/>
    <w:next w:val="TableGrid"/>
    <w:uiPriority w:val="59"/>
    <w:rsid w:val="00C63DA8"/>
    <w:pPr>
      <w:spacing w:before="60"/>
      <w:ind w:left="323" w:hanging="323"/>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color w:val="FFFFFF" w:themeColor="background1"/>
      </w:rPr>
      <w:tblPr/>
      <w:tcPr>
        <w:shd w:val="clear" w:color="auto" w:fill="360B41"/>
      </w:tcPr>
    </w:tblStylePr>
    <w:tblStylePr w:type="firstCol">
      <w:rPr>
        <w:b/>
      </w:rPr>
    </w:tblStylePr>
  </w:style>
  <w:style w:type="paragraph" w:styleId="Header">
    <w:name w:val="header"/>
    <w:basedOn w:val="Normal"/>
    <w:link w:val="HeaderChar"/>
    <w:uiPriority w:val="99"/>
    <w:unhideWhenUsed/>
    <w:rsid w:val="005340B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40BA"/>
    <w:rPr>
      <w:rFonts w:ascii="Neue Haas Grotesk Text Pro" w:eastAsiaTheme="minorEastAsia" w:hAnsi="Neue Haas Grotesk Text Pro" w:cstheme="minorBidi"/>
      <w:sz w:val="24"/>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5FE448C9F0247B1A57A548A4DAE95" ma:contentTypeVersion="0" ma:contentTypeDescription="Create a new document." ma:contentTypeScope="" ma:versionID="35fcd632fe7e3d5780a6140207e42c3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F8D74-A7F8-49ED-BBAA-5FBE73B22ABB}">
  <ds:schemaRefs>
    <ds:schemaRef ds:uri="http://schemas.openxmlformats.org/officeDocument/2006/bibliography"/>
  </ds:schemaRefs>
</ds:datastoreItem>
</file>

<file path=customXml/itemProps2.xml><?xml version="1.0" encoding="utf-8"?>
<ds:datastoreItem xmlns:ds="http://schemas.openxmlformats.org/officeDocument/2006/customXml" ds:itemID="{C91AB9A7-5C43-4F9E-8AAB-5DC53DAE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685E67-667B-4A9F-84B7-FE5E35BFB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66AAD3-DE72-4085-85FC-297F53447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3494</Characters>
  <Application>Microsoft Office Word</Application>
  <DocSecurity>0</DocSecurity>
  <Lines>116</Lines>
  <Paragraphs>108</Paragraphs>
  <ScaleCrop>false</ScaleCrop>
  <HeadingPairs>
    <vt:vector size="2" baseType="variant">
      <vt:variant>
        <vt:lpstr>Title</vt:lpstr>
      </vt:variant>
      <vt:variant>
        <vt:i4>1</vt:i4>
      </vt:variant>
    </vt:vector>
  </HeadingPairs>
  <TitlesOfParts>
    <vt:vector size="1" baseType="lpstr">
      <vt:lpstr>Technical Guideline TG035 -Specification by Performance and Example</vt:lpstr>
    </vt:vector>
  </TitlesOfParts>
  <Company>Department of Finance</Company>
  <LinksUpToDate>false</LinksUpToDate>
  <CharactersWithSpaces>4135</CharactersWithSpaces>
  <SharedDoc>false</SharedDoc>
  <HLinks>
    <vt:vector size="96" baseType="variant">
      <vt:variant>
        <vt:i4>1835067</vt:i4>
      </vt:variant>
      <vt:variant>
        <vt:i4>89</vt:i4>
      </vt:variant>
      <vt:variant>
        <vt:i4>0</vt:i4>
      </vt:variant>
      <vt:variant>
        <vt:i4>5</vt:i4>
      </vt:variant>
      <vt:variant>
        <vt:lpwstr/>
      </vt:variant>
      <vt:variant>
        <vt:lpwstr>_Toc408479062</vt:lpwstr>
      </vt:variant>
      <vt:variant>
        <vt:i4>1835067</vt:i4>
      </vt:variant>
      <vt:variant>
        <vt:i4>83</vt:i4>
      </vt:variant>
      <vt:variant>
        <vt:i4>0</vt:i4>
      </vt:variant>
      <vt:variant>
        <vt:i4>5</vt:i4>
      </vt:variant>
      <vt:variant>
        <vt:lpwstr/>
      </vt:variant>
      <vt:variant>
        <vt:lpwstr>_Toc408479061</vt:lpwstr>
      </vt:variant>
      <vt:variant>
        <vt:i4>1835067</vt:i4>
      </vt:variant>
      <vt:variant>
        <vt:i4>77</vt:i4>
      </vt:variant>
      <vt:variant>
        <vt:i4>0</vt:i4>
      </vt:variant>
      <vt:variant>
        <vt:i4>5</vt:i4>
      </vt:variant>
      <vt:variant>
        <vt:lpwstr/>
      </vt:variant>
      <vt:variant>
        <vt:lpwstr>_Toc408479060</vt:lpwstr>
      </vt:variant>
      <vt:variant>
        <vt:i4>2031675</vt:i4>
      </vt:variant>
      <vt:variant>
        <vt:i4>71</vt:i4>
      </vt:variant>
      <vt:variant>
        <vt:i4>0</vt:i4>
      </vt:variant>
      <vt:variant>
        <vt:i4>5</vt:i4>
      </vt:variant>
      <vt:variant>
        <vt:lpwstr/>
      </vt:variant>
      <vt:variant>
        <vt:lpwstr>_Toc408479059</vt:lpwstr>
      </vt:variant>
      <vt:variant>
        <vt:i4>2031675</vt:i4>
      </vt:variant>
      <vt:variant>
        <vt:i4>65</vt:i4>
      </vt:variant>
      <vt:variant>
        <vt:i4>0</vt:i4>
      </vt:variant>
      <vt:variant>
        <vt:i4>5</vt:i4>
      </vt:variant>
      <vt:variant>
        <vt:lpwstr/>
      </vt:variant>
      <vt:variant>
        <vt:lpwstr>_Toc408479058</vt:lpwstr>
      </vt:variant>
      <vt:variant>
        <vt:i4>2031675</vt:i4>
      </vt:variant>
      <vt:variant>
        <vt:i4>59</vt:i4>
      </vt:variant>
      <vt:variant>
        <vt:i4>0</vt:i4>
      </vt:variant>
      <vt:variant>
        <vt:i4>5</vt:i4>
      </vt:variant>
      <vt:variant>
        <vt:lpwstr/>
      </vt:variant>
      <vt:variant>
        <vt:lpwstr>_Toc408479057</vt:lpwstr>
      </vt:variant>
      <vt:variant>
        <vt:i4>2031675</vt:i4>
      </vt:variant>
      <vt:variant>
        <vt:i4>53</vt:i4>
      </vt:variant>
      <vt:variant>
        <vt:i4>0</vt:i4>
      </vt:variant>
      <vt:variant>
        <vt:i4>5</vt:i4>
      </vt:variant>
      <vt:variant>
        <vt:lpwstr/>
      </vt:variant>
      <vt:variant>
        <vt:lpwstr>_Toc408479056</vt:lpwstr>
      </vt:variant>
      <vt:variant>
        <vt:i4>2031675</vt:i4>
      </vt:variant>
      <vt:variant>
        <vt:i4>47</vt:i4>
      </vt:variant>
      <vt:variant>
        <vt:i4>0</vt:i4>
      </vt:variant>
      <vt:variant>
        <vt:i4>5</vt:i4>
      </vt:variant>
      <vt:variant>
        <vt:lpwstr/>
      </vt:variant>
      <vt:variant>
        <vt:lpwstr>_Toc408479055</vt:lpwstr>
      </vt:variant>
      <vt:variant>
        <vt:i4>2031675</vt:i4>
      </vt:variant>
      <vt:variant>
        <vt:i4>41</vt:i4>
      </vt:variant>
      <vt:variant>
        <vt:i4>0</vt:i4>
      </vt:variant>
      <vt:variant>
        <vt:i4>5</vt:i4>
      </vt:variant>
      <vt:variant>
        <vt:lpwstr/>
      </vt:variant>
      <vt:variant>
        <vt:lpwstr>_Toc408479054</vt:lpwstr>
      </vt:variant>
      <vt:variant>
        <vt:i4>2031675</vt:i4>
      </vt:variant>
      <vt:variant>
        <vt:i4>35</vt:i4>
      </vt:variant>
      <vt:variant>
        <vt:i4>0</vt:i4>
      </vt:variant>
      <vt:variant>
        <vt:i4>5</vt:i4>
      </vt:variant>
      <vt:variant>
        <vt:lpwstr/>
      </vt:variant>
      <vt:variant>
        <vt:lpwstr>_Toc408479053</vt:lpwstr>
      </vt:variant>
      <vt:variant>
        <vt:i4>2031675</vt:i4>
      </vt:variant>
      <vt:variant>
        <vt:i4>29</vt:i4>
      </vt:variant>
      <vt:variant>
        <vt:i4>0</vt:i4>
      </vt:variant>
      <vt:variant>
        <vt:i4>5</vt:i4>
      </vt:variant>
      <vt:variant>
        <vt:lpwstr/>
      </vt:variant>
      <vt:variant>
        <vt:lpwstr>_Toc408479052</vt:lpwstr>
      </vt:variant>
      <vt:variant>
        <vt:i4>2031675</vt:i4>
      </vt:variant>
      <vt:variant>
        <vt:i4>23</vt:i4>
      </vt:variant>
      <vt:variant>
        <vt:i4>0</vt:i4>
      </vt:variant>
      <vt:variant>
        <vt:i4>5</vt:i4>
      </vt:variant>
      <vt:variant>
        <vt:lpwstr/>
      </vt:variant>
      <vt:variant>
        <vt:lpwstr>_Toc408479051</vt:lpwstr>
      </vt:variant>
      <vt:variant>
        <vt:i4>2031675</vt:i4>
      </vt:variant>
      <vt:variant>
        <vt:i4>17</vt:i4>
      </vt:variant>
      <vt:variant>
        <vt:i4>0</vt:i4>
      </vt:variant>
      <vt:variant>
        <vt:i4>5</vt:i4>
      </vt:variant>
      <vt:variant>
        <vt:lpwstr/>
      </vt:variant>
      <vt:variant>
        <vt:lpwstr>_Toc408479050</vt:lpwstr>
      </vt:variant>
      <vt:variant>
        <vt:i4>1966139</vt:i4>
      </vt:variant>
      <vt:variant>
        <vt:i4>11</vt:i4>
      </vt:variant>
      <vt:variant>
        <vt:i4>0</vt:i4>
      </vt:variant>
      <vt:variant>
        <vt:i4>5</vt:i4>
      </vt:variant>
      <vt:variant>
        <vt:lpwstr/>
      </vt:variant>
      <vt:variant>
        <vt:lpwstr>_Toc408479049</vt:lpwstr>
      </vt:variant>
      <vt:variant>
        <vt:i4>1966139</vt:i4>
      </vt:variant>
      <vt:variant>
        <vt:i4>5</vt:i4>
      </vt:variant>
      <vt:variant>
        <vt:i4>0</vt:i4>
      </vt:variant>
      <vt:variant>
        <vt:i4>5</vt:i4>
      </vt:variant>
      <vt:variant>
        <vt:lpwstr/>
      </vt:variant>
      <vt:variant>
        <vt:lpwstr>_Toc408479048</vt:lpwstr>
      </vt:variant>
      <vt:variant>
        <vt:i4>4784177</vt:i4>
      </vt:variant>
      <vt:variant>
        <vt:i4>0</vt:i4>
      </vt:variant>
      <vt:variant>
        <vt:i4>0</vt:i4>
      </vt:variant>
      <vt:variant>
        <vt:i4>5</vt:i4>
      </vt:variant>
      <vt:variant>
        <vt:lpwstr>../../../Urensm1/Desktop/askpolicyandpractice@finance.wa.gov.au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Guideline TG035 -Specification by Performance and Example</dc:title>
  <dc:creator>Department of Finance</dc:creator>
  <dc:description>Department of Finance Technical Guideline - TG035 Specification by Performance and Example</dc:description>
  <cp:lastModifiedBy>Nelson, Fiona</cp:lastModifiedBy>
  <cp:revision>2</cp:revision>
  <cp:lastPrinted>2021-12-23T05:51:00Z</cp:lastPrinted>
  <dcterms:created xsi:type="dcterms:W3CDTF">2024-11-13T01:43:00Z</dcterms:created>
  <dcterms:modified xsi:type="dcterms:W3CDTF">2024-11-13T01:43:00Z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WSubjectMatterExpert">
    <vt:lpwstr>195</vt:lpwstr>
  </property>
  <property fmtid="{D5CDD505-2E9C-101B-9397-08002B2CF9AE}" pid="3" name="BMWCategory">
    <vt:lpwstr>75;#Guidelines|70ec8e33-7a3f-4551-8a17-fe801296ff5a</vt:lpwstr>
  </property>
  <property fmtid="{D5CDD505-2E9C-101B-9397-08002B2CF9AE}" pid="4" name="_NewReviewCycle">
    <vt:lpwstr/>
  </property>
  <property fmtid="{D5CDD505-2E9C-101B-9397-08002B2CF9AE}" pid="5" name="ContentTypeId">
    <vt:lpwstr>0x0101000BA5FE448C9F0247B1A57A548A4DAE95</vt:lpwstr>
  </property>
  <property fmtid="{D5CDD505-2E9C-101B-9397-08002B2CF9AE}" pid="6" name="BMWType">
    <vt:lpwstr>63</vt:lpwstr>
  </property>
  <property fmtid="{D5CDD505-2E9C-101B-9397-08002B2CF9AE}" pid="7" name="BMWContentOwner">
    <vt:lpwstr>41</vt:lpwstr>
  </property>
  <property fmtid="{D5CDD505-2E9C-101B-9397-08002B2CF9AE}" pid="8" name="BMWBusinessUnit">
    <vt:lpwstr>38;#BMW|50512ffa-3508-42fc-a913-bfc0e3e7f143</vt:lpwstr>
  </property>
  <property fmtid="{D5CDD505-2E9C-101B-9397-08002B2CF9AE}" pid="9" name="BMWTeam">
    <vt:lpwstr>291;#Policy and Contracting Services|d7722fd5-480e-4652-86a5-a85f88f895ee</vt:lpwstr>
  </property>
  <property fmtid="{D5CDD505-2E9C-101B-9397-08002B2CF9AE}" pid="10" name="ClassificationContentMarkingHeaderShapeIds">
    <vt:lpwstr>4a14439f,37344c72,fcf7636,174ad5ed,33703fa9,11950bb4</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MSIP_Label_c4b26fd5-3efd-4a20-8a20-f4af9baafd95_Enabled">
    <vt:lpwstr>true</vt:lpwstr>
  </property>
  <property fmtid="{D5CDD505-2E9C-101B-9397-08002B2CF9AE}" pid="14" name="MSIP_Label_c4b26fd5-3efd-4a20-8a20-f4af9baafd95_SetDate">
    <vt:lpwstr>2024-11-12T23:48:05Z</vt:lpwstr>
  </property>
  <property fmtid="{D5CDD505-2E9C-101B-9397-08002B2CF9AE}" pid="15" name="MSIP_Label_c4b26fd5-3efd-4a20-8a20-f4af9baafd95_Method">
    <vt:lpwstr>Privileged</vt:lpwstr>
  </property>
  <property fmtid="{D5CDD505-2E9C-101B-9397-08002B2CF9AE}" pid="16" name="MSIP_Label_c4b26fd5-3efd-4a20-8a20-f4af9baafd95_Name">
    <vt:lpwstr>Official</vt:lpwstr>
  </property>
  <property fmtid="{D5CDD505-2E9C-101B-9397-08002B2CF9AE}" pid="17" name="MSIP_Label_c4b26fd5-3efd-4a20-8a20-f4af9baafd95_SiteId">
    <vt:lpwstr>b734b102-a267-429a-b45e-460c8ad63ae2</vt:lpwstr>
  </property>
  <property fmtid="{D5CDD505-2E9C-101B-9397-08002B2CF9AE}" pid="18" name="MSIP_Label_c4b26fd5-3efd-4a20-8a20-f4af9baafd95_ActionId">
    <vt:lpwstr>d8806353-2c52-488c-a5a3-846d1f0282d1</vt:lpwstr>
  </property>
  <property fmtid="{D5CDD505-2E9C-101B-9397-08002B2CF9AE}" pid="19" name="MSIP_Label_c4b26fd5-3efd-4a20-8a20-f4af9baafd95_ContentBits">
    <vt:lpwstr>1</vt:lpwstr>
  </property>
</Properties>
</file>