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246CB" w14:textId="77777777" w:rsidR="00A2087D" w:rsidRPr="00B50B8D" w:rsidRDefault="00A2087D" w:rsidP="00127A35">
      <w:pPr>
        <w:pStyle w:val="BodyText"/>
        <w:spacing w:before="1680"/>
        <w:jc w:val="center"/>
        <w:rPr>
          <w:rFonts w:ascii="Arial" w:hAnsi="Arial" w:cs="Arial"/>
          <w:b/>
          <w:bCs/>
          <w:color w:val="000000"/>
          <w:sz w:val="32"/>
          <w:szCs w:val="32"/>
          <w:lang w:val="en-AU"/>
        </w:rPr>
      </w:pPr>
      <w:r w:rsidRPr="00B50B8D">
        <w:rPr>
          <w:rFonts w:ascii="Arial" w:hAnsi="Arial" w:cs="Arial"/>
          <w:b/>
          <w:bCs/>
          <w:color w:val="000000"/>
          <w:sz w:val="32"/>
          <w:szCs w:val="32"/>
          <w:lang w:val="en-AU"/>
        </w:rPr>
        <w:t>ELECTRICITY INDUSTRY ACT</w:t>
      </w:r>
      <w:bookmarkStart w:id="0" w:name="_DV_M1"/>
      <w:bookmarkEnd w:id="0"/>
      <w:r w:rsidR="00777F68" w:rsidRPr="00B50B8D">
        <w:rPr>
          <w:rFonts w:ascii="Arial" w:hAnsi="Arial" w:cs="Arial"/>
          <w:b/>
          <w:bCs/>
          <w:color w:val="000000"/>
          <w:sz w:val="32"/>
          <w:szCs w:val="32"/>
          <w:lang w:val="en-AU"/>
        </w:rPr>
        <w:t xml:space="preserve"> 2004</w:t>
      </w:r>
    </w:p>
    <w:p w14:paraId="6502AE57" w14:textId="77777777" w:rsidR="00A2087D" w:rsidRPr="00B50B8D" w:rsidRDefault="00A2087D" w:rsidP="008E21B3">
      <w:pPr>
        <w:pStyle w:val="BodyText"/>
        <w:spacing w:before="1680"/>
        <w:jc w:val="center"/>
        <w:rPr>
          <w:rFonts w:ascii="Arial" w:hAnsi="Arial" w:cs="Arial"/>
          <w:b/>
          <w:bCs/>
          <w:i/>
          <w:iCs/>
          <w:color w:val="000000"/>
          <w:sz w:val="40"/>
          <w:szCs w:val="32"/>
          <w:lang w:val="en-AU"/>
        </w:rPr>
      </w:pPr>
      <w:r w:rsidRPr="00B50B8D">
        <w:rPr>
          <w:rFonts w:ascii="Arial" w:hAnsi="Arial" w:cs="Arial"/>
          <w:b/>
          <w:bCs/>
          <w:i/>
          <w:iCs/>
          <w:color w:val="000000"/>
          <w:sz w:val="40"/>
          <w:szCs w:val="32"/>
          <w:lang w:val="en-AU"/>
        </w:rPr>
        <w:t>ELECTRICITY INDUSTRY (WHOLESALE ELECTRICITY MARKET) REGULATIONS 2004</w:t>
      </w:r>
    </w:p>
    <w:p w14:paraId="32E71C38" w14:textId="1C4E4D04" w:rsidR="00A2087D" w:rsidRPr="00B50B8D" w:rsidRDefault="00A2087D">
      <w:pPr>
        <w:pStyle w:val="BodyText"/>
        <w:spacing w:before="1680"/>
        <w:jc w:val="center"/>
        <w:rPr>
          <w:rFonts w:ascii="Arial" w:hAnsi="Arial" w:cs="Arial"/>
          <w:b/>
          <w:bCs/>
          <w:i/>
          <w:color w:val="000000"/>
          <w:sz w:val="40"/>
          <w:szCs w:val="40"/>
          <w:lang w:val="en-AU"/>
        </w:rPr>
      </w:pPr>
      <w:bookmarkStart w:id="1" w:name="_DV_M2"/>
      <w:bookmarkEnd w:id="1"/>
      <w:r w:rsidRPr="00B50B8D">
        <w:rPr>
          <w:rFonts w:ascii="Arial" w:hAnsi="Arial" w:cs="Arial"/>
          <w:b/>
          <w:bCs/>
          <w:i/>
          <w:color w:val="000000"/>
          <w:sz w:val="40"/>
          <w:szCs w:val="40"/>
          <w:lang w:val="en-AU"/>
        </w:rPr>
        <w:t xml:space="preserve">WHOLESALE ELECTRICITY MARKET RULES </w:t>
      </w:r>
      <w:r w:rsidR="00931506" w:rsidRPr="00B50B8D">
        <w:rPr>
          <w:rFonts w:ascii="Arial" w:hAnsi="Arial" w:cs="Arial"/>
          <w:b/>
          <w:bCs/>
          <w:i/>
          <w:color w:val="000000"/>
          <w:sz w:val="40"/>
          <w:szCs w:val="40"/>
          <w:lang w:val="en-AU"/>
        </w:rPr>
        <w:t xml:space="preserve">  </w:t>
      </w:r>
      <w:r w:rsidRPr="00B50B8D">
        <w:rPr>
          <w:rFonts w:ascii="Arial" w:hAnsi="Arial" w:cs="Arial"/>
          <w:b/>
          <w:bCs/>
          <w:i/>
          <w:color w:val="000000"/>
          <w:sz w:val="40"/>
          <w:szCs w:val="40"/>
          <w:lang w:val="en-AU"/>
        </w:rPr>
        <w:t>(</w:t>
      </w:r>
      <w:r w:rsidR="0032313B">
        <w:rPr>
          <w:rFonts w:ascii="Arial" w:hAnsi="Arial" w:cs="Arial"/>
          <w:b/>
          <w:bCs/>
          <w:i/>
          <w:color w:val="000000"/>
          <w:sz w:val="40"/>
          <w:szCs w:val="40"/>
          <w:lang w:val="en-AU"/>
        </w:rPr>
        <w:t>8 June</w:t>
      </w:r>
      <w:r w:rsidR="00951925">
        <w:rPr>
          <w:rFonts w:ascii="Arial" w:hAnsi="Arial" w:cs="Arial"/>
          <w:b/>
          <w:bCs/>
          <w:i/>
          <w:color w:val="000000"/>
          <w:sz w:val="40"/>
          <w:szCs w:val="40"/>
          <w:lang w:val="en-AU"/>
        </w:rPr>
        <w:t xml:space="preserve"> 2024</w:t>
      </w:r>
      <w:r w:rsidRPr="00B50B8D">
        <w:rPr>
          <w:rFonts w:ascii="Arial" w:hAnsi="Arial" w:cs="Arial"/>
          <w:b/>
          <w:bCs/>
          <w:i/>
          <w:color w:val="000000"/>
          <w:sz w:val="40"/>
          <w:szCs w:val="40"/>
          <w:lang w:val="en-AU"/>
        </w:rPr>
        <w:t>)</w:t>
      </w:r>
    </w:p>
    <w:p w14:paraId="6732574C" w14:textId="77777777" w:rsidR="00A2087D" w:rsidRPr="00B50B8D" w:rsidRDefault="00A2087D">
      <w:pPr>
        <w:jc w:val="center"/>
        <w:rPr>
          <w:rFonts w:ascii="Arial" w:hAnsi="Arial" w:cs="Arial"/>
          <w:b/>
        </w:rPr>
      </w:pPr>
    </w:p>
    <w:p w14:paraId="114BFF57" w14:textId="77777777" w:rsidR="00A2087D" w:rsidRPr="00B50B8D" w:rsidRDefault="00A2087D">
      <w:pPr>
        <w:jc w:val="center"/>
        <w:rPr>
          <w:rFonts w:ascii="Arial" w:hAnsi="Arial" w:cs="Arial"/>
          <w:b/>
        </w:rPr>
      </w:pPr>
    </w:p>
    <w:p w14:paraId="2B8F6255" w14:textId="77777777" w:rsidR="00A2087D" w:rsidRPr="00B50B8D" w:rsidRDefault="00A2087D">
      <w:pPr>
        <w:jc w:val="center"/>
        <w:rPr>
          <w:rFonts w:ascii="Arial" w:hAnsi="Arial" w:cs="Arial"/>
          <w:b/>
        </w:rPr>
      </w:pPr>
    </w:p>
    <w:p w14:paraId="36BC136C" w14:textId="77777777" w:rsidR="00A2087D" w:rsidRPr="00B50B8D" w:rsidRDefault="00A2087D">
      <w:pPr>
        <w:jc w:val="center"/>
        <w:rPr>
          <w:rFonts w:ascii="Arial" w:hAnsi="Arial" w:cs="Arial"/>
          <w:b/>
        </w:rPr>
      </w:pPr>
    </w:p>
    <w:p w14:paraId="6841E714" w14:textId="77777777" w:rsidR="00A2087D" w:rsidRPr="00B50B8D" w:rsidRDefault="00A2087D">
      <w:pPr>
        <w:jc w:val="center"/>
        <w:rPr>
          <w:rFonts w:ascii="Arial" w:hAnsi="Arial" w:cs="Arial"/>
          <w:b/>
        </w:rPr>
      </w:pPr>
    </w:p>
    <w:p w14:paraId="434AEA18" w14:textId="77777777" w:rsidR="00A2087D" w:rsidRPr="00B50B8D" w:rsidRDefault="00A2087D">
      <w:pPr>
        <w:jc w:val="center"/>
        <w:rPr>
          <w:rFonts w:ascii="Arial" w:hAnsi="Arial" w:cs="Arial"/>
          <w:b/>
        </w:rPr>
      </w:pPr>
    </w:p>
    <w:p w14:paraId="2C036FEA" w14:textId="77777777" w:rsidR="00A2087D" w:rsidRPr="00B50B8D" w:rsidRDefault="00A2087D">
      <w:pPr>
        <w:jc w:val="center"/>
        <w:rPr>
          <w:rFonts w:ascii="Arial" w:hAnsi="Arial" w:cs="Arial"/>
          <w:b/>
        </w:rPr>
      </w:pPr>
      <w:r w:rsidRPr="00B50B8D">
        <w:rPr>
          <w:rFonts w:ascii="Arial" w:hAnsi="Arial" w:cs="Arial"/>
          <w:b/>
        </w:rPr>
        <w:t>Disclaimer</w:t>
      </w:r>
    </w:p>
    <w:p w14:paraId="1AE92BA4" w14:textId="77777777" w:rsidR="00A2087D" w:rsidRPr="00B50B8D" w:rsidRDefault="00A2087D" w:rsidP="00192967">
      <w:pPr>
        <w:pStyle w:val="MRSingleSpaceText"/>
      </w:pPr>
    </w:p>
    <w:p w14:paraId="1977D7B8" w14:textId="4264E775" w:rsidR="00805BAF" w:rsidRPr="00B50B8D" w:rsidRDefault="00805BAF" w:rsidP="00BC662A">
      <w:pPr>
        <w:pStyle w:val="MRSingleSpaceText"/>
        <w:jc w:val="both"/>
      </w:pPr>
      <w:bookmarkStart w:id="2" w:name="Disclaimer"/>
      <w:r w:rsidRPr="00B50B8D">
        <w:t xml:space="preserve">This </w:t>
      </w:r>
      <w:r w:rsidR="00BC662A" w:rsidRPr="00B50B8D">
        <w:t xml:space="preserve">copy of the Wholesale Electricity Market Rules is provided in accordance with regulation 8 of the </w:t>
      </w:r>
      <w:r w:rsidR="00BC662A" w:rsidRPr="00B50B8D">
        <w:rPr>
          <w:i/>
        </w:rPr>
        <w:t>Electricity Industry (Wholesale Electricity Market) Regulations 2004</w:t>
      </w:r>
      <w:r w:rsidR="00BC662A" w:rsidRPr="00B50B8D">
        <w:t xml:space="preserve">. Every attempt has been made to ensure that it is accurate. However, no warranty is given that it is free from error or omission nor as to the accuracy of any information in it. The </w:t>
      </w:r>
      <w:r w:rsidR="00DF6638">
        <w:t xml:space="preserve">Coordinator </w:t>
      </w:r>
      <w:r w:rsidR="00BC662A" w:rsidRPr="00B50B8D">
        <w:t>and its officers and employees disclaim any responsibility for, or liability arising from, any act or omission done in reliance on the document or for any consequences of any such act or omission.</w:t>
      </w:r>
    </w:p>
    <w:p w14:paraId="259B6CEF" w14:textId="77777777" w:rsidR="00805BAF" w:rsidRPr="00B50B8D" w:rsidRDefault="00805BAF" w:rsidP="00192967">
      <w:pPr>
        <w:pStyle w:val="MRSingleSpaceText"/>
      </w:pPr>
    </w:p>
    <w:p w14:paraId="56AEE46A" w14:textId="77777777" w:rsidR="00A2087D" w:rsidRPr="00B50B8D" w:rsidRDefault="00A2087D" w:rsidP="00DE1865">
      <w:pPr>
        <w:pStyle w:val="MRSingleSpaceText"/>
        <w:rPr>
          <w:color w:val="000000"/>
        </w:rPr>
        <w:sectPr w:rsidR="00A2087D" w:rsidRPr="00B50B8D" w:rsidSect="00372B4A">
          <w:pgSz w:w="11906" w:h="16838" w:code="9"/>
          <w:pgMar w:top="1440" w:right="1276" w:bottom="1559" w:left="1440" w:header="709" w:footer="709" w:gutter="0"/>
          <w:paperSrc w:first="15" w:other="15"/>
          <w:pgNumType w:start="1"/>
          <w:cols w:space="708"/>
          <w:titlePg/>
        </w:sectPr>
      </w:pPr>
      <w:bookmarkStart w:id="3" w:name="_DV_M4"/>
      <w:bookmarkStart w:id="4" w:name="_DV_M5"/>
      <w:bookmarkStart w:id="5" w:name="_DV_M7"/>
      <w:bookmarkEnd w:id="2"/>
      <w:bookmarkEnd w:id="3"/>
      <w:bookmarkEnd w:id="4"/>
      <w:bookmarkEnd w:id="5"/>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BE70BD">
      <w:pPr>
        <w:pStyle w:val="MRTOC1"/>
      </w:pPr>
      <w:bookmarkStart w:id="6" w:name="_DV_M8"/>
      <w:bookmarkEnd w:id="6"/>
      <w:r w:rsidRPr="00B50B8D">
        <w:t>1.</w:t>
      </w:r>
      <w:r w:rsidRPr="00B50B8D">
        <w:tab/>
        <w:t>INTRODUCTION</w:t>
      </w:r>
    </w:p>
    <w:p w14:paraId="4EB001A1" w14:textId="56CDE3D7" w:rsidR="00A2087D" w:rsidRPr="00B50B8D" w:rsidRDefault="00A2087D" w:rsidP="00BE70BD">
      <w:pPr>
        <w:pStyle w:val="MRTOC2"/>
      </w:pPr>
      <w:bookmarkStart w:id="7" w:name="_DV_M9"/>
      <w:bookmarkEnd w:id="7"/>
      <w:r w:rsidRPr="00B50B8D">
        <w:t xml:space="preserve">The </w:t>
      </w:r>
      <w:r w:rsidR="00710440" w:rsidRPr="00B50B8D">
        <w:t xml:space="preserve">WEM </w:t>
      </w:r>
      <w:r w:rsidRPr="00B50B8D">
        <w:t>Rules</w:t>
      </w:r>
    </w:p>
    <w:p w14:paraId="513B4EB6" w14:textId="33AA9B74" w:rsidR="00A2087D" w:rsidRPr="00B50B8D" w:rsidRDefault="00A2087D" w:rsidP="00BE70BD">
      <w:pPr>
        <w:pStyle w:val="MRTOC3"/>
      </w:pPr>
      <w:bookmarkStart w:id="8" w:name="_DV_M10"/>
      <w:bookmarkEnd w:id="8"/>
      <w:r w:rsidRPr="00B50B8D">
        <w:t>1.1.</w:t>
      </w:r>
      <w:r w:rsidRPr="00B50B8D">
        <w:tab/>
        <w:t xml:space="preserve">Authority of </w:t>
      </w:r>
      <w:r w:rsidR="00710440" w:rsidRPr="00B50B8D">
        <w:t xml:space="preserve">WEM </w:t>
      </w:r>
      <w:r w:rsidRPr="00B50B8D">
        <w:t>Rules</w:t>
      </w:r>
      <w:bookmarkStart w:id="9" w:name="_DV_M11"/>
      <w:bookmarkEnd w:id="9"/>
    </w:p>
    <w:p w14:paraId="6B47720F" w14:textId="77777777" w:rsidR="00635FE7" w:rsidRPr="00B50B8D" w:rsidRDefault="00A2087D" w:rsidP="00BE70BD">
      <w:pPr>
        <w:pStyle w:val="MRTOC3"/>
      </w:pPr>
      <w:r w:rsidRPr="00B50B8D">
        <w:t>1.2.</w:t>
      </w:r>
      <w:r w:rsidRPr="00B50B8D">
        <w:tab/>
        <w:t>Objectives</w:t>
      </w:r>
    </w:p>
    <w:p w14:paraId="2EEF9067" w14:textId="77777777" w:rsidR="00A2087D" w:rsidRPr="00B50B8D" w:rsidRDefault="00A2087D" w:rsidP="00BE70BD">
      <w:pPr>
        <w:pStyle w:val="MRTOC2"/>
      </w:pPr>
      <w:bookmarkStart w:id="10" w:name="_DV_M12"/>
      <w:bookmarkEnd w:id="10"/>
      <w:r w:rsidRPr="00B50B8D">
        <w:t>Conventions</w:t>
      </w:r>
    </w:p>
    <w:p w14:paraId="37838913" w14:textId="77777777" w:rsidR="00A2087D" w:rsidRPr="00B50B8D" w:rsidRDefault="00A2087D" w:rsidP="00BE70BD">
      <w:pPr>
        <w:pStyle w:val="MRTOC3"/>
      </w:pPr>
      <w:bookmarkStart w:id="11" w:name="_DV_M13"/>
      <w:bookmarkEnd w:id="11"/>
      <w:r w:rsidRPr="00B50B8D">
        <w:t>1.3.</w:t>
      </w:r>
      <w:r w:rsidRPr="00B50B8D">
        <w:tab/>
        <w:t>Electricity Industry Act and Regulations</w:t>
      </w:r>
    </w:p>
    <w:p w14:paraId="4C2E6695" w14:textId="77777777" w:rsidR="00635FE7" w:rsidRPr="00B50B8D" w:rsidRDefault="00A2087D" w:rsidP="00BE70BD">
      <w:pPr>
        <w:pStyle w:val="MRTOC3"/>
      </w:pPr>
      <w:bookmarkStart w:id="12" w:name="_DV_M14"/>
      <w:bookmarkEnd w:id="12"/>
      <w:r w:rsidRPr="00B50B8D">
        <w:t>1.4.</w:t>
      </w:r>
      <w:r w:rsidRPr="00B50B8D">
        <w:tab/>
        <w:t>Other rules of interpretation</w:t>
      </w:r>
    </w:p>
    <w:p w14:paraId="2B224350" w14:textId="77777777" w:rsidR="00635FE7" w:rsidRPr="00B50B8D" w:rsidRDefault="00A2087D" w:rsidP="00BE70BD">
      <w:pPr>
        <w:pStyle w:val="MRTOC3"/>
      </w:pPr>
      <w:bookmarkStart w:id="13" w:name="_DV_M15"/>
      <w:bookmarkEnd w:id="13"/>
      <w:r w:rsidRPr="00B50B8D">
        <w:t>1.5.</w:t>
      </w:r>
      <w:r w:rsidRPr="00B50B8D">
        <w:tab/>
        <w:t>Subservient Documents</w:t>
      </w:r>
    </w:p>
    <w:p w14:paraId="5C7D1E17" w14:textId="77777777" w:rsidR="00635FE7" w:rsidRPr="00B50B8D" w:rsidRDefault="00A2087D" w:rsidP="00BE70BD">
      <w:pPr>
        <w:pStyle w:val="MRTOC3"/>
      </w:pPr>
      <w:bookmarkStart w:id="14" w:name="_DV_M16"/>
      <w:bookmarkEnd w:id="14"/>
      <w:r w:rsidRPr="00B50B8D">
        <w:t>1.6.</w:t>
      </w:r>
      <w:r w:rsidRPr="00B50B8D">
        <w:tab/>
        <w:t>Notices</w:t>
      </w:r>
    </w:p>
    <w:p w14:paraId="46F843E1" w14:textId="77777777" w:rsidR="00635FE7" w:rsidRPr="00B50B8D" w:rsidRDefault="00A2087D" w:rsidP="00BE70BD">
      <w:pPr>
        <w:pStyle w:val="MRTOC3"/>
      </w:pPr>
      <w:bookmarkStart w:id="15" w:name="_DV_M17"/>
      <w:bookmarkEnd w:id="15"/>
      <w:r w:rsidRPr="00B50B8D">
        <w:t>1.7.</w:t>
      </w:r>
      <w:r w:rsidRPr="00B50B8D">
        <w:tab/>
        <w:t>Publication</w:t>
      </w:r>
    </w:p>
    <w:p w14:paraId="3D50DB51" w14:textId="77777777" w:rsidR="00A2087D" w:rsidRPr="00B50B8D" w:rsidRDefault="00A2087D" w:rsidP="00BE70BD">
      <w:pPr>
        <w:pStyle w:val="MRTOC2"/>
      </w:pPr>
      <w:bookmarkStart w:id="16" w:name="_DV_M18"/>
      <w:bookmarkEnd w:id="16"/>
      <w:r w:rsidRPr="00B50B8D">
        <w:t>Staging</w:t>
      </w:r>
    </w:p>
    <w:p w14:paraId="61FA7E54" w14:textId="331A7DA5" w:rsidR="00A2087D" w:rsidRPr="00B50B8D" w:rsidRDefault="00A2087D" w:rsidP="007074B6">
      <w:pPr>
        <w:pStyle w:val="MRTOC3"/>
        <w:ind w:left="1145"/>
      </w:pPr>
      <w:bookmarkStart w:id="17" w:name="_DV_M19"/>
      <w:bookmarkEnd w:id="17"/>
      <w:r w:rsidRPr="00B50B8D">
        <w:t>1.8.</w:t>
      </w:r>
      <w:r w:rsidRPr="00B50B8D">
        <w:tab/>
        <w:t xml:space="preserve">Staging of the </w:t>
      </w:r>
      <w:r w:rsidR="000D1E88" w:rsidRPr="00B50B8D">
        <w:t>WEM</w:t>
      </w:r>
      <w:r w:rsidRPr="00B50B8D">
        <w:t xml:space="preserve"> Rules</w:t>
      </w:r>
    </w:p>
    <w:p w14:paraId="61CD366E" w14:textId="3BEF5B27" w:rsidR="00635FE7" w:rsidRPr="006E395A" w:rsidRDefault="00A2087D" w:rsidP="007074B6">
      <w:pPr>
        <w:pStyle w:val="MRTOC3"/>
        <w:ind w:left="1145"/>
        <w:rPr>
          <w:lang w:val="sv-SE"/>
        </w:rPr>
      </w:pPr>
      <w:bookmarkStart w:id="18" w:name="_DV_M20"/>
      <w:bookmarkEnd w:id="18"/>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lastRenderedPageBreak/>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19" w:name="_DV_M21"/>
      <w:bookmarkEnd w:id="19"/>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136A3A43" w14:textId="3752C77C" w:rsidR="00F06CAE" w:rsidRDefault="00F06CAE" w:rsidP="00F06CAE">
      <w:pPr>
        <w:pStyle w:val="MRTOC3"/>
        <w:rPr>
          <w:lang w:val="en-GB"/>
        </w:rPr>
      </w:pPr>
      <w:r>
        <w:rPr>
          <w:lang w:val="en-GB"/>
        </w:rPr>
        <w:t>1.63.</w:t>
      </w:r>
      <w:r>
        <w:rPr>
          <w:lang w:val="en-GB"/>
        </w:rPr>
        <w:tab/>
      </w:r>
      <w:r w:rsidRPr="00F06CAE">
        <w:rPr>
          <w:lang w:val="en-GB"/>
        </w:rPr>
        <w:t>General Transitional Provisions – Operational Matters</w:t>
      </w:r>
    </w:p>
    <w:p w14:paraId="70DF7025" w14:textId="67933878" w:rsidR="00D16B58" w:rsidRPr="00C63407" w:rsidRDefault="00D16B58" w:rsidP="00D16B58">
      <w:pPr>
        <w:pStyle w:val="MRTOC3"/>
      </w:pPr>
      <w:r>
        <w:t>1.64.</w:t>
      </w:r>
      <w:r>
        <w:tab/>
      </w:r>
      <w:r w:rsidRPr="00C63407">
        <w:t xml:space="preserve">Specific Transitional Provisions </w:t>
      </w:r>
      <w:r w:rsidR="00B46082">
        <w:t>–</w:t>
      </w:r>
      <w:r w:rsidRPr="00C63407">
        <w:t xml:space="preserve"> Capacity Investment Scheme</w:t>
      </w:r>
    </w:p>
    <w:p w14:paraId="4C710561" w14:textId="77777777" w:rsidR="00A2087D" w:rsidRPr="00B50B8D" w:rsidRDefault="00A2087D" w:rsidP="007074B6">
      <w:pPr>
        <w:pStyle w:val="MRTOC1"/>
        <w:ind w:left="11"/>
      </w:pPr>
      <w:r w:rsidRPr="00B50B8D">
        <w:t>2.</w:t>
      </w:r>
      <w:r w:rsidRPr="00B50B8D">
        <w:tab/>
        <w:t>ADMINISTRATION</w:t>
      </w:r>
    </w:p>
    <w:p w14:paraId="26E843BD" w14:textId="77777777" w:rsidR="00A2087D" w:rsidRPr="00B50B8D" w:rsidRDefault="00A2087D" w:rsidP="007074B6">
      <w:pPr>
        <w:pStyle w:val="MRTOC2"/>
        <w:ind w:left="11"/>
      </w:pPr>
      <w:bookmarkStart w:id="20" w:name="_DV_M22"/>
      <w:bookmarkEnd w:id="20"/>
      <w:r w:rsidRPr="00B50B8D">
        <w:t>Functions and Governance</w:t>
      </w:r>
    </w:p>
    <w:p w14:paraId="377B79E9" w14:textId="6F7858D3" w:rsidR="00A2087D" w:rsidRPr="000332B7" w:rsidRDefault="00A2087D" w:rsidP="007074B6">
      <w:pPr>
        <w:pStyle w:val="MRTOC3"/>
        <w:ind w:left="1145"/>
        <w:rPr>
          <w:lang w:val="sv-SE"/>
        </w:rPr>
      </w:pPr>
      <w:bookmarkStart w:id="21" w:name="_DV_M23"/>
      <w:bookmarkEnd w:id="21"/>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2" w:name="_DV_M24"/>
      <w:bookmarkEnd w:id="22"/>
      <w:r w:rsidRPr="000332B7">
        <w:rPr>
          <w:lang w:val="sv-SE"/>
        </w:rPr>
        <w:lastRenderedPageBreak/>
        <w:t>2.2.</w:t>
      </w:r>
      <w:r w:rsidRPr="000332B7">
        <w:rPr>
          <w:lang w:val="sv-SE"/>
        </w:rPr>
        <w:tab/>
      </w:r>
      <w:bookmarkStart w:id="23" w:name="_DV_M25"/>
      <w:bookmarkEnd w:id="23"/>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4" w:name="_DV_M26"/>
      <w:bookmarkEnd w:id="24"/>
      <w:r w:rsidRPr="00B50B8D">
        <w:t>2.3.</w:t>
      </w:r>
      <w:r w:rsidRPr="00B50B8D">
        <w:tab/>
        <w:t>The Market Advisory Committee</w:t>
      </w:r>
    </w:p>
    <w:p w14:paraId="3CD5C07E" w14:textId="77777777" w:rsidR="00A2087D" w:rsidRPr="00B50B8D" w:rsidRDefault="00A2087D" w:rsidP="007074B6">
      <w:pPr>
        <w:pStyle w:val="MRTOC2"/>
        <w:ind w:left="11"/>
      </w:pPr>
      <w:bookmarkStart w:id="25" w:name="_DV_M27"/>
      <w:bookmarkEnd w:id="25"/>
      <w:r w:rsidRPr="00B50B8D">
        <w:t>Market Documents</w:t>
      </w:r>
    </w:p>
    <w:p w14:paraId="6F466595" w14:textId="02CF9900" w:rsidR="00A2087D" w:rsidRPr="00B50B8D" w:rsidRDefault="00A2087D" w:rsidP="007074B6">
      <w:pPr>
        <w:pStyle w:val="MRTOC3"/>
        <w:ind w:left="1145"/>
      </w:pPr>
      <w:bookmarkStart w:id="26" w:name="_DV_M28"/>
      <w:bookmarkEnd w:id="26"/>
      <w:r w:rsidRPr="00B50B8D">
        <w:t>2.4.</w:t>
      </w:r>
      <w:r w:rsidRPr="00B50B8D">
        <w:tab/>
      </w:r>
      <w:r w:rsidR="00F62D74" w:rsidRPr="00B50B8D">
        <w:t xml:space="preserve">WEM </w:t>
      </w:r>
      <w:r w:rsidRPr="00B50B8D">
        <w:t>Rules</w:t>
      </w:r>
      <w:r w:rsidR="008037D8" w:rsidRPr="00B50B8D">
        <w:t xml:space="preserve"> made by the </w:t>
      </w:r>
      <w:r w:rsidR="0074206F">
        <w:t>Coordinator</w:t>
      </w:r>
    </w:p>
    <w:p w14:paraId="7AB3EDBA" w14:textId="0CC47983" w:rsidR="008037D8" w:rsidRPr="00B50B8D" w:rsidRDefault="008037D8" w:rsidP="007074B6">
      <w:pPr>
        <w:pStyle w:val="MRTOC3"/>
        <w:ind w:left="1145"/>
      </w:pPr>
      <w:r w:rsidRPr="00B50B8D">
        <w:t>2.4A</w:t>
      </w:r>
      <w:r w:rsidR="007B1E1C" w:rsidRPr="00B50B8D">
        <w:t>.</w:t>
      </w:r>
      <w:r w:rsidRPr="00B50B8D">
        <w:tab/>
      </w:r>
      <w:r w:rsidR="00F62D74" w:rsidRPr="00B50B8D">
        <w:t xml:space="preserve">WEM </w:t>
      </w:r>
      <w:r w:rsidRPr="00B50B8D">
        <w:t>Rules made by the Minister</w:t>
      </w:r>
    </w:p>
    <w:p w14:paraId="63B3E849" w14:textId="77777777" w:rsidR="00635FE7" w:rsidRPr="00B50B8D" w:rsidRDefault="00A2087D" w:rsidP="007074B6">
      <w:pPr>
        <w:pStyle w:val="MRTOC3"/>
        <w:ind w:left="1145"/>
      </w:pPr>
      <w:bookmarkStart w:id="27" w:name="_DV_M29"/>
      <w:bookmarkEnd w:id="27"/>
      <w:r w:rsidRPr="00B50B8D">
        <w:t>2.5.</w:t>
      </w:r>
      <w:r w:rsidRPr="00B50B8D">
        <w:tab/>
        <w:t>Rule Change Proposals</w:t>
      </w:r>
    </w:p>
    <w:p w14:paraId="07E33222" w14:textId="77777777" w:rsidR="00635FE7" w:rsidRPr="00B50B8D" w:rsidRDefault="00A2087D" w:rsidP="007074B6">
      <w:pPr>
        <w:pStyle w:val="MRTOC3"/>
        <w:ind w:left="1145"/>
      </w:pPr>
      <w:bookmarkStart w:id="28" w:name="_DV_M30"/>
      <w:bookmarkEnd w:id="28"/>
      <w:r w:rsidRPr="00B50B8D">
        <w:t>2.6.</w:t>
      </w:r>
      <w:r w:rsidRPr="00B50B8D">
        <w:tab/>
        <w:t>Fast Track Rule Change Process</w:t>
      </w:r>
    </w:p>
    <w:p w14:paraId="3206EE43" w14:textId="77777777" w:rsidR="00635FE7" w:rsidRPr="00B50B8D" w:rsidRDefault="00A2087D" w:rsidP="007074B6">
      <w:pPr>
        <w:pStyle w:val="MRTOC3"/>
        <w:ind w:left="1145"/>
      </w:pPr>
      <w:bookmarkStart w:id="29" w:name="_DV_M31"/>
      <w:bookmarkEnd w:id="29"/>
      <w:r w:rsidRPr="00B50B8D">
        <w:t>2.7.</w:t>
      </w:r>
      <w:r w:rsidRPr="00B50B8D">
        <w:tab/>
        <w:t>Standard Rule Change Process</w:t>
      </w:r>
    </w:p>
    <w:p w14:paraId="4EEF44C0" w14:textId="73982718" w:rsidR="00635FE7" w:rsidRPr="00B50B8D" w:rsidRDefault="00A2087D" w:rsidP="007074B6">
      <w:pPr>
        <w:pStyle w:val="MRTOC3"/>
        <w:ind w:left="1145"/>
      </w:pPr>
      <w:bookmarkStart w:id="30" w:name="_DV_M32"/>
      <w:bookmarkEnd w:id="30"/>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1" w:name="_DV_M33"/>
      <w:bookmarkEnd w:id="31"/>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2" w:name="_DV_M34"/>
      <w:bookmarkEnd w:id="32"/>
      <w:r w:rsidRPr="00B50B8D">
        <w:t>2.10.</w:t>
      </w:r>
      <w:r w:rsidRPr="00B50B8D">
        <w:tab/>
        <w:t>Procedure Change Process</w:t>
      </w:r>
    </w:p>
    <w:p w14:paraId="2BF65482" w14:textId="77777777" w:rsidR="00635FE7" w:rsidRPr="00B50B8D" w:rsidRDefault="00A2087D" w:rsidP="007074B6">
      <w:pPr>
        <w:pStyle w:val="MRTOC3"/>
        <w:ind w:left="1145"/>
      </w:pPr>
      <w:bookmarkStart w:id="33" w:name="_DV_M35"/>
      <w:bookmarkEnd w:id="33"/>
      <w:r w:rsidRPr="00B50B8D">
        <w:t>2.11.</w:t>
      </w:r>
      <w:r w:rsidRPr="00B50B8D">
        <w:tab/>
        <w:t>Coming into Force of Procedure Amendments</w:t>
      </w:r>
    </w:p>
    <w:p w14:paraId="2414D4B9" w14:textId="77777777" w:rsidR="00A2087D" w:rsidRPr="00B50B8D" w:rsidRDefault="00A2087D" w:rsidP="007074B6">
      <w:pPr>
        <w:pStyle w:val="MRTOC2"/>
        <w:ind w:left="11"/>
      </w:pPr>
      <w:bookmarkStart w:id="34" w:name="_DV_M36"/>
      <w:bookmarkEnd w:id="34"/>
      <w:r w:rsidRPr="00B50B8D">
        <w:t>Monitoring, Enforcement and Audit</w:t>
      </w:r>
    </w:p>
    <w:p w14:paraId="4E3185D9" w14:textId="77777777" w:rsidR="00A2087D" w:rsidRPr="00B50B8D" w:rsidRDefault="00A2087D" w:rsidP="007074B6">
      <w:pPr>
        <w:pStyle w:val="MRTOC3"/>
        <w:ind w:left="1145"/>
      </w:pPr>
      <w:bookmarkStart w:id="35" w:name="_DV_M37"/>
      <w:bookmarkEnd w:id="35"/>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36" w:name="_DV_M38"/>
      <w:bookmarkEnd w:id="36"/>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37" w:name="_DV_M39"/>
      <w:bookmarkEnd w:id="37"/>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38" w:name="_DV_M40"/>
      <w:bookmarkEnd w:id="38"/>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39" w:name="_DV_M41"/>
      <w:bookmarkEnd w:id="39"/>
      <w:r w:rsidRPr="00B50B8D">
        <w:t>2.16.</w:t>
      </w:r>
      <w:r w:rsidRPr="00B50B8D">
        <w:tab/>
        <w:t>Monitoring the Effectiveness of the Market</w:t>
      </w:r>
    </w:p>
    <w:p w14:paraId="398E6F96" w14:textId="6A533D88" w:rsidR="001F2F99" w:rsidRPr="00B50B8D" w:rsidRDefault="001F2F99" w:rsidP="001F2F99">
      <w:pPr>
        <w:pStyle w:val="MRTOC2"/>
        <w:ind w:left="11"/>
      </w:pPr>
      <w:bookmarkStart w:id="40" w:name="_DV_M42"/>
      <w:bookmarkEnd w:id="40"/>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2EAABB98" w:rsidR="001F2F99" w:rsidRDefault="001F2F99" w:rsidP="001F2F99">
      <w:pPr>
        <w:pStyle w:val="MRTOC3"/>
        <w:ind w:left="1145"/>
      </w:pPr>
      <w:r>
        <w:t>2.16C.</w:t>
      </w:r>
      <w:r>
        <w:tab/>
      </w:r>
      <w:r w:rsidRPr="001F2F99">
        <w:t>Market Power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1" w:name="_DV_M43"/>
      <w:bookmarkEnd w:id="41"/>
      <w:r w:rsidRPr="00B50B8D">
        <w:t>2.17.</w:t>
      </w:r>
      <w:r w:rsidRPr="00B50B8D">
        <w:tab/>
        <w:t>Reviewable Decisions</w:t>
      </w:r>
    </w:p>
    <w:p w14:paraId="79D0B4C5" w14:textId="77777777" w:rsidR="00635FE7" w:rsidRPr="00B50B8D" w:rsidRDefault="00A2087D" w:rsidP="007074B6">
      <w:pPr>
        <w:pStyle w:val="MRTOC3"/>
        <w:ind w:left="1145"/>
      </w:pPr>
      <w:bookmarkStart w:id="42" w:name="_DV_M44"/>
      <w:bookmarkEnd w:id="42"/>
      <w:r w:rsidRPr="00B50B8D">
        <w:t>2.18.</w:t>
      </w:r>
      <w:r w:rsidRPr="00B50B8D">
        <w:tab/>
        <w:t>Disputes</w:t>
      </w:r>
    </w:p>
    <w:p w14:paraId="56B3E0DA" w14:textId="77777777" w:rsidR="00635FE7" w:rsidRPr="00B50B8D" w:rsidRDefault="00A2087D" w:rsidP="007074B6">
      <w:pPr>
        <w:pStyle w:val="MRTOC3"/>
        <w:ind w:left="1145"/>
      </w:pPr>
      <w:bookmarkStart w:id="43" w:name="_DV_M45"/>
      <w:bookmarkEnd w:id="43"/>
      <w:r w:rsidRPr="00B50B8D">
        <w:t>2.19.</w:t>
      </w:r>
      <w:r w:rsidRPr="00B50B8D">
        <w:tab/>
        <w:t>First Stage Dispute Resolution</w:t>
      </w:r>
    </w:p>
    <w:p w14:paraId="4DC5EBA1" w14:textId="77777777" w:rsidR="00635FE7" w:rsidRPr="00B50B8D" w:rsidRDefault="00A2087D" w:rsidP="007074B6">
      <w:pPr>
        <w:pStyle w:val="MRTOC3"/>
        <w:ind w:left="1145"/>
      </w:pPr>
      <w:bookmarkStart w:id="44" w:name="_DV_M46"/>
      <w:bookmarkEnd w:id="44"/>
      <w:r w:rsidRPr="00B50B8D">
        <w:t>2.20.</w:t>
      </w:r>
      <w:r w:rsidRPr="00B50B8D">
        <w:tab/>
        <w:t>Second Stage Dispute Resolution</w:t>
      </w:r>
    </w:p>
    <w:p w14:paraId="3CED5090" w14:textId="77777777" w:rsidR="00A2087D" w:rsidRPr="00B50B8D" w:rsidRDefault="00A2087D" w:rsidP="007074B6">
      <w:pPr>
        <w:pStyle w:val="MRTOC2"/>
        <w:ind w:left="11"/>
      </w:pPr>
      <w:bookmarkStart w:id="45" w:name="_DV_M47"/>
      <w:bookmarkEnd w:id="45"/>
      <w:r w:rsidRPr="00B50B8D">
        <w:t>Market Consultation</w:t>
      </w:r>
    </w:p>
    <w:p w14:paraId="77386C51" w14:textId="77777777" w:rsidR="00A2087D" w:rsidRPr="00B50B8D" w:rsidRDefault="00A2087D" w:rsidP="007074B6">
      <w:pPr>
        <w:pStyle w:val="MRTOC3"/>
        <w:ind w:left="1145"/>
      </w:pPr>
      <w:bookmarkStart w:id="46" w:name="_DV_M48"/>
      <w:bookmarkEnd w:id="46"/>
      <w:r w:rsidRPr="00B50B8D">
        <w:t>2.21.</w:t>
      </w:r>
      <w:r w:rsidRPr="00B50B8D">
        <w:tab/>
        <w:t>Market Consultation</w:t>
      </w:r>
    </w:p>
    <w:p w14:paraId="4AA04E9E" w14:textId="77777777" w:rsidR="00A2087D" w:rsidRPr="00B50B8D" w:rsidRDefault="00A2087D" w:rsidP="007074B6">
      <w:pPr>
        <w:pStyle w:val="MRTOC2"/>
        <w:ind w:left="11"/>
      </w:pPr>
      <w:bookmarkStart w:id="47" w:name="_DV_M49"/>
      <w:bookmarkEnd w:id="47"/>
      <w:r w:rsidRPr="00B50B8D">
        <w:t>Budgets and Fees</w:t>
      </w:r>
    </w:p>
    <w:p w14:paraId="02F4F285" w14:textId="76F48552" w:rsidR="00A2087D" w:rsidRPr="006E395A" w:rsidRDefault="00A2087D" w:rsidP="007074B6">
      <w:pPr>
        <w:pStyle w:val="MRTOC3"/>
        <w:ind w:left="1145"/>
        <w:rPr>
          <w:lang w:val="sv-SE"/>
        </w:rPr>
      </w:pPr>
      <w:bookmarkStart w:id="48" w:name="_DV_M50"/>
      <w:bookmarkEnd w:id="48"/>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49" w:name="_DV_M51"/>
      <w:bookmarkEnd w:id="49"/>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50" w:name="_DV_M52"/>
      <w:bookmarkEnd w:id="50"/>
      <w:r w:rsidRPr="00B50B8D">
        <w:t>2.24.</w:t>
      </w:r>
      <w:r w:rsidRPr="00B50B8D">
        <w:tab/>
        <w:t>Determination of Market Fees</w:t>
      </w:r>
    </w:p>
    <w:p w14:paraId="6B41819B" w14:textId="08C8FB6A" w:rsidR="00635FE7" w:rsidRPr="00B50B8D" w:rsidRDefault="00A2087D" w:rsidP="007074B6">
      <w:pPr>
        <w:pStyle w:val="MRTOC3"/>
        <w:ind w:left="1145"/>
      </w:pPr>
      <w:bookmarkStart w:id="51" w:name="_DV_M53"/>
      <w:bookmarkEnd w:id="51"/>
      <w:r w:rsidRPr="00B50B8D">
        <w:t>2.25.</w:t>
      </w:r>
      <w:r w:rsidRPr="00B50B8D">
        <w:tab/>
        <w:t>Payment of Market Fees</w:t>
      </w:r>
    </w:p>
    <w:p w14:paraId="4B15FB1D" w14:textId="2C5C5FE7" w:rsidR="00A2087D" w:rsidRPr="00B50B8D" w:rsidRDefault="006A7816" w:rsidP="007074B6">
      <w:pPr>
        <w:pStyle w:val="MRTOC2"/>
        <w:ind w:left="11"/>
      </w:pPr>
      <w:bookmarkStart w:id="52" w:name="_DV_M54"/>
      <w:bookmarkEnd w:id="52"/>
      <w:r w:rsidRPr="006A7816">
        <w:t>Market Price Limits, Reviews and Loss Factors</w:t>
      </w:r>
    </w:p>
    <w:p w14:paraId="254F5F47" w14:textId="781C4B47" w:rsidR="00A2087D" w:rsidRPr="00B50B8D" w:rsidRDefault="00A2087D" w:rsidP="007074B6">
      <w:pPr>
        <w:pStyle w:val="MRTOC3"/>
        <w:ind w:left="1145"/>
      </w:pPr>
      <w:bookmarkStart w:id="53" w:name="_DV_M55"/>
      <w:bookmarkEnd w:id="53"/>
      <w:r w:rsidRPr="00B50B8D">
        <w:t>2.26.</w:t>
      </w:r>
      <w:r w:rsidRPr="00B50B8D">
        <w:tab/>
      </w:r>
      <w:r w:rsidR="006A7816" w:rsidRPr="006A7816">
        <w:t>Economic Regulation Authority Reviews of Market Price Limits</w:t>
      </w:r>
    </w:p>
    <w:p w14:paraId="7106F52A" w14:textId="25DE3541" w:rsidR="00635FE7" w:rsidRPr="00B50B8D" w:rsidRDefault="00A2087D" w:rsidP="007074B6">
      <w:pPr>
        <w:pStyle w:val="MRTOC3"/>
        <w:ind w:left="1145"/>
      </w:pPr>
      <w:bookmarkStart w:id="54" w:name="_DV_M56"/>
      <w:bookmarkEnd w:id="54"/>
      <w:r w:rsidRPr="00B50B8D">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5" w:name="_DV_M57"/>
      <w:bookmarkEnd w:id="55"/>
      <w:r w:rsidRPr="00B50B8D">
        <w:t>Participation and Registration</w:t>
      </w:r>
    </w:p>
    <w:p w14:paraId="7A945CDF" w14:textId="77777777" w:rsidR="00A2087D" w:rsidRPr="00B50B8D" w:rsidRDefault="00A2087D" w:rsidP="007074B6">
      <w:pPr>
        <w:pStyle w:val="MRTOC3"/>
        <w:ind w:left="1145"/>
      </w:pPr>
      <w:bookmarkStart w:id="56" w:name="_DV_M58"/>
      <w:bookmarkEnd w:id="56"/>
      <w:r w:rsidRPr="00B50B8D">
        <w:t>2.28.</w:t>
      </w:r>
      <w:r w:rsidRPr="00B50B8D">
        <w:tab/>
        <w:t>Rule Participants</w:t>
      </w:r>
    </w:p>
    <w:p w14:paraId="28BBBF9D" w14:textId="77777777" w:rsidR="00635FE7" w:rsidRPr="00B50B8D" w:rsidRDefault="00A2087D" w:rsidP="007074B6">
      <w:pPr>
        <w:pStyle w:val="MRTOC3"/>
        <w:ind w:left="1145"/>
      </w:pPr>
      <w:bookmarkStart w:id="57" w:name="_DV_M59"/>
      <w:bookmarkEnd w:id="57"/>
      <w:r w:rsidRPr="00B50B8D">
        <w:t>2.29.</w:t>
      </w:r>
      <w:r w:rsidRPr="00B50B8D">
        <w:tab/>
        <w:t>Facility Registration Classes</w:t>
      </w:r>
    </w:p>
    <w:p w14:paraId="45B2B364" w14:textId="77777777" w:rsidR="00635FE7" w:rsidRPr="00B50B8D" w:rsidRDefault="00A2087D" w:rsidP="007074B6">
      <w:pPr>
        <w:pStyle w:val="MRTOC3"/>
        <w:ind w:left="1145"/>
      </w:pPr>
      <w:bookmarkStart w:id="58" w:name="_DV_M60"/>
      <w:bookmarkEnd w:id="58"/>
      <w:r w:rsidRPr="00B50B8D">
        <w:t>2.30.</w:t>
      </w:r>
      <w:r w:rsidRPr="00B50B8D">
        <w:tab/>
        <w:t>Facility Aggregation</w:t>
      </w:r>
    </w:p>
    <w:p w14:paraId="04CFD2C0" w14:textId="70E3ACE2" w:rsidR="001C6D36" w:rsidRDefault="001C6D36" w:rsidP="007074B6">
      <w:pPr>
        <w:pStyle w:val="MRTOC3"/>
        <w:ind w:left="1145"/>
      </w:pPr>
      <w:bookmarkStart w:id="59" w:name="_DV_M61"/>
      <w:bookmarkStart w:id="60" w:name="_DV_M62"/>
      <w:bookmarkEnd w:id="59"/>
      <w:bookmarkEnd w:id="60"/>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1" w:name="_DV_M63"/>
      <w:bookmarkEnd w:id="61"/>
      <w:r w:rsidRPr="00B50B8D">
        <w:t>2.30C.</w:t>
      </w:r>
      <w:r w:rsidRPr="00B50B8D">
        <w:tab/>
        <w:t>Rule Commencement and Registration Data</w:t>
      </w:r>
    </w:p>
    <w:p w14:paraId="2DDF2344" w14:textId="77777777" w:rsidR="00635FE7" w:rsidRPr="00B50B8D" w:rsidRDefault="00A2087D" w:rsidP="007074B6">
      <w:pPr>
        <w:pStyle w:val="MRTOC3"/>
        <w:ind w:left="1145"/>
      </w:pPr>
      <w:bookmarkStart w:id="62" w:name="_DV_M64"/>
      <w:bookmarkEnd w:id="62"/>
      <w:r w:rsidRPr="00B50B8D">
        <w:t>2.31.</w:t>
      </w:r>
      <w:r w:rsidRPr="00B50B8D">
        <w:tab/>
        <w:t>Registration Process</w:t>
      </w:r>
    </w:p>
    <w:p w14:paraId="6458B5DA" w14:textId="77777777" w:rsidR="00635FE7" w:rsidRPr="00B50B8D" w:rsidRDefault="00A2087D" w:rsidP="007074B6">
      <w:pPr>
        <w:pStyle w:val="MRTOC3"/>
        <w:ind w:left="1145"/>
      </w:pPr>
      <w:bookmarkStart w:id="63" w:name="_DV_M65"/>
      <w:bookmarkEnd w:id="63"/>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4" w:name="_DV_M66"/>
      <w:bookmarkEnd w:id="64"/>
      <w:r w:rsidRPr="00B50B8D">
        <w:t>2.33.</w:t>
      </w:r>
      <w:r w:rsidRPr="00B50B8D">
        <w:tab/>
      </w:r>
      <w:r w:rsidR="0072216D" w:rsidRPr="0072216D">
        <w:t>The Registration Application Forms</w:t>
      </w:r>
    </w:p>
    <w:p w14:paraId="11349B12" w14:textId="61155667" w:rsidR="00635FE7" w:rsidRDefault="00A2087D" w:rsidP="007074B6">
      <w:pPr>
        <w:pStyle w:val="MRTOC3"/>
        <w:ind w:left="1145"/>
      </w:pPr>
      <w:bookmarkStart w:id="65" w:name="_DV_M67"/>
      <w:bookmarkEnd w:id="65"/>
      <w:r w:rsidRPr="00B50B8D">
        <w:t>2.34.</w:t>
      </w:r>
      <w:r w:rsidRPr="00B50B8D">
        <w:tab/>
        <w:t>Standing Data</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Pr="00B50B8D" w:rsidRDefault="000F75A1" w:rsidP="000F75A1">
      <w:pPr>
        <w:pStyle w:val="MRTOC3"/>
        <w:ind w:left="1145"/>
      </w:pPr>
      <w:bookmarkStart w:id="66" w:name="_DV_M68"/>
      <w:bookmarkEnd w:id="66"/>
      <w:r>
        <w:t>2.34B.</w:t>
      </w:r>
      <w:r>
        <w:tab/>
      </w:r>
      <w:r w:rsidRPr="000F75A1">
        <w:t>Rule Participant Data</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67" w:name="_DV_M69"/>
      <w:bookmarkEnd w:id="67"/>
      <w:r w:rsidRPr="00B50B8D">
        <w:t>2.35.</w:t>
      </w:r>
      <w:r w:rsidRPr="00B50B8D">
        <w:tab/>
        <w:t>Dispatch Systems Requirements</w:t>
      </w:r>
    </w:p>
    <w:p w14:paraId="2AD27149" w14:textId="7440668B" w:rsidR="00635FE7" w:rsidRPr="00B50B8D" w:rsidRDefault="00A2087D" w:rsidP="007074B6">
      <w:pPr>
        <w:pStyle w:val="MRTOC3"/>
        <w:ind w:left="1145"/>
      </w:pPr>
      <w:bookmarkStart w:id="68" w:name="_DV_M70"/>
      <w:bookmarkEnd w:id="68"/>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69" w:name="_DV_M71"/>
      <w:bookmarkEnd w:id="69"/>
      <w:r w:rsidRPr="00B50B8D">
        <w:t>Prudential Requirements</w:t>
      </w:r>
    </w:p>
    <w:p w14:paraId="32E0BC62" w14:textId="77777777" w:rsidR="00A2087D" w:rsidRPr="00B50B8D" w:rsidRDefault="00A2087D" w:rsidP="007074B6">
      <w:pPr>
        <w:pStyle w:val="MRTOC3"/>
        <w:ind w:left="1145"/>
      </w:pPr>
      <w:bookmarkStart w:id="70" w:name="_DV_M72"/>
      <w:bookmarkEnd w:id="70"/>
      <w:r w:rsidRPr="00B50B8D">
        <w:t>2.37.</w:t>
      </w:r>
      <w:r w:rsidRPr="00B50B8D">
        <w:tab/>
        <w:t>Credit Limit</w:t>
      </w:r>
    </w:p>
    <w:p w14:paraId="72A7C361" w14:textId="77777777" w:rsidR="00635FE7" w:rsidRPr="00B50B8D" w:rsidRDefault="00A2087D" w:rsidP="007074B6">
      <w:pPr>
        <w:pStyle w:val="MRTOC3"/>
        <w:ind w:left="1145"/>
      </w:pPr>
      <w:bookmarkStart w:id="71" w:name="_DV_M73"/>
      <w:bookmarkEnd w:id="71"/>
      <w:r w:rsidRPr="00B50B8D">
        <w:t>2.38.</w:t>
      </w:r>
      <w:r w:rsidRPr="00B50B8D">
        <w:tab/>
        <w:t>Credit Support</w:t>
      </w:r>
    </w:p>
    <w:p w14:paraId="28FF60E4" w14:textId="77777777" w:rsidR="00635FE7" w:rsidRPr="00B50B8D" w:rsidRDefault="00A2087D" w:rsidP="007074B6">
      <w:pPr>
        <w:pStyle w:val="MRTOC3"/>
        <w:ind w:left="1145"/>
      </w:pPr>
      <w:bookmarkStart w:id="72" w:name="_DV_M74"/>
      <w:bookmarkEnd w:id="72"/>
      <w:r w:rsidRPr="00B50B8D">
        <w:t>2.39.</w:t>
      </w:r>
      <w:r w:rsidRPr="00B50B8D">
        <w:tab/>
        <w:t>Trading Limit</w:t>
      </w:r>
    </w:p>
    <w:p w14:paraId="6834E005" w14:textId="77777777" w:rsidR="00635FE7" w:rsidRPr="00B50B8D" w:rsidRDefault="00A2087D" w:rsidP="007074B6">
      <w:pPr>
        <w:pStyle w:val="MRTOC3"/>
        <w:ind w:left="1145"/>
      </w:pPr>
      <w:bookmarkStart w:id="73" w:name="_DV_M75"/>
      <w:bookmarkEnd w:id="73"/>
      <w:r w:rsidRPr="00B50B8D">
        <w:t>2.40.</w:t>
      </w:r>
      <w:r w:rsidRPr="00B50B8D">
        <w:tab/>
        <w:t>Outstanding Amount</w:t>
      </w:r>
    </w:p>
    <w:p w14:paraId="4F830DCF" w14:textId="77777777" w:rsidR="00635FE7" w:rsidRPr="00B50B8D" w:rsidRDefault="00A2087D" w:rsidP="007074B6">
      <w:pPr>
        <w:pStyle w:val="MRTOC3"/>
        <w:ind w:left="1145"/>
      </w:pPr>
      <w:bookmarkStart w:id="74" w:name="_DV_M76"/>
      <w:bookmarkEnd w:id="74"/>
      <w:r w:rsidRPr="00B50B8D">
        <w:t>2.41.</w:t>
      </w:r>
      <w:r w:rsidRPr="00B50B8D">
        <w:tab/>
        <w:t>Trading Margin</w:t>
      </w:r>
    </w:p>
    <w:p w14:paraId="71B5B0E9" w14:textId="77777777" w:rsidR="00635FE7" w:rsidRPr="00B50B8D" w:rsidRDefault="00A2087D" w:rsidP="007074B6">
      <w:pPr>
        <w:pStyle w:val="MRTOC3"/>
        <w:ind w:left="1145"/>
      </w:pPr>
      <w:bookmarkStart w:id="75" w:name="_DV_M77"/>
      <w:bookmarkEnd w:id="75"/>
      <w:r w:rsidRPr="00B50B8D">
        <w:t>2.42.</w:t>
      </w:r>
      <w:r w:rsidRPr="00B50B8D">
        <w:tab/>
        <w:t>Margin Call</w:t>
      </w:r>
    </w:p>
    <w:p w14:paraId="6250DE5E" w14:textId="342D32D5" w:rsidR="00635FE7" w:rsidRPr="00B50B8D" w:rsidRDefault="00A2087D" w:rsidP="007074B6">
      <w:pPr>
        <w:pStyle w:val="MRTOC3"/>
        <w:ind w:left="1145"/>
      </w:pPr>
      <w:bookmarkStart w:id="76" w:name="_DV_M78"/>
      <w:bookmarkEnd w:id="76"/>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7" w:name="_DV_M79"/>
      <w:bookmarkEnd w:id="77"/>
      <w:r w:rsidRPr="00B50B8D">
        <w:t>Emergency Powers</w:t>
      </w:r>
    </w:p>
    <w:p w14:paraId="7CBCC6DA" w14:textId="77777777" w:rsidR="00A2087D" w:rsidRPr="00B50B8D" w:rsidRDefault="00A2087D" w:rsidP="007074B6">
      <w:pPr>
        <w:pStyle w:val="MRTOC3"/>
        <w:ind w:left="1145"/>
      </w:pPr>
      <w:bookmarkStart w:id="78" w:name="_DV_M80"/>
      <w:bookmarkEnd w:id="78"/>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79" w:name="_DV_M81"/>
      <w:bookmarkEnd w:id="79"/>
      <w:r w:rsidRPr="00B50B8D">
        <w:t>3.</w:t>
      </w:r>
      <w:r w:rsidRPr="00B50B8D">
        <w:tab/>
        <w:t>POWER SYSTEM SECURITY AND RELIABILITY</w:t>
      </w:r>
    </w:p>
    <w:p w14:paraId="4A2473AE" w14:textId="77777777" w:rsidR="00A2087D" w:rsidRPr="00B50B8D" w:rsidRDefault="00A2087D" w:rsidP="007074B6">
      <w:pPr>
        <w:pStyle w:val="MRTOC2"/>
        <w:ind w:left="11"/>
      </w:pPr>
      <w:bookmarkStart w:id="80" w:name="_DV_M82"/>
      <w:bookmarkEnd w:id="80"/>
      <w:r w:rsidRPr="00B50B8D">
        <w:t>Security and Reliability</w:t>
      </w:r>
    </w:p>
    <w:p w14:paraId="7376C32F" w14:textId="77777777" w:rsidR="00A2087D" w:rsidRPr="00B50B8D" w:rsidRDefault="00A2087D" w:rsidP="007074B6">
      <w:pPr>
        <w:pStyle w:val="MRTOC3"/>
        <w:ind w:left="1145"/>
      </w:pPr>
      <w:bookmarkStart w:id="81" w:name="_DV_M83"/>
      <w:bookmarkEnd w:id="81"/>
      <w:r w:rsidRPr="00B50B8D">
        <w:t>3.1.</w:t>
      </w:r>
      <w:r w:rsidRPr="00B50B8D">
        <w:tab/>
        <w:t>SWIS Operating Standards</w:t>
      </w:r>
    </w:p>
    <w:p w14:paraId="779C3FDD" w14:textId="2E9F21F7" w:rsidR="001E7F0E" w:rsidRDefault="001E7F0E" w:rsidP="007074B6">
      <w:pPr>
        <w:pStyle w:val="MRTOC3"/>
        <w:ind w:left="1145"/>
      </w:pPr>
      <w:bookmarkStart w:id="82" w:name="_DV_M84"/>
      <w:bookmarkEnd w:id="82"/>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3" w:name="_DV_M85"/>
      <w:bookmarkEnd w:id="83"/>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4" w:name="_DV_M86"/>
      <w:bookmarkEnd w:id="84"/>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5" w:name="_DV_M87"/>
      <w:bookmarkEnd w:id="85"/>
      <w:r w:rsidRPr="00B50B8D">
        <w:t>3.5.</w:t>
      </w:r>
      <w:r w:rsidRPr="00B50B8D">
        <w:tab/>
        <w:t>Emergency Operating State</w:t>
      </w:r>
    </w:p>
    <w:p w14:paraId="3D00FC37" w14:textId="6BEA3B7A" w:rsidR="00635FE7" w:rsidRPr="00B50B8D" w:rsidRDefault="00A2087D" w:rsidP="007074B6">
      <w:pPr>
        <w:pStyle w:val="MRTOC3"/>
        <w:ind w:left="1145"/>
      </w:pPr>
      <w:bookmarkStart w:id="86" w:name="_DV_M88"/>
      <w:bookmarkEnd w:id="86"/>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7" w:name="_DV_M89"/>
      <w:bookmarkEnd w:id="87"/>
      <w:r w:rsidRPr="00B50B8D">
        <w:t>3.7.</w:t>
      </w:r>
      <w:r w:rsidRPr="00B50B8D">
        <w:tab/>
        <w:t>System Restart</w:t>
      </w:r>
    </w:p>
    <w:p w14:paraId="3861D1D5" w14:textId="37292094" w:rsidR="00635FE7" w:rsidRPr="00B50B8D" w:rsidRDefault="00A2087D" w:rsidP="007074B6">
      <w:pPr>
        <w:pStyle w:val="MRTOC3"/>
        <w:ind w:left="1145"/>
      </w:pPr>
      <w:bookmarkStart w:id="88" w:name="_DV_M90"/>
      <w:bookmarkEnd w:id="88"/>
      <w:r w:rsidRPr="00B50B8D">
        <w:t>3.8.</w:t>
      </w:r>
      <w:r w:rsidRPr="00B50B8D">
        <w:tab/>
        <w:t>Investigating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2EF2B847" w:rsidR="00A2087D" w:rsidRPr="00B50B8D" w:rsidRDefault="00A863C0" w:rsidP="007074B6">
      <w:pPr>
        <w:pStyle w:val="MRTOC2"/>
        <w:ind w:left="11"/>
      </w:pPr>
      <w:bookmarkStart w:id="89" w:name="_DV_M91"/>
      <w:bookmarkEnd w:id="89"/>
      <w:r w:rsidRPr="00A863C0">
        <w:t>Essential System Services</w:t>
      </w:r>
    </w:p>
    <w:p w14:paraId="075B266E" w14:textId="24243B54" w:rsidR="00A2087D" w:rsidRPr="00B50B8D" w:rsidRDefault="00A2087D" w:rsidP="007074B6">
      <w:pPr>
        <w:pStyle w:val="MRTOC3"/>
        <w:ind w:left="1145"/>
      </w:pPr>
      <w:bookmarkStart w:id="90" w:name="_DV_M92"/>
      <w:bookmarkEnd w:id="90"/>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1" w:name="_DV_M93"/>
      <w:bookmarkEnd w:id="91"/>
      <w:r w:rsidRPr="00B50B8D">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2" w:name="_DV_M94"/>
      <w:bookmarkEnd w:id="92"/>
      <w:r w:rsidRPr="00B50B8D">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3" w:name="_DV_M95"/>
      <w:bookmarkEnd w:id="93"/>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4" w:name="_DV_M96"/>
      <w:bookmarkEnd w:id="94"/>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5" w:name="_DV_M97"/>
      <w:bookmarkEnd w:id="95"/>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96" w:name="_DV_M98"/>
      <w:bookmarkEnd w:id="96"/>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97" w:name="_DV_M99"/>
      <w:bookmarkEnd w:id="97"/>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98" w:name="_DV_M100"/>
      <w:bookmarkEnd w:id="98"/>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99" w:name="_DV_M101"/>
      <w:bookmarkEnd w:id="99"/>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100" w:name="_DV_M102"/>
      <w:bookmarkEnd w:id="100"/>
      <w:r w:rsidRPr="00B50B8D">
        <w:t>3.18.</w:t>
      </w:r>
      <w:r w:rsidRPr="00B50B8D">
        <w:tab/>
      </w:r>
      <w:r w:rsidR="004C5524" w:rsidRPr="004C5524">
        <w:t>Outages</w:t>
      </w:r>
    </w:p>
    <w:p w14:paraId="67B352DB" w14:textId="4AB05BC9" w:rsidR="004C5524" w:rsidRDefault="004C5524" w:rsidP="007074B6">
      <w:pPr>
        <w:pStyle w:val="MRTOC3"/>
        <w:ind w:left="1145"/>
      </w:pPr>
      <w:bookmarkStart w:id="101" w:name="_DV_M103"/>
      <w:bookmarkEnd w:id="101"/>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2" w:name="_DV_M104"/>
      <w:bookmarkEnd w:id="102"/>
      <w:r w:rsidRPr="00B50B8D">
        <w:t>3.20.</w:t>
      </w:r>
      <w:r w:rsidRPr="00B50B8D">
        <w:tab/>
        <w:t>Outage Recall</w:t>
      </w:r>
    </w:p>
    <w:p w14:paraId="05E11A30" w14:textId="4A97A3F3" w:rsidR="00635FE7" w:rsidRPr="00B50B8D" w:rsidRDefault="00A2087D" w:rsidP="007074B6">
      <w:pPr>
        <w:pStyle w:val="MRTOC3"/>
        <w:ind w:left="1145"/>
      </w:pPr>
      <w:bookmarkStart w:id="103" w:name="_DV_M105"/>
      <w:bookmarkEnd w:id="103"/>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4" w:name="_DV_M106"/>
      <w:bookmarkEnd w:id="104"/>
      <w:r w:rsidRPr="00B50B8D">
        <w:t>Commissioning Tests</w:t>
      </w:r>
    </w:p>
    <w:p w14:paraId="1828AC95" w14:textId="77777777" w:rsidR="00A2087D" w:rsidRPr="00B50B8D" w:rsidRDefault="00A2087D" w:rsidP="007074B6">
      <w:pPr>
        <w:pStyle w:val="MRTOC3"/>
        <w:ind w:left="1145"/>
      </w:pPr>
      <w:bookmarkStart w:id="105" w:name="_DV_M107"/>
      <w:bookmarkEnd w:id="105"/>
      <w:r w:rsidRPr="00B50B8D">
        <w:t>3.21A</w:t>
      </w:r>
      <w:r w:rsidRPr="00B50B8D">
        <w:tab/>
        <w:t>Commissioning Tests</w:t>
      </w:r>
    </w:p>
    <w:p w14:paraId="499C03CA" w14:textId="1BDC1F93" w:rsidR="00A2087D" w:rsidRPr="00B50B8D" w:rsidRDefault="0013531A" w:rsidP="007074B6">
      <w:pPr>
        <w:pStyle w:val="MRTOC2"/>
        <w:ind w:left="11"/>
      </w:pPr>
      <w:bookmarkStart w:id="106" w:name="_DV_M108"/>
      <w:bookmarkStart w:id="107" w:name="_DV_M109"/>
      <w:bookmarkStart w:id="108" w:name="_DV_M110"/>
      <w:bookmarkEnd w:id="106"/>
      <w:bookmarkEnd w:id="107"/>
      <w:bookmarkEnd w:id="108"/>
      <w:r w:rsidRPr="0013531A">
        <w:t>Outage Data Publication</w:t>
      </w:r>
    </w:p>
    <w:p w14:paraId="014A3853" w14:textId="02F7291C" w:rsidR="00A2087D" w:rsidRPr="00B50B8D" w:rsidRDefault="00A2087D" w:rsidP="007074B6">
      <w:pPr>
        <w:pStyle w:val="MRTOC3"/>
        <w:ind w:left="1145"/>
      </w:pPr>
      <w:bookmarkStart w:id="109" w:name="_DV_M111"/>
      <w:bookmarkEnd w:id="109"/>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10" w:name="_DV_M112"/>
      <w:bookmarkEnd w:id="110"/>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1" w:name="_DV_M113"/>
      <w:bookmarkEnd w:id="111"/>
      <w:r w:rsidRPr="00B50B8D">
        <w:t>The Reserve Capacity Cycle</w:t>
      </w:r>
    </w:p>
    <w:p w14:paraId="00AC4CAE" w14:textId="77777777" w:rsidR="00A2087D" w:rsidRPr="00B50B8D" w:rsidRDefault="00A2087D" w:rsidP="007074B6">
      <w:pPr>
        <w:pStyle w:val="MRTOC3"/>
        <w:ind w:left="1145"/>
      </w:pPr>
      <w:bookmarkStart w:id="112" w:name="_DV_M114"/>
      <w:bookmarkEnd w:id="112"/>
      <w:r w:rsidRPr="00B50B8D">
        <w:t>4.1.</w:t>
      </w:r>
      <w:r w:rsidRPr="00B50B8D">
        <w:tab/>
        <w:t>The Reserve Capacity Cycle</w:t>
      </w:r>
    </w:p>
    <w:p w14:paraId="6D06636F" w14:textId="77777777" w:rsidR="00A2087D" w:rsidRPr="00B50B8D" w:rsidRDefault="00A2087D" w:rsidP="007074B6">
      <w:pPr>
        <w:pStyle w:val="MRTOC2"/>
        <w:ind w:left="11"/>
      </w:pPr>
      <w:bookmarkStart w:id="113" w:name="_DV_M115"/>
      <w:bookmarkEnd w:id="113"/>
      <w:r w:rsidRPr="00B50B8D">
        <w:t>The Reserve Capacity Expression of Interest</w:t>
      </w:r>
    </w:p>
    <w:p w14:paraId="29218A52" w14:textId="77777777" w:rsidR="00A2087D" w:rsidRPr="00B50B8D" w:rsidRDefault="00A2087D" w:rsidP="007074B6">
      <w:pPr>
        <w:pStyle w:val="MRTOC3"/>
        <w:ind w:left="1145"/>
      </w:pPr>
      <w:bookmarkStart w:id="114" w:name="_DV_M116"/>
      <w:bookmarkEnd w:id="114"/>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5" w:name="_DV_M117"/>
      <w:bookmarkEnd w:id="115"/>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6" w:name="_DV_M118"/>
      <w:bookmarkEnd w:id="116"/>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7" w:name="_DV_M119"/>
      <w:bookmarkEnd w:id="117"/>
      <w:r w:rsidRPr="00B50B8D">
        <w:t>The Long Term SWIS Capacity Requirements</w:t>
      </w:r>
    </w:p>
    <w:p w14:paraId="10456E3C" w14:textId="77777777" w:rsidR="00A2087D" w:rsidRPr="00B50B8D" w:rsidRDefault="00A2087D" w:rsidP="007074B6">
      <w:pPr>
        <w:pStyle w:val="MRTOC3"/>
        <w:ind w:left="1145"/>
      </w:pPr>
      <w:bookmarkStart w:id="118" w:name="_DV_M120"/>
      <w:bookmarkEnd w:id="118"/>
      <w:r w:rsidRPr="00B50B8D">
        <w:t>4.5.</w:t>
      </w:r>
      <w:r w:rsidRPr="00B50B8D">
        <w:tab/>
        <w:t>Long Term Projected Assessment of System Adequacy</w:t>
      </w:r>
    </w:p>
    <w:p w14:paraId="74890EE8" w14:textId="044A277D" w:rsidR="00F6513B" w:rsidRDefault="00F6513B" w:rsidP="007074B6">
      <w:pPr>
        <w:pStyle w:val="MRTOC3"/>
        <w:ind w:left="1145"/>
      </w:pPr>
      <w:bookmarkStart w:id="119" w:name="_DV_M121"/>
      <w:bookmarkEnd w:id="119"/>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77777777" w:rsidR="00A2087D" w:rsidRPr="00B50B8D" w:rsidRDefault="00A2087D" w:rsidP="00204BEB">
      <w:pPr>
        <w:pStyle w:val="MRTOC2"/>
      </w:pPr>
      <w:bookmarkStart w:id="120" w:name="_DV_M122"/>
      <w:bookmarkEnd w:id="120"/>
      <w:r w:rsidRPr="00B50B8D">
        <w:t>Certification of Reserve Capacity</w:t>
      </w:r>
    </w:p>
    <w:p w14:paraId="5C2CBAA8" w14:textId="77777777" w:rsidR="00A2087D" w:rsidRPr="00B50B8D" w:rsidRDefault="00A2087D" w:rsidP="007074B6">
      <w:pPr>
        <w:pStyle w:val="MRTOC3"/>
        <w:ind w:left="1145"/>
      </w:pPr>
      <w:bookmarkStart w:id="121" w:name="_DV_M123"/>
      <w:bookmarkEnd w:id="121"/>
      <w:r w:rsidRPr="00B50B8D">
        <w:t>4.7.</w:t>
      </w:r>
      <w:r w:rsidRPr="00B50B8D">
        <w:tab/>
        <w:t>The Reserve Capacity Information Pack</w:t>
      </w:r>
    </w:p>
    <w:p w14:paraId="3B01A7EE" w14:textId="77777777" w:rsidR="00635FE7" w:rsidRPr="00B50B8D" w:rsidRDefault="00A2087D" w:rsidP="007074B6">
      <w:pPr>
        <w:pStyle w:val="MRTOC3"/>
        <w:ind w:left="1145"/>
      </w:pPr>
      <w:bookmarkStart w:id="122" w:name="_DV_M124"/>
      <w:bookmarkEnd w:id="122"/>
      <w:r w:rsidRPr="00B50B8D">
        <w:t>4.8.</w:t>
      </w:r>
      <w:r w:rsidRPr="00B50B8D">
        <w:tab/>
        <w:t>Who Can Apply for Certification of Reserve Capacity</w:t>
      </w:r>
    </w:p>
    <w:p w14:paraId="1A2AD3EC" w14:textId="77777777" w:rsidR="00204BEB" w:rsidRPr="00204BEB" w:rsidRDefault="00204BEB" w:rsidP="00204BEB">
      <w:pPr>
        <w:pStyle w:val="MRTOC2"/>
      </w:pPr>
      <w:bookmarkStart w:id="123" w:name="_DV_M125"/>
      <w:bookmarkStart w:id="124" w:name="_Hlk62629446"/>
      <w:bookmarkEnd w:id="123"/>
      <w:r w:rsidRPr="00204BEB">
        <w:t>Indicative Facility Class and Facility Technology Type</w:t>
      </w:r>
    </w:p>
    <w:bookmarkEnd w:id="124"/>
    <w:p w14:paraId="06071698" w14:textId="77777777" w:rsidR="00204BEB" w:rsidRPr="00204BEB" w:rsidRDefault="00204BEB" w:rsidP="00204BEB">
      <w:pPr>
        <w:pStyle w:val="MRTOC3"/>
      </w:pPr>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5" w:name="_DV_M126"/>
      <w:bookmarkEnd w:id="125"/>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6" w:name="_DV_M127"/>
      <w:bookmarkEnd w:id="126"/>
      <w:r w:rsidRPr="00B50B8D">
        <w:t>4.11.</w:t>
      </w:r>
      <w:r w:rsidRPr="00B50B8D">
        <w:tab/>
        <w:t>Setting Certified Reserve Capacity</w:t>
      </w:r>
    </w:p>
    <w:p w14:paraId="08F6C7A7" w14:textId="77777777" w:rsidR="00635FE7" w:rsidRPr="00B50B8D" w:rsidRDefault="00A2087D" w:rsidP="00204BEB">
      <w:pPr>
        <w:pStyle w:val="MRTOC3"/>
      </w:pPr>
      <w:bookmarkStart w:id="127" w:name="_DV_M128"/>
      <w:bookmarkEnd w:id="127"/>
      <w:r w:rsidRPr="00B50B8D">
        <w:t>4.12.</w:t>
      </w:r>
      <w:r w:rsidRPr="00B50B8D">
        <w:tab/>
        <w:t>Setting Reserve Capacity Obligations</w:t>
      </w:r>
    </w:p>
    <w:p w14:paraId="450D4E3E" w14:textId="3A7ECAD9" w:rsidR="00A2087D" w:rsidRPr="00B50B8D" w:rsidRDefault="00A2087D" w:rsidP="00204BEB">
      <w:pPr>
        <w:pStyle w:val="MRTOC3"/>
      </w:pPr>
      <w:bookmarkStart w:id="128" w:name="_DV_M129"/>
      <w:bookmarkStart w:id="129" w:name="_DV_M130"/>
      <w:bookmarkEnd w:id="128"/>
      <w:bookmarkEnd w:id="129"/>
      <w:r w:rsidRPr="00B50B8D">
        <w:t>4.13.</w:t>
      </w:r>
      <w:r w:rsidRPr="00B50B8D">
        <w:tab/>
        <w:t>Reserve Capacity Security</w:t>
      </w:r>
    </w:p>
    <w:p w14:paraId="2D38B030" w14:textId="194A8425" w:rsidR="002D526B" w:rsidRDefault="002D526B" w:rsidP="00204BEB">
      <w:pPr>
        <w:pStyle w:val="MRTOC3"/>
      </w:pPr>
      <w:r w:rsidRPr="00B50B8D">
        <w:t>4.13A.</w:t>
      </w:r>
      <w:r w:rsidRPr="00B50B8D">
        <w:tab/>
      </w:r>
      <w:r w:rsidR="009844B4">
        <w:t>DSP</w:t>
      </w:r>
      <w:r w:rsidRPr="00B50B8D">
        <w:t xml:space="preserve"> Reserve Capacity Security</w:t>
      </w:r>
    </w:p>
    <w:p w14:paraId="46AF3CA8" w14:textId="7CDDCF58" w:rsidR="003A440E" w:rsidRPr="00B50B8D" w:rsidRDefault="003A440E" w:rsidP="00204BEB">
      <w:pPr>
        <w:pStyle w:val="MRTOC3"/>
      </w:pPr>
      <w:r>
        <w:t>4.13B.</w:t>
      </w:r>
      <w:r>
        <w:tab/>
      </w:r>
      <w:r w:rsidRPr="003A440E">
        <w:t>Coordinator Review of Effectiveness of Certification of Reserve Capacity for Electric Storage Resources</w:t>
      </w:r>
    </w:p>
    <w:p w14:paraId="4663D0E9" w14:textId="13C05B2D" w:rsidR="002D526B" w:rsidRPr="00B50B8D" w:rsidRDefault="00D808D3" w:rsidP="002D526B">
      <w:pPr>
        <w:pStyle w:val="MRTOC2"/>
        <w:ind w:left="11"/>
      </w:pPr>
      <w:r w:rsidRPr="00D808D3">
        <w:t>Commitment of Capacity to Bilateral Trade</w:t>
      </w:r>
    </w:p>
    <w:p w14:paraId="2A7F7E1C" w14:textId="3E74DF50" w:rsidR="00635FE7" w:rsidRPr="00B50B8D" w:rsidRDefault="00A2087D" w:rsidP="007074B6">
      <w:pPr>
        <w:pStyle w:val="MRTOC3"/>
        <w:ind w:left="1145"/>
      </w:pPr>
      <w:bookmarkStart w:id="130" w:name="_DV_M131"/>
      <w:bookmarkEnd w:id="130"/>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31" w:name="_DV_M132"/>
      <w:bookmarkEnd w:id="131"/>
      <w:r w:rsidRPr="00702DCA">
        <w:t>Network Access Quantity</w:t>
      </w:r>
    </w:p>
    <w:p w14:paraId="7765F76C" w14:textId="6F31CCC5" w:rsidR="00A2087D" w:rsidRPr="00B50B8D" w:rsidRDefault="00A2087D" w:rsidP="007074B6">
      <w:pPr>
        <w:pStyle w:val="MRTOC3"/>
        <w:ind w:left="1145"/>
      </w:pPr>
      <w:bookmarkStart w:id="132" w:name="_DV_M133"/>
      <w:bookmarkEnd w:id="132"/>
      <w:r w:rsidRPr="00B50B8D">
        <w:t>4.15.</w:t>
      </w:r>
      <w:r w:rsidRPr="00B50B8D">
        <w:tab/>
      </w:r>
      <w:r w:rsidR="00B721D0" w:rsidRPr="00B721D0">
        <w:t>Network Access Quantity</w:t>
      </w:r>
    </w:p>
    <w:p w14:paraId="349768C7" w14:textId="6D529DD6" w:rsidR="004E30F7" w:rsidRPr="00B50B8D" w:rsidRDefault="004E30F7" w:rsidP="004E30F7">
      <w:pPr>
        <w:pStyle w:val="MRTOC2"/>
        <w:ind w:left="11"/>
      </w:pPr>
      <w:bookmarkStart w:id="133" w:name="_DV_M134"/>
      <w:bookmarkEnd w:id="133"/>
      <w:r w:rsidRPr="004E30F7">
        <w:t xml:space="preserve">Benchmark Reserve Capacity </w:t>
      </w:r>
      <w:r w:rsidR="00D16B58">
        <w:t>Prices</w:t>
      </w:r>
    </w:p>
    <w:p w14:paraId="1DD1F1A2" w14:textId="157E073E" w:rsidR="00635FE7" w:rsidRPr="00B50B8D" w:rsidRDefault="00A2087D" w:rsidP="007074B6">
      <w:pPr>
        <w:pStyle w:val="MRTOC3"/>
        <w:ind w:left="1145"/>
      </w:pPr>
      <w:r w:rsidRPr="00B50B8D">
        <w:t>4.16.</w:t>
      </w:r>
      <w:r w:rsidRPr="00B50B8D">
        <w:tab/>
      </w:r>
      <w:r w:rsidR="00553C2E" w:rsidRPr="00B50B8D">
        <w:t>Benchmark</w:t>
      </w:r>
      <w:r w:rsidRPr="00B50B8D">
        <w:t xml:space="preserve"> Reserve Capacity </w:t>
      </w:r>
      <w:r w:rsidR="00D16B58">
        <w:t>Prices</w:t>
      </w:r>
    </w:p>
    <w:p w14:paraId="1A2F9006" w14:textId="12053395" w:rsidR="00635FE7" w:rsidRPr="00B50B8D" w:rsidRDefault="00A2087D" w:rsidP="007074B6">
      <w:pPr>
        <w:pStyle w:val="MRTOC3"/>
        <w:ind w:left="1145"/>
      </w:pPr>
      <w:bookmarkStart w:id="134" w:name="_DV_M135"/>
      <w:bookmarkEnd w:id="134"/>
      <w:r w:rsidRPr="00B50B8D">
        <w:t>4.17.</w:t>
      </w:r>
      <w:r w:rsidRPr="00B50B8D">
        <w:tab/>
      </w:r>
      <w:r w:rsidR="00B16966">
        <w:t>[Blank]</w:t>
      </w:r>
    </w:p>
    <w:p w14:paraId="2DB4E430" w14:textId="6C98A528" w:rsidR="00635FE7" w:rsidRPr="00B50B8D" w:rsidRDefault="00A2087D" w:rsidP="007074B6">
      <w:pPr>
        <w:pStyle w:val="MRTOC3"/>
        <w:ind w:left="1145"/>
      </w:pPr>
      <w:bookmarkStart w:id="135" w:name="_DV_M136"/>
      <w:bookmarkEnd w:id="135"/>
      <w:r w:rsidRPr="00B50B8D">
        <w:t>4.18.</w:t>
      </w:r>
      <w:r w:rsidRPr="00B50B8D">
        <w:tab/>
      </w:r>
      <w:r w:rsidR="00B16966">
        <w:t>[Blank]</w:t>
      </w:r>
    </w:p>
    <w:p w14:paraId="0FA2CD26" w14:textId="3704DB0E" w:rsidR="00635FE7" w:rsidRPr="00B50B8D" w:rsidRDefault="00A2087D" w:rsidP="007074B6">
      <w:pPr>
        <w:pStyle w:val="MRTOC3"/>
        <w:ind w:left="1145"/>
      </w:pPr>
      <w:bookmarkStart w:id="136" w:name="_DV_M137"/>
      <w:bookmarkEnd w:id="136"/>
      <w:r w:rsidRPr="00B50B8D">
        <w:t>4.19.</w:t>
      </w:r>
      <w:r w:rsidRPr="00B50B8D">
        <w:tab/>
      </w:r>
      <w:r w:rsidR="00B16966">
        <w:t>[Blank]</w:t>
      </w:r>
    </w:p>
    <w:p w14:paraId="73A4D7C2" w14:textId="77777777" w:rsidR="00A2087D" w:rsidRPr="00B50B8D" w:rsidRDefault="00A2087D" w:rsidP="007074B6">
      <w:pPr>
        <w:pStyle w:val="MRTOC2"/>
        <w:ind w:left="11"/>
      </w:pPr>
      <w:bookmarkStart w:id="137" w:name="_DV_M138"/>
      <w:bookmarkEnd w:id="137"/>
      <w:r w:rsidRPr="00B50B8D">
        <w:t>Capacity Credits</w:t>
      </w:r>
    </w:p>
    <w:p w14:paraId="15F62D15" w14:textId="77777777" w:rsidR="00A2087D" w:rsidRPr="00B50B8D" w:rsidRDefault="00A2087D" w:rsidP="007074B6">
      <w:pPr>
        <w:pStyle w:val="MRTOC3"/>
        <w:ind w:left="1145"/>
      </w:pPr>
      <w:bookmarkStart w:id="138" w:name="_DV_M139"/>
      <w:bookmarkEnd w:id="138"/>
      <w:r w:rsidRPr="00B50B8D">
        <w:t>4.20.</w:t>
      </w:r>
      <w:r w:rsidRPr="00B50B8D">
        <w:tab/>
        <w:t>Capacity Credits</w:t>
      </w:r>
    </w:p>
    <w:p w14:paraId="5C79713C" w14:textId="530F4988" w:rsidR="00A2087D" w:rsidRPr="00B50B8D" w:rsidRDefault="00A2087D" w:rsidP="007074B6">
      <w:pPr>
        <w:pStyle w:val="MRTOC3"/>
        <w:ind w:left="1145"/>
      </w:pPr>
      <w:bookmarkStart w:id="139" w:name="_DV_M140"/>
      <w:bookmarkStart w:id="140" w:name="_DV_M141"/>
      <w:bookmarkEnd w:id="139"/>
      <w:bookmarkEnd w:id="140"/>
      <w:r w:rsidRPr="00B50B8D">
        <w:t>4.21.</w:t>
      </w:r>
      <w:r w:rsidRPr="00B50B8D">
        <w:tab/>
      </w:r>
      <w:r w:rsidR="00B16966">
        <w:t>[Blank]</w:t>
      </w:r>
    </w:p>
    <w:p w14:paraId="39F9F845" w14:textId="77777777" w:rsidR="00635FE7" w:rsidRPr="00B50B8D" w:rsidRDefault="00A2087D" w:rsidP="007074B6">
      <w:pPr>
        <w:pStyle w:val="MRTOC3"/>
        <w:ind w:left="1145"/>
      </w:pPr>
      <w:bookmarkStart w:id="141" w:name="_DV_M142"/>
      <w:bookmarkEnd w:id="141"/>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2" w:name="_DV_M143"/>
      <w:bookmarkEnd w:id="142"/>
      <w:r w:rsidRPr="00B50B8D">
        <w:t>4.23.</w:t>
      </w:r>
      <w:r w:rsidRPr="00B50B8D">
        <w:tab/>
        <w:t>Capacity Credits and Force Majeure</w:t>
      </w:r>
    </w:p>
    <w:p w14:paraId="7982C734" w14:textId="77777777" w:rsidR="00635FE7" w:rsidRPr="00B50B8D" w:rsidRDefault="00A2087D" w:rsidP="007074B6">
      <w:pPr>
        <w:pStyle w:val="MRTOC3"/>
        <w:ind w:left="1145"/>
      </w:pPr>
      <w:bookmarkStart w:id="143" w:name="_DV_M144"/>
      <w:bookmarkEnd w:id="143"/>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4" w:name="_DV_M145"/>
      <w:bookmarkEnd w:id="144"/>
      <w:r w:rsidRPr="00B50B8D">
        <w:t>Addressing Shortages of Reserve Capacity</w:t>
      </w:r>
    </w:p>
    <w:p w14:paraId="76D1F799" w14:textId="18248228" w:rsidR="00A2087D" w:rsidRPr="00B50B8D" w:rsidRDefault="00A2087D" w:rsidP="007074B6">
      <w:pPr>
        <w:pStyle w:val="MRTOC3"/>
        <w:ind w:left="1145"/>
      </w:pPr>
      <w:bookmarkStart w:id="145" w:name="_DV_M146"/>
      <w:bookmarkEnd w:id="145"/>
      <w:r w:rsidRPr="00B50B8D">
        <w:t>4.24.</w:t>
      </w:r>
      <w:r w:rsidRPr="00B50B8D">
        <w:tab/>
        <w:t>Supplementary Capacity</w:t>
      </w:r>
    </w:p>
    <w:p w14:paraId="70148D22" w14:textId="77777777" w:rsidR="00A2087D" w:rsidRPr="00B50B8D" w:rsidRDefault="00A2087D" w:rsidP="007074B6">
      <w:pPr>
        <w:pStyle w:val="MRTOC2"/>
        <w:ind w:left="11"/>
      </w:pPr>
      <w:bookmarkStart w:id="146" w:name="_DV_M147"/>
      <w:bookmarkEnd w:id="146"/>
      <w:r w:rsidRPr="00B50B8D">
        <w:t>Testing, Monitoring and Compliance</w:t>
      </w:r>
    </w:p>
    <w:p w14:paraId="5F774890" w14:textId="77777777" w:rsidR="00A2087D" w:rsidRPr="00B50B8D" w:rsidRDefault="00A2087D" w:rsidP="007074B6">
      <w:pPr>
        <w:pStyle w:val="MRTOC3"/>
        <w:ind w:left="1145"/>
      </w:pPr>
      <w:bookmarkStart w:id="147" w:name="_DV_M148"/>
      <w:bookmarkEnd w:id="147"/>
      <w:r w:rsidRPr="00B50B8D">
        <w:t>4.25.</w:t>
      </w:r>
      <w:r w:rsidRPr="00B50B8D">
        <w:tab/>
        <w:t>Reserve Capacity Testing</w:t>
      </w:r>
    </w:p>
    <w:p w14:paraId="7E2795D9" w14:textId="77777777" w:rsidR="008E2A70" w:rsidRPr="00B50B8D" w:rsidRDefault="008E2A70" w:rsidP="007074B6">
      <w:pPr>
        <w:pStyle w:val="MRTOC3"/>
        <w:ind w:left="1145"/>
      </w:pPr>
      <w:r w:rsidRPr="00B50B8D">
        <w:t>4.25A.</w:t>
      </w:r>
      <w:r w:rsidRPr="00B50B8D">
        <w:tab/>
        <w:t>Verification Test for a Demand Side Programme</w:t>
      </w:r>
    </w:p>
    <w:p w14:paraId="4FACA85B" w14:textId="77777777" w:rsidR="00635FE7" w:rsidRPr="00B50B8D" w:rsidRDefault="00A2087D" w:rsidP="007074B6">
      <w:pPr>
        <w:pStyle w:val="MRTOC3"/>
        <w:ind w:left="1145"/>
      </w:pPr>
      <w:bookmarkStart w:id="148" w:name="_DV_M149"/>
      <w:bookmarkEnd w:id="148"/>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49" w:name="_DV_M150"/>
      <w:bookmarkEnd w:id="149"/>
      <w:r w:rsidRPr="00B50B8D">
        <w:t>4.27.</w:t>
      </w:r>
      <w:r w:rsidRPr="00B50B8D">
        <w:tab/>
        <w:t>Reserve Capacity Performance Monitoring</w:t>
      </w:r>
    </w:p>
    <w:p w14:paraId="433B214B" w14:textId="77777777" w:rsidR="00A2087D" w:rsidRPr="00B50B8D" w:rsidRDefault="00A2087D" w:rsidP="007074B6">
      <w:pPr>
        <w:pStyle w:val="MRTOC2"/>
        <w:ind w:left="11"/>
      </w:pPr>
      <w:bookmarkStart w:id="150" w:name="_DV_M151"/>
      <w:bookmarkEnd w:id="150"/>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51" w:name="_DV_M152"/>
      <w:bookmarkEnd w:id="151"/>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2" w:name="_DV_M153"/>
      <w:bookmarkEnd w:id="152"/>
      <w:r w:rsidRPr="00B50B8D">
        <w:t>Intermittent Load Refunds</w:t>
      </w:r>
    </w:p>
    <w:p w14:paraId="5EE2102C" w14:textId="77777777" w:rsidR="00A2087D" w:rsidRPr="00B50B8D" w:rsidRDefault="00A2087D" w:rsidP="007074B6">
      <w:pPr>
        <w:pStyle w:val="MRTOC3"/>
        <w:ind w:left="1145"/>
      </w:pPr>
      <w:bookmarkStart w:id="153" w:name="_DV_M154"/>
      <w:bookmarkEnd w:id="153"/>
      <w:r w:rsidRPr="00B50B8D">
        <w:t>4.28A.</w:t>
      </w:r>
      <w:r w:rsidRPr="00B50B8D">
        <w:tab/>
        <w:t>Intermittent Load Refunds</w:t>
      </w:r>
    </w:p>
    <w:p w14:paraId="2CE60412" w14:textId="0C84BC34" w:rsidR="00A2087D" w:rsidRPr="00B50B8D" w:rsidRDefault="00A2087D" w:rsidP="007074B6">
      <w:pPr>
        <w:pStyle w:val="MRTOC3"/>
        <w:ind w:left="1145"/>
      </w:pPr>
      <w:bookmarkStart w:id="154" w:name="_DV_M155"/>
      <w:bookmarkStart w:id="155" w:name="_DV_M156"/>
      <w:bookmarkEnd w:id="154"/>
      <w:bookmarkEnd w:id="155"/>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6" w:name="_DV_M157"/>
      <w:bookmarkEnd w:id="156"/>
      <w:r w:rsidRPr="00B50B8D">
        <w:t>Settlement Data</w:t>
      </w:r>
    </w:p>
    <w:p w14:paraId="1EDE3880" w14:textId="77777777" w:rsidR="00A2087D" w:rsidRPr="00B50B8D" w:rsidRDefault="00A2087D" w:rsidP="007074B6">
      <w:pPr>
        <w:pStyle w:val="MRTOC3"/>
        <w:ind w:left="1145"/>
      </w:pPr>
      <w:bookmarkStart w:id="157" w:name="_DV_M158"/>
      <w:bookmarkEnd w:id="157"/>
      <w:r w:rsidRPr="00B50B8D">
        <w:t>4.29.</w:t>
      </w:r>
      <w:r w:rsidRPr="00B50B8D">
        <w:tab/>
        <w:t>Settlement Data</w:t>
      </w:r>
    </w:p>
    <w:p w14:paraId="6EC15267" w14:textId="38113033" w:rsidR="00143AAA" w:rsidRDefault="00143AAA" w:rsidP="00143AAA">
      <w:pPr>
        <w:pStyle w:val="MRTOC3"/>
        <w:ind w:left="1145"/>
      </w:pPr>
      <w:bookmarkStart w:id="158" w:name="_DV_M159"/>
      <w:bookmarkEnd w:id="158"/>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59" w:name="_DV_M160"/>
      <w:bookmarkStart w:id="160" w:name="_DV_M161"/>
      <w:bookmarkEnd w:id="159"/>
      <w:bookmarkEnd w:id="160"/>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61" w:name="_DV_M162"/>
      <w:bookmarkEnd w:id="161"/>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2" w:name="_DV_M163"/>
      <w:bookmarkEnd w:id="162"/>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3" w:name="_DV_M164"/>
      <w:bookmarkEnd w:id="163"/>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4" w:name="_DV_M165"/>
      <w:bookmarkEnd w:id="164"/>
      <w:r w:rsidRPr="00B50B8D">
        <w:t>[Blank]</w:t>
      </w:r>
    </w:p>
    <w:p w14:paraId="2F4654E6" w14:textId="77777777" w:rsidR="00A2087D" w:rsidRPr="00B50B8D" w:rsidRDefault="00A2087D" w:rsidP="007074B6">
      <w:pPr>
        <w:pStyle w:val="MRTOC3"/>
        <w:ind w:left="1145"/>
      </w:pPr>
      <w:bookmarkStart w:id="165" w:name="_DV_M166"/>
      <w:bookmarkEnd w:id="165"/>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6" w:name="_DV_M167"/>
      <w:bookmarkEnd w:id="166"/>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67" w:name="_DV_M168"/>
      <w:bookmarkEnd w:id="167"/>
      <w:r w:rsidRPr="00B50B8D">
        <w:t>5.7.</w:t>
      </w:r>
      <w:r w:rsidRPr="00B50B8D">
        <w:tab/>
      </w:r>
      <w:r w:rsidR="002F0F5F" w:rsidRPr="002F0F5F">
        <w:t>NCESS Dispatch</w:t>
      </w:r>
    </w:p>
    <w:p w14:paraId="15F8DB14" w14:textId="77777777" w:rsidR="00A2087D" w:rsidRPr="00B50B8D" w:rsidRDefault="00A2087D" w:rsidP="007074B6">
      <w:pPr>
        <w:pStyle w:val="MRTOC2"/>
        <w:ind w:left="11"/>
      </w:pPr>
      <w:bookmarkStart w:id="168" w:name="_DV_M169"/>
      <w:bookmarkEnd w:id="168"/>
      <w:r w:rsidRPr="00B50B8D">
        <w:t>Settlement Data</w:t>
      </w:r>
    </w:p>
    <w:p w14:paraId="06F956A6" w14:textId="77777777" w:rsidR="00A2087D" w:rsidRPr="00B50B8D" w:rsidRDefault="00A2087D" w:rsidP="007074B6">
      <w:pPr>
        <w:pStyle w:val="MRTOC3"/>
        <w:ind w:left="1145"/>
      </w:pPr>
      <w:bookmarkStart w:id="169" w:name="_DV_M170"/>
      <w:bookmarkEnd w:id="169"/>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70" w:name="_DV_M171"/>
      <w:bookmarkEnd w:id="170"/>
      <w:r w:rsidRPr="00B50B8D">
        <w:t>5.9.</w:t>
      </w:r>
      <w:r w:rsidRPr="00B50B8D">
        <w:tab/>
        <w:t>Settlement Data</w:t>
      </w:r>
    </w:p>
    <w:p w14:paraId="4691D88C" w14:textId="17A16976" w:rsidR="00A2087D" w:rsidRPr="00B50B8D" w:rsidRDefault="00A2087D" w:rsidP="007074B6">
      <w:pPr>
        <w:pStyle w:val="MRTOC1"/>
        <w:ind w:left="11"/>
      </w:pPr>
      <w:bookmarkStart w:id="171" w:name="_DV_M172"/>
      <w:bookmarkEnd w:id="171"/>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2" w:name="_DV_M173"/>
      <w:bookmarkEnd w:id="172"/>
      <w:r w:rsidRPr="00B50B8D">
        <w:t>Energy Scheduling Timetable and Process</w:t>
      </w:r>
    </w:p>
    <w:p w14:paraId="3B5124C4" w14:textId="77777777" w:rsidR="00A2087D" w:rsidRPr="00B50B8D" w:rsidRDefault="00A2087D" w:rsidP="007074B6">
      <w:pPr>
        <w:pStyle w:val="MRTOC3"/>
        <w:ind w:left="1145"/>
      </w:pPr>
      <w:bookmarkStart w:id="173" w:name="_DV_M174"/>
      <w:bookmarkEnd w:id="173"/>
      <w:r w:rsidRPr="00B50B8D">
        <w:t>6.1.</w:t>
      </w:r>
      <w:r w:rsidRPr="00B50B8D">
        <w:tab/>
        <w:t>[Blank]</w:t>
      </w:r>
    </w:p>
    <w:p w14:paraId="32FC44CD" w14:textId="77777777" w:rsidR="00635FE7" w:rsidRPr="00B50B8D" w:rsidRDefault="00A2087D" w:rsidP="007074B6">
      <w:pPr>
        <w:pStyle w:val="MRTOC3"/>
        <w:ind w:left="1145"/>
      </w:pPr>
      <w:bookmarkStart w:id="174" w:name="_DV_M175"/>
      <w:bookmarkEnd w:id="174"/>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5" w:name="_DV_M176"/>
      <w:bookmarkEnd w:id="175"/>
      <w:r w:rsidRPr="00B50B8D">
        <w:t>6.2A.</w:t>
      </w:r>
      <w:r w:rsidRPr="00B50B8D">
        <w:tab/>
        <w:t>Standing Bilateral Submission Timetable and Process</w:t>
      </w:r>
    </w:p>
    <w:p w14:paraId="72C1A989" w14:textId="1E04F147" w:rsidR="00635FE7" w:rsidRPr="00B50B8D" w:rsidRDefault="00A2087D" w:rsidP="007074B6">
      <w:pPr>
        <w:pStyle w:val="MRTOC3"/>
        <w:ind w:left="1145"/>
      </w:pPr>
      <w:bookmarkStart w:id="176" w:name="_DV_M177"/>
      <w:bookmarkEnd w:id="176"/>
      <w:r w:rsidRPr="00B50B8D">
        <w:t>6.3.</w:t>
      </w:r>
      <w:r w:rsidRPr="00B50B8D">
        <w:tab/>
      </w:r>
      <w:r w:rsidR="00D02329" w:rsidRPr="00D02329">
        <w:t>Determination of Electric Storage Resource Obligation Intervals</w:t>
      </w:r>
    </w:p>
    <w:p w14:paraId="0A91DE84" w14:textId="77777777" w:rsidR="00635FE7" w:rsidRPr="00B50B8D" w:rsidRDefault="00A2087D" w:rsidP="007074B6">
      <w:pPr>
        <w:pStyle w:val="MRTOC3"/>
        <w:ind w:left="1145"/>
      </w:pPr>
      <w:bookmarkStart w:id="177" w:name="_DV_M178"/>
      <w:bookmarkEnd w:id="177"/>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78" w:name="_DV_M179"/>
      <w:bookmarkEnd w:id="178"/>
      <w:r w:rsidRPr="00B50B8D">
        <w:t>6.3B.</w:t>
      </w:r>
      <w:r w:rsidRPr="00B50B8D">
        <w:tab/>
        <w:t>STEM Submissions Timetable and Process</w:t>
      </w:r>
    </w:p>
    <w:p w14:paraId="66125C38" w14:textId="77777777" w:rsidR="00635FE7" w:rsidRPr="00B50B8D" w:rsidRDefault="00A2087D" w:rsidP="007074B6">
      <w:pPr>
        <w:pStyle w:val="MRTOC3"/>
        <w:ind w:left="1145"/>
      </w:pPr>
      <w:bookmarkStart w:id="179" w:name="_DV_M180"/>
      <w:bookmarkEnd w:id="179"/>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80" w:name="_DV_M181"/>
      <w:bookmarkEnd w:id="180"/>
      <w:r w:rsidRPr="00B50B8D">
        <w:t>6.4.</w:t>
      </w:r>
      <w:r w:rsidRPr="00B50B8D">
        <w:tab/>
        <w:t>The STEM Auction Timetable and Process</w:t>
      </w:r>
    </w:p>
    <w:p w14:paraId="72C5372B" w14:textId="6F912EA0" w:rsidR="00635FE7" w:rsidRPr="00B50B8D" w:rsidRDefault="00A2087D" w:rsidP="007074B6">
      <w:pPr>
        <w:pStyle w:val="MRTOC3"/>
        <w:ind w:left="1145"/>
      </w:pPr>
      <w:bookmarkStart w:id="181" w:name="_DV_M182"/>
      <w:bookmarkEnd w:id="181"/>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2" w:name="_DV_M183"/>
      <w:bookmarkStart w:id="183" w:name="_DV_M184"/>
      <w:bookmarkStart w:id="184" w:name="_DV_M185"/>
      <w:bookmarkStart w:id="185" w:name="_DV_M186"/>
      <w:bookmarkEnd w:id="182"/>
      <w:bookmarkEnd w:id="183"/>
      <w:bookmarkEnd w:id="184"/>
      <w:bookmarkEnd w:id="185"/>
      <w:r w:rsidRPr="00B50B8D">
        <w:t>STEM Submission and Bilateral Submission Formats</w:t>
      </w:r>
    </w:p>
    <w:p w14:paraId="01D6D662" w14:textId="77777777" w:rsidR="00A2087D" w:rsidRPr="00B50B8D" w:rsidRDefault="00A2087D" w:rsidP="007074B6">
      <w:pPr>
        <w:pStyle w:val="MRTOC3"/>
        <w:ind w:left="1145"/>
      </w:pPr>
      <w:bookmarkStart w:id="186" w:name="_DV_M187"/>
      <w:bookmarkEnd w:id="186"/>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7" w:name="_DV_M188"/>
      <w:bookmarkEnd w:id="187"/>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88" w:name="_DV_M189"/>
      <w:bookmarkStart w:id="189" w:name="_DV_M190"/>
      <w:bookmarkEnd w:id="188"/>
      <w:bookmarkEnd w:id="189"/>
      <w:r w:rsidRPr="00B50B8D">
        <w:t>The STEM Auction Process</w:t>
      </w:r>
    </w:p>
    <w:p w14:paraId="47871595" w14:textId="77777777" w:rsidR="00A2087D" w:rsidRPr="00B50B8D" w:rsidRDefault="00A2087D" w:rsidP="007074B6">
      <w:pPr>
        <w:pStyle w:val="MRTOC3"/>
        <w:ind w:left="1145"/>
      </w:pPr>
      <w:bookmarkStart w:id="190" w:name="_DV_M191"/>
      <w:bookmarkEnd w:id="190"/>
      <w:r w:rsidRPr="00B50B8D">
        <w:t>6.9.</w:t>
      </w:r>
      <w:r w:rsidRPr="00B50B8D">
        <w:tab/>
        <w:t>The STEM Auction</w:t>
      </w:r>
    </w:p>
    <w:p w14:paraId="2453D15E" w14:textId="77777777" w:rsidR="00635FE7" w:rsidRPr="00B50B8D" w:rsidRDefault="00A2087D" w:rsidP="007074B6">
      <w:pPr>
        <w:pStyle w:val="MRTOC3"/>
        <w:ind w:left="1145"/>
      </w:pPr>
      <w:bookmarkStart w:id="191" w:name="_DV_M192"/>
      <w:bookmarkEnd w:id="191"/>
      <w:r w:rsidRPr="00B50B8D">
        <w:t>6.10.</w:t>
      </w:r>
      <w:r w:rsidRPr="00B50B8D">
        <w:tab/>
        <w:t>Suspension of the STEM</w:t>
      </w:r>
    </w:p>
    <w:p w14:paraId="47446218" w14:textId="405AA31F" w:rsidR="00635FE7" w:rsidRPr="00B50B8D" w:rsidRDefault="00A2087D" w:rsidP="007074B6">
      <w:pPr>
        <w:pStyle w:val="MRTOC3"/>
        <w:ind w:left="1145"/>
      </w:pPr>
      <w:bookmarkStart w:id="192" w:name="_DV_M193"/>
      <w:bookmarkStart w:id="193" w:name="_DV_M194"/>
      <w:bookmarkEnd w:id="192"/>
      <w:bookmarkEnd w:id="193"/>
      <w:r w:rsidRPr="00B50B8D">
        <w:t>6.11.</w:t>
      </w:r>
      <w:r w:rsidRPr="00B50B8D">
        <w:tab/>
      </w:r>
      <w:bookmarkStart w:id="194" w:name="_DV_M195"/>
      <w:bookmarkEnd w:id="194"/>
      <w:r w:rsidR="001E2649" w:rsidRPr="00B50B8D">
        <w:t>[Blank]</w:t>
      </w:r>
    </w:p>
    <w:p w14:paraId="7C4F0A6B" w14:textId="708CCB00" w:rsidR="004D45D6" w:rsidRDefault="004D45D6" w:rsidP="007074B6">
      <w:pPr>
        <w:pStyle w:val="MRTOC3"/>
        <w:ind w:left="1145"/>
      </w:pPr>
      <w:bookmarkStart w:id="195" w:name="_DV_M196"/>
      <w:bookmarkEnd w:id="195"/>
      <w:r>
        <w:t>6.12.</w:t>
      </w:r>
      <w:r>
        <w:tab/>
        <w:t>[Blank]</w:t>
      </w:r>
      <w:bookmarkStart w:id="196" w:name="_DV_M197"/>
      <w:bookmarkStart w:id="197" w:name="_DV_M198"/>
      <w:bookmarkStart w:id="198" w:name="_DV_M199"/>
      <w:bookmarkEnd w:id="196"/>
      <w:bookmarkEnd w:id="197"/>
      <w:bookmarkEnd w:id="198"/>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199" w:name="_DV_M200"/>
      <w:bookmarkEnd w:id="199"/>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200" w:name="_DV_M201"/>
      <w:bookmarkEnd w:id="200"/>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201" w:name="_DV_M202"/>
      <w:bookmarkEnd w:id="201"/>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2" w:name="_DV_M203"/>
      <w:bookmarkEnd w:id="202"/>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3" w:name="_DV_M204"/>
      <w:bookmarkEnd w:id="203"/>
      <w:r w:rsidRPr="00B50B8D">
        <w:t>6.18.</w:t>
      </w:r>
      <w:r w:rsidR="00C23A8D" w:rsidRPr="00B50B8D">
        <w:tab/>
        <w:t>[Blank]</w:t>
      </w:r>
    </w:p>
    <w:p w14:paraId="2CD473C9" w14:textId="14CC3366" w:rsidR="00A2087D" w:rsidRPr="00B50B8D" w:rsidRDefault="00A2087D" w:rsidP="007074B6">
      <w:pPr>
        <w:pStyle w:val="MRTOC3"/>
        <w:ind w:left="1145"/>
      </w:pPr>
      <w:bookmarkStart w:id="204" w:name="_DV_M205"/>
      <w:bookmarkStart w:id="205" w:name="_DV_M206"/>
      <w:bookmarkEnd w:id="204"/>
      <w:bookmarkEnd w:id="205"/>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06" w:name="_DV_M207"/>
      <w:bookmarkEnd w:id="206"/>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07" w:name="_DV_M208"/>
      <w:bookmarkEnd w:id="207"/>
      <w:r w:rsidRPr="00B50B8D">
        <w:t>Settlement Data</w:t>
      </w:r>
    </w:p>
    <w:p w14:paraId="3AEB9CD0" w14:textId="77777777" w:rsidR="00A2087D" w:rsidRPr="00B50B8D" w:rsidRDefault="00A2087D" w:rsidP="007074B6">
      <w:pPr>
        <w:pStyle w:val="MRTOC3"/>
        <w:ind w:left="1145"/>
      </w:pPr>
      <w:bookmarkStart w:id="208" w:name="_DV_M209"/>
      <w:bookmarkEnd w:id="208"/>
      <w:r w:rsidRPr="00B50B8D">
        <w:t>6.21.</w:t>
      </w:r>
      <w:r w:rsidRPr="00B50B8D">
        <w:tab/>
        <w:t>Settlement Data</w:t>
      </w:r>
    </w:p>
    <w:p w14:paraId="7F8756B8" w14:textId="693BFA62" w:rsidR="00C21565" w:rsidRPr="00B50B8D" w:rsidRDefault="00C21565" w:rsidP="00C21565">
      <w:pPr>
        <w:pStyle w:val="MRTOC3"/>
        <w:ind w:left="1145"/>
      </w:pPr>
      <w:bookmarkStart w:id="209" w:name="_DV_M210"/>
      <w:bookmarkEnd w:id="209"/>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10" w:name="_DV_M211"/>
      <w:bookmarkEnd w:id="210"/>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6C0C9B68" w:rsidR="00E71B0E" w:rsidRDefault="00E71B0E" w:rsidP="003B08E4">
      <w:pPr>
        <w:pStyle w:val="MRTOC3"/>
        <w:ind w:left="1145"/>
      </w:pPr>
      <w:r>
        <w:t>7.4A.</w:t>
      </w:r>
      <w:r>
        <w:tab/>
      </w:r>
      <w:r w:rsidRPr="00E71B0E">
        <w:t>DSP Withdrawal 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t>7.9.</w:t>
      </w:r>
      <w:r>
        <w:tab/>
      </w:r>
      <w:r w:rsidRPr="00664587">
        <w:t>Commitment</w:t>
      </w:r>
    </w:p>
    <w:p w14:paraId="07D94FC4" w14:textId="344F38AD" w:rsidR="003B08E4" w:rsidRPr="00B50B8D" w:rsidRDefault="003B08E4" w:rsidP="003B08E4">
      <w:pPr>
        <w:pStyle w:val="MRTOC2"/>
        <w:ind w:left="11"/>
      </w:pPr>
      <w:r w:rsidRPr="003B08E4">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11" w:name="_DV_M212"/>
      <w:bookmarkStart w:id="212" w:name="_DV_M213"/>
      <w:bookmarkStart w:id="213" w:name="_DV_M214"/>
      <w:bookmarkStart w:id="214" w:name="_DV_M215"/>
      <w:bookmarkStart w:id="215" w:name="_DV_M216"/>
      <w:bookmarkStart w:id="216" w:name="_DV_M217"/>
      <w:bookmarkStart w:id="217" w:name="_DV_M218"/>
      <w:bookmarkStart w:id="218" w:name="_DV_M219"/>
      <w:bookmarkStart w:id="219" w:name="_DV_M220"/>
      <w:bookmarkStart w:id="220" w:name="_DV_M221"/>
      <w:bookmarkStart w:id="221" w:name="_DV_M222"/>
      <w:bookmarkStart w:id="222" w:name="_DV_M223"/>
      <w:bookmarkStart w:id="223" w:name="_DV_M224"/>
      <w:bookmarkStart w:id="224" w:name="_DV_M225"/>
      <w:bookmarkStart w:id="225" w:name="_DV_M226"/>
      <w:bookmarkStart w:id="226" w:name="_DV_M22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A36D74">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27" w:name="_DV_M228"/>
      <w:bookmarkEnd w:id="227"/>
      <w:r w:rsidRPr="00B50B8D">
        <w:t>Settlement and Monitoring Data</w:t>
      </w:r>
    </w:p>
    <w:p w14:paraId="45439050" w14:textId="77777777" w:rsidR="00A2087D" w:rsidRPr="00B50B8D" w:rsidRDefault="00A2087D" w:rsidP="00DC25E8">
      <w:pPr>
        <w:pStyle w:val="MRTOC3"/>
      </w:pPr>
      <w:bookmarkStart w:id="228" w:name="_DV_M229"/>
      <w:bookmarkEnd w:id="228"/>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12598515" w14:textId="77777777" w:rsidR="00A2087D" w:rsidRPr="00B50B8D" w:rsidRDefault="00A2087D" w:rsidP="007074B6">
      <w:pPr>
        <w:pStyle w:val="MRTOC1"/>
        <w:ind w:left="11"/>
      </w:pPr>
      <w:bookmarkStart w:id="229" w:name="_DV_M230"/>
      <w:bookmarkEnd w:id="229"/>
      <w:r w:rsidRPr="00B50B8D">
        <w:t>8.</w:t>
      </w:r>
      <w:r w:rsidRPr="00B50B8D">
        <w:tab/>
        <w:t>WHOLESALE MARKET METERING</w:t>
      </w:r>
    </w:p>
    <w:p w14:paraId="0F533E57" w14:textId="77777777" w:rsidR="00A2087D" w:rsidRPr="00B50B8D" w:rsidRDefault="00A2087D" w:rsidP="007074B6">
      <w:pPr>
        <w:pStyle w:val="MRTOC2"/>
        <w:ind w:left="11"/>
      </w:pPr>
      <w:bookmarkStart w:id="230" w:name="_DV_M231"/>
      <w:bookmarkEnd w:id="230"/>
      <w:r w:rsidRPr="00B50B8D">
        <w:t>Metering Data Agents</w:t>
      </w:r>
    </w:p>
    <w:p w14:paraId="078B3C91" w14:textId="77777777" w:rsidR="00A2087D" w:rsidRPr="00B50B8D" w:rsidRDefault="00A2087D" w:rsidP="007074B6">
      <w:pPr>
        <w:pStyle w:val="MRTOC3"/>
        <w:ind w:left="1145"/>
      </w:pPr>
      <w:bookmarkStart w:id="231" w:name="_DV_M232"/>
      <w:bookmarkEnd w:id="231"/>
      <w:r w:rsidRPr="00B50B8D">
        <w:t>8.1.</w:t>
      </w:r>
      <w:r w:rsidRPr="00B50B8D">
        <w:tab/>
        <w:t>Metering Data Agents</w:t>
      </w:r>
    </w:p>
    <w:p w14:paraId="039F398E" w14:textId="77777777" w:rsidR="00635FE7" w:rsidRPr="00B50B8D" w:rsidRDefault="00A2087D" w:rsidP="007074B6">
      <w:pPr>
        <w:pStyle w:val="MRTOC3"/>
        <w:ind w:left="1145"/>
      </w:pPr>
      <w:bookmarkStart w:id="232" w:name="_DV_M233"/>
      <w:bookmarkEnd w:id="232"/>
      <w:r w:rsidRPr="00B50B8D">
        <w:t>8.2.</w:t>
      </w:r>
      <w:r w:rsidRPr="00B50B8D">
        <w:tab/>
        <w:t>Duties of a Metering Data Agent</w:t>
      </w:r>
    </w:p>
    <w:p w14:paraId="0E6FBCE1" w14:textId="77777777" w:rsidR="00A2087D" w:rsidRPr="00B50B8D" w:rsidRDefault="00A2087D" w:rsidP="007074B6">
      <w:pPr>
        <w:pStyle w:val="MRTOC2"/>
        <w:ind w:left="11"/>
      </w:pPr>
      <w:bookmarkStart w:id="233" w:name="_DV_M234"/>
      <w:bookmarkEnd w:id="233"/>
      <w:r w:rsidRPr="00B50B8D">
        <w:t>Meter Registry</w:t>
      </w:r>
    </w:p>
    <w:p w14:paraId="6FADB15E" w14:textId="77777777" w:rsidR="00A2087D" w:rsidRPr="00B50B8D" w:rsidRDefault="00A2087D" w:rsidP="007074B6">
      <w:pPr>
        <w:pStyle w:val="MRTOC3"/>
        <w:ind w:left="1145"/>
      </w:pPr>
      <w:bookmarkStart w:id="234" w:name="_DV_M235"/>
      <w:bookmarkEnd w:id="234"/>
      <w:r w:rsidRPr="00B50B8D">
        <w:t>8.3.</w:t>
      </w:r>
      <w:r w:rsidRPr="00B50B8D">
        <w:tab/>
        <w:t>Meter Registry</w:t>
      </w:r>
    </w:p>
    <w:p w14:paraId="757A54BD" w14:textId="77777777" w:rsidR="00A2087D" w:rsidRPr="00B50B8D" w:rsidRDefault="00A2087D" w:rsidP="007074B6">
      <w:pPr>
        <w:pStyle w:val="MRTOC2"/>
        <w:ind w:left="11"/>
      </w:pPr>
      <w:bookmarkStart w:id="235" w:name="_DV_M236"/>
      <w:bookmarkEnd w:id="235"/>
      <w:r w:rsidRPr="00B50B8D">
        <w:t>Meter Data Submissions</w:t>
      </w:r>
    </w:p>
    <w:p w14:paraId="7111BE95" w14:textId="77777777" w:rsidR="00A2087D" w:rsidRPr="00B50B8D" w:rsidRDefault="00A2087D" w:rsidP="007074B6">
      <w:pPr>
        <w:pStyle w:val="MRTOC3"/>
        <w:ind w:left="1145"/>
      </w:pPr>
      <w:bookmarkStart w:id="236" w:name="_DV_M237"/>
      <w:bookmarkEnd w:id="236"/>
      <w:r w:rsidRPr="00B50B8D">
        <w:t>8.4.</w:t>
      </w:r>
      <w:r w:rsidRPr="00B50B8D">
        <w:tab/>
        <w:t>Meter Data Submission</w:t>
      </w:r>
    </w:p>
    <w:p w14:paraId="50C957EF" w14:textId="77777777" w:rsidR="00635FE7" w:rsidRPr="00B50B8D" w:rsidRDefault="00A2087D" w:rsidP="007074B6">
      <w:pPr>
        <w:pStyle w:val="MRTOC3"/>
        <w:ind w:left="1145"/>
      </w:pPr>
      <w:bookmarkStart w:id="237" w:name="_DV_M238"/>
      <w:bookmarkEnd w:id="237"/>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38" w:name="_DV_M239"/>
      <w:bookmarkEnd w:id="238"/>
      <w:r w:rsidRPr="00B50B8D">
        <w:t>8.6.</w:t>
      </w:r>
      <w:r w:rsidRPr="00B50B8D">
        <w:tab/>
        <w:t>Format of Meter Data Submissions</w:t>
      </w:r>
    </w:p>
    <w:p w14:paraId="4AFE3490" w14:textId="77777777" w:rsidR="00DA7C4B" w:rsidRDefault="00DA7C4B" w:rsidP="00DA7C4B">
      <w:pPr>
        <w:pStyle w:val="MRTOC2"/>
        <w:ind w:left="11"/>
      </w:pPr>
      <w:bookmarkStart w:id="239" w:name="_DV_M240"/>
      <w:bookmarkEnd w:id="239"/>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40" w:name="_DV_M241"/>
      <w:bookmarkEnd w:id="240"/>
      <w:r w:rsidRPr="00B50B8D">
        <w:t>8.7.</w:t>
      </w:r>
      <w:r w:rsidRPr="00B50B8D">
        <w:tab/>
        <w:t>Metering Protocol Requirements</w:t>
      </w:r>
    </w:p>
    <w:p w14:paraId="3460A57D" w14:textId="77777777" w:rsidR="00A2087D" w:rsidRPr="00B50B8D" w:rsidRDefault="00A2087D" w:rsidP="007074B6">
      <w:pPr>
        <w:pStyle w:val="MRTOC2"/>
        <w:ind w:left="11"/>
      </w:pPr>
      <w:bookmarkStart w:id="241" w:name="_DV_M242"/>
      <w:bookmarkEnd w:id="241"/>
      <w:r w:rsidRPr="00B50B8D">
        <w:t>Support of Calculations</w:t>
      </w:r>
    </w:p>
    <w:p w14:paraId="7AB97C0E" w14:textId="77777777" w:rsidR="00A2087D" w:rsidRPr="00B50B8D" w:rsidRDefault="00A2087D" w:rsidP="007074B6">
      <w:pPr>
        <w:pStyle w:val="MRTOC3"/>
        <w:ind w:left="1145"/>
      </w:pPr>
      <w:bookmarkStart w:id="242" w:name="_DV_M243"/>
      <w:bookmarkEnd w:id="242"/>
      <w:r w:rsidRPr="00B50B8D">
        <w:t>8.8.</w:t>
      </w:r>
      <w:r w:rsidRPr="00B50B8D">
        <w:tab/>
        <w:t>Support of Calculations</w:t>
      </w:r>
    </w:p>
    <w:p w14:paraId="4FFCD217" w14:textId="77777777" w:rsidR="00F60A85" w:rsidRPr="00B50B8D" w:rsidRDefault="00F60A85" w:rsidP="00F60A85">
      <w:pPr>
        <w:pStyle w:val="MRTOC1"/>
        <w:ind w:left="11"/>
      </w:pPr>
      <w:bookmarkStart w:id="243" w:name="_DV_M244"/>
      <w:bookmarkEnd w:id="243"/>
      <w:r w:rsidRPr="00B50B8D">
        <w:t>9.</w:t>
      </w:r>
      <w:r w:rsidRPr="00B50B8D">
        <w:tab/>
        <w:t>SETTLEMENT</w:t>
      </w:r>
    </w:p>
    <w:p w14:paraId="2EB251CF" w14:textId="77777777" w:rsidR="00F60A85" w:rsidRPr="00B50B8D" w:rsidRDefault="00F60A85" w:rsidP="00F60A85">
      <w:pPr>
        <w:pStyle w:val="MRTOC2"/>
        <w:ind w:left="11"/>
      </w:pPr>
      <w:bookmarkStart w:id="244" w:name="_DV_M245"/>
      <w:bookmarkEnd w:id="244"/>
      <w:r w:rsidRPr="00B50B8D">
        <w:t>Introduction</w:t>
      </w:r>
    </w:p>
    <w:p w14:paraId="285D07A6" w14:textId="77777777" w:rsidR="00F60A85" w:rsidRPr="00B50B8D" w:rsidRDefault="00F60A85" w:rsidP="00F60A85">
      <w:pPr>
        <w:pStyle w:val="MRTOC3"/>
        <w:ind w:left="1145"/>
      </w:pPr>
      <w:bookmarkStart w:id="245" w:name="_DV_M246"/>
      <w:bookmarkEnd w:id="245"/>
      <w:r w:rsidRPr="00B50B8D">
        <w:t>9.1.</w:t>
      </w:r>
      <w:r w:rsidRPr="00B50B8D">
        <w:tab/>
        <w:t>Conventions</w:t>
      </w:r>
    </w:p>
    <w:p w14:paraId="62FB8D38" w14:textId="714CE121" w:rsidR="00F60A85" w:rsidRDefault="00F60A85" w:rsidP="00F60A85">
      <w:pPr>
        <w:pStyle w:val="MRTOC3"/>
        <w:ind w:left="1145"/>
      </w:pPr>
      <w:r w:rsidRPr="00B50B8D">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6" w:name="_DV_M248"/>
      <w:bookmarkEnd w:id="246"/>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734FC80D" w:rsidR="00CA3657" w:rsidRPr="00B50B8D" w:rsidRDefault="00CA3657" w:rsidP="00CA3657">
      <w:pPr>
        <w:pStyle w:val="MRTOC2"/>
        <w:ind w:left="11"/>
      </w:pPr>
      <w:r w:rsidRPr="00CA3657">
        <w:t>Financial Penalty Distributio</w:t>
      </w:r>
      <w:r>
        <w:t>n</w:t>
      </w:r>
    </w:p>
    <w:p w14:paraId="27192A6C" w14:textId="5CFBE020" w:rsidR="00CA3657" w:rsidRDefault="00CA3657" w:rsidP="00CA3657">
      <w:pPr>
        <w:pStyle w:val="MRTOC3"/>
        <w:ind w:left="1145"/>
      </w:pPr>
      <w:r>
        <w:t>9.21.</w:t>
      </w:r>
      <w:r>
        <w:tab/>
      </w:r>
      <w:r w:rsidRPr="00CA3657">
        <w:t>Financial Penalty Distribution</w:t>
      </w:r>
    </w:p>
    <w:p w14:paraId="25394DF9" w14:textId="77777777" w:rsidR="00A2087D" w:rsidRPr="00B50B8D" w:rsidRDefault="00A2087D" w:rsidP="007074B6">
      <w:pPr>
        <w:pStyle w:val="MRTOC1"/>
        <w:ind w:left="11"/>
      </w:pPr>
      <w:bookmarkStart w:id="247" w:name="_DV_M249"/>
      <w:bookmarkStart w:id="248" w:name="_DV_M250"/>
      <w:bookmarkStart w:id="249" w:name="_DV_M251"/>
      <w:bookmarkStart w:id="250" w:name="_DV_M252"/>
      <w:bookmarkStart w:id="251" w:name="_DV_M253"/>
      <w:bookmarkStart w:id="252" w:name="_DV_M254"/>
      <w:bookmarkStart w:id="253" w:name="_DV_M255"/>
      <w:bookmarkStart w:id="254" w:name="_DV_M256"/>
      <w:bookmarkStart w:id="255" w:name="_DV_M257"/>
      <w:bookmarkStart w:id="256" w:name="_DV_M258"/>
      <w:bookmarkStart w:id="257" w:name="_DV_M259"/>
      <w:bookmarkStart w:id="258" w:name="_DV_M260"/>
      <w:bookmarkStart w:id="259" w:name="_DV_M261"/>
      <w:bookmarkStart w:id="260" w:name="_DV_M262"/>
      <w:bookmarkStart w:id="261" w:name="_DV_M263"/>
      <w:bookmarkStart w:id="262" w:name="_DV_M264"/>
      <w:bookmarkStart w:id="263" w:name="_DV_M265"/>
      <w:bookmarkStart w:id="264" w:name="_DV_M266"/>
      <w:bookmarkStart w:id="265" w:name="_DV_M267"/>
      <w:bookmarkStart w:id="266" w:name="_DV_M268"/>
      <w:bookmarkStart w:id="267" w:name="_DV_M269"/>
      <w:bookmarkStart w:id="268" w:name="_DV_M270"/>
      <w:bookmarkStart w:id="269" w:name="_DV_M271"/>
      <w:bookmarkStart w:id="270" w:name="_DV_M272"/>
      <w:bookmarkStart w:id="271" w:name="_DV_M273"/>
      <w:bookmarkStart w:id="272" w:name="_DV_M274"/>
      <w:bookmarkStart w:id="273" w:name="_DV_M275"/>
      <w:bookmarkStart w:id="274" w:name="_DV_M27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B50B8D">
        <w:t>10.</w:t>
      </w:r>
      <w:r w:rsidRPr="00B50B8D">
        <w:tab/>
        <w:t>MARKET INFORMATION</w:t>
      </w:r>
    </w:p>
    <w:p w14:paraId="22710DF2" w14:textId="77777777" w:rsidR="00A2087D" w:rsidRPr="00B50B8D" w:rsidRDefault="00A2087D" w:rsidP="007074B6">
      <w:pPr>
        <w:pStyle w:val="MRTOC2"/>
        <w:ind w:left="11"/>
      </w:pPr>
      <w:bookmarkStart w:id="275" w:name="_DV_M277"/>
      <w:bookmarkEnd w:id="275"/>
      <w:r w:rsidRPr="00B50B8D">
        <w:t>Information Policy</w:t>
      </w:r>
    </w:p>
    <w:p w14:paraId="6630B123" w14:textId="69D2243F" w:rsidR="00A2087D" w:rsidRPr="00B50B8D" w:rsidRDefault="00C9102B" w:rsidP="007074B6">
      <w:pPr>
        <w:pStyle w:val="MRTOC3"/>
        <w:ind w:left="1145"/>
      </w:pPr>
      <w:bookmarkStart w:id="276" w:name="_DV_M278"/>
      <w:bookmarkEnd w:id="276"/>
      <w:r w:rsidRPr="00C9102B">
        <w:t>10.1.</w:t>
      </w:r>
      <w:r w:rsidRPr="00C9102B">
        <w:tab/>
        <w:t>Record Retention</w:t>
      </w:r>
    </w:p>
    <w:p w14:paraId="5DCD6F4C" w14:textId="1291D8EB" w:rsidR="0082145B" w:rsidRDefault="0082145B" w:rsidP="007074B6">
      <w:pPr>
        <w:pStyle w:val="MRTOC3"/>
        <w:ind w:left="1145"/>
      </w:pPr>
      <w:bookmarkStart w:id="277" w:name="_DV_M279"/>
      <w:bookmarkStart w:id="278" w:name="_DV_M280"/>
      <w:bookmarkEnd w:id="277"/>
      <w:bookmarkEnd w:id="278"/>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79" w:name="_DV_M281"/>
      <w:bookmarkEnd w:id="279"/>
      <w:r w:rsidRPr="00C9102B">
        <w:t>10.4.</w:t>
      </w:r>
      <w:r w:rsidRPr="00C9102B">
        <w:tab/>
        <w:t>Managing Market Information</w:t>
      </w:r>
    </w:p>
    <w:p w14:paraId="4435B88A" w14:textId="1A828A5F" w:rsidR="00A2087D" w:rsidRPr="00B50B8D" w:rsidRDefault="006F5665" w:rsidP="007074B6">
      <w:pPr>
        <w:pStyle w:val="MRTOC3"/>
        <w:ind w:left="1145"/>
      </w:pPr>
      <w:bookmarkStart w:id="280" w:name="_DV_M282"/>
      <w:bookmarkStart w:id="281" w:name="_DV_M283"/>
      <w:bookmarkEnd w:id="280"/>
      <w:bookmarkEnd w:id="281"/>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82" w:name="_DV_M284"/>
      <w:bookmarkEnd w:id="282"/>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3" w:name="_DV_M285"/>
      <w:bookmarkStart w:id="284" w:name="_DV_M286"/>
      <w:bookmarkStart w:id="285" w:name="_DV_M287"/>
      <w:bookmarkEnd w:id="283"/>
      <w:bookmarkEnd w:id="284"/>
      <w:bookmarkEnd w:id="285"/>
      <w:r w:rsidRPr="00B50B8D">
        <w:t>11.</w:t>
      </w:r>
      <w:r w:rsidRPr="00B50B8D">
        <w:tab/>
        <w:t>GLOSSARY</w:t>
      </w:r>
    </w:p>
    <w:p w14:paraId="445674FA" w14:textId="77777777" w:rsidR="00CD4CF2" w:rsidRPr="00B50B8D" w:rsidRDefault="00CD4CF2" w:rsidP="00CD4CF2">
      <w:pPr>
        <w:pStyle w:val="MRTOCHeader"/>
        <w:ind w:left="11"/>
      </w:pPr>
      <w:bookmarkStart w:id="286" w:name="_DV_M288"/>
      <w:bookmarkEnd w:id="286"/>
      <w:r w:rsidRPr="00B50B8D">
        <w:t>APPENDIX 1: STANDING DATA</w:t>
      </w:r>
    </w:p>
    <w:p w14:paraId="63C9742E" w14:textId="53817598" w:rsidR="00A2087D" w:rsidRPr="00B50B8D" w:rsidRDefault="00A2087D" w:rsidP="007074B6">
      <w:pPr>
        <w:pStyle w:val="MRTOCHeader"/>
        <w:ind w:left="11"/>
      </w:pPr>
      <w:bookmarkStart w:id="287" w:name="_DV_M289"/>
      <w:bookmarkEnd w:id="287"/>
      <w:r w:rsidRPr="00B50B8D">
        <w:t xml:space="preserve">APPENDIX 2: </w:t>
      </w:r>
      <w:r w:rsidR="00D4298C">
        <w:t>[BLANK]</w:t>
      </w:r>
    </w:p>
    <w:p w14:paraId="08F0821F" w14:textId="3CF14D9D" w:rsidR="00D4298C" w:rsidRDefault="00D4298C" w:rsidP="007074B6">
      <w:pPr>
        <w:pStyle w:val="MRTOCHeader"/>
        <w:ind w:left="11"/>
      </w:pPr>
      <w:bookmarkStart w:id="288" w:name="_DV_M290"/>
      <w:bookmarkEnd w:id="288"/>
      <w:r>
        <w:t xml:space="preserve">APPENDIX 2A: </w:t>
      </w:r>
      <w:r w:rsidRPr="00A75678">
        <w:t>R</w:t>
      </w:r>
      <w:r>
        <w:t>UNWAY</w:t>
      </w:r>
      <w:r w:rsidRPr="00A75678">
        <w:t xml:space="preserve"> </w:t>
      </w:r>
      <w:r>
        <w:t>SHARE</w:t>
      </w:r>
      <w:r w:rsidRPr="00A75678">
        <w:t xml:space="preserve"> </w:t>
      </w:r>
      <w:r>
        <w:t>CALCULATION</w:t>
      </w:r>
      <w:r w:rsidRPr="00A75678">
        <w:t xml:space="preserve"> </w:t>
      </w:r>
      <w:r>
        <w:t>METHOD</w:t>
      </w:r>
    </w:p>
    <w:p w14:paraId="103B4E90" w14:textId="19C40ABC" w:rsidR="00D4298C" w:rsidRDefault="00D4298C" w:rsidP="007074B6">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77777777" w:rsidR="00A2087D" w:rsidRPr="00B50B8D" w:rsidRDefault="00A2087D" w:rsidP="007074B6">
      <w:pPr>
        <w:pStyle w:val="MRTOCHeader"/>
        <w:ind w:left="11"/>
      </w:pPr>
      <w:bookmarkStart w:id="289" w:name="_DV_M291"/>
      <w:bookmarkEnd w:id="289"/>
      <w:r w:rsidRPr="00B50B8D">
        <w:t xml:space="preserve">APPENDIX 4: </w:t>
      </w:r>
      <w:r w:rsidR="001E11B3" w:rsidRPr="00B50B8D">
        <w:t>[BLANK]</w:t>
      </w:r>
    </w:p>
    <w:p w14:paraId="2C5EE70E" w14:textId="05717C0E" w:rsidR="00A2087D" w:rsidRPr="00B50B8D" w:rsidRDefault="00A2087D" w:rsidP="007074B6">
      <w:pPr>
        <w:pStyle w:val="MRTOCHeader"/>
        <w:ind w:left="11"/>
      </w:pPr>
      <w:bookmarkStart w:id="290" w:name="_DV_M292"/>
      <w:bookmarkEnd w:id="290"/>
      <w:r w:rsidRPr="00B50B8D">
        <w:t xml:space="preserve">APPENDIX 4A: </w:t>
      </w:r>
      <w:r w:rsidR="0017026B" w:rsidRPr="00B50B8D">
        <w:t xml:space="preserve">INDIVIDUAL </w:t>
      </w:r>
      <w:r w:rsidRPr="00B50B8D">
        <w:t>INTERMITTENT LOAD RESERVE CAPACITY REQUIREMENTS</w:t>
      </w:r>
    </w:p>
    <w:p w14:paraId="101C829E" w14:textId="77777777" w:rsidR="00912179" w:rsidRPr="00B50B8D" w:rsidRDefault="00912179" w:rsidP="00912179">
      <w:pPr>
        <w:pStyle w:val="MRTOCHeader"/>
        <w:ind w:left="11"/>
      </w:pPr>
      <w:bookmarkStart w:id="291" w:name="_DV_M293"/>
      <w:bookmarkEnd w:id="291"/>
      <w:r w:rsidRPr="00B50B8D">
        <w:t>APPENDIX 5: INDIVIDUAL RESERVE CAPACITY REQUIREMENTS</w:t>
      </w:r>
    </w:p>
    <w:p w14:paraId="628B18F7" w14:textId="77777777" w:rsidR="00DE565E" w:rsidRPr="00B50B8D" w:rsidRDefault="00DE565E" w:rsidP="007074B6">
      <w:pPr>
        <w:pStyle w:val="MRTOCHeader"/>
        <w:ind w:left="11"/>
      </w:pPr>
      <w:bookmarkStart w:id="292" w:name="_DV_M294"/>
      <w:bookmarkEnd w:id="292"/>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77777777" w:rsidR="00A2087D" w:rsidRPr="00B50B8D" w:rsidRDefault="00A2087D" w:rsidP="007074B6">
      <w:pPr>
        <w:pStyle w:val="MRTOCHeader"/>
        <w:ind w:left="11"/>
      </w:pPr>
      <w:bookmarkStart w:id="293" w:name="_DV_M295"/>
      <w:bookmarkEnd w:id="293"/>
      <w:r w:rsidRPr="00B50B8D">
        <w:t xml:space="preserve">APPENDIX 7: </w:t>
      </w:r>
      <w:r w:rsidR="00C23A8D" w:rsidRPr="00B50B8D">
        <w:t>[BLANK]</w:t>
      </w:r>
    </w:p>
    <w:p w14:paraId="682B4423" w14:textId="77777777" w:rsidR="00A2087D" w:rsidRPr="00B50B8D" w:rsidRDefault="00A2087D" w:rsidP="007074B6">
      <w:pPr>
        <w:pStyle w:val="MRTOCHeader"/>
        <w:ind w:left="11"/>
      </w:pPr>
      <w:bookmarkStart w:id="294" w:name="_DV_M296"/>
      <w:bookmarkEnd w:id="294"/>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5" w:name="_DV_M297"/>
      <w:bookmarkEnd w:id="295"/>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57D19956" w:rsidR="00B92927" w:rsidRPr="00B50B8D" w:rsidRDefault="00B92927" w:rsidP="007074B6">
      <w:pPr>
        <w:pStyle w:val="MRTOCHeader"/>
        <w:ind w:left="11"/>
      </w:pPr>
      <w:r w:rsidRPr="00B50B8D">
        <w:t xml:space="preserve">APPENDIX 11: </w:t>
      </w:r>
      <w:r w:rsidR="00F91AFA">
        <w:t>[BLANK]</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8"/>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296" w:name="_DV_M445"/>
      <w:bookmarkStart w:id="297" w:name="_Toc136232112"/>
      <w:bookmarkStart w:id="298" w:name="_Toc139100750"/>
      <w:bookmarkEnd w:id="296"/>
      <w:r w:rsidRPr="00B50B8D">
        <w:t>1.</w:t>
      </w:r>
      <w:r w:rsidRPr="00B50B8D">
        <w:tab/>
        <w:t>Introduction</w:t>
      </w:r>
      <w:bookmarkEnd w:id="297"/>
      <w:bookmarkEnd w:id="298"/>
    </w:p>
    <w:p w14:paraId="0A40B327" w14:textId="67A4FC26" w:rsidR="00A2087D" w:rsidRPr="00B50B8D" w:rsidRDefault="00A2087D" w:rsidP="00AF0AF6">
      <w:pPr>
        <w:pStyle w:val="MRBoldHeading"/>
      </w:pPr>
      <w:bookmarkStart w:id="299" w:name="_DV_M446"/>
      <w:bookmarkStart w:id="300" w:name="_Toc136232113"/>
      <w:bookmarkStart w:id="301" w:name="_Toc139100751"/>
      <w:bookmarkEnd w:id="299"/>
      <w:r w:rsidRPr="00B50B8D">
        <w:t xml:space="preserve">The </w:t>
      </w:r>
      <w:r w:rsidR="00710440" w:rsidRPr="00B50B8D">
        <w:t xml:space="preserve">WEM </w:t>
      </w:r>
      <w:r w:rsidRPr="00B50B8D">
        <w:t>Rules</w:t>
      </w:r>
      <w:bookmarkEnd w:id="300"/>
      <w:bookmarkEnd w:id="301"/>
    </w:p>
    <w:p w14:paraId="6F25A6B9" w14:textId="4AA5AA5E" w:rsidR="00A2087D" w:rsidRPr="00B50B8D" w:rsidRDefault="00A2087D" w:rsidP="00AF0AF6">
      <w:pPr>
        <w:pStyle w:val="MRLevel2"/>
      </w:pPr>
      <w:bookmarkStart w:id="302" w:name="_DV_M447"/>
      <w:bookmarkStart w:id="303" w:name="_Toc136232114"/>
      <w:bookmarkStart w:id="304" w:name="_Toc139100752"/>
      <w:bookmarkEnd w:id="302"/>
      <w:r w:rsidRPr="00B50B8D">
        <w:t>1.1.</w:t>
      </w:r>
      <w:r w:rsidRPr="00B50B8D">
        <w:tab/>
        <w:t xml:space="preserve">Authority of </w:t>
      </w:r>
      <w:r w:rsidR="00710440" w:rsidRPr="00B50B8D">
        <w:t xml:space="preserve">WEM </w:t>
      </w:r>
      <w:r w:rsidRPr="00B50B8D">
        <w:t>Rules</w:t>
      </w:r>
      <w:bookmarkEnd w:id="303"/>
      <w:bookmarkEnd w:id="304"/>
    </w:p>
    <w:p w14:paraId="1279F2F5" w14:textId="77777777" w:rsidR="00A2087D" w:rsidRPr="00B50B8D" w:rsidRDefault="00A2087D" w:rsidP="00AF0AF6">
      <w:pPr>
        <w:pStyle w:val="MRLevel3"/>
      </w:pPr>
      <w:bookmarkStart w:id="305" w:name="_DV_M448"/>
      <w:bookmarkEnd w:id="305"/>
      <w:r w:rsidRPr="00B50B8D">
        <w:t>1.1.1.</w:t>
      </w:r>
      <w:r w:rsidRPr="00B50B8D">
        <w:tab/>
        <w:t>These are the market rules made under the Regulations and contemplated by section 123 of the Electricity Industry Act 2004 (“Electricity Industry Act”).</w:t>
      </w:r>
    </w:p>
    <w:p w14:paraId="6B6A5C45" w14:textId="67E55AD4" w:rsidR="00A2087D" w:rsidRPr="00B50B8D" w:rsidRDefault="00A2087D" w:rsidP="00AF0AF6">
      <w:pPr>
        <w:pStyle w:val="MRLevel3"/>
      </w:pPr>
      <w:bookmarkStart w:id="306" w:name="_DV_M449"/>
      <w:bookmarkEnd w:id="306"/>
      <w:r w:rsidRPr="00B50B8D">
        <w:t>1.1.2.</w:t>
      </w:r>
      <w:r w:rsidRPr="00B50B8D">
        <w:tab/>
        <w:t xml:space="preserve">These </w:t>
      </w:r>
      <w:r w:rsidR="00AB0E9D" w:rsidRPr="00B50B8D">
        <w:t>WEM</w:t>
      </w:r>
      <w:r w:rsidRPr="00B50B8D">
        <w:t xml:space="preserve"> Rules govern the market and the operation of the South West interconnected system, including the wholesale sale and purchase of electricity, Reserve Capacity, and </w:t>
      </w:r>
      <w:r w:rsidR="00BE7160" w:rsidRPr="00F53E61">
        <w:t>Essential System</w:t>
      </w:r>
      <w:r w:rsidRPr="00B50B8D">
        <w:t xml:space="preserve"> Services.</w:t>
      </w:r>
    </w:p>
    <w:p w14:paraId="6A62B6E7" w14:textId="77777777" w:rsidR="00A2087D" w:rsidRPr="00B50B8D" w:rsidRDefault="00A2087D" w:rsidP="00AF0AF6">
      <w:pPr>
        <w:pStyle w:val="MRLevel2"/>
      </w:pPr>
      <w:bookmarkStart w:id="307" w:name="_DV_M450"/>
      <w:bookmarkStart w:id="308" w:name="_Toc136232115"/>
      <w:bookmarkStart w:id="309" w:name="_Toc139100753"/>
      <w:bookmarkEnd w:id="307"/>
      <w:r w:rsidRPr="00B50B8D">
        <w:t>1.2.</w:t>
      </w:r>
      <w:r w:rsidRPr="00B50B8D">
        <w:tab/>
        <w:t>Objectives</w:t>
      </w:r>
      <w:bookmarkEnd w:id="308"/>
      <w:bookmarkEnd w:id="309"/>
    </w:p>
    <w:p w14:paraId="680FB53A" w14:textId="77777777" w:rsidR="00A2087D" w:rsidRPr="00B50B8D" w:rsidRDefault="00A2087D" w:rsidP="00AF0AF6">
      <w:pPr>
        <w:pStyle w:val="MRLevel3"/>
      </w:pPr>
      <w:bookmarkStart w:id="310" w:name="_DV_M451"/>
      <w:bookmarkEnd w:id="310"/>
      <w:r w:rsidRPr="00B50B8D">
        <w:t>1.2.1.</w:t>
      </w:r>
      <w:r w:rsidRPr="00B50B8D">
        <w:tab/>
        <w:t>The objectives of the market are:</w:t>
      </w:r>
    </w:p>
    <w:p w14:paraId="3DA84ED5" w14:textId="77777777" w:rsidR="00A2087D" w:rsidRPr="00B50B8D" w:rsidRDefault="00A2087D" w:rsidP="00AF0AF6">
      <w:pPr>
        <w:pStyle w:val="MRLevel4"/>
      </w:pPr>
      <w:bookmarkStart w:id="311" w:name="_DV_M452"/>
      <w:bookmarkEnd w:id="311"/>
      <w:r w:rsidRPr="00B50B8D">
        <w:t>(a)</w:t>
      </w:r>
      <w:r w:rsidRPr="00B50B8D">
        <w:tab/>
        <w:t>to promote the economically efficient, safe and reliable production and supply of electricity and electricity related services in the South West interconnected system;</w:t>
      </w:r>
    </w:p>
    <w:p w14:paraId="7CE51645" w14:textId="77777777" w:rsidR="00A2087D" w:rsidRPr="00B50B8D" w:rsidRDefault="00A2087D" w:rsidP="00AF0AF6">
      <w:pPr>
        <w:pStyle w:val="MRLevel4"/>
      </w:pPr>
      <w:bookmarkStart w:id="312" w:name="_DV_M453"/>
      <w:bookmarkEnd w:id="312"/>
      <w:r w:rsidRPr="00B50B8D">
        <w:t>(b)</w:t>
      </w:r>
      <w:r w:rsidRPr="00B50B8D">
        <w:tab/>
        <w:t>to encourage competition among generators and retailers in the South West interconnected system, including by facilitating efficient entry of new competitors;</w:t>
      </w:r>
    </w:p>
    <w:p w14:paraId="7B944D8C" w14:textId="77777777" w:rsidR="00A2087D" w:rsidRPr="00B50B8D" w:rsidRDefault="00A2087D" w:rsidP="00AF0AF6">
      <w:pPr>
        <w:pStyle w:val="MRLevel4"/>
      </w:pPr>
      <w:bookmarkStart w:id="313" w:name="_DV_M454"/>
      <w:bookmarkEnd w:id="313"/>
      <w:r w:rsidRPr="00B50B8D">
        <w:t>(c)</w:t>
      </w:r>
      <w:r w:rsidRPr="00B50B8D">
        <w:tab/>
        <w:t>to avoid discrimination in that market against particular energy options and technologies, including sustainable energy options and technologies such as those that make use of renewable resources or that reduce overall greenhouse gas emissions;</w:t>
      </w:r>
    </w:p>
    <w:p w14:paraId="036FF710" w14:textId="77777777" w:rsidR="00A2087D" w:rsidRPr="00B50B8D" w:rsidRDefault="00A2087D" w:rsidP="00AF0AF6">
      <w:pPr>
        <w:pStyle w:val="MRLevel4"/>
      </w:pPr>
      <w:bookmarkStart w:id="314" w:name="_DV_M455"/>
      <w:bookmarkEnd w:id="314"/>
      <w:r w:rsidRPr="00B50B8D">
        <w:t>(d)</w:t>
      </w:r>
      <w:r w:rsidRPr="00B50B8D">
        <w:tab/>
        <w:t>to minimise the long-term cost of electricity supplied to customers from the South West interconnected system; and</w:t>
      </w:r>
    </w:p>
    <w:p w14:paraId="7965D662" w14:textId="77777777" w:rsidR="00A2087D" w:rsidRPr="00B50B8D" w:rsidRDefault="00A2087D" w:rsidP="00AF0AF6">
      <w:pPr>
        <w:pStyle w:val="MRLevel4"/>
      </w:pPr>
      <w:bookmarkStart w:id="315" w:name="_DV_M456"/>
      <w:bookmarkEnd w:id="315"/>
      <w:r w:rsidRPr="00B50B8D">
        <w:t>(e)</w:t>
      </w:r>
      <w:r w:rsidRPr="00B50B8D">
        <w:tab/>
        <w:t>to encourage the taking of measures to manage the amount of electricity used and when it is used.</w:t>
      </w:r>
    </w:p>
    <w:p w14:paraId="52DE68EF" w14:textId="77777777" w:rsidR="00A2087D" w:rsidRPr="00B50B8D" w:rsidRDefault="00A2087D" w:rsidP="00AF0AF6">
      <w:pPr>
        <w:pStyle w:val="MRBoldHeading"/>
      </w:pPr>
      <w:bookmarkStart w:id="316" w:name="_DV_M457"/>
      <w:bookmarkStart w:id="317" w:name="_Toc136232116"/>
      <w:bookmarkStart w:id="318" w:name="_Toc139100754"/>
      <w:bookmarkEnd w:id="316"/>
      <w:r w:rsidRPr="00B50B8D">
        <w:t>Conventions</w:t>
      </w:r>
      <w:bookmarkEnd w:id="317"/>
      <w:bookmarkEnd w:id="318"/>
    </w:p>
    <w:p w14:paraId="396C7211" w14:textId="77777777" w:rsidR="00A2087D" w:rsidRPr="00B50B8D" w:rsidRDefault="00A2087D" w:rsidP="00AF0AF6">
      <w:pPr>
        <w:pStyle w:val="MRLevel2"/>
      </w:pPr>
      <w:bookmarkStart w:id="319" w:name="_DV_M458"/>
      <w:bookmarkStart w:id="320" w:name="_Toc136232117"/>
      <w:bookmarkStart w:id="321" w:name="_Toc139100755"/>
      <w:bookmarkEnd w:id="319"/>
      <w:r w:rsidRPr="00B50B8D">
        <w:t>1.3.</w:t>
      </w:r>
      <w:r w:rsidRPr="00B50B8D">
        <w:tab/>
        <w:t>Electricity Industry Act and Regulations</w:t>
      </w:r>
      <w:bookmarkEnd w:id="320"/>
      <w:bookmarkEnd w:id="321"/>
    </w:p>
    <w:p w14:paraId="1060B678" w14:textId="56A3BD32" w:rsidR="00A2087D" w:rsidRPr="00B50B8D" w:rsidRDefault="00A2087D" w:rsidP="00AF0AF6">
      <w:pPr>
        <w:pStyle w:val="MRLevel3"/>
      </w:pPr>
      <w:bookmarkStart w:id="322" w:name="_DV_M459"/>
      <w:bookmarkEnd w:id="322"/>
      <w:r w:rsidRPr="00B50B8D">
        <w:t>1.3.1.</w:t>
      </w:r>
      <w:r w:rsidRPr="00B50B8D">
        <w:tab/>
        <w:t xml:space="preserve">A word or phrase defined in the Electricity Industry Act or the Regulations has the same meaning when used in these </w:t>
      </w:r>
      <w:r w:rsidR="00AB0E9D" w:rsidRPr="00B50B8D">
        <w:t>WEM</w:t>
      </w:r>
      <w:r w:rsidRPr="00B50B8D">
        <w:t xml:space="preserve"> Rules.</w:t>
      </w:r>
    </w:p>
    <w:p w14:paraId="6944C739" w14:textId="77777777" w:rsidR="00A2087D" w:rsidRPr="00B50B8D" w:rsidRDefault="00A2087D" w:rsidP="00AF0AF6">
      <w:pPr>
        <w:pStyle w:val="MRLevel2"/>
      </w:pPr>
      <w:bookmarkStart w:id="323" w:name="_DV_M460"/>
      <w:bookmarkStart w:id="324" w:name="_Toc136232118"/>
      <w:bookmarkStart w:id="325" w:name="_Toc139100756"/>
      <w:bookmarkEnd w:id="323"/>
      <w:r w:rsidRPr="00B50B8D">
        <w:t>1.4.</w:t>
      </w:r>
      <w:r w:rsidRPr="00B50B8D">
        <w:tab/>
        <w:t>Other rules of interpretation</w:t>
      </w:r>
      <w:bookmarkStart w:id="326" w:name="_DV_M461"/>
      <w:bookmarkEnd w:id="324"/>
      <w:bookmarkEnd w:id="325"/>
      <w:bookmarkEnd w:id="326"/>
      <w:r w:rsidRPr="00B50B8D">
        <w:t xml:space="preserve"> </w:t>
      </w:r>
    </w:p>
    <w:p w14:paraId="0E9BC74D" w14:textId="629E098B" w:rsidR="00A2087D" w:rsidRPr="00B50B8D" w:rsidRDefault="00A2087D" w:rsidP="00AF0AF6">
      <w:pPr>
        <w:pStyle w:val="MRLevel3"/>
      </w:pPr>
      <w:bookmarkStart w:id="327" w:name="_DV_M462"/>
      <w:bookmarkEnd w:id="327"/>
      <w:r w:rsidRPr="00B50B8D">
        <w:t>1.4.1.</w:t>
      </w:r>
      <w:r w:rsidRPr="00B50B8D">
        <w:tab/>
        <w:t xml:space="preserve">In these </w:t>
      </w:r>
      <w:r w:rsidR="00AB0E9D" w:rsidRPr="00B50B8D">
        <w:t>WEM</w:t>
      </w:r>
      <w:r w:rsidRPr="00B50B8D">
        <w:t xml:space="preserve"> Rules, unless the contrary intention appears:</w:t>
      </w:r>
    </w:p>
    <w:p w14:paraId="0939968A" w14:textId="77777777" w:rsidR="00A2087D" w:rsidRPr="00B50B8D" w:rsidRDefault="00A2087D" w:rsidP="00AF0AF6">
      <w:pPr>
        <w:pStyle w:val="MRLevel4"/>
      </w:pPr>
      <w:bookmarkStart w:id="328" w:name="_DV_M463"/>
      <w:bookmarkEnd w:id="328"/>
      <w:r w:rsidRPr="00B50B8D">
        <w:t>(a)</w:t>
      </w:r>
      <w:r w:rsidRPr="00B50B8D">
        <w:tab/>
        <w:t>(</w:t>
      </w:r>
      <w:r w:rsidRPr="00B50B8D">
        <w:rPr>
          <w:b/>
          <w:bCs/>
        </w:rPr>
        <w:t>Glossary</w:t>
      </w:r>
      <w:r w:rsidRPr="00B50B8D">
        <w:t>): a word or phrase listed in the Glossary in Chapter 11 has the meaning given in the Glossary;</w:t>
      </w:r>
    </w:p>
    <w:p w14:paraId="0150DD24" w14:textId="77777777" w:rsidR="00A2087D" w:rsidRPr="00B50B8D" w:rsidRDefault="00A2087D" w:rsidP="00AF0AF6">
      <w:pPr>
        <w:pStyle w:val="MRLevel4"/>
      </w:pPr>
      <w:bookmarkStart w:id="329" w:name="_DV_M464"/>
      <w:bookmarkEnd w:id="329"/>
      <w:r w:rsidRPr="00B50B8D">
        <w:t>(b)</w:t>
      </w:r>
      <w:r w:rsidRPr="00B50B8D">
        <w:tab/>
        <w:t>(</w:t>
      </w:r>
      <w:r w:rsidRPr="00B50B8D">
        <w:rPr>
          <w:b/>
          <w:bCs/>
        </w:rPr>
        <w:t>day</w:t>
      </w:r>
      <w:r w:rsidRPr="00B50B8D">
        <w:t>): a day means a calendar day;</w:t>
      </w:r>
    </w:p>
    <w:p w14:paraId="1640599D" w14:textId="77777777" w:rsidR="00A2087D" w:rsidRPr="00B50B8D" w:rsidRDefault="00A2087D" w:rsidP="00AF0AF6">
      <w:pPr>
        <w:pStyle w:val="MRLevel4"/>
      </w:pPr>
      <w:bookmarkStart w:id="330" w:name="_DV_M465"/>
      <w:bookmarkEnd w:id="330"/>
      <w:r w:rsidRPr="00B50B8D">
        <w:t>(c)</w:t>
      </w:r>
      <w:r w:rsidRPr="00B50B8D">
        <w:tab/>
      </w:r>
      <w:r w:rsidR="00B27867" w:rsidRPr="00B50B8D">
        <w:t>[Blank]</w:t>
      </w:r>
    </w:p>
    <w:p w14:paraId="3DBAA3F8" w14:textId="77777777" w:rsidR="00A2087D" w:rsidRPr="00B50B8D" w:rsidRDefault="00A2087D" w:rsidP="00AF0AF6">
      <w:pPr>
        <w:pStyle w:val="MRLevel4"/>
      </w:pPr>
      <w:bookmarkStart w:id="331" w:name="_DV_M466"/>
      <w:bookmarkEnd w:id="331"/>
      <w:r w:rsidRPr="00B50B8D">
        <w:t>(d)</w:t>
      </w:r>
      <w:r w:rsidRPr="00B50B8D">
        <w:tab/>
        <w:t>(</w:t>
      </w:r>
      <w:r w:rsidRPr="00B50B8D">
        <w:rPr>
          <w:b/>
          <w:bCs/>
        </w:rPr>
        <w:t>singular and plural</w:t>
      </w:r>
      <w:r w:rsidRPr="00B50B8D">
        <w:t>): the singular includes the plural and the plural includes the singular;</w:t>
      </w:r>
    </w:p>
    <w:p w14:paraId="3C312E75" w14:textId="77777777" w:rsidR="00A2087D" w:rsidRPr="00B50B8D" w:rsidRDefault="00A2087D" w:rsidP="00AF0AF6">
      <w:pPr>
        <w:pStyle w:val="MRLevel4"/>
      </w:pPr>
      <w:bookmarkStart w:id="332" w:name="_DV_M467"/>
      <w:bookmarkEnd w:id="332"/>
      <w:r w:rsidRPr="00B50B8D">
        <w:t>(e)</w:t>
      </w:r>
      <w:r w:rsidRPr="00B50B8D">
        <w:tab/>
        <w:t>(</w:t>
      </w:r>
      <w:r w:rsidRPr="00B50B8D">
        <w:rPr>
          <w:b/>
          <w:bCs/>
        </w:rPr>
        <w:t>gender</w:t>
      </w:r>
      <w:r w:rsidRPr="00B50B8D">
        <w:t>): a reference to a gender includes any gender;</w:t>
      </w:r>
    </w:p>
    <w:p w14:paraId="45D01A11" w14:textId="63E1064A" w:rsidR="00A2087D" w:rsidRPr="00B50B8D" w:rsidRDefault="00A2087D" w:rsidP="00AF0AF6">
      <w:pPr>
        <w:pStyle w:val="MRLevel4"/>
      </w:pPr>
      <w:bookmarkStart w:id="333" w:name="_DV_M468"/>
      <w:bookmarkEnd w:id="333"/>
      <w:r w:rsidRPr="00B50B8D">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AB0E9D" w:rsidRPr="00B50B8D">
        <w:t>WEM</w:t>
      </w:r>
      <w:r w:rsidRPr="00B50B8D">
        <w:t xml:space="preserve"> Rules;</w:t>
      </w:r>
    </w:p>
    <w:p w14:paraId="5B84D6AA" w14:textId="77777777" w:rsidR="00A2087D" w:rsidRPr="00B50B8D" w:rsidRDefault="00A2087D" w:rsidP="00AF0AF6">
      <w:pPr>
        <w:pStyle w:val="MRLevel4"/>
      </w:pPr>
      <w:bookmarkStart w:id="334" w:name="_DV_M469"/>
      <w:bookmarkEnd w:id="334"/>
      <w:r w:rsidRPr="00B50B8D">
        <w:t>(g)</w:t>
      </w:r>
      <w:r w:rsidRPr="00B50B8D">
        <w:tab/>
        <w:t>(</w:t>
      </w:r>
      <w:r w:rsidRPr="00B50B8D">
        <w:rPr>
          <w:b/>
          <w:bCs/>
        </w:rPr>
        <w:t>persons</w:t>
      </w:r>
      <w:r w:rsidRPr="00B50B8D">
        <w:t>): a reference to a person includes an individual, a firm, a body corporate, a partnership, a joint venture, an unincorporated body or association, or any government agency;</w:t>
      </w:r>
    </w:p>
    <w:p w14:paraId="122C2575" w14:textId="77777777" w:rsidR="00A2087D" w:rsidRPr="00B50B8D" w:rsidRDefault="00A2087D" w:rsidP="00AF0AF6">
      <w:pPr>
        <w:pStyle w:val="MRLevel4"/>
      </w:pPr>
      <w:bookmarkStart w:id="335" w:name="_DV_M470"/>
      <w:bookmarkEnd w:id="335"/>
      <w:r w:rsidRPr="00B50B8D">
        <w:t>(h)</w:t>
      </w:r>
      <w:r w:rsidRPr="00B50B8D">
        <w:tab/>
        <w:t>(</w:t>
      </w:r>
      <w:r w:rsidRPr="00B50B8D">
        <w:rPr>
          <w:b/>
          <w:bCs/>
        </w:rPr>
        <w:t>things</w:t>
      </w:r>
      <w:r w:rsidRPr="00B50B8D">
        <w:t>): a reference to any thing (including any amount) is a reference to the whole and each part of it;</w:t>
      </w:r>
    </w:p>
    <w:p w14:paraId="42A5A9FC" w14:textId="4ABB3B32" w:rsidR="00A2087D" w:rsidRPr="00B50B8D" w:rsidRDefault="00A2087D" w:rsidP="00AF0AF6">
      <w:pPr>
        <w:pStyle w:val="MRLevel4"/>
      </w:pPr>
      <w:bookmarkStart w:id="336" w:name="_DV_M471"/>
      <w:bookmarkEnd w:id="336"/>
      <w:r w:rsidRPr="00B50B8D">
        <w:t>(i)</w:t>
      </w:r>
      <w:r w:rsidRPr="00B50B8D">
        <w:tab/>
        <w:t>(</w:t>
      </w:r>
      <w:r w:rsidRPr="00B50B8D">
        <w:rPr>
          <w:b/>
          <w:bCs/>
        </w:rPr>
        <w:t>clauses etc</w:t>
      </w:r>
      <w:r w:rsidRPr="00B50B8D">
        <w:t xml:space="preserve">): a reference to a clause, chapter, annexure or schedule is a reference to a clause or chapter in or annexure or schedule to the </w:t>
      </w:r>
      <w:r w:rsidR="00AB0E9D" w:rsidRPr="00B50B8D">
        <w:t>WEM</w:t>
      </w:r>
      <w:r w:rsidRPr="00B50B8D">
        <w:t xml:space="preserve"> Rules;</w:t>
      </w:r>
    </w:p>
    <w:p w14:paraId="6876F007" w14:textId="77777777" w:rsidR="00A2087D" w:rsidRPr="00B50B8D" w:rsidRDefault="00A2087D" w:rsidP="00AF0AF6">
      <w:pPr>
        <w:pStyle w:val="MRLevel4"/>
      </w:pPr>
      <w:bookmarkStart w:id="337" w:name="_DV_M472"/>
      <w:bookmarkEnd w:id="337"/>
      <w:r w:rsidRPr="00B50B8D">
        <w:t>(j)</w:t>
      </w:r>
      <w:r w:rsidRPr="00B50B8D">
        <w:tab/>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14:paraId="35E32153" w14:textId="0BDABFBD" w:rsidR="00A2087D" w:rsidRPr="00B50B8D" w:rsidRDefault="00A2087D" w:rsidP="00AF0AF6">
      <w:pPr>
        <w:pStyle w:val="MRLevel4"/>
      </w:pPr>
      <w:bookmarkStart w:id="338" w:name="_DV_M473"/>
      <w:bookmarkEnd w:id="338"/>
      <w:r w:rsidRPr="00B50B8D">
        <w:t>(k)</w:t>
      </w:r>
      <w:r w:rsidRPr="00B50B8D">
        <w:tab/>
        <w:t>(</w:t>
      </w:r>
      <w:r w:rsidRPr="00B50B8D">
        <w:rPr>
          <w:b/>
          <w:bCs/>
        </w:rPr>
        <w:t>variations</w:t>
      </w:r>
      <w:r w:rsidRPr="00B50B8D">
        <w:t xml:space="preserve">): a reference to a document (including the </w:t>
      </w:r>
      <w:r w:rsidR="00AB0E9D" w:rsidRPr="00B50B8D">
        <w:t>WEM</w:t>
      </w:r>
      <w:r w:rsidRPr="00B50B8D">
        <w:t xml:space="preserve"> Rules) includes any variation or replacement of it;</w:t>
      </w:r>
    </w:p>
    <w:p w14:paraId="65822C64" w14:textId="77777777" w:rsidR="00A2087D" w:rsidRPr="00B50B8D" w:rsidRDefault="00A2087D" w:rsidP="00AF0AF6">
      <w:pPr>
        <w:pStyle w:val="MRLevel4"/>
      </w:pPr>
      <w:bookmarkStart w:id="339" w:name="_DV_M474"/>
      <w:bookmarkEnd w:id="339"/>
      <w:r w:rsidRPr="00B50B8D">
        <w:t>(l)</w:t>
      </w:r>
      <w:r w:rsidRPr="00B50B8D">
        <w:tab/>
        <w:t>(</w:t>
      </w:r>
      <w:r w:rsidRPr="00B50B8D">
        <w:rPr>
          <w:b/>
          <w:bCs/>
        </w:rPr>
        <w:t>other parts of speech</w:t>
      </w:r>
      <w:r w:rsidRPr="00B50B8D">
        <w:t>): other parts of speech and grammatical forms of a word or phrase defined in the Glossary in chapter 11 have a corresponding meaning;</w:t>
      </w:r>
    </w:p>
    <w:p w14:paraId="4DEDDDDB" w14:textId="61FA6F94" w:rsidR="00A2087D" w:rsidRPr="00B50B8D" w:rsidRDefault="00A2087D" w:rsidP="00AF0AF6">
      <w:pPr>
        <w:pStyle w:val="MRLevel4"/>
      </w:pPr>
      <w:bookmarkStart w:id="340" w:name="_DV_M475"/>
      <w:bookmarkEnd w:id="340"/>
      <w:r w:rsidRPr="00B50B8D">
        <w:t>(m)</w:t>
      </w:r>
      <w:r w:rsidRPr="00B50B8D">
        <w:tab/>
        <w:t>(</w:t>
      </w:r>
      <w:r w:rsidRPr="00B50B8D">
        <w:rPr>
          <w:b/>
          <w:bCs/>
        </w:rPr>
        <w:t>appointments</w:t>
      </w:r>
      <w:r w:rsidRPr="00B50B8D">
        <w:t xml:space="preserve">): where these </w:t>
      </w:r>
      <w:r w:rsidR="00AB0E9D" w:rsidRPr="00B50B8D">
        <w:t>WEM</w:t>
      </w:r>
      <w:r w:rsidRPr="00B50B8D">
        <w:t xml:space="preserve"> Rules confer a power on a person to make an appointment to a position, the person also has the power:</w:t>
      </w:r>
    </w:p>
    <w:p w14:paraId="3964F91E" w14:textId="77777777" w:rsidR="00A2087D" w:rsidRPr="00B50B8D" w:rsidRDefault="00A2087D" w:rsidP="00AF0AF6">
      <w:pPr>
        <w:pStyle w:val="MRLevel5"/>
      </w:pPr>
      <w:bookmarkStart w:id="341" w:name="_DV_M476"/>
      <w:bookmarkEnd w:id="341"/>
      <w:r w:rsidRPr="00B50B8D">
        <w:t>i.</w:t>
      </w:r>
      <w:r w:rsidRPr="00B50B8D">
        <w:tab/>
        <w:t>to specify the period for which any person appointed in exercise of the power (“</w:t>
      </w:r>
      <w:r w:rsidRPr="00B50B8D">
        <w:rPr>
          <w:b/>
          <w:bCs/>
        </w:rPr>
        <w:t>appointee</w:t>
      </w:r>
      <w:r w:rsidRPr="00B50B8D">
        <w:t>”) holds the position;</w:t>
      </w:r>
    </w:p>
    <w:p w14:paraId="71B5D694" w14:textId="77777777" w:rsidR="00A2087D" w:rsidRPr="00B50B8D" w:rsidRDefault="00A2087D" w:rsidP="00AF0AF6">
      <w:pPr>
        <w:pStyle w:val="MRLevel5"/>
      </w:pPr>
      <w:bookmarkStart w:id="342" w:name="_DV_M477"/>
      <w:bookmarkEnd w:id="342"/>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3" w:name="_DV_M478"/>
      <w:bookmarkEnd w:id="343"/>
      <w:r w:rsidRPr="00B50B8D">
        <w:t>iii.</w:t>
      </w:r>
      <w:r w:rsidRPr="00B50B8D">
        <w:tab/>
        <w:t>where an appointee is suspended or is unable, or expected to become unable, for any other cause to perform the functions of the position, to appoint a person to act temporarily in place of the appointee during the period of suspension or other inability;</w:t>
      </w:r>
    </w:p>
    <w:p w14:paraId="5BEF6E5D" w14:textId="016A9BFA" w:rsidR="00A2087D" w:rsidRPr="00B50B8D" w:rsidRDefault="00A2087D" w:rsidP="00AF0AF6">
      <w:pPr>
        <w:pStyle w:val="MRLevel4"/>
      </w:pPr>
      <w:bookmarkStart w:id="344" w:name="_DV_M479"/>
      <w:bookmarkEnd w:id="344"/>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if AEMO, the Economic Regulation Authority, the Coordinator or a Network Operator has the power to make, prescribe, 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5" w:name="_DV_M480"/>
      <w:bookmarkEnd w:id="345"/>
      <w:r w:rsidRPr="00B50B8D">
        <w:t>(o)</w:t>
      </w:r>
      <w:r w:rsidRPr="00B50B8D">
        <w:tab/>
        <w:t>(</w:t>
      </w:r>
      <w:r w:rsidRPr="00B50B8D">
        <w:rPr>
          <w:b/>
          <w:bCs/>
        </w:rPr>
        <w:t>functions</w:t>
      </w:r>
      <w:r w:rsidRPr="00B50B8D">
        <w:t>): “function” includes function, power, duty, responsibility and authority;</w:t>
      </w:r>
    </w:p>
    <w:p w14:paraId="77CB9689" w14:textId="77777777" w:rsidR="00A2087D" w:rsidRPr="00B50B8D" w:rsidRDefault="00A2087D" w:rsidP="00AF0AF6">
      <w:pPr>
        <w:pStyle w:val="MRLevel4"/>
      </w:pPr>
      <w:bookmarkStart w:id="346" w:name="_DV_M481"/>
      <w:bookmarkEnd w:id="346"/>
      <w:r w:rsidRPr="00B50B8D">
        <w:t>(p)</w:t>
      </w:r>
      <w:r w:rsidRPr="00B50B8D">
        <w:tab/>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14:paraId="585B0FF0" w14:textId="77777777" w:rsidR="00A2087D" w:rsidRPr="00B50B8D" w:rsidRDefault="00A2087D" w:rsidP="00AF0AF6">
      <w:pPr>
        <w:pStyle w:val="MRLevel4"/>
      </w:pPr>
      <w:bookmarkStart w:id="347" w:name="_DV_M482"/>
      <w:bookmarkEnd w:id="347"/>
      <w:r w:rsidRPr="00B50B8D">
        <w:t>(q)</w:t>
      </w:r>
      <w:r w:rsidRPr="00B50B8D">
        <w:tab/>
      </w:r>
      <w:r w:rsidR="00771F71" w:rsidRPr="00B50B8D">
        <w:t>[Blank]</w:t>
      </w:r>
    </w:p>
    <w:p w14:paraId="387F41EE" w14:textId="2289785D" w:rsidR="00003487" w:rsidRPr="00B50B8D" w:rsidRDefault="00003487" w:rsidP="00AF0AF6">
      <w:pPr>
        <w:pStyle w:val="MRLevel4"/>
      </w:pPr>
      <w:bookmarkStart w:id="348" w:name="_DV_M483"/>
      <w:bookmarkStart w:id="349" w:name="_DV_M484"/>
      <w:bookmarkEnd w:id="348"/>
      <w:bookmarkEnd w:id="349"/>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F62A2F" w:rsidRPr="00B50B8D">
        <w:t>WEM</w:t>
      </w:r>
      <w:r w:rsidRPr="00B50B8D">
        <w:t xml:space="preserve"> Rules (other than tables containing data or other information) are for convenience only and do not affect the interpretation of these </w:t>
      </w:r>
      <w:r w:rsidR="00F62A2F" w:rsidRPr="00B50B8D">
        <w:t>WEM</w:t>
      </w:r>
      <w:r w:rsidRPr="00B50B8D">
        <w:t xml:space="preserve"> Rules.</w:t>
      </w:r>
    </w:p>
    <w:p w14:paraId="051115D7" w14:textId="76FE566B" w:rsidR="00A2087D" w:rsidRPr="00B50B8D" w:rsidRDefault="00A2087D" w:rsidP="00AF0AF6">
      <w:pPr>
        <w:pStyle w:val="MRLevel3"/>
      </w:pPr>
      <w:r w:rsidRPr="00B50B8D">
        <w:t>1.4.2.</w:t>
      </w:r>
      <w:r w:rsidRPr="00B50B8D">
        <w:tab/>
        <w:t xml:space="preserve">In these </w:t>
      </w:r>
      <w:r w:rsidR="00144012" w:rsidRPr="00B50B8D">
        <w:t>WEM</w:t>
      </w:r>
      <w:r w:rsidRPr="00B50B8D">
        <w:t xml:space="preserve"> Rules,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as applicable</w:t>
      </w:r>
      <w:r w:rsidR="001B6A84" w:rsidRPr="00B50B8D">
        <w:t>,</w:t>
      </w:r>
      <w:r w:rsidRPr="00B50B8D">
        <w:t>.</w:t>
      </w:r>
    </w:p>
    <w:p w14:paraId="7B7F8C6E" w14:textId="0DB0B1AB"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144012" w:rsidRPr="00B50B8D">
        <w:t>WEM</w:t>
      </w:r>
      <w:r w:rsidRPr="00B50B8D">
        <w:t xml:space="preserve"> Rules refer to Western Standard Time.</w:t>
      </w:r>
    </w:p>
    <w:p w14:paraId="673B420F" w14:textId="77777777" w:rsidR="00A2087D" w:rsidRPr="00B50B8D" w:rsidRDefault="00A2087D" w:rsidP="00AF0AF6">
      <w:pPr>
        <w:pStyle w:val="MRLevel2"/>
      </w:pPr>
      <w:bookmarkStart w:id="350" w:name="_DV_M485"/>
      <w:bookmarkStart w:id="351" w:name="_Toc136232119"/>
      <w:bookmarkStart w:id="352" w:name="_Toc139100757"/>
      <w:bookmarkEnd w:id="350"/>
      <w:r w:rsidRPr="00B50B8D">
        <w:t>1.5.</w:t>
      </w:r>
      <w:r w:rsidRPr="00B50B8D">
        <w:tab/>
        <w:t>Subservient Documents</w:t>
      </w:r>
      <w:bookmarkEnd w:id="351"/>
      <w:bookmarkEnd w:id="352"/>
    </w:p>
    <w:p w14:paraId="67621B14" w14:textId="4E9C9E0C" w:rsidR="00A2087D" w:rsidRPr="00B50B8D" w:rsidRDefault="00A2087D" w:rsidP="00AF0AF6">
      <w:pPr>
        <w:pStyle w:val="MRLevel3"/>
      </w:pPr>
      <w:bookmarkStart w:id="353" w:name="_DV_M486"/>
      <w:bookmarkEnd w:id="353"/>
      <w:r w:rsidRPr="00B50B8D">
        <w:t>1.5.1.</w:t>
      </w:r>
      <w:r w:rsidRPr="00B50B8D">
        <w:tab/>
        <w:t xml:space="preserve">The following documents are subservient to the </w:t>
      </w:r>
      <w:r w:rsidR="00144012" w:rsidRPr="00B50B8D">
        <w:t>WEM</w:t>
      </w:r>
      <w:r w:rsidR="00221DA5" w:rsidRPr="00B50B8D">
        <w:t xml:space="preserve"> Rules</w:t>
      </w:r>
      <w:r w:rsidRPr="00B50B8D">
        <w:t>:</w:t>
      </w:r>
    </w:p>
    <w:p w14:paraId="39B5C21B" w14:textId="696823A6" w:rsidR="00A2087D" w:rsidRPr="00B50B8D" w:rsidRDefault="00A2087D" w:rsidP="00AF0AF6">
      <w:pPr>
        <w:pStyle w:val="MRLevel4"/>
      </w:pPr>
      <w:bookmarkStart w:id="354" w:name="_DV_M487"/>
      <w:bookmarkEnd w:id="354"/>
      <w:r w:rsidRPr="00B50B8D">
        <w:t>(a)</w:t>
      </w:r>
      <w:r w:rsidRPr="00B50B8D">
        <w:tab/>
      </w:r>
      <w:r w:rsidR="00F637BE" w:rsidRPr="00B50B8D">
        <w:t>WEM</w:t>
      </w:r>
      <w:r w:rsidRPr="00B50B8D">
        <w:t xml:space="preserve"> Procedures; and</w:t>
      </w:r>
    </w:p>
    <w:p w14:paraId="0CE4589C" w14:textId="16464128" w:rsidR="00A2087D" w:rsidRPr="00B50B8D" w:rsidRDefault="00A2087D" w:rsidP="00AF0AF6">
      <w:pPr>
        <w:pStyle w:val="MRLevel4"/>
      </w:pPr>
      <w:bookmarkStart w:id="355" w:name="_DV_M488"/>
      <w:bookmarkEnd w:id="355"/>
      <w:r w:rsidRPr="00B50B8D">
        <w:t>(b)</w:t>
      </w:r>
      <w:r w:rsidRPr="00B50B8D">
        <w:tab/>
      </w:r>
      <w:r w:rsidR="00710440" w:rsidRPr="00B50B8D">
        <w:rPr>
          <w:lang w:val="en-GB"/>
        </w:rPr>
        <w:t>any other document or instrument issued, made or given by AEMO, the Economic Regulation Authority, a Network Operator or the Coordinator under the WEM Rules.</w:t>
      </w:r>
    </w:p>
    <w:p w14:paraId="2F280122" w14:textId="56AC3FB1" w:rsidR="00A2087D" w:rsidRPr="00B50B8D" w:rsidRDefault="00A2087D" w:rsidP="00AF0AF6">
      <w:pPr>
        <w:pStyle w:val="MRLevel3"/>
      </w:pPr>
      <w:bookmarkStart w:id="356" w:name="_DV_M489"/>
      <w:bookmarkEnd w:id="356"/>
      <w:r w:rsidRPr="00B50B8D">
        <w:t>1.5.2.</w:t>
      </w:r>
      <w:r w:rsidRPr="00B50B8D">
        <w:tab/>
        <w:t xml:space="preserve">In the event of conflict between the </w:t>
      </w:r>
      <w:r w:rsidR="00144012" w:rsidRPr="00B50B8D">
        <w:t>WEM</w:t>
      </w:r>
      <w:r w:rsidRPr="00B50B8D">
        <w:t xml:space="preserve"> Rules and other documents, then the order of precedence is to be, in the following order:</w:t>
      </w:r>
    </w:p>
    <w:p w14:paraId="2CC0527D" w14:textId="77777777" w:rsidR="00A2087D" w:rsidRPr="00B50B8D" w:rsidRDefault="00A2087D" w:rsidP="00AF0AF6">
      <w:pPr>
        <w:pStyle w:val="MRLevel4"/>
      </w:pPr>
      <w:bookmarkStart w:id="357" w:name="_DV_M490"/>
      <w:bookmarkEnd w:id="357"/>
      <w:r w:rsidRPr="00B50B8D">
        <w:t>(a)</w:t>
      </w:r>
      <w:r w:rsidRPr="00B50B8D">
        <w:tab/>
        <w:t>the Electricity Industry Act;</w:t>
      </w:r>
    </w:p>
    <w:p w14:paraId="692956C8" w14:textId="77777777" w:rsidR="00A2087D" w:rsidRPr="00B50B8D" w:rsidRDefault="00A2087D" w:rsidP="00AF0AF6">
      <w:pPr>
        <w:pStyle w:val="MRLevel4"/>
      </w:pPr>
      <w:bookmarkStart w:id="358" w:name="_DV_M491"/>
      <w:bookmarkEnd w:id="358"/>
      <w:r w:rsidRPr="00B50B8D">
        <w:t>(b)</w:t>
      </w:r>
      <w:r w:rsidRPr="00B50B8D">
        <w:tab/>
        <w:t>the Regulations;</w:t>
      </w:r>
    </w:p>
    <w:p w14:paraId="71F31A88" w14:textId="29146010" w:rsidR="00A2087D" w:rsidRPr="00B50B8D" w:rsidRDefault="00A2087D" w:rsidP="00AF0AF6">
      <w:pPr>
        <w:pStyle w:val="MRLevel4"/>
      </w:pPr>
      <w:bookmarkStart w:id="359" w:name="_DV_M492"/>
      <w:bookmarkEnd w:id="359"/>
      <w:r w:rsidRPr="00B50B8D">
        <w:t>(c)</w:t>
      </w:r>
      <w:r w:rsidRPr="00B50B8D">
        <w:tab/>
        <w:t xml:space="preserve">the </w:t>
      </w:r>
      <w:r w:rsidR="00144012" w:rsidRPr="00B50B8D">
        <w:t>WEM</w:t>
      </w:r>
      <w:r w:rsidRPr="00B50B8D">
        <w:t xml:space="preserve"> Rules;</w:t>
      </w:r>
    </w:p>
    <w:p w14:paraId="164DD87B" w14:textId="0DB61BD5" w:rsidR="00A2087D" w:rsidRPr="00B50B8D" w:rsidRDefault="00A2087D" w:rsidP="00AF0AF6">
      <w:pPr>
        <w:pStyle w:val="MRLevel4"/>
      </w:pPr>
      <w:bookmarkStart w:id="360" w:name="_DV_M493"/>
      <w:bookmarkEnd w:id="360"/>
      <w:r w:rsidRPr="00B50B8D">
        <w:t>(d)</w:t>
      </w:r>
      <w:r w:rsidRPr="00B50B8D">
        <w:tab/>
        <w:t xml:space="preserve">the </w:t>
      </w:r>
      <w:r w:rsidR="00F637BE" w:rsidRPr="00B50B8D">
        <w:t>WEM</w:t>
      </w:r>
      <w:r w:rsidRPr="00B50B8D">
        <w:t xml:space="preserve"> Procedures;</w:t>
      </w:r>
    </w:p>
    <w:p w14:paraId="4376B0F0" w14:textId="1E5681F0" w:rsidR="00215B56" w:rsidRPr="00B50B8D" w:rsidRDefault="00215B56" w:rsidP="00AF0AF6">
      <w:pPr>
        <w:pStyle w:val="MRLevel4"/>
      </w:pPr>
      <w:bookmarkStart w:id="361" w:name="_DV_M494"/>
      <w:bookmarkEnd w:id="361"/>
      <w:r w:rsidRPr="00B50B8D">
        <w:t>(dA)</w:t>
      </w:r>
      <w:r w:rsidRPr="00B50B8D">
        <w:tab/>
        <w:t xml:space="preserve">any other document or instrument issued, made or given by </w:t>
      </w:r>
      <w:r w:rsidR="00320588" w:rsidRPr="00B50B8D">
        <w:t>AEMO</w:t>
      </w:r>
      <w:r w:rsidRPr="00B50B8D">
        <w:t xml:space="preserve"> under the </w:t>
      </w:r>
      <w:r w:rsidR="00C83F2B" w:rsidRPr="00B50B8D">
        <w:t>WEM</w:t>
      </w:r>
      <w:r w:rsidRPr="00B50B8D">
        <w:t xml:space="preserve"> Rules;</w:t>
      </w:r>
    </w:p>
    <w:p w14:paraId="3B6EC140" w14:textId="77C39991"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C83F2B" w:rsidRPr="00B50B8D">
        <w:t>WEM</w:t>
      </w:r>
      <w:r w:rsidRPr="00B50B8D">
        <w:t xml:space="preserve"> Rules; </w:t>
      </w:r>
      <w:r w:rsidR="00116DE2" w:rsidRPr="00B50B8D">
        <w:t>and</w:t>
      </w:r>
    </w:p>
    <w:p w14:paraId="22F89AD4" w14:textId="203E5FCB" w:rsidR="00A429E0" w:rsidRPr="00B50B8D" w:rsidRDefault="00A429E0" w:rsidP="00AF0AF6">
      <w:pPr>
        <w:pStyle w:val="MRLevel4"/>
      </w:pPr>
      <w:r w:rsidRPr="00B50B8D">
        <w:t>(dC)</w:t>
      </w:r>
      <w:r w:rsidRPr="00B50B8D">
        <w:tab/>
        <w:t xml:space="preserve">any other document or instrument issued, made or given by the </w:t>
      </w:r>
      <w:r w:rsidR="0074206F">
        <w:t>Coordinator</w:t>
      </w:r>
      <w:r w:rsidRPr="00B50B8D">
        <w:t xml:space="preserve"> under these </w:t>
      </w:r>
      <w:r w:rsidR="00C83F2B" w:rsidRPr="00B50B8D">
        <w:t>WEM</w:t>
      </w:r>
      <w:r w:rsidRPr="00B50B8D">
        <w:t xml:space="preserve">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2" w:name="_DV_M495"/>
      <w:bookmarkEnd w:id="362"/>
      <w:r w:rsidRPr="00B50B8D">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3" w:name="_DV_M496"/>
      <w:bookmarkStart w:id="364" w:name="_Toc136232120"/>
      <w:bookmarkStart w:id="365" w:name="_Toc139100758"/>
      <w:bookmarkEnd w:id="363"/>
      <w:r w:rsidRPr="00B50B8D">
        <w:t>1.6.</w:t>
      </w:r>
      <w:r w:rsidRPr="00B50B8D">
        <w:tab/>
        <w:t>Notices</w:t>
      </w:r>
      <w:bookmarkEnd w:id="364"/>
      <w:bookmarkEnd w:id="365"/>
    </w:p>
    <w:p w14:paraId="0B9A955C" w14:textId="212FB6F4" w:rsidR="00415A7B" w:rsidRPr="00B50B8D" w:rsidRDefault="00A2087D" w:rsidP="00AF0AF6">
      <w:pPr>
        <w:pStyle w:val="MRLevel3"/>
      </w:pPr>
      <w:bookmarkStart w:id="366" w:name="_DV_M497"/>
      <w:bookmarkEnd w:id="366"/>
      <w:r w:rsidRPr="00B50B8D">
        <w:t>1.6.1.</w:t>
      </w:r>
      <w:r w:rsidRPr="00B50B8D">
        <w:tab/>
        <w:t xml:space="preserve">The </w:t>
      </w:r>
      <w:r w:rsidR="0074206F">
        <w:t>Coordinator</w:t>
      </w:r>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C83F2B" w:rsidRPr="00B50B8D">
        <w:t>WEM</w:t>
      </w:r>
      <w:r w:rsidRPr="00B50B8D">
        <w:t xml:space="preserve"> Rules are to be given to or by the </w:t>
      </w:r>
      <w:r w:rsidR="00FB42A5">
        <w:t>Coordinator</w:t>
      </w:r>
      <w:r w:rsidRPr="00B50B8D">
        <w:t>.</w:t>
      </w:r>
    </w:p>
    <w:p w14:paraId="44609222" w14:textId="4F522C3B"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C83F2B" w:rsidRPr="00B50B8D">
        <w:t>WEM</w:t>
      </w:r>
      <w:r w:rsidRPr="00B50B8D">
        <w:t xml:space="preserve"> Rules are to be given to or by </w:t>
      </w:r>
      <w:r w:rsidR="00E82D84" w:rsidRPr="00B50B8D">
        <w:t>AEMO</w:t>
      </w:r>
      <w:r w:rsidRPr="00B50B8D">
        <w:t>.</w:t>
      </w:r>
    </w:p>
    <w:p w14:paraId="47D30688" w14:textId="77777777" w:rsidR="00A2087D" w:rsidRPr="00B50B8D" w:rsidRDefault="00A2087D" w:rsidP="00AF0AF6">
      <w:pPr>
        <w:pStyle w:val="MRLevel2"/>
      </w:pPr>
      <w:bookmarkStart w:id="367" w:name="_DV_M498"/>
      <w:bookmarkStart w:id="368" w:name="_Toc136232121"/>
      <w:bookmarkStart w:id="369" w:name="_Toc139100759"/>
      <w:bookmarkEnd w:id="367"/>
      <w:r w:rsidRPr="00B50B8D">
        <w:t>1.7.</w:t>
      </w:r>
      <w:r w:rsidRPr="00B50B8D">
        <w:tab/>
        <w:t>Publication</w:t>
      </w:r>
      <w:bookmarkEnd w:id="368"/>
      <w:bookmarkEnd w:id="369"/>
    </w:p>
    <w:p w14:paraId="76ACA977" w14:textId="77777777" w:rsidR="00403F67" w:rsidRPr="005F3701" w:rsidRDefault="00403F67" w:rsidP="00403F67">
      <w:pPr>
        <w:pStyle w:val="MRLevel3"/>
      </w:pPr>
      <w:bookmarkStart w:id="370" w:name="_DV_M499"/>
      <w:bookmarkEnd w:id="370"/>
      <w:r w:rsidRPr="005F3701">
        <w:t>1.7.1.</w:t>
      </w:r>
      <w:r w:rsidRPr="005F3701">
        <w:tab/>
        <w:t>Where AEMO is required by these WEM Rules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77777777" w:rsidR="00403F67" w:rsidRPr="00403F67" w:rsidRDefault="00403F67" w:rsidP="00403F67">
      <w:pPr>
        <w:pStyle w:val="MRLevel3"/>
      </w:pPr>
      <w:r w:rsidRPr="00403F67">
        <w:t>1.7.3.</w:t>
      </w:r>
      <w:r w:rsidRPr="00403F67">
        <w:tab/>
        <w:t>Where the Economic Regulation Authority is required by these WEM Rules to publish a document or information, then the Economic Regulation Authority must make that document or information available on its website, in a place which is publicly accessible.</w:t>
      </w:r>
    </w:p>
    <w:p w14:paraId="7E061730" w14:textId="77777777" w:rsidR="00403F67" w:rsidRPr="005F3701" w:rsidRDefault="00403F67" w:rsidP="00403F67">
      <w:pPr>
        <w:pStyle w:val="MRLevel3"/>
      </w:pPr>
      <w:r w:rsidRPr="005F3701">
        <w:t>1.7.3A.</w:t>
      </w:r>
      <w:r w:rsidRPr="005F3701">
        <w:tab/>
        <w:t>Where the Coordinator is required by these WEM Rules to publish a document or information, the Coordinator must make that document or information available on the Coordinator’s Website, in a place which is publicly accessible.</w:t>
      </w:r>
    </w:p>
    <w:p w14:paraId="55DCB120" w14:textId="77777777" w:rsidR="00403F67" w:rsidRPr="00AB04CC" w:rsidRDefault="00403F67" w:rsidP="00403F67">
      <w:pPr>
        <w:pStyle w:val="MRLevel3"/>
      </w:pPr>
      <w:r w:rsidRPr="00AB04CC">
        <w:t>1.7.4.</w:t>
      </w:r>
      <w:r w:rsidRPr="00AB04CC">
        <w:tab/>
        <w:t>Where a Network Operator (in respect to any WEM Procedures the Network Operator is required to develop and maintain under these WEM Rules) is required by these WEM Rules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77777777" w:rsidR="00403F67" w:rsidRPr="00AB04CC" w:rsidRDefault="00403F67" w:rsidP="00403F67">
      <w:pPr>
        <w:pStyle w:val="MRLevel4"/>
      </w:pPr>
      <w:r w:rsidRPr="00AB04CC">
        <w:t>(b)</w:t>
      </w:r>
      <w:r w:rsidRPr="00AB04CC">
        <w:tab/>
        <w:t>if these WEM Rules require that document or information to be published on the WEM Website:</w:t>
      </w:r>
    </w:p>
    <w:p w14:paraId="166B8ACF" w14:textId="77777777" w:rsidR="00403F67" w:rsidRPr="00AB04CC" w:rsidRDefault="00403F67" w:rsidP="00403F67">
      <w:pPr>
        <w:pStyle w:val="MRLevel5"/>
        <w:rPr>
          <w:color w:val="auto"/>
        </w:rPr>
      </w:pPr>
      <w:r w:rsidRPr="00AB04CC">
        <w:rPr>
          <w:color w:val="auto"/>
        </w:rPr>
        <w:t>i.</w:t>
      </w:r>
      <w:r w:rsidRPr="00AB04CC">
        <w:rPr>
          <w:color w:val="auto"/>
        </w:rPr>
        <w:tab/>
        <w:t>the Network Operator must promptly notify AEMO when the document or information is published on the Network Operator’s website;</w:t>
      </w:r>
    </w:p>
    <w:p w14:paraId="36B8E983" w14:textId="77777777" w:rsidR="00403F67" w:rsidRPr="00AB04CC" w:rsidRDefault="00403F67" w:rsidP="00403F67">
      <w:pPr>
        <w:pStyle w:val="MRLevel5"/>
        <w:rPr>
          <w:color w:val="auto"/>
        </w:rPr>
      </w:pPr>
      <w:r w:rsidRPr="00AB04CC">
        <w:rPr>
          <w:color w:val="auto"/>
        </w:rPr>
        <w:t>ii.</w:t>
      </w:r>
      <w:r w:rsidRPr="00AB04CC">
        <w:rPr>
          <w:color w:val="auto"/>
        </w:rPr>
        <w:tab/>
        <w:t>AEMO must, at a minimum, promptly publish a link to the area of the Network Operator's website where the document or information is published on the WEM Website; and</w:t>
      </w:r>
    </w:p>
    <w:p w14:paraId="6EE316E9" w14:textId="77777777" w:rsidR="00403F67" w:rsidRPr="00AB04CC" w:rsidRDefault="00403F67" w:rsidP="00403F67">
      <w:pPr>
        <w:pStyle w:val="MRLevel5"/>
        <w:rPr>
          <w:color w:val="auto"/>
        </w:rPr>
      </w:pPr>
      <w:r w:rsidRPr="00AB04CC">
        <w:rPr>
          <w:color w:val="auto"/>
        </w:rPr>
        <w:t>iii.</w:t>
      </w:r>
      <w:r w:rsidRPr="00AB04CC">
        <w:rPr>
          <w:color w:val="auto"/>
        </w:rPr>
        <w:tab/>
        <w:t>the Network Operator is deemed to have published the document or information once the Network Operator has published the document or information on its own website, and has notified AEMO.</w:t>
      </w:r>
    </w:p>
    <w:p w14:paraId="5D57525E" w14:textId="77777777" w:rsidR="00A2087D" w:rsidRPr="00B50B8D" w:rsidRDefault="00A2087D" w:rsidP="00AF0AF6">
      <w:pPr>
        <w:pStyle w:val="MRBoldHeading"/>
      </w:pPr>
      <w:bookmarkStart w:id="371" w:name="_DV_M500"/>
      <w:bookmarkStart w:id="372" w:name="_Toc136232122"/>
      <w:bookmarkStart w:id="373" w:name="_Toc139100760"/>
      <w:bookmarkEnd w:id="371"/>
      <w:r w:rsidRPr="00B50B8D">
        <w:t>Staging</w:t>
      </w:r>
      <w:bookmarkStart w:id="374" w:name="_DV_M501"/>
      <w:bookmarkEnd w:id="372"/>
      <w:bookmarkEnd w:id="373"/>
      <w:bookmarkEnd w:id="374"/>
      <w:r w:rsidRPr="00B50B8D">
        <w:t xml:space="preserve"> </w:t>
      </w:r>
    </w:p>
    <w:p w14:paraId="79FFBC88" w14:textId="4AEC2E1A" w:rsidR="00A2087D" w:rsidRPr="00B50B8D" w:rsidRDefault="00A2087D" w:rsidP="00AF0AF6">
      <w:pPr>
        <w:pStyle w:val="MRLevel2"/>
      </w:pPr>
      <w:bookmarkStart w:id="375" w:name="_DV_M502"/>
      <w:bookmarkStart w:id="376" w:name="_Toc136232123"/>
      <w:bookmarkStart w:id="377" w:name="_Toc139100761"/>
      <w:bookmarkEnd w:id="375"/>
      <w:r w:rsidRPr="00B50B8D">
        <w:t>1.8.</w:t>
      </w:r>
      <w:r w:rsidRPr="00B50B8D">
        <w:tab/>
        <w:t xml:space="preserve">Staging of the </w:t>
      </w:r>
      <w:r w:rsidR="00710440" w:rsidRPr="00B50B8D">
        <w:t xml:space="preserve">WEM </w:t>
      </w:r>
      <w:r w:rsidRPr="00B50B8D">
        <w:t>Rules</w:t>
      </w:r>
      <w:bookmarkEnd w:id="376"/>
      <w:bookmarkEnd w:id="377"/>
    </w:p>
    <w:p w14:paraId="62F0AC2F" w14:textId="462B78B1" w:rsidR="00A2087D" w:rsidRPr="00B50B8D" w:rsidRDefault="00A2087D" w:rsidP="00AF0AF6">
      <w:pPr>
        <w:pStyle w:val="MRLevel3"/>
      </w:pPr>
      <w:bookmarkStart w:id="378" w:name="_DV_M503"/>
      <w:bookmarkEnd w:id="378"/>
      <w:r w:rsidRPr="00B50B8D">
        <w:t>1.8.1.</w:t>
      </w:r>
      <w:r w:rsidRPr="00B50B8D">
        <w:tab/>
      </w:r>
      <w:r w:rsidR="000D1E88" w:rsidRPr="00B50B8D">
        <w:rPr>
          <w:lang w:val="en-AU"/>
        </w:rPr>
        <w:t>A provision of the WEM Rules commences at the time fixed by the Minister.</w:t>
      </w:r>
    </w:p>
    <w:p w14:paraId="460A6DCD" w14:textId="3664BA00" w:rsidR="00A2087D" w:rsidRPr="00B50B8D" w:rsidRDefault="00A2087D" w:rsidP="00AF0AF6">
      <w:pPr>
        <w:pStyle w:val="MRLevel3"/>
      </w:pPr>
      <w:bookmarkStart w:id="379" w:name="_DV_M504"/>
      <w:bookmarkEnd w:id="379"/>
      <w:r w:rsidRPr="00B50B8D">
        <w:t>1.8.2.</w:t>
      </w:r>
      <w:r w:rsidRPr="00B50B8D">
        <w:tab/>
      </w:r>
      <w:r w:rsidR="009C72A8" w:rsidRPr="00B50B8D">
        <w:t>[Blank]</w:t>
      </w:r>
    </w:p>
    <w:p w14:paraId="19232C70" w14:textId="514064A5" w:rsidR="00A2087D" w:rsidRPr="00B50B8D" w:rsidRDefault="00A2087D" w:rsidP="00AF0AF6">
      <w:pPr>
        <w:pStyle w:val="MRLevel3"/>
      </w:pPr>
      <w:bookmarkStart w:id="380" w:name="_DV_M505"/>
      <w:bookmarkEnd w:id="380"/>
      <w:r w:rsidRPr="00B50B8D">
        <w:t>1.8.3.</w:t>
      </w:r>
      <w:r w:rsidRPr="00B50B8D">
        <w:tab/>
        <w:t xml:space="preserve">The Minister may fix different times for different provisions of these </w:t>
      </w:r>
      <w:r w:rsidR="00C83F2B" w:rsidRPr="00B50B8D">
        <w:t>WEM</w:t>
      </w:r>
      <w:r w:rsidRPr="00B50B8D">
        <w:t xml:space="preserve"> Rules under clause 1.8.1.</w:t>
      </w:r>
    </w:p>
    <w:p w14:paraId="756C8BCB" w14:textId="77777777" w:rsidR="00A2087D" w:rsidRPr="00B50B8D" w:rsidRDefault="00A2087D" w:rsidP="00AF0AF6">
      <w:pPr>
        <w:pStyle w:val="MRLevel3"/>
      </w:pPr>
      <w:bookmarkStart w:id="381" w:name="_DV_M506"/>
      <w:bookmarkEnd w:id="381"/>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2" w:name="_DV_M507"/>
      <w:bookmarkEnd w:id="382"/>
      <w:r w:rsidRPr="00B50B8D">
        <w:t>1.8.5.</w:t>
      </w:r>
      <w:r w:rsidRPr="00B50B8D">
        <w:tab/>
      </w:r>
      <w:r w:rsidR="009C72A8" w:rsidRPr="00B50B8D">
        <w:t>[Blank]</w:t>
      </w:r>
    </w:p>
    <w:p w14:paraId="721C4734" w14:textId="7A463B55" w:rsidR="00A2087D" w:rsidRPr="00B50B8D" w:rsidRDefault="00A2087D" w:rsidP="00AF0AF6">
      <w:pPr>
        <w:pStyle w:val="MRLevel3"/>
      </w:pPr>
      <w:bookmarkStart w:id="383" w:name="_DV_M508"/>
      <w:bookmarkEnd w:id="383"/>
      <w:r w:rsidRPr="00B50B8D">
        <w:t>1.8.6.</w:t>
      </w:r>
      <w:r w:rsidRPr="00B50B8D">
        <w:tab/>
        <w:t xml:space="preserve">To avoid doubt, and without limiting the foregoing, where a word or phrase listed in the Glossary in Chapter 11 is defined by reference to a provision of these </w:t>
      </w:r>
      <w:r w:rsidR="00C83F2B" w:rsidRPr="00B50B8D">
        <w:t>WEM</w:t>
      </w:r>
      <w:r w:rsidRPr="00B50B8D">
        <w:t xml:space="preserve"> Rules,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4" w:name="_DV_M509"/>
      <w:bookmarkStart w:id="385" w:name="_Toc136232124"/>
      <w:bookmarkStart w:id="386" w:name="_Toc139100762"/>
      <w:bookmarkEnd w:id="384"/>
      <w:r w:rsidRPr="00727BF2">
        <w:rPr>
          <w:lang w:val="sv-SE"/>
        </w:rPr>
        <w:t>1.9.</w:t>
      </w:r>
      <w:r w:rsidRPr="00727BF2">
        <w:rPr>
          <w:lang w:val="sv-SE"/>
        </w:rPr>
        <w:tab/>
      </w:r>
      <w:bookmarkEnd w:id="385"/>
      <w:bookmarkEnd w:id="386"/>
      <w:r w:rsidR="00D931D3" w:rsidRPr="00727BF2">
        <w:rPr>
          <w:lang w:val="sv-SE"/>
        </w:rPr>
        <w:t>[Blank]</w:t>
      </w:r>
    </w:p>
    <w:p w14:paraId="5D3850DE" w14:textId="1FF9241F" w:rsidR="00C23A8D" w:rsidRPr="00727BF2" w:rsidRDefault="00B200AA" w:rsidP="00C520D7">
      <w:pPr>
        <w:pStyle w:val="MRLevel2"/>
        <w:rPr>
          <w:lang w:val="sv-SE"/>
        </w:rPr>
      </w:pPr>
      <w:bookmarkStart w:id="387" w:name="_DV_M510"/>
      <w:bookmarkStart w:id="388" w:name="_DV_M511"/>
      <w:bookmarkStart w:id="389" w:name="_DV_M512"/>
      <w:bookmarkStart w:id="390" w:name="_DV_M513"/>
      <w:bookmarkStart w:id="391" w:name="_DV_M514"/>
      <w:bookmarkStart w:id="392" w:name="_DV_M515"/>
      <w:bookmarkStart w:id="393" w:name="_DV_M516"/>
      <w:bookmarkStart w:id="394" w:name="_DV_M517"/>
      <w:bookmarkStart w:id="395" w:name="_DV_M518"/>
      <w:bookmarkStart w:id="396" w:name="_DV_M519"/>
      <w:bookmarkStart w:id="397" w:name="_DV_M520"/>
      <w:bookmarkStart w:id="398" w:name="_DV_M521"/>
      <w:bookmarkStart w:id="399" w:name="_DV_M522"/>
      <w:bookmarkStart w:id="400" w:name="_DV_M523"/>
      <w:bookmarkStart w:id="401" w:name="_DV_M524"/>
      <w:bookmarkStart w:id="402" w:name="_DV_M525"/>
      <w:bookmarkStart w:id="403" w:name="_DV_M526"/>
      <w:bookmarkStart w:id="404" w:name="_DV_M527"/>
      <w:bookmarkStart w:id="405" w:name="_DV_M528"/>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Transition of certain Economic Regulation Authority functions to the Coordinator</w:t>
      </w:r>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77777777" w:rsidR="002F0A5F" w:rsidRPr="002F0A5F" w:rsidRDefault="002F0A5F" w:rsidP="002F0A5F">
      <w:pPr>
        <w:pStyle w:val="MRLevel4"/>
      </w:pPr>
      <w:r w:rsidRPr="002F0A5F">
        <w:t xml:space="preserve">(a) </w:t>
      </w:r>
      <w:r w:rsidRPr="002F0A5F">
        <w:tab/>
        <w:t xml:space="preserve">where the Coordinator is required to do an act, matter or thing under a provision of these WEM Rules,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77777777" w:rsidR="002F0A5F" w:rsidRPr="002F0A5F" w:rsidRDefault="002F0A5F" w:rsidP="002F0A5F">
      <w:pPr>
        <w:pStyle w:val="MRLevel4"/>
      </w:pPr>
      <w:r w:rsidRPr="002F0A5F">
        <w:t xml:space="preserve">(c) </w:t>
      </w:r>
      <w:r w:rsidRPr="002F0A5F">
        <w:tab/>
        <w:t xml:space="preserve">notwithstanding the operation of clauses 1.17A.1(a) and 1.17A.1(b), the Coordinator is not liable for any act, matter or thing done by the Economic Regulation Authority prior to the Coordinator Transfer Date in breach of these WEM Rules or any WEM Procedure; </w:t>
      </w:r>
    </w:p>
    <w:p w14:paraId="2B1220D4" w14:textId="248C6194" w:rsidR="002F0A5F" w:rsidRPr="002F0A5F" w:rsidRDefault="002F0A5F" w:rsidP="002F0A5F">
      <w:pPr>
        <w:pStyle w:val="MRLevel4"/>
      </w:pPr>
      <w:r w:rsidRPr="002F0A5F">
        <w:t xml:space="preserve">(d) </w:t>
      </w:r>
      <w:r w:rsidRPr="002F0A5F">
        <w:tab/>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77777777" w:rsidR="002F0A5F" w:rsidRPr="007D38E6" w:rsidRDefault="002F0A5F" w:rsidP="002F0A5F">
      <w:pPr>
        <w:pStyle w:val="MRLevel5"/>
      </w:pPr>
      <w:r w:rsidRPr="007D38E6">
        <w:t xml:space="preserve">i. </w:t>
      </w:r>
      <w:r w:rsidRPr="007D38E6">
        <w:tab/>
        <w:t xml:space="preserve">the information or document is deemed to have been published or released by the Coordinator in accordance with these WEM Rules; and </w:t>
      </w:r>
    </w:p>
    <w:p w14:paraId="29E0A9B1" w14:textId="77777777" w:rsidR="002F0A5F" w:rsidRPr="001C2924" w:rsidRDefault="002F0A5F" w:rsidP="002F0A5F">
      <w:pPr>
        <w:pStyle w:val="MRLevel5"/>
      </w:pPr>
      <w:r w:rsidRPr="001C2924">
        <w:t xml:space="preserve">ii. </w:t>
      </w:r>
      <w:r w:rsidRPr="001C2924">
        <w:tab/>
        <w:t xml:space="preserve">any reference to the Economic Regulation Authority in that information or document that should be a reference to the Coordinator having regard to the Coordinator's functions, powers, rights and obligations under these WEM Rules and the WEM Procedures is deemed to be a reference to the Coordinator; and </w:t>
      </w:r>
    </w:p>
    <w:p w14:paraId="2ADAC358" w14:textId="77777777" w:rsidR="002F0A5F" w:rsidRPr="002F0A5F" w:rsidRDefault="002F0A5F" w:rsidP="002F0A5F">
      <w:pPr>
        <w:pStyle w:val="MRLevel4"/>
      </w:pPr>
      <w:r w:rsidRPr="002F0A5F">
        <w:t xml:space="preserve">(e) </w:t>
      </w:r>
      <w:r w:rsidRPr="002F0A5F">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WEM Rules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Transition of certain Rule Change Panel functions to the Coordinator</w:t>
      </w:r>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77777777" w:rsidR="009E7F61" w:rsidRPr="009E7F61" w:rsidRDefault="009E7F61" w:rsidP="009E7F61">
      <w:pPr>
        <w:pStyle w:val="MRLevel4"/>
      </w:pPr>
      <w:r w:rsidRPr="009E7F61">
        <w:t>(a)</w:t>
      </w:r>
      <w:r w:rsidRPr="009E7F61">
        <w:tab/>
        <w:t>where the Coordinator is required to do an act, matter or thing under a provision of these WEM Rules,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77777777" w:rsidR="009E7F61" w:rsidRPr="009E7F61" w:rsidRDefault="009E7F61" w:rsidP="009E7F61">
      <w:pPr>
        <w:pStyle w:val="MRLevel4"/>
      </w:pPr>
      <w:r w:rsidRPr="009E7F61">
        <w:t>(c)</w:t>
      </w:r>
      <w:r w:rsidRPr="009E7F61">
        <w:tab/>
        <w:t>notwithstanding the operation of clauses 1.18A.1(a) and 1.18A.1(b), the Coordinator is not liable for any act, matter or thing done by the Rule Change Panel prior to the Coordinator Transfer Date in breach of these WEM Rules or any WEM Procedure;</w:t>
      </w:r>
    </w:p>
    <w:p w14:paraId="67934D09" w14:textId="77777777" w:rsidR="009E7F61" w:rsidRPr="009E7F61" w:rsidRDefault="009E7F61" w:rsidP="009E7F61">
      <w:pPr>
        <w:pStyle w:val="MRLevel4"/>
      </w:pPr>
      <w:r w:rsidRPr="009E7F61">
        <w:t>(d)</w:t>
      </w:r>
      <w:r w:rsidRPr="009E7F61">
        <w:tab/>
        <w:t>where the Coordinator is required to develop or maintain a WEM Procedure, and that WEM Procedure was developed or maintained by the Rule Change Panel prior to the Coordinator Transfer Date, then—</w:t>
      </w:r>
    </w:p>
    <w:p w14:paraId="18FF3268" w14:textId="77777777" w:rsidR="009E7F61" w:rsidRPr="001C2924" w:rsidRDefault="009E7F61" w:rsidP="009E7F61">
      <w:pPr>
        <w:pStyle w:val="MRLevel5"/>
      </w:pPr>
      <w:r w:rsidRPr="00E70429">
        <w:t>i.</w:t>
      </w:r>
      <w:r w:rsidRPr="00E70429">
        <w:tab/>
      </w:r>
      <w:r w:rsidRPr="001C2924">
        <w:t>the WEM Procedure is deemed to have been developed or maintained by the Coordinator in accordance with these WEM Rules;</w:t>
      </w:r>
    </w:p>
    <w:p w14:paraId="113D74FC" w14:textId="77777777" w:rsidR="009E7F61" w:rsidRPr="001C2924" w:rsidRDefault="009E7F61" w:rsidP="009E7F61">
      <w:pPr>
        <w:pStyle w:val="MRLevel5"/>
      </w:pPr>
      <w:r w:rsidRPr="001C2924">
        <w:t>ii.</w:t>
      </w:r>
      <w:r w:rsidRPr="001C2924">
        <w:tab/>
        <w:t xml:space="preserve">a reference to the Rule Change Panel in that WEM Procedure that should be a reference to the Coordinator having regard to the Coordinator's functions, powers, rights and obligations under these WEM Rules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the Coordinator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any WEM Procedure which is amended by the Coordinator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77777777" w:rsidR="009E7F61" w:rsidRPr="00E70429" w:rsidRDefault="009E7F61" w:rsidP="009E7F61">
      <w:pPr>
        <w:pStyle w:val="MRLevel5"/>
      </w:pPr>
      <w:r w:rsidRPr="00E70429">
        <w:t>i.</w:t>
      </w:r>
      <w:r w:rsidRPr="00E70429">
        <w:tab/>
      </w:r>
      <w:r w:rsidRPr="001C2924">
        <w:t>the information or document is deemed to have been published or released by the Coordinator in accordance with these WEM Rules; and</w:t>
      </w:r>
    </w:p>
    <w:p w14:paraId="0DF303D4" w14:textId="77777777" w:rsidR="009E7F61" w:rsidRPr="00E70429" w:rsidRDefault="009E7F61" w:rsidP="009E7F61">
      <w:pPr>
        <w:pStyle w:val="MRLevel5"/>
      </w:pPr>
      <w:r w:rsidRPr="00E70429">
        <w:t>ii.</w:t>
      </w:r>
      <w:r w:rsidRPr="00E70429">
        <w:tab/>
      </w:r>
      <w:r w:rsidRPr="001C2924">
        <w:t>any reference to the Rule Change Panel in that information or document that should be a reference to the Coordinator having regard to the Coordinator's functions, powers, rights and obligations under these WEM Rules and the WEM Procedures is deemed to be a reference to the Coordinator;</w:t>
      </w:r>
    </w:p>
    <w:p w14:paraId="3EE69722" w14:textId="77777777" w:rsidR="009E7F61" w:rsidRPr="009E7F61" w:rsidRDefault="009E7F61" w:rsidP="009E7F61">
      <w:pPr>
        <w:pStyle w:val="MRLevel4"/>
      </w:pPr>
      <w:r w:rsidRPr="009E7F61">
        <w:t>(f)</w:t>
      </w:r>
      <w:r w:rsidRPr="009E7F61">
        <w:tab/>
        <w:t>where a person (including, without limitation, a Rule Participant) is required to provide information to, or do an act, matter or thing for the Coordinator under these WEM Rules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WEM Rules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t>(a)</w:t>
      </w:r>
      <w:r w:rsidRPr="009E7F61">
        <w:tab/>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14:paraId="6120F633" w14:textId="77777777" w:rsidR="009E7F61" w:rsidRPr="009E7F61" w:rsidRDefault="009E7F61" w:rsidP="009E7F61">
      <w:pPr>
        <w:pStyle w:val="MRLevel4"/>
      </w:pPr>
      <w:r w:rsidRPr="009E7F61">
        <w:t>(b)</w:t>
      </w:r>
      <w:r w:rsidRPr="009E7F61">
        <w:tab/>
        <w:t>notwithstanding any other provision of these WEM Rules, a WEM Procedure or any document referred to in these WEM Rules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The Coordinator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77777777" w:rsidR="00FC12AC" w:rsidRPr="00FC12AC" w:rsidRDefault="00FC12AC" w:rsidP="00FC12AC">
      <w:pPr>
        <w:pStyle w:val="MRLevel4"/>
      </w:pPr>
      <w:r w:rsidRPr="00FC12AC">
        <w:t xml:space="preserve">(b) </w:t>
      </w:r>
      <w:r w:rsidRPr="00FC12AC">
        <w:tab/>
        <w:t>maintain consistency between the WEM Procedure and these WEM Rules,</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Transferee required to develop or maintain the WEM Procedure and published on the </w:t>
      </w:r>
      <w:r w:rsidR="0027507B">
        <w:t>relevant Transferee's website</w:t>
      </w:r>
      <w:r w:rsidRPr="00FC12AC">
        <w:t xml:space="preserve">. </w:t>
      </w:r>
    </w:p>
    <w:p w14:paraId="3AC88FC3" w14:textId="77777777" w:rsidR="00FC12AC" w:rsidRPr="00FC12AC" w:rsidRDefault="00FC12AC" w:rsidP="00FC12AC">
      <w:pPr>
        <w:pStyle w:val="MRLevel3"/>
      </w:pPr>
      <w:r w:rsidRPr="00FC12AC">
        <w:t>1.19A.3.</w:t>
      </w:r>
      <w:r w:rsidRPr="00FC12AC">
        <w:tab/>
        <w:t>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WEM Rules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7C44E91F" w:rsidR="00C50A7C" w:rsidRPr="00B50B8D" w:rsidRDefault="00C50A7C" w:rsidP="00C50A7C">
      <w:pPr>
        <w:pStyle w:val="MRLevel3continued"/>
      </w:pPr>
      <w:r w:rsidRPr="00B50B8D">
        <w:t xml:space="preserve">Notwithstanding any other provision of these </w:t>
      </w:r>
      <w:r w:rsidR="00C83F2B" w:rsidRPr="00B50B8D">
        <w:t>WEM</w:t>
      </w:r>
      <w:r w:rsidRPr="00B50B8D">
        <w:t xml:space="preserve"> Rules,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2016 Reserve Capacity Cycle in accordance with clause 4.9.1 from 5:00 PM on 29 September 2017;</w:t>
      </w:r>
    </w:p>
    <w:p w14:paraId="2F883434"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17 November 2017;</w:t>
      </w:r>
    </w:p>
    <w:p w14:paraId="174788E2"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14:paraId="7402CA7A" w14:textId="77777777" w:rsidR="00C50A7C" w:rsidRPr="00B50B8D" w:rsidRDefault="00C50A7C" w:rsidP="00C50A7C">
      <w:pPr>
        <w:pStyle w:val="MRLevel4"/>
      </w:pPr>
      <w:r w:rsidRPr="00B50B8D">
        <w:t>(e)</w:t>
      </w:r>
      <w:r w:rsidRPr="00B50B8D">
        <w:tab/>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14:paraId="2A1E9FA9"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4 December 2017;</w:t>
      </w:r>
    </w:p>
    <w:p w14:paraId="73DFDB40"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5 December 2017;</w:t>
      </w:r>
    </w:p>
    <w:p w14:paraId="6DEB23AD"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5 December 2017;</w:t>
      </w:r>
    </w:p>
    <w:p w14:paraId="70C4A6BF"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6 December 2017;</w:t>
      </w:r>
    </w:p>
    <w:p w14:paraId="433DD3D0"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December 2017;</w:t>
      </w:r>
    </w:p>
    <w:p w14:paraId="35F3B817"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91CBDDB" w:rsidR="00C50A7C" w:rsidRPr="00B50B8D" w:rsidRDefault="00C50A7C" w:rsidP="00C50A7C">
      <w:pPr>
        <w:pStyle w:val="MRLevel3continued"/>
      </w:pPr>
      <w:r w:rsidRPr="00B50B8D">
        <w:t xml:space="preserve">Notwithstanding any other provision of these </w:t>
      </w:r>
      <w:r w:rsidR="00C83F2B" w:rsidRPr="00B50B8D">
        <w:t xml:space="preserve">WEM </w:t>
      </w:r>
      <w:r w:rsidRPr="00B50B8D">
        <w:t>Rules,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2017 Reserve Capacity Cycle in accordance with clause 4.9.1 from 5:00 PM on 29 December 2017;</w:t>
      </w:r>
    </w:p>
    <w:p w14:paraId="12DAA667"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19 February 2018;</w:t>
      </w:r>
    </w:p>
    <w:p w14:paraId="692E7ADB"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14:paraId="33144522" w14:textId="77777777" w:rsidR="00C50A7C" w:rsidRPr="00B50B8D" w:rsidRDefault="00C50A7C" w:rsidP="00C50A7C">
      <w:pPr>
        <w:pStyle w:val="MRLevel4"/>
      </w:pPr>
      <w:r w:rsidRPr="00B50B8D">
        <w:t>(e)</w:t>
      </w:r>
      <w:r w:rsidRPr="00B50B8D">
        <w:tab/>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14:paraId="2BAD030B"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6 March 2018;</w:t>
      </w:r>
    </w:p>
    <w:p w14:paraId="275A80BC"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7 March 2018;</w:t>
      </w:r>
    </w:p>
    <w:p w14:paraId="56096790"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7 March 2018;</w:t>
      </w:r>
    </w:p>
    <w:p w14:paraId="41D6F327"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8 March 2018;</w:t>
      </w:r>
    </w:p>
    <w:p w14:paraId="6E3AF1F6"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March 2018;</w:t>
      </w:r>
    </w:p>
    <w:p w14:paraId="66615F8E"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14:paraId="409BA7B9"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77777777" w:rsidR="00324C63" w:rsidRPr="00B50B8D" w:rsidRDefault="00324C63" w:rsidP="00324C63">
      <w:pPr>
        <w:pStyle w:val="MRLevel3continued"/>
      </w:pPr>
      <w:r w:rsidRPr="00B50B8D">
        <w:rPr>
          <w:b/>
        </w:rPr>
        <w:t>RCM Amendments</w:t>
      </w:r>
      <w:r w:rsidRPr="00B50B8D">
        <w:t>: Means the amending rules in Schedule B, Part 3 of the Wholesale Electricity Market Amending Rules 2016 made under regulation 7(4) of the WEM Regulations,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3EAC51DA"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C83F2B" w:rsidRPr="00B50B8D">
        <w:t>WEM</w:t>
      </w:r>
      <w:r w:rsidRPr="00B50B8D">
        <w:t xml:space="preserve"> Rules as in force immediately before the RCM Amendments come into effect.</w:t>
      </w:r>
    </w:p>
    <w:p w14:paraId="35FD3F42" w14:textId="73CCE31F"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C83F2B" w:rsidRPr="00B50B8D">
        <w:t>WEM</w:t>
      </w:r>
      <w:r w:rsidRPr="00B50B8D">
        <w:t xml:space="preserve"> Rules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updated Standing Data under section 2.34;</w:t>
      </w:r>
    </w:p>
    <w:p w14:paraId="05342C06" w14:textId="77777777" w:rsidR="00324C63" w:rsidRPr="00B50B8D" w:rsidRDefault="00324C63" w:rsidP="00324C63">
      <w:pPr>
        <w:pStyle w:val="MRLevel4"/>
      </w:pPr>
      <w:r w:rsidRPr="00B50B8D">
        <w:t>(b)</w:t>
      </w:r>
      <w:r w:rsidRPr="00B50B8D">
        <w:tab/>
        <w:t>Reserve Capacity Obligation Quantity under section 4.12;</w:t>
      </w:r>
    </w:p>
    <w:p w14:paraId="3D89A11F" w14:textId="77777777" w:rsidR="00324C63" w:rsidRPr="00B50B8D" w:rsidRDefault="00324C63" w:rsidP="00324C63">
      <w:pPr>
        <w:pStyle w:val="MRLevel4"/>
      </w:pPr>
      <w:r w:rsidRPr="00B50B8D">
        <w:t>(c)</w:t>
      </w:r>
      <w:r w:rsidRPr="00B50B8D">
        <w:tab/>
        <w:t>Relevant Demand under clause 4.26.2CA;</w:t>
      </w:r>
    </w:p>
    <w:p w14:paraId="63F6EBEA" w14:textId="77777777" w:rsidR="00324C63" w:rsidRPr="00B50B8D" w:rsidRDefault="00324C63" w:rsidP="00324C63">
      <w:pPr>
        <w:pStyle w:val="MRLevel4"/>
      </w:pPr>
      <w:r w:rsidRPr="00B50B8D">
        <w:t>(d)</w:t>
      </w:r>
      <w:r w:rsidRPr="00B50B8D">
        <w:tab/>
        <w:t>Individual Reserve Capacity Requirements under clause 4.28.8;</w:t>
      </w:r>
    </w:p>
    <w:p w14:paraId="12C55F0E" w14:textId="77777777" w:rsidR="00324C63" w:rsidRPr="00B50B8D" w:rsidRDefault="00324C63" w:rsidP="00324C63">
      <w:pPr>
        <w:pStyle w:val="MRLevel4"/>
      </w:pPr>
      <w:r w:rsidRPr="00B50B8D">
        <w:t>(e)</w:t>
      </w:r>
      <w:r w:rsidRPr="00B50B8D">
        <w:tab/>
        <w:t>a Non-Balancing Dispatch Merit Order under section 6.12;</w:t>
      </w:r>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administration of the market under Chapter 2;</w:t>
      </w:r>
    </w:p>
    <w:p w14:paraId="7109ACB8" w14:textId="77777777" w:rsidR="00324C63" w:rsidRPr="00B50B8D" w:rsidRDefault="00324C63" w:rsidP="00324C63">
      <w:pPr>
        <w:pStyle w:val="MRLevel4"/>
      </w:pPr>
      <w:r w:rsidRPr="00B50B8D">
        <w:t>(b)</w:t>
      </w:r>
      <w:r w:rsidRPr="00B50B8D">
        <w:tab/>
        <w:t>administration of the Reserve Capacity Mechanism under Chapter 4;</w:t>
      </w:r>
    </w:p>
    <w:p w14:paraId="1B340DED" w14:textId="77777777" w:rsidR="00324C63" w:rsidRPr="00B50B8D" w:rsidRDefault="00324C63" w:rsidP="00324C63">
      <w:pPr>
        <w:pStyle w:val="MRLevel4"/>
      </w:pPr>
      <w:r w:rsidRPr="00B50B8D">
        <w:t>(c)</w:t>
      </w:r>
      <w:r w:rsidRPr="00B50B8D">
        <w:tab/>
        <w:t>dispatch under Chapter 7;</w:t>
      </w:r>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t>New Rules</w:t>
      </w:r>
      <w:r w:rsidRPr="00B50B8D">
        <w:t>: Means the Amending Rules made in the Prudential Exposure Final Rule Change Report (other than the Amending Rule with respect to this section 1.26).</w:t>
      </w:r>
    </w:p>
    <w:p w14:paraId="203A88D1" w14:textId="2025F0A6" w:rsidR="00CC0C10" w:rsidRPr="00B50B8D" w:rsidRDefault="00CC0C10" w:rsidP="00236462">
      <w:pPr>
        <w:pStyle w:val="MRLevel3continued"/>
      </w:pPr>
      <w:r w:rsidRPr="00B50B8D">
        <w:rPr>
          <w:b/>
        </w:rPr>
        <w:t>Post-Amended Rules</w:t>
      </w:r>
      <w:r w:rsidRPr="00B50B8D">
        <w:t xml:space="preserve">: Means the </w:t>
      </w:r>
      <w:r w:rsidR="00C83F2B" w:rsidRPr="00B50B8D">
        <w:t xml:space="preserve">WEM </w:t>
      </w:r>
      <w:r w:rsidRPr="00B50B8D">
        <w:t>Rules as in force immediately after the New Rules come into effect.</w:t>
      </w:r>
    </w:p>
    <w:p w14:paraId="009F8EAD" w14:textId="6A8DC7AD"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C83F2B" w:rsidRPr="00B50B8D">
        <w:t>WEM</w:t>
      </w:r>
      <w:r w:rsidRPr="00B50B8D">
        <w:t xml:space="preserve"> Rules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if the Post-Amended Rules require recalculation of the Individual Reserve Capacity Requirements for a Trading Month prior to the Rule Change 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C321A9A" w:rsidR="00324C63" w:rsidRPr="00B50B8D" w:rsidRDefault="00312FC6" w:rsidP="00312FC6">
      <w:pPr>
        <w:pStyle w:val="MRLevel3"/>
      </w:pPr>
      <w:r w:rsidRPr="00B50B8D">
        <w:t>1.27.1.</w:t>
      </w:r>
      <w:r w:rsidRPr="00B50B8D">
        <w:tab/>
        <w:t xml:space="preserve">Notwithstanding any other provision of these </w:t>
      </w:r>
      <w:r w:rsidR="00C83F2B" w:rsidRPr="00B50B8D">
        <w:t>WEM</w:t>
      </w:r>
      <w:r w:rsidRPr="00B50B8D">
        <w:t xml:space="preserve"> Rules,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clause 4.1.11(b) is modified so that AEMO must cease to accept lodgement of applications for certification of Reserve Capacity for the 2018 Reserve Capacity Cycle in accordance with clause 4.9.1 from 5:00 PM on 28 February 2019;</w:t>
      </w:r>
    </w:p>
    <w:p w14:paraId="6E9CE844" w14:textId="6C8E13D2" w:rsidR="00312FC6" w:rsidRPr="00B50B8D" w:rsidRDefault="00312FC6" w:rsidP="00312FC6">
      <w:pPr>
        <w:pStyle w:val="MRLevel4"/>
      </w:pPr>
      <w:r w:rsidRPr="00B50B8D">
        <w:t>(b)</w:t>
      </w:r>
      <w:r w:rsidRPr="00B50B8D">
        <w:tab/>
      </w:r>
      <w:r w:rsidR="00374142" w:rsidRPr="00B50B8D">
        <w:t>clause 4.1.12(b) is modified so that AEMO must notify each applicant for certification of Reserve Capacity of the Certified Reserve Capacity to be assigned by 5:00 PM on 29 April 2019;</w:t>
      </w:r>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00312FC6" w:rsidRPr="00B50B8D">
        <w:t>;</w:t>
      </w:r>
    </w:p>
    <w:p w14:paraId="5FBE0CDB" w14:textId="66BD10A5" w:rsidR="00312FC6" w:rsidRPr="00B50B8D" w:rsidRDefault="00DA6AC5" w:rsidP="00312FC6">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14 May 2019;</w:t>
      </w:r>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clause 4.1.15A is modified so that AEMO must publish the Certified Reserve Capacity for each Facility in accordance with clause 4.9.9A by 5:00 PM on 15 May 2019;</w:t>
      </w:r>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clause 4.1.16(c) is modified so that AEMO must publish the information required by clauses 4.15.1 and 4.15.2 pertaining to whether or not a Reserve Capacity Auction is required by 5:00 PM on 15 May 2019</w:t>
      </w:r>
      <w:r w:rsidR="00312FC6" w:rsidRPr="00B50B8D">
        <w:t>;</w:t>
      </w:r>
    </w:p>
    <w:p w14:paraId="6F59BDB3" w14:textId="7DAB9800" w:rsidR="00312FC6" w:rsidRPr="00B50B8D" w:rsidRDefault="00DA6AC5" w:rsidP="00312FC6">
      <w:pPr>
        <w:pStyle w:val="MRLevel4"/>
      </w:pPr>
      <w:r w:rsidRPr="00B50B8D">
        <w:t>(i</w:t>
      </w:r>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apacity Credits in accordance with clause 4.20.5A(a) and make the determination referred to in clause 4.1.16A(b) by 5.00 PM on 15 May 2019</w:t>
      </w:r>
      <w:r w:rsidR="00312FC6" w:rsidRPr="00B50B8D">
        <w:t>;</w:t>
      </w:r>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2019</w:t>
      </w:r>
      <w:r w:rsidRPr="00B50B8D">
        <w:t>;</w:t>
      </w:r>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clause 4.1.17(b)(iii) is modified so that, if a Reserve Capacity Auction proceeds, then AEMO must accept submission of Reserve Capacity Offers from Market Participants in accordance with clause 4.17.2 until 5:00 PM on 30 May 2019</w:t>
      </w:r>
      <w:r w:rsidRPr="00B50B8D">
        <w:t>;</w:t>
      </w:r>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clause 4.1.18(a)(iii) is modified so that, if a Reserve Capacity Auction proceeds, AEMO must run the Reserve Capacity Auction on 31 May 2019</w:t>
      </w:r>
      <w:r w:rsidR="00312FC6" w:rsidRPr="00B50B8D">
        <w:t>;</w:t>
      </w:r>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clause 4.1.21A is modified so that AEMO must, in the event that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Before issuing a notice under clause 1.28.1, the Minister must consult with AEMO about the scope of the request and the time by which the information or documents must be provided and take into account that consultation.</w:t>
      </w:r>
    </w:p>
    <w:p w14:paraId="0C36B92B" w14:textId="1D825C2B"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C83F2B" w:rsidRPr="00B50B8D">
        <w:t>WEM</w:t>
      </w:r>
      <w:r w:rsidRPr="00B50B8D">
        <w:t xml:space="preserve"> Rules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the relevant Market Participant or Market Participants cannot be reasonably ascertained as a result of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t>1.29</w:t>
      </w:r>
      <w:r w:rsidRPr="00B50B8D">
        <w:tab/>
        <w:t>Transitional Provisions – DSM Reserve Capacity Security</w:t>
      </w:r>
    </w:p>
    <w:p w14:paraId="204721C4" w14:textId="77777777" w:rsidR="004748D4" w:rsidRPr="00B50B8D" w:rsidRDefault="004748D4" w:rsidP="004748D4">
      <w:pPr>
        <w:pStyle w:val="MRLevel3"/>
      </w:pPr>
      <w:bookmarkStart w:id="406" w:name="_Hlk21289795"/>
      <w:r w:rsidRPr="00B50B8D">
        <w:t>1.29.1.</w:t>
      </w:r>
      <w:r w:rsidRPr="00B50B8D">
        <w:tab/>
        <w:t>Section 4.13A applies to the 2019 Reserve Capacity Cycle and onwards.</w:t>
      </w:r>
    </w:p>
    <w:bookmarkEnd w:id="406"/>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all of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Subject to clause 1.29.4, a Market Participant cannot make a request for the release or waiver  of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is satisfied that the Demand Side Programme has fulfilled its Reserve Capacity Obligations for the 2016 Reserve Capacity Cycle;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59DCAECF" w:rsidR="00F84945" w:rsidRPr="00B50B8D" w:rsidRDefault="00F84945" w:rsidP="00F84945">
      <w:pPr>
        <w:pStyle w:val="MRLevel3continued"/>
      </w:pPr>
      <w:r w:rsidRPr="00B50B8D">
        <w:rPr>
          <w:b/>
        </w:rPr>
        <w:t xml:space="preserve">Pre-Amended Rules: </w:t>
      </w:r>
      <w:r w:rsidRPr="00B50B8D">
        <w:t xml:space="preserve">Means the </w:t>
      </w:r>
      <w:r w:rsidR="00C83F2B" w:rsidRPr="00B50B8D">
        <w:t>WEM</w:t>
      </w:r>
      <w:r w:rsidRPr="00B50B8D">
        <w:t xml:space="preserve"> Rules as in force immediately before the RCM Pricing Amendments come into effect. </w:t>
      </w:r>
    </w:p>
    <w:p w14:paraId="496A10CC" w14:textId="022B14D1" w:rsidR="00F84945" w:rsidRPr="00B50B8D" w:rsidRDefault="00F84945" w:rsidP="00F84945">
      <w:pPr>
        <w:pStyle w:val="MRLevel3continued"/>
      </w:pPr>
      <w:r w:rsidRPr="00B50B8D">
        <w:rPr>
          <w:b/>
        </w:rPr>
        <w:t>Post-Amended Rules:</w:t>
      </w:r>
      <w:r w:rsidRPr="00B50B8D">
        <w:t xml:space="preserve"> Means the </w:t>
      </w:r>
      <w:r w:rsidR="00C83F2B" w:rsidRPr="00B50B8D">
        <w:t>WEM</w:t>
      </w:r>
      <w:r w:rsidRPr="00B50B8D">
        <w:t xml:space="preserve"> Rules as in force immediately after the RCM Pricing Amendments come into effect.</w:t>
      </w:r>
    </w:p>
    <w:p w14:paraId="05133728" w14:textId="77777777"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regulation 7(5) of the WEM Regulations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Individual Reserve Capacity Requirements under clause 4.28.8;</w:t>
      </w:r>
    </w:p>
    <w:p w14:paraId="08CA2F09" w14:textId="77777777" w:rsidR="00F84945" w:rsidRPr="00B50B8D" w:rsidRDefault="00F84945" w:rsidP="00F84945">
      <w:pPr>
        <w:pStyle w:val="MRLevel4"/>
      </w:pPr>
      <w:r w:rsidRPr="00B50B8D">
        <w:t>(b)</w:t>
      </w:r>
      <w:r w:rsidRPr="00B50B8D">
        <w:tab/>
        <w:t>a Non-Balancing Dispatch Merit Order under section 6.12;</w:t>
      </w:r>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If before 8:00 AM on the RCM Pricing Amendments Commencement Day, notwithstanding that the Pre-Amended Rules continue to apply, a Rule Participant 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2;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4; </w:t>
      </w:r>
    </w:p>
    <w:p w14:paraId="014EBBE4" w14:textId="77777777" w:rsidR="00F84945" w:rsidRPr="00B50B8D" w:rsidRDefault="00F84945" w:rsidP="00F84945">
      <w:pPr>
        <w:pStyle w:val="MRLevel4"/>
      </w:pPr>
      <w:r w:rsidRPr="00B50B8D">
        <w:t>(c)</w:t>
      </w:r>
      <w:r w:rsidRPr="00B50B8D">
        <w:tab/>
        <w:t xml:space="preserve">dispatch under Chapter 7;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1EE8899A" w:rsidR="001208F5" w:rsidRPr="00B50B8D" w:rsidRDefault="001208F5" w:rsidP="001208F5">
      <w:pPr>
        <w:pStyle w:val="MRLevel4"/>
      </w:pPr>
      <w:r w:rsidRPr="00B50B8D">
        <w:t>(a)</w:t>
      </w:r>
      <w:r w:rsidRPr="00B50B8D">
        <w:tab/>
        <w:t>AEMO must:</w:t>
      </w:r>
    </w:p>
    <w:p w14:paraId="0B63CE36" w14:textId="77777777" w:rsidR="001208F5" w:rsidRPr="00B50B8D" w:rsidRDefault="001208F5" w:rsidP="001208F5">
      <w:pPr>
        <w:pStyle w:val="MRLevel5"/>
      </w:pPr>
      <w:r w:rsidRPr="00B50B8D">
        <w:t>i.</w:t>
      </w:r>
      <w:r w:rsidRPr="00B50B8D">
        <w:tab/>
        <w:t>develop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2.27B.8;</w:t>
      </w:r>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1.33.1(a)(i); and</w:t>
      </w:r>
    </w:p>
    <w:p w14:paraId="25A1DD17" w14:textId="0F57405D" w:rsidR="001208F5" w:rsidRPr="00B50B8D" w:rsidRDefault="001208F5" w:rsidP="001208F5">
      <w:pPr>
        <w:pStyle w:val="MRLevel6"/>
      </w:pPr>
      <w:r w:rsidRPr="00B50B8D">
        <w:t>2.</w:t>
      </w:r>
      <w:r w:rsidRPr="00B50B8D">
        <w:tab/>
        <w:t>using the Reference Node to apply from the New WEM Commencement Day;</w:t>
      </w:r>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t>provide the information specified under clause 4.4B.2 to each Network Operator in accordance with the relevant procedure required to be developed by AEMO under clause 1.33.1(a)(i)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r w:rsidRPr="00B50B8D">
        <w:t>i.</w:t>
      </w:r>
      <w:r w:rsidRPr="00B50B8D">
        <w:tab/>
        <w:t>develop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2.27A.11;</w:t>
      </w:r>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1.33.1(b)(i), to AEMO in sufficient time for AEMO to complete the activities described in clauses 1.33.1(a)(iii) and 1.33.1(a)(iv);</w:t>
      </w:r>
    </w:p>
    <w:p w14:paraId="5281AA1E" w14:textId="23F284E1" w:rsidR="001208F5" w:rsidRPr="00B50B8D" w:rsidRDefault="001208F5" w:rsidP="001208F5">
      <w:pPr>
        <w:pStyle w:val="MRLevel5"/>
      </w:pPr>
      <w:r w:rsidRPr="00B50B8D">
        <w:t>iv.</w:t>
      </w:r>
      <w:r w:rsidRPr="00B50B8D">
        <w:tab/>
        <w:t>provide any clarifications, updates or further information on Limit Advice, or further Limit Advice, as may be reasonably requested by AEMO;</w:t>
      </w:r>
    </w:p>
    <w:p w14:paraId="53680F7F" w14:textId="59F395A3" w:rsidR="001208F5" w:rsidRPr="00B50B8D" w:rsidRDefault="001208F5" w:rsidP="001208F5">
      <w:pPr>
        <w:pStyle w:val="MRLevel5"/>
      </w:pPr>
      <w:r w:rsidRPr="00B50B8D">
        <w:t>v.</w:t>
      </w:r>
      <w:r w:rsidRPr="00B50B8D">
        <w:tab/>
        <w:t>do anything else reasonably necessary or desirable to enable AEMO to undertake the activities described in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1.33.1(a)(i)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1.33.1(a)(i) and 1.33.1(b)(i)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r w:rsidRPr="00B50B8D">
        <w:t>i.</w:t>
      </w:r>
      <w:r w:rsidRPr="00B50B8D">
        <w:tab/>
        <w:t>recalculate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07"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07"/>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4ECD9B31" w:rsidR="008E404E" w:rsidRPr="00B50B8D" w:rsidRDefault="008E404E" w:rsidP="008E404E">
      <w:pPr>
        <w:pStyle w:val="MRLevel3continued"/>
      </w:pPr>
      <w:r w:rsidRPr="00B50B8D">
        <w:rPr>
          <w:b/>
          <w:bCs/>
        </w:rPr>
        <w:t>Pre-Amended Rules:</w:t>
      </w:r>
      <w:r w:rsidRPr="00B50B8D">
        <w:t xml:space="preserve"> Means the </w:t>
      </w:r>
      <w:r w:rsidR="00C83F2B" w:rsidRPr="00B50B8D">
        <w:t>WEM</w:t>
      </w:r>
      <w:r w:rsidRPr="00B50B8D">
        <w:t xml:space="preserve"> Rules as in force immediately before the Tranche 1 Commencement Date.</w:t>
      </w:r>
    </w:p>
    <w:p w14:paraId="44D505DF" w14:textId="40C7740D" w:rsidR="008E404E" w:rsidRPr="00B50B8D" w:rsidRDefault="008E404E" w:rsidP="008E404E">
      <w:pPr>
        <w:pStyle w:val="MRLevel3continued"/>
      </w:pPr>
      <w:r w:rsidRPr="00B50B8D">
        <w:rPr>
          <w:b/>
          <w:bCs/>
        </w:rPr>
        <w:t>Post-Amended Rules:</w:t>
      </w:r>
      <w:r w:rsidRPr="00B50B8D">
        <w:t xml:space="preserve"> Means the </w:t>
      </w:r>
      <w:r w:rsidR="00C83F2B" w:rsidRPr="00B50B8D">
        <w:t>WEM</w:t>
      </w:r>
      <w:r w:rsidRPr="00B50B8D">
        <w:t xml:space="preserve"> Rules as in force immediately after the Tranche 1 Commencement Date.</w:t>
      </w:r>
    </w:p>
    <w:p w14:paraId="3B4F1135" w14:textId="77777777"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WEM Regulations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The Coordinator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Process;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08" w:name="_Hlk88309595"/>
      <w:r>
        <w:t xml:space="preserve"> the proposed or revised WEM Procedure, </w:t>
      </w:r>
      <w:bookmarkEnd w:id="408"/>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09"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r w:rsidRPr="00B50B8D">
        <w:t>i.</w:t>
      </w:r>
      <w:r w:rsidRPr="00B50B8D">
        <w:tab/>
        <w:t>key events in Year 1 of the 2021 Reserve Capacity Cycle;</w:t>
      </w:r>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34E8FA99" w:rsidR="00DE4406" w:rsidRPr="00B50B8D" w:rsidRDefault="00DE4406" w:rsidP="00DE4406">
      <w:pPr>
        <w:pStyle w:val="MRLevel3"/>
      </w:pPr>
      <w:r w:rsidRPr="00B50B8D">
        <w:t>1.36A.6.</w:t>
      </w:r>
      <w:r w:rsidRPr="00B50B8D">
        <w:tab/>
        <w:t xml:space="preserve">Notwithstanding any other provision of these </w:t>
      </w:r>
      <w:r w:rsidR="00800601" w:rsidRPr="00B50B8D">
        <w:t>WEM</w:t>
      </w:r>
      <w:r w:rsidRPr="00B50B8D">
        <w:t xml:space="preserve"> Rules,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14:paraId="6C806EF1" w14:textId="77777777" w:rsidR="00DE4406" w:rsidRPr="00B50B8D" w:rsidRDefault="00DE4406" w:rsidP="00DE4406">
      <w:pPr>
        <w:pStyle w:val="MRLevel4"/>
      </w:pPr>
      <w:r w:rsidRPr="00B50B8D">
        <w:t>(h)</w:t>
      </w:r>
      <w:r w:rsidRPr="00B50B8D">
        <w:tab/>
        <w:t>clause 4.1.12 is amended so that AEMO must notify each applicant for certification of Reserve Capacity of the Certified Reserve Capacity to be assigned by the date and time specified in the timetable published by AEMO under clause 1.36A.2 and as may be updated by AEMO in accordance with clause 1.36A.3;</w:t>
      </w:r>
    </w:p>
    <w:p w14:paraId="162CF423"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14:paraId="4814E70B"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r w:rsidRPr="00B50B8D">
        <w:rPr>
          <w:color w:val="auto"/>
        </w:rPr>
        <w:t>i.</w:t>
      </w:r>
      <w:r w:rsidRPr="00B50B8D">
        <w:rPr>
          <w:color w:val="auto"/>
        </w:rPr>
        <w:tab/>
        <w:t>key events in Year 1 of the 2021 Reserve Capacity Cycle;</w:t>
      </w:r>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1B754E3"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800601" w:rsidRPr="00B50B8D">
        <w:t>WEM</w:t>
      </w:r>
      <w:r w:rsidRPr="00B50B8D">
        <w:rPr>
          <w:szCs w:val="22"/>
        </w:rPr>
        <w:t xml:space="preserve"> Rules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1.36B.3;</w:t>
      </w:r>
    </w:p>
    <w:p w14:paraId="24A3DB2D" w14:textId="77777777" w:rsidR="00DE4406" w:rsidRPr="00B50B8D" w:rsidRDefault="00DE4406" w:rsidP="00DE4406">
      <w:pPr>
        <w:pStyle w:val="MRLevel4"/>
      </w:pPr>
      <w:r w:rsidRPr="00B50B8D">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14:paraId="3D1C21CB"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t>by the date and time specified in the timetable published by AEMO under clause 1.36B.2, and as may be updated by AEMO in accordance with clause 1.36B.3, provided that, subject to clause 1.36B.7, the date is not later than 31 December 2022;</w:t>
      </w:r>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(qA)</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r w:rsidRPr="00B50B8D">
        <w:rPr>
          <w:color w:val="auto"/>
        </w:rPr>
        <w:t>i.</w:t>
      </w:r>
      <w:r w:rsidRPr="00B50B8D">
        <w:rPr>
          <w:color w:val="auto"/>
        </w:rPr>
        <w:tab/>
        <w:t xml:space="preserve">details of each Facility specified in an Expression of Interest submitted under clause 4.2.6 for the Reserve Capacity Cycle, including the information in clauses 4.4.1;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r w:rsidRPr="00B50B8D">
        <w:rPr>
          <w:color w:val="auto"/>
        </w:rPr>
        <w:t>i.</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77777777" w:rsidR="005C3888" w:rsidRPr="00B50B8D" w:rsidRDefault="005C3888" w:rsidP="005C3888">
      <w:pPr>
        <w:pStyle w:val="MRLevel3continued"/>
        <w:rPr>
          <w:bCs/>
        </w:rPr>
      </w:pPr>
      <w:r w:rsidRPr="00B50B8D">
        <w:rPr>
          <w:b/>
          <w:bCs/>
        </w:rPr>
        <w:t xml:space="preserve">Post-Amended Rules: </w:t>
      </w:r>
      <w:r w:rsidRPr="00B50B8D">
        <w:rPr>
          <w:bCs/>
        </w:rPr>
        <w:t>Means the WEM Rules as in force immediately after the most recent Amending Rules Commencement Day.</w:t>
      </w:r>
    </w:p>
    <w:p w14:paraId="13DD3F0A" w14:textId="024557A1" w:rsidR="005C3888" w:rsidRPr="00B50B8D" w:rsidRDefault="005C3888" w:rsidP="005C3888">
      <w:pPr>
        <w:pStyle w:val="MRLevel3continued"/>
        <w:rPr>
          <w:b/>
          <w:bCs/>
        </w:rPr>
      </w:pPr>
      <w:r w:rsidRPr="00B50B8D">
        <w:rPr>
          <w:b/>
          <w:bCs/>
        </w:rPr>
        <w:t xml:space="preserve">Pre-Amended Rules: </w:t>
      </w:r>
      <w:r w:rsidRPr="00B50B8D">
        <w:rPr>
          <w:bCs/>
        </w:rPr>
        <w:t>Means the WEM Rules as in force immediately before the most recent Amending Rules Commencement Day.</w:t>
      </w:r>
    </w:p>
    <w:p w14:paraId="29C81B48" w14:textId="77777777"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WEM Regulations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Amended Rules to the extent that 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14:paraId="2CCFDF0F" w14:textId="16DAF9A5" w:rsidR="00DE4406" w:rsidRPr="00B50B8D" w:rsidRDefault="00DE4406" w:rsidP="00DE4406">
      <w:pPr>
        <w:pStyle w:val="MRLevel3"/>
      </w:pPr>
      <w:r w:rsidRPr="00B50B8D">
        <w:t>1.36C.7.</w:t>
      </w:r>
      <w:r w:rsidRPr="00B50B8D">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77777777" w:rsidR="000D1E88" w:rsidRPr="00B50B8D" w:rsidRDefault="000D1E88" w:rsidP="000D1E88">
      <w:pPr>
        <w:pStyle w:val="MRLevel3continued"/>
      </w:pPr>
      <w:r w:rsidRPr="00B50B8D">
        <w:rPr>
          <w:b/>
        </w:rPr>
        <w:t>Pre-Amended Rules</w:t>
      </w:r>
      <w:r w:rsidRPr="00B50B8D">
        <w:rPr>
          <w:bCs/>
        </w:rPr>
        <w:t xml:space="preserve">: </w:t>
      </w:r>
      <w:r w:rsidRPr="00B50B8D">
        <w:t>Means the WEM Rules as in force immediately before the Administrative Amendments come into effect.</w:t>
      </w:r>
    </w:p>
    <w:p w14:paraId="08B2B682" w14:textId="77777777" w:rsidR="000D1E88" w:rsidRPr="00B50B8D" w:rsidRDefault="000D1E88" w:rsidP="000D1E88">
      <w:pPr>
        <w:pStyle w:val="MRLevel3continued"/>
      </w:pPr>
      <w:r w:rsidRPr="00B50B8D">
        <w:rPr>
          <w:b/>
        </w:rPr>
        <w:t>Post-Amended Rules</w:t>
      </w:r>
      <w:r w:rsidRPr="00B50B8D">
        <w:rPr>
          <w:bCs/>
        </w:rPr>
        <w:t xml:space="preserve">: </w:t>
      </w:r>
      <w:r w:rsidRPr="00B50B8D">
        <w:t>Means the WEM Rules as in force immediately after the Administrative Amendments come into effect.</w:t>
      </w:r>
    </w:p>
    <w:p w14:paraId="4B105193" w14:textId="77777777"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WEM Regulations by a notice published in the Government Gazette.</w:t>
      </w:r>
    </w:p>
    <w:p w14:paraId="4C163EA8" w14:textId="77777777" w:rsidR="000D1E88" w:rsidRPr="00B50B8D" w:rsidRDefault="000D1E88" w:rsidP="000D1E88">
      <w:pPr>
        <w:pStyle w:val="MRLevel3continued"/>
      </w:pPr>
      <w:r w:rsidRPr="00B50B8D">
        <w:rPr>
          <w:b/>
        </w:rPr>
        <w:t>Administrative Amendments Commencement Day</w:t>
      </w:r>
      <w:r w:rsidRPr="00B50B8D">
        <w:rPr>
          <w:bCs/>
        </w:rPr>
        <w:t>: Means a day specified by the Minister under regulation 7(5) of the WEM Regulations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77777777" w:rsidR="000D1E88" w:rsidRPr="00B50B8D" w:rsidRDefault="000D1E88" w:rsidP="000D1E88">
      <w:pPr>
        <w:pStyle w:val="MRLevel4"/>
      </w:pPr>
      <w:r w:rsidRPr="00B50B8D">
        <w:t>(c)</w:t>
      </w:r>
      <w:r w:rsidRPr="00B50B8D">
        <w:tab/>
        <w:t>until any WEM Procedure is amended and commenced in accordance with clauses 1.37.2(a) and 1.37.2(b), a reference in a WEM Procedure that should be a reference to AEMO having regard to AEMO’s functions, including System Operation Functions, rights and obligations under these WEM Rules and any other WEM Procedure, is deemed to be a reference to AEMO.</w:t>
      </w:r>
    </w:p>
    <w:p w14:paraId="48858FF0" w14:textId="77777777" w:rsidR="000D1E88" w:rsidRPr="00B50B8D" w:rsidRDefault="000D1E88" w:rsidP="000D1E88">
      <w:pPr>
        <w:pStyle w:val="MRLevel3"/>
      </w:pPr>
      <w:bookmarkStart w:id="410"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0"/>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11" w:name="_Hlk48292416"/>
      <w:r w:rsidRPr="00B50B8D">
        <w:t>as set out in clause 1.39.</w:t>
      </w:r>
      <w:bookmarkEnd w:id="411"/>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2" w:name="_Hlk49512202"/>
      <w:r w:rsidRPr="00B50B8D">
        <w:t xml:space="preserve">the relevant Network Operator must </w:t>
      </w:r>
      <w:bookmarkEnd w:id="412"/>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3"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3"/>
    </w:p>
    <w:p w14:paraId="039641A9" w14:textId="77777777" w:rsidR="000D1E88" w:rsidRPr="00B50B8D" w:rsidRDefault="000D1E88" w:rsidP="000D1E88">
      <w:pPr>
        <w:pStyle w:val="MRLevel3"/>
      </w:pPr>
      <w:r w:rsidRPr="00B50B8D">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4" w:name="_Hlk49521174"/>
      <w:r w:rsidRPr="00B50B8D">
        <w:t xml:space="preserve">technical level of performance </w:t>
      </w:r>
      <w:bookmarkEnd w:id="414"/>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5" w:name="_Hlk50625812"/>
      <w:r w:rsidRPr="00B50B8D">
        <w:t>3A.5.6(g)</w:t>
      </w:r>
      <w:bookmarkEnd w:id="415"/>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77777777" w:rsidR="000D1E88" w:rsidRPr="00B50B8D" w:rsidRDefault="000D1E88" w:rsidP="005C3FFC">
      <w:pPr>
        <w:pStyle w:val="MRLevel4"/>
      </w:pPr>
      <w:r w:rsidRPr="00B50B8D">
        <w:t>(a)</w:t>
      </w:r>
      <w:r w:rsidRPr="00B50B8D">
        <w:tab/>
        <w:t xml:space="preserve">these WEM Rules do not deem </w:t>
      </w:r>
      <w:bookmarkStart w:id="416" w:name="_Hlk48234782"/>
      <w:r w:rsidRPr="00B50B8D">
        <w:t>a standard of performance for a Technical Requirement to be an Agreed Generator Performance Standard in accordance with clause 1.40.4 or clause 1.40.</w:t>
      </w:r>
      <w:bookmarkEnd w:id="416"/>
      <w:r w:rsidRPr="00B50B8D">
        <w:t xml:space="preserve">5;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in order to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the need to protect the Existing Transmission Connected Generating System from damage;</w:t>
      </w:r>
    </w:p>
    <w:p w14:paraId="44C97AE5" w14:textId="77777777" w:rsidR="000D1E88" w:rsidRPr="00B50B8D" w:rsidRDefault="000D1E88" w:rsidP="005C3FFC">
      <w:pPr>
        <w:pStyle w:val="MRLevel4"/>
      </w:pPr>
      <w:r w:rsidRPr="00B50B8D">
        <w:t>(b)</w:t>
      </w:r>
      <w:r w:rsidRPr="00B50B8D">
        <w:tab/>
        <w:t xml:space="preserve">power system conditions at the location of the connection; </w:t>
      </w:r>
    </w:p>
    <w:p w14:paraId="007C77F1" w14:textId="77777777" w:rsidR="000D1E88" w:rsidRPr="00B50B8D" w:rsidRDefault="000D1E88" w:rsidP="005C3FFC">
      <w:pPr>
        <w:pStyle w:val="MRLevel4"/>
      </w:pPr>
      <w:r w:rsidRPr="00B50B8D">
        <w:t xml:space="preserve">(c) </w:t>
      </w:r>
      <w:r w:rsidRPr="00B50B8D">
        <w:tab/>
        <w:t xml:space="preserve">the commercial and technical feasibility of complying with the Minimum Generator Performance Standard or Reference Standard (as applicable); </w:t>
      </w:r>
    </w:p>
    <w:p w14:paraId="421201D6" w14:textId="77777777" w:rsidR="000D1E88" w:rsidRPr="00B50B8D" w:rsidRDefault="000D1E88" w:rsidP="005C3FFC">
      <w:pPr>
        <w:pStyle w:val="MRLevel4"/>
      </w:pPr>
      <w:r w:rsidRPr="00B50B8D">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r w:rsidRPr="00B50B8D">
        <w:t>i.</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Subject to clauses 1.40.18, 1.40.19 and clause 1.40.24, after a Network Operator has received the recommendation from AEMO in respect of a Proposed Alternative Standard, the Network Operator must determine whether to approve or 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 xml:space="preserve">Power System Security;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Reliability;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t>A Network Operator,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r w:rsidRPr="00B50B8D">
        <w:t>i.</w:t>
      </w:r>
      <w:r w:rsidRPr="00B50B8D">
        <w:tab/>
        <w:t>compliance is not possible, or where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Subject to clause 1.41.4, a Market Participant may, by written notice, request the date referred to in clause 1.41.2 be extended by AEMO, including detailed 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When considering whether or not to approve a proposed Generator Monitoring Plan under clause 1.41.2(b)(i), AEMO must consider where relevant:</w:t>
      </w:r>
    </w:p>
    <w:p w14:paraId="2D7D4A73" w14:textId="38C83540" w:rsidR="000D1E88" w:rsidRPr="00B50B8D" w:rsidRDefault="000D1E88" w:rsidP="007B54A3">
      <w:pPr>
        <w:pStyle w:val="MRLevel4"/>
      </w:pPr>
      <w:bookmarkStart w:id="417" w:name="_Hlk42606459"/>
      <w:r w:rsidRPr="00B50B8D">
        <w:t>(a)</w:t>
      </w:r>
      <w:r w:rsidRPr="00B50B8D">
        <w:tab/>
        <w:t xml:space="preserve">the technical feasibility of the Existing Transmission Connected Generating System complying with the </w:t>
      </w:r>
      <w:r w:rsidR="00B46C01" w:rsidRPr="00C55C14">
        <w:t>Generator Monitoring Plan Requirements</w:t>
      </w:r>
      <w:r w:rsidRPr="00B50B8D">
        <w:t>;</w:t>
      </w:r>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
    <w:p w14:paraId="556E4565" w14:textId="77777777" w:rsidR="000D1E88" w:rsidRPr="00B50B8D" w:rsidRDefault="000D1E88" w:rsidP="007B54A3">
      <w:pPr>
        <w:pStyle w:val="MRLevel4"/>
      </w:pPr>
      <w:r w:rsidRPr="00B50B8D">
        <w:t>(c)</w:t>
      </w:r>
      <w:r w:rsidRPr="00B50B8D">
        <w:tab/>
        <w:t>the age of the Existing Transmission Connected Generating System, in particular the cost of imposing the standard testing method relative to the benefits gained over the expected remaining life of the Existing Transmission Connected Generating System;</w:t>
      </w:r>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
    <w:p w14:paraId="70323414" w14:textId="77777777" w:rsidR="000D1E88" w:rsidRPr="00B50B8D" w:rsidRDefault="000D1E88" w:rsidP="007B54A3">
      <w:pPr>
        <w:pStyle w:val="MRLevel4"/>
      </w:pPr>
      <w:r w:rsidRPr="00B50B8D">
        <w:t>(f)</w:t>
      </w:r>
      <w:r w:rsidRPr="00B50B8D">
        <w:tab/>
        <w:t>any advice from manufacturers and industry experts;</w:t>
      </w:r>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18"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18"/>
      <w:r w:rsidRPr="00B50B8D">
        <w:t xml:space="preserve"> was used to establish the compliance standard as part of the process to determine the Registered Generator Performance Standards for that Existing Transmission Connected Generating System.</w:t>
      </w:r>
      <w:bookmarkEnd w:id="417"/>
    </w:p>
    <w:p w14:paraId="0A42B24E" w14:textId="77777777" w:rsidR="000D1E88" w:rsidRPr="00B50B8D" w:rsidRDefault="000D1E88" w:rsidP="00A746C3">
      <w:pPr>
        <w:pStyle w:val="MRLevel3"/>
      </w:pPr>
      <w:r w:rsidRPr="00B50B8D">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must notify the Market Participant;</w:t>
      </w:r>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taking into account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accept the proposal, in which case the requested amendments will be taken to be made to the proposed Generator Monitoring Plan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has; </w:t>
      </w:r>
    </w:p>
    <w:p w14:paraId="5E815C0E" w14:textId="77777777" w:rsidR="000D1E88" w:rsidRPr="00B50B8D" w:rsidRDefault="000D1E88" w:rsidP="00A746C3">
      <w:pPr>
        <w:pStyle w:val="MRLevel5"/>
      </w:pPr>
      <w:r w:rsidRPr="00B50B8D">
        <w:t>i.</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19" w:name="_Hlk49184529"/>
      <w:r w:rsidRPr="00B50B8D">
        <w:t xml:space="preserve">approved by AEMO under this section 1.41 </w:t>
      </w:r>
      <w:bookmarkEnd w:id="419"/>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the statement of claim, statement of defence and all other pleadings, submissions, statements or other information supplied to the Generator Arbitrator by a Party;</w:t>
      </w:r>
    </w:p>
    <w:p w14:paraId="01DF2F88" w14:textId="77777777" w:rsidR="000D1E88" w:rsidRPr="00B50B8D" w:rsidRDefault="000D1E88" w:rsidP="006821CE">
      <w:pPr>
        <w:pStyle w:val="MRLevel4"/>
      </w:pPr>
      <w:r w:rsidRPr="00B50B8D">
        <w:t>(b)</w:t>
      </w:r>
      <w:r w:rsidRPr="00B50B8D">
        <w:tab/>
        <w:t>any information supplied by a Party to another Party in compliance with a direction of the Generator Arbitrator;</w:t>
      </w:r>
    </w:p>
    <w:p w14:paraId="6A2F2ABA" w14:textId="77777777" w:rsidR="000D1E88" w:rsidRPr="00B50B8D" w:rsidRDefault="000D1E88" w:rsidP="006821CE">
      <w:pPr>
        <w:pStyle w:val="MRLevel4"/>
      </w:pPr>
      <w:r w:rsidRPr="00B50B8D">
        <w:t>(c)</w:t>
      </w:r>
      <w:r w:rsidRPr="00B50B8D">
        <w:tab/>
        <w:t>any evidence (whether documentary or otherwise) supplied to the Generator Arbitrator;</w:t>
      </w:r>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Arbitrator;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77777777" w:rsidR="000D1E88" w:rsidRPr="00B50B8D" w:rsidRDefault="000D1E88" w:rsidP="006821CE">
      <w:pPr>
        <w:pStyle w:val="MRLevel3continued"/>
      </w:pPr>
      <w:r w:rsidRPr="00B50B8D">
        <w:rPr>
          <w:b/>
          <w:bCs/>
        </w:rPr>
        <w:t>Dispute:</w:t>
      </w:r>
      <w:r w:rsidRPr="00B50B8D">
        <w:t xml:space="preserve"> Means a dispute to which the WEM Rules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Coordinator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The Coordinator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The Coordinator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The Coordinator must, in respect of each appointment made under clause 1.42.2 publish:</w:t>
      </w:r>
    </w:p>
    <w:p w14:paraId="555C8430" w14:textId="77777777" w:rsidR="000D1E88" w:rsidRPr="00B50B8D" w:rsidRDefault="000D1E88" w:rsidP="006821CE">
      <w:pPr>
        <w:pStyle w:val="MRLevel4"/>
      </w:pPr>
      <w:r w:rsidRPr="00B50B8D">
        <w:t>(a)</w:t>
      </w:r>
      <w:r w:rsidRPr="00B50B8D">
        <w:tab/>
        <w:t>the names and relevant details of each appointment;</w:t>
      </w:r>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the Coordinator;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Coordinator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The Generator Arbitrator to which a Dispute is referred under clause 1.42.5 must be the Primary Generator Arbitrator unless, subject to the WEM Procedure referred to in clause 1.42.10, in the reasonable opinion of the Coordinator:</w:t>
      </w:r>
    </w:p>
    <w:p w14:paraId="45E5909C" w14:textId="77777777" w:rsidR="000D1E88" w:rsidRPr="00B50B8D" w:rsidRDefault="000D1E88" w:rsidP="00A62D71">
      <w:pPr>
        <w:pStyle w:val="MRLevel4"/>
      </w:pPr>
      <w:r w:rsidRPr="00B50B8D">
        <w:t>(a)</w:t>
      </w:r>
      <w:r w:rsidRPr="00B50B8D">
        <w:tab/>
        <w:t>the Primary Generator Arbitrator has an actual, potential or perceived conflict of interest with the subject matter of the Dispute;</w:t>
      </w:r>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1.42;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Coordinator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t>For the purpose of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provide written reasons to the Coordinator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14:paraId="66A06F1D" w14:textId="77777777" w:rsidR="000D1E88" w:rsidRPr="00B50B8D" w:rsidRDefault="000D1E88" w:rsidP="00A62D71">
      <w:pPr>
        <w:pStyle w:val="MRLevel3"/>
      </w:pPr>
      <w:r w:rsidRPr="00B50B8D">
        <w:t>1.42.10.</w:t>
      </w:r>
      <w:r w:rsidRPr="00B50B8D">
        <w:tab/>
        <w:t>The Coordinator must develop a WEM Procedure which sets out:</w:t>
      </w:r>
    </w:p>
    <w:p w14:paraId="33D3A213" w14:textId="77777777" w:rsidR="000D1E88" w:rsidRPr="00B50B8D" w:rsidRDefault="000D1E88" w:rsidP="00A62D71">
      <w:pPr>
        <w:pStyle w:val="MRLevel4"/>
      </w:pPr>
      <w:r w:rsidRPr="00B50B8D">
        <w:t>(a)</w:t>
      </w:r>
      <w:r w:rsidRPr="00B50B8D">
        <w:tab/>
        <w:t>any administrative support the Coordinator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the particulars of how the Coordinator will assess the matters detailed in clauses 1.42.6(a) to 1.42.6(c);</w:t>
      </w:r>
    </w:p>
    <w:p w14:paraId="0E589160" w14:textId="77777777" w:rsidR="000D1E88" w:rsidRPr="00B50B8D" w:rsidRDefault="000D1E88" w:rsidP="00A62D71">
      <w:pPr>
        <w:pStyle w:val="MRLevel4"/>
      </w:pPr>
      <w:r w:rsidRPr="00B50B8D">
        <w:t>(c)</w:t>
      </w:r>
      <w:r w:rsidRPr="00B50B8D">
        <w:tab/>
        <w:t>any reasons under clause 1.42.6(d) where the Coordinator will declare the</w:t>
      </w:r>
      <w:bookmarkStart w:id="420" w:name="_Hlk52548146"/>
      <w:r w:rsidRPr="00B50B8D">
        <w:t xml:space="preserve"> Generator Arbitrator</w:t>
      </w:r>
      <w:bookmarkEnd w:id="420"/>
      <w:r w:rsidRPr="00B50B8D">
        <w:t xml:space="preserve"> to be a Secondary Generator Arbitrator; </w:t>
      </w:r>
    </w:p>
    <w:p w14:paraId="76CDD422" w14:textId="77777777" w:rsidR="000D1E88" w:rsidRPr="00B50B8D" w:rsidRDefault="000D1E88" w:rsidP="00A62D71">
      <w:pPr>
        <w:pStyle w:val="MRLevel4"/>
      </w:pPr>
      <w:r w:rsidRPr="00B50B8D">
        <w:t>(d)</w:t>
      </w:r>
      <w:r w:rsidRPr="00B50B8D">
        <w:tab/>
        <w:t xml:space="preserve">the process which a Party must follow in order to refer a Dispute for arbitration under this section 1.42;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presented;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r w:rsidRPr="00B50B8D">
        <w:t>i.</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1.42.13(b)(i)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the identification of the particular expert;</w:t>
      </w:r>
    </w:p>
    <w:p w14:paraId="6BF16445" w14:textId="77777777" w:rsidR="000D1E88" w:rsidRPr="00B50B8D" w:rsidRDefault="000D1E88" w:rsidP="00DF5184">
      <w:pPr>
        <w:pStyle w:val="MRLevel4"/>
      </w:pPr>
      <w:r w:rsidRPr="00B50B8D">
        <w:t>(b)</w:t>
      </w:r>
      <w:r w:rsidRPr="00B50B8D">
        <w:tab/>
        <w:t>the nature of the advice being sought;</w:t>
      </w:r>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an opportunity for each Party to make submissions to the Generator Arbitrator as to whether the particular expert has an actual, potential or perceived conflict of interest in respect of the matter or the advice being sought.</w:t>
      </w:r>
    </w:p>
    <w:p w14:paraId="03BF5196" w14:textId="77777777" w:rsidR="000D1E88" w:rsidRPr="00B50B8D" w:rsidRDefault="000D1E88" w:rsidP="00DF5184">
      <w:pPr>
        <w:pStyle w:val="MRLevel3"/>
      </w:pPr>
      <w:r w:rsidRPr="00B50B8D">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Decision; </w:t>
      </w:r>
    </w:p>
    <w:p w14:paraId="73551FC0" w14:textId="77777777" w:rsidR="000D1E88" w:rsidRPr="00B50B8D" w:rsidRDefault="000D1E88" w:rsidP="00DF5184">
      <w:pPr>
        <w:pStyle w:val="MRLevel4"/>
      </w:pPr>
      <w:r w:rsidRPr="00B50B8D">
        <w:t>(b)</w:t>
      </w:r>
      <w:r w:rsidRPr="00B50B8D">
        <w:tab/>
        <w:t>the conduct of the Parties during the arbitral proceedings;</w:t>
      </w:r>
    </w:p>
    <w:p w14:paraId="23B00F40" w14:textId="77777777" w:rsidR="000D1E88" w:rsidRPr="00B50B8D" w:rsidRDefault="000D1E88" w:rsidP="00DF5184">
      <w:pPr>
        <w:pStyle w:val="MRLevel4"/>
      </w:pPr>
      <w:r w:rsidRPr="00B50B8D">
        <w:t>(c)</w:t>
      </w:r>
      <w:r w:rsidRPr="00B50B8D">
        <w:tab/>
        <w:t xml:space="preserve">any prior settlement offers or positions of the Parties;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Dispute; </w:t>
      </w:r>
    </w:p>
    <w:p w14:paraId="5F89E1D8" w14:textId="77777777" w:rsidR="000D1E88" w:rsidRPr="00B50B8D" w:rsidRDefault="000D1E88" w:rsidP="00EB7696">
      <w:pPr>
        <w:pStyle w:val="MRLevel4"/>
      </w:pPr>
      <w:r w:rsidRPr="00B50B8D">
        <w:t>(b)</w:t>
      </w:r>
      <w:r w:rsidRPr="00B50B8D">
        <w:tab/>
        <w:t>the Parties agree on the termination of the proceedings;</w:t>
      </w:r>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impossible; </w:t>
      </w:r>
    </w:p>
    <w:p w14:paraId="6051110E" w14:textId="77777777" w:rsidR="000D1E88" w:rsidRPr="00B50B8D" w:rsidRDefault="000D1E88" w:rsidP="00EB7696">
      <w:pPr>
        <w:pStyle w:val="MRLevel4"/>
      </w:pPr>
      <w:r w:rsidRPr="00B50B8D">
        <w:t>(d)</w:t>
      </w:r>
      <w:r w:rsidRPr="00B50B8D">
        <w:tab/>
        <w:t>the Parties fail to comply with any requirements set out by the Generator Arbitrator as a condition to continue proceedings;</w:t>
      </w:r>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terminate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the Generator Arbitration Decision;</w:t>
      </w:r>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where written consent has been obtained from each Party;</w:t>
      </w:r>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1.42; </w:t>
      </w:r>
    </w:p>
    <w:p w14:paraId="698BC682" w14:textId="77777777" w:rsidR="000D1E88" w:rsidRPr="00B50B8D" w:rsidRDefault="000D1E88" w:rsidP="00EB7696">
      <w:pPr>
        <w:pStyle w:val="MRLevel4"/>
      </w:pPr>
      <w:r w:rsidRPr="00B50B8D">
        <w:t>(c)</w:t>
      </w:r>
      <w:r w:rsidRPr="00B50B8D">
        <w:tab/>
        <w:t>the disclosure is necessary to ensure that a Party has a reasonable opportunity to present the Party’s case and the disclosure is no more than reasonable for that purpose;</w:t>
      </w:r>
    </w:p>
    <w:p w14:paraId="324B49E3" w14:textId="77777777" w:rsidR="000D1E88" w:rsidRPr="00B50B8D" w:rsidRDefault="000D1E88" w:rsidP="00EB7696">
      <w:pPr>
        <w:pStyle w:val="MRLevel4"/>
      </w:pPr>
      <w:r w:rsidRPr="00B50B8D">
        <w:t>(d)</w:t>
      </w:r>
      <w:r w:rsidRPr="00B50B8D">
        <w:tab/>
        <w:t>the disclosure is necessary for the establishment or protection of a Party’s legal rights in relation to a third party and the disclosure is no more than reasonable for that purpose;</w:t>
      </w:r>
    </w:p>
    <w:p w14:paraId="0D5E4915" w14:textId="77777777" w:rsidR="000D1E88" w:rsidRPr="00B50B8D" w:rsidRDefault="000D1E88" w:rsidP="00EB7696">
      <w:pPr>
        <w:pStyle w:val="MRLevel4"/>
      </w:pPr>
      <w:r w:rsidRPr="00B50B8D">
        <w:t>(e)</w:t>
      </w:r>
      <w:r w:rsidRPr="00B50B8D">
        <w:tab/>
        <w:t>the disclosure is for the purpose of enforcing a Generator Arbitration Decision or an associated cost order and the disclosure is no more than reasonable for that purpose;</w:t>
      </w:r>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77777777" w:rsidR="000D1E88" w:rsidRPr="00B50B8D" w:rsidRDefault="000D1E88" w:rsidP="00EB7696">
      <w:pPr>
        <w:pStyle w:val="MRLevel4"/>
      </w:pPr>
      <w:r w:rsidRPr="00B50B8D">
        <w:t>(g)</w:t>
      </w:r>
      <w:r w:rsidRPr="00B50B8D">
        <w:tab/>
        <w:t>the disclosure or publication is authorised or required by these WEM Rules,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r w:rsidRPr="00B50B8D">
        <w:t>i.</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77777777" w:rsidR="000D1E88" w:rsidRPr="00B50B8D" w:rsidRDefault="000D1E88" w:rsidP="00EB7696">
      <w:pPr>
        <w:pStyle w:val="MRLevel3"/>
      </w:pPr>
      <w:r w:rsidRPr="00B50B8D">
        <w:t>1.42.25.</w:t>
      </w:r>
      <w:r w:rsidRPr="00B50B8D">
        <w:tab/>
        <w:t>A Generator Arbitrator is not liable for anything done or omitted to be done in good faith in their capacity as the arbitrator of a Dispute under these WEM Rules.</w:t>
      </w:r>
    </w:p>
    <w:p w14:paraId="272DB502" w14:textId="77777777" w:rsidR="000D1E88" w:rsidRPr="00B50B8D" w:rsidRDefault="000D1E88" w:rsidP="00EB7696">
      <w:pPr>
        <w:pStyle w:val="MRLevel3"/>
      </w:pPr>
      <w:r w:rsidRPr="00B50B8D">
        <w:t>1.42.26.</w:t>
      </w:r>
      <w:r w:rsidRPr="00B50B8D">
        <w:tab/>
        <w:t>Where the Coordinator appoints, fails to appoint or refuses to appoint a person as a Generator Arbitrator in respect of a Dispute under these WEM Rules, the Coordinator will not be liable in relation to the appointment, failure or refusal if done in good faith.</w:t>
      </w:r>
    </w:p>
    <w:p w14:paraId="1F85D117" w14:textId="77777777" w:rsidR="000D1E88" w:rsidRPr="00B50B8D" w:rsidRDefault="000D1E88" w:rsidP="00EB7696">
      <w:pPr>
        <w:pStyle w:val="MRLevel3"/>
      </w:pPr>
      <w:r w:rsidRPr="00B50B8D">
        <w:t>1.42.27.</w:t>
      </w:r>
      <w:r w:rsidRPr="00B50B8D">
        <w:tab/>
        <w:t xml:space="preserve">A Generator Arbitrator in respect of a Dispute under these WEM Rules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561095E8"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made by the Minister under regulation 7(5) of the WEM Regulations by a 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77777777" w:rsidR="00B971F6" w:rsidRPr="00B971F6" w:rsidRDefault="00B971F6" w:rsidP="00B971F6">
      <w:pPr>
        <w:pStyle w:val="MRLevel3"/>
      </w:pPr>
      <w:r w:rsidRPr="00B971F6">
        <w:t>1.43.2.</w:t>
      </w:r>
      <w:r w:rsidRPr="00B971F6">
        <w:tab/>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  1.43.4(a) and 1.43.5(a):</w:t>
      </w:r>
    </w:p>
    <w:p w14:paraId="3C6228ED" w14:textId="77777777" w:rsidR="00B971F6" w:rsidRPr="00B971F6" w:rsidRDefault="00B971F6" w:rsidP="00B971F6">
      <w:pPr>
        <w:pStyle w:val="MRLevel4"/>
      </w:pPr>
      <w:r w:rsidRPr="00B971F6">
        <w:t>(a)</w:t>
      </w:r>
      <w:r w:rsidRPr="00B971F6">
        <w:tab/>
        <w:t xml:space="preserve">without limiting clauses 1.43.3(b), 1.43.4(b) and 1.43.5(b), may, but is not required to, be developed in accordance with the Procedure Change Process;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21" w:name="_Hlk89957348"/>
      <w:r>
        <w:t>Specific Transitional Provisions – WEM Procedures for Particular Wholesale Electricity Market and Constrained Network Access Reform Amending Rules</w:t>
      </w:r>
      <w:bookmarkEnd w:id="421"/>
    </w:p>
    <w:p w14:paraId="73EE22EF" w14:textId="77777777" w:rsidR="00951C02" w:rsidRDefault="00951C02" w:rsidP="00951C02">
      <w:pPr>
        <w:pStyle w:val="MRLevel3"/>
      </w:pPr>
      <w:r>
        <w:t>1.43A.1.</w:t>
      </w:r>
      <w:r>
        <w:tab/>
        <w:t>In this section 1.43A:</w:t>
      </w:r>
    </w:p>
    <w:p w14:paraId="11BF3359" w14:textId="77777777"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WEM Regulations by a notice published in the Government Gazette as part of the program of work for the Wholesale Electricity Market and Constrained Network Access Reform, and any Amending Rules deemed by the Minister to form part of those Amending Rules in a subsequent instrument made by the Minister for the purposes of this section 1.43A.</w:t>
      </w:r>
    </w:p>
    <w:p w14:paraId="6F218F02" w14:textId="77777777" w:rsidR="00951C02" w:rsidRDefault="00951C02" w:rsidP="00951C02">
      <w:pPr>
        <w:pStyle w:val="MRLevel3"/>
      </w:pPr>
      <w:r>
        <w:t>1.43A.2.</w:t>
      </w:r>
      <w:r>
        <w:tab/>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The Coordinator must, without limiting clause 1.43A.6:</w:t>
      </w:r>
    </w:p>
    <w:p w14:paraId="0CC1CD56"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the Coordinator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without limiting clauses 1.43A.3(b) and 1.43A.4(b) may, but is not required to, be developed in accordance with the Procedure Change Process;</w:t>
      </w:r>
      <w:bookmarkStart w:id="422" w:name="_Hlk88477377"/>
    </w:p>
    <w:bookmarkEnd w:id="422"/>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3"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3"/>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77777777" w:rsidR="00693D38" w:rsidRPr="00407323" w:rsidRDefault="00693D38" w:rsidP="00693D38">
      <w:pPr>
        <w:pStyle w:val="MRLevel4"/>
      </w:pPr>
      <w:r w:rsidRPr="00407323">
        <w:t>(a)</w:t>
      </w:r>
      <w:r w:rsidRPr="00407323">
        <w:tab/>
        <w:t xml:space="preserve">a Market Generator and Market Customer registered under these WEM Rules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the Registered Facility’s System Size is anticipated to increase or decrease;</w:t>
      </w:r>
    </w:p>
    <w:p w14:paraId="5DF8796F" w14:textId="77777777" w:rsidR="00693D38" w:rsidRPr="00407323" w:rsidRDefault="00693D38" w:rsidP="00693D38">
      <w:pPr>
        <w:pStyle w:val="MRLevel4"/>
      </w:pPr>
      <w:r w:rsidRPr="00407323">
        <w:t>(b)</w:t>
      </w:r>
      <w:r w:rsidRPr="00407323">
        <w:tab/>
        <w:t xml:space="preserve">any new equipment is planned to be added to the Registered Facility;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a Scheduled Facility;</w:t>
      </w:r>
    </w:p>
    <w:p w14:paraId="07376764" w14:textId="77777777" w:rsidR="000E485F" w:rsidRDefault="000E485F" w:rsidP="000E485F">
      <w:pPr>
        <w:pStyle w:val="MRLevel4"/>
      </w:pPr>
      <w:r>
        <w:t>(b)</w:t>
      </w:r>
      <w:r>
        <w:tab/>
        <w:t>a Semi-Scheduled Facility;</w:t>
      </w:r>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09"/>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4" w:name="_Hlk58527552"/>
      <w:r w:rsidRPr="00B73949">
        <w:t>1.46.</w:t>
      </w:r>
      <w:r w:rsidRPr="00B73949">
        <w:tab/>
      </w:r>
      <w:bookmarkStart w:id="425" w:name="_Hlk99539890"/>
      <w:r w:rsidRPr="00B73949">
        <w:t>Specific Transitional Provisions – Appendix 3</w:t>
      </w:r>
      <w:bookmarkEnd w:id="424"/>
      <w:bookmarkEnd w:id="425"/>
    </w:p>
    <w:p w14:paraId="692A212F" w14:textId="77777777" w:rsidR="00B73949" w:rsidRPr="00B73949" w:rsidRDefault="00B73949" w:rsidP="00B73949">
      <w:pPr>
        <w:pStyle w:val="MRLevel3"/>
      </w:pPr>
      <w:bookmarkStart w:id="426" w:name="_Hlk58409284"/>
      <w:bookmarkStart w:id="427" w:name="_Hlk58406461"/>
      <w:r w:rsidRPr="00B73949">
        <w:t>1.46.1.</w:t>
      </w:r>
      <w:bookmarkEnd w:id="426"/>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27"/>
    <w:p w14:paraId="32AF68CA" w14:textId="77777777" w:rsidR="00B73949" w:rsidRPr="00B73949" w:rsidRDefault="00B73949" w:rsidP="00B73949">
      <w:pPr>
        <w:pStyle w:val="MRLevel5"/>
      </w:pPr>
      <w:r w:rsidRPr="00B73949">
        <w:t>i.</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r w:rsidRPr="00603E6B">
        <w:t>i.</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77777777" w:rsidR="00527434" w:rsidRPr="00527434" w:rsidRDefault="00527434" w:rsidP="00527434">
      <w:pPr>
        <w:pStyle w:val="MRLevel3continued"/>
      </w:pPr>
      <w:r w:rsidRPr="00527434">
        <w:rPr>
          <w:b/>
        </w:rPr>
        <w:t>Post-Amended Rules</w:t>
      </w:r>
      <w:r w:rsidRPr="00527434">
        <w:t>: Means the WEM Rules as in force immediately after the New WEM Commencement Day.</w:t>
      </w:r>
    </w:p>
    <w:p w14:paraId="2D3BA985" w14:textId="77777777" w:rsidR="00527434" w:rsidRPr="00527434" w:rsidRDefault="00527434" w:rsidP="00527434">
      <w:pPr>
        <w:pStyle w:val="MRLevel3continued"/>
      </w:pPr>
      <w:r w:rsidRPr="00527434">
        <w:rPr>
          <w:b/>
        </w:rPr>
        <w:t>Pre-Amended Rules</w:t>
      </w:r>
      <w:r w:rsidRPr="00527434">
        <w:t>: Means the WEM Rules as in force immediately before the New WEM Commencement Day.</w:t>
      </w:r>
    </w:p>
    <w:p w14:paraId="64E31759" w14:textId="77777777" w:rsidR="00527434" w:rsidRDefault="00527434" w:rsidP="00527434">
      <w:pPr>
        <w:pStyle w:val="MRLevel3"/>
      </w:pPr>
      <w:r>
        <w:t>1.47.2.</w:t>
      </w:r>
      <w:r>
        <w:tab/>
        <w:t>With effect from the New WEM Commencement Day:</w:t>
      </w:r>
    </w:p>
    <w:p w14:paraId="7703AED5" w14:textId="77777777" w:rsidR="00527434" w:rsidRDefault="00527434" w:rsidP="00527434">
      <w:pPr>
        <w:pStyle w:val="MRLevel4"/>
      </w:pPr>
      <w:r>
        <w:t>(a)</w:t>
      </w:r>
      <w:r>
        <w:tab/>
        <w:t>a Rule Participant registered in the Market Customer class, Market Generator class or Ancillary Service Provider class under these WEM Rules is deemed to be registered in the Market Participant class;</w:t>
      </w:r>
    </w:p>
    <w:p w14:paraId="63572B18" w14:textId="66FB6E45" w:rsidR="00527434" w:rsidRDefault="00527434" w:rsidP="00527434">
      <w:pPr>
        <w:pStyle w:val="MRLevel4"/>
      </w:pPr>
      <w:r>
        <w:t>(b)</w:t>
      </w:r>
      <w:r>
        <w:tab/>
        <w:t xml:space="preserve">subject to clause 1.47.4, a </w:t>
      </w:r>
      <w:r w:rsidR="0099713A" w:rsidRPr="0013232B">
        <w:t>Scheduled Generator, Non</w:t>
      </w:r>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der the Post-Amended Rules;</w:t>
      </w:r>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Amended Rules) with an intended effective registration date on or after the New WEM Commencement Day;</w:t>
      </w:r>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the information to be provided to AEMO, and the processes and timeframes a Market Participant must adhere to, when applying to AEMO for an assessment under clauses 1.47.4, 1.47.7 or 1.47.8;</w:t>
      </w:r>
    </w:p>
    <w:p w14:paraId="16D709F9" w14:textId="026D8ACA" w:rsidR="00527434" w:rsidRDefault="00527434" w:rsidP="00C46F39">
      <w:pPr>
        <w:pStyle w:val="MRLevel4"/>
      </w:pPr>
      <w:r>
        <w:t>(b)</w:t>
      </w:r>
      <w:r>
        <w:tab/>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77777777" w:rsidR="00AF2B16" w:rsidRPr="00AF2B16" w:rsidRDefault="00AF2B16" w:rsidP="00AF2B16">
      <w:pPr>
        <w:pStyle w:val="MRLevel3continued"/>
      </w:pPr>
      <w:r w:rsidRPr="00AF2B16">
        <w:rPr>
          <w:b/>
        </w:rPr>
        <w:t>Post-Amended Rules</w:t>
      </w:r>
      <w:r w:rsidRPr="00AF2B16">
        <w:t>: Means the WEM Rules as in force immediately after the New WEM Commencement Day.</w:t>
      </w:r>
    </w:p>
    <w:p w14:paraId="0FDDC2FC" w14:textId="77777777" w:rsidR="00AF2B16" w:rsidRPr="00AF2B16" w:rsidRDefault="00AF2B16" w:rsidP="00AF2B16">
      <w:pPr>
        <w:pStyle w:val="MRLevel3continued"/>
      </w:pPr>
      <w:r w:rsidRPr="00AF2B16">
        <w:rPr>
          <w:b/>
        </w:rPr>
        <w:t>Pre-Amended Rules</w:t>
      </w:r>
      <w:r w:rsidRPr="00AF2B16">
        <w:t>: Means the WEM Rules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28"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28"/>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29" w:name="_Hlk71982617"/>
      <w:r w:rsidRPr="0031692D">
        <w:t>Specific Transitional Provisions – Mandatory Essential System Services Accreditation for Specific Facilities</w:t>
      </w:r>
      <w:bookmarkEnd w:id="429"/>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At any time from 1 October 2020 and prior to the New WEM Commencement Day, a Market Participant, other than Synergy, may request AEMO to accredit its Facility for RoCoF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Unless otherwise agreed with AEMO under clause 1.49.5, for each Synergy Facility that is capable of providing LFAS, Spinning Reserve, Load Rejection Reserve or RoCoF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apply to AEMO for accreditation of each such Facility to provide Regulation Raise, Regulation Lower, Contingency Reserve Raise, Contingency Reserve Lower or RoCoF Control Service, as applicable; and</w:t>
      </w:r>
    </w:p>
    <w:p w14:paraId="5F741723" w14:textId="77777777" w:rsidR="002647C8" w:rsidRPr="0031692D" w:rsidRDefault="002647C8" w:rsidP="002647C8">
      <w:pPr>
        <w:pStyle w:val="MRLevel4"/>
      </w:pPr>
      <w:r w:rsidRPr="0031692D">
        <w:t>(b)</w:t>
      </w:r>
      <w:r w:rsidRPr="0031692D">
        <w:tab/>
        <w:t>conduct any tests or provide any information that AEMO reasonably requires to accredit each such Facility for Regulation Raise, Regulation Lower, Contingency Reserve Raise, Contingency Reserve Lower or RoCoF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30" w:name="_Hlk67907099"/>
      <w:r w:rsidRPr="0031692D">
        <w:t>1.49.5</w:t>
      </w:r>
      <w:bookmarkEnd w:id="430"/>
      <w:r w:rsidRPr="0031692D">
        <w:t>.</w:t>
      </w:r>
      <w:r w:rsidRPr="0031692D">
        <w:tab/>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31" w:name="_Hlk67488992"/>
      <w:r w:rsidRPr="00CC2D00">
        <w:t>of a Facility for any Frequency Co-optimised Essential System Services</w:t>
      </w:r>
      <w:bookmarkEnd w:id="431"/>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RoCoF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the accreditation of all Facilities for a Frequency Co-optimised Essential System Service or RoCoF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32" w:name="_Hlk82768480"/>
      <w:r w:rsidRPr="00CA3A99">
        <w:t>Specific Transitional Provisions – Automatic Generation Control Dispatch</w:t>
      </w:r>
      <w:bookmarkEnd w:id="432"/>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77777777" w:rsidR="00F34EEE" w:rsidRPr="00F34EEE" w:rsidRDefault="00F34EEE" w:rsidP="00F34EEE">
      <w:pPr>
        <w:pStyle w:val="MRLevel4"/>
      </w:pPr>
      <w:r w:rsidRPr="00F34EEE">
        <w:t>(b)</w:t>
      </w:r>
      <w:r w:rsidRPr="00F34EEE">
        <w:tab/>
        <w:t>does not affect, modify or limit a Market Participant’s rights and obligations in respect of the Registered Facility under these WEM Rules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3" w:name="_Hlk82768663"/>
      <w:r w:rsidRPr="00F34EEE">
        <w:t>Specific Transitional Provisions – Staged Commencement of Prescribed WEM Technical Standards</w:t>
      </w:r>
      <w:bookmarkEnd w:id="433"/>
    </w:p>
    <w:p w14:paraId="40A03FDB" w14:textId="77777777" w:rsidR="00F34EEE" w:rsidRPr="00F34EEE" w:rsidRDefault="00F34EEE" w:rsidP="00F34EEE">
      <w:pPr>
        <w:pStyle w:val="MRLevel3"/>
      </w:pPr>
      <w:r w:rsidRPr="00F34EEE">
        <w:t>1.52.1.</w:t>
      </w:r>
      <w:r w:rsidRPr="00F34EEE">
        <w:tab/>
        <w:t>Notwithstanding any other provision of these WEM Rules:</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
    <w:p w14:paraId="4FE82B09" w14:textId="6FE27112"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Amending Rule (as defined in clause 1.36C.1); and</w:t>
      </w:r>
    </w:p>
    <w:p w14:paraId="18C7DC27" w14:textId="77777777" w:rsidR="00F34EEE" w:rsidRPr="00F34EEE" w:rsidRDefault="00F34EEE" w:rsidP="00F34EEE">
      <w:pPr>
        <w:pStyle w:val="MRLevel4"/>
      </w:pPr>
      <w:r w:rsidRPr="00F34EEE">
        <w:t>(c)</w:t>
      </w:r>
      <w:r w:rsidRPr="00F34EEE">
        <w:tab/>
        <w:t>for the purposes of this clause 1.52.1 a Specific Amending Rule (as defined in clause 1.36C.1) includes any subsequent amendment or replacement of the Specific Amending Rule in a subsequent instrument made by the Minister under regulation 7(5) of the WEM Regulations.</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4.28C.7A;</w:t>
      </w:r>
    </w:p>
    <w:p w14:paraId="2446CE17" w14:textId="77777777" w:rsidR="006F7352" w:rsidRPr="006F7352" w:rsidRDefault="006F7352" w:rsidP="006F7352">
      <w:pPr>
        <w:pStyle w:val="MRLevel4"/>
      </w:pPr>
      <w:r w:rsidRPr="006F7352">
        <w:t>(b)</w:t>
      </w:r>
      <w:r w:rsidRPr="006F7352">
        <w:tab/>
        <w:t>clause 4.28C.7AA;</w:t>
      </w:r>
    </w:p>
    <w:p w14:paraId="4B5D0B0B" w14:textId="77777777" w:rsidR="006F7352" w:rsidRPr="006F7352" w:rsidRDefault="006F7352" w:rsidP="006F7352">
      <w:pPr>
        <w:pStyle w:val="MRLevel4"/>
      </w:pPr>
      <w:r w:rsidRPr="006F7352">
        <w:t>(c)</w:t>
      </w:r>
      <w:r w:rsidRPr="006F7352">
        <w:tab/>
        <w:t>clause 4.28C.7B;</w:t>
      </w:r>
    </w:p>
    <w:p w14:paraId="4B7D71CC" w14:textId="77777777" w:rsidR="006F7352" w:rsidRPr="006F7352" w:rsidRDefault="006F7352" w:rsidP="006F7352">
      <w:pPr>
        <w:pStyle w:val="MRLevel4"/>
      </w:pPr>
      <w:r w:rsidRPr="006F7352">
        <w:t>(d)</w:t>
      </w:r>
      <w:r w:rsidRPr="006F7352">
        <w:tab/>
        <w:t>clause 4.28C.7C;</w:t>
      </w:r>
    </w:p>
    <w:p w14:paraId="26837FEB" w14:textId="77777777" w:rsidR="006F7352" w:rsidRPr="006F7352" w:rsidRDefault="006F7352" w:rsidP="006F7352">
      <w:pPr>
        <w:pStyle w:val="MRLevel4"/>
      </w:pPr>
      <w:r w:rsidRPr="006F7352">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34" w:name="_Hlk82013024"/>
      <w:r w:rsidRPr="0082294C">
        <w:t>Specific Transitional Provisions – System Restart</w:t>
      </w:r>
      <w:bookmarkEnd w:id="434"/>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Any System Restart Service Contracts entered into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178191DE"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Facility pursuant to the Tranches 2 and 3 Amending Rules (as defined in clause 1.43.1) or any other Amending Rules made by the Minister under regulation 7(5) of the WEM Regulations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the form and manner in which the Standing Data referred to in clause 1.54A.2(a) is to be provided to AEMO.</w:t>
      </w:r>
    </w:p>
    <w:p w14:paraId="27CF3831" w14:textId="77777777" w:rsidR="00572954" w:rsidRPr="001F5C8A" w:rsidRDefault="00572954" w:rsidP="00572954">
      <w:pPr>
        <w:pStyle w:val="MRLevel2"/>
      </w:pPr>
      <w:r w:rsidRPr="001F5C8A">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6289DA8"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5F34DEB7" w14:textId="77777777" w:rsidR="00572954" w:rsidRPr="001F5C8A" w:rsidRDefault="00572954" w:rsidP="00572954">
      <w:pPr>
        <w:pStyle w:val="MRLevel3continued"/>
      </w:pPr>
      <w:r w:rsidRPr="001F5C8A">
        <w:rPr>
          <w:b/>
          <w:bCs/>
        </w:rPr>
        <w:t>Specific Amending Rule</w:t>
      </w:r>
      <w:r w:rsidRPr="001F5C8A">
        <w:t>: Means an Amending Rule made by the Minister under regulation 7(5) of the WEM Regulations (whether made before or after the date this section 1.55 commenced) by a notice published in the Government Gazette as 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operation of the Real-Time Market under Chapter 7, including scheduling and dispatch of Market Services and Non-Co-optimised Essential System Services;</w:t>
      </w:r>
    </w:p>
    <w:p w14:paraId="3BDC3DF1" w14:textId="54ABA58A" w:rsidR="00572954" w:rsidRPr="001F5C8A" w:rsidRDefault="00572954" w:rsidP="00572954">
      <w:pPr>
        <w:pStyle w:val="MRLevel4"/>
      </w:pPr>
      <w:r w:rsidRPr="001F5C8A">
        <w:t>(b)</w:t>
      </w:r>
      <w:r w:rsidRPr="001F5C8A">
        <w:tab/>
        <w:t>PASA assessments and Outages under Chapter 3;</w:t>
      </w:r>
    </w:p>
    <w:p w14:paraId="0B411AB3" w14:textId="77777777" w:rsidR="00572954" w:rsidRPr="001F5C8A" w:rsidRDefault="00572954" w:rsidP="00572954">
      <w:pPr>
        <w:pStyle w:val="MRLevel4"/>
      </w:pPr>
      <w:r w:rsidRPr="001F5C8A">
        <w:t>(c)</w:t>
      </w:r>
      <w:r w:rsidRPr="001F5C8A">
        <w:tab/>
        <w:t>operation of the STEM under Chapter 6;</w:t>
      </w:r>
    </w:p>
    <w:p w14:paraId="5BA9F7D4" w14:textId="77777777" w:rsidR="00572954" w:rsidRPr="001F5C8A" w:rsidRDefault="00572954" w:rsidP="00572954">
      <w:pPr>
        <w:pStyle w:val="MRLevel4"/>
      </w:pPr>
      <w:r w:rsidRPr="001F5C8A">
        <w:t>(d)</w:t>
      </w:r>
      <w:r w:rsidRPr="001F5C8A">
        <w:tab/>
        <w:t>administration of the market under Chapter 2;</w:t>
      </w:r>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administration of the market under Chapter 2, including compliance monitoring and enforcement;</w:t>
      </w:r>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reject, decline, or not approve, a request by a Market Participant for the act, matter or thing;</w:t>
      </w:r>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77777777" w:rsidR="00572954" w:rsidRPr="001F5C8A" w:rsidRDefault="00572954" w:rsidP="00572954">
      <w:pPr>
        <w:pStyle w:val="MRLevel3"/>
      </w:pPr>
      <w:r w:rsidRPr="001F5C8A">
        <w:t>1.55.11.</w:t>
      </w:r>
      <w:r w:rsidRPr="001F5C8A">
        <w:tab/>
        <w:t>Notwithstanding any provision to the contrary, where a report or other document is required to be prepared under these WEM Rules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14:paraId="2F4D2D97" w14:textId="77777777" w:rsidR="00572954" w:rsidRPr="001F5C8A" w:rsidRDefault="00572954" w:rsidP="00572954">
      <w:pPr>
        <w:pStyle w:val="MRLevel3"/>
      </w:pPr>
      <w:r w:rsidRPr="001F5C8A">
        <w:t>1.55.13.</w:t>
      </w:r>
      <w:r w:rsidRPr="001F5C8A">
        <w:tab/>
        <w:t>Where any Commenced Amending Rule requires the operation of WEM Rules which have been amended, repealed or replaced by one or more Commenced Amending Rules, regard may be had to those WEM Rules to interpret or give effect to the Commenced Amending Rule even though those WEM Rules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32D33386"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r w:rsidRPr="001F5C8A">
        <w:rPr>
          <w:color w:val="auto"/>
        </w:rPr>
        <w:t>i.</w:t>
      </w:r>
      <w:r w:rsidRPr="001F5C8A">
        <w:rPr>
          <w:color w:val="auto"/>
        </w:rPr>
        <w:tab/>
        <w:t>operation of the Real-Time Market;</w:t>
      </w:r>
    </w:p>
    <w:p w14:paraId="482B2832" w14:textId="77777777" w:rsidR="00572954" w:rsidRPr="001F5C8A" w:rsidRDefault="00572954" w:rsidP="00572954">
      <w:pPr>
        <w:pStyle w:val="MRLevel5"/>
        <w:rPr>
          <w:color w:val="auto"/>
        </w:rPr>
      </w:pPr>
      <w:r w:rsidRPr="001F5C8A">
        <w:rPr>
          <w:color w:val="auto"/>
        </w:rPr>
        <w:t>ii.</w:t>
      </w:r>
      <w:r w:rsidRPr="001F5C8A">
        <w:rPr>
          <w:color w:val="auto"/>
        </w:rPr>
        <w:tab/>
        <w:t>scheduling and dispatch of Market Services and Non-Co-optimised Essential System Services;</w:t>
      </w:r>
    </w:p>
    <w:p w14:paraId="3AB1D823" w14:textId="77777777" w:rsidR="00572954" w:rsidRPr="001F5C8A" w:rsidRDefault="00572954" w:rsidP="00572954">
      <w:pPr>
        <w:pStyle w:val="MRLevel5"/>
        <w:rPr>
          <w:color w:val="auto"/>
        </w:rPr>
      </w:pPr>
      <w:r w:rsidRPr="001F5C8A">
        <w:rPr>
          <w:color w:val="auto"/>
        </w:rPr>
        <w:t>iii.</w:t>
      </w:r>
      <w:r w:rsidRPr="001F5C8A">
        <w:rPr>
          <w:color w:val="auto"/>
        </w:rPr>
        <w:tab/>
        <w:t>PASA assessments and Outages;</w:t>
      </w:r>
    </w:p>
    <w:p w14:paraId="53BD859D" w14:textId="77777777" w:rsidR="00572954" w:rsidRPr="001F5C8A" w:rsidRDefault="00572954" w:rsidP="00572954">
      <w:pPr>
        <w:pStyle w:val="MRLevel5"/>
        <w:rPr>
          <w:color w:val="auto"/>
        </w:rPr>
      </w:pPr>
      <w:r w:rsidRPr="001F5C8A">
        <w:rPr>
          <w:color w:val="auto"/>
        </w:rPr>
        <w:t>iv.</w:t>
      </w:r>
      <w:r w:rsidRPr="001F5C8A">
        <w:rPr>
          <w:color w:val="auto"/>
        </w:rPr>
        <w:tab/>
        <w:t>operation of the STEM;</w:t>
      </w:r>
    </w:p>
    <w:p w14:paraId="28BBBC24" w14:textId="77777777" w:rsidR="00572954" w:rsidRPr="001F5C8A" w:rsidRDefault="00572954" w:rsidP="00572954">
      <w:pPr>
        <w:pStyle w:val="MRLevel5"/>
        <w:rPr>
          <w:color w:val="auto"/>
        </w:rPr>
      </w:pPr>
      <w:r w:rsidRPr="001F5C8A">
        <w:rPr>
          <w:color w:val="auto"/>
        </w:rPr>
        <w:t>v.</w:t>
      </w:r>
      <w:r w:rsidRPr="001F5C8A">
        <w:rPr>
          <w:color w:val="auto"/>
        </w:rPr>
        <w:tab/>
        <w:t>administration of the market under Chapter 2;</w:t>
      </w:r>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Prior to publishing the Transition Schedule under clause 1.56.2, AEMO must obtain the Coordinator's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must obtain the Coordinator's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Except where expressed to be done under the Pre-Amended Rules or the WEM Procedures in place under the Pre-Amended Rules in the Transition Schedule, all 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each Trading Month (or part of a Trading Month) in the Financial Year that is to be settled under the Pre-Amended Rules;</w:t>
      </w:r>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6348A55F"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14:paraId="663A9CF2" w14:textId="77777777" w:rsidR="00572954" w:rsidRPr="00D5040E" w:rsidRDefault="00572954" w:rsidP="00572954">
      <w:pPr>
        <w:pStyle w:val="MRLevel4"/>
      </w:pPr>
      <w:bookmarkStart w:id="435" w:name="_Hlk119072556"/>
      <w:r w:rsidRPr="00D5040E">
        <w:t>(b)</w:t>
      </w:r>
      <w:r w:rsidRPr="00D5040E">
        <w:tab/>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5"/>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t>take into account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r w:rsidRPr="001F5C8A">
        <w:rPr>
          <w:color w:val="auto"/>
        </w:rPr>
        <w:t>i.</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may take into account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after the New WEM Commencement Day, AEMO may, but is not required to, consider information in any Medium Term PASA carried out under the 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t>(a)</w:t>
      </w:r>
      <w:r w:rsidRPr="001F5C8A">
        <w:tab/>
        <w:t>enable AEMO to perform its functions in respect of Outages under Chapter 3 of the Post-Amended Rules;</w:t>
      </w:r>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14:paraId="4369F04A" w14:textId="77777777" w:rsidR="00572954" w:rsidRPr="001F5C8A" w:rsidRDefault="00572954" w:rsidP="00572954">
      <w:pPr>
        <w:pStyle w:val="MRLevel4"/>
      </w:pPr>
      <w:r w:rsidRPr="001F5C8A">
        <w:t>(b)</w:t>
      </w:r>
      <w:r w:rsidRPr="001F5C8A">
        <w:tab/>
        <w:t>the processes to be followed by Market Participants (which Market Participants must follow), including with respect to any Outage-related data or information that the Market Participant must review or submit to AEMO for assessment;</w:t>
      </w:r>
    </w:p>
    <w:p w14:paraId="523427FD" w14:textId="77777777" w:rsidR="00572954" w:rsidRPr="001F5C8A" w:rsidRDefault="00572954" w:rsidP="00572954">
      <w:pPr>
        <w:pStyle w:val="MRLevel4"/>
      </w:pPr>
      <w:r w:rsidRPr="001F5C8A">
        <w:t>(c)</w:t>
      </w:r>
      <w:r w:rsidRPr="001F5C8A">
        <w:tab/>
        <w:t>the processes and obligations with respect to the provision or management of any Outage-related data and information that is required to be provided but is to be excluded from the Outage Data Conversion;</w:t>
      </w:r>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consult with the Coordinator and other Rule Participants; and</w:t>
      </w:r>
    </w:p>
    <w:p w14:paraId="1C7A594C" w14:textId="77777777" w:rsidR="00572954" w:rsidRPr="001F5C8A" w:rsidRDefault="00572954" w:rsidP="00572954">
      <w:pPr>
        <w:pStyle w:val="MRLevel4"/>
      </w:pPr>
      <w:r w:rsidRPr="001F5C8A">
        <w:t>(b)</w:t>
      </w:r>
      <w:r w:rsidRPr="001F5C8A">
        <w:tab/>
        <w:t>take into account any feedback from the Coordinator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
    <w:p w14:paraId="7EFBA11E" w14:textId="77777777" w:rsidR="00572954" w:rsidRPr="001F5C8A" w:rsidRDefault="00572954" w:rsidP="00572954">
      <w:pPr>
        <w:pStyle w:val="MRLevel4"/>
      </w:pPr>
      <w:r w:rsidRPr="001F5C8A">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77777777" w:rsidR="00572954" w:rsidRPr="001F5C8A" w:rsidRDefault="00572954" w:rsidP="00572954">
      <w:pPr>
        <w:pStyle w:val="MRLevel3continued"/>
      </w:pPr>
      <w:r w:rsidRPr="001F5C8A">
        <w:rPr>
          <w:b/>
        </w:rPr>
        <w:t>Post-Amended Rules:</w:t>
      </w:r>
      <w:r w:rsidRPr="001F5C8A">
        <w:t xml:space="preserve"> Means the WEM Rules as in force immediately after the New WEM Commencement Day.</w:t>
      </w:r>
    </w:p>
    <w:p w14:paraId="0A5DFD91" w14:textId="77777777" w:rsidR="00572954" w:rsidRPr="001F5C8A" w:rsidRDefault="00572954" w:rsidP="00572954">
      <w:pPr>
        <w:pStyle w:val="MRLevel3continued"/>
      </w:pPr>
      <w:r w:rsidRPr="001F5C8A">
        <w:rPr>
          <w:b/>
        </w:rPr>
        <w:t xml:space="preserve">Pre-Amended Rules: </w:t>
      </w:r>
      <w:r w:rsidRPr="001F5C8A">
        <w:t>Means the WEM Rules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r w:rsidRPr="001F5C8A">
        <w:rPr>
          <w:color w:val="auto"/>
        </w:rPr>
        <w:t>i.</w:t>
      </w:r>
      <w:r w:rsidRPr="001F5C8A">
        <w:rPr>
          <w:color w:val="auto"/>
        </w:rPr>
        <w:tab/>
        <w:t>Rule Participant Market Restricted;</w:t>
      </w:r>
    </w:p>
    <w:p w14:paraId="5D4888A2" w14:textId="77777777" w:rsidR="00572954" w:rsidRPr="001F5C8A" w:rsidRDefault="00572954" w:rsidP="00572954">
      <w:pPr>
        <w:pStyle w:val="MRLevel5"/>
        <w:rPr>
          <w:color w:val="auto"/>
        </w:rPr>
      </w:pPr>
      <w:r w:rsidRPr="001F5C8A">
        <w:rPr>
          <w:color w:val="auto"/>
        </w:rPr>
        <w:t>ii.</w:t>
      </w:r>
      <w:r w:rsidRPr="001F5C8A">
        <w:rPr>
          <w:color w:val="auto"/>
        </w:rPr>
        <w:tab/>
        <w:t>Rule Participant Dispatch Restricted;</w:t>
      </w:r>
    </w:p>
    <w:p w14:paraId="42AE9C79" w14:textId="5B45CC75" w:rsidR="00572954" w:rsidRPr="001F5C8A" w:rsidRDefault="00572954" w:rsidP="00572954">
      <w:pPr>
        <w:pStyle w:val="MRLevel5"/>
        <w:rPr>
          <w:color w:val="auto"/>
        </w:rPr>
      </w:pPr>
      <w:r w:rsidRPr="001F5C8A">
        <w:rPr>
          <w:color w:val="auto"/>
        </w:rPr>
        <w:t>iii.</w:t>
      </w:r>
      <w:r w:rsidRPr="001F5C8A">
        <w:rPr>
          <w:color w:val="auto"/>
        </w:rPr>
        <w:tab/>
        <w:t>System Operation Confidential;</w:t>
      </w:r>
    </w:p>
    <w:p w14:paraId="3FB59DD5" w14:textId="77777777" w:rsidR="00572954" w:rsidRPr="001F5C8A" w:rsidRDefault="00572954" w:rsidP="00572954">
      <w:pPr>
        <w:pStyle w:val="MRLevel5"/>
        <w:rPr>
          <w:color w:val="auto"/>
        </w:rPr>
      </w:pPr>
      <w:r w:rsidRPr="001F5C8A">
        <w:rPr>
          <w:color w:val="auto"/>
        </w:rPr>
        <w:t>iv.</w:t>
      </w:r>
      <w:r w:rsidRPr="001F5C8A">
        <w:rPr>
          <w:color w:val="auto"/>
        </w:rPr>
        <w:tab/>
        <w:t>AEMO Confidential;</w:t>
      </w:r>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77777777" w:rsidR="00572954" w:rsidRPr="0008604A" w:rsidRDefault="00572954" w:rsidP="00572954">
      <w:pPr>
        <w:pStyle w:val="MRLevel3"/>
        <w:rPr>
          <w:szCs w:val="22"/>
        </w:rPr>
      </w:pPr>
      <w:r w:rsidRPr="0008604A">
        <w:rPr>
          <w:szCs w:val="22"/>
        </w:rPr>
        <w:t>1.59.1.</w:t>
      </w:r>
      <w:r w:rsidRPr="0008604A">
        <w:rPr>
          <w:szCs w:val="22"/>
        </w:rPr>
        <w:tab/>
        <w:t>Notwithstanding clauses 2.16.2A and 2.16.2AA, the Coordinator and the Economic Regulation Authority are only required to develop, provide to AEMO and publish the initial combined list of data items and WEM Rules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77777777" w:rsidR="00780731" w:rsidRPr="002114B0" w:rsidRDefault="00780731" w:rsidP="00780731">
      <w:pPr>
        <w:pStyle w:val="MRLevel3continued"/>
      </w:pPr>
      <w:r w:rsidRPr="002114B0">
        <w:rPr>
          <w:b/>
        </w:rPr>
        <w:t>Post-Amended Rules</w:t>
      </w:r>
      <w:r w:rsidRPr="002114B0">
        <w:rPr>
          <w:bCs/>
        </w:rPr>
        <w:t xml:space="preserve">: </w:t>
      </w:r>
      <w:r w:rsidRPr="002114B0">
        <w:t>Means the WEM Rules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77777777" w:rsidR="00F96D7D" w:rsidRPr="002114B0" w:rsidRDefault="00F96D7D" w:rsidP="00F96D7D">
      <w:pPr>
        <w:pStyle w:val="MRLevel3continued"/>
      </w:pPr>
      <w:r w:rsidRPr="002114B0">
        <w:rPr>
          <w:b/>
        </w:rPr>
        <w:t>Pre-Amended Rules</w:t>
      </w:r>
      <w:r w:rsidRPr="002114B0">
        <w:rPr>
          <w:bCs/>
        </w:rPr>
        <w:t xml:space="preserve">: </w:t>
      </w:r>
      <w:r w:rsidRPr="002114B0">
        <w:t>Means the WEM Rules as in force immediately before the New WEM Commencement Day.</w:t>
      </w:r>
    </w:p>
    <w:p w14:paraId="40D15FC5" w14:textId="10FA976F"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w:t>
      </w:r>
      <w:r w:rsidR="00CC7C6B">
        <w:t xml:space="preserve"> </w:t>
      </w:r>
      <w:r w:rsidR="00951925">
        <w:t>1 January 2025</w:t>
      </w:r>
      <w:r w:rsidRPr="002114B0">
        <w:t>.</w:t>
      </w:r>
    </w:p>
    <w:p w14:paraId="3B53DE49" w14:textId="77777777" w:rsidR="00F96D7D" w:rsidRPr="002114B0" w:rsidRDefault="00F96D7D" w:rsidP="00F96D7D">
      <w:pPr>
        <w:pStyle w:val="MRLevel3"/>
      </w:pPr>
      <w:r w:rsidRPr="002114B0">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t>(b)</w:t>
      </w:r>
      <w:r w:rsidRPr="007D5632">
        <w:tab/>
        <w:t>complete its initial assessment to identify each Constrained Portfolio in accordance with clause 2.16B.2 until 10 Business Days after the end of the first Rolling Test Window commencing on the New WEM Commencement Day.</w:t>
      </w:r>
    </w:p>
    <w:p w14:paraId="331DE89D" w14:textId="77777777" w:rsidR="00F06CAE" w:rsidRPr="001F5C8A" w:rsidRDefault="00F06CAE" w:rsidP="00F06CAE">
      <w:pPr>
        <w:pStyle w:val="MRLevel2"/>
      </w:pPr>
      <w:r w:rsidRPr="001F5C8A">
        <w:t>1.</w:t>
      </w:r>
      <w:r>
        <w:t>63</w:t>
      </w:r>
      <w:r w:rsidRPr="001F5C8A">
        <w:t>.</w:t>
      </w:r>
      <w:r w:rsidRPr="001F5C8A">
        <w:tab/>
        <w:t>General Transitional Provisions – Operational Matters</w:t>
      </w:r>
    </w:p>
    <w:p w14:paraId="1D71A667" w14:textId="77777777" w:rsidR="00F06CAE" w:rsidRPr="00C77382" w:rsidRDefault="00F06CAE" w:rsidP="00F06CAE">
      <w:pPr>
        <w:pStyle w:val="MRLevel3"/>
      </w:pPr>
      <w:r w:rsidRPr="001F5C8A">
        <w:t>1.</w:t>
      </w:r>
      <w:r>
        <w:t>63</w:t>
      </w:r>
      <w:r w:rsidRPr="006C1F0E">
        <w:t>.1.</w:t>
      </w:r>
      <w:r w:rsidRPr="006C1F0E">
        <w:tab/>
        <w:t>Notwithstanding clause 4.5.12(d), the ESR Duration Requirement for the 2024 Reserve Capacity Cycle is 8 Trading Intervals.</w:t>
      </w:r>
    </w:p>
    <w:p w14:paraId="2C098F51" w14:textId="77777777" w:rsidR="00F06CAE" w:rsidRPr="00C77382" w:rsidRDefault="00F06CAE" w:rsidP="00F06CAE">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14:paraId="5375C624" w14:textId="77777777" w:rsidR="00021AB2" w:rsidRPr="008F69B1" w:rsidRDefault="00021AB2" w:rsidP="00021AB2">
      <w:pPr>
        <w:pStyle w:val="MRLevel3"/>
      </w:pPr>
      <w:r w:rsidRPr="000208CB">
        <w:rPr>
          <w:bCs/>
        </w:rPr>
        <w:t>1.63.3.</w:t>
      </w:r>
      <w:r>
        <w:rPr>
          <w:bCs/>
        </w:rPr>
        <w:tab/>
      </w:r>
      <w:r w:rsidRPr="008F69B1">
        <w:t>For the purposes of Steps 3 and 4 of Appendix 9, notwithstanding clause 7.13.6, AEMO must estimate the output of a Facility for any Trading Interval before the New WEM Commencement Day in which the Facility was either:</w:t>
      </w:r>
    </w:p>
    <w:p w14:paraId="683F2E30" w14:textId="77777777" w:rsidR="00021AB2" w:rsidRPr="000208CB" w:rsidRDefault="00021AB2" w:rsidP="00021AB2">
      <w:pPr>
        <w:pStyle w:val="MRLevel4"/>
      </w:pPr>
      <w:r w:rsidRPr="000208CB">
        <w:t>(a)</w:t>
      </w:r>
      <w:r>
        <w:tab/>
      </w:r>
      <w:r w:rsidRPr="000208CB">
        <w:t>affected by a Consequential Outage under the WEM Rules as in force immediately before the New WEM Commencement Day, in which case AEMO must treat the Facility as if the Facility was restricted by a Network limitation; or</w:t>
      </w:r>
    </w:p>
    <w:p w14:paraId="5ADBE2D8" w14:textId="77777777" w:rsidR="00021AB2" w:rsidRPr="00FD47F6" w:rsidRDefault="00021AB2" w:rsidP="00021AB2">
      <w:pPr>
        <w:pStyle w:val="MRLevel4"/>
      </w:pPr>
      <w:r w:rsidRPr="000208CB">
        <w:t>(b)</w:t>
      </w:r>
      <w:r w:rsidRPr="000208CB">
        <w:tab/>
        <w:t>a GIA Facility and was issued an Operating Instruction under a Network Control Service Contract under the WEM Rules as in force immediately before the New WEM Commencement Day, in which case AEMO must treat the Facility as if the Facility was restricted by a Dispatch Instruction.</w:t>
      </w:r>
    </w:p>
    <w:p w14:paraId="5CA356B8" w14:textId="77777777" w:rsidR="00021AB2" w:rsidRPr="00CD69B7" w:rsidRDefault="00021AB2" w:rsidP="00021AB2">
      <w:pPr>
        <w:pStyle w:val="MRLevel3"/>
      </w:pPr>
      <w:r w:rsidRPr="008F69B1">
        <w:t>1.63.4.</w:t>
      </w:r>
      <w:r w:rsidRPr="008F69B1">
        <w:tab/>
        <w:t>If a Facility specified in an application for Certified Reserve Capacity is subject to clause 4.10.1B, AEMO is not required to provide the details of the Facility to the Network Operator under clause 4.4B.7(a).</w:t>
      </w:r>
    </w:p>
    <w:p w14:paraId="007ACB10" w14:textId="41B0D95A" w:rsidR="00021AB2" w:rsidRPr="00C63407" w:rsidRDefault="00021AB2" w:rsidP="00021AB2">
      <w:pPr>
        <w:pStyle w:val="MRLevel2"/>
      </w:pPr>
      <w:r>
        <w:t>1.64.</w:t>
      </w:r>
      <w:r>
        <w:tab/>
      </w:r>
      <w:r w:rsidRPr="00C63407">
        <w:t>Specific Transitional Provisions - Capacity Investment Scheme</w:t>
      </w:r>
    </w:p>
    <w:p w14:paraId="01CCE22F" w14:textId="4138AF33" w:rsidR="00021AB2" w:rsidRPr="00C63407" w:rsidRDefault="00021AB2" w:rsidP="00021AB2">
      <w:pPr>
        <w:pStyle w:val="MRLevel3"/>
      </w:pPr>
      <w:r>
        <w:t>1.64.1.</w:t>
      </w:r>
      <w:r>
        <w:tab/>
      </w:r>
      <w:r w:rsidRPr="00C63407">
        <w:t xml:space="preserve">In this section </w:t>
      </w:r>
      <w:r>
        <w:t>1.64:</w:t>
      </w:r>
    </w:p>
    <w:p w14:paraId="2C0DCF7D" w14:textId="77777777" w:rsidR="00021AB2" w:rsidRDefault="00021AB2" w:rsidP="00021AB2">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(Cth)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14:paraId="28DDA60B" w14:textId="787510BA" w:rsidR="00021AB2" w:rsidRPr="000513B3" w:rsidRDefault="00021AB2" w:rsidP="00021AB2">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14:paraId="5A37C4F4" w14:textId="724F1DE4" w:rsidR="00021AB2" w:rsidRPr="00FD47F6" w:rsidRDefault="00021AB2" w:rsidP="00021AB2">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14:paraId="21A2CFA7" w14:textId="77777777" w:rsidR="00F96D7D" w:rsidRPr="00B50B8D" w:rsidRDefault="00F96D7D"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9"/>
          <w:footerReference w:type="default" r:id="rId10"/>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436" w:name="_DV_M532"/>
      <w:bookmarkStart w:id="437" w:name="_Toc136232125"/>
      <w:bookmarkStart w:id="438" w:name="_Toc139100763"/>
      <w:bookmarkEnd w:id="436"/>
      <w:r w:rsidRPr="00B50B8D">
        <w:t>2.</w:t>
      </w:r>
      <w:r w:rsidRPr="00B50B8D">
        <w:tab/>
        <w:t>Administration</w:t>
      </w:r>
      <w:bookmarkEnd w:id="437"/>
      <w:bookmarkEnd w:id="438"/>
    </w:p>
    <w:p w14:paraId="6F85A414" w14:textId="77777777" w:rsidR="00A2087D" w:rsidRPr="00B50B8D" w:rsidRDefault="00A2087D" w:rsidP="00144508">
      <w:pPr>
        <w:pStyle w:val="MRBoldHeading"/>
      </w:pPr>
      <w:bookmarkStart w:id="439" w:name="_DV_M533"/>
      <w:bookmarkStart w:id="440" w:name="_Toc136232126"/>
      <w:bookmarkStart w:id="441" w:name="_Toc139100764"/>
      <w:bookmarkEnd w:id="439"/>
      <w:r w:rsidRPr="00B50B8D">
        <w:t>Functions and Governance</w:t>
      </w:r>
      <w:bookmarkEnd w:id="440"/>
      <w:bookmarkEnd w:id="441"/>
    </w:p>
    <w:p w14:paraId="74F47AD0" w14:textId="21DD3783" w:rsidR="00A2087D" w:rsidRPr="00B50B8D" w:rsidRDefault="00A2087D" w:rsidP="00144508">
      <w:pPr>
        <w:pStyle w:val="MRLevel2"/>
      </w:pPr>
      <w:bookmarkStart w:id="442" w:name="_DV_M534"/>
      <w:bookmarkStart w:id="443" w:name="_Toc136232127"/>
      <w:bookmarkStart w:id="444" w:name="_Toc139100765"/>
      <w:bookmarkEnd w:id="442"/>
      <w:r w:rsidRPr="00B50B8D">
        <w:t>2.1.</w:t>
      </w:r>
      <w:r w:rsidRPr="00B50B8D">
        <w:tab/>
      </w:r>
      <w:bookmarkEnd w:id="443"/>
      <w:bookmarkEnd w:id="444"/>
      <w:r w:rsidR="00626189" w:rsidRPr="00B50B8D">
        <w:t>[Blank]</w:t>
      </w:r>
    </w:p>
    <w:p w14:paraId="1634FD9F" w14:textId="6BD4DD20" w:rsidR="00542F79" w:rsidRPr="00B50B8D" w:rsidRDefault="00542F79" w:rsidP="00144508">
      <w:pPr>
        <w:pStyle w:val="MRLevel2"/>
      </w:pPr>
      <w:bookmarkStart w:id="445" w:name="_DV_M535"/>
      <w:bookmarkStart w:id="446" w:name="_DV_M536"/>
      <w:bookmarkStart w:id="447" w:name="_DV_M537"/>
      <w:bookmarkStart w:id="448" w:name="_DV_M538"/>
      <w:bookmarkStart w:id="449" w:name="_DV_M539"/>
      <w:bookmarkStart w:id="450" w:name="_DV_M540"/>
      <w:bookmarkStart w:id="451" w:name="_DV_M541"/>
      <w:bookmarkStart w:id="452" w:name="_DV_M542"/>
      <w:bookmarkStart w:id="453" w:name="_DV_M543"/>
      <w:bookmarkStart w:id="454" w:name="_DV_M544"/>
      <w:bookmarkStart w:id="455" w:name="_DV_M545"/>
      <w:bookmarkStart w:id="456" w:name="_DV_M546"/>
      <w:bookmarkStart w:id="457" w:name="_DV_M547"/>
      <w:bookmarkStart w:id="458" w:name="_DV_M548"/>
      <w:bookmarkStart w:id="459" w:name="_DV_M549"/>
      <w:bookmarkStart w:id="460" w:name="_DV_M550"/>
      <w:bookmarkStart w:id="461" w:name="_DV_M551"/>
      <w:bookmarkStart w:id="462" w:name="_DV_M552"/>
      <w:bookmarkStart w:id="463" w:name="_DV_M553"/>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B50B8D">
        <w:t>2.1A</w:t>
      </w:r>
      <w:r w:rsidR="004A4606" w:rsidRPr="00B50B8D">
        <w:t>.</w:t>
      </w:r>
      <w:r w:rsidRPr="00B50B8D">
        <w:tab/>
        <w:t>Australian Energy Market Operator</w:t>
      </w:r>
    </w:p>
    <w:p w14:paraId="09F27796" w14:textId="07E04857"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137D69" w:rsidRPr="00B50B8D">
        <w:t>WEM Regulations</w:t>
      </w:r>
      <w:r w:rsidR="00FA6A27" w:rsidRPr="00B50B8D">
        <w:t xml:space="preserve"> and </w:t>
      </w:r>
      <w:r w:rsidR="00200594" w:rsidRPr="00B50B8D">
        <w:t>AEMO</w:t>
      </w:r>
      <w:r w:rsidR="00FA6A27" w:rsidRPr="00B50B8D">
        <w:t xml:space="preserve"> Regulations</w:t>
      </w:r>
      <w:r w:rsidR="00744970" w:rsidRPr="00B50B8D">
        <w:t>.</w:t>
      </w:r>
    </w:p>
    <w:p w14:paraId="4243E169" w14:textId="39FA8A5C" w:rsidR="00285590" w:rsidRPr="00B50B8D" w:rsidRDefault="00285590" w:rsidP="00285590">
      <w:pPr>
        <w:pStyle w:val="MRLevel3"/>
      </w:pPr>
      <w:r w:rsidRPr="00B50B8D">
        <w:t>2.1A.1A.</w:t>
      </w:r>
      <w:r w:rsidRPr="00B50B8D">
        <w:tab/>
        <w:t>The function of ensuring that the SWIS operates in a secure and reliable manner for the purposes of the WEM Regulations is conferred on AEMO.</w:t>
      </w:r>
    </w:p>
    <w:p w14:paraId="35E25929" w14:textId="70DD5E56" w:rsidR="00013434" w:rsidRPr="00B50B8D" w:rsidRDefault="006562A6" w:rsidP="00144508">
      <w:pPr>
        <w:pStyle w:val="MRLevel3"/>
      </w:pPr>
      <w:r w:rsidRPr="00B50B8D">
        <w:t>2.1A.2</w:t>
      </w:r>
      <w:r w:rsidR="00E67B59" w:rsidRPr="00B50B8D">
        <w:t>.</w:t>
      </w:r>
      <w:r w:rsidRPr="00B50B8D">
        <w:tab/>
      </w:r>
      <w:r w:rsidR="00890A99" w:rsidRPr="00B50B8D">
        <w:t xml:space="preserve">The WEM Regulations also provide for the </w:t>
      </w:r>
      <w:r w:rsidR="00C83F2B" w:rsidRPr="00B50B8D">
        <w:t>WEM</w:t>
      </w:r>
      <w:r w:rsidR="00890A99" w:rsidRPr="00B50B8D">
        <w:t xml:space="preserve"> Rules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to operate the Reserve Capacity Mechanism, the Short Term Energy Market and the Real-Time Market;</w:t>
      </w:r>
    </w:p>
    <w:p w14:paraId="1116C8AA" w14:textId="7778F37D"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C83F2B" w:rsidRPr="00B50B8D">
        <w:t>WEM</w:t>
      </w:r>
      <w:r w:rsidRPr="00B50B8D">
        <w:t xml:space="preserve"> Rules;</w:t>
      </w:r>
    </w:p>
    <w:p w14:paraId="321CEDA9" w14:textId="7CC39B90" w:rsidR="00013434" w:rsidRPr="00B50B8D" w:rsidRDefault="00013434" w:rsidP="00285590">
      <w:pPr>
        <w:pStyle w:val="MRLevel4"/>
      </w:pPr>
      <w:r w:rsidRPr="00B50B8D">
        <w:t>(</w:t>
      </w:r>
      <w:r w:rsidR="00CC0969" w:rsidRPr="00B50B8D">
        <w:t>c</w:t>
      </w:r>
      <w:r w:rsidRPr="00B50B8D">
        <w:t>)</w:t>
      </w:r>
      <w:r w:rsidRPr="00B50B8D">
        <w:tab/>
        <w:t>to carry out a Long Term PASA study and to publish the Statement of Opportunities Report;</w:t>
      </w:r>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.2;</w:t>
      </w:r>
    </w:p>
    <w:p w14:paraId="04BF29B2" w14:textId="77777777" w:rsidR="008508E7" w:rsidRPr="001B5E38" w:rsidRDefault="008508E7" w:rsidP="008508E7">
      <w:pPr>
        <w:pStyle w:val="MRLevel4"/>
      </w:pPr>
      <w:r w:rsidRPr="001B5E38">
        <w:t>(e)</w:t>
      </w:r>
      <w:r w:rsidRPr="001B5E38">
        <w:tab/>
        <w:t>to process applications for participation, and for the registration, de-registration, transfer and Essential System Services accreditation of facilities;</w:t>
      </w:r>
    </w:p>
    <w:p w14:paraId="1A423483" w14:textId="525B0A0F" w:rsidR="007A3623" w:rsidRPr="00D47D49" w:rsidRDefault="007A3623" w:rsidP="007A3623">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14:paraId="78E54174" w14:textId="52816350" w:rsidR="007A3623" w:rsidRPr="00D47D49" w:rsidRDefault="007A3623" w:rsidP="007A3623">
      <w:pPr>
        <w:pStyle w:val="MRLevel4"/>
      </w:pPr>
      <w:r w:rsidRPr="00D47D49">
        <w:t>(eB)</w:t>
      </w:r>
      <w:r w:rsidRPr="00D47D49">
        <w:tab/>
        <w:t>to monitor Rule Participants' compliance with the WEM Rules in a</w:t>
      </w:r>
      <w:r>
        <w:t>ccordance with clause 2.13.7;</w:t>
      </w:r>
    </w:p>
    <w:p w14:paraId="1B85446A" w14:textId="7C1F307A" w:rsidR="00BC04D5" w:rsidRPr="00BC04D5" w:rsidRDefault="00BC04D5" w:rsidP="007A3623">
      <w:pPr>
        <w:pStyle w:val="MRLevel4"/>
        <w:rPr>
          <w:rFonts w:eastAsiaTheme="minorEastAsia"/>
        </w:rPr>
      </w:pPr>
      <w:r w:rsidRPr="00BC04D5">
        <w:rPr>
          <w:rFonts w:eastAsiaTheme="minorEastAsia"/>
        </w:rPr>
        <w:t>(eC)</w:t>
      </w:r>
      <w:r w:rsidRPr="00BC04D5">
        <w:rPr>
          <w:rFonts w:eastAsiaTheme="minorEastAsia"/>
        </w:rPr>
        <w:tab/>
        <w:t>to trigger and administer the SESSM in accordance with section 3.15A;</w:t>
      </w:r>
    </w:p>
    <w:p w14:paraId="41EEBBF2" w14:textId="77777777" w:rsidR="00BC04D5" w:rsidRPr="00BC04D5" w:rsidRDefault="00BC04D5" w:rsidP="00BC04D5">
      <w:pPr>
        <w:pStyle w:val="MRLevel4"/>
        <w:rPr>
          <w:rFonts w:eastAsiaTheme="minorEastAsia"/>
        </w:rPr>
      </w:pPr>
      <w:r w:rsidRPr="00BC04D5">
        <w:rPr>
          <w:rFonts w:eastAsiaTheme="minorEastAsia"/>
        </w:rPr>
        <w:t>(eD)</w:t>
      </w:r>
      <w:r w:rsidRPr="00BC04D5">
        <w:rPr>
          <w:rFonts w:eastAsiaTheme="minorEastAsia"/>
        </w:rPr>
        <w:tab/>
        <w:t>to procure, schedule and dispatch Non-Co-optimised Essential System Services in accordance with these WEM Rules;</w:t>
      </w:r>
    </w:p>
    <w:p w14:paraId="1AF667E0" w14:textId="7621F220"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C83F2B" w:rsidRPr="00B50B8D">
        <w:t>WEM</w:t>
      </w:r>
      <w:r w:rsidRPr="00B50B8D">
        <w:t xml:space="preserve"> Rules;</w:t>
      </w:r>
    </w:p>
    <w:p w14:paraId="79FBCAF9" w14:textId="0F52AF3D"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7A7737" w:rsidRPr="00B50B8D">
        <w:t>WEM</w:t>
      </w:r>
      <w:r w:rsidRPr="00B50B8D">
        <w:t xml:space="preserve"> Rules;</w:t>
      </w:r>
    </w:p>
    <w:p w14:paraId="4BA6A10D" w14:textId="52FD4DD2"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7A7737" w:rsidRPr="00B50B8D">
        <w:t>WEM</w:t>
      </w:r>
      <w:r w:rsidRPr="00B50B8D">
        <w:t xml:space="preserve"> Rules;</w:t>
      </w:r>
    </w:p>
    <w:p w14:paraId="527D4D75" w14:textId="5A9F40F0" w:rsidR="00D06579" w:rsidRPr="00B50B8D" w:rsidRDefault="00D06579" w:rsidP="00144508">
      <w:pPr>
        <w:pStyle w:val="MRLevel4"/>
      </w:pPr>
      <w:r w:rsidRPr="00B50B8D">
        <w:t>(</w:t>
      </w:r>
      <w:r w:rsidR="00CC0969" w:rsidRPr="00B50B8D">
        <w:t>i</w:t>
      </w:r>
      <w:r w:rsidRPr="00B50B8D">
        <w:t>)</w:t>
      </w:r>
      <w:r w:rsidRPr="00B50B8D">
        <w:tab/>
        <w:t xml:space="preserve">to make available copies of the </w:t>
      </w:r>
      <w:r w:rsidR="007C3067" w:rsidRPr="00B50B8D">
        <w:t>WEM</w:t>
      </w:r>
      <w:r w:rsidRPr="00B50B8D">
        <w:t xml:space="preserve"> Procedures, as are in force at the relevant time;</w:t>
      </w:r>
    </w:p>
    <w:p w14:paraId="706BE6D9" w14:textId="03B78A00" w:rsidR="00285590" w:rsidRPr="00B50B8D" w:rsidRDefault="00285590" w:rsidP="00285590">
      <w:pPr>
        <w:pStyle w:val="MRLevel4"/>
      </w:pPr>
      <w:r w:rsidRPr="00B50B8D">
        <w:t>(iA)</w:t>
      </w:r>
      <w:r w:rsidRPr="00B50B8D">
        <w:tab/>
        <w:t>to monitor Rule Participants’ compliance with WEM Rules relating to dispatch and Power System Security and Power System Reliability;</w:t>
      </w:r>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3494A5A8" w:rsidR="0020287D" w:rsidRPr="00B50B8D" w:rsidRDefault="00106F85" w:rsidP="00144508">
      <w:pPr>
        <w:pStyle w:val="MRLevel5"/>
      </w:pPr>
      <w:r w:rsidRPr="00B50B8D">
        <w:t>i.</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7A7737" w:rsidRPr="00B50B8D">
        <w:t>WEM</w:t>
      </w:r>
      <w:r w:rsidR="00D06579" w:rsidRPr="00B50B8D">
        <w:t xml:space="preserve"> Rules</w:t>
      </w:r>
      <w:r w:rsidRPr="00B50B8D">
        <w:t>;</w:t>
      </w:r>
    </w:p>
    <w:p w14:paraId="614875F4" w14:textId="45A3DFAB"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7A7737" w:rsidRPr="00B50B8D">
        <w:t>WEM</w:t>
      </w:r>
      <w:r w:rsidR="00D06579" w:rsidRPr="00B50B8D">
        <w:t xml:space="preserve">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391B3348"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7A7737" w:rsidRPr="00B50B8D">
        <w:t>WEM</w:t>
      </w:r>
      <w:r w:rsidR="00D06579" w:rsidRPr="00B50B8D">
        <w:t xml:space="preserve"> Rules;</w:t>
      </w:r>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Economic Regulation Authority in its market surveillance role, including providing any market related information required by the Economic Regulation Authority;</w:t>
      </w:r>
    </w:p>
    <w:p w14:paraId="193188C5" w14:textId="77777777" w:rsidR="004075B7" w:rsidRPr="004075B7" w:rsidRDefault="004075B7" w:rsidP="004075B7">
      <w:pPr>
        <w:pStyle w:val="MRLevel4"/>
      </w:pPr>
      <w:r w:rsidRPr="004075B7">
        <w:t xml:space="preserve">(l) </w:t>
      </w:r>
      <w:r w:rsidRPr="004075B7">
        <w:tab/>
        <w:t>to support the Coordinator and the Economic Regulation Authority in their roles of monitoring market effectiveness, including providing any market related information required by the Coordinator or the Economic Regulation Authority;</w:t>
      </w:r>
    </w:p>
    <w:p w14:paraId="2CEB0B61" w14:textId="77777777" w:rsidR="00D15334" w:rsidRPr="00B50B8D" w:rsidRDefault="00D15334" w:rsidP="00D15334">
      <w:pPr>
        <w:pStyle w:val="MRLevel4"/>
        <w:ind w:left="1712"/>
      </w:pPr>
      <w:r w:rsidRPr="00B50B8D">
        <w:t>(lA)</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r w:rsidRPr="00B50B8D">
        <w:t>i.</w:t>
      </w:r>
      <w:r w:rsidRPr="00B50B8D">
        <w:tab/>
        <w:t xml:space="preserve">developing Rule Change Proposals; </w:t>
      </w:r>
    </w:p>
    <w:p w14:paraId="0348C2FF" w14:textId="77777777" w:rsidR="00D15334" w:rsidRPr="00B50B8D" w:rsidRDefault="00D15334" w:rsidP="00D15334">
      <w:pPr>
        <w:pStyle w:val="MRLevel5"/>
      </w:pPr>
      <w:r w:rsidRPr="00B50B8D">
        <w:t>ii.</w:t>
      </w:r>
      <w:r w:rsidRPr="00B50B8D">
        <w:tab/>
        <w:t>providing support and assistance to other parties to develop Rule Change Proposals;</w:t>
      </w:r>
    </w:p>
    <w:p w14:paraId="2E1B0C8C" w14:textId="77777777" w:rsidR="00D52C13" w:rsidRPr="00D52C13" w:rsidRDefault="00D52C13" w:rsidP="00D52C13">
      <w:pPr>
        <w:pStyle w:val="MRLevel5"/>
      </w:pPr>
      <w:r w:rsidRPr="00D52C13">
        <w:t xml:space="preserve">iii. </w:t>
      </w:r>
      <w:r w:rsidRPr="00D52C13">
        <w:tab/>
        <w:t>providing information to the Coordinator as required to support the Coordinator’s functions under these WEM Rules; and</w:t>
      </w:r>
    </w:p>
    <w:p w14:paraId="5EBD18B8" w14:textId="77777777" w:rsidR="00D52C13" w:rsidRPr="00D52C13" w:rsidRDefault="00D52C13" w:rsidP="00D52C13">
      <w:pPr>
        <w:pStyle w:val="MRLevel5"/>
      </w:pPr>
      <w:r w:rsidRPr="00D52C13">
        <w:t xml:space="preserve">iv. </w:t>
      </w:r>
      <w:r w:rsidRPr="00D52C13">
        <w:tab/>
        <w:t>providing information and assistance to the Coordinator and the Economic Regulation Authority as required to support the reviews they carry out under the WEM Rules;</w:t>
      </w:r>
    </w:p>
    <w:p w14:paraId="23FE4110" w14:textId="0FD42DE5" w:rsidR="004A4606" w:rsidRPr="00B50B8D" w:rsidRDefault="004A4606" w:rsidP="004A4606">
      <w:pPr>
        <w:pStyle w:val="MRLevel4"/>
      </w:pPr>
      <w:r w:rsidRPr="00B50B8D">
        <w:t>(lB)</w:t>
      </w:r>
      <w:r w:rsidRPr="00B50B8D">
        <w:tab/>
        <w:t>to develop and maintain a Congestion Information Resource;</w:t>
      </w:r>
    </w:p>
    <w:p w14:paraId="078B779B" w14:textId="7047244D" w:rsidR="000136BC" w:rsidRPr="00B50B8D" w:rsidRDefault="000136BC" w:rsidP="000136BC">
      <w:pPr>
        <w:pStyle w:val="MRLevel4"/>
      </w:pPr>
      <w:r w:rsidRPr="00B50B8D">
        <w:t>(lC)</w:t>
      </w:r>
      <w:r w:rsidRPr="00B50B8D">
        <w:tab/>
        <w:t>to establish, maintain and update a DER Register in accordance with clause 3.24;</w:t>
      </w:r>
    </w:p>
    <w:p w14:paraId="74487F14" w14:textId="7FBBC7AC" w:rsidR="00F54EAA" w:rsidRPr="00B50B8D" w:rsidRDefault="00F54EAA" w:rsidP="000136BC">
      <w:pPr>
        <w:pStyle w:val="MRLevel4"/>
      </w:pPr>
      <w:r w:rsidRPr="00B50B8D">
        <w:t>(lD)</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r w:rsidRPr="00B50B8D">
        <w:t>Functions;</w:t>
      </w:r>
    </w:p>
    <w:p w14:paraId="6D34C6C8" w14:textId="77777777" w:rsidR="00285590" w:rsidRPr="00B50B8D" w:rsidRDefault="00285590" w:rsidP="00285590">
      <w:pPr>
        <w:pStyle w:val="MRLevel4"/>
      </w:pPr>
      <w:r w:rsidRPr="00B50B8D">
        <w:t>(IE)</w:t>
      </w:r>
      <w:r w:rsidRPr="00B50B8D">
        <w:tab/>
        <w:t>to support each Network Operator in relation to the standard or technical level of performance in respect of a Technical Requirement applicable to Transmission Connected Generating Systems and perform the associated functions set out in Chapter 3A of these WEM Rules;</w:t>
      </w:r>
    </w:p>
    <w:p w14:paraId="0746605C" w14:textId="77777777" w:rsidR="00AA4A96" w:rsidRPr="001F5C8A" w:rsidRDefault="00AA4A96" w:rsidP="00AA4A96">
      <w:pPr>
        <w:pStyle w:val="MRLevel4"/>
      </w:pPr>
      <w:r w:rsidRPr="001F5C8A">
        <w:t>(</w:t>
      </w:r>
      <w:r>
        <w:t>l</w:t>
      </w:r>
      <w:r w:rsidRPr="001F5C8A">
        <w:t>F)</w:t>
      </w:r>
      <w:r w:rsidRPr="001F5C8A">
        <w:tab/>
        <w:t>to advise and consult with each Network Operator in respect of AEMO's System Operation Functions as contemplated under the Technical Rules applicable to their Network;</w:t>
      </w:r>
    </w:p>
    <w:p w14:paraId="517EC984" w14:textId="77777777" w:rsidR="00AA4A96" w:rsidRPr="001F5C8A" w:rsidRDefault="00AA4A96" w:rsidP="00AA4A96">
      <w:pPr>
        <w:pStyle w:val="MRLevel4"/>
      </w:pPr>
      <w:r w:rsidRPr="001F5C8A">
        <w:t>(</w:t>
      </w:r>
      <w:r>
        <w:t>l</w:t>
      </w:r>
      <w:r w:rsidRPr="001F5C8A">
        <w:t>G)</w:t>
      </w:r>
      <w:r w:rsidRPr="001F5C8A">
        <w:tab/>
        <w:t>to provide information and assistance to the Coordinator relating to the preparation of the Whole of System Plan by the Coordinator;</w:t>
      </w:r>
    </w:p>
    <w:p w14:paraId="334706B3" w14:textId="085C2594" w:rsidR="00BC04D5" w:rsidRPr="00BC04D5" w:rsidRDefault="00BC04D5" w:rsidP="00BC04D5">
      <w:pPr>
        <w:pStyle w:val="MRLevel4"/>
        <w:rPr>
          <w:rFonts w:eastAsiaTheme="minorEastAsia"/>
        </w:rPr>
      </w:pPr>
      <w:bookmarkStart w:id="464" w:name="_Hlk89124889"/>
      <w:r w:rsidRPr="00BC04D5">
        <w:rPr>
          <w:rFonts w:eastAsiaTheme="minorEastAsia"/>
        </w:rPr>
        <w:t>(lH)</w:t>
      </w:r>
      <w:r w:rsidRPr="00BC04D5">
        <w:rPr>
          <w:rFonts w:eastAsiaTheme="minorEastAsia"/>
        </w:rPr>
        <w:tab/>
        <w:t>to contribute to, provide information and assist with, the development of the Transmission System Plan in accordance with section 4.5B;</w:t>
      </w:r>
    </w:p>
    <w:p w14:paraId="481C4DAB" w14:textId="77777777" w:rsidR="00007F1A" w:rsidRDefault="00007F1A" w:rsidP="00007F1A">
      <w:pPr>
        <w:pStyle w:val="MRLevel4"/>
      </w:pPr>
      <w:r>
        <w:t>(lI)</w:t>
      </w:r>
      <w:r>
        <w:tab/>
        <w:t>to support the Coordinator's role, and to facilitate and implement decisions by the Coordinator and the Minister regarding the evolution and development of the Wholesale Electricity Market and the WEM Rules, and the management of Power System Security and Power System Reliability in the SWIS; and</w:t>
      </w:r>
    </w:p>
    <w:bookmarkEnd w:id="464"/>
    <w:p w14:paraId="5F19C638" w14:textId="61E7FB22"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7A7737" w:rsidRPr="00B50B8D">
        <w:t>WEM</w:t>
      </w:r>
      <w:r w:rsidRPr="00B50B8D">
        <w:t xml:space="preserve"> Rules.</w:t>
      </w:r>
    </w:p>
    <w:p w14:paraId="7AD64C8C" w14:textId="2FBC8105" w:rsidR="0029175D" w:rsidRPr="00B50B8D" w:rsidRDefault="0029175D" w:rsidP="00144508">
      <w:pPr>
        <w:pStyle w:val="MRLevel3"/>
      </w:pPr>
      <w:r w:rsidRPr="00B50B8D">
        <w:t>2.1A.3.</w:t>
      </w:r>
      <w:r w:rsidRPr="00B50B8D">
        <w:tab/>
      </w:r>
      <w:r w:rsidR="00285590" w:rsidRPr="00B50B8D">
        <w:rPr>
          <w:lang w:val="en-AU"/>
        </w:rPr>
        <w:t>AEMO may delegate any of its functions under the WEM Rules (other than the power to do the things indicated as not able to be delegated in the WEM Regulations)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the appointment of the Delegate;</w:t>
      </w:r>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77777777" w:rsidR="00285590" w:rsidRPr="00B50B8D" w:rsidRDefault="00285590" w:rsidP="00285590">
      <w:pPr>
        <w:pStyle w:val="MRLevel4"/>
      </w:pPr>
      <w:r w:rsidRPr="00B50B8D">
        <w:t>(b)</w:t>
      </w:r>
      <w:r w:rsidRPr="00B50B8D">
        <w:tab/>
        <w:t>a Market Participant must ensure that any communications from the Market Participant to AEMO under these WEM Rules within the scope of the delegation are made through the Delegate to the extent notified to the Market Participant by AEMO.</w:t>
      </w:r>
    </w:p>
    <w:p w14:paraId="7153A454" w14:textId="77777777" w:rsidR="00285590" w:rsidRPr="00B50B8D" w:rsidRDefault="00285590" w:rsidP="00285590">
      <w:pPr>
        <w:pStyle w:val="MRLevel3"/>
      </w:pPr>
      <w:r w:rsidRPr="00B50B8D">
        <w:t>2.1A.6.</w:t>
      </w:r>
      <w:r w:rsidRPr="00B50B8D">
        <w:tab/>
        <w:t>A Delegate must carry out the relevant function, and other rights and obligations, in respect of which it has been appointed by AEMO, in accordance with the provisions of these WEM Rules,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72C8E0EF" w:rsidR="00285590" w:rsidRPr="00B50B8D" w:rsidRDefault="00285590" w:rsidP="00144508">
      <w:pPr>
        <w:pStyle w:val="MRLevel3"/>
      </w:pPr>
      <w:r w:rsidRPr="00B50B8D">
        <w:rPr>
          <w:lang w:val="en-AU"/>
        </w:rPr>
        <w:t>2.1A.8.</w:t>
      </w:r>
      <w:r w:rsidRPr="00B50B8D">
        <w:rPr>
          <w:lang w:val="en-AU"/>
        </w:rPr>
        <w:tab/>
        <w:t>Notwithstanding that AEMO may have appointed a Delegate, AEMO remains liable under these WEM Rules for the performance of any function conferred on the Delegate under clause 2.1A.3.</w:t>
      </w:r>
    </w:p>
    <w:p w14:paraId="0A43A0E2" w14:textId="57E17CFB" w:rsidR="00A2087D" w:rsidRPr="00B50B8D" w:rsidRDefault="00A2087D" w:rsidP="00144508">
      <w:pPr>
        <w:pStyle w:val="MRLevel2"/>
      </w:pPr>
      <w:bookmarkStart w:id="465" w:name="_DV_M554"/>
      <w:bookmarkStart w:id="466" w:name="_Toc136232128"/>
      <w:bookmarkStart w:id="467" w:name="_Toc139100766"/>
      <w:bookmarkEnd w:id="465"/>
      <w:r w:rsidRPr="00B50B8D">
        <w:t>2.2.</w:t>
      </w:r>
      <w:r w:rsidRPr="00B50B8D">
        <w:tab/>
      </w:r>
      <w:bookmarkStart w:id="468" w:name="_DV_M555"/>
      <w:bookmarkEnd w:id="468"/>
      <w:r w:rsidR="002A69DC" w:rsidRPr="00B50B8D">
        <w:t>[Blank]</w:t>
      </w:r>
      <w:bookmarkEnd w:id="466"/>
      <w:bookmarkEnd w:id="467"/>
    </w:p>
    <w:p w14:paraId="49483AF0" w14:textId="7738715A" w:rsidR="009738CF" w:rsidRPr="00B50B8D" w:rsidRDefault="009738CF" w:rsidP="009738CF">
      <w:pPr>
        <w:pStyle w:val="MRLevel2"/>
        <w:rPr>
          <w:lang w:val="en-AU"/>
        </w:rPr>
      </w:pPr>
      <w:bookmarkStart w:id="469" w:name="_DV_M556"/>
      <w:bookmarkStart w:id="470" w:name="_DV_M557"/>
      <w:bookmarkStart w:id="471" w:name="_DV_M558"/>
      <w:bookmarkStart w:id="472" w:name="_DV_M559"/>
      <w:bookmarkStart w:id="473" w:name="_DV_M560"/>
      <w:bookmarkStart w:id="474" w:name="_DV_M561"/>
      <w:bookmarkStart w:id="475" w:name="_DV_M562"/>
      <w:bookmarkStart w:id="476" w:name="_DV_M563"/>
      <w:bookmarkStart w:id="477" w:name="_DV_M564"/>
      <w:bookmarkEnd w:id="469"/>
      <w:bookmarkEnd w:id="470"/>
      <w:bookmarkEnd w:id="471"/>
      <w:bookmarkEnd w:id="472"/>
      <w:bookmarkEnd w:id="473"/>
      <w:bookmarkEnd w:id="474"/>
      <w:bookmarkEnd w:id="475"/>
      <w:bookmarkEnd w:id="476"/>
      <w:bookmarkEnd w:id="477"/>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0E2D9041"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7A7737" w:rsidRPr="00B50B8D">
        <w:t>WEM</w:t>
      </w:r>
      <w:r w:rsidRPr="00B50B8D">
        <w:rPr>
          <w:lang w:val="en-AU"/>
        </w:rPr>
        <w:t xml:space="preserve"> Rules</w:t>
      </w:r>
      <w:r w:rsidR="006D1607" w:rsidRPr="00B50B8D">
        <w:rPr>
          <w:lang w:val="en-AU"/>
        </w:rPr>
        <w:t>:</w:t>
      </w:r>
    </w:p>
    <w:p w14:paraId="5F513E74" w14:textId="7A9F6E8B" w:rsidR="00E347C3" w:rsidRPr="00B50B8D" w:rsidRDefault="009738CF" w:rsidP="009738CF">
      <w:pPr>
        <w:pStyle w:val="MRLevel4"/>
      </w:pPr>
      <w:r w:rsidRPr="00B50B8D">
        <w:t>(a)</w:t>
      </w:r>
      <w:r w:rsidRPr="00B50B8D">
        <w:tab/>
        <w:t xml:space="preserve">to monitor other Rule Participants’ compliance with these </w:t>
      </w:r>
      <w:r w:rsidR="007A7737" w:rsidRPr="00B50B8D">
        <w:t>WEM</w:t>
      </w:r>
      <w:r w:rsidRPr="00B50B8D">
        <w:t xml:space="preserve"> Rules, to investigate potential breaches of these </w:t>
      </w:r>
      <w:r w:rsidR="007A7737" w:rsidRPr="00B50B8D">
        <w:t>WEM</w:t>
      </w:r>
      <w:r w:rsidRPr="00B50B8D">
        <w:t xml:space="preserve"> Rules, and if thought appropriate, initiate enforcement action under the Regulations and these </w:t>
      </w:r>
      <w:r w:rsidR="007A7737" w:rsidRPr="00B50B8D">
        <w:t>WEM</w:t>
      </w:r>
      <w:r w:rsidRPr="00B50B8D">
        <w:t xml:space="preserve"> Rules;</w:t>
      </w:r>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(bA)</w:t>
      </w:r>
      <w:r w:rsidRPr="00B50B8D">
        <w:tab/>
      </w:r>
      <w:r w:rsidR="00D52C13">
        <w:t>[Blank]</w:t>
      </w:r>
    </w:p>
    <w:p w14:paraId="4A9938F8" w14:textId="77777777" w:rsidR="00FC24F0" w:rsidRPr="00423070" w:rsidRDefault="00FC24F0" w:rsidP="00423070">
      <w:pPr>
        <w:pStyle w:val="MRLevel4"/>
      </w:pPr>
      <w:r w:rsidRPr="00423070">
        <w:t>(bB)</w:t>
      </w:r>
      <w:r w:rsidRPr="00423070">
        <w:tab/>
        <w:t>to contribute to the development and improve the effectiveness of the operation and administration of the Wholesale Electricity Market and these WEM Rules, by developing Rule Change Proposals;</w:t>
      </w:r>
    </w:p>
    <w:p w14:paraId="4990FED0" w14:textId="77777777" w:rsidR="009B254F" w:rsidRDefault="009B254F" w:rsidP="009B254F">
      <w:pPr>
        <w:pStyle w:val="MRLevel4"/>
      </w:pPr>
      <w:r>
        <w:t>(bC)</w:t>
      </w:r>
      <w:r>
        <w:tab/>
        <w:t>to support the Coordinator's role, and to facilitate and implement decisions by the Coordinator and the Minister regarding the evolution and development of the Wholesale Electricity Market and the WEM Rules;</w:t>
      </w:r>
    </w:p>
    <w:p w14:paraId="7D3F5D22" w14:textId="5160BC5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7A7737" w:rsidRPr="00B50B8D">
        <w:t>WEM</w:t>
      </w:r>
      <w:r w:rsidR="00C07D1C" w:rsidRPr="00B50B8D">
        <w:t xml:space="preserve"> Rules;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35E3C194" w:rsidR="008377BC" w:rsidRPr="00B50B8D" w:rsidRDefault="008377BC" w:rsidP="008377BC">
      <w:pPr>
        <w:pStyle w:val="MRLevel3"/>
      </w:pPr>
      <w:r w:rsidRPr="00B50B8D">
        <w:t>2.2C.1.</w:t>
      </w:r>
      <w:r w:rsidRPr="00B50B8D">
        <w:tab/>
        <w:t xml:space="preserve">The WEM Regulations provide for the </w:t>
      </w:r>
      <w:r w:rsidR="007A7737" w:rsidRPr="00B50B8D">
        <w:t>WEM</w:t>
      </w:r>
      <w:r w:rsidRPr="00B50B8D">
        <w:t xml:space="preserve"> Rules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t>(a)</w:t>
      </w:r>
      <w:r w:rsidRPr="00B50B8D">
        <w:tab/>
        <w:t>calculate and provide Loss Factors to AEMO;</w:t>
      </w:r>
    </w:p>
    <w:p w14:paraId="112F18DA" w14:textId="77777777" w:rsidR="008377BC" w:rsidRPr="00B50B8D" w:rsidRDefault="008377BC" w:rsidP="008377BC">
      <w:pPr>
        <w:pStyle w:val="MRLevel4"/>
      </w:pPr>
      <w:r w:rsidRPr="00B50B8D">
        <w:t>(b)</w:t>
      </w:r>
      <w:r w:rsidRPr="00B50B8D">
        <w:tab/>
        <w:t>provide Limit Advice to AEMO;</w:t>
      </w:r>
    </w:p>
    <w:p w14:paraId="62CC9484" w14:textId="77777777" w:rsidR="00AA4A96" w:rsidRPr="001F5C8A" w:rsidRDefault="00AA4A96" w:rsidP="00AA4A96">
      <w:pPr>
        <w:pStyle w:val="MRLevel4"/>
      </w:pPr>
      <w:r w:rsidRPr="001F5C8A">
        <w:t>(bA)</w:t>
      </w:r>
      <w:r w:rsidRPr="001F5C8A">
        <w:tab/>
        <w:t>provide information and assistance to the Coordinator relating to the preparation of the Whole of System Plan by the Coordinator;</w:t>
      </w:r>
    </w:p>
    <w:p w14:paraId="2805EB41" w14:textId="1D64FF4E" w:rsidR="00341C64" w:rsidRPr="00341C64" w:rsidRDefault="00341C64" w:rsidP="00AA4A96">
      <w:pPr>
        <w:pStyle w:val="MRLevel4"/>
        <w:rPr>
          <w:rFonts w:eastAsiaTheme="minorEastAsia"/>
        </w:rPr>
      </w:pPr>
      <w:r w:rsidRPr="00341C64">
        <w:rPr>
          <w:rFonts w:eastAsiaTheme="minorEastAsia"/>
        </w:rPr>
        <w:t>(bB)</w:t>
      </w:r>
      <w:r w:rsidRPr="00341C64">
        <w:rPr>
          <w:rFonts w:eastAsiaTheme="minorEastAsia"/>
        </w:rPr>
        <w:tab/>
        <w:t xml:space="preserve">procure Non-Co-optimised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(bC)</w:t>
      </w:r>
      <w:r w:rsidRPr="00341C64">
        <w:rPr>
          <w:rFonts w:eastAsiaTheme="minorEastAsia"/>
        </w:rPr>
        <w:tab/>
        <w:t>develop and publish a Transmission System Plan in accordance with section 4.5B;</w:t>
      </w:r>
    </w:p>
    <w:p w14:paraId="3FE8C490" w14:textId="77777777" w:rsidR="00341C64" w:rsidRPr="00341C64" w:rsidRDefault="00341C64" w:rsidP="00341C64">
      <w:pPr>
        <w:pStyle w:val="MRLevel4"/>
        <w:rPr>
          <w:rFonts w:eastAsiaTheme="minorEastAsia"/>
        </w:rPr>
      </w:pPr>
      <w:r w:rsidRPr="00341C64">
        <w:rPr>
          <w:rFonts w:eastAsiaTheme="minorEastAsia"/>
        </w:rPr>
        <w:t>(bD)</w:t>
      </w:r>
      <w:r w:rsidRPr="00341C64">
        <w:rPr>
          <w:rFonts w:eastAsiaTheme="minorEastAsia"/>
        </w:rPr>
        <w:tab/>
        <w:t>to facilitate and support the Coordinator's role under clause 2.2D.1(h), and to prepare for and enable the evolution and development of the Wholesale Electricity Market and the WEM Rules;</w:t>
      </w:r>
    </w:p>
    <w:p w14:paraId="56D91DB7" w14:textId="1C8233A4"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7A7737" w:rsidRPr="00B50B8D">
        <w:t>WEM</w:t>
      </w:r>
      <w:r w:rsidRPr="00B50B8D">
        <w:t xml:space="preserve"> Rules;</w:t>
      </w:r>
    </w:p>
    <w:p w14:paraId="76DF384F" w14:textId="0E1FBA9E" w:rsidR="0078291F" w:rsidRPr="00B50B8D" w:rsidRDefault="0078291F" w:rsidP="0078291F">
      <w:pPr>
        <w:pStyle w:val="MRLevel4"/>
      </w:pPr>
      <w:r w:rsidRPr="00B50B8D">
        <w:t>(cA)</w:t>
      </w:r>
      <w:r w:rsidRPr="00B50B8D">
        <w:tab/>
        <w:t>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WEM Rules;</w:t>
      </w:r>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4A03DA58"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7A7737" w:rsidRPr="00B50B8D">
        <w:t>WEM</w:t>
      </w:r>
      <w:r w:rsidRPr="00B50B8D">
        <w:t xml:space="preserve"> Rules.</w:t>
      </w:r>
    </w:p>
    <w:p w14:paraId="6F1CCEB5" w14:textId="77777777" w:rsidR="0078291F" w:rsidRPr="00B50B8D" w:rsidRDefault="0078291F" w:rsidP="0078291F">
      <w:pPr>
        <w:pStyle w:val="MRLevel2"/>
      </w:pPr>
      <w:bookmarkStart w:id="478" w:name="_DV_M565"/>
      <w:bookmarkStart w:id="479" w:name="_Toc136232129"/>
      <w:bookmarkStart w:id="480" w:name="_Toc139100767"/>
      <w:bookmarkEnd w:id="478"/>
      <w:r w:rsidRPr="00B50B8D">
        <w:t>2.2D.</w:t>
      </w:r>
      <w:r w:rsidRPr="00B50B8D">
        <w:tab/>
        <w:t>Coordinator of Energy</w:t>
      </w:r>
    </w:p>
    <w:p w14:paraId="3F32DFC7" w14:textId="77777777" w:rsidR="0078291F" w:rsidRPr="00B50B8D" w:rsidRDefault="0078291F" w:rsidP="0078291F">
      <w:pPr>
        <w:pStyle w:val="MRLevel3"/>
      </w:pPr>
      <w:r w:rsidRPr="00B50B8D">
        <w:t>2.2D.1.</w:t>
      </w:r>
      <w:r w:rsidRPr="00B50B8D">
        <w:tab/>
        <w:t>The WEM Regulations provide for the WEM Rules to confer functions on the Coordinator. The functions conferred on the Coordinator are to:</w:t>
      </w:r>
    </w:p>
    <w:p w14:paraId="1DBFB009" w14:textId="77777777" w:rsidR="0078291F" w:rsidRPr="00B50B8D" w:rsidRDefault="0078291F" w:rsidP="0078291F">
      <w:pPr>
        <w:pStyle w:val="MRLevel4"/>
      </w:pPr>
      <w:r w:rsidRPr="00B50B8D">
        <w:t>(a)</w:t>
      </w:r>
      <w:r w:rsidRPr="00B50B8D">
        <w:tab/>
        <w:t>carry out the tasks necessary to establish the dispute resolution mechanism contained in section 1.42 including but not limited to the appointment of arbitrators and establishment of any expert panels;</w:t>
      </w:r>
    </w:p>
    <w:p w14:paraId="5DD0FB78" w14:textId="77777777" w:rsidR="0078291F" w:rsidRPr="00B50B8D" w:rsidRDefault="0078291F" w:rsidP="0078291F">
      <w:pPr>
        <w:pStyle w:val="MRLevel4"/>
      </w:pPr>
      <w:r w:rsidRPr="00B50B8D">
        <w:t>(b)</w:t>
      </w:r>
      <w:r w:rsidRPr="00B50B8D">
        <w:tab/>
        <w:t>provide any administrative services deemed necessary by the Coordinator to facilitate the referral of disputes to an arbitrator in accordance with section 1.42;</w:t>
      </w:r>
    </w:p>
    <w:p w14:paraId="354C1F42" w14:textId="77777777" w:rsidR="0078291F" w:rsidRPr="00B50B8D" w:rsidRDefault="0078291F" w:rsidP="0078291F">
      <w:pPr>
        <w:pStyle w:val="MRLevel4"/>
      </w:pPr>
      <w:r w:rsidRPr="00B50B8D">
        <w:t>(c)</w:t>
      </w:r>
      <w:r w:rsidRPr="00B50B8D">
        <w:tab/>
        <w:t>develop WEM Procedures, and amendments to and replacements for them, as required by these WEM Rules;</w:t>
      </w:r>
    </w:p>
    <w:p w14:paraId="4457F9B3" w14:textId="6DB7D4B8" w:rsidR="0078291F" w:rsidRPr="00B50B8D" w:rsidRDefault="0078291F" w:rsidP="0078291F">
      <w:pPr>
        <w:pStyle w:val="MRLevel4"/>
      </w:pPr>
      <w:r w:rsidRPr="00B50B8D">
        <w:t>(d)</w:t>
      </w:r>
      <w:r w:rsidRPr="00B50B8D">
        <w:tab/>
        <w:t>do anything that the Coordinator determines to be conducive or incidental to the performance of the functions set out in this clause 2.2D.1;</w:t>
      </w:r>
    </w:p>
    <w:p w14:paraId="2702CB7F" w14:textId="1FE02B22" w:rsidR="0078291F" w:rsidRPr="00B50B8D" w:rsidRDefault="0078291F" w:rsidP="0078291F">
      <w:pPr>
        <w:pStyle w:val="MRLevel4"/>
      </w:pPr>
      <w:r w:rsidRPr="00B50B8D">
        <w:t>(e)</w:t>
      </w:r>
      <w:r w:rsidRPr="00B50B8D">
        <w:tab/>
      </w:r>
      <w:r w:rsidR="00DD7C33" w:rsidRPr="00DD7C33">
        <w:t>develop and publish a Whole of System Plan in accordance with section 4.5A;</w:t>
      </w:r>
    </w:p>
    <w:p w14:paraId="7358DBF4" w14:textId="77777777" w:rsidR="00D832A0" w:rsidRPr="00D832A0" w:rsidRDefault="00D832A0" w:rsidP="00D832A0">
      <w:pPr>
        <w:pStyle w:val="MRLevel4"/>
      </w:pPr>
      <w:r w:rsidRPr="00D832A0">
        <w:t>(f)</w:t>
      </w:r>
      <w:r w:rsidRPr="00D832A0">
        <w:tab/>
        <w:t>administer these WEM Rules;</w:t>
      </w:r>
    </w:p>
    <w:p w14:paraId="32FB0B50" w14:textId="77777777" w:rsidR="00D832A0" w:rsidRPr="00D832A0" w:rsidRDefault="00D832A0" w:rsidP="00D832A0">
      <w:pPr>
        <w:pStyle w:val="MRLevel4"/>
      </w:pPr>
      <w:r w:rsidRPr="00D832A0">
        <w:t>(g)</w:t>
      </w:r>
      <w:r w:rsidRPr="00D832A0">
        <w:tab/>
        <w:t>develop amendments to these WEM Rules and replacements for them;</w:t>
      </w:r>
    </w:p>
    <w:p w14:paraId="63EDD6A6" w14:textId="77777777"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WEM Rules; </w:t>
      </w:r>
    </w:p>
    <w:p w14:paraId="36508F4C" w14:textId="77777777" w:rsidR="00D832A0" w:rsidRPr="00D832A0" w:rsidRDefault="00D832A0" w:rsidP="00D832A0">
      <w:pPr>
        <w:pStyle w:val="MRLevel4"/>
      </w:pPr>
      <w:r w:rsidRPr="00D832A0">
        <w:t>(i)</w:t>
      </w:r>
      <w:r w:rsidRPr="00D832A0">
        <w:tab/>
        <w:t xml:space="preserve">provide MAC Secretariat services to the Market Advisory Committee and support its independent Chair; </w:t>
      </w:r>
    </w:p>
    <w:p w14:paraId="15F15D56" w14:textId="77777777" w:rsidR="00DD7C33" w:rsidRPr="00DD7C33" w:rsidRDefault="00DD7C33" w:rsidP="00DD7C33">
      <w:pPr>
        <w:pStyle w:val="MRLevel4"/>
        <w:rPr>
          <w:rFonts w:eastAsiaTheme="minorEastAsia"/>
        </w:rPr>
      </w:pPr>
      <w:bookmarkStart w:id="481" w:name="_Hlk88668875"/>
      <w:r w:rsidRPr="00DD7C33">
        <w:rPr>
          <w:rFonts w:eastAsiaTheme="minorEastAsia"/>
        </w:rPr>
        <w:t>(iA)</w:t>
      </w:r>
      <w:r w:rsidRPr="00DD7C33">
        <w:rPr>
          <w:rFonts w:eastAsiaTheme="minorEastAsia"/>
        </w:rPr>
        <w:tab/>
        <w:t xml:space="preserve">trigger the procurement of Non-Co-optimised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(iB)</w:t>
      </w:r>
      <w:r w:rsidRPr="00DD7C33">
        <w:rPr>
          <w:rFonts w:eastAsiaTheme="minorEastAsia"/>
        </w:rPr>
        <w:tab/>
        <w:t>to perform any obligations imposed on the Coordinator under section 4.5B;</w:t>
      </w:r>
    </w:p>
    <w:bookmarkEnd w:id="481"/>
    <w:p w14:paraId="4B962D27" w14:textId="77777777" w:rsidR="00D832A0" w:rsidRPr="00D832A0" w:rsidRDefault="00D832A0" w:rsidP="00D832A0">
      <w:pPr>
        <w:pStyle w:val="MRLevel4"/>
      </w:pPr>
      <w:r w:rsidRPr="00D832A0">
        <w:t>(j)</w:t>
      </w:r>
      <w:r w:rsidRPr="00D832A0">
        <w:tab/>
        <w:t>undertake reviews and consultation as required under these WEM Rules; and</w:t>
      </w:r>
    </w:p>
    <w:p w14:paraId="5B4F0323" w14:textId="77777777"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WEM Rules.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479"/>
      <w:bookmarkEnd w:id="480"/>
    </w:p>
    <w:p w14:paraId="5C41E13F" w14:textId="77777777" w:rsidR="00241A77" w:rsidRPr="00241A77" w:rsidRDefault="00241A77" w:rsidP="00241A77">
      <w:pPr>
        <w:pStyle w:val="MRLevel3"/>
      </w:pPr>
      <w:bookmarkStart w:id="482" w:name="_DV_M566"/>
      <w:bookmarkEnd w:id="482"/>
      <w:r w:rsidRPr="00241A77">
        <w:t>2.3.1.</w:t>
      </w:r>
      <w:r w:rsidRPr="00241A77">
        <w:tab/>
        <w:t>The Market Advisory Committee is a committee of industry representatives convened by the Coordinator:</w:t>
      </w:r>
    </w:p>
    <w:p w14:paraId="666B149D" w14:textId="77777777" w:rsidR="00241A77" w:rsidRPr="00241A77" w:rsidRDefault="00241A77" w:rsidP="00241A77">
      <w:pPr>
        <w:pStyle w:val="MRLevel4"/>
      </w:pPr>
      <w:r w:rsidRPr="00241A77">
        <w:t>(a)</w:t>
      </w:r>
      <w:r w:rsidRPr="00241A77">
        <w:tab/>
        <w:t>to advise the Coordinator regarding Rule Change Proposals;</w:t>
      </w:r>
    </w:p>
    <w:p w14:paraId="3502BD01" w14:textId="77777777" w:rsidR="00241A77" w:rsidRPr="00241A77" w:rsidRDefault="00241A77" w:rsidP="00241A77">
      <w:pPr>
        <w:pStyle w:val="MRLevel4"/>
      </w:pPr>
      <w:r w:rsidRPr="00241A77">
        <w:t>(b)</w:t>
      </w:r>
      <w:r w:rsidRPr="00241A77">
        <w:tab/>
        <w:t xml:space="preserve">to advise AEMO, the Economic Regulation Authority, the Coordinator and Network Operators regarding Procedure Change Proposals; </w:t>
      </w:r>
    </w:p>
    <w:p w14:paraId="45198D67" w14:textId="77777777" w:rsidR="00241A77" w:rsidRPr="00241A77" w:rsidRDefault="00241A77" w:rsidP="00241A77">
      <w:pPr>
        <w:pStyle w:val="MRLevel4"/>
      </w:pPr>
      <w:r w:rsidRPr="00241A77">
        <w:t>(c)</w:t>
      </w:r>
      <w:r w:rsidRPr="00241A77">
        <w:tab/>
        <w:t xml:space="preserve">to advise the Coordinator, AEMO and the Economic Regulation Authority on the development of Rule Change Proposals where requested by the Coordinator, AEMO or the Economic Regulation Authority in accordance with clauses 2.5.1A or 2.5.1B or 2.5.1C; </w:t>
      </w:r>
    </w:p>
    <w:p w14:paraId="0052918C" w14:textId="77777777" w:rsidR="00241A77" w:rsidRPr="00241A77" w:rsidRDefault="00241A77" w:rsidP="00241A77">
      <w:pPr>
        <w:pStyle w:val="MRLevel4"/>
      </w:pPr>
      <w:r w:rsidRPr="00241A77">
        <w:t>(d)</w:t>
      </w:r>
      <w:r w:rsidRPr="00241A77">
        <w:tab/>
        <w:t>to advise the Coordinator regarding matters concerning, and the Coordinator’s plans for, the evolution and development of the Wholesale Electricity Market and these WEM Rules; and</w:t>
      </w:r>
    </w:p>
    <w:p w14:paraId="7AA65543" w14:textId="77777777" w:rsidR="00241A77" w:rsidRPr="00241A77" w:rsidRDefault="00241A77" w:rsidP="00241A77">
      <w:pPr>
        <w:pStyle w:val="MRLevel4"/>
      </w:pPr>
      <w:r w:rsidRPr="00241A77">
        <w:t>(e)</w:t>
      </w:r>
      <w:r w:rsidRPr="00241A77">
        <w:tab/>
        <w:t xml:space="preserve">to provide assistance to the Coordinator in its monitoring role under clauses 2.16.13A and 2.16.13B. </w:t>
      </w:r>
    </w:p>
    <w:p w14:paraId="4A9EEFA7" w14:textId="33885A96" w:rsidR="00FE4796" w:rsidRPr="00B50B8D" w:rsidRDefault="00FE4796" w:rsidP="00144508">
      <w:pPr>
        <w:pStyle w:val="MRLevel3"/>
      </w:pPr>
      <w:bookmarkStart w:id="483" w:name="_DV_M567"/>
      <w:bookmarkStart w:id="484" w:name="_DV_M568"/>
      <w:bookmarkStart w:id="485" w:name="_DV_M569"/>
      <w:bookmarkEnd w:id="483"/>
      <w:bookmarkEnd w:id="484"/>
      <w:bookmarkEnd w:id="485"/>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486" w:name="_DV_M570"/>
      <w:bookmarkEnd w:id="486"/>
      <w:r w:rsidRPr="00241A77">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4E5CC244" w14:textId="497B3400" w:rsidR="00A2087D" w:rsidRPr="00B50B8D" w:rsidRDefault="00A2087D" w:rsidP="00144508">
      <w:pPr>
        <w:pStyle w:val="MRLevel3"/>
      </w:pPr>
      <w:r w:rsidRPr="00B50B8D">
        <w:t>2.3.2.</w:t>
      </w:r>
      <w:r w:rsidRPr="00B50B8D">
        <w:tab/>
        <w:t>The</w:t>
      </w:r>
      <w:r w:rsidR="00241A77">
        <w:t xml:space="preserve"> </w:t>
      </w:r>
      <w:r w:rsidR="00241A77" w:rsidRPr="009C689D">
        <w:t>Coordinator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487" w:name="_DV_M571"/>
      <w:bookmarkEnd w:id="487"/>
      <w:r w:rsidRPr="00B50B8D">
        <w:t>(a)</w:t>
      </w:r>
      <w:r w:rsidRPr="00B50B8D">
        <w:tab/>
        <w:t>the process for convening the Market Advisory Committee;</w:t>
      </w:r>
    </w:p>
    <w:p w14:paraId="2151F468" w14:textId="77777777" w:rsidR="00A2087D" w:rsidRPr="00B50B8D" w:rsidRDefault="00A2087D" w:rsidP="00144508">
      <w:pPr>
        <w:pStyle w:val="MRLevel4"/>
      </w:pPr>
      <w:bookmarkStart w:id="488" w:name="_DV_M572"/>
      <w:bookmarkEnd w:id="488"/>
      <w:r w:rsidRPr="00B50B8D">
        <w:t>(b)</w:t>
      </w:r>
      <w:r w:rsidRPr="00B50B8D">
        <w:tab/>
        <w:t>the terms of reference of the Market Advisory Committee;</w:t>
      </w:r>
    </w:p>
    <w:p w14:paraId="601A0515" w14:textId="77777777" w:rsidR="00A2087D" w:rsidRPr="00B50B8D" w:rsidRDefault="00A2087D" w:rsidP="00144508">
      <w:pPr>
        <w:pStyle w:val="MRLevel4"/>
      </w:pPr>
      <w:bookmarkStart w:id="489" w:name="_DV_M573"/>
      <w:bookmarkEnd w:id="489"/>
      <w:r w:rsidRPr="00B50B8D">
        <w:t>(c)</w:t>
      </w:r>
      <w:r w:rsidRPr="00B50B8D">
        <w:tab/>
        <w:t>the membership terms of Market Advisory Committee members;</w:t>
      </w:r>
    </w:p>
    <w:p w14:paraId="6141E585" w14:textId="3F48788D" w:rsidR="00A2087D" w:rsidRPr="00B50B8D" w:rsidRDefault="00A2087D" w:rsidP="00144508">
      <w:pPr>
        <w:pStyle w:val="MRLevel4"/>
      </w:pPr>
      <w:bookmarkStart w:id="490" w:name="_DV_M574"/>
      <w:bookmarkEnd w:id="490"/>
      <w:r w:rsidRPr="00B50B8D">
        <w:t>(d)</w:t>
      </w:r>
      <w:r w:rsidRPr="00B50B8D">
        <w:tab/>
        <w:t xml:space="preserve">the process for appointing and replacing Market Advisory Committee members by the </w:t>
      </w:r>
      <w:r w:rsidR="0074206F">
        <w:t>Coordinator</w:t>
      </w:r>
      <w:r w:rsidRPr="00B50B8D">
        <w:t>;</w:t>
      </w:r>
    </w:p>
    <w:p w14:paraId="380F18ED" w14:textId="77777777" w:rsidR="00A2087D" w:rsidRPr="00B50B8D" w:rsidRDefault="00A2087D" w:rsidP="00144508">
      <w:pPr>
        <w:pStyle w:val="MRLevel4"/>
      </w:pPr>
      <w:bookmarkStart w:id="491" w:name="_DV_M575"/>
      <w:bookmarkEnd w:id="491"/>
      <w:r w:rsidRPr="00B50B8D">
        <w:t>(e)</w:t>
      </w:r>
      <w:r w:rsidRPr="00B50B8D">
        <w:tab/>
        <w:t>the conduct of Market Advisory Committee meetings;</w:t>
      </w:r>
    </w:p>
    <w:p w14:paraId="363C0E5F" w14:textId="052C3AD2" w:rsidR="00A2087D" w:rsidRPr="00B50B8D" w:rsidRDefault="00A2087D" w:rsidP="00144508">
      <w:pPr>
        <w:pStyle w:val="MRLevel4"/>
      </w:pPr>
      <w:bookmarkStart w:id="492" w:name="_DV_M576"/>
      <w:bookmarkEnd w:id="492"/>
      <w:r w:rsidRPr="00B50B8D">
        <w:t>(f)</w:t>
      </w:r>
      <w:r w:rsidRPr="00B50B8D">
        <w:tab/>
        <w:t>the role of</w:t>
      </w:r>
      <w:r w:rsidR="00FE4796" w:rsidRPr="00B50B8D">
        <w:t xml:space="preserve"> the </w:t>
      </w:r>
      <w:r w:rsidR="00E6677E">
        <w:t>MAC Secretariat</w:t>
      </w:r>
      <w:r w:rsidR="00A42AD6" w:rsidRPr="00B50B8D">
        <w:t xml:space="preserve"> in respect of the Market Advisory Committee</w:t>
      </w:r>
      <w:r w:rsidRPr="00B50B8D">
        <w:t>;</w:t>
      </w:r>
    </w:p>
    <w:p w14:paraId="390016EC" w14:textId="0296D73C" w:rsidR="00A2087D" w:rsidRPr="00B50B8D" w:rsidRDefault="00A2087D" w:rsidP="00144508">
      <w:pPr>
        <w:pStyle w:val="MRLevel4"/>
      </w:pPr>
      <w:bookmarkStart w:id="493" w:name="_DV_M577"/>
      <w:bookmarkEnd w:id="493"/>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Coordinator, AEMO, the Economic Regulation Authority and Network Operators;</w:t>
      </w:r>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(i)</w:t>
      </w:r>
      <w:r w:rsidRPr="00B50B8D">
        <w:tab/>
        <w:t>the governance arrangements to apply between the Market Advisory Committee and any Working Groups where the Market Advisory Committee delegates any of the roles described in clause 2.3.1 to a Working Group.</w:t>
      </w:r>
    </w:p>
    <w:p w14:paraId="2CC0CF5E" w14:textId="7D3935DA" w:rsidR="00A2087D" w:rsidRPr="00B50B8D" w:rsidRDefault="00A2087D" w:rsidP="00144508">
      <w:pPr>
        <w:pStyle w:val="MRLevel3"/>
      </w:pPr>
      <w:bookmarkStart w:id="494" w:name="_DV_M578"/>
      <w:bookmarkEnd w:id="494"/>
      <w:r w:rsidRPr="00B50B8D">
        <w:t>2.3.3.</w:t>
      </w:r>
      <w:r w:rsidRPr="00B50B8D">
        <w:tab/>
        <w:t xml:space="preserve">The constitution of the Market Advisory Committee must be consistent with the </w:t>
      </w:r>
      <w:r w:rsidR="007A7737" w:rsidRPr="00B50B8D">
        <w:t>WEM</w:t>
      </w:r>
      <w:r w:rsidRPr="00B50B8D">
        <w:t xml:space="preserve"> Rules.</w:t>
      </w:r>
    </w:p>
    <w:p w14:paraId="7BE01EA3" w14:textId="6FCBDA95" w:rsidR="00A2087D" w:rsidRPr="00B50B8D" w:rsidRDefault="00A2087D" w:rsidP="00144508">
      <w:pPr>
        <w:pStyle w:val="MRLevel3"/>
      </w:pPr>
      <w:bookmarkStart w:id="495" w:name="_DV_M579"/>
      <w:bookmarkEnd w:id="495"/>
      <w:r w:rsidRPr="00B50B8D">
        <w:t>2.3.4.</w:t>
      </w:r>
      <w:r w:rsidRPr="00B50B8D">
        <w:tab/>
        <w:t xml:space="preserve">The </w:t>
      </w:r>
      <w:r w:rsidR="0074206F">
        <w:t>Coordinator</w:t>
      </w:r>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496" w:name="_DV_M580"/>
      <w:bookmarkEnd w:id="496"/>
      <w:r w:rsidRPr="00B50B8D">
        <w:t>2.3.5.</w:t>
      </w:r>
      <w:r w:rsidRPr="00B50B8D">
        <w:tab/>
        <w:t>Subject to clause 2.3.13</w:t>
      </w:r>
      <w:r w:rsidR="00A2087D" w:rsidRPr="00B50B8D">
        <w:t>, the Market Advisory Committee must comprise:</w:t>
      </w:r>
    </w:p>
    <w:p w14:paraId="55A81DAF" w14:textId="77777777" w:rsidR="00E6677E" w:rsidRPr="00E6677E" w:rsidRDefault="00E6677E" w:rsidP="00E6677E">
      <w:pPr>
        <w:pStyle w:val="MRLevel4"/>
      </w:pPr>
      <w:bookmarkStart w:id="497" w:name="_DV_M581"/>
      <w:bookmarkEnd w:id="497"/>
      <w:r w:rsidRPr="00E6677E">
        <w:t>(a)</w:t>
      </w:r>
      <w:r w:rsidRPr="00E6677E">
        <w:tab/>
        <w:t>at least six and not more than eight members representing Market Participants, excluding Synergy;</w:t>
      </w:r>
    </w:p>
    <w:p w14:paraId="2D87A28F" w14:textId="77777777" w:rsidR="00E6677E" w:rsidRPr="00E6677E" w:rsidRDefault="00E6677E" w:rsidP="00E6677E">
      <w:pPr>
        <w:pStyle w:val="MRLevel4"/>
      </w:pPr>
      <w:r w:rsidRPr="00E6677E">
        <w:t>(b)</w:t>
      </w:r>
      <w:r w:rsidRPr="00E6677E">
        <w:tab/>
        <w:t>at least one member and not more than two representing Contestable Customers;</w:t>
      </w:r>
    </w:p>
    <w:p w14:paraId="47741593" w14:textId="77777777" w:rsidR="00E6677E" w:rsidRPr="00E6677E" w:rsidRDefault="00E6677E" w:rsidP="00E6677E">
      <w:pPr>
        <w:pStyle w:val="MRLevel4"/>
      </w:pPr>
      <w:r w:rsidRPr="00E6677E">
        <w:t>(c)</w:t>
      </w:r>
      <w:r w:rsidRPr="00E6677E">
        <w:tab/>
        <w:t>at least one and not more than two members representing Network Operators, of whom one must represent Western Power;</w:t>
      </w:r>
    </w:p>
    <w:p w14:paraId="4B6C8922" w14:textId="77777777" w:rsidR="00E6677E" w:rsidRPr="00E6677E" w:rsidRDefault="00E6677E" w:rsidP="00E6677E">
      <w:pPr>
        <w:pStyle w:val="MRLevel4"/>
      </w:pPr>
      <w:r w:rsidRPr="00E6677E">
        <w:t>(d)</w:t>
      </w:r>
      <w:r w:rsidRPr="00E6677E">
        <w:tab/>
        <w:t>[Blank]</w:t>
      </w:r>
    </w:p>
    <w:p w14:paraId="1DD5CA4D" w14:textId="77777777" w:rsidR="00E6677E" w:rsidRPr="00E6677E" w:rsidRDefault="00E6677E" w:rsidP="00E6677E">
      <w:pPr>
        <w:pStyle w:val="MRLevel4"/>
      </w:pPr>
      <w:r w:rsidRPr="00E6677E">
        <w:t>(e)</w:t>
      </w:r>
      <w:r w:rsidRPr="00E6677E">
        <w:tab/>
        <w:t>at least two independent members nominated by the Minister to represent small-use consumers;</w:t>
      </w:r>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two members representing AEMO;</w:t>
      </w:r>
    </w:p>
    <w:p w14:paraId="74DEFB42" w14:textId="77777777" w:rsidR="00E6677E" w:rsidRPr="00E6677E" w:rsidRDefault="00E6677E" w:rsidP="00E6677E">
      <w:pPr>
        <w:pStyle w:val="MRLevel4"/>
      </w:pPr>
      <w:r w:rsidRPr="00E6677E">
        <w:t>(h)</w:t>
      </w:r>
      <w:r w:rsidRPr="00E6677E">
        <w:tab/>
        <w:t>one member representing Synergy; and</w:t>
      </w:r>
    </w:p>
    <w:p w14:paraId="295A1BCC" w14:textId="77777777" w:rsidR="00E6677E" w:rsidRPr="00E6677E" w:rsidRDefault="00E6677E" w:rsidP="00E6677E">
      <w:pPr>
        <w:pStyle w:val="MRLevel4"/>
      </w:pPr>
      <w:r w:rsidRPr="00E6677E">
        <w:t>(i)</w:t>
      </w:r>
      <w:r w:rsidRPr="00E6677E">
        <w:tab/>
        <w:t>an independent Chair, to be appointed by the Minister under clause 2.3.8A.</w:t>
      </w:r>
    </w:p>
    <w:p w14:paraId="53651255" w14:textId="77777777" w:rsidR="00E6677E" w:rsidRPr="00E6677E" w:rsidRDefault="00E6677E" w:rsidP="00E6677E">
      <w:pPr>
        <w:pStyle w:val="MRLevel3"/>
      </w:pPr>
      <w:bookmarkStart w:id="498" w:name="_DV_M582"/>
      <w:bookmarkStart w:id="499" w:name="_DV_M583"/>
      <w:bookmarkStart w:id="500" w:name="_DV_M584"/>
      <w:bookmarkStart w:id="501" w:name="_DV_M585"/>
      <w:bookmarkStart w:id="502" w:name="_DV_M586"/>
      <w:bookmarkStart w:id="503" w:name="_DV_M587"/>
      <w:bookmarkStart w:id="504" w:name="_DV_M588"/>
      <w:bookmarkStart w:id="505" w:name="_DV_M589"/>
      <w:bookmarkEnd w:id="498"/>
      <w:bookmarkEnd w:id="499"/>
      <w:bookmarkEnd w:id="500"/>
      <w:bookmarkEnd w:id="501"/>
      <w:bookmarkEnd w:id="502"/>
      <w:bookmarkEnd w:id="503"/>
      <w:bookmarkEnd w:id="504"/>
      <w:bookmarkEnd w:id="505"/>
      <w:r w:rsidRPr="00E6677E">
        <w:t>2.3.5A.</w:t>
      </w:r>
      <w:r w:rsidRPr="00E6677E">
        <w:tab/>
        <w:t>Subject to clause 2.3.13, when appointing or removing members of the Market Advisory Committee of the class described in clause 2.3.5(a), the Coordinator must use its reasonable endeavours to ensure equal representation of Market Participants that:</w:t>
      </w:r>
    </w:p>
    <w:p w14:paraId="677D3BFD" w14:textId="77777777" w:rsidR="00E6677E" w:rsidRPr="00E6677E" w:rsidRDefault="00E6677E" w:rsidP="00E6677E">
      <w:pPr>
        <w:pStyle w:val="MRLevel4"/>
      </w:pPr>
      <w:r w:rsidRPr="00E6677E">
        <w:t xml:space="preserve">(a) </w:t>
      </w:r>
      <w:r w:rsidRPr="00E6677E">
        <w:tab/>
        <w:t>own, control or operate an Energy Producing System or Energy Producing Systems in the South West Interconnected System; and</w:t>
      </w:r>
    </w:p>
    <w:p w14:paraId="4A735571" w14:textId="77777777" w:rsidR="00E6677E" w:rsidRPr="00E6677E" w:rsidRDefault="00E6677E" w:rsidP="00E6677E">
      <w:pPr>
        <w:pStyle w:val="MRLevel4"/>
      </w:pPr>
      <w:r w:rsidRPr="00E6677E">
        <w:t xml:space="preserve">(b) </w:t>
      </w:r>
      <w:r w:rsidRPr="00E6677E">
        <w:tab/>
        <w:t>sell electricity to customers in the South West Interconnected System.</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77777777" w:rsidR="00E6677E" w:rsidRPr="00E6677E" w:rsidRDefault="00E6677E" w:rsidP="00E6677E">
      <w:pPr>
        <w:pStyle w:val="MRLevel3"/>
      </w:pPr>
      <w:r w:rsidRPr="00E6677E">
        <w:t>2.3.5C.</w:t>
      </w:r>
      <w:r w:rsidRPr="00E6677E">
        <w:tab/>
        <w:t>Candidates for appointment under clause 2.3.5(c), (g) and (h)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06" w:name="_DV_M590"/>
      <w:bookmarkEnd w:id="506"/>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07" w:name="_DV_M591"/>
      <w:bookmarkEnd w:id="507"/>
      <w:r w:rsidRPr="00E6677E">
        <w:t>2.3.7A.</w:t>
      </w:r>
      <w:r w:rsidRPr="00E6677E">
        <w:tab/>
        <w:t>The Coordinator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08" w:name="_DV_M592"/>
      <w:bookmarkEnd w:id="508"/>
      <w:r w:rsidRPr="00691060">
        <w:t>2.3.8.</w:t>
      </w:r>
      <w:r w:rsidRPr="00691060">
        <w:tab/>
        <w:t>The Coordinator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health;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14:paraId="3788EAB2" w14:textId="77777777" w:rsidR="00691060" w:rsidRPr="00691060" w:rsidRDefault="00691060" w:rsidP="00691060">
      <w:pPr>
        <w:pStyle w:val="MRLevel3"/>
      </w:pPr>
      <w:r w:rsidRPr="00691060">
        <w:t>2.3.8E.</w:t>
      </w:r>
      <w:r w:rsidRPr="00691060">
        <w:tab/>
        <w:t>The Coordinator may appoint an interim member representing small-use consumers if both positions under clause 2.3.5(e) are vacant for any reason.</w:t>
      </w:r>
    </w:p>
    <w:p w14:paraId="06ACB2DC" w14:textId="77777777" w:rsidR="00691060" w:rsidRPr="00691060" w:rsidRDefault="00691060" w:rsidP="00691060">
      <w:pPr>
        <w:pStyle w:val="MRLevel3"/>
      </w:pPr>
      <w:bookmarkStart w:id="509" w:name="_DV_M593"/>
      <w:bookmarkStart w:id="510" w:name="_DV_M594"/>
      <w:bookmarkEnd w:id="509"/>
      <w:bookmarkEnd w:id="510"/>
      <w:r w:rsidRPr="00691060">
        <w:t>2.3.9.</w:t>
      </w:r>
      <w:r w:rsidRPr="00691060">
        <w:tab/>
        <w:t>The Coordinator must annually review the composition of the Market Advisory Committee in consultation with the independent Chair of the Market Advisory Committee and may remove and appoint members following the review.</w:t>
      </w:r>
    </w:p>
    <w:p w14:paraId="2A564909" w14:textId="77777777" w:rsidR="00691060" w:rsidRPr="00691060" w:rsidRDefault="00691060" w:rsidP="00691060">
      <w:pPr>
        <w:pStyle w:val="MRLevel3"/>
      </w:pPr>
      <w:r w:rsidRPr="00691060">
        <w:t>2.3.10.</w:t>
      </w:r>
      <w:r w:rsidRPr="00691060">
        <w:tab/>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t>2.3.11.</w:t>
      </w:r>
      <w:r w:rsidRPr="00B50B8D">
        <w:tab/>
        <w:t xml:space="preserve">The </w:t>
      </w:r>
      <w:r w:rsidR="0074206F">
        <w:t>Coordinator</w:t>
      </w:r>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11" w:name="_DV_M595"/>
      <w:bookmarkEnd w:id="511"/>
      <w:r w:rsidRPr="00B50B8D">
        <w:t>(a)</w:t>
      </w:r>
      <w:r w:rsidRPr="00B50B8D">
        <w:tab/>
        <w:t>the person becomes an undischarged bankrupt;</w:t>
      </w:r>
    </w:p>
    <w:p w14:paraId="73DBAF8A" w14:textId="77777777" w:rsidR="00A2087D" w:rsidRPr="00B50B8D" w:rsidRDefault="00A2087D" w:rsidP="00144508">
      <w:pPr>
        <w:pStyle w:val="MRLevel4"/>
      </w:pPr>
      <w:bookmarkStart w:id="512" w:name="_DV_M596"/>
      <w:bookmarkEnd w:id="512"/>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13" w:name="_DV_M597"/>
      <w:bookmarkEnd w:id="513"/>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14" w:name="_DV_M598"/>
      <w:bookmarkEnd w:id="514"/>
      <w:r w:rsidRPr="00B50B8D">
        <w:t>(d)</w:t>
      </w:r>
      <w:r w:rsidRPr="00B50B8D">
        <w:tab/>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15" w:name="_DV_M599"/>
      <w:bookmarkEnd w:id="515"/>
      <w:r w:rsidRPr="00B50B8D">
        <w:t>2.3.12.</w:t>
      </w:r>
      <w:r w:rsidRPr="00B50B8D">
        <w:tab/>
        <w:t xml:space="preserve">A member of the Market Advisory Committee may resign by giving notice to the </w:t>
      </w:r>
      <w:r w:rsidR="0074206F">
        <w:t>Coordinator</w:t>
      </w:r>
      <w:r w:rsidRPr="00B50B8D">
        <w:t xml:space="preserve"> in writing.</w:t>
      </w:r>
    </w:p>
    <w:p w14:paraId="18D493FD" w14:textId="1FF0622E" w:rsidR="00A2087D" w:rsidRPr="00B50B8D" w:rsidRDefault="00A2087D" w:rsidP="00144508">
      <w:pPr>
        <w:pStyle w:val="MRLevel3"/>
      </w:pPr>
      <w:bookmarkStart w:id="516" w:name="_DV_M600"/>
      <w:bookmarkEnd w:id="516"/>
      <w:r w:rsidRPr="00B50B8D">
        <w:t>2.3.13.</w:t>
      </w:r>
      <w:r w:rsidRPr="00B50B8D">
        <w:tab/>
        <w:t xml:space="preserve">Where a position on the Market Advisory Committee is vacant at any time, the </w:t>
      </w:r>
      <w:r w:rsidR="0074206F">
        <w:t>Coordinator</w:t>
      </w:r>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517" w:name="_DV_M601"/>
      <w:bookmarkEnd w:id="517"/>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518" w:name="_DV_M604"/>
      <w:bookmarkEnd w:id="518"/>
      <w:r w:rsidRPr="00B50B8D">
        <w:t>2.3.15.</w:t>
      </w:r>
      <w:r w:rsidRPr="00B50B8D">
        <w:tab/>
        <w:t xml:space="preserve">The </w:t>
      </w:r>
      <w:r w:rsidR="00B55970">
        <w:t xml:space="preserve">independent Chair </w:t>
      </w:r>
      <w:r w:rsidRPr="00B50B8D">
        <w:t>must convene the Market Advisory Committee:</w:t>
      </w:r>
    </w:p>
    <w:p w14:paraId="36025591" w14:textId="1434ACFC" w:rsidR="00A2087D" w:rsidRPr="00B50B8D" w:rsidRDefault="00A2087D" w:rsidP="00F6553A">
      <w:pPr>
        <w:pStyle w:val="MRLevel4"/>
      </w:pPr>
      <w:bookmarkStart w:id="519" w:name="_DV_M605"/>
      <w:bookmarkEnd w:id="519"/>
      <w:r w:rsidRPr="00B50B8D">
        <w:t>(a)</w:t>
      </w:r>
      <w:r w:rsidRPr="00B50B8D">
        <w:tab/>
        <w:t xml:space="preserve">on any occasion where these </w:t>
      </w:r>
      <w:r w:rsidR="00DC426A" w:rsidRPr="00B50B8D">
        <w:t>WEM</w:t>
      </w:r>
      <w:r w:rsidRPr="00B50B8D">
        <w:t xml:space="preserve"> Rules require a meeting to discuss a Rule Change Proposal;</w:t>
      </w:r>
    </w:p>
    <w:p w14:paraId="12995AFE" w14:textId="43DCF1D3" w:rsidR="00FE4796" w:rsidRPr="00B50B8D" w:rsidRDefault="00FE4796" w:rsidP="00F6553A">
      <w:pPr>
        <w:pStyle w:val="MRLevel4"/>
      </w:pPr>
      <w:r w:rsidRPr="00B50B8D">
        <w:t>(aA)</w:t>
      </w:r>
      <w:r w:rsidRPr="00B50B8D">
        <w:tab/>
        <w:t xml:space="preserve">on any occasion where these </w:t>
      </w:r>
      <w:r w:rsidR="00DC426A" w:rsidRPr="00B50B8D">
        <w:t>WEM</w:t>
      </w:r>
      <w:r w:rsidRPr="00B50B8D">
        <w:t xml:space="preserve"> Rules require a meeting to discuss a Procedure Change Proposal;</w:t>
      </w:r>
    </w:p>
    <w:p w14:paraId="7EF04F9D" w14:textId="77777777" w:rsidR="00B55970" w:rsidRPr="00B55970" w:rsidRDefault="00B55970" w:rsidP="00B55970">
      <w:pPr>
        <w:pStyle w:val="MRLevel4"/>
      </w:pPr>
      <w:bookmarkStart w:id="520" w:name="_DV_M606"/>
      <w:bookmarkStart w:id="521" w:name="_DV_M607"/>
      <w:bookmarkStart w:id="522" w:name="_DV_M608"/>
      <w:bookmarkEnd w:id="520"/>
      <w:bookmarkEnd w:id="521"/>
      <w:bookmarkEnd w:id="522"/>
      <w:r w:rsidRPr="00B55970">
        <w:t>(b)</w:t>
      </w:r>
      <w:r w:rsidRPr="00B55970">
        <w:tab/>
        <w:t xml:space="preserve">[Blank]; </w:t>
      </w:r>
    </w:p>
    <w:p w14:paraId="642B3E6E" w14:textId="77777777" w:rsidR="00B55970" w:rsidRPr="00B55970" w:rsidRDefault="00B55970" w:rsidP="00B55970">
      <w:pPr>
        <w:pStyle w:val="MRLevel4"/>
      </w:pPr>
      <w:r w:rsidRPr="00B55970">
        <w:t>(c)</w:t>
      </w:r>
      <w:r w:rsidRPr="00B55970">
        <w:tab/>
        <w:t>on any occasion when two or more members of the Market Advisory Committee have informed the independent Chair in writing that they wish to bring a matter regarding the evolution or the development of the Wholesale Electricity Market or these WEM Rules before the Market Advisory Committee for discussion; and</w:t>
      </w:r>
    </w:p>
    <w:p w14:paraId="6A0700AA" w14:textId="77777777" w:rsidR="00B55970" w:rsidRPr="00B55970" w:rsidRDefault="00B55970" w:rsidP="00B55970">
      <w:pPr>
        <w:pStyle w:val="MRLevel4"/>
      </w:pPr>
      <w:r w:rsidRPr="00B55970">
        <w:t>(d)</w:t>
      </w:r>
      <w:r w:rsidRPr="00B55970">
        <w:tab/>
        <w:t>on any occasion the Coordinator has informed the independent Chair that she or he wishes to bring a matter regarding the evolution or the development of the Wholesale Electricity Market or these WEM Rules before the Market Advisory Committee for discussion.</w:t>
      </w:r>
    </w:p>
    <w:p w14:paraId="0D0A30BB" w14:textId="77777777" w:rsidR="00B55970" w:rsidRPr="00B55970" w:rsidRDefault="00B55970" w:rsidP="00B55970">
      <w:pPr>
        <w:pStyle w:val="MRLevel3"/>
      </w:pPr>
      <w:bookmarkStart w:id="523" w:name="_DV_M609"/>
      <w:bookmarkEnd w:id="523"/>
      <w:r w:rsidRPr="00B55970">
        <w:t>2.3.16.</w:t>
      </w:r>
      <w:r w:rsidRPr="00B55970">
        <w:tab/>
        <w:t>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WEM Rules that is pertinent to the issues being addressed by the Market Advisory Committee.</w:t>
      </w:r>
    </w:p>
    <w:p w14:paraId="35FB8AD7" w14:textId="77777777" w:rsidR="00FE4796" w:rsidRPr="00B50B8D" w:rsidRDefault="00A2087D" w:rsidP="00F6553A">
      <w:pPr>
        <w:pStyle w:val="MRLevel3"/>
      </w:pPr>
      <w:r w:rsidRPr="00B50B8D">
        <w:t>2.3.17.</w:t>
      </w:r>
      <w:r w:rsidRPr="00B50B8D">
        <w:tab/>
        <w:t>The Market Advisory Committee may</w:t>
      </w:r>
      <w:r w:rsidR="00FE4796" w:rsidRPr="00B50B8D">
        <w:t>:</w:t>
      </w:r>
    </w:p>
    <w:p w14:paraId="7E397DA1" w14:textId="77777777" w:rsidR="00B55970" w:rsidRPr="00B55970" w:rsidRDefault="00B55970" w:rsidP="00B55970">
      <w:pPr>
        <w:pStyle w:val="MRLevel4"/>
      </w:pPr>
      <w:r w:rsidRPr="00B55970">
        <w:t>(a)</w:t>
      </w:r>
      <w:r w:rsidRPr="00B55970">
        <w:tab/>
        <w:t>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WEM Rules; and</w:t>
      </w:r>
    </w:p>
    <w:p w14:paraId="39543AAE" w14:textId="245540C9" w:rsidR="00A2087D" w:rsidRPr="00B50B8D" w:rsidRDefault="00FE4796" w:rsidP="00F6553A">
      <w:pPr>
        <w:pStyle w:val="MRLevel4"/>
      </w:pPr>
      <w:r w:rsidRPr="00B50B8D">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Pr="00B50B8D">
        <w:t xml:space="preserve"> </w:t>
      </w:r>
      <w:r w:rsidR="0088369B" w:rsidRPr="00B50B8D">
        <w:t xml:space="preserve">and </w:t>
      </w:r>
      <w:r w:rsidR="00E82D84" w:rsidRPr="00B50B8D">
        <w:t>AEMO</w:t>
      </w:r>
      <w:r w:rsidR="0088369B" w:rsidRPr="00B50B8D">
        <w:t xml:space="preserve"> </w:t>
      </w:r>
      <w:r w:rsidRPr="00B50B8D">
        <w:t xml:space="preserve">on any of the matters listed in clause 2.3.1 of these </w:t>
      </w:r>
      <w:r w:rsidR="00DC426A" w:rsidRPr="00B50B8D">
        <w:t>WEM</w:t>
      </w:r>
      <w:r w:rsidRPr="00B50B8D">
        <w:t xml:space="preserve"> Rules.</w:t>
      </w:r>
    </w:p>
    <w:p w14:paraId="6F5BF6F5" w14:textId="77777777" w:rsidR="00A2087D" w:rsidRPr="00B50B8D" w:rsidRDefault="00A2087D" w:rsidP="00F6553A">
      <w:pPr>
        <w:pStyle w:val="MRBoldHeading"/>
      </w:pPr>
      <w:bookmarkStart w:id="524" w:name="_DV_M610"/>
      <w:bookmarkStart w:id="525" w:name="_Toc136232130"/>
      <w:bookmarkStart w:id="526" w:name="_Toc139100768"/>
      <w:bookmarkEnd w:id="524"/>
      <w:r w:rsidRPr="00B50B8D">
        <w:t>Market Documents</w:t>
      </w:r>
      <w:bookmarkEnd w:id="525"/>
      <w:bookmarkEnd w:id="526"/>
    </w:p>
    <w:p w14:paraId="361DF55D" w14:textId="75A335B5" w:rsidR="00A2087D" w:rsidRPr="00B50B8D" w:rsidRDefault="00A2087D" w:rsidP="00F6553A">
      <w:pPr>
        <w:pStyle w:val="MRLevel2"/>
      </w:pPr>
      <w:bookmarkStart w:id="527" w:name="_DV_M611"/>
      <w:bookmarkStart w:id="528" w:name="_Toc136232131"/>
      <w:bookmarkStart w:id="529" w:name="_Toc139100769"/>
      <w:bookmarkEnd w:id="527"/>
      <w:r w:rsidRPr="00B50B8D">
        <w:t>2.4.</w:t>
      </w:r>
      <w:r w:rsidRPr="00B50B8D">
        <w:tab/>
      </w:r>
      <w:r w:rsidR="0078291F" w:rsidRPr="00B50B8D">
        <w:t xml:space="preserve">WEM </w:t>
      </w:r>
      <w:r w:rsidRPr="00B50B8D">
        <w:t>Rules</w:t>
      </w:r>
      <w:bookmarkStart w:id="530" w:name="_DV_M612"/>
      <w:bookmarkEnd w:id="528"/>
      <w:bookmarkEnd w:id="529"/>
      <w:bookmarkEnd w:id="530"/>
      <w:r w:rsidRPr="00B50B8D">
        <w:t xml:space="preserve"> </w:t>
      </w:r>
      <w:r w:rsidR="00A44EED" w:rsidRPr="00B50B8D">
        <w:t xml:space="preserve">made by the </w:t>
      </w:r>
      <w:r w:rsidR="0074206F">
        <w:t>Coordinator</w:t>
      </w:r>
    </w:p>
    <w:p w14:paraId="365ABB0A" w14:textId="11506707" w:rsidR="00A2087D" w:rsidRPr="00B50B8D" w:rsidRDefault="00A2087D" w:rsidP="00F6553A">
      <w:pPr>
        <w:pStyle w:val="MRLevel3"/>
      </w:pPr>
      <w:bookmarkStart w:id="531" w:name="_DV_M613"/>
      <w:bookmarkEnd w:id="531"/>
      <w:r w:rsidRPr="00B50B8D">
        <w:t>2.4.1.</w:t>
      </w:r>
      <w:r w:rsidRPr="00B50B8D">
        <w:tab/>
        <w:t xml:space="preserve">The </w:t>
      </w:r>
      <w:r w:rsidR="0074206F">
        <w:t>Coordinator</w:t>
      </w:r>
      <w:r w:rsidRPr="00B50B8D">
        <w:t>:</w:t>
      </w:r>
    </w:p>
    <w:p w14:paraId="28B6FBCB" w14:textId="77777777" w:rsidR="00A1760F" w:rsidRPr="00A1760F" w:rsidRDefault="00A1760F" w:rsidP="00A1760F">
      <w:pPr>
        <w:pStyle w:val="MRLevel4"/>
      </w:pPr>
      <w:bookmarkStart w:id="532" w:name="_DV_M614"/>
      <w:bookmarkStart w:id="533" w:name="_DV_M615"/>
      <w:bookmarkEnd w:id="532"/>
      <w:bookmarkEnd w:id="533"/>
      <w:r w:rsidRPr="00A1760F">
        <w:t>(a)</w:t>
      </w:r>
      <w:r w:rsidRPr="00A1760F">
        <w:tab/>
        <w:t>is responsible for maintaining and publishing the WEM Rules;</w:t>
      </w:r>
    </w:p>
    <w:p w14:paraId="3EDFBB3E" w14:textId="0A53F885" w:rsidR="00A2087D" w:rsidRPr="00B50B8D" w:rsidRDefault="00A2087D" w:rsidP="00F6553A">
      <w:pPr>
        <w:pStyle w:val="MRLevel4"/>
      </w:pPr>
      <w:r w:rsidRPr="00B50B8D">
        <w:t>(b)</w:t>
      </w:r>
      <w:r w:rsidRPr="00B50B8D">
        <w:tab/>
        <w:t xml:space="preserve">is responsible for ensuring the development of amendments of, and replacements for, the </w:t>
      </w:r>
      <w:r w:rsidR="00DC426A" w:rsidRPr="00B50B8D">
        <w:t>WEM</w:t>
      </w:r>
      <w:r w:rsidRPr="00B50B8D">
        <w:t xml:space="preserve"> Rules; and</w:t>
      </w:r>
    </w:p>
    <w:p w14:paraId="281F068D" w14:textId="77777777" w:rsidR="00A2087D" w:rsidRPr="00B50B8D" w:rsidRDefault="00A2087D" w:rsidP="00F6553A">
      <w:pPr>
        <w:pStyle w:val="MRLevel4"/>
      </w:pPr>
      <w:bookmarkStart w:id="534" w:name="_DV_M616"/>
      <w:bookmarkEnd w:id="534"/>
      <w:r w:rsidRPr="00B50B8D">
        <w:t>(c)</w:t>
      </w:r>
      <w:r w:rsidRPr="00B50B8D">
        <w:tab/>
        <w:t>may make amending rules (as defined in the Regulations) (“</w:t>
      </w:r>
      <w:r w:rsidRPr="00B50B8D">
        <w:rPr>
          <w:b/>
          <w:bCs/>
        </w:rPr>
        <w:t>Amending Rules</w:t>
      </w:r>
      <w:r w:rsidRPr="00B50B8D">
        <w:t>”) in accordance with this Chapter.</w:t>
      </w:r>
    </w:p>
    <w:p w14:paraId="61E0AE97" w14:textId="43FA2E9B" w:rsidR="00A2087D" w:rsidRPr="00B50B8D" w:rsidRDefault="00A2087D" w:rsidP="00F6553A">
      <w:pPr>
        <w:pStyle w:val="MRLevel3"/>
      </w:pPr>
      <w:bookmarkStart w:id="535" w:name="_DV_M617"/>
      <w:bookmarkEnd w:id="535"/>
      <w:r w:rsidRPr="00B50B8D">
        <w:t>2.4.2.</w:t>
      </w:r>
      <w:r w:rsidRPr="00B50B8D">
        <w:tab/>
        <w:t xml:space="preserve">The </w:t>
      </w:r>
      <w:r w:rsidR="0074206F">
        <w:t>Coordinator</w:t>
      </w:r>
      <w:r w:rsidRPr="00B50B8D">
        <w:t xml:space="preserve"> must not make Amending Rules unless it is satisfied that the </w:t>
      </w:r>
      <w:r w:rsidR="00DC426A" w:rsidRPr="00B50B8D">
        <w:t>WEM</w:t>
      </w:r>
      <w:r w:rsidRPr="00B50B8D">
        <w:t xml:space="preserve"> Rules, as proposed to be amended or replaced, are consistent with the Wholesale Market Objectives.</w:t>
      </w:r>
    </w:p>
    <w:p w14:paraId="6021D26E" w14:textId="77777777" w:rsidR="00050DF3" w:rsidRPr="00050DF3" w:rsidRDefault="00050DF3" w:rsidP="00050DF3">
      <w:pPr>
        <w:pStyle w:val="MRLevel3"/>
      </w:pPr>
      <w:bookmarkStart w:id="536" w:name="_DV_M618"/>
      <w:bookmarkStart w:id="537" w:name="_DV_M619"/>
      <w:bookmarkStart w:id="538" w:name="_DV_M620"/>
      <w:bookmarkStart w:id="539" w:name="_DV_M621"/>
      <w:bookmarkStart w:id="540" w:name="_DV_M622"/>
      <w:bookmarkStart w:id="541" w:name="_DV_M623"/>
      <w:bookmarkStart w:id="542" w:name="_DV_M624"/>
      <w:bookmarkEnd w:id="536"/>
      <w:bookmarkEnd w:id="537"/>
      <w:bookmarkEnd w:id="538"/>
      <w:bookmarkEnd w:id="539"/>
      <w:bookmarkEnd w:id="540"/>
      <w:bookmarkEnd w:id="541"/>
      <w:bookmarkEnd w:id="542"/>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any applicable statement of policy principles given to the Coordinator under clause 2.5.2;</w:t>
      </w:r>
    </w:p>
    <w:p w14:paraId="74677AD5" w14:textId="77777777" w:rsidR="00050DF3" w:rsidRPr="00050DF3" w:rsidRDefault="00050DF3" w:rsidP="00050DF3">
      <w:pPr>
        <w:pStyle w:val="MRLevel4"/>
      </w:pPr>
      <w:r w:rsidRPr="00050DF3">
        <w:t>(aA)</w:t>
      </w:r>
      <w:r w:rsidRPr="00050DF3">
        <w:tab/>
        <w:t>any advice provided by the Market Advisory Committee regarding the evolution or the development of the Wholesale Electricity Market or these WEM Rules;</w:t>
      </w:r>
    </w:p>
    <w:p w14:paraId="40E0454D" w14:textId="77777777" w:rsidR="00050DF3" w:rsidRPr="00050DF3" w:rsidRDefault="00050DF3" w:rsidP="00050DF3">
      <w:pPr>
        <w:pStyle w:val="MRLevel4"/>
      </w:pPr>
      <w:r w:rsidRPr="00050DF3">
        <w:t>(b)</w:t>
      </w:r>
      <w:r w:rsidRPr="00050DF3">
        <w:tab/>
        <w:t>the practicality and cost of implementing the Rule Change Proposal;</w:t>
      </w:r>
    </w:p>
    <w:p w14:paraId="76CF61A1" w14:textId="77777777" w:rsidR="00050DF3" w:rsidRPr="00050DF3" w:rsidRDefault="00050DF3" w:rsidP="00050DF3">
      <w:pPr>
        <w:pStyle w:val="MRLevel4"/>
      </w:pPr>
      <w:r w:rsidRPr="00050DF3">
        <w:t>(c)</w:t>
      </w:r>
      <w:r w:rsidRPr="00050DF3">
        <w:tab/>
        <w:t>the views expressed in any submissions on the Rule Change Proposal;</w:t>
      </w:r>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Proposal; </w:t>
      </w:r>
    </w:p>
    <w:p w14:paraId="38BAF054" w14:textId="1686BE24" w:rsidR="00050DF3" w:rsidRPr="00050DF3" w:rsidRDefault="00050DF3" w:rsidP="00050DF3">
      <w:pPr>
        <w:pStyle w:val="MRLevel4"/>
      </w:pPr>
      <w:r w:rsidRPr="00050DF3">
        <w:t>(dA)</w:t>
      </w:r>
      <w:r w:rsidRPr="00050DF3">
        <w:tab/>
        <w:t>whether the advice from the Market Advisory Committee provided under clause 2.4.3(d) reflects a consensus view or a majority view, and, if the latter, any dissenting views included in or accompanying the advice and how these views have been taken into account by the Coordinator;</w:t>
      </w:r>
    </w:p>
    <w:p w14:paraId="76A28F7E" w14:textId="4A393242" w:rsidR="00050DF3" w:rsidRPr="00050DF3" w:rsidRDefault="00050DF3" w:rsidP="00050DF3">
      <w:pPr>
        <w:pStyle w:val="MRLevel4"/>
      </w:pPr>
      <w:r w:rsidRPr="00050DF3">
        <w:t>(e)</w:t>
      </w:r>
      <w:r w:rsidRPr="00050DF3">
        <w:tab/>
        <w:t>any technical studies that the Coordinator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t>2.4.3A.</w:t>
      </w:r>
      <w:r w:rsidRPr="00050DF3">
        <w:tab/>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the Coordinator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the Coordinator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Subject to clause 2.4.3D, each recipient of a request under clause 2.4.3B must provide the advice or information requested by the Coordinator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If a recipient of a request under clause 2.4.3B requires a longer timeframe to provide the advice or information requested by the Coordinator under clause 2.4.3B, the recipient:</w:t>
      </w:r>
    </w:p>
    <w:p w14:paraId="108E393F" w14:textId="77777777" w:rsidR="007245B2" w:rsidRPr="001865FE" w:rsidRDefault="007245B2" w:rsidP="007245B2">
      <w:pPr>
        <w:pStyle w:val="MRLevel4"/>
      </w:pPr>
      <w:r w:rsidRPr="001865FE">
        <w:t>(a)</w:t>
      </w:r>
      <w:r w:rsidRPr="001865FE">
        <w:tab/>
        <w:t>may seek an extension to the timeframe from the Coordinator;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The Coordinator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r w:rsidR="00EB28EB" w:rsidRPr="00543A2F">
        <w:t xml:space="preserve">Coordinator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543" w:name="_DV_M625"/>
      <w:bookmarkEnd w:id="543"/>
      <w:r w:rsidRPr="00B50B8D">
        <w:t>(a)</w:t>
      </w:r>
      <w:r w:rsidRPr="00B50B8D">
        <w:tab/>
        <w:t>contact details for proposing rule changes; and</w:t>
      </w:r>
    </w:p>
    <w:p w14:paraId="1CC77A40" w14:textId="77777777" w:rsidR="00A2087D" w:rsidRPr="00B50B8D" w:rsidRDefault="00A2087D" w:rsidP="00F6553A">
      <w:pPr>
        <w:pStyle w:val="MRLevel4"/>
      </w:pPr>
      <w:bookmarkStart w:id="544" w:name="_DV_M626"/>
      <w:bookmarkEnd w:id="544"/>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545" w:name="_DV_M627"/>
      <w:bookmarkEnd w:id="545"/>
      <w:r w:rsidRPr="00B50B8D">
        <w:t>i.</w:t>
      </w:r>
      <w:r w:rsidRPr="00B50B8D">
        <w:tab/>
        <w:t>the name of the person submitting the Rule Change Proposal, and where relevant, details of the organisation that person represents;</w:t>
      </w:r>
    </w:p>
    <w:p w14:paraId="24366585" w14:textId="77777777" w:rsidR="00A2087D" w:rsidRPr="00B50B8D" w:rsidRDefault="00A2087D" w:rsidP="00F6553A">
      <w:pPr>
        <w:pStyle w:val="MRLevel5"/>
      </w:pPr>
      <w:bookmarkStart w:id="546" w:name="_DV_M628"/>
      <w:bookmarkEnd w:id="546"/>
      <w:r w:rsidRPr="00B50B8D">
        <w:t>ii.</w:t>
      </w:r>
      <w:r w:rsidRPr="00B50B8D">
        <w:tab/>
        <w:t>the issue to be addressed;</w:t>
      </w:r>
    </w:p>
    <w:p w14:paraId="55E173E9" w14:textId="77777777" w:rsidR="00A2087D" w:rsidRPr="00B50B8D" w:rsidRDefault="00A2087D" w:rsidP="00F6553A">
      <w:pPr>
        <w:pStyle w:val="MRLevel5"/>
      </w:pPr>
      <w:bookmarkStart w:id="547" w:name="_DV_M629"/>
      <w:bookmarkEnd w:id="547"/>
      <w:r w:rsidRPr="00B50B8D">
        <w:t>iii.</w:t>
      </w:r>
      <w:r w:rsidRPr="00B50B8D">
        <w:tab/>
        <w:t>the degree of urgency of the proposed change;</w:t>
      </w:r>
    </w:p>
    <w:p w14:paraId="45288E42" w14:textId="77777777" w:rsidR="00A2087D" w:rsidRPr="00B50B8D" w:rsidRDefault="00A2087D" w:rsidP="00F6553A">
      <w:pPr>
        <w:pStyle w:val="MRLevel5"/>
      </w:pPr>
      <w:bookmarkStart w:id="548" w:name="_DV_M630"/>
      <w:bookmarkEnd w:id="548"/>
      <w:r w:rsidRPr="00B50B8D">
        <w:t>iv.</w:t>
      </w:r>
      <w:r w:rsidRPr="00B50B8D">
        <w:tab/>
        <w:t>any proposed specific changes to particular rules;</w:t>
      </w:r>
    </w:p>
    <w:p w14:paraId="3FE640EF" w14:textId="6B9C6C2D" w:rsidR="00A2087D" w:rsidRPr="00B50B8D" w:rsidRDefault="00A2087D" w:rsidP="00F6553A">
      <w:pPr>
        <w:pStyle w:val="MRLevel5"/>
      </w:pPr>
      <w:bookmarkStart w:id="549" w:name="_DV_M631"/>
      <w:bookmarkEnd w:id="549"/>
      <w:r w:rsidRPr="00B50B8D">
        <w:t>v.</w:t>
      </w:r>
      <w:r w:rsidRPr="00B50B8D">
        <w:tab/>
        <w:t xml:space="preserve">a description of how the rule change would allow the </w:t>
      </w:r>
      <w:r w:rsidR="00DC426A" w:rsidRPr="00B50B8D">
        <w:t>WEM</w:t>
      </w:r>
      <w:r w:rsidRPr="00B50B8D">
        <w:t xml:space="preserve"> Rules to better address the Wholesale Market Objectives; and</w:t>
      </w:r>
    </w:p>
    <w:p w14:paraId="7F55EB2F" w14:textId="77777777" w:rsidR="00A2087D" w:rsidRPr="00B50B8D" w:rsidRDefault="00A2087D" w:rsidP="00F6553A">
      <w:pPr>
        <w:pStyle w:val="MRLevel5"/>
      </w:pPr>
      <w:bookmarkStart w:id="550" w:name="_DV_M632"/>
      <w:bookmarkEnd w:id="550"/>
      <w:r w:rsidRPr="00B50B8D">
        <w:t>vi.</w:t>
      </w:r>
      <w:r w:rsidRPr="00B50B8D">
        <w:tab/>
        <w:t>any identifiable costs and benefits of the change.</w:t>
      </w:r>
    </w:p>
    <w:p w14:paraId="1E2C6C87" w14:textId="6AEEF30E" w:rsidR="00E437FF" w:rsidRPr="00B50B8D" w:rsidRDefault="00E437FF" w:rsidP="00F6553A">
      <w:pPr>
        <w:pStyle w:val="MRLevel2"/>
      </w:pPr>
      <w:r w:rsidRPr="00B50B8D">
        <w:t>2.4A.</w:t>
      </w:r>
      <w:r w:rsidRPr="00B50B8D">
        <w:tab/>
      </w:r>
      <w:r w:rsidR="0078291F" w:rsidRPr="00B50B8D">
        <w:t xml:space="preserve">WEM </w:t>
      </w:r>
      <w:r w:rsidRPr="00B50B8D">
        <w:t>Rules made by the Minister</w:t>
      </w:r>
    </w:p>
    <w:p w14:paraId="294C33A9" w14:textId="6FF22056" w:rsidR="00E437FF" w:rsidRPr="00B50B8D" w:rsidRDefault="00E437FF" w:rsidP="00F6553A">
      <w:pPr>
        <w:pStyle w:val="MRLevel3"/>
      </w:pPr>
      <w:r w:rsidRPr="00B50B8D">
        <w:t>2.4A.1.</w:t>
      </w:r>
      <w:r w:rsidRPr="00B50B8D">
        <w:tab/>
      </w:r>
      <w:r w:rsidR="007E78D8" w:rsidRPr="00B50B8D">
        <w:t>This section 2.4A applies from 21 September 2019 until 1 July 2021, being the date on which the Minister's power to make Amending Rules under regulation 7(5) of the WEM Regulations ends.</w:t>
      </w:r>
    </w:p>
    <w:p w14:paraId="6B66B235" w14:textId="6BEF51E6"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DC426A" w:rsidRPr="00B50B8D">
        <w:t>WEM</w:t>
      </w:r>
      <w:r w:rsidR="00532005" w:rsidRPr="00B50B8D">
        <w:t xml:space="preserve"> Rules, t</w:t>
      </w:r>
      <w:r w:rsidRPr="00B50B8D">
        <w:t>he Minister may develop and make Amending Rules in accordance with regulation 7(</w:t>
      </w:r>
      <w:r w:rsidR="007E78D8" w:rsidRPr="00B50B8D">
        <w:t>5</w:t>
      </w:r>
      <w:r w:rsidRPr="00B50B8D">
        <w:t>) of the WEM Regulations.</w:t>
      </w:r>
    </w:p>
    <w:p w14:paraId="5DCF96F6" w14:textId="77777777" w:rsidR="00A2087D" w:rsidRPr="00B50B8D" w:rsidRDefault="00A2087D" w:rsidP="00F6553A">
      <w:pPr>
        <w:pStyle w:val="MRLevel2"/>
      </w:pPr>
      <w:bookmarkStart w:id="551" w:name="_DV_M633"/>
      <w:bookmarkStart w:id="552" w:name="_Toc136232132"/>
      <w:bookmarkStart w:id="553" w:name="_Toc139100770"/>
      <w:bookmarkEnd w:id="551"/>
      <w:r w:rsidRPr="00B50B8D">
        <w:t>2.5.</w:t>
      </w:r>
      <w:r w:rsidRPr="00B50B8D">
        <w:tab/>
        <w:t>Rule Change Proposals</w:t>
      </w:r>
      <w:bookmarkStart w:id="554" w:name="_DV_M634"/>
      <w:bookmarkEnd w:id="552"/>
      <w:bookmarkEnd w:id="553"/>
      <w:bookmarkEnd w:id="554"/>
      <w:r w:rsidRPr="00B50B8D">
        <w:t xml:space="preserve"> </w:t>
      </w:r>
    </w:p>
    <w:p w14:paraId="7FDF3102" w14:textId="62709C19" w:rsidR="00A2087D" w:rsidRPr="00B50B8D" w:rsidRDefault="00A2087D" w:rsidP="00F6553A">
      <w:pPr>
        <w:pStyle w:val="MRLevel3"/>
      </w:pPr>
      <w:bookmarkStart w:id="555" w:name="_DV_M635"/>
      <w:bookmarkEnd w:id="555"/>
      <w:r w:rsidRPr="00B50B8D">
        <w:t>2.5.1.</w:t>
      </w:r>
      <w:r w:rsidRPr="00B50B8D">
        <w:tab/>
        <w:t>Any person may make a Rule Change Proposal by completing a Rule Change Proposal form</w:t>
      </w:r>
      <w:r w:rsidR="00A34B6A" w:rsidRPr="00B50B8D">
        <w:t xml:space="preserve"> and submitting it to the </w:t>
      </w:r>
      <w:r w:rsidR="00011FE8">
        <w:t>Coordinator</w:t>
      </w:r>
      <w:r w:rsidRPr="00B50B8D">
        <w:t>.</w:t>
      </w:r>
    </w:p>
    <w:p w14:paraId="4526FA9E" w14:textId="77777777" w:rsidR="009762C3" w:rsidRPr="00B50B8D" w:rsidRDefault="009762C3" w:rsidP="009762C3">
      <w:pPr>
        <w:pStyle w:val="MRLevel3"/>
      </w:pPr>
      <w:bookmarkStart w:id="556" w:name="_DV_M636"/>
      <w:bookmarkEnd w:id="556"/>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7A57F8ED"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1BF590B0" w14:textId="77777777" w:rsidR="009762C3" w:rsidRPr="00B50B8D" w:rsidRDefault="009762C3" w:rsidP="009762C3">
      <w:pPr>
        <w:pStyle w:val="MRLevel4"/>
      </w:pPr>
      <w:r w:rsidRPr="00B50B8D">
        <w:t>(c)</w:t>
      </w:r>
      <w:r w:rsidRPr="00B50B8D">
        <w:tab/>
        <w:t>AEMO’s estimated costs of developing the Rule Change Proposal or providing the support or assistance requested by the other party;</w:t>
      </w:r>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6E84EDB6"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7CA05FD7" w14:textId="77777777" w:rsidR="009762C3" w:rsidRPr="00B50B8D" w:rsidRDefault="009762C3" w:rsidP="009762C3">
      <w:pPr>
        <w:pStyle w:val="MRLevel4"/>
      </w:pPr>
      <w:r w:rsidRPr="00B50B8D">
        <w:t>(c)</w:t>
      </w:r>
      <w:r w:rsidRPr="00B50B8D">
        <w:tab/>
        <w:t>the Economic Regulation Authority’s estimated costs of developing the Rule Change Proposal or providing the support or assistance requested by the other party;</w:t>
      </w:r>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The Coordinator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the matters to be addressed by the Rule Change Proposal and if applicable the nature and scope of the support or assistance requested by the other party;</w:t>
      </w:r>
    </w:p>
    <w:p w14:paraId="4EEDD666" w14:textId="77777777" w:rsidR="00FA0F4F" w:rsidRPr="00FA0F4F" w:rsidRDefault="00FA0F4F" w:rsidP="00FA0F4F">
      <w:pPr>
        <w:pStyle w:val="MRLevel4"/>
      </w:pPr>
      <w:r w:rsidRPr="00FA0F4F">
        <w:t>(b)</w:t>
      </w:r>
      <w:r w:rsidRPr="00FA0F4F">
        <w:tab/>
        <w:t>what options exist to resolve the matters to be addressed by the Rule Change Proposal;</w:t>
      </w:r>
    </w:p>
    <w:p w14:paraId="1546DD4D" w14:textId="77777777" w:rsidR="00FA0F4F" w:rsidRPr="00FA0F4F" w:rsidRDefault="00FA0F4F" w:rsidP="00FA0F4F">
      <w:pPr>
        <w:pStyle w:val="MRLevel4"/>
      </w:pPr>
      <w:r w:rsidRPr="00FA0F4F">
        <w:t>(c)</w:t>
      </w:r>
      <w:r w:rsidRPr="00FA0F4F">
        <w:tab/>
        <w:t>the Coordinator’s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whether and when the Coordinator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4F17E9E6" w14:textId="77777777" w:rsidR="00150ECA" w:rsidRPr="00094DBE" w:rsidRDefault="00150ECA" w:rsidP="00150ECA">
      <w:pPr>
        <w:pStyle w:val="MRLevel3"/>
      </w:pPr>
      <w:r w:rsidRPr="00094DBE">
        <w:t>2.5.1D.</w:t>
      </w:r>
      <w:r w:rsidRPr="00094DBE">
        <w:tab/>
        <w:t>Where AEMO or a Network Operator wishes to make a Rule Change Proposal that may directly or indirectly affect a WEM Technical Standard, then, without limiting any other requirements applying to a Rule Change Proposal in these WEM Rules or a WEM Procedure, AEMO or the Network Operator must, before making the Rule Change Proposal:</w:t>
      </w:r>
    </w:p>
    <w:p w14:paraId="6374EA07" w14:textId="77777777" w:rsidR="00150ECA" w:rsidRPr="001865FE" w:rsidRDefault="00150ECA" w:rsidP="00150ECA">
      <w:pPr>
        <w:pStyle w:val="MRLevel4"/>
      </w:pPr>
      <w:r w:rsidRPr="001865FE">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3DA83C02"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r w:rsidR="00011FE8">
        <w:t>Coordinator</w:t>
      </w:r>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Wholesale Market Objectives.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557" w:name="_DV_M637"/>
      <w:bookmarkEnd w:id="557"/>
      <w:r w:rsidRPr="00B50B8D">
        <w:t>2.5.3.</w:t>
      </w:r>
      <w:r w:rsidRPr="00B50B8D">
        <w:tab/>
      </w:r>
      <w:r w:rsidR="00036FFC" w:rsidRPr="00B50B8D">
        <w:t>T</w:t>
      </w:r>
      <w:r w:rsidRPr="00B50B8D">
        <w:t xml:space="preserve">he </w:t>
      </w:r>
      <w:r w:rsidR="00011FE8">
        <w:t>Coordinator</w:t>
      </w:r>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77777777" w:rsidR="00F03CDE" w:rsidRPr="00F03CDE" w:rsidRDefault="00F03CDE" w:rsidP="00F03CDE">
      <w:pPr>
        <w:pStyle w:val="MRLevel3"/>
      </w:pPr>
      <w:bookmarkStart w:id="558" w:name="_DV_M638"/>
      <w:bookmarkEnd w:id="558"/>
      <w:r w:rsidRPr="00F03CDE">
        <w:t xml:space="preserve">2.5.3A. </w:t>
      </w:r>
      <w:r w:rsidRPr="00F03CDE">
        <w:tab/>
        <w:t>The Coordinator must have regard to any advice received from the Market Advisory Committee regarding the evolution or the development of the Wholesale Electricity Market or these WEM Rules.</w:t>
      </w:r>
    </w:p>
    <w:p w14:paraId="06D098A9" w14:textId="77777777" w:rsidR="00F03CDE" w:rsidRPr="00F03CDE" w:rsidRDefault="00F03CDE" w:rsidP="00F03CDE">
      <w:pPr>
        <w:pStyle w:val="MRLevel3"/>
      </w:pPr>
      <w:r w:rsidRPr="00F03CDE">
        <w:t xml:space="preserve">2.5.3B. </w:t>
      </w:r>
      <w:r w:rsidRPr="00F03CDE">
        <w:tab/>
        <w:t>The independent Chair of the Market Advisory Committee may develop and submit Rule Change Proposals based on advice received from the Market Advisory Committee regarding the development of the Wholesale Electricity Market or these WEM Rules.</w:t>
      </w:r>
    </w:p>
    <w:p w14:paraId="72F0534B" w14:textId="77777777" w:rsidR="00BA1DBA" w:rsidRPr="00BA1DBA" w:rsidRDefault="00BA1DBA" w:rsidP="00BA1DBA">
      <w:pPr>
        <w:pStyle w:val="MRLevel3"/>
      </w:pPr>
      <w:bookmarkStart w:id="559" w:name="_DV_M639"/>
      <w:bookmarkEnd w:id="559"/>
      <w:r w:rsidRPr="00BA1DBA">
        <w:t>2.5.4.</w:t>
      </w:r>
      <w:r w:rsidRPr="00BA1DBA">
        <w:tab/>
        <w:t>Where the Coordinator considers that a change to the WEM Rules is required, the Coordinator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r w:rsidR="00011FE8">
        <w:t>Coordinator</w:t>
      </w:r>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560" w:name="_DV_M640"/>
      <w:bookmarkEnd w:id="560"/>
      <w:r w:rsidRPr="00B50B8D">
        <w:t>2.5.6.</w:t>
      </w:r>
      <w:r w:rsidRPr="00B50B8D">
        <w:tab/>
        <w:t>Within five Business Days of the later of:</w:t>
      </w:r>
    </w:p>
    <w:p w14:paraId="500AD0D1" w14:textId="77777777" w:rsidR="00A2087D" w:rsidRPr="00B50B8D" w:rsidRDefault="00A2087D" w:rsidP="00F6553A">
      <w:pPr>
        <w:pStyle w:val="MRLevel4"/>
      </w:pPr>
      <w:bookmarkStart w:id="561" w:name="_DV_M641"/>
      <w:bookmarkEnd w:id="561"/>
      <w:r w:rsidRPr="00B50B8D">
        <w:t>(a)</w:t>
      </w:r>
      <w:r w:rsidRPr="00B50B8D">
        <w:tab/>
        <w:t>receiving the Rule Change Proposal; and</w:t>
      </w:r>
    </w:p>
    <w:p w14:paraId="49F9CFC5" w14:textId="77777777" w:rsidR="00A2087D" w:rsidRPr="00B50B8D" w:rsidRDefault="00A2087D" w:rsidP="00F6553A">
      <w:pPr>
        <w:pStyle w:val="MRLevel4"/>
      </w:pPr>
      <w:bookmarkStart w:id="562" w:name="_DV_M642"/>
      <w:bookmarkEnd w:id="562"/>
      <w:r w:rsidRPr="00B50B8D">
        <w:t>(b)</w:t>
      </w:r>
      <w:r w:rsidRPr="00B50B8D">
        <w:tab/>
        <w:t>any clarification under clause 2.5.5,</w:t>
      </w:r>
    </w:p>
    <w:p w14:paraId="0FA49D59" w14:textId="6FF83C8C" w:rsidR="00FD6EC2" w:rsidRPr="00B50B8D" w:rsidRDefault="00A2087D" w:rsidP="00F6553A">
      <w:pPr>
        <w:pStyle w:val="MRLevel3continued"/>
      </w:pPr>
      <w:bookmarkStart w:id="563" w:name="_DV_M643"/>
      <w:bookmarkEnd w:id="563"/>
      <w:r w:rsidRPr="00B50B8D">
        <w:t xml:space="preserve">the </w:t>
      </w:r>
      <w:r w:rsidR="00011FE8">
        <w:t>Coordinator</w:t>
      </w:r>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r w:rsidR="00011FE8">
        <w:t>Coordinator</w:t>
      </w:r>
      <w:r w:rsidR="00A2087D" w:rsidRPr="00B50B8D">
        <w:t xml:space="preserve"> will progress the Rule Change Proposal any further.</w:t>
      </w:r>
    </w:p>
    <w:p w14:paraId="2403153D" w14:textId="6C3EA4AC" w:rsidR="00A2087D" w:rsidRPr="00B50B8D" w:rsidRDefault="00A2087D" w:rsidP="00F6553A">
      <w:pPr>
        <w:pStyle w:val="MRLevel3"/>
      </w:pPr>
      <w:bookmarkStart w:id="564" w:name="_DV_M644"/>
      <w:bookmarkEnd w:id="564"/>
      <w:r w:rsidRPr="00B50B8D">
        <w:t>2.5.7.</w:t>
      </w:r>
      <w:r w:rsidRPr="00B50B8D">
        <w:tab/>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565" w:name="_DV_M645"/>
      <w:bookmarkEnd w:id="565"/>
      <w:r w:rsidRPr="00B50B8D">
        <w:t>(a)</w:t>
      </w:r>
      <w:r w:rsidRPr="00B50B8D">
        <w:tab/>
        <w:t>the date that the Rule Change Proposal was submitted, if applicable;</w:t>
      </w:r>
    </w:p>
    <w:p w14:paraId="693E07A0" w14:textId="77777777" w:rsidR="00A2087D" w:rsidRPr="00B50B8D" w:rsidRDefault="00A2087D" w:rsidP="00F6553A">
      <w:pPr>
        <w:pStyle w:val="MRLevel4"/>
      </w:pPr>
      <w:bookmarkStart w:id="566" w:name="_DV_M646"/>
      <w:bookmarkEnd w:id="566"/>
      <w:r w:rsidRPr="00B50B8D">
        <w:t>(b)</w:t>
      </w:r>
      <w:r w:rsidRPr="00B50B8D">
        <w:tab/>
        <w:t>the name, and where relevant, the organisation, of the person who made the Rule Change Proposal;</w:t>
      </w:r>
    </w:p>
    <w:p w14:paraId="0BB76AF5" w14:textId="32588C18" w:rsidR="00A2087D" w:rsidRPr="00B50B8D" w:rsidRDefault="00A2087D" w:rsidP="00F6553A">
      <w:pPr>
        <w:pStyle w:val="MRLevel4"/>
      </w:pPr>
      <w:bookmarkStart w:id="567" w:name="_DV_M647"/>
      <w:bookmarkEnd w:id="567"/>
      <w:r w:rsidRPr="00B50B8D">
        <w:t>(c)</w:t>
      </w:r>
      <w:r w:rsidRPr="00B50B8D">
        <w:tab/>
        <w:t xml:space="preserve">details of the Rule Change Proposal, including relevant references to clauses of the </w:t>
      </w:r>
      <w:r w:rsidR="00DC426A" w:rsidRPr="00B50B8D">
        <w:t>WEM</w:t>
      </w:r>
      <w:r w:rsidRPr="00B50B8D">
        <w:t xml:space="preserve"> Rules and any proposed specific changes to those clauses;</w:t>
      </w:r>
    </w:p>
    <w:p w14:paraId="168EE6B7" w14:textId="0A033B4E" w:rsidR="00A2087D" w:rsidRPr="00B50B8D" w:rsidRDefault="00A2087D" w:rsidP="00F6553A">
      <w:pPr>
        <w:pStyle w:val="MRLevel4"/>
      </w:pPr>
      <w:bookmarkStart w:id="568" w:name="_DV_M648"/>
      <w:bookmarkEnd w:id="568"/>
      <w:r w:rsidRPr="00B50B8D">
        <w:t>(d)</w:t>
      </w:r>
      <w:r w:rsidRPr="00B50B8D">
        <w:tab/>
        <w:t xml:space="preserve">the description of how the rule change would allow the </w:t>
      </w:r>
      <w:r w:rsidR="00DC426A" w:rsidRPr="00B50B8D">
        <w:t>WEM</w:t>
      </w:r>
      <w:r w:rsidRPr="00B50B8D">
        <w:t xml:space="preserve"> Rules to better address the Wholesale Market Objectives given by the person submitting the proposed rule change;</w:t>
      </w:r>
    </w:p>
    <w:p w14:paraId="0335A651" w14:textId="77777777" w:rsidR="00A2087D" w:rsidRPr="00B50B8D" w:rsidRDefault="00A2087D" w:rsidP="00F6553A">
      <w:pPr>
        <w:pStyle w:val="MRLevel4"/>
      </w:pPr>
      <w:bookmarkStart w:id="569" w:name="_DV_M649"/>
      <w:bookmarkEnd w:id="569"/>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570" w:name="_DV_M650"/>
      <w:bookmarkEnd w:id="570"/>
      <w:r w:rsidRPr="00B50B8D">
        <w:t>(f)</w:t>
      </w:r>
      <w:r w:rsidRPr="00B50B8D">
        <w:tab/>
        <w:t>if the Rule Change Proposal will be progressed further:</w:t>
      </w:r>
    </w:p>
    <w:p w14:paraId="1F24D265" w14:textId="77777777" w:rsidR="00A2087D" w:rsidRPr="00B50B8D" w:rsidRDefault="00A2087D" w:rsidP="00F6553A">
      <w:pPr>
        <w:pStyle w:val="MRLevel5"/>
      </w:pPr>
      <w:bookmarkStart w:id="571" w:name="_DV_M651"/>
      <w:bookmarkEnd w:id="571"/>
      <w:r w:rsidRPr="00B50B8D">
        <w:t>i.</w:t>
      </w:r>
      <w:r w:rsidRPr="00B50B8D">
        <w:tab/>
        <w:t>whether the Rule Change Proposal is to be subject to the Fast Track Rule Change Process in accordance with clause 2.5.9 and the reasons for this decision;</w:t>
      </w:r>
    </w:p>
    <w:p w14:paraId="62A82BB4" w14:textId="2AF9CCD9" w:rsidR="00A2087D" w:rsidRPr="00B50B8D" w:rsidRDefault="00A2087D" w:rsidP="00F6553A">
      <w:pPr>
        <w:pStyle w:val="MRLevel5"/>
      </w:pPr>
      <w:bookmarkStart w:id="572" w:name="_DV_M652"/>
      <w:bookmarkEnd w:id="572"/>
      <w:r w:rsidRPr="00B50B8D">
        <w:t>ii.</w:t>
      </w:r>
      <w:r w:rsidRPr="00B50B8D">
        <w:tab/>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14:paraId="68A18F60" w14:textId="77777777" w:rsidR="00A2087D" w:rsidRPr="00B50B8D" w:rsidRDefault="00A2087D" w:rsidP="00F6553A">
      <w:pPr>
        <w:pStyle w:val="MRLevel5"/>
      </w:pPr>
      <w:bookmarkStart w:id="573" w:name="_DV_M653"/>
      <w:bookmarkEnd w:id="573"/>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574" w:name="_DV_M654"/>
      <w:bookmarkEnd w:id="574"/>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575" w:name="_DV_M655"/>
      <w:bookmarkEnd w:id="575"/>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576" w:name="_DV_M656"/>
      <w:bookmarkEnd w:id="576"/>
      <w:r w:rsidRPr="00B50B8D">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577" w:name="_DV_M657"/>
      <w:bookmarkEnd w:id="577"/>
      <w:r w:rsidRPr="00D51856">
        <w:t>2.5.8A.</w:t>
      </w:r>
      <w:r w:rsidRPr="00D51856">
        <w:tab/>
        <w:t>A decision by the Coordinator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The Coordinator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r w:rsidRPr="001837AE">
        <w:t>i</w:t>
      </w:r>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578" w:name="_DV_M658"/>
      <w:bookmarkStart w:id="579" w:name="_DV_M659"/>
      <w:bookmarkStart w:id="580" w:name="_DV_M660"/>
      <w:bookmarkStart w:id="581" w:name="_DV_M661"/>
      <w:bookmarkStart w:id="582" w:name="_DV_M662"/>
      <w:bookmarkEnd w:id="578"/>
      <w:bookmarkEnd w:id="579"/>
      <w:bookmarkEnd w:id="580"/>
      <w:bookmarkEnd w:id="581"/>
      <w:bookmarkEnd w:id="582"/>
      <w:r w:rsidRPr="00B50B8D">
        <w:t>2.5.11.</w:t>
      </w:r>
      <w:r w:rsidRPr="00B50B8D">
        <w:tab/>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583" w:name="_DV_M663"/>
      <w:bookmarkEnd w:id="583"/>
      <w:r w:rsidRPr="00B50B8D">
        <w:t>(a)</w:t>
      </w:r>
      <w:r w:rsidRPr="00B50B8D">
        <w:tab/>
        <w:t>extend the timeframe by no more than 15 Business Days; or</w:t>
      </w:r>
    </w:p>
    <w:p w14:paraId="0AC8AE59" w14:textId="6F71CB29" w:rsidR="00A2087D" w:rsidRPr="00B50B8D" w:rsidRDefault="00A2087D" w:rsidP="00F6553A">
      <w:pPr>
        <w:pStyle w:val="MRLevel4"/>
      </w:pPr>
      <w:bookmarkStart w:id="584" w:name="_DV_M664"/>
      <w:bookmarkEnd w:id="584"/>
      <w:r w:rsidRPr="00B50B8D">
        <w:t>(b)</w:t>
      </w:r>
      <w:r w:rsidRPr="00B50B8D">
        <w:tab/>
        <w:t xml:space="preserve">reclassify the Rule Change Proposal as not being subject to the Fast Track Rule Change Process, and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585" w:name="_DV_M665"/>
      <w:bookmarkEnd w:id="585"/>
      <w:r w:rsidRPr="00B50B8D">
        <w:t>2.5.12.</w:t>
      </w:r>
      <w:r w:rsidRPr="00B50B8D">
        <w:tab/>
        <w:t xml:space="preserve">The </w:t>
      </w:r>
      <w:r w:rsidR="00011FE8">
        <w:t>Coordinator</w:t>
      </w:r>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586" w:name="_DV_M666"/>
      <w:bookmarkEnd w:id="586"/>
      <w:r w:rsidRPr="00B50B8D">
        <w:t>2.5.13.</w:t>
      </w:r>
      <w:r w:rsidRPr="00B50B8D">
        <w:tab/>
        <w:t>A notice of extension must include:</w:t>
      </w:r>
    </w:p>
    <w:p w14:paraId="6D202A38" w14:textId="77777777" w:rsidR="00A2087D" w:rsidRPr="00B50B8D" w:rsidRDefault="00A2087D" w:rsidP="00F6553A">
      <w:pPr>
        <w:pStyle w:val="MRLevel4"/>
      </w:pPr>
      <w:bookmarkStart w:id="587" w:name="_DV_M667"/>
      <w:bookmarkEnd w:id="587"/>
      <w:r w:rsidRPr="00B50B8D">
        <w:t>(a)</w:t>
      </w:r>
      <w:r w:rsidRPr="00B50B8D">
        <w:tab/>
        <w:t>the reasons for the proposed extension;</w:t>
      </w:r>
    </w:p>
    <w:p w14:paraId="06009DA2" w14:textId="77777777" w:rsidR="00A2087D" w:rsidRPr="00B50B8D" w:rsidRDefault="00A2087D" w:rsidP="00F6553A">
      <w:pPr>
        <w:pStyle w:val="MRLevel4"/>
      </w:pPr>
      <w:bookmarkStart w:id="588" w:name="_DV_M668"/>
      <w:bookmarkEnd w:id="588"/>
      <w:r w:rsidRPr="00B50B8D">
        <w:t>(b)</w:t>
      </w:r>
      <w:r w:rsidRPr="00B50B8D">
        <w:tab/>
        <w:t>the views of any Rule Participants consulted on the extension;</w:t>
      </w:r>
    </w:p>
    <w:p w14:paraId="60AC09EB" w14:textId="77777777" w:rsidR="00A2087D" w:rsidRPr="00B50B8D" w:rsidRDefault="00A2087D" w:rsidP="00F6553A">
      <w:pPr>
        <w:pStyle w:val="MRLevel4"/>
      </w:pPr>
      <w:bookmarkStart w:id="589" w:name="_DV_M669"/>
      <w:bookmarkEnd w:id="589"/>
      <w:r w:rsidRPr="00B50B8D">
        <w:t>(c)</w:t>
      </w:r>
      <w:r w:rsidRPr="00B50B8D">
        <w:tab/>
        <w:t>the proposed length of any extension; and</w:t>
      </w:r>
    </w:p>
    <w:p w14:paraId="430573CF" w14:textId="77777777" w:rsidR="00A2087D" w:rsidRPr="00B50B8D" w:rsidRDefault="00A2087D" w:rsidP="00F6553A">
      <w:pPr>
        <w:pStyle w:val="MRLevel4"/>
      </w:pPr>
      <w:bookmarkStart w:id="590" w:name="_DV_M670"/>
      <w:bookmarkEnd w:id="590"/>
      <w:r w:rsidRPr="00B50B8D">
        <w:t>(d)</w:t>
      </w:r>
      <w:r w:rsidRPr="00B50B8D">
        <w:tab/>
        <w:t>the proposed work program.</w:t>
      </w:r>
    </w:p>
    <w:p w14:paraId="43389435" w14:textId="107D73DC" w:rsidR="00A2087D" w:rsidRPr="00B50B8D" w:rsidRDefault="00A2087D" w:rsidP="00F6553A">
      <w:pPr>
        <w:pStyle w:val="MRLevel3"/>
      </w:pPr>
      <w:bookmarkStart w:id="591" w:name="_DV_M671"/>
      <w:bookmarkEnd w:id="591"/>
      <w:r w:rsidRPr="00B50B8D">
        <w:t>2.5.14.</w:t>
      </w:r>
      <w:r w:rsidRPr="00B50B8D">
        <w:tab/>
        <w:t xml:space="preserve">A Rule Change Proposal that the </w:t>
      </w:r>
      <w:r w:rsidR="00011FE8">
        <w:t>Coordinator</w:t>
      </w:r>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592" w:name="_DV_M672"/>
      <w:bookmarkEnd w:id="592"/>
      <w:r w:rsidRPr="00B50B8D">
        <w:t>2.5.15.</w:t>
      </w:r>
      <w:r w:rsidRPr="00B50B8D">
        <w:tab/>
        <w:t xml:space="preserve">A Rule Change Proposal that the </w:t>
      </w:r>
      <w:r w:rsidR="00011FE8">
        <w:t>Coordinator</w:t>
      </w:r>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593" w:name="_DV_M673"/>
      <w:bookmarkStart w:id="594" w:name="_Toc136232133"/>
      <w:bookmarkStart w:id="595" w:name="_Toc139100771"/>
      <w:bookmarkEnd w:id="593"/>
      <w:r w:rsidRPr="00B50B8D">
        <w:t>2.6.</w:t>
      </w:r>
      <w:r w:rsidRPr="00B50B8D">
        <w:tab/>
        <w:t>Fast Track Rule Change Process</w:t>
      </w:r>
      <w:bookmarkEnd w:id="594"/>
      <w:bookmarkEnd w:id="595"/>
    </w:p>
    <w:p w14:paraId="31DE3DA3" w14:textId="22B35963" w:rsidR="00AE186E" w:rsidRPr="00AE186E" w:rsidRDefault="00AE186E" w:rsidP="00AE186E">
      <w:pPr>
        <w:pStyle w:val="MRLevel3"/>
      </w:pPr>
      <w:bookmarkStart w:id="596" w:name="_DV_M674"/>
      <w:bookmarkEnd w:id="596"/>
      <w:r w:rsidRPr="00AE186E">
        <w:t>2.6.1.</w:t>
      </w:r>
      <w:r w:rsidRPr="00AE186E">
        <w:tab/>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597" w:name="_DV_M675"/>
      <w:bookmarkEnd w:id="597"/>
      <w:r w:rsidRPr="00B50B8D">
        <w:t>2.6.2.</w:t>
      </w:r>
      <w:r w:rsidRPr="00B50B8D">
        <w:tab/>
        <w:t xml:space="preserve">Within five Business Days of publishing the notice referred to in clause 2.5.7, a Rule Participant may notify the </w:t>
      </w:r>
      <w:r w:rsidR="00011FE8">
        <w:t>Coordinator</w:t>
      </w:r>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598" w:name="_DV_M676"/>
      <w:bookmarkEnd w:id="598"/>
      <w:r w:rsidRPr="00B50B8D">
        <w:t>2.6.3.</w:t>
      </w:r>
      <w:r w:rsidRPr="00B50B8D">
        <w:tab/>
        <w:t xml:space="preserve">Within 15 Business Days of publishing the notice referred to in clause 2.5.7, the </w:t>
      </w:r>
      <w:r w:rsidR="006C4139">
        <w:t>Coordinator</w:t>
      </w:r>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r w:rsidR="006C4139">
        <w:t>Coordinator</w:t>
      </w:r>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r w:rsidRPr="00B50B8D">
        <w:t>i.</w:t>
      </w:r>
      <w:r w:rsidRPr="00B50B8D">
        <w:tab/>
        <w:t>accept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599" w:name="_DV_M677"/>
      <w:bookmarkEnd w:id="599"/>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00" w:name="_DV_M678"/>
      <w:bookmarkEnd w:id="600"/>
      <w:r w:rsidRPr="00B50B8D">
        <w:t>(a)</w:t>
      </w:r>
      <w:r w:rsidRPr="00B50B8D">
        <w:tab/>
        <w:t>the information in the notice of the Rule Change Proposal under clause 2.5.7;</w:t>
      </w:r>
    </w:p>
    <w:p w14:paraId="24C2D2EF" w14:textId="04A0B024" w:rsidR="00A2087D" w:rsidRPr="00B50B8D" w:rsidRDefault="00A2087D" w:rsidP="003440A1">
      <w:pPr>
        <w:pStyle w:val="MRLevel4"/>
      </w:pPr>
      <w:bookmarkStart w:id="601" w:name="_DV_M679"/>
      <w:bookmarkEnd w:id="601"/>
      <w:r w:rsidRPr="00B50B8D">
        <w:t>(b)</w:t>
      </w:r>
      <w:r w:rsidRPr="00B50B8D">
        <w:tab/>
        <w:t xml:space="preserve">any analysis of the Rule Change Proposal that the </w:t>
      </w:r>
      <w:r w:rsidR="006C4139">
        <w:t>Coordinator</w:t>
      </w:r>
      <w:r w:rsidR="00B8304A" w:rsidRPr="00B50B8D">
        <w:t xml:space="preserve"> </w:t>
      </w:r>
      <w:r w:rsidRPr="00B50B8D">
        <w:t>has carried out;</w:t>
      </w:r>
    </w:p>
    <w:p w14:paraId="6122E992" w14:textId="77777777" w:rsidR="00A2087D" w:rsidRPr="00B50B8D" w:rsidRDefault="00A2087D" w:rsidP="003440A1">
      <w:pPr>
        <w:pStyle w:val="MRLevel4"/>
      </w:pPr>
      <w:bookmarkStart w:id="602" w:name="_DV_M680"/>
      <w:bookmarkEnd w:id="602"/>
      <w:r w:rsidRPr="00B50B8D">
        <w:t>(c)</w:t>
      </w:r>
      <w:r w:rsidRPr="00B50B8D">
        <w:tab/>
        <w:t>the identities of Rule Participants that were consulted;</w:t>
      </w:r>
    </w:p>
    <w:p w14:paraId="13678293" w14:textId="239205DC" w:rsidR="00A2087D" w:rsidRPr="00B50B8D" w:rsidRDefault="00A2087D" w:rsidP="003440A1">
      <w:pPr>
        <w:pStyle w:val="MRLevel4"/>
      </w:pPr>
      <w:bookmarkStart w:id="603" w:name="_DV_M681"/>
      <w:bookmarkEnd w:id="603"/>
      <w:r w:rsidRPr="00B50B8D">
        <w:t>(d)</w:t>
      </w:r>
      <w:r w:rsidRPr="00B50B8D">
        <w:tab/>
        <w:t xml:space="preserve">information on any objections expressed by the Rule Participants consulted, and the </w:t>
      </w:r>
      <w:r w:rsidR="006C4139">
        <w:t>Coordinator</w:t>
      </w:r>
      <w:r w:rsidRPr="00B50B8D">
        <w:t xml:space="preserve">’s response to the objections; </w:t>
      </w:r>
    </w:p>
    <w:p w14:paraId="0508F089" w14:textId="33F785EA" w:rsidR="00A2087D" w:rsidRPr="00B50B8D" w:rsidRDefault="00A2087D" w:rsidP="003440A1">
      <w:pPr>
        <w:pStyle w:val="MRLevel4"/>
      </w:pPr>
      <w:bookmarkStart w:id="604" w:name="_DV_M682"/>
      <w:bookmarkEnd w:id="604"/>
      <w:r w:rsidRPr="00B50B8D">
        <w:t>(e)</w:t>
      </w:r>
      <w:r w:rsidRPr="00B50B8D">
        <w:tab/>
        <w:t xml:space="preserve">the </w:t>
      </w:r>
      <w:r w:rsidR="006C4139">
        <w:t>Coordinator</w:t>
      </w:r>
      <w:r w:rsidRPr="00B50B8D">
        <w:t>’s assessment of the Rule Change Proposal in light of clauses 2.4.2 and 2.4.3;</w:t>
      </w:r>
    </w:p>
    <w:p w14:paraId="430074E9" w14:textId="39D9364E" w:rsidR="00A2087D" w:rsidRPr="00B50B8D" w:rsidRDefault="00A2087D" w:rsidP="003440A1">
      <w:pPr>
        <w:pStyle w:val="MRLevel4"/>
      </w:pPr>
      <w:bookmarkStart w:id="605" w:name="_DV_M683"/>
      <w:bookmarkEnd w:id="605"/>
      <w:r w:rsidRPr="00B50B8D">
        <w:t>(f)</w:t>
      </w:r>
      <w:r w:rsidRPr="00B50B8D">
        <w:tab/>
      </w:r>
      <w:r w:rsidR="0081318A" w:rsidRPr="00B50B8D">
        <w:t xml:space="preserve">the decision made by the </w:t>
      </w:r>
      <w:r w:rsidR="006C4139">
        <w:t>Coordinator</w:t>
      </w:r>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06" w:name="_DV_M684"/>
      <w:bookmarkStart w:id="607" w:name="_DV_M685"/>
      <w:bookmarkStart w:id="608" w:name="_DV_M686"/>
      <w:bookmarkStart w:id="609" w:name="_DV_M687"/>
      <w:bookmarkEnd w:id="606"/>
      <w:bookmarkEnd w:id="607"/>
      <w:bookmarkEnd w:id="608"/>
      <w:bookmarkEnd w:id="609"/>
      <w:r w:rsidRPr="00B50B8D">
        <w:t>(g)</w:t>
      </w:r>
      <w:r w:rsidRPr="00B50B8D">
        <w:tab/>
        <w:t xml:space="preserve">the </w:t>
      </w:r>
      <w:r w:rsidR="006C4139">
        <w:t>Coordinator</w:t>
      </w:r>
      <w:r w:rsidRPr="00B50B8D">
        <w:t>’s reasons for the decision; and</w:t>
      </w:r>
    </w:p>
    <w:p w14:paraId="10D2A03D" w14:textId="26202358" w:rsidR="00A2087D" w:rsidRPr="00B50B8D" w:rsidRDefault="00A2087D" w:rsidP="003440A1">
      <w:pPr>
        <w:pStyle w:val="MRLevel4"/>
      </w:pPr>
      <w:bookmarkStart w:id="610" w:name="_DV_M688"/>
      <w:bookmarkEnd w:id="610"/>
      <w:r w:rsidRPr="00B50B8D">
        <w:t>(h)</w:t>
      </w:r>
      <w:r w:rsidRPr="00B50B8D">
        <w:tab/>
        <w:t xml:space="preserve">if the </w:t>
      </w:r>
      <w:r w:rsidR="006C4139">
        <w:t>Coordinator</w:t>
      </w:r>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11" w:name="_DV_M689"/>
      <w:bookmarkEnd w:id="611"/>
      <w:r w:rsidRPr="00B50B8D">
        <w:t>i.</w:t>
      </w:r>
      <w:r w:rsidRPr="00B50B8D">
        <w:tab/>
        <w:t>the wording of the Amending Rules; and</w:t>
      </w:r>
    </w:p>
    <w:p w14:paraId="453EBCBB" w14:textId="77777777" w:rsidR="00A2087D" w:rsidRPr="00B50B8D" w:rsidRDefault="00A2087D" w:rsidP="003440A1">
      <w:pPr>
        <w:pStyle w:val="MRLevel5"/>
      </w:pPr>
      <w:bookmarkStart w:id="612" w:name="_DV_M690"/>
      <w:bookmarkEnd w:id="612"/>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13" w:name="_DV_M691"/>
      <w:bookmarkStart w:id="614" w:name="_Toc136232134"/>
      <w:bookmarkStart w:id="615" w:name="_Toc139100772"/>
      <w:bookmarkEnd w:id="613"/>
      <w:r w:rsidRPr="00B50B8D">
        <w:t>2.7.</w:t>
      </w:r>
      <w:r w:rsidRPr="00B50B8D">
        <w:tab/>
        <w:t>Standard Rule Change Process</w:t>
      </w:r>
      <w:bookmarkEnd w:id="614"/>
      <w:bookmarkEnd w:id="615"/>
    </w:p>
    <w:p w14:paraId="7F308552" w14:textId="39F8BFD6" w:rsidR="00A2087D" w:rsidRPr="00B50B8D" w:rsidRDefault="00A2087D" w:rsidP="003440A1">
      <w:pPr>
        <w:pStyle w:val="MRLevel3"/>
      </w:pPr>
      <w:bookmarkStart w:id="616" w:name="_DV_M692"/>
      <w:bookmarkEnd w:id="616"/>
      <w:r w:rsidRPr="00B50B8D">
        <w:t>2.7.1.</w:t>
      </w:r>
      <w:r w:rsidRPr="00B50B8D">
        <w:tab/>
        <w:t xml:space="preserve">Any person may make a submission to the </w:t>
      </w:r>
      <w:r w:rsidR="006D1ACA">
        <w:t>Coordinator</w:t>
      </w:r>
      <w:r w:rsidR="00B54527" w:rsidRPr="00B50B8D">
        <w:t xml:space="preserve"> </w:t>
      </w:r>
      <w:r w:rsidRPr="00B50B8D">
        <w:t>relating to a Rule Change Proposal within the time frame specified under clause 2.5.7(f)(iii).</w:t>
      </w:r>
    </w:p>
    <w:p w14:paraId="122C2AC4" w14:textId="46A9C066" w:rsidR="00AE186E" w:rsidRPr="00AE186E" w:rsidRDefault="00AE186E" w:rsidP="00AE186E">
      <w:pPr>
        <w:pStyle w:val="MRLevel3"/>
      </w:pPr>
      <w:bookmarkStart w:id="617" w:name="_DV_M693"/>
      <w:bookmarkStart w:id="618" w:name="_DV_M694"/>
      <w:bookmarkEnd w:id="617"/>
      <w:bookmarkEnd w:id="618"/>
      <w:r w:rsidRPr="00AE186E">
        <w:t>2.7.2.</w:t>
      </w:r>
      <w:r w:rsidRPr="00AE186E">
        <w:tab/>
        <w:t xml:space="preserve">Subject to its obligations of confidentiality under these </w:t>
      </w:r>
      <w:r w:rsidR="006A075E">
        <w:t xml:space="preserve">WEM </w:t>
      </w:r>
      <w:r w:rsidRPr="00AE186E">
        <w:t>Rules and otherwise, the Coordinator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r w:rsidR="006D1ACA">
        <w:t>Coordinator</w:t>
      </w:r>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619" w:name="_DV_M695"/>
      <w:bookmarkEnd w:id="619"/>
      <w:r w:rsidRPr="00B50B8D">
        <w:t>2.7.4.</w:t>
      </w:r>
      <w:r w:rsidRPr="00B50B8D">
        <w:tab/>
        <w:t xml:space="preserve">Within one Business Day after the publication of a notice of a Rule Change Proposal in accordance with clause 2.5.7, the </w:t>
      </w:r>
      <w:r w:rsidR="006D1ACA">
        <w:t>Coordinator</w:t>
      </w:r>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620" w:name="_DV_M696"/>
      <w:bookmarkEnd w:id="620"/>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621" w:name="_DV_M697"/>
      <w:bookmarkEnd w:id="621"/>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622" w:name="_DV_M698"/>
      <w:bookmarkEnd w:id="622"/>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623" w:name="_DV_M699"/>
      <w:bookmarkEnd w:id="623"/>
      <w:r w:rsidRPr="00B50B8D">
        <w:t>2.7.6.</w:t>
      </w:r>
      <w:r w:rsidRPr="00B50B8D">
        <w:tab/>
        <w:t xml:space="preserve">Within 20 Business Days following the close of submissions, the </w:t>
      </w:r>
      <w:r w:rsidR="006D1ACA">
        <w:t>Coordinator</w:t>
      </w:r>
      <w:r w:rsidR="00512385" w:rsidRPr="00B50B8D">
        <w:t xml:space="preserve"> </w:t>
      </w:r>
      <w:r w:rsidRPr="00B50B8D">
        <w:t>must:</w:t>
      </w:r>
    </w:p>
    <w:p w14:paraId="02C2CA17" w14:textId="77777777" w:rsidR="00A2087D" w:rsidRPr="00B50B8D" w:rsidRDefault="00A2087D" w:rsidP="003440A1">
      <w:pPr>
        <w:pStyle w:val="MRLevel4"/>
      </w:pPr>
      <w:bookmarkStart w:id="624" w:name="_DV_M700"/>
      <w:bookmarkEnd w:id="624"/>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625" w:name="_DV_M701"/>
      <w:bookmarkEnd w:id="625"/>
      <w:r w:rsidRPr="00B50B8D">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626" w:name="_DV_M702"/>
      <w:bookmarkEnd w:id="626"/>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627" w:name="_DV_M703"/>
      <w:bookmarkEnd w:id="627"/>
      <w:r w:rsidRPr="00B50B8D">
        <w:t>(a)</w:t>
      </w:r>
      <w:r w:rsidRPr="00B50B8D">
        <w:tab/>
        <w:t>the information in the notice of the Rule Change Proposal under clause 2.5.7;</w:t>
      </w:r>
    </w:p>
    <w:p w14:paraId="00B434BB" w14:textId="77777777" w:rsidR="00F4406C" w:rsidRPr="00F4406C" w:rsidRDefault="00F4406C" w:rsidP="00F4406C">
      <w:pPr>
        <w:pStyle w:val="MRLevel4"/>
      </w:pPr>
      <w:bookmarkStart w:id="628" w:name="_DV_M704"/>
      <w:bookmarkStart w:id="629" w:name="_DV_M705"/>
      <w:bookmarkEnd w:id="628"/>
      <w:bookmarkEnd w:id="629"/>
      <w:r w:rsidRPr="00F4406C">
        <w:t>(b)</w:t>
      </w:r>
      <w:r w:rsidRPr="00F4406C">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a summary of any public forums or workshops held;</w:t>
      </w:r>
    </w:p>
    <w:p w14:paraId="3E82A985" w14:textId="77777777" w:rsidR="006A075E" w:rsidRPr="006A075E" w:rsidRDefault="006A075E" w:rsidP="006A075E">
      <w:pPr>
        <w:pStyle w:val="MRLevel4"/>
      </w:pPr>
      <w:bookmarkStart w:id="630" w:name="_DV_M706"/>
      <w:bookmarkEnd w:id="630"/>
      <w:r w:rsidRPr="006A075E">
        <w:t>(cA)</w:t>
      </w:r>
      <w:r w:rsidRPr="006A075E">
        <w:tab/>
        <w:t>a summary of any advice provided by AEMO or a Network Operator under clause 2.4.3C, and reasons if the Coordinator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Rule Change Proposal and, if the Market Advisory Committee has delegated its role to consider the Rule Change Proposal to a Working Group under clause 2.3.17(a), a summary of the views expressed by that Working Group;</w:t>
      </w:r>
    </w:p>
    <w:p w14:paraId="369E6F47" w14:textId="77777777" w:rsidR="002834ED" w:rsidRPr="002834ED" w:rsidRDefault="002834ED" w:rsidP="002834ED">
      <w:pPr>
        <w:pStyle w:val="MRLevel4"/>
      </w:pPr>
      <w:bookmarkStart w:id="631" w:name="_DV_M707"/>
      <w:bookmarkEnd w:id="631"/>
      <w:r w:rsidRPr="002834ED">
        <w:t>(dA)</w:t>
      </w:r>
      <w:r w:rsidRPr="002834ED">
        <w:tab/>
        <w:t>reasons if the Coordinator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r w:rsidR="006D1ACA">
        <w:t>Coordinator</w:t>
      </w:r>
      <w:r w:rsidRPr="00B50B8D">
        <w:t>’s assessment of the Rule Change Proposal in light of clauses 2.4.2 and 2.4.3;</w:t>
      </w:r>
    </w:p>
    <w:p w14:paraId="0B348743" w14:textId="77777777" w:rsidR="00A2087D" w:rsidRPr="00B50B8D" w:rsidRDefault="00A2087D" w:rsidP="003440A1">
      <w:pPr>
        <w:pStyle w:val="MRLevel4"/>
      </w:pPr>
      <w:bookmarkStart w:id="632" w:name="_DV_M708"/>
      <w:bookmarkEnd w:id="632"/>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633" w:name="_DV_M709"/>
      <w:bookmarkEnd w:id="633"/>
      <w:r w:rsidRPr="00B50B8D">
        <w:t>i.</w:t>
      </w:r>
      <w:r w:rsidRPr="00B50B8D">
        <w:tab/>
        <w:t>the Rule Change Proposal be accepted in the proposed form; or</w:t>
      </w:r>
    </w:p>
    <w:p w14:paraId="1FE725C8" w14:textId="77777777" w:rsidR="00A2087D" w:rsidRPr="00B50B8D" w:rsidRDefault="00A2087D" w:rsidP="003440A1">
      <w:pPr>
        <w:pStyle w:val="MRLevel5"/>
      </w:pPr>
      <w:bookmarkStart w:id="634" w:name="_DV_M710"/>
      <w:bookmarkEnd w:id="634"/>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635" w:name="_DV_M711"/>
      <w:bookmarkEnd w:id="635"/>
      <w:r w:rsidRPr="00B50B8D">
        <w:t>iii.</w:t>
      </w:r>
      <w:r w:rsidRPr="00B50B8D">
        <w:tab/>
        <w:t>the Rule Change Proposal be rejected; and</w:t>
      </w:r>
    </w:p>
    <w:p w14:paraId="1DCD68AE" w14:textId="27A929C7" w:rsidR="00A2087D" w:rsidRPr="00B50B8D" w:rsidRDefault="00A2087D" w:rsidP="003440A1">
      <w:pPr>
        <w:pStyle w:val="MRLevel4"/>
      </w:pPr>
      <w:bookmarkStart w:id="636" w:name="_DV_M712"/>
      <w:bookmarkEnd w:id="636"/>
      <w:r w:rsidRPr="00B50B8D">
        <w:t>(g)</w:t>
      </w:r>
      <w:r w:rsidRPr="00B50B8D">
        <w:tab/>
        <w:t xml:space="preserve">if the </w:t>
      </w:r>
      <w:r w:rsidR="006D1ACA">
        <w:t>Coordinator</w:t>
      </w:r>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637" w:name="_DV_M713"/>
      <w:bookmarkEnd w:id="637"/>
      <w:r w:rsidRPr="00B50B8D">
        <w:t>i.</w:t>
      </w:r>
      <w:r w:rsidRPr="00B50B8D">
        <w:tab/>
        <w:t>the wording of the proposed Amending Rules; and</w:t>
      </w:r>
    </w:p>
    <w:p w14:paraId="5FF478FC" w14:textId="77777777" w:rsidR="00A2087D" w:rsidRPr="00B50B8D" w:rsidRDefault="00A2087D" w:rsidP="003440A1">
      <w:pPr>
        <w:pStyle w:val="MRLevel5"/>
      </w:pPr>
      <w:bookmarkStart w:id="638" w:name="_DV_M714"/>
      <w:bookmarkEnd w:id="638"/>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639" w:name="_DV_M715"/>
      <w:bookmarkEnd w:id="639"/>
      <w:r w:rsidRPr="00B50B8D">
        <w:t>2.7.7A.</w:t>
      </w:r>
      <w:r w:rsidRPr="00B50B8D">
        <w:tab/>
        <w:t xml:space="preserve">Within 20 Business Days of the deadline specified under clause 2.7.6(b), the </w:t>
      </w:r>
      <w:r w:rsidR="006D1ACA">
        <w:t>Coordinator</w:t>
      </w:r>
      <w:r w:rsidR="00512385" w:rsidRPr="00B50B8D">
        <w:t xml:space="preserve"> </w:t>
      </w:r>
      <w:r w:rsidRPr="00B50B8D">
        <w:t>must:</w:t>
      </w:r>
    </w:p>
    <w:p w14:paraId="5F33BC26" w14:textId="77777777" w:rsidR="0081318A" w:rsidRPr="00B50B8D" w:rsidRDefault="0081318A" w:rsidP="003440A1">
      <w:pPr>
        <w:pStyle w:val="MRLevel4"/>
      </w:pPr>
      <w:r w:rsidRPr="00B50B8D">
        <w:t>(a)</w:t>
      </w:r>
      <w:r w:rsidRPr="00B50B8D">
        <w:tab/>
        <w:t>decide whether to:</w:t>
      </w:r>
    </w:p>
    <w:p w14:paraId="5EC5D8FE" w14:textId="77777777" w:rsidR="0081318A" w:rsidRPr="00B50B8D" w:rsidRDefault="0081318A" w:rsidP="003440A1">
      <w:pPr>
        <w:pStyle w:val="MRLevel5"/>
      </w:pPr>
      <w:r w:rsidRPr="00B50B8D">
        <w:t>i.</w:t>
      </w:r>
      <w:r w:rsidRPr="00B50B8D">
        <w:tab/>
        <w:t>accept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640" w:name="_DV_M716"/>
      <w:bookmarkEnd w:id="640"/>
      <w:r w:rsidRPr="00B50B8D">
        <w:t>(a)</w:t>
      </w:r>
      <w:r w:rsidRPr="00B50B8D">
        <w:tab/>
        <w:t>the information in the Draft Rule Change Report;</w:t>
      </w:r>
    </w:p>
    <w:p w14:paraId="27B7EC6B" w14:textId="77777777" w:rsidR="002834ED" w:rsidRPr="002834ED" w:rsidRDefault="002834ED" w:rsidP="002834ED">
      <w:pPr>
        <w:pStyle w:val="MRLevel4"/>
      </w:pPr>
      <w:bookmarkStart w:id="641" w:name="_DV_M717"/>
      <w:bookmarkStart w:id="642" w:name="_DV_M718"/>
      <w:bookmarkEnd w:id="641"/>
      <w:bookmarkEnd w:id="642"/>
      <w:r w:rsidRPr="002834ED">
        <w:t>(b)</w:t>
      </w:r>
      <w:r w:rsidRPr="002834ED">
        <w:tab/>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(bA)</w:t>
      </w:r>
      <w:r w:rsidRPr="00AE2227">
        <w:tab/>
        <w:t>reasons if the Coordinator has decided not to follow partially or fully the advice received from the Market Advisory Committee;</w:t>
      </w:r>
    </w:p>
    <w:p w14:paraId="7AB274F7" w14:textId="77777777" w:rsidR="00A253C7" w:rsidRPr="00A253C7" w:rsidRDefault="00A253C7" w:rsidP="00A253C7">
      <w:pPr>
        <w:pStyle w:val="MRLevel4"/>
      </w:pPr>
      <w:r w:rsidRPr="00A253C7">
        <w:t>(bB)</w:t>
      </w:r>
      <w:r w:rsidRPr="00A253C7">
        <w:tab/>
        <w:t>reasons if the Coordinator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any further analysis or modification to the Rule Change Proposal;</w:t>
      </w:r>
    </w:p>
    <w:p w14:paraId="239C13C2" w14:textId="212AEF7C" w:rsidR="00A2087D" w:rsidRPr="00B50B8D" w:rsidRDefault="00A2087D" w:rsidP="003440A1">
      <w:pPr>
        <w:pStyle w:val="MRLevel4"/>
      </w:pPr>
      <w:bookmarkStart w:id="643" w:name="_DV_M719"/>
      <w:bookmarkEnd w:id="643"/>
      <w:r w:rsidRPr="00B50B8D">
        <w:t>(d)</w:t>
      </w:r>
      <w:r w:rsidRPr="00B50B8D">
        <w:tab/>
        <w:t xml:space="preserve">the </w:t>
      </w:r>
      <w:r w:rsidR="006D1ACA">
        <w:t>Coordinator</w:t>
      </w:r>
      <w:r w:rsidRPr="00B50B8D">
        <w:t>’s assessment of the Rule Change Proposal in light of clauses 2.4.2 and 2.4.3;</w:t>
      </w:r>
    </w:p>
    <w:p w14:paraId="35AED02B" w14:textId="07323394" w:rsidR="00A2087D" w:rsidRPr="00B50B8D" w:rsidRDefault="00A2087D" w:rsidP="003440A1">
      <w:pPr>
        <w:pStyle w:val="MRLevel4"/>
      </w:pPr>
      <w:bookmarkStart w:id="644" w:name="_DV_M720"/>
      <w:bookmarkEnd w:id="644"/>
      <w:r w:rsidRPr="00B50B8D">
        <w:t>(e)</w:t>
      </w:r>
      <w:r w:rsidRPr="00B50B8D">
        <w:tab/>
      </w:r>
      <w:r w:rsidR="00546A0A" w:rsidRPr="00B50B8D">
        <w:t xml:space="preserve">the decision made by the </w:t>
      </w:r>
      <w:r w:rsidR="006D1ACA">
        <w:t>Coordinator</w:t>
      </w:r>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645" w:name="_DV_M721"/>
      <w:bookmarkStart w:id="646" w:name="_DV_M722"/>
      <w:bookmarkStart w:id="647" w:name="_DV_M723"/>
      <w:bookmarkStart w:id="648" w:name="_DV_M724"/>
      <w:bookmarkEnd w:id="645"/>
      <w:bookmarkEnd w:id="646"/>
      <w:bookmarkEnd w:id="647"/>
      <w:bookmarkEnd w:id="648"/>
      <w:r w:rsidRPr="00B50B8D">
        <w:t>(f)</w:t>
      </w:r>
      <w:r w:rsidRPr="00B50B8D">
        <w:tab/>
        <w:t xml:space="preserve">the </w:t>
      </w:r>
      <w:r w:rsidR="006D1ACA">
        <w:t>Coordinator</w:t>
      </w:r>
      <w:r w:rsidRPr="00B50B8D">
        <w:t>’s reasons for the decision; and</w:t>
      </w:r>
    </w:p>
    <w:p w14:paraId="34FCE511" w14:textId="67C2DDFC" w:rsidR="00A2087D" w:rsidRPr="00B50B8D" w:rsidRDefault="00A2087D" w:rsidP="003440A1">
      <w:pPr>
        <w:pStyle w:val="MRLevel4"/>
      </w:pPr>
      <w:bookmarkStart w:id="649" w:name="_DV_M725"/>
      <w:bookmarkEnd w:id="649"/>
      <w:r w:rsidRPr="00B50B8D">
        <w:t>(g)</w:t>
      </w:r>
      <w:r w:rsidRPr="00B50B8D">
        <w:tab/>
        <w:t xml:space="preserve">if the </w:t>
      </w:r>
      <w:r w:rsidR="006D1ACA">
        <w:t>Coordinator</w:t>
      </w:r>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650" w:name="_DV_M726"/>
      <w:bookmarkEnd w:id="650"/>
      <w:r w:rsidRPr="00B50B8D">
        <w:t>i.</w:t>
      </w:r>
      <w:r w:rsidRPr="00B50B8D">
        <w:tab/>
        <w:t>the wording of the Amending Rules; and</w:t>
      </w:r>
    </w:p>
    <w:p w14:paraId="5F511554" w14:textId="77777777" w:rsidR="00A2087D" w:rsidRPr="00B50B8D" w:rsidRDefault="00A2087D" w:rsidP="003440A1">
      <w:pPr>
        <w:pStyle w:val="MRLevel5"/>
      </w:pPr>
      <w:bookmarkStart w:id="651" w:name="_DV_M727"/>
      <w:bookmarkEnd w:id="651"/>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652" w:name="_DV_M728"/>
      <w:bookmarkStart w:id="653" w:name="_Toc136232135"/>
      <w:bookmarkStart w:id="654" w:name="_Toc139100773"/>
      <w:bookmarkEnd w:id="652"/>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653"/>
      <w:bookmarkEnd w:id="654"/>
    </w:p>
    <w:p w14:paraId="1944F4AC" w14:textId="1C56E6C4" w:rsidR="00A2087D" w:rsidRPr="00B50B8D" w:rsidRDefault="00A2087D" w:rsidP="003440A1">
      <w:pPr>
        <w:pStyle w:val="MRLevel3"/>
      </w:pPr>
      <w:bookmarkStart w:id="655" w:name="_DV_M729"/>
      <w:bookmarkEnd w:id="655"/>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the time specified in regulation 44 of the WEM Regulations,</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656" w:name="_DV_M730"/>
      <w:bookmarkEnd w:id="656"/>
      <w:r w:rsidRPr="00B50B8D">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the relevant </w:t>
      </w:r>
      <w:bookmarkStart w:id="657" w:name="_DV_C847"/>
      <w:r w:rsidRPr="00B50B8D">
        <w:t>Rule</w:t>
      </w:r>
      <w:bookmarkStart w:id="658" w:name="_DV_M731"/>
      <w:bookmarkEnd w:id="657"/>
      <w:bookmarkEnd w:id="658"/>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659" w:name="_DV_M732"/>
      <w:bookmarkStart w:id="660" w:name="_DV_M733"/>
      <w:bookmarkEnd w:id="659"/>
      <w:bookmarkEnd w:id="660"/>
      <w:r w:rsidRPr="000A1780">
        <w:t>2.8.3.</w:t>
      </w:r>
      <w:r w:rsidRPr="000A1780">
        <w:tab/>
        <w:t>The Coordinator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amend or replace a Protected Provision, or, in the Coordinator’s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3906D6DC"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DC426A" w:rsidRPr="00B50B8D">
        <w:t>WEM</w:t>
      </w:r>
      <w:r w:rsidRPr="00B50B8D">
        <w:t xml:space="preserve"> Rules, as amended or replaced by the proposed Amending Rules, are consistent with the Wholesale Market Objectives.  </w:t>
      </w:r>
    </w:p>
    <w:p w14:paraId="44993FCD" w14:textId="77777777" w:rsidR="00A2087D" w:rsidRPr="00B50B8D" w:rsidRDefault="00A2087D" w:rsidP="003440A1">
      <w:pPr>
        <w:pStyle w:val="MRLevel3"/>
      </w:pPr>
      <w:bookmarkStart w:id="661" w:name="_DV_M734"/>
      <w:bookmarkEnd w:id="661"/>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662" w:name="_DV_M735"/>
      <w:bookmarkEnd w:id="662"/>
      <w:r w:rsidRPr="00B50B8D">
        <w:t>(a)</w:t>
      </w:r>
      <w:r w:rsidRPr="00B50B8D">
        <w:tab/>
        <w:t>approve the proposed Amending Rules;</w:t>
      </w:r>
    </w:p>
    <w:p w14:paraId="7317E81A" w14:textId="77777777" w:rsidR="00A2087D" w:rsidRPr="00B50B8D" w:rsidRDefault="00A2087D" w:rsidP="003440A1">
      <w:pPr>
        <w:pStyle w:val="MRLevel4"/>
      </w:pPr>
      <w:bookmarkStart w:id="663" w:name="_DV_M736"/>
      <w:bookmarkEnd w:id="663"/>
      <w:r w:rsidRPr="00B50B8D">
        <w:t>(b)</w:t>
      </w:r>
      <w:r w:rsidRPr="00B50B8D">
        <w:tab/>
        <w:t>not approve the proposed Amending Rules; or</w:t>
      </w:r>
    </w:p>
    <w:p w14:paraId="7730203B" w14:textId="566BA5F9" w:rsidR="00A2087D" w:rsidRPr="00B50B8D" w:rsidRDefault="00A2087D" w:rsidP="003440A1">
      <w:pPr>
        <w:pStyle w:val="MRLevel4"/>
      </w:pPr>
      <w:bookmarkStart w:id="664" w:name="_DV_M737"/>
      <w:bookmarkEnd w:id="664"/>
      <w:r w:rsidRPr="00B50B8D">
        <w:t>(c)</w:t>
      </w:r>
      <w:r w:rsidRPr="00B50B8D">
        <w:tab/>
        <w:t xml:space="preserve">send back to the </w:t>
      </w:r>
      <w:r w:rsidR="003D6A99">
        <w:t>Coordinator</w:t>
      </w:r>
      <w:r w:rsidR="004C5495" w:rsidRPr="00B50B8D">
        <w:t xml:space="preserve"> </w:t>
      </w:r>
      <w:r w:rsidRPr="00B50B8D">
        <w:t xml:space="preserve">the proposed Amending Rules with any revisions the Minister considers are required to ensure the </w:t>
      </w:r>
      <w:r w:rsidR="00DC426A" w:rsidRPr="00B50B8D">
        <w:t>WEM</w:t>
      </w:r>
      <w:r w:rsidRPr="00B50B8D">
        <w:t xml:space="preserve"> Rules, as amended or replaced by the proposed Amending Rules, are consistent with the Wholesale Market Objectives. </w:t>
      </w:r>
    </w:p>
    <w:p w14:paraId="0C518221" w14:textId="7ACB1BF8" w:rsidR="00A2087D" w:rsidRPr="00B50B8D" w:rsidRDefault="00A2087D" w:rsidP="003440A1">
      <w:pPr>
        <w:pStyle w:val="MRLevel3"/>
      </w:pPr>
      <w:bookmarkStart w:id="665" w:name="_DV_M738"/>
      <w:bookmarkEnd w:id="665"/>
      <w:r w:rsidRPr="00B50B8D">
        <w:t>2.8.6.</w:t>
      </w:r>
      <w:r w:rsidRPr="00B50B8D">
        <w:tab/>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666" w:name="_DV_M739"/>
      <w:bookmarkEnd w:id="666"/>
      <w:r w:rsidRPr="00B50B8D">
        <w:t>2.8.7.</w:t>
      </w:r>
      <w:r w:rsidRPr="00B50B8D">
        <w:tab/>
        <w:t xml:space="preserve">The </w:t>
      </w:r>
      <w:r w:rsidR="003D6A99">
        <w:t>Coordinator</w:t>
      </w:r>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667" w:name="_DV_M740"/>
      <w:bookmarkEnd w:id="667"/>
      <w:r w:rsidRPr="00B50B8D">
        <w:t>2.8.8.</w:t>
      </w:r>
      <w:r w:rsidRPr="00B50B8D">
        <w:tab/>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668" w:name="_DV_M741"/>
      <w:bookmarkEnd w:id="668"/>
      <w:r w:rsidRPr="00B50B8D">
        <w:t>2.8.9.</w:t>
      </w:r>
      <w:r w:rsidRPr="00B50B8D">
        <w:tab/>
        <w:t xml:space="preserve">Where the Minister does not approve the proposed Amending Rules or sends proposed Amending Rules back to the </w:t>
      </w:r>
      <w:r w:rsidR="003D6A99">
        <w:t>Coordinator</w:t>
      </w:r>
      <w:r w:rsidR="004C5495" w:rsidRPr="00B50B8D">
        <w:t xml:space="preserve"> </w:t>
      </w:r>
      <w:r w:rsidRPr="00B50B8D">
        <w:t xml:space="preserve">under clause 2.8.5(c), the 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669" w:name="_DV_M742"/>
      <w:bookmarkEnd w:id="669"/>
      <w:r w:rsidRPr="00B50B8D">
        <w:t>2.8.10.</w:t>
      </w:r>
      <w:r w:rsidRPr="00B50B8D">
        <w:tab/>
        <w:t xml:space="preserve">Where the Minister sends proposed Amending Rules back to the </w:t>
      </w:r>
      <w:r w:rsidR="003D6A99">
        <w:t>Coordinator</w:t>
      </w:r>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670" w:name="_DV_M743"/>
      <w:bookmarkEnd w:id="670"/>
      <w:r w:rsidRPr="00B50B8D">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671" w:name="_DV_M744"/>
      <w:bookmarkEnd w:id="671"/>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672" w:name="_DV_M745"/>
      <w:bookmarkEnd w:id="672"/>
      <w:r w:rsidRPr="00B50B8D">
        <w:t>2.8.11.</w:t>
      </w:r>
      <w:r w:rsidRPr="00B50B8D">
        <w:tab/>
        <w:t>Amending Rules are made:</w:t>
      </w:r>
    </w:p>
    <w:p w14:paraId="5CC6A24C" w14:textId="77777777" w:rsidR="00A2087D" w:rsidRPr="00B50B8D" w:rsidRDefault="00A2087D" w:rsidP="003440A1">
      <w:pPr>
        <w:pStyle w:val="MRLevel4"/>
      </w:pPr>
      <w:bookmarkStart w:id="673" w:name="_DV_M746"/>
      <w:bookmarkEnd w:id="673"/>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674" w:name="_DV_M747"/>
      <w:bookmarkEnd w:id="674"/>
      <w:r w:rsidRPr="00B50B8D">
        <w:t>(b)</w:t>
      </w:r>
      <w:r w:rsidRPr="00B50B8D">
        <w:tab/>
      </w:r>
      <w:r w:rsidR="00B065BF" w:rsidRPr="00B50B8D">
        <w:t>for</w:t>
      </w:r>
      <w:r w:rsidRPr="00B50B8D">
        <w:t xml:space="preserve"> Rule Change Proposals to which clause 2.8.3 does not apply, when the </w:t>
      </w:r>
      <w:r w:rsidR="003D6A99">
        <w:t>Coordinator</w:t>
      </w:r>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675" w:name="_DV_M748"/>
      <w:bookmarkEnd w:id="675"/>
      <w:r w:rsidRPr="00B50B8D">
        <w:t>2.8.12.</w:t>
      </w:r>
      <w:r w:rsidRPr="00B50B8D">
        <w:tab/>
        <w:t xml:space="preserve">Subject to clause 2.8.2,  Amending Rules commence at the time and date determined by the </w:t>
      </w:r>
      <w:r w:rsidR="003D6A99">
        <w:t>Coordinator</w:t>
      </w:r>
      <w:r w:rsidRPr="00B50B8D">
        <w:t xml:space="preserve">.  The </w:t>
      </w:r>
      <w:r w:rsidR="003D6A99">
        <w:t>Coordinator</w:t>
      </w:r>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676" w:name="_DV_M749"/>
      <w:bookmarkEnd w:id="676"/>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1.43A.6;</w:t>
      </w:r>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3.18GA.3;</w:t>
      </w:r>
    </w:p>
    <w:p w14:paraId="2A15DF47" w14:textId="77777777" w:rsidR="00CA0749" w:rsidRPr="00CA0749" w:rsidRDefault="00CA0749" w:rsidP="00CA0749">
      <w:pPr>
        <w:pStyle w:val="MRLevel4"/>
      </w:pPr>
      <w:r w:rsidRPr="00CA0749">
        <w:t>(d)</w:t>
      </w:r>
      <w:r w:rsidRPr="00CA0749">
        <w:tab/>
        <w:t xml:space="preserve">clauses 4.5A1 to 4.5A16, 4.13B.1 to 4.13B.6, 4.24.19;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7777777" w:rsidR="00CA0749" w:rsidRPr="00CA0749" w:rsidRDefault="00CA0749" w:rsidP="00CA0749">
      <w:pPr>
        <w:pStyle w:val="MRLevel4"/>
      </w:pPr>
      <w:r w:rsidRPr="00CA0749">
        <w:t>(f)</w:t>
      </w:r>
      <w:r w:rsidRPr="00CA0749">
        <w:tab/>
        <w:t>any other clauses of these WEM Rules that must not be amended, repealed or replaced without the approval of the Minister in accordance with the WEM Regulations.</w:t>
      </w:r>
    </w:p>
    <w:p w14:paraId="398A6109" w14:textId="77777777" w:rsidR="00A253C7" w:rsidRPr="00A253C7" w:rsidRDefault="00A253C7" w:rsidP="00A253C7">
      <w:pPr>
        <w:pStyle w:val="MRLevel3"/>
      </w:pPr>
      <w:bookmarkStart w:id="677" w:name="_DV_M750"/>
      <w:bookmarkStart w:id="678" w:name="_DV_M751"/>
      <w:bookmarkStart w:id="679" w:name="_DV_M752"/>
      <w:bookmarkStart w:id="680" w:name="_DV_M753"/>
      <w:bookmarkStart w:id="681" w:name="_DV_M754"/>
      <w:bookmarkStart w:id="682" w:name="_DV_M755"/>
      <w:bookmarkStart w:id="683" w:name="_DV_M756"/>
      <w:bookmarkStart w:id="684" w:name="_DV_M757"/>
      <w:bookmarkStart w:id="685" w:name="_Toc136232136"/>
      <w:bookmarkStart w:id="686" w:name="_Toc139100774"/>
      <w:bookmarkEnd w:id="677"/>
      <w:bookmarkEnd w:id="678"/>
      <w:bookmarkEnd w:id="679"/>
      <w:bookmarkEnd w:id="680"/>
      <w:bookmarkEnd w:id="681"/>
      <w:bookmarkEnd w:id="682"/>
      <w:bookmarkEnd w:id="683"/>
      <w:bookmarkEnd w:id="684"/>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section 3.1;</w:t>
      </w:r>
    </w:p>
    <w:p w14:paraId="3F066B41" w14:textId="77777777" w:rsidR="00A253C7" w:rsidRPr="00A253C7" w:rsidRDefault="00A253C7" w:rsidP="00A253C7">
      <w:pPr>
        <w:pStyle w:val="MRLevel4"/>
      </w:pPr>
      <w:r w:rsidRPr="00A253C7">
        <w:t>(b)</w:t>
      </w:r>
      <w:r w:rsidRPr="00A253C7">
        <w:tab/>
        <w:t>clause 3.2.5;</w:t>
      </w:r>
    </w:p>
    <w:p w14:paraId="744D60A5" w14:textId="77777777" w:rsidR="00A253C7" w:rsidRPr="00A253C7" w:rsidRDefault="00A253C7" w:rsidP="00A253C7">
      <w:pPr>
        <w:pStyle w:val="MRLevel4"/>
      </w:pPr>
      <w:r w:rsidRPr="00A253C7">
        <w:t>(c)</w:t>
      </w:r>
      <w:r w:rsidRPr="00A253C7">
        <w:tab/>
        <w:t>clauses 3.3.3 and 3.4.3;</w:t>
      </w:r>
    </w:p>
    <w:p w14:paraId="57819772" w14:textId="77777777" w:rsidR="00A253C7" w:rsidRPr="00A253C7" w:rsidRDefault="00A253C7" w:rsidP="00A253C7">
      <w:pPr>
        <w:pStyle w:val="MRLevel4"/>
      </w:pPr>
      <w:r w:rsidRPr="00A253C7" w:rsidDel="006F6301">
        <w:t>(d)</w:t>
      </w:r>
      <w:r w:rsidRPr="00A253C7">
        <w:tab/>
        <w:t>section 3.6;</w:t>
      </w:r>
    </w:p>
    <w:p w14:paraId="219BD3D9" w14:textId="77777777" w:rsidR="00A253C7" w:rsidRPr="00A253C7" w:rsidRDefault="00A253C7" w:rsidP="00A253C7">
      <w:pPr>
        <w:pStyle w:val="MRLevel4"/>
      </w:pPr>
      <w:r w:rsidRPr="00A253C7">
        <w:t>(e)</w:t>
      </w:r>
      <w:r w:rsidRPr="00A253C7">
        <w:tab/>
        <w:t>section 3.7;</w:t>
      </w:r>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685"/>
      <w:bookmarkEnd w:id="686"/>
    </w:p>
    <w:p w14:paraId="2383D9F8" w14:textId="4B740C0C" w:rsidR="00BE2DE4" w:rsidRPr="00B50B8D" w:rsidRDefault="00A2087D" w:rsidP="003440A1">
      <w:pPr>
        <w:pStyle w:val="MRLevel3"/>
      </w:pPr>
      <w:bookmarkStart w:id="687" w:name="_DV_M758"/>
      <w:bookmarkEnd w:id="687"/>
      <w:r w:rsidRPr="00B50B8D">
        <w:t>2.9.1.</w:t>
      </w:r>
      <w:r w:rsidRPr="00B50B8D">
        <w:tab/>
      </w:r>
      <w:r w:rsidR="00D85A71" w:rsidRPr="00B50B8D">
        <w:t>[Blank]</w:t>
      </w:r>
    </w:p>
    <w:p w14:paraId="144DC288" w14:textId="586122B3" w:rsidR="005509AC" w:rsidRPr="00B50B8D" w:rsidRDefault="00A2087D" w:rsidP="003440A1">
      <w:pPr>
        <w:pStyle w:val="MRLevel3"/>
      </w:pPr>
      <w:bookmarkStart w:id="688" w:name="_DV_M759"/>
      <w:bookmarkEnd w:id="688"/>
      <w:r w:rsidRPr="00B50B8D">
        <w:t>2.9.2.</w:t>
      </w:r>
      <w:r w:rsidRPr="00B50B8D">
        <w:tab/>
      </w:r>
      <w:r w:rsidR="002A69DC" w:rsidRPr="00B50B8D">
        <w:t>[Blank]</w:t>
      </w:r>
    </w:p>
    <w:p w14:paraId="062CA12B" w14:textId="55D354EE"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DC426A" w:rsidRPr="00B50B8D">
        <w:t>WEM</w:t>
      </w:r>
      <w:r w:rsidRPr="00B50B8D">
        <w:t xml:space="preserve"> Rules require be developed by AEMO.</w:t>
      </w:r>
    </w:p>
    <w:p w14:paraId="792FA637" w14:textId="446F1611"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DC426A" w:rsidRPr="00B50B8D">
        <w:t>WEM</w:t>
      </w:r>
      <w:r w:rsidRPr="00B50B8D">
        <w:rPr>
          <w:lang w:val="en-AU"/>
        </w:rPr>
        <w:t xml:space="preserve"> Rules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689" w:name="_DV_M760"/>
      <w:bookmarkEnd w:id="689"/>
      <w:r w:rsidRPr="00B50B8D">
        <w:rPr>
          <w:lang w:val="en-AU"/>
        </w:rPr>
        <w:t>2.9.2C</w:t>
      </w:r>
      <w:r w:rsidR="004501DD" w:rsidRPr="00B50B8D">
        <w:rPr>
          <w:lang w:val="en-AU"/>
        </w:rPr>
        <w:t>.</w:t>
      </w:r>
      <w:r w:rsidRPr="00B50B8D">
        <w:rPr>
          <w:lang w:val="en-AU"/>
        </w:rPr>
        <w:tab/>
      </w:r>
      <w:r w:rsidR="003945A9">
        <w:rPr>
          <w:lang w:val="en-AU"/>
        </w:rPr>
        <w:t>[Blank]</w:t>
      </w:r>
    </w:p>
    <w:p w14:paraId="6CFFD66E" w14:textId="0F9C8157"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F33397" w:rsidRPr="00B50B8D">
        <w:t>WEM</w:t>
      </w:r>
      <w:r w:rsidRPr="00B50B8D">
        <w:rPr>
          <w:lang w:val="en-AU"/>
        </w:rPr>
        <w:t xml:space="preserve"> Rules require be developed by a Network Operator.</w:t>
      </w:r>
    </w:p>
    <w:p w14:paraId="126CBF56" w14:textId="33BF150E" w:rsidR="00993F2A" w:rsidRPr="00B50B8D" w:rsidRDefault="00993F2A" w:rsidP="00993F2A">
      <w:pPr>
        <w:pStyle w:val="MRLevel3"/>
        <w:rPr>
          <w:lang w:val="en-AU"/>
        </w:rPr>
      </w:pPr>
      <w:bookmarkStart w:id="690" w:name="_Hlk37232978"/>
      <w:r w:rsidRPr="00B50B8D">
        <w:rPr>
          <w:lang w:val="en-AU"/>
        </w:rPr>
        <w:t>2.9.2CB.</w:t>
      </w:r>
      <w:r w:rsidRPr="00B50B8D">
        <w:rPr>
          <w:lang w:val="en-AU"/>
        </w:rPr>
        <w:tab/>
        <w:t>The Coordinator must manage the development, amendment and replacement of any WEM Procedures which these WEM Rules require be developed and maintained by the Coordinator.</w:t>
      </w:r>
      <w:bookmarkEnd w:id="690"/>
    </w:p>
    <w:p w14:paraId="4110DAA2" w14:textId="4D8BE02E"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F33397" w:rsidRPr="00B50B8D">
        <w:t>WEM</w:t>
      </w:r>
      <w:r w:rsidRPr="00B50B8D">
        <w:t xml:space="preserve">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Procedure;</w:t>
      </w:r>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t>(c)</w:t>
      </w:r>
      <w:r w:rsidRPr="00B50B8D">
        <w:rPr>
          <w:color w:val="auto"/>
          <w:lang w:val="en-US"/>
        </w:rPr>
        <w:tab/>
      </w:r>
      <w:r w:rsidRPr="00B50B8D">
        <w:rPr>
          <w:color w:val="auto"/>
        </w:rPr>
        <w:t>specify:</w:t>
      </w:r>
    </w:p>
    <w:p w14:paraId="6C4A79C0" w14:textId="6B3E550C" w:rsidR="004C4905" w:rsidRPr="00B50B8D" w:rsidRDefault="006E4692" w:rsidP="004C4905">
      <w:pPr>
        <w:pStyle w:val="MRLevel5"/>
        <w:rPr>
          <w:lang w:val="en-US"/>
        </w:rPr>
      </w:pPr>
      <w:r w:rsidRPr="00B50B8D">
        <w:t>i.</w:t>
      </w:r>
      <w:r w:rsidRPr="00B50B8D">
        <w:tab/>
        <w:t xml:space="preserve">each head of power clause in the </w:t>
      </w:r>
      <w:r w:rsidR="00F33397" w:rsidRPr="00B50B8D">
        <w:t>WEM</w:t>
      </w:r>
      <w:r w:rsidRPr="00B50B8D">
        <w:t xml:space="preserve"> Rules pursuant to which the </w:t>
      </w:r>
      <w:r w:rsidR="00800601" w:rsidRPr="00B50B8D">
        <w:rPr>
          <w:lang w:val="en-US"/>
        </w:rPr>
        <w:t xml:space="preserve">WEM </w:t>
      </w:r>
      <w:r w:rsidRPr="00B50B8D">
        <w:rPr>
          <w:lang w:val="en-US"/>
        </w:rPr>
        <w:t>Procedure has been developed; and</w:t>
      </w:r>
    </w:p>
    <w:p w14:paraId="4A59348E" w14:textId="50118124" w:rsidR="006E4692" w:rsidRPr="00B50B8D" w:rsidRDefault="006E4692" w:rsidP="004C4905">
      <w:pPr>
        <w:pStyle w:val="MRLevel5"/>
      </w:pPr>
      <w:r w:rsidRPr="00B50B8D">
        <w:rPr>
          <w:lang w:val="en-US"/>
        </w:rPr>
        <w:t>ii.</w:t>
      </w:r>
      <w:r w:rsidRPr="00B50B8D">
        <w:rPr>
          <w:lang w:val="en-US"/>
        </w:rPr>
        <w:tab/>
      </w:r>
      <w:r w:rsidRPr="00B50B8D">
        <w:t xml:space="preserve">if not already covered under clause 2.9.2D(c)(i), each clause in the </w:t>
      </w:r>
      <w:r w:rsidR="00F33397" w:rsidRPr="00B50B8D">
        <w:t>WEM</w:t>
      </w:r>
      <w:r w:rsidRPr="00B50B8D">
        <w:t xml:space="preserve"> Rules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77777777" w:rsidR="0064317E" w:rsidRDefault="0064317E" w:rsidP="0064317E">
      <w:pPr>
        <w:pStyle w:val="MRLevel3"/>
        <w:rPr>
          <w:lang w:val="en-AU"/>
        </w:rPr>
      </w:pPr>
      <w:r>
        <w:rPr>
          <w:lang w:val="en-AU"/>
        </w:rPr>
        <w:t>2.9.2F.</w:t>
      </w:r>
      <w:r>
        <w:rPr>
          <w:lang w:val="en-AU"/>
        </w:rPr>
        <w:tab/>
        <w:t>The Economic Regulation Authority, the Coordinator and each Network Operator must publish any WEM Procedures they are required to document or develop under these WEM Rules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691" w:name="_DV_M761"/>
      <w:bookmarkEnd w:id="691"/>
      <w:r w:rsidRPr="00B50B8D">
        <w:t>(a)</w:t>
      </w:r>
      <w:r w:rsidRPr="00B50B8D">
        <w:tab/>
        <w:t>must:</w:t>
      </w:r>
    </w:p>
    <w:p w14:paraId="3CE4634B" w14:textId="2E957CD4" w:rsidR="00A2087D" w:rsidRPr="00B50B8D" w:rsidRDefault="00A2087D" w:rsidP="003440A1">
      <w:pPr>
        <w:pStyle w:val="MRLevel5"/>
      </w:pPr>
      <w:bookmarkStart w:id="692" w:name="_DV_M762"/>
      <w:bookmarkEnd w:id="692"/>
      <w:r w:rsidRPr="00B50B8D">
        <w:t>i.</w:t>
      </w:r>
      <w:r w:rsidRPr="00B50B8D">
        <w:tab/>
        <w:t xml:space="preserve">be developed, amended or replaced in accordance with the process in these </w:t>
      </w:r>
      <w:r w:rsidR="00F33397" w:rsidRPr="00B50B8D">
        <w:t>WEM</w:t>
      </w:r>
      <w:r w:rsidRPr="00B50B8D">
        <w:t xml:space="preserve"> Rules;</w:t>
      </w:r>
    </w:p>
    <w:p w14:paraId="20C21235" w14:textId="77777777" w:rsidR="00A2087D" w:rsidRPr="00B50B8D" w:rsidRDefault="00A2087D" w:rsidP="003440A1">
      <w:pPr>
        <w:pStyle w:val="MRLevel5"/>
      </w:pPr>
      <w:bookmarkStart w:id="693" w:name="_DV_M763"/>
      <w:bookmarkEnd w:id="693"/>
      <w:r w:rsidRPr="00B50B8D">
        <w:t>ii.</w:t>
      </w:r>
      <w:r w:rsidRPr="00B50B8D">
        <w:tab/>
        <w:t>be consistent with the Wholesale Market Objectives; and</w:t>
      </w:r>
    </w:p>
    <w:p w14:paraId="50414C8D" w14:textId="37E2A96F" w:rsidR="00A2087D" w:rsidRPr="00B50B8D" w:rsidRDefault="00A2087D" w:rsidP="003440A1">
      <w:pPr>
        <w:pStyle w:val="MRLevel5"/>
      </w:pPr>
      <w:bookmarkStart w:id="694" w:name="_DV_M764"/>
      <w:bookmarkEnd w:id="694"/>
      <w:r w:rsidRPr="00B50B8D">
        <w:t>iii.</w:t>
      </w:r>
      <w:r w:rsidRPr="00B50B8D">
        <w:tab/>
        <w:t xml:space="preserve">be consistent with these </w:t>
      </w:r>
      <w:r w:rsidR="00F33397" w:rsidRPr="00B50B8D">
        <w:t>WEM</w:t>
      </w:r>
      <w:r w:rsidRPr="00B50B8D">
        <w:t xml:space="preserve"> Rules, the Electricity Industry Act and Regulations; and</w:t>
      </w:r>
    </w:p>
    <w:p w14:paraId="74229A22" w14:textId="201B85E7" w:rsidR="00A2087D" w:rsidRPr="00B50B8D" w:rsidRDefault="00A2087D" w:rsidP="003440A1">
      <w:pPr>
        <w:pStyle w:val="MRLevel4"/>
      </w:pPr>
      <w:bookmarkStart w:id="695" w:name="_DV_M765"/>
      <w:bookmarkEnd w:id="695"/>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696" w:name="_DV_M766"/>
      <w:bookmarkEnd w:id="696"/>
      <w:r w:rsidRPr="006F060A">
        <w:t>2.9.4.</w:t>
      </w:r>
      <w:r w:rsidRPr="006F060A">
        <w:tab/>
        <w:t>The Coordinator must maintain on the Coordinator's Website a Procedure Change Submission form.</w:t>
      </w:r>
    </w:p>
    <w:p w14:paraId="3CBAEE07" w14:textId="31FC4AC3" w:rsidR="00A2087D" w:rsidRPr="00B50B8D" w:rsidRDefault="00A2087D" w:rsidP="003440A1">
      <w:pPr>
        <w:pStyle w:val="MRLevel3"/>
      </w:pPr>
      <w:bookmarkStart w:id="697" w:name="_DV_M767"/>
      <w:bookmarkEnd w:id="697"/>
      <w:r w:rsidRPr="00B50B8D">
        <w:t>2.9.5.</w:t>
      </w:r>
      <w:r w:rsidRPr="00B50B8D">
        <w:tab/>
      </w:r>
      <w:r w:rsidR="000D08BC" w:rsidRPr="00B50B8D">
        <w:t xml:space="preserve">The </w:t>
      </w:r>
      <w:r w:rsidR="003D6A99">
        <w:t>Coordinator</w:t>
      </w:r>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462D1642" w14:textId="48DD5FE0" w:rsidR="00A2087D" w:rsidRPr="00B50B8D" w:rsidRDefault="00A2087D" w:rsidP="003440A1">
      <w:pPr>
        <w:pStyle w:val="MRLevel3"/>
      </w:pPr>
      <w:bookmarkStart w:id="698" w:name="_DV_M768"/>
      <w:bookmarkStart w:id="699" w:name="_DV_M769"/>
      <w:bookmarkStart w:id="700" w:name="_DV_M770"/>
      <w:bookmarkStart w:id="701" w:name="_DV_M771"/>
      <w:bookmarkEnd w:id="698"/>
      <w:bookmarkEnd w:id="699"/>
      <w:bookmarkEnd w:id="700"/>
      <w:bookmarkEnd w:id="701"/>
      <w:r w:rsidRPr="00B50B8D">
        <w:t>2.9.6.</w:t>
      </w:r>
      <w:r w:rsidRPr="00B50B8D">
        <w:tab/>
      </w:r>
      <w:r w:rsidR="00D85A71" w:rsidRPr="00B50B8D">
        <w:t>[Blank]</w:t>
      </w:r>
    </w:p>
    <w:p w14:paraId="4ABBC435" w14:textId="3662A87A" w:rsidR="00A2087D" w:rsidRPr="00B50B8D" w:rsidRDefault="00A2087D" w:rsidP="003440A1">
      <w:pPr>
        <w:pStyle w:val="MRLevel3"/>
      </w:pPr>
      <w:bookmarkStart w:id="702" w:name="_DV_M772"/>
      <w:bookmarkEnd w:id="702"/>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t>2.9.7C</w:t>
      </w:r>
      <w:r w:rsidR="004501DD" w:rsidRPr="00B50B8D">
        <w:rPr>
          <w:lang w:val="en-AU"/>
        </w:rPr>
        <w:t>.</w:t>
      </w:r>
      <w:r w:rsidRPr="00B50B8D">
        <w:rPr>
          <w:lang w:val="en-AU"/>
        </w:rPr>
        <w:tab/>
        <w:t xml:space="preserve">The </w:t>
      </w:r>
      <w:r w:rsidR="003D6A99">
        <w:t>Coordinator</w:t>
      </w:r>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03" w:name="_DV_M773"/>
      <w:bookmarkEnd w:id="703"/>
      <w:r>
        <w:t>2.9.7D.</w:t>
      </w:r>
      <w:r w:rsidR="004214CD" w:rsidRPr="001B5E38">
        <w:tab/>
        <w:t>A Network Operator must comply with W</w:t>
      </w:r>
      <w:r w:rsidR="004214CD">
        <w:t>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04" w:name="_DV_M774"/>
      <w:bookmarkStart w:id="705" w:name="_Toc136232137"/>
      <w:bookmarkStart w:id="706" w:name="_Toc139100775"/>
      <w:bookmarkEnd w:id="704"/>
      <w:r w:rsidRPr="00B50B8D">
        <w:t>2.10.</w:t>
      </w:r>
      <w:r w:rsidRPr="00B50B8D">
        <w:tab/>
        <w:t>Procedure Change Process</w:t>
      </w:r>
      <w:bookmarkEnd w:id="705"/>
      <w:bookmarkEnd w:id="706"/>
    </w:p>
    <w:p w14:paraId="796B4C74" w14:textId="6D4FA5D9" w:rsidR="00A2087D" w:rsidRPr="00B50B8D" w:rsidRDefault="00A2087D" w:rsidP="003440A1">
      <w:pPr>
        <w:pStyle w:val="MRLevel3"/>
      </w:pPr>
      <w:bookmarkStart w:id="707" w:name="_DV_M775"/>
      <w:bookmarkEnd w:id="707"/>
      <w:r w:rsidRPr="00B50B8D">
        <w:t>2.10.1.</w:t>
      </w:r>
      <w:r w:rsidRPr="00B50B8D">
        <w:tab/>
      </w:r>
      <w:r w:rsidR="00DA1CD0" w:rsidRPr="00B50B8D">
        <w:t>AEMO, the Economic Regulation Authority</w:t>
      </w:r>
      <w:r w:rsidR="00536BEA" w:rsidRPr="00B50B8D">
        <w:t>, the Coordinator</w:t>
      </w:r>
      <w:r w:rsidR="00DA1CD0" w:rsidRPr="00B50B8D">
        <w:t xml:space="preserve"> or a Network Operator, as applicable, may initiate the Procedure Change Process by developing a Procedure Change Proposal.</w:t>
      </w:r>
    </w:p>
    <w:p w14:paraId="2460F820" w14:textId="239A77FC" w:rsidR="00A2087D" w:rsidRPr="00B50B8D" w:rsidRDefault="00A2087D" w:rsidP="003440A1">
      <w:pPr>
        <w:pStyle w:val="MRLevel3"/>
      </w:pPr>
      <w:bookmarkStart w:id="708" w:name="_DV_M776"/>
      <w:bookmarkEnd w:id="708"/>
      <w:r w:rsidRPr="00B50B8D">
        <w:t>2.10.2.</w:t>
      </w:r>
      <w:r w:rsidRPr="00B50B8D">
        <w:tab/>
      </w:r>
      <w:r w:rsidR="00DA1CD0" w:rsidRPr="00B50B8D">
        <w:t>Rule Participants may notify AEMO, the Economic Regulation Authority</w:t>
      </w:r>
      <w:r w:rsidR="00536BEA" w:rsidRPr="00B50B8D">
        <w:t>, the Coordinator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77F9C5A7"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77777777" w:rsidR="005018B1" w:rsidRPr="005018B1" w:rsidRDefault="005018B1" w:rsidP="005018B1">
      <w:pPr>
        <w:pStyle w:val="MRLevel4"/>
      </w:pPr>
      <w:r w:rsidRPr="005018B1">
        <w:t>(b)</w:t>
      </w:r>
      <w:r w:rsidRPr="005018B1">
        <w:tab/>
        <w:t>publish details of whether a Procedure Change Proposal will be progressed with respect to the suggested amendment to or replacement of a WEM Procedure and the reasons for that decision on AEMO's, the Economic Regulation Authority's, the Coordinator's or the Network Operator's website, as applicable.</w:t>
      </w:r>
    </w:p>
    <w:p w14:paraId="6AB388EA" w14:textId="242E7AD8" w:rsidR="00A2087D" w:rsidRPr="00B50B8D" w:rsidRDefault="00A2087D" w:rsidP="003440A1">
      <w:pPr>
        <w:pStyle w:val="MRLevel3"/>
      </w:pPr>
      <w:bookmarkStart w:id="709" w:name="_DV_M777"/>
      <w:bookmarkEnd w:id="709"/>
      <w:r w:rsidRPr="00B50B8D">
        <w:t>2.10.3.</w:t>
      </w:r>
      <w:r w:rsidRPr="00B50B8D">
        <w:tab/>
      </w:r>
      <w:r w:rsidR="00DC66CE" w:rsidRPr="00B50B8D">
        <w:rPr>
          <w:lang w:val="en-AU"/>
        </w:rPr>
        <w:t>If an Amending Rule requires AEMO, the Economic Regulation Authority</w:t>
      </w:r>
      <w:r w:rsidR="00536BEA" w:rsidRPr="00B50B8D">
        <w:t>, the Coordinator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10" w:name="_DV_M778"/>
      <w:bookmarkEnd w:id="710"/>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11" w:name="_DV_M779"/>
      <w:bookmarkEnd w:id="711"/>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30037A30" w14:textId="0034F34E" w:rsidR="00C60C4C" w:rsidRPr="00B50B8D" w:rsidRDefault="00C60C4C" w:rsidP="003440A1">
      <w:pPr>
        <w:pStyle w:val="MRLevel3"/>
        <w:rPr>
          <w:lang w:val="en-AU"/>
        </w:rPr>
      </w:pPr>
      <w:bookmarkStart w:id="712" w:name="_DV_M780"/>
      <w:bookmarkEnd w:id="712"/>
      <w:r w:rsidRPr="00B50B8D">
        <w:t>2.10.5C.</w:t>
      </w:r>
      <w:r w:rsidRPr="00B50B8D">
        <w:tab/>
      </w:r>
      <w:r w:rsidR="003945A9">
        <w:rPr>
          <w:lang w:val="en-AU"/>
        </w:rPr>
        <w:t>[Blank]</w:t>
      </w:r>
    </w:p>
    <w:p w14:paraId="7958CE9C" w14:textId="0FBF6C74" w:rsidR="00DC66CE" w:rsidRPr="00B50B8D" w:rsidRDefault="00DC66CE" w:rsidP="00DC66CE">
      <w:pPr>
        <w:pStyle w:val="MRLevel3"/>
      </w:pPr>
      <w:r w:rsidRPr="00B50B8D">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The Coordinator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13" w:name="_DV_M781"/>
      <w:bookmarkEnd w:id="713"/>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14" w:name="_DV_M782"/>
      <w:bookmarkEnd w:id="714"/>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26B98E6F" w:rsidR="00A2087D" w:rsidRPr="00B50B8D" w:rsidRDefault="00A2087D" w:rsidP="003440A1">
      <w:pPr>
        <w:pStyle w:val="MRLevel3"/>
      </w:pPr>
      <w:bookmarkStart w:id="715" w:name="_DV_M783"/>
      <w:bookmarkEnd w:id="715"/>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716" w:name="_DV_M785"/>
      <w:bookmarkEnd w:id="716"/>
      <w:r w:rsidRPr="001F5C8A">
        <w:t>2.10.8.</w:t>
      </w:r>
      <w:r w:rsidRPr="001F5C8A">
        <w:tab/>
        <w:t>[Blank]</w:t>
      </w:r>
    </w:p>
    <w:p w14:paraId="4C103187" w14:textId="71B0C98B" w:rsidR="00A2087D" w:rsidRPr="00B50B8D" w:rsidRDefault="00A2087D" w:rsidP="003440A1">
      <w:pPr>
        <w:pStyle w:val="MRLevel3"/>
      </w:pPr>
      <w:bookmarkStart w:id="717" w:name="_DV_M786"/>
      <w:bookmarkEnd w:id="717"/>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718" w:name="_DV_M787"/>
      <w:bookmarkEnd w:id="718"/>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that advice on the Procedure Change Proposal is required from the Market Advisory Committee</w:t>
      </w:r>
      <w:r w:rsidRPr="00B50B8D">
        <w:t>;</w:t>
      </w:r>
    </w:p>
    <w:p w14:paraId="145C69A4" w14:textId="22452930" w:rsidR="00DC66CE" w:rsidRPr="00B50B8D" w:rsidRDefault="00DC66CE" w:rsidP="00DC66CE">
      <w:pPr>
        <w:pStyle w:val="MRLevel4"/>
      </w:pPr>
      <w:r w:rsidRPr="00B50B8D">
        <w:t>(aA)</w:t>
      </w:r>
      <w:r w:rsidRPr="00B50B8D">
        <w:tab/>
        <w:t xml:space="preserve">a Network Operator considers that advice on the Procedure Change Proposal prepared by a Network Operator is required from the Market Advisory Committee; </w:t>
      </w:r>
      <w:r w:rsidR="00857FC9">
        <w:t>or</w:t>
      </w:r>
    </w:p>
    <w:p w14:paraId="1C75BC9C" w14:textId="039BCF02" w:rsidR="00A2087D" w:rsidRPr="00B50B8D" w:rsidRDefault="00A2087D" w:rsidP="003440A1">
      <w:pPr>
        <w:pStyle w:val="MRLevel4"/>
      </w:pPr>
      <w:bookmarkStart w:id="719" w:name="_DV_M788"/>
      <w:bookmarkEnd w:id="719"/>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2630D4E8" w:rsidR="00A46230" w:rsidRPr="00B50B8D" w:rsidRDefault="00A2087D" w:rsidP="003440A1">
      <w:pPr>
        <w:pStyle w:val="MRLevel3"/>
      </w:pPr>
      <w:bookmarkStart w:id="720" w:name="_DV_M789"/>
      <w:bookmarkEnd w:id="720"/>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721" w:name="_DV_M790"/>
      <w:bookmarkEnd w:id="721"/>
      <w:r w:rsidRPr="00B50B8D">
        <w:t>2.10.11.</w:t>
      </w:r>
      <w:r w:rsidRPr="00B50B8D">
        <w:tab/>
      </w:r>
      <w:r w:rsidR="00141CFE" w:rsidRPr="00B50B8D">
        <w:rPr>
          <w:rFonts w:cs="Arial"/>
        </w:rPr>
        <w:t>[Blank]</w:t>
      </w:r>
    </w:p>
    <w:p w14:paraId="2C7FCF68" w14:textId="3919AC73" w:rsidR="00A2087D" w:rsidRPr="00B50B8D" w:rsidRDefault="00A2087D" w:rsidP="003440A1">
      <w:pPr>
        <w:pStyle w:val="MRLevel3"/>
      </w:pPr>
      <w:bookmarkStart w:id="722" w:name="_DV_M791"/>
      <w:bookmarkEnd w:id="722"/>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1E93328A" w14:textId="61A8C42D" w:rsidR="00C3116E" w:rsidRPr="00B50B8D" w:rsidRDefault="00C3116E" w:rsidP="003440A1">
      <w:pPr>
        <w:pStyle w:val="MRLevel3"/>
        <w:rPr>
          <w:lang w:val="en-AU"/>
        </w:rPr>
      </w:pPr>
      <w:bookmarkStart w:id="723" w:name="_DV_M792"/>
      <w:bookmarkEnd w:id="723"/>
      <w:r w:rsidRPr="00B50B8D">
        <w:t>2.10.12C.</w:t>
      </w:r>
      <w:r w:rsidRPr="00B50B8D">
        <w:tab/>
      </w:r>
      <w:r w:rsidR="00767C27">
        <w:t>[Blank]</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The Coordinator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724" w:name="_DV_M793"/>
      <w:bookmarkEnd w:id="724"/>
      <w:r w:rsidRPr="00B50B8D">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3848AC74" w14:textId="51150CE0" w:rsidR="00A2087D" w:rsidRPr="00B50B8D" w:rsidRDefault="00A2087D" w:rsidP="003440A1">
      <w:pPr>
        <w:pStyle w:val="MRLevel4"/>
      </w:pPr>
      <w:bookmarkStart w:id="725" w:name="_DV_M794"/>
      <w:bookmarkEnd w:id="725"/>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570CC098" w14:textId="3A64820D" w:rsidR="00A2087D" w:rsidRPr="00B50B8D" w:rsidRDefault="00A2087D" w:rsidP="003440A1">
      <w:pPr>
        <w:pStyle w:val="MRLevel4"/>
      </w:pPr>
      <w:bookmarkStart w:id="726" w:name="_DV_M795"/>
      <w:bookmarkEnd w:id="726"/>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AEMO, the Economic Regulation Authority or the Network Operator, as applicable, to the issues raised in those submissions;</w:t>
      </w:r>
    </w:p>
    <w:p w14:paraId="1F457AFC" w14:textId="77777777" w:rsidR="00A2087D" w:rsidRPr="00B50B8D" w:rsidRDefault="00A2087D" w:rsidP="003440A1">
      <w:pPr>
        <w:pStyle w:val="MRLevel4"/>
      </w:pPr>
      <w:bookmarkStart w:id="727" w:name="_DV_M796"/>
      <w:bookmarkEnd w:id="727"/>
      <w:r w:rsidRPr="00B50B8D">
        <w:t>(d)</w:t>
      </w:r>
      <w:r w:rsidRPr="00B50B8D">
        <w:tab/>
        <w:t xml:space="preserve">a summary of the views expressed by the </w:t>
      </w:r>
      <w:r w:rsidR="00FE4796" w:rsidRPr="00B50B8D">
        <w:t>Market Advisory Committee and, if the Market Advisory Committee has delegated its role to consider the Procedure Change Proposal to a Working Group under clause 2.3.17(a), a summary of the views expressed by that Working Group;</w:t>
      </w:r>
    </w:p>
    <w:p w14:paraId="483DF8FD" w14:textId="77777777" w:rsidR="00767C27" w:rsidRPr="00767C27" w:rsidRDefault="00767C27" w:rsidP="00767C27">
      <w:pPr>
        <w:pStyle w:val="MRLevel4"/>
      </w:pPr>
      <w:bookmarkStart w:id="728" w:name="_DV_M797"/>
      <w:bookmarkEnd w:id="728"/>
      <w:r w:rsidRPr="00767C27">
        <w:t>(dA)</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729" w:name="_DV_M798"/>
      <w:bookmarkEnd w:id="729"/>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00C74C29" w:rsidRPr="00B50B8D">
        <w:t xml:space="preserve">; </w:t>
      </w:r>
    </w:p>
    <w:p w14:paraId="18C8AA9E" w14:textId="1B096BF2" w:rsidR="00357493" w:rsidRPr="00B50B8D" w:rsidRDefault="00C74C29" w:rsidP="003440A1">
      <w:pPr>
        <w:pStyle w:val="MRLevel4"/>
      </w:pPr>
      <w:r w:rsidRPr="00B50B8D">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opinion, allow sufficient time after the date of publication of the Procedure Change Report for Rule Participants to implement changes required by it</w:t>
      </w:r>
      <w:r w:rsidR="00DC66CE" w:rsidRPr="00B50B8D">
        <w:t xml:space="preserve">; </w:t>
      </w:r>
    </w:p>
    <w:p w14:paraId="67642288" w14:textId="45C816EB" w:rsidR="00DC66CE" w:rsidRPr="00B50B8D" w:rsidRDefault="00DC66CE" w:rsidP="00DC66CE">
      <w:pPr>
        <w:pStyle w:val="MRLevel4"/>
      </w:pPr>
      <w:r w:rsidRPr="00B50B8D">
        <w:t>(i)</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 and</w:t>
      </w:r>
    </w:p>
    <w:p w14:paraId="4DB706CD" w14:textId="3B66C030" w:rsidR="001B391B" w:rsidRPr="00B50B8D" w:rsidRDefault="001B391B" w:rsidP="001B391B">
      <w:pPr>
        <w:pStyle w:val="MRLevel4"/>
      </w:pPr>
      <w:r w:rsidRPr="00B50B8D">
        <w:t>(j)</w:t>
      </w:r>
      <w:r w:rsidRPr="00B50B8D">
        <w:tab/>
        <w:t>in the case of a Procedure Change Proposal developed by the Coordinator, a proposed date and time for the WEM Procedure or amendment or replacement to commence, which must, in the Coordinator's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bookmarkStart w:id="730" w:name="_DV_M799"/>
      <w:bookmarkEnd w:id="730"/>
      <w:r w:rsidRPr="00B50B8D">
        <w:t>2.10.14.</w:t>
      </w:r>
      <w:r w:rsidRPr="00B50B8D">
        <w:tab/>
      </w:r>
      <w:r w:rsidR="00141CFE" w:rsidRPr="00B50B8D">
        <w:rPr>
          <w:rFonts w:cs="Arial"/>
        </w:rPr>
        <w:t>[Blank]</w:t>
      </w:r>
      <w:bookmarkStart w:id="731" w:name="_DV_M800"/>
      <w:bookmarkStart w:id="732" w:name="_DV_M801"/>
      <w:bookmarkEnd w:id="731"/>
      <w:bookmarkEnd w:id="732"/>
    </w:p>
    <w:p w14:paraId="534C6827" w14:textId="77777777" w:rsidR="00A2087D" w:rsidRPr="00B50B8D" w:rsidRDefault="00A2087D" w:rsidP="003440A1">
      <w:pPr>
        <w:pStyle w:val="MRLevel3"/>
      </w:pPr>
      <w:bookmarkStart w:id="733" w:name="_DV_M802"/>
      <w:bookmarkEnd w:id="733"/>
      <w:r w:rsidRPr="00B50B8D">
        <w:t>2.10.15.</w:t>
      </w:r>
      <w:r w:rsidRPr="00B50B8D">
        <w:tab/>
      </w:r>
      <w:r w:rsidR="00141CFE" w:rsidRPr="00B50B8D">
        <w:rPr>
          <w:rFonts w:cs="Arial"/>
        </w:rPr>
        <w:t>[Blank]</w:t>
      </w:r>
      <w:bookmarkStart w:id="734" w:name="_DV_M803"/>
      <w:bookmarkStart w:id="735" w:name="_DV_M804"/>
      <w:bookmarkStart w:id="736" w:name="_DV_M805"/>
      <w:bookmarkEnd w:id="734"/>
      <w:bookmarkEnd w:id="735"/>
      <w:bookmarkEnd w:id="736"/>
    </w:p>
    <w:p w14:paraId="35447C08" w14:textId="77777777" w:rsidR="008B55C6" w:rsidRPr="00B50B8D" w:rsidRDefault="00A2087D" w:rsidP="003440A1">
      <w:pPr>
        <w:pStyle w:val="MRLevel3"/>
      </w:pPr>
      <w:bookmarkStart w:id="737" w:name="_DV_M806"/>
      <w:bookmarkEnd w:id="737"/>
      <w:r w:rsidRPr="00B50B8D">
        <w:t>2.10.16.</w:t>
      </w:r>
      <w:r w:rsidRPr="00B50B8D">
        <w:tab/>
      </w:r>
      <w:r w:rsidR="00141CFE" w:rsidRPr="00B50B8D">
        <w:rPr>
          <w:rFonts w:cs="Arial"/>
        </w:rPr>
        <w:t>[Blank]</w:t>
      </w:r>
      <w:bookmarkStart w:id="738" w:name="_DV_M807"/>
      <w:bookmarkStart w:id="739" w:name="_DV_M808"/>
      <w:bookmarkStart w:id="740" w:name="_DV_M809"/>
      <w:bookmarkStart w:id="741" w:name="_DV_M810"/>
      <w:bookmarkStart w:id="742" w:name="_DV_M811"/>
      <w:bookmarkStart w:id="743" w:name="_DV_M812"/>
      <w:bookmarkEnd w:id="738"/>
      <w:bookmarkEnd w:id="739"/>
      <w:bookmarkEnd w:id="740"/>
      <w:bookmarkEnd w:id="741"/>
      <w:bookmarkEnd w:id="742"/>
      <w:bookmarkEnd w:id="743"/>
    </w:p>
    <w:p w14:paraId="1F570CE9" w14:textId="05E6B13D"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issues of sufficient complexity or difficulty have been identified relating to the Procedure Change Proposal;</w:t>
      </w:r>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303FA4BC"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8D50ECD"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the reasons for the proposed extension;</w:t>
      </w:r>
    </w:p>
    <w:p w14:paraId="52C6885C" w14:textId="77777777" w:rsidR="008B55C6" w:rsidRPr="00B50B8D" w:rsidRDefault="00B200AA" w:rsidP="003440A1">
      <w:pPr>
        <w:pStyle w:val="MRLevel4"/>
      </w:pPr>
      <w:r w:rsidRPr="00B50B8D">
        <w:t>(b)</w:t>
      </w:r>
      <w:r w:rsidRPr="00B50B8D">
        <w:tab/>
        <w:t xml:space="preserve">the views of any Rule Participant consulted on the extension;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744" w:name="_DV_M813"/>
      <w:bookmarkStart w:id="745" w:name="_Toc136232138"/>
      <w:bookmarkStart w:id="746" w:name="_Toc139100776"/>
      <w:bookmarkEnd w:id="744"/>
      <w:r w:rsidRPr="00B50B8D">
        <w:t>2.11.</w:t>
      </w:r>
      <w:r w:rsidRPr="00B50B8D">
        <w:tab/>
        <w:t>Coming into Force of Procedure Amendments</w:t>
      </w:r>
      <w:bookmarkEnd w:id="745"/>
      <w:bookmarkEnd w:id="746"/>
    </w:p>
    <w:p w14:paraId="6CBAC57E" w14:textId="5FF182D1" w:rsidR="00A2087D" w:rsidRPr="00B50B8D" w:rsidRDefault="00A2087D" w:rsidP="003440A1">
      <w:pPr>
        <w:pStyle w:val="MRLevel3"/>
      </w:pPr>
      <w:bookmarkStart w:id="747" w:name="_DV_M814"/>
      <w:bookmarkEnd w:id="747"/>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8C2B18" w:rsidRPr="00B50B8D">
        <w:rPr>
          <w:lang w:val="en-AU"/>
        </w:rPr>
        <w:t xml:space="preserve"> or a Network Operator, as applicable, contemplated by clauses 2.10.2A(a) or 2.10.13 within the time specified in regulation 44 of the WEM Regulations, on the grounds that AEMO, the Economic Regulation Authority</w:t>
      </w:r>
      <w:r w:rsidR="00536BEA" w:rsidRPr="00B50B8D">
        <w:t>, the Coordinator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54376989" w14:textId="2CF0B103" w:rsidR="00A2087D" w:rsidRPr="00B50B8D" w:rsidRDefault="00A2087D" w:rsidP="003440A1">
      <w:pPr>
        <w:pStyle w:val="MRLevel3"/>
      </w:pPr>
      <w:bookmarkStart w:id="748" w:name="_DV_M815"/>
      <w:bookmarkEnd w:id="748"/>
      <w:r w:rsidRPr="00B50B8D">
        <w:t>2.11.2.</w:t>
      </w:r>
      <w:r w:rsidRPr="00B50B8D">
        <w:tab/>
      </w:r>
      <w:r w:rsidR="008C2B18" w:rsidRPr="00B50B8D">
        <w:rPr>
          <w:lang w:val="en-AU"/>
        </w:rPr>
        <w:t>Following an application for a Procedural Review under clause 2.11.1, if the Electricity Review Board finds that AEMO, the Economic Regulation Authority</w:t>
      </w:r>
      <w:r w:rsidR="00536BEA" w:rsidRPr="00B50B8D">
        <w:t>, the Coordinator</w:t>
      </w:r>
      <w:r w:rsidR="008C2B18" w:rsidRPr="00B50B8D">
        <w:rPr>
          <w:lang w:val="en-AU"/>
        </w:rPr>
        <w:t xml:space="preserve"> or a Network Operator has not followed the process set out in section 2.10 or the </w:t>
      </w:r>
      <w:r w:rsidR="00E54A59" w:rsidRPr="00B50B8D">
        <w:t>WEM</w:t>
      </w:r>
      <w:r w:rsidR="008C2B18" w:rsidRPr="00B50B8D">
        <w:rPr>
          <w:lang w:val="en-AU"/>
        </w:rPr>
        <w:t xml:space="preserve"> Procedure specified in clause 2.9.5, the Electricity Review Board may set aside AEMO's decision, the Economic Regulation Authority’s decision</w:t>
      </w:r>
      <w:r w:rsidR="001B391B" w:rsidRPr="00B50B8D">
        <w:rPr>
          <w:bCs/>
          <w:lang w:val="en-AU"/>
        </w:rPr>
        <w:t>, the Coordinator's decision</w:t>
      </w:r>
      <w:r w:rsidR="008C2B18" w:rsidRPr="00B50B8D">
        <w:rPr>
          <w:lang w:val="en-AU"/>
        </w:rPr>
        <w:t xml:space="preserve"> or the Network Operator’s decision and direct AEMO, the Economic Regulation Authority</w:t>
      </w:r>
      <w:r w:rsidR="00536BEA" w:rsidRPr="00B50B8D">
        <w:t>, the Coordinator</w:t>
      </w:r>
      <w:r w:rsidR="008C2B18" w:rsidRPr="00B50B8D">
        <w:rPr>
          <w:lang w:val="en-AU"/>
        </w:rPr>
        <w:t xml:space="preserve"> or the Network Operator to reconsider the relevant Procedure Change Proposal in accordance with section 2.10 and the </w:t>
      </w:r>
      <w:r w:rsidR="00E54A59" w:rsidRPr="00B50B8D">
        <w:t>WEM</w:t>
      </w:r>
      <w:r w:rsidR="008C2B18" w:rsidRPr="00B50B8D">
        <w:rPr>
          <w:lang w:val="en-AU"/>
        </w:rPr>
        <w:t xml:space="preserve"> Procedure specified in clause 2.9.5.  </w:t>
      </w:r>
    </w:p>
    <w:p w14:paraId="6CD882DC" w14:textId="40CD0FD8" w:rsidR="00A2087D" w:rsidRPr="00B50B8D" w:rsidRDefault="00A2087D" w:rsidP="003440A1">
      <w:pPr>
        <w:pStyle w:val="MRLevel3"/>
      </w:pPr>
      <w:bookmarkStart w:id="749" w:name="_DV_M816"/>
      <w:bookmarkEnd w:id="749"/>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2.10.13(i) or 2.10.13(j) (as applicable).</w:t>
      </w:r>
    </w:p>
    <w:p w14:paraId="492126CF" w14:textId="02B713E5" w:rsidR="00A2087D" w:rsidRPr="00B50B8D" w:rsidRDefault="00A2087D" w:rsidP="003440A1">
      <w:pPr>
        <w:pStyle w:val="MRLevel3"/>
      </w:pPr>
      <w:bookmarkStart w:id="750" w:name="_DV_M817"/>
      <w:bookmarkEnd w:id="750"/>
      <w:r w:rsidRPr="00B50B8D">
        <w:t>2.11.4.</w:t>
      </w:r>
      <w:r w:rsidRPr="00B50B8D">
        <w:tab/>
      </w:r>
      <w:r w:rsidR="008C2B18" w:rsidRPr="00B50B8D">
        <w:rPr>
          <w:lang w:val="en-AU"/>
        </w:rPr>
        <w:t>If at any time, AEMO, the Economic Regulation Authority</w:t>
      </w:r>
      <w:r w:rsidR="00536BEA" w:rsidRPr="00B50B8D">
        <w:t>, the Coordinator</w:t>
      </w:r>
      <w:r w:rsidR="008C2B18" w:rsidRPr="00B50B8D">
        <w:rPr>
          <w:lang w:val="en-AU"/>
        </w:rPr>
        <w:t xml:space="preserve"> or a Network Operator considers that Rule Participants will not have sufficient time to implement any necessary changes required by the </w:t>
      </w:r>
      <w:r w:rsidR="00E54A59" w:rsidRPr="00B50B8D">
        <w:t>WEM</w:t>
      </w:r>
      <w:r w:rsidR="008C2B18" w:rsidRPr="00B50B8D">
        <w:rPr>
          <w:lang w:val="en-AU"/>
        </w:rPr>
        <w:t xml:space="preserve"> Procedure that AEMO, the Economic Regulation Authority</w:t>
      </w:r>
      <w:r w:rsidR="00536BEA" w:rsidRPr="00B50B8D">
        <w:t>, the Coordinator</w:t>
      </w:r>
      <w:r w:rsidR="008C2B18" w:rsidRPr="00B50B8D">
        <w:rPr>
          <w:lang w:val="en-AU"/>
        </w:rPr>
        <w:t xml:space="preserve"> or the Network Operator, as applicable, are required to publish, or amendment or replacement of the </w:t>
      </w:r>
      <w:r w:rsidR="00E54A59" w:rsidRPr="00B50B8D">
        <w:t>WEM</w:t>
      </w:r>
      <w:r w:rsidR="008C2B18" w:rsidRPr="00B50B8D">
        <w:rPr>
          <w:lang w:val="en-AU"/>
        </w:rPr>
        <w:t xml:space="preserve"> Procedure, then AEMO, the Economic Regulation Authority</w:t>
      </w:r>
      <w:r w:rsidR="00536BEA" w:rsidRPr="00B50B8D">
        <w:t>, the Coordinator</w:t>
      </w:r>
      <w:r w:rsidR="008C2B18" w:rsidRPr="00B50B8D">
        <w:rPr>
          <w:lang w:val="en-AU"/>
        </w:rPr>
        <w:t xml:space="preserve"> or the Network Operator, as applicable, may extend the time and date when that </w:t>
      </w:r>
      <w:r w:rsidR="00E54A59" w:rsidRPr="00B50B8D">
        <w:t>WEM</w:t>
      </w:r>
      <w:r w:rsidR="008C2B18" w:rsidRPr="00B50B8D">
        <w:rPr>
          <w:lang w:val="en-AU"/>
        </w:rPr>
        <w:t xml:space="preserve"> Procedure, amendment or replacement commences by publishing notice of the revised time and date when the amendment of or replacement for that </w:t>
      </w:r>
      <w:r w:rsidR="00E54A59" w:rsidRPr="00B50B8D">
        <w:t>WEM</w:t>
      </w:r>
      <w:r w:rsidR="008C2B18" w:rsidRPr="00B50B8D">
        <w:rPr>
          <w:lang w:val="en-AU"/>
        </w:rPr>
        <w:t xml:space="preserve"> Procedure commences.</w:t>
      </w:r>
    </w:p>
    <w:p w14:paraId="17DABAD4" w14:textId="77777777" w:rsidR="00A2087D" w:rsidRPr="00B50B8D" w:rsidRDefault="00A2087D" w:rsidP="003440A1">
      <w:pPr>
        <w:pStyle w:val="MRBoldHeading"/>
      </w:pPr>
      <w:bookmarkStart w:id="751" w:name="_DV_M818"/>
      <w:bookmarkStart w:id="752" w:name="_Toc136232139"/>
      <w:bookmarkStart w:id="753" w:name="_Toc139100777"/>
      <w:bookmarkEnd w:id="751"/>
      <w:r w:rsidRPr="00B50B8D">
        <w:t>Monitoring, Enforcement and Audit</w:t>
      </w:r>
      <w:bookmarkEnd w:id="752"/>
      <w:bookmarkEnd w:id="753"/>
    </w:p>
    <w:p w14:paraId="3D3E1282" w14:textId="77777777" w:rsidR="00A2087D" w:rsidRPr="00B50B8D" w:rsidRDefault="00A2087D" w:rsidP="003440A1">
      <w:pPr>
        <w:pStyle w:val="MRLevel2"/>
      </w:pPr>
      <w:bookmarkStart w:id="754" w:name="_DV_M819"/>
      <w:bookmarkStart w:id="755" w:name="_Toc136232140"/>
      <w:bookmarkStart w:id="756" w:name="_Toc139100778"/>
      <w:bookmarkEnd w:id="754"/>
      <w:r w:rsidRPr="00B50B8D">
        <w:t>2.12.</w:t>
      </w:r>
      <w:r w:rsidRPr="00B50B8D">
        <w:tab/>
      </w:r>
      <w:bookmarkEnd w:id="755"/>
      <w:bookmarkEnd w:id="756"/>
      <w:r w:rsidR="009B77E5" w:rsidRPr="00B50B8D">
        <w:t>[Blank]</w:t>
      </w:r>
    </w:p>
    <w:p w14:paraId="567BDDE4" w14:textId="77777777" w:rsidR="000340E5" w:rsidRPr="001B5E38" w:rsidRDefault="000340E5" w:rsidP="000340E5">
      <w:pPr>
        <w:pStyle w:val="MRLevel2"/>
      </w:pPr>
      <w:bookmarkStart w:id="757" w:name="_DV_M820"/>
      <w:bookmarkStart w:id="758" w:name="_DV_M823"/>
      <w:bookmarkStart w:id="759" w:name="_DV_M824"/>
      <w:bookmarkStart w:id="760" w:name="_DV_M825"/>
      <w:bookmarkStart w:id="761" w:name="_DV_M826"/>
      <w:bookmarkStart w:id="762" w:name="_DV_M827"/>
      <w:bookmarkStart w:id="763" w:name="_DV_M832"/>
      <w:bookmarkStart w:id="764" w:name="_Toc136232141"/>
      <w:bookmarkStart w:id="765" w:name="_Toc139100779"/>
      <w:bookmarkEnd w:id="757"/>
      <w:bookmarkEnd w:id="758"/>
      <w:bookmarkEnd w:id="759"/>
      <w:bookmarkEnd w:id="760"/>
      <w:bookmarkEnd w:id="761"/>
      <w:bookmarkEnd w:id="762"/>
      <w:bookmarkEnd w:id="763"/>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3E77AA7E"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must monitor other Rule Participants’ behaviour (including AEMO’s and each Network Operator’s behaviour) for compliance with the WEM Rules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77777777"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WEM Rules and WEM Procedures in accordance with the WEM Procedure referred to in clause 2.15.1.</w:t>
      </w:r>
    </w:p>
    <w:p w14:paraId="49AC16DF" w14:textId="77777777"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WEM Rules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Pr="00D05F13">
        <w:t>WEM</w:t>
      </w:r>
      <w:r w:rsidRPr="00D05F13">
        <w:rPr>
          <w:lang w:val="en-AU"/>
        </w:rPr>
        <w:t xml:space="preserve"> Rules and</w:t>
      </w:r>
      <w:r w:rsidRPr="00D05F13">
        <w:t xml:space="preserve"> WEM</w:t>
      </w:r>
      <w:r w:rsidRPr="00D05F13">
        <w:rPr>
          <w:lang w:val="en-AU"/>
        </w:rPr>
        <w:t xml:space="preserve"> Procedures</w:t>
      </w:r>
      <w:r w:rsidRPr="00D05F13">
        <w:t>.</w:t>
      </w:r>
    </w:p>
    <w:p w14:paraId="69F641A6" w14:textId="77777777"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WEM Rules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1F75E488" w14:textId="77777777" w:rsidR="00CA0749" w:rsidRPr="003C2506" w:rsidRDefault="00CA0749" w:rsidP="00CA0749">
      <w:pPr>
        <w:pStyle w:val="MRLevel3"/>
      </w:pPr>
      <w:r w:rsidRPr="003C2506">
        <w:t>2.13.7.</w:t>
      </w:r>
      <w:r w:rsidRPr="003C2506">
        <w:tab/>
        <w:t>AEMO must, in accordance with the WEM Procedure referred to in clause 2.15.4:</w:t>
      </w:r>
    </w:p>
    <w:p w14:paraId="08CCF3E6" w14:textId="77777777" w:rsidR="00CA0749" w:rsidRPr="00CA0749" w:rsidRDefault="00CA0749" w:rsidP="00CA0749">
      <w:pPr>
        <w:pStyle w:val="MRLevel4"/>
      </w:pPr>
      <w:r w:rsidRPr="00CA0749">
        <w:t>(a)</w:t>
      </w:r>
      <w:r w:rsidRPr="00CA0749">
        <w:tab/>
        <w:t>monitor Rule Participant’s behaviour for compliance with the WEM Rules specified in the list referred to in clause 2.16.2A(aA);</w:t>
      </w:r>
    </w:p>
    <w:p w14:paraId="39B584C3" w14:textId="77777777" w:rsidR="00CA0749" w:rsidRPr="00CA0749" w:rsidRDefault="00CA0749" w:rsidP="00CA0749">
      <w:pPr>
        <w:pStyle w:val="MRLevel4"/>
      </w:pPr>
      <w:r w:rsidRPr="00CA0749">
        <w:t>(b)</w:t>
      </w:r>
      <w:r w:rsidRPr="00CA0749">
        <w:tab/>
        <w:t>[Blank]</w:t>
      </w:r>
    </w:p>
    <w:p w14:paraId="03B30E40" w14:textId="77777777" w:rsidR="00CA0749" w:rsidRPr="00CA0749" w:rsidRDefault="00CA0749" w:rsidP="00CA0749">
      <w:pPr>
        <w:pStyle w:val="MRLevel4"/>
      </w:pPr>
      <w:r w:rsidRPr="00CA0749">
        <w:t>(c)</w:t>
      </w:r>
      <w:r w:rsidRPr="00CA0749">
        <w:tab/>
        <w:t>ensure it has processes and systems in place to enable it to monitor Rule Participant's behaviour in accordance with clause 2.13.7(a) and in accordance with the list of WEM Rules that AEMO must monitor for compliance provided under clause 2.16.2A(aA) including developing systems for monitoring;</w:t>
      </w:r>
    </w:p>
    <w:p w14:paraId="073665D3" w14:textId="77777777" w:rsidR="00CA0749" w:rsidRPr="00CA0749" w:rsidRDefault="00CA0749" w:rsidP="00CA0749">
      <w:pPr>
        <w:pStyle w:val="MRLevel4"/>
      </w:pPr>
      <w:r w:rsidRPr="00CA0749">
        <w:t>(d)</w:t>
      </w:r>
      <w:r w:rsidRPr="00CA0749">
        <w:tab/>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14:paraId="4CED0873" w14:textId="77777777" w:rsidR="00CA0749" w:rsidRPr="00CA0749" w:rsidRDefault="00CA0749" w:rsidP="00CA0749">
      <w:pPr>
        <w:pStyle w:val="MRLevel4"/>
      </w:pPr>
      <w:r w:rsidRPr="00CA0749">
        <w:t>(e)</w:t>
      </w:r>
      <w:r w:rsidRPr="00CA0749">
        <w:tab/>
        <w:t>subject to clause 2.13.12, record and report to the Economic Regulation Authority any alleged breach of the WEM Rules or WEM Procedures resulting from its monitoring under clause 2.13.7(a).</w:t>
      </w:r>
    </w:p>
    <w:p w14:paraId="6187CB67" w14:textId="77777777"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WEM Rules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77777777" w:rsidR="000340E5" w:rsidRPr="00D05F13" w:rsidRDefault="000340E5" w:rsidP="000340E5">
      <w:pPr>
        <w:pStyle w:val="MRLevel4"/>
      </w:pPr>
      <w:r w:rsidRPr="0055165D">
        <w:t>(b)</w:t>
      </w:r>
      <w:r w:rsidRPr="0055165D">
        <w:tab/>
        <w:t>provide any specific market related data, information and document produced or exchanged in accordance with the WEM Rules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77777777" w:rsidR="000340E5" w:rsidRPr="0055165D" w:rsidRDefault="000340E5" w:rsidP="000340E5">
      <w:pPr>
        <w:pStyle w:val="MRLevel3"/>
      </w:pPr>
      <w:r w:rsidRPr="00D05F13">
        <w:t>2.13.10.</w:t>
      </w:r>
      <w:r w:rsidRPr="00D05F13">
        <w:tab/>
      </w:r>
      <w:r w:rsidRPr="0055165D">
        <w:t>Subject to clause 2.13.7(b), 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t>2.13.11.</w:t>
      </w:r>
      <w:r w:rsidRPr="0055165D">
        <w:tab/>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766"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766"/>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77777777" w:rsidR="000340E5" w:rsidRPr="00D05F13" w:rsidRDefault="000340E5" w:rsidP="000340E5">
      <w:pPr>
        <w:pStyle w:val="MRLevel4"/>
      </w:pPr>
      <w:r w:rsidRPr="0055165D">
        <w:t>(b)</w:t>
      </w:r>
      <w:r w:rsidRPr="0055165D">
        <w:tab/>
        <w:t>Rule Participants from the obligation to fully comply with the WEM Rules and the WEM Procedures</w:t>
      </w:r>
      <w:r w:rsidRPr="00D05F13">
        <w:t>, regardless of whether AEMO is required under the WEM Rules to report any alleged breach to the Economic Regulation Authority.</w:t>
      </w:r>
    </w:p>
    <w:p w14:paraId="028BD82D" w14:textId="77777777" w:rsidR="000340E5" w:rsidRPr="0055165D" w:rsidRDefault="000340E5" w:rsidP="000340E5">
      <w:pPr>
        <w:pStyle w:val="MRLevel3"/>
      </w:pPr>
      <w:r w:rsidRPr="00D05F13">
        <w:t>2.13.14.</w:t>
      </w:r>
      <w:r w:rsidRPr="00D05F13">
        <w:tab/>
        <w:t xml:space="preserve">AEMO </w:t>
      </w:r>
      <w:r w:rsidRPr="0055165D">
        <w:t>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WEM Rules or WEM Procedures.</w:t>
      </w:r>
    </w:p>
    <w:p w14:paraId="49F0DCEF" w14:textId="77777777" w:rsidR="000340E5" w:rsidRPr="0055165D" w:rsidRDefault="000340E5" w:rsidP="000340E5">
      <w:pPr>
        <w:pStyle w:val="MRLevel3"/>
      </w:pPr>
      <w:bookmarkStart w:id="767" w:name="_Hlk58254520"/>
      <w:r w:rsidRPr="0055165D">
        <w:t>2.13.15.</w:t>
      </w:r>
      <w:r w:rsidRPr="0055165D">
        <w:tab/>
        <w:t>Except where clause 2.13.14 applies, where AEMO becomes aware of an alleged breach of the WEM Rules (other than a provision of the WEM Rules referred to in clause 2.13.7) or the WEM Procedures developed by AEMO then it must notify the Economic Regulation Authority in accordance with the WEM Procedure referred to in clause 2.15.4</w:t>
      </w:r>
      <w:bookmarkEnd w:id="767"/>
      <w:r w:rsidRPr="0055165D">
        <w:t>.</w:t>
      </w:r>
    </w:p>
    <w:p w14:paraId="3858AB92" w14:textId="5D224DF3" w:rsidR="000340E5" w:rsidRPr="00D05F13" w:rsidRDefault="000340E5" w:rsidP="000340E5">
      <w:pPr>
        <w:pStyle w:val="MRLevel3"/>
      </w:pPr>
      <w:r w:rsidRPr="0055165D">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r w:rsidRPr="00D05F13">
        <w:t>i.</w:t>
      </w:r>
      <w:r w:rsidRPr="00D05F13">
        <w:tab/>
        <w:t xml:space="preserve">all </w:t>
      </w:r>
      <w:r w:rsidRPr="0055165D">
        <w:t>submissions received from Rule Participants;</w:t>
      </w:r>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768"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769" w:name="_DTBK269"/>
      <w:bookmarkEnd w:id="768"/>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770" w:name="_DTBK270"/>
      <w:bookmarkEnd w:id="769"/>
      <w:r w:rsidRPr="00D05F13">
        <w:t>i.</w:t>
      </w:r>
      <w:r w:rsidRPr="00D05F13">
        <w:tab/>
        <w:t xml:space="preserve">the reasons </w:t>
      </w:r>
      <w:r w:rsidR="005F0B3B">
        <w:t>for AEMO’s decision;</w:t>
      </w:r>
    </w:p>
    <w:p w14:paraId="06F3B55F" w14:textId="187D5078" w:rsidR="000340E5" w:rsidRPr="0055165D" w:rsidRDefault="000340E5" w:rsidP="000340E5">
      <w:pPr>
        <w:pStyle w:val="MRLevel5"/>
      </w:pPr>
      <w:bookmarkStart w:id="771" w:name="_DTBK271"/>
      <w:bookmarkEnd w:id="770"/>
      <w:r w:rsidRPr="0055165D">
        <w:t>ii.</w:t>
      </w:r>
      <w:r w:rsidRPr="0055165D">
        <w:tab/>
        <w:t>any submissions rec</w:t>
      </w:r>
      <w:r w:rsidR="005F0B3B">
        <w:t>eived from Market Participants;</w:t>
      </w:r>
    </w:p>
    <w:bookmarkEnd w:id="771"/>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Economic Regulation Authority must consult with AEMO and the Market Participant concerning the Facility Tolerance Range;</w:t>
      </w:r>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77777777" w:rsidR="000340E5" w:rsidRPr="00D05F13" w:rsidRDefault="000340E5" w:rsidP="000340E5">
      <w:pPr>
        <w:pStyle w:val="MRLevel5"/>
        <w:rPr>
          <w:color w:val="auto"/>
        </w:rPr>
      </w:pPr>
      <w:r w:rsidRPr="00D05F13">
        <w:rPr>
          <w:color w:val="auto"/>
        </w:rPr>
        <w:t>i.</w:t>
      </w:r>
      <w:r w:rsidRPr="00D05F13">
        <w:rPr>
          <w:color w:val="auto"/>
        </w:rPr>
        <w:tab/>
        <w:t>AEMO has not followed the relevant WEM Rules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erance Range is not reasonable;</w:t>
      </w:r>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77777777" w:rsidR="00F96D7D" w:rsidRPr="00F96D7D" w:rsidRDefault="00F96D7D" w:rsidP="00F96D7D">
      <w:pPr>
        <w:pStyle w:val="MRLevel3"/>
      </w:pPr>
      <w:bookmarkStart w:id="772" w:name="_Hlk58254944"/>
      <w:r w:rsidRPr="00F96D7D">
        <w:t>2.13.23</w:t>
      </w:r>
      <w:r w:rsidRPr="00F96D7D">
        <w:tab/>
        <w:t>Subject to clause 2.13.26, a Rule Participant (including AEMO and a Network Operator) who is aware that it has breached, or has reasonable cause to suspect it may have breached, the WEM Rules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72"/>
    <w:p w14:paraId="7EDDDC87" w14:textId="77777777" w:rsidR="000340E5" w:rsidRPr="0055165D" w:rsidRDefault="000340E5" w:rsidP="000340E5">
      <w:pPr>
        <w:pStyle w:val="MRLevel3"/>
      </w:pPr>
      <w:r w:rsidRPr="0055165D">
        <w:t>2.13.24.</w:t>
      </w:r>
      <w:r w:rsidRPr="0055165D">
        <w:tab/>
        <w:t>A Rule Participant (other than AEMO, but including each Network Operator) may inform the Economic Regulation Authority in writing if it considers that another Rule Participant has breached the WEM Rules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t>2.13.26.</w:t>
      </w:r>
      <w:r w:rsidRPr="00F96D7D">
        <w:tab/>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04116A52"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WEM</w:t>
      </w:r>
      <w:r w:rsidRPr="00D05F13">
        <w:rPr>
          <w:lang w:val="en-AU" w:eastAsia="en-US"/>
        </w:rPr>
        <w:t xml:space="preserve"> Rules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the alleged breach;</w:t>
      </w:r>
    </w:p>
    <w:p w14:paraId="40AAFC73" w14:textId="77777777" w:rsidR="000340E5" w:rsidRPr="0055165D" w:rsidRDefault="000340E5" w:rsidP="000340E5">
      <w:pPr>
        <w:pStyle w:val="MRLevel4"/>
      </w:pPr>
      <w:r w:rsidRPr="0055165D">
        <w:t>(b)</w:t>
      </w:r>
      <w:r w:rsidRPr="0055165D">
        <w:tab/>
        <w:t>subject to clause 2.13.32, it must investigate the alleged breach in accordance with the risk rating assigned to the type of alleged breach in the WEM Procedure referred to in clause 2.15.1;</w:t>
      </w:r>
    </w:p>
    <w:p w14:paraId="7AA38CEF" w14:textId="77777777" w:rsidR="000340E5" w:rsidRPr="0055165D" w:rsidRDefault="000340E5" w:rsidP="000340E5">
      <w:pPr>
        <w:pStyle w:val="MRLevel4"/>
      </w:pPr>
      <w:r w:rsidRPr="0055165D">
        <w:t>(c)</w:t>
      </w:r>
      <w:r w:rsidRPr="0055165D">
        <w:tab/>
        <w:t>notwithstanding clause 2.13.27(b), subject to clause 2.13.32, it may investigate the alleged breach where the ERA considers this is reasonably required;</w:t>
      </w:r>
    </w:p>
    <w:p w14:paraId="1AE92EE7" w14:textId="77777777" w:rsidR="00F96D7D" w:rsidRPr="00F96D7D" w:rsidRDefault="00F96D7D" w:rsidP="00F96D7D">
      <w:pPr>
        <w:pStyle w:val="MRLevel4"/>
      </w:pPr>
      <w:r w:rsidRPr="00F96D7D">
        <w:t>(d)</w:t>
      </w:r>
      <w:r w:rsidRPr="00F96D7D">
        <w:tab/>
        <w:t>if the Economic Regulation Authority investigates an alleged breach, and the investigation is not suspended or closed under clause 2.13.33, then it must determine whether a breach of the WEM Rules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77777777" w:rsidR="000340E5" w:rsidRPr="0055165D" w:rsidRDefault="000340E5" w:rsidP="002E57FF">
      <w:pPr>
        <w:pStyle w:val="MRLevel3"/>
      </w:pPr>
      <w:r w:rsidRPr="00D05F13">
        <w:t>2.13.28.</w:t>
      </w:r>
      <w:r w:rsidRPr="00D05F13">
        <w:tab/>
        <w:t xml:space="preserve">If </w:t>
      </w:r>
      <w:r w:rsidRPr="0055165D">
        <w:t>reasonably required, as part of an investigation into alleged breaches of the WEM Rules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77777777" w:rsidR="000340E5" w:rsidRPr="0055165D" w:rsidRDefault="000340E5" w:rsidP="000340E5">
      <w:pPr>
        <w:pStyle w:val="MRLevel3"/>
      </w:pPr>
      <w:r w:rsidRPr="00D05F13">
        <w:t>2.13.29.</w:t>
      </w:r>
      <w:r w:rsidRPr="00D05F13">
        <w:tab/>
        <w:t xml:space="preserve">If </w:t>
      </w:r>
      <w:r w:rsidRPr="0055165D">
        <w:t>the Economic Regulation Authority becomes aware of an alleged breach of the WEM Rules or the WEM Procedures, then it may meet with the relevant Rule Participant on one or more occasions to discuss the alleged breach and possible actions to rectify the alleged breach.</w:t>
      </w:r>
    </w:p>
    <w:p w14:paraId="2FC31FC6" w14:textId="77777777" w:rsidR="000340E5" w:rsidRPr="0055165D" w:rsidRDefault="000340E5" w:rsidP="000340E5">
      <w:pPr>
        <w:pStyle w:val="MRLevel3"/>
      </w:pPr>
      <w:r w:rsidRPr="0055165D">
        <w:t>2.13.30.</w:t>
      </w:r>
      <w:r w:rsidRPr="0055165D">
        <w:tab/>
        <w:t>Rule Participants (including AEMO and each Network Operator) must cooperate with an investigation into an alleged breach of the WEM Rules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t>2.13.31.</w:t>
      </w:r>
      <w:r w:rsidRPr="00D05F13">
        <w:tab/>
        <w:t>A Rule Participant (including AEMO and each Network Operator) must not engage in conduct under clause 2.13.30 that is false or misleading in a material particular.</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r w:rsidRPr="002E57FF">
        <w:t>i.</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31BD92A5" w:rsidR="000340E5" w:rsidRPr="0055165D" w:rsidRDefault="000340E5" w:rsidP="005F0B3B">
      <w:pPr>
        <w:pStyle w:val="MRLevel3"/>
      </w:pPr>
      <w:r w:rsidRPr="00D05F13">
        <w:t>2.13.36.</w:t>
      </w:r>
      <w:r w:rsidRPr="00D05F13">
        <w:tab/>
      </w:r>
      <w:r w:rsidRPr="0055165D">
        <w:t xml:space="preserve">Where the Economic Regulation Authority determines that a breach of the WEM Rules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14:paraId="20325385" w14:textId="77777777" w:rsidR="000340E5" w:rsidRPr="00D05F13" w:rsidRDefault="000340E5" w:rsidP="000340E5">
      <w:pPr>
        <w:pStyle w:val="MRLevel5"/>
      </w:pPr>
      <w:r w:rsidRPr="00D05F13">
        <w:t>i.</w:t>
      </w:r>
      <w:r w:rsidRPr="00D05F13">
        <w:tab/>
        <w:t>identify the clause or clauses of the WEM Rules or the WEM Procedures that the Economic Regulation Authority believes has been, or are being, contravened;</w:t>
      </w:r>
    </w:p>
    <w:p w14:paraId="45BACFFC" w14:textId="77777777" w:rsidR="000340E5" w:rsidRPr="00D05F13" w:rsidRDefault="000340E5" w:rsidP="000340E5">
      <w:pPr>
        <w:pStyle w:val="MRLevel5"/>
      </w:pPr>
      <w:r w:rsidRPr="00D05F13">
        <w:t>ii.</w:t>
      </w:r>
      <w:r w:rsidRPr="00D05F13">
        <w:tab/>
        <w:t>describe the behaviour that comprises the contravention;</w:t>
      </w:r>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where the Economic Regulation Authority considers relevant, request that the contravention be rectified and specify a time (which the Economic Regulation Authority considers reasonable) by which the contravention should be rectified;</w:t>
      </w:r>
    </w:p>
    <w:p w14:paraId="7EF6394A" w14:textId="77777777" w:rsidR="00F96D7D" w:rsidRPr="00F96D7D" w:rsidRDefault="00F96D7D" w:rsidP="00F96D7D">
      <w:pPr>
        <w:pStyle w:val="MRLevel4"/>
      </w:pPr>
      <w:r w:rsidRPr="00F96D7D">
        <w:t>(b)</w:t>
      </w:r>
      <w:r w:rsidRPr="00F96D7D">
        <w:tab/>
        <w:t>[Blank]</w:t>
      </w:r>
    </w:p>
    <w:p w14:paraId="5C6152CD" w14:textId="77777777" w:rsidR="00F96D7D" w:rsidRPr="00F96D7D" w:rsidRDefault="00F96D7D" w:rsidP="00F96D7D">
      <w:pPr>
        <w:pStyle w:val="MRLevel4"/>
      </w:pPr>
      <w:r w:rsidRPr="00F96D7D">
        <w:t>(c)</w:t>
      </w:r>
      <w:r w:rsidRPr="00F96D7D">
        <w:tab/>
        <w:t>issue a civil penalty notice where the contravention relates to a Category A, Category B or Category C WEM Rule, in accordance with the WEM Regulations; and</w:t>
      </w:r>
    </w:p>
    <w:p w14:paraId="3CD1BDE3" w14:textId="77777777" w:rsidR="009259B9" w:rsidRPr="009259B9" w:rsidRDefault="009259B9" w:rsidP="009259B9">
      <w:pPr>
        <w:pStyle w:val="MRLevel4"/>
      </w:pPr>
      <w:r w:rsidRPr="009259B9">
        <w:t>(d)</w:t>
      </w:r>
      <w:r w:rsidRPr="009259B9">
        <w:tab/>
        <w:t>apply to the Electricity Review Board for one or more orders by the Electricity Review Board under regulation 33 of the WEM Regulations.</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58253E17" w:rsidR="009259B9" w:rsidRPr="009259B9" w:rsidRDefault="009259B9" w:rsidP="009259B9">
      <w:pPr>
        <w:pStyle w:val="MRLevel3"/>
      </w:pPr>
      <w:r w:rsidRPr="009259B9">
        <w:t>2.13.39.</w:t>
      </w:r>
      <w:r w:rsidRPr="009259B9">
        <w:tab/>
        <w:t>The orders that the Electricity Review Board may make for a breach of the WEM Rules and the matters the Electricity Review Board must have regard to before making an order are set out in the WEM Regulations.</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the nature and extent of the breach, including whether the breach is ongoing;</w:t>
      </w:r>
    </w:p>
    <w:p w14:paraId="640A760D" w14:textId="77777777" w:rsidR="009259B9" w:rsidRPr="009259B9" w:rsidRDefault="009259B9" w:rsidP="009259B9">
      <w:pPr>
        <w:pStyle w:val="MRLevel4"/>
      </w:pPr>
      <w:r w:rsidRPr="009259B9">
        <w:t>(b)</w:t>
      </w:r>
      <w:r w:rsidRPr="009259B9">
        <w:tab/>
        <w:t>whether the Rule Participant has self-reported or has taken any mitigating actions;</w:t>
      </w:r>
    </w:p>
    <w:p w14:paraId="005FC89D" w14:textId="77777777" w:rsidR="009259B9" w:rsidRPr="009259B9" w:rsidRDefault="009259B9" w:rsidP="009259B9">
      <w:pPr>
        <w:pStyle w:val="MRLevel4"/>
      </w:pPr>
      <w:r w:rsidRPr="009259B9">
        <w:t>(c)</w:t>
      </w:r>
      <w:r w:rsidRPr="009259B9">
        <w:tab/>
        <w:t>the nature and extent of any loss or damage suffered as a result of the breach;</w:t>
      </w:r>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system; </w:t>
      </w:r>
    </w:p>
    <w:p w14:paraId="0F99A619" w14:textId="77777777" w:rsidR="009259B9" w:rsidRPr="009259B9" w:rsidRDefault="009259B9" w:rsidP="009259B9">
      <w:pPr>
        <w:pStyle w:val="MRLevel4"/>
      </w:pPr>
      <w:r w:rsidRPr="009259B9">
        <w:t>(e)</w:t>
      </w:r>
      <w:r w:rsidRPr="009259B9">
        <w:tab/>
        <w:t>the circumstances in which the breach took place;</w:t>
      </w:r>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77777777" w:rsidR="009259B9" w:rsidRPr="009259B9" w:rsidRDefault="009259B9" w:rsidP="009259B9">
      <w:pPr>
        <w:pStyle w:val="MRLevel4"/>
      </w:pPr>
      <w:r w:rsidRPr="009259B9">
        <w:t>(g)</w:t>
      </w:r>
      <w:r w:rsidRPr="009259B9">
        <w:tab/>
        <w:t xml:space="preserve">whether a daily amount, as provided for under the WEM Regulations, should be imposed in the circumstances, which must include consideration of: </w:t>
      </w:r>
    </w:p>
    <w:p w14:paraId="120CD4CF" w14:textId="77777777" w:rsidR="009259B9" w:rsidRPr="009259B9" w:rsidRDefault="009259B9" w:rsidP="009259B9">
      <w:pPr>
        <w:pStyle w:val="MRLevel5"/>
      </w:pPr>
      <w:r w:rsidRPr="009259B9">
        <w:t>i.</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any benefit gained by the Rule Participant as a result of the breach.</w:t>
      </w:r>
    </w:p>
    <w:p w14:paraId="1307E424" w14:textId="77777777" w:rsidR="009259B9" w:rsidRPr="009259B9" w:rsidRDefault="009259B9" w:rsidP="009259B9">
      <w:pPr>
        <w:pStyle w:val="MRLevel3"/>
      </w:pPr>
      <w:bookmarkStart w:id="773" w:name="_Hlk58255311"/>
      <w:r w:rsidRPr="009259B9">
        <w:t>2.13.43.</w:t>
      </w:r>
      <w:r w:rsidRPr="009259B9">
        <w:tab/>
        <w:t>If the Economic Regulation Authority issues a civil penalty notice under clause 2.13.36(c), it must inform AEMO of the determination and penalty amount</w:t>
      </w:r>
      <w:r w:rsidRPr="009259B9">
        <w:rPr>
          <w:rStyle w:val="CommentReference"/>
          <w:sz w:val="22"/>
          <w:szCs w:val="24"/>
        </w:rPr>
        <w:t xml:space="preserve"> </w:t>
      </w:r>
      <w:r w:rsidRPr="009259B9">
        <w:t>to assist with the settlement processes in Chapter 9.</w:t>
      </w:r>
    </w:p>
    <w:p w14:paraId="672D751B" w14:textId="77777777" w:rsidR="009259B9" w:rsidRPr="009259B9" w:rsidRDefault="009259B9" w:rsidP="009259B9">
      <w:pPr>
        <w:pStyle w:val="MRLevel3"/>
      </w:pPr>
      <w:r w:rsidRPr="009259B9">
        <w:t>2.13.43A.</w:t>
      </w:r>
      <w:r w:rsidRPr="009259B9">
        <w:tab/>
        <w:t>If, during the course of an investigation, the Economic Regulation Authority has identified a person, other than a Rule Participant, that has suffered a material loss as a result of a breach, the Economic Regulation Authority may direct AEMO and/or Rule Participants to distribute a specified portion of the Civil Penalty Amount to that person, in a manner that is not consistent with section 9.21.</w:t>
      </w:r>
    </w:p>
    <w:bookmarkEnd w:id="773"/>
    <w:p w14:paraId="12E2D2EE" w14:textId="77777777" w:rsidR="009259B9" w:rsidRPr="009259B9" w:rsidRDefault="009259B9" w:rsidP="009259B9">
      <w:pPr>
        <w:pStyle w:val="MRLevel3"/>
      </w:pPr>
      <w:r w:rsidRPr="009259B9">
        <w:t>2.13.44.</w:t>
      </w:r>
      <w:r w:rsidRPr="009259B9">
        <w:tab/>
        <w:t>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WEM Regulations.</w:t>
      </w:r>
    </w:p>
    <w:p w14:paraId="176D2F89" w14:textId="77777777" w:rsidR="000340E5" w:rsidRPr="0055165D" w:rsidRDefault="000340E5" w:rsidP="005F0B3B">
      <w:pPr>
        <w:pStyle w:val="MRLevel3"/>
      </w:pPr>
      <w:r w:rsidRPr="00D05F13">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Authority;</w:t>
      </w:r>
    </w:p>
    <w:p w14:paraId="76745743" w14:textId="6F7A6D4D" w:rsidR="000340E5" w:rsidRPr="0055165D" w:rsidRDefault="000340E5" w:rsidP="000340E5">
      <w:pPr>
        <w:pStyle w:val="MRLevel4"/>
      </w:pPr>
      <w:r w:rsidRPr="0055165D">
        <w:t>(b)</w:t>
      </w:r>
      <w:r w:rsidRPr="0055165D">
        <w:tab/>
        <w:t>breaches or contraventions of the WEM Rules the Economic Regulation Authority concludes have occur</w:t>
      </w:r>
      <w:r>
        <w:t>r</w:t>
      </w:r>
      <w:r w:rsidR="005F0B3B">
        <w:t>ed;</w:t>
      </w:r>
    </w:p>
    <w:p w14:paraId="6844A23E" w14:textId="40DDDEB1" w:rsidR="000340E5" w:rsidRPr="0055165D" w:rsidRDefault="000340E5" w:rsidP="000340E5">
      <w:pPr>
        <w:pStyle w:val="MRLevel4"/>
      </w:pPr>
      <w:r w:rsidRPr="0055165D">
        <w:t>(c)</w:t>
      </w:r>
      <w:r w:rsidRPr="0055165D">
        <w:tab/>
        <w:t>warnings issued by the Economic Regulation Aut</w:t>
      </w:r>
      <w:r w:rsidR="005F0B3B">
        <w:t>hority under clause 2.13.36(a);</w:t>
      </w:r>
    </w:p>
    <w:p w14:paraId="2C111CEF" w14:textId="0EC299D2" w:rsidR="000340E5" w:rsidRPr="0055165D" w:rsidRDefault="000340E5" w:rsidP="000340E5">
      <w:pPr>
        <w:pStyle w:val="MRLevel4"/>
      </w:pPr>
      <w:r w:rsidRPr="0055165D">
        <w:t>(d)</w:t>
      </w:r>
      <w:r w:rsidRPr="0055165D">
        <w:tab/>
        <w:t>proceedings that have been brought befor</w:t>
      </w:r>
      <w:r w:rsidR="005F0B3B">
        <w:t>e the Electricity Review Board;</w:t>
      </w:r>
    </w:p>
    <w:p w14:paraId="278FD2B2" w14:textId="77777777" w:rsidR="000340E5" w:rsidRPr="0055165D" w:rsidRDefault="000340E5" w:rsidP="000340E5">
      <w:pPr>
        <w:pStyle w:val="MRLevel4"/>
      </w:pPr>
      <w:r w:rsidRPr="0055165D">
        <w:t>(e)</w:t>
      </w:r>
      <w:r w:rsidRPr="0055165D">
        <w:tab/>
        <w:t>findings of the Electricity Review Board on matters referred to them;</w:t>
      </w:r>
    </w:p>
    <w:p w14:paraId="5392B048" w14:textId="77777777" w:rsidR="000340E5" w:rsidRPr="0055165D" w:rsidRDefault="000340E5" w:rsidP="000340E5">
      <w:pPr>
        <w:pStyle w:val="MRLevel4"/>
      </w:pPr>
      <w:r w:rsidRPr="0055165D">
        <w:t>(f)</w:t>
      </w:r>
      <w:r w:rsidRPr="0055165D">
        <w:tab/>
        <w:t>orders made by the Electricity Review Board; and</w:t>
      </w:r>
    </w:p>
    <w:p w14:paraId="753901CC" w14:textId="77777777"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p>
    <w:p w14:paraId="6A4F56A9" w14:textId="77777777" w:rsidR="000340E5" w:rsidRPr="00D05F13" w:rsidRDefault="000340E5" w:rsidP="000340E5">
      <w:pPr>
        <w:pStyle w:val="MRLevel3"/>
      </w:pPr>
      <w:r w:rsidRPr="00D05F13">
        <w:t>2.13.46.</w:t>
      </w:r>
      <w:r w:rsidRPr="00D05F13">
        <w:tab/>
      </w:r>
      <w:r w:rsidRPr="0055165D">
        <w:t>In considering the circulation of the report under clause 2.13.45 and 2.13.47, the Economic Regulation Authority must have regard to the Wholesale Market</w:t>
      </w:r>
      <w:r w:rsidRPr="00D05F13">
        <w:t xml:space="preserve"> Objectives.</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7777777" w:rsidR="009259B9" w:rsidRPr="009259B9" w:rsidRDefault="009259B9" w:rsidP="009259B9">
      <w:pPr>
        <w:pStyle w:val="MRLevel4"/>
      </w:pPr>
      <w:r w:rsidRPr="009259B9">
        <w:t>(a)</w:t>
      </w:r>
      <w:r w:rsidRPr="009259B9">
        <w:tab/>
        <w:t xml:space="preserve">breaches of the WEM Rules where the Economic Regulation Authority issued a civil penalty notice under clause 2.13.36(c), that was not set aside by the Electricity Review Board; </w:t>
      </w:r>
    </w:p>
    <w:p w14:paraId="17C1ABD8" w14:textId="77777777" w:rsidR="000340E5" w:rsidRPr="00511409" w:rsidRDefault="000340E5" w:rsidP="000340E5">
      <w:pPr>
        <w:pStyle w:val="MRLevel4"/>
      </w:pPr>
      <w:r w:rsidRPr="00511409">
        <w:t>(b)</w:t>
      </w:r>
      <w:r w:rsidRPr="00511409">
        <w:tab/>
        <w:t>any other breaches or contraventions of the WEM Rules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r w:rsidRPr="00D05F13">
        <w:t>i.</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t>2.13.49A.</w:t>
      </w:r>
      <w:r w:rsidRPr="008A6C2B">
        <w:tab/>
        <w:t>The Economic Regulation Authority must keep a public register of:</w:t>
      </w:r>
    </w:p>
    <w:p w14:paraId="4CAC933C" w14:textId="77777777" w:rsidR="008A6C2B" w:rsidRPr="00F903C4" w:rsidRDefault="008A6C2B" w:rsidP="008A6C2B">
      <w:pPr>
        <w:pStyle w:val="MRLevel4"/>
      </w:pPr>
      <w:r w:rsidRPr="00F903C4">
        <w:t>(a)</w:t>
      </w:r>
      <w:r w:rsidRPr="00F903C4">
        <w:tab/>
        <w:t>investigations commenced by the Economic Regulation Authority of alleged breaches of these WEM Rules by Rule Participants, provided that any information identifying Rule Participants is redacted or otherwise anonymised;</w:t>
      </w:r>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the name of the Rule Participant that committed the breach;</w:t>
      </w:r>
    </w:p>
    <w:p w14:paraId="113B5E2A" w14:textId="77777777" w:rsidR="000340E5" w:rsidRPr="00511409" w:rsidRDefault="000340E5" w:rsidP="000340E5">
      <w:pPr>
        <w:pStyle w:val="MRLevel4"/>
      </w:pPr>
      <w:r w:rsidRPr="00511409">
        <w:t>(b)</w:t>
      </w:r>
      <w:r w:rsidRPr="00511409">
        <w:tab/>
        <w:t>each provision of the WEM Rules or WEM Procedure that was breached;</w:t>
      </w:r>
    </w:p>
    <w:p w14:paraId="2D982CC1" w14:textId="77777777" w:rsidR="000340E5" w:rsidRPr="00511409" w:rsidRDefault="000340E5" w:rsidP="000340E5">
      <w:pPr>
        <w:pStyle w:val="MRLevel4"/>
      </w:pPr>
      <w:r w:rsidRPr="00511409">
        <w:t>(c)</w:t>
      </w:r>
      <w:r w:rsidRPr="00511409">
        <w:tab/>
        <w:t>all relevant information relating to the time the breach occurred and duration of the breach, including impacted Trading Days and Dispatch Intervals as relevant;</w:t>
      </w:r>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the action taken by the Economic Regulation Authority as a result of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77777777" w:rsidR="000340E5" w:rsidRPr="00511409" w:rsidRDefault="000340E5" w:rsidP="000340E5">
      <w:pPr>
        <w:pStyle w:val="MRLevel4"/>
      </w:pPr>
      <w:r w:rsidRPr="00511409">
        <w:t>(b)</w:t>
      </w:r>
      <w:r w:rsidRPr="00511409">
        <w:tab/>
        <w:t>the information has been given a class of confidentiality status under Chapter 10 of these WEM Rules other than Public.</w:t>
      </w:r>
    </w:p>
    <w:p w14:paraId="14DFAF36" w14:textId="325B9804" w:rsidR="000340E5" w:rsidRPr="00D05F13" w:rsidRDefault="000340E5" w:rsidP="005F0B3B">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774" w:name="_DV_M833"/>
      <w:bookmarkStart w:id="775" w:name="_DV_M834"/>
      <w:bookmarkStart w:id="776" w:name="_DV_M835"/>
      <w:bookmarkStart w:id="777" w:name="_DV_M836"/>
      <w:bookmarkStart w:id="778" w:name="_DV_M837"/>
      <w:bookmarkStart w:id="779" w:name="_DV_M838"/>
      <w:bookmarkStart w:id="780" w:name="_DV_M839"/>
      <w:bookmarkStart w:id="781" w:name="_DV_M840"/>
      <w:bookmarkStart w:id="782" w:name="_DV_M841"/>
      <w:bookmarkStart w:id="783" w:name="_DV_M842"/>
      <w:bookmarkStart w:id="784" w:name="_DV_M843"/>
      <w:bookmarkStart w:id="785" w:name="_DV_M844"/>
      <w:bookmarkStart w:id="786" w:name="_DV_M848"/>
      <w:bookmarkStart w:id="787" w:name="_DV_M849"/>
      <w:bookmarkStart w:id="788" w:name="_DV_M850"/>
      <w:bookmarkStart w:id="789" w:name="_DV_M851"/>
      <w:bookmarkStart w:id="790" w:name="_DV_M852"/>
      <w:bookmarkStart w:id="791" w:name="_DV_M853"/>
      <w:bookmarkStart w:id="792" w:name="_DV_M855"/>
      <w:bookmarkStart w:id="793" w:name="_DV_M856"/>
      <w:bookmarkStart w:id="794" w:name="_DV_M857"/>
      <w:bookmarkStart w:id="795" w:name="_DV_M858"/>
      <w:bookmarkStart w:id="796" w:name="_DV_M859"/>
      <w:bookmarkStart w:id="797" w:name="_DV_M860"/>
      <w:bookmarkStart w:id="798" w:name="_DV_M861"/>
      <w:bookmarkStart w:id="799" w:name="_DV_M870"/>
      <w:bookmarkStart w:id="800" w:name="_DV_M871"/>
      <w:bookmarkStart w:id="801" w:name="_DV_M872"/>
      <w:bookmarkStart w:id="802" w:name="_DV_M873"/>
      <w:bookmarkStart w:id="803" w:name="_DV_M874"/>
      <w:bookmarkStart w:id="804" w:name="_DV_M875"/>
      <w:bookmarkStart w:id="805" w:name="_DV_M876"/>
      <w:bookmarkStart w:id="806" w:name="_DV_M877"/>
      <w:bookmarkStart w:id="807" w:name="_DV_M878"/>
      <w:bookmarkStart w:id="808" w:name="_DV_M879"/>
      <w:bookmarkStart w:id="809" w:name="_DV_M880"/>
      <w:bookmarkStart w:id="810" w:name="_DV_M881"/>
      <w:bookmarkStart w:id="811" w:name="_DV_M882"/>
      <w:bookmarkStart w:id="812" w:name="_DV_M883"/>
      <w:bookmarkStart w:id="813" w:name="_DV_M884"/>
      <w:bookmarkStart w:id="814" w:name="_DV_M885"/>
      <w:bookmarkStart w:id="815" w:name="_DV_M886"/>
      <w:bookmarkStart w:id="816" w:name="_DV_M887"/>
      <w:bookmarkStart w:id="817" w:name="_DV_M888"/>
      <w:bookmarkStart w:id="818" w:name="_DV_M889"/>
      <w:bookmarkStart w:id="819" w:name="_DV_M890"/>
      <w:bookmarkStart w:id="820" w:name="_DV_M891"/>
      <w:bookmarkStart w:id="821" w:name="_DV_M892"/>
      <w:bookmarkStart w:id="822" w:name="_DV_M893"/>
      <w:bookmarkStart w:id="823" w:name="_DV_M894"/>
      <w:bookmarkStart w:id="824" w:name="_DV_M895"/>
      <w:bookmarkStart w:id="825" w:name="_DV_M896"/>
      <w:bookmarkStart w:id="826" w:name="_DV_M897"/>
      <w:bookmarkStart w:id="827" w:name="_DV_M898"/>
      <w:bookmarkStart w:id="828" w:name="_DV_M899"/>
      <w:bookmarkStart w:id="829" w:name="_DV_M900"/>
      <w:bookmarkStart w:id="830" w:name="_DV_M901"/>
      <w:bookmarkStart w:id="831" w:name="_DV_M902"/>
      <w:bookmarkStart w:id="832" w:name="_DV_M903"/>
      <w:bookmarkStart w:id="833" w:name="_DV_M904"/>
      <w:bookmarkStart w:id="834" w:name="_DV_M905"/>
      <w:bookmarkStart w:id="835" w:name="_DV_M906"/>
      <w:bookmarkStart w:id="836" w:name="_DV_M907"/>
      <w:bookmarkStart w:id="837" w:name="_DV_M908"/>
      <w:bookmarkStart w:id="838" w:name="_DV_M909"/>
      <w:bookmarkStart w:id="839" w:name="_DV_M910"/>
      <w:bookmarkStart w:id="840" w:name="_DV_M911"/>
      <w:bookmarkStart w:id="841" w:name="_DV_M912"/>
      <w:bookmarkStart w:id="842" w:name="_DV_M913"/>
      <w:bookmarkStart w:id="843" w:name="_DV_M914"/>
      <w:bookmarkStart w:id="844" w:name="_DV_M915"/>
      <w:bookmarkStart w:id="845" w:name="_Toc136232142"/>
      <w:bookmarkStart w:id="846" w:name="_Toc139100780"/>
      <w:bookmarkEnd w:id="764"/>
      <w:bookmarkEnd w:id="765"/>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r w:rsidRPr="00B50B8D">
        <w:t>2.14.</w:t>
      </w:r>
      <w:r w:rsidRPr="00B50B8D">
        <w:tab/>
      </w:r>
      <w:r w:rsidR="000507EE" w:rsidRPr="000507EE">
        <w:t>Market Audit and Compliance Reports</w:t>
      </w:r>
      <w:bookmarkEnd w:id="845"/>
      <w:bookmarkEnd w:id="846"/>
    </w:p>
    <w:p w14:paraId="56B2072D" w14:textId="77777777" w:rsidR="00A2087D" w:rsidRPr="00B50B8D" w:rsidRDefault="00A2087D" w:rsidP="006C3C7C">
      <w:pPr>
        <w:pStyle w:val="MRLevel3"/>
      </w:pPr>
      <w:bookmarkStart w:id="847" w:name="_DV_M916"/>
      <w:bookmarkEnd w:id="847"/>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848" w:name="_DV_M917"/>
      <w:bookmarkEnd w:id="848"/>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849" w:name="_DV_M918"/>
      <w:bookmarkEnd w:id="849"/>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57BF98F5" w:rsidR="00A2087D" w:rsidRPr="00B50B8D" w:rsidRDefault="00A2087D" w:rsidP="006C3C7C">
      <w:pPr>
        <w:pStyle w:val="MRLevel4"/>
      </w:pPr>
      <w:bookmarkStart w:id="850" w:name="_DV_M919"/>
      <w:bookmarkEnd w:id="850"/>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D22DEF" w:rsidRPr="00B50B8D">
        <w:t>WEM</w:t>
      </w:r>
      <w:r w:rsidRPr="00B50B8D">
        <w:t xml:space="preserve"> Rules;</w:t>
      </w:r>
    </w:p>
    <w:p w14:paraId="14C84531" w14:textId="198DC8A0" w:rsidR="00A2087D" w:rsidRPr="00B50B8D" w:rsidRDefault="00A2087D" w:rsidP="006C3C7C">
      <w:pPr>
        <w:pStyle w:val="MRLevel4"/>
      </w:pPr>
      <w:bookmarkStart w:id="851" w:name="_DV_M920"/>
      <w:bookmarkEnd w:id="851"/>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D22DEF" w:rsidRPr="00B50B8D">
        <w:t>WEM</w:t>
      </w:r>
      <w:r w:rsidRPr="00B50B8D">
        <w:t xml:space="preserve"> Rules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852" w:name="_DV_M921"/>
      <w:bookmarkEnd w:id="852"/>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853" w:name="_DV_M922"/>
      <w:bookmarkEnd w:id="853"/>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854" w:name="_DV_M923"/>
      <w:bookmarkEnd w:id="854"/>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855" w:name="_DV_M924"/>
      <w:bookmarkEnd w:id="855"/>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856" w:name="_DV_M925"/>
      <w:bookmarkEnd w:id="856"/>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7777777" w:rsidR="000A2675" w:rsidRPr="00511409" w:rsidRDefault="000A2675" w:rsidP="000A2675">
      <w:pPr>
        <w:pStyle w:val="MRLevel3"/>
      </w:pPr>
      <w:r w:rsidRPr="00D05F13">
        <w:t>2.14.5A.</w:t>
      </w:r>
      <w:r w:rsidRPr="00D05F13">
        <w:tab/>
      </w:r>
      <w:r w:rsidRPr="00511409">
        <w:t>The Economic Regulation Authority must annually provide to the Minister a report on the Economic Regulation Authority’s compliance with the WEM Rules and WEM Procedures and publish the report on its website.</w:t>
      </w:r>
    </w:p>
    <w:p w14:paraId="413B296B" w14:textId="67B9BA64"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D22DEF" w:rsidRPr="00B50B8D">
        <w:t>WEM</w:t>
      </w:r>
      <w:r w:rsidRPr="00B50B8D">
        <w:t xml:space="preserve"> Rules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6F493B0D" w:rsidR="00F73D18" w:rsidRPr="00B50B8D" w:rsidRDefault="00F73D18" w:rsidP="006C3C7C">
      <w:pPr>
        <w:pStyle w:val="MRLevel4"/>
      </w:pPr>
      <w:r w:rsidRPr="00B50B8D">
        <w:t>(b)</w:t>
      </w:r>
      <w:r w:rsidRPr="00B50B8D">
        <w:tab/>
        <w:t xml:space="preserve">the results of any investigations of </w:t>
      </w:r>
      <w:r w:rsidR="00E82D84" w:rsidRPr="00B50B8D">
        <w:t>AEMO</w:t>
      </w:r>
      <w:r w:rsidR="00511243" w:rsidRPr="00B50B8D">
        <w:t>'s</w:t>
      </w:r>
      <w:r w:rsidRPr="00B50B8D">
        <w:t xml:space="preserve"> compliance with the </w:t>
      </w:r>
      <w:r w:rsidR="00D22DEF" w:rsidRPr="00B50B8D">
        <w:t>WEM</w:t>
      </w:r>
      <w:r w:rsidRPr="00B50B8D">
        <w:t xml:space="preserve"> Rules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7F22DA3F" w:rsidR="000A2675" w:rsidRPr="00511409" w:rsidRDefault="000A2675" w:rsidP="000A2675">
      <w:pPr>
        <w:pStyle w:val="MRLevel3"/>
      </w:pPr>
      <w:bookmarkStart w:id="857" w:name="_DV_M926"/>
      <w:bookmarkEnd w:id="857"/>
      <w:r w:rsidRPr="00D05F13">
        <w:t>2.14.6.</w:t>
      </w:r>
      <w:r w:rsidRPr="00D05F13">
        <w:tab/>
      </w:r>
      <w:r w:rsidRPr="00511409">
        <w:t>The Economic Regulation Authority must annually prepare a report for the Minister on each Network Operator’s self-reported compliance with the WEM Rules and WEM Procedures. The report must contain the results of any investigations of each Network Operator’s compliance with the WEM Rules and WEM Procedures carried out by the</w:t>
      </w:r>
      <w:r>
        <w:t xml:space="preserve"> Economic Regulation Authority.</w:t>
      </w:r>
    </w:p>
    <w:p w14:paraId="1068A3E4" w14:textId="77777777" w:rsidR="000A2675" w:rsidRPr="00511409" w:rsidRDefault="000A2675" w:rsidP="000A2675">
      <w:pPr>
        <w:pStyle w:val="MRLevel3"/>
      </w:pPr>
      <w:r w:rsidRPr="00511409">
        <w:t>2.14.7.</w:t>
      </w:r>
      <w:r w:rsidRPr="00511409">
        <w:tab/>
        <w:t>A Network Operator must cooperate with the Economic Regulation Authority in respect of the Economic Regulation Authority’s preparation of the report on the Network Operator's compliance with the WEM Rules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858" w:name="_DV_M927"/>
      <w:bookmarkStart w:id="859" w:name="_DV_M928"/>
      <w:bookmarkStart w:id="860" w:name="_DV_M929"/>
      <w:bookmarkStart w:id="861" w:name="_DV_M930"/>
      <w:bookmarkStart w:id="862" w:name="_DV_M931"/>
      <w:bookmarkStart w:id="863" w:name="_DV_M932"/>
      <w:bookmarkStart w:id="864" w:name="_DV_M933"/>
      <w:bookmarkStart w:id="865" w:name="_Toc136232143"/>
      <w:bookmarkStart w:id="866" w:name="_Toc139100781"/>
      <w:bookmarkEnd w:id="858"/>
      <w:bookmarkEnd w:id="859"/>
      <w:bookmarkEnd w:id="860"/>
      <w:bookmarkEnd w:id="861"/>
      <w:bookmarkEnd w:id="862"/>
      <w:bookmarkEnd w:id="863"/>
      <w:bookmarkEnd w:id="864"/>
      <w:r w:rsidRPr="00B50B8D">
        <w:t>2.15.</w:t>
      </w:r>
      <w:r w:rsidRPr="00B50B8D">
        <w:tab/>
        <w:t xml:space="preserve">Monitoring and Reporting </w:t>
      </w:r>
      <w:r w:rsidR="00817430" w:rsidRPr="00817430">
        <w:t>WEM Procedures</w:t>
      </w:r>
      <w:bookmarkEnd w:id="865"/>
      <w:bookmarkEnd w:id="866"/>
    </w:p>
    <w:p w14:paraId="1BA13299" w14:textId="1D22B839" w:rsidR="00D85C1E" w:rsidRPr="00B50B8D" w:rsidRDefault="00A2087D" w:rsidP="006C3C7C">
      <w:pPr>
        <w:pStyle w:val="MRLevel3"/>
      </w:pPr>
      <w:bookmarkStart w:id="867" w:name="_DV_M934"/>
      <w:bookmarkEnd w:id="867"/>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77777777" w:rsidR="00817430" w:rsidRPr="00511409" w:rsidRDefault="00817430" w:rsidP="00817430">
      <w:pPr>
        <w:pStyle w:val="MRLevel3"/>
      </w:pPr>
      <w:bookmarkStart w:id="868" w:name="_DV_M935"/>
      <w:bookmarkStart w:id="869" w:name="_Hlk58257049"/>
      <w:bookmarkEnd w:id="868"/>
      <w:r w:rsidRPr="00D05F13">
        <w:t>2.15.2.</w:t>
      </w:r>
      <w:r w:rsidRPr="00D05F13">
        <w:tab/>
      </w:r>
      <w:r w:rsidRPr="00511409">
        <w:t>The purpose of the WEM Procedure specified in clause 2.15.1 is to state how the Economic Regulation Authority will implement its obligations under these WEM Rules to monitor, investigate and enforce Rule Participants’ behaviour for compliance with the WEM Rules and WEM Procedures.</w:t>
      </w:r>
    </w:p>
    <w:p w14:paraId="0EC0816A" w14:textId="77777777" w:rsidR="00817430" w:rsidRPr="00511409" w:rsidRDefault="00817430" w:rsidP="00817430">
      <w:pPr>
        <w:pStyle w:val="MRLevel3"/>
      </w:pPr>
      <w:bookmarkStart w:id="870" w:name="_DV_M936"/>
      <w:bookmarkEnd w:id="869"/>
      <w:bookmarkEnd w:id="870"/>
      <w:r w:rsidRPr="00D05F13">
        <w:t>2.15.3.</w:t>
      </w:r>
      <w:r w:rsidRPr="00D05F13">
        <w:tab/>
      </w:r>
      <w:r w:rsidRPr="00511409">
        <w:t>The WEM Procedure specified in clause 2.15.1 must specify:</w:t>
      </w:r>
    </w:p>
    <w:p w14:paraId="777A2B1B" w14:textId="77777777" w:rsidR="001F2F99" w:rsidRPr="001F2F99" w:rsidRDefault="001F2F99" w:rsidP="001F2F99">
      <w:pPr>
        <w:pStyle w:val="MRLevel4"/>
      </w:pPr>
      <w:r w:rsidRPr="001F2F99">
        <w:t>(a)</w:t>
      </w:r>
      <w:r w:rsidRPr="001F2F99">
        <w:tab/>
        <w:t>the Economic Regulation Authority’s monitoring processes for assessing compliance with the WEM Rules and WEM Procedures by Rule Participants, which must include:</w:t>
      </w:r>
    </w:p>
    <w:p w14:paraId="24D4A671" w14:textId="77777777" w:rsidR="001F2F99" w:rsidRPr="001F2F99" w:rsidRDefault="001F2F99" w:rsidP="001F2F99">
      <w:pPr>
        <w:pStyle w:val="MRLevel5"/>
      </w:pPr>
      <w:r w:rsidRPr="001F2F99">
        <w:t>i.</w:t>
      </w:r>
      <w:r w:rsidRPr="001F2F99">
        <w:tab/>
        <w:t>a process for notice to be given by the Economic Regulation Authority to a Rule Participant that identifies the alleged breach to be investigated by the Economic Regulation Authority; and</w:t>
      </w:r>
    </w:p>
    <w:p w14:paraId="0D020BCE" w14:textId="77777777" w:rsidR="001F2F99" w:rsidRPr="001F2F99" w:rsidRDefault="001F2F99" w:rsidP="001F2F99">
      <w:pPr>
        <w:pStyle w:val="MRLevel5"/>
      </w:pPr>
      <w:r w:rsidRPr="001F2F99">
        <w:t>ii.</w:t>
      </w:r>
      <w:r w:rsidRPr="001F2F99">
        <w:tab/>
        <w:t>a process through which a Rule Participant may make submissions to the Economic Regulation Authority to explain an alleged breach, prior to the Economic Regulation Authority reaching a decision on whether a Rule Participant has breached the WEM Rules or WEM Procedures;</w:t>
      </w:r>
    </w:p>
    <w:p w14:paraId="44C51B4C" w14:textId="790F1855" w:rsidR="00817430" w:rsidRPr="00511409" w:rsidRDefault="00817430" w:rsidP="00817430">
      <w:pPr>
        <w:pStyle w:val="MRLevel4"/>
      </w:pPr>
      <w:r w:rsidRPr="00D05F13">
        <w:t>(b)</w:t>
      </w:r>
      <w:r w:rsidRPr="00D05F13">
        <w:tab/>
      </w:r>
      <w:r w:rsidRPr="00511409">
        <w:t xml:space="preserve">a process for Rule Participants to report alleged breaches of the WEM Rules or WEM Procedures under </w:t>
      </w:r>
      <w:r w:rsidR="001F2F99">
        <w:t>clauses</w:t>
      </w:r>
      <w:r w:rsidRPr="00511409">
        <w:t xml:space="preserve"> 2.13.15, 2.13.23 and 2.13.24 including the required information a Rule Participant must provide to the</w:t>
      </w:r>
      <w:r>
        <w:t xml:space="preserve"> Economic Regulation Authority;</w:t>
      </w:r>
    </w:p>
    <w:p w14:paraId="58B5039B" w14:textId="4A88FE78" w:rsidR="00817430" w:rsidRPr="00511409" w:rsidRDefault="00817430" w:rsidP="00817430">
      <w:pPr>
        <w:pStyle w:val="MRLevel4"/>
      </w:pPr>
      <w:r w:rsidRPr="00511409">
        <w:t>(c)</w:t>
      </w:r>
      <w:r w:rsidRPr="00511409">
        <w:tab/>
        <w:t>the form that may be used by Rule Participants to report a breach, or suspected breach, of the WEM Rules or WEM Procedures by the Rule Participant to the Economic Regulation Authority in</w:t>
      </w:r>
      <w:r>
        <w:t xml:space="preserve"> </w:t>
      </w:r>
      <w:r w:rsidRPr="00511409">
        <w:t>ac</w:t>
      </w:r>
      <w:r>
        <w:t>cordance with clause 2.15.3(b);</w:t>
      </w:r>
    </w:p>
    <w:p w14:paraId="335838B6" w14:textId="77777777" w:rsidR="00817430" w:rsidRPr="00511409" w:rsidRDefault="00817430" w:rsidP="00817430">
      <w:pPr>
        <w:pStyle w:val="MRLevel4"/>
      </w:pPr>
      <w:r w:rsidRPr="00511409">
        <w:t>(d)</w:t>
      </w:r>
      <w:r w:rsidRPr="00511409">
        <w:tab/>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14:paraId="5A846B11" w14:textId="77777777" w:rsidR="00817430" w:rsidRPr="00511409" w:rsidRDefault="00817430" w:rsidP="00817430">
      <w:pPr>
        <w:pStyle w:val="MRLevel4"/>
      </w:pPr>
      <w:r w:rsidRPr="00511409">
        <w:t>(e)</w:t>
      </w:r>
      <w:r w:rsidRPr="00511409">
        <w:tab/>
        <w:t>the processes for investigations of alleged breaches of the WEM Rules or WEM Procedures;</w:t>
      </w:r>
    </w:p>
    <w:p w14:paraId="250C59EC" w14:textId="41D551E6" w:rsidR="00817430" w:rsidRPr="00511409" w:rsidRDefault="00817430" w:rsidP="00817430">
      <w:pPr>
        <w:pStyle w:val="MRLevel4"/>
      </w:pPr>
      <w:r w:rsidRPr="00511409">
        <w:t>(f)</w:t>
      </w:r>
      <w:r w:rsidRPr="00511409">
        <w:tab/>
        <w:t xml:space="preserve">the processes for suspending or closing investigations of alleged breaches of the WEM Rules or WEM Procedures under </w:t>
      </w:r>
      <w:r w:rsidR="001F2F99" w:rsidRPr="001F2F99">
        <w:t>clause 2.13.33</w:t>
      </w:r>
      <w:r w:rsidRPr="00511409">
        <w:t>, including the matters the Economic Regulation Authority may take into account in making a decision;</w:t>
      </w:r>
    </w:p>
    <w:p w14:paraId="65E2780B" w14:textId="77777777" w:rsidR="00817430" w:rsidRPr="00511409" w:rsidRDefault="00817430" w:rsidP="00817430">
      <w:pPr>
        <w:pStyle w:val="MRLevel4"/>
      </w:pPr>
      <w:r w:rsidRPr="00511409">
        <w:t>(g)</w:t>
      </w:r>
      <w:r w:rsidRPr="00511409">
        <w:tab/>
        <w:t>the processes and timeframes applying to a suspended investigation of an alleged breach of the WEM Rules or WEM Procedures, including the timeframes under which a suspended investigation may be resumed;</w:t>
      </w:r>
    </w:p>
    <w:p w14:paraId="3C241883" w14:textId="672E8DC1" w:rsidR="00817430" w:rsidRPr="00511409" w:rsidRDefault="00817430" w:rsidP="00817430">
      <w:pPr>
        <w:pStyle w:val="MRLevel4"/>
      </w:pPr>
      <w:r w:rsidRPr="00511409">
        <w:t>(h)</w:t>
      </w:r>
      <w:r w:rsidRPr="00511409">
        <w:tab/>
        <w:t>guidelines for the Economic Regulation Authority when issuing warnings about alleged breaches of the WEM Rules or WEM Procedures to Rule Partic</w:t>
      </w:r>
      <w:r>
        <w:t>ipants under clause 2.13.36(a);</w:t>
      </w:r>
    </w:p>
    <w:p w14:paraId="4FCD1D40" w14:textId="77777777" w:rsidR="00817430" w:rsidRPr="00511409" w:rsidRDefault="00817430" w:rsidP="00817430">
      <w:pPr>
        <w:pStyle w:val="MRLevel4"/>
      </w:pPr>
      <w:r w:rsidRPr="00511409">
        <w:t>(i)</w:t>
      </w:r>
      <w:r w:rsidRPr="00511409">
        <w:tab/>
        <w:t>the process for bringing proceedings before the Electricity Review Board for an order to be made by the Electricity Review Board under the WEM Regulations;</w:t>
      </w:r>
    </w:p>
    <w:p w14:paraId="381A5478" w14:textId="77777777" w:rsidR="001F2F99" w:rsidRPr="001F2F99" w:rsidRDefault="001F2F99" w:rsidP="001F2F99">
      <w:pPr>
        <w:pStyle w:val="MRLevel4"/>
      </w:pPr>
      <w:r w:rsidRPr="001F2F99">
        <w:t>(j)</w:t>
      </w:r>
      <w:r w:rsidRPr="001F2F99">
        <w:tab/>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accordance with clause 2.13.53;</w:t>
      </w:r>
    </w:p>
    <w:p w14:paraId="428BCC39" w14:textId="77777777" w:rsidR="00817430" w:rsidRPr="00511409" w:rsidRDefault="00817430" w:rsidP="00817430">
      <w:pPr>
        <w:pStyle w:val="MRLevel4"/>
      </w:pPr>
      <w:r w:rsidRPr="00D05F13">
        <w:t>(l)</w:t>
      </w:r>
      <w:r w:rsidRPr="00D05F13">
        <w:tab/>
        <w:t xml:space="preserve">the </w:t>
      </w:r>
      <w:r w:rsidRPr="00511409">
        <w:t>processes it will require AEMO and the Network Operator to implement to assist the Economic Regulation Authority in monitoring and assessing Rule Participants’ compliance with the WEM Rules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how AEMO will carry out its obligations to monitor Rule Participants' behaviour for compliance under clause 2.13.7;</w:t>
      </w:r>
    </w:p>
    <w:p w14:paraId="6AE3AA52" w14:textId="77777777" w:rsidR="00633D0C" w:rsidRPr="00511409" w:rsidRDefault="00633D0C" w:rsidP="00633D0C">
      <w:pPr>
        <w:pStyle w:val="MRLevel4"/>
      </w:pPr>
      <w:r w:rsidRPr="00511409">
        <w:t>(b)</w:t>
      </w:r>
      <w:r w:rsidRPr="00511409">
        <w:tab/>
        <w:t>how AEMO will monitor dispatch compliance before, during or after a Dispatch Instruction event;</w:t>
      </w:r>
    </w:p>
    <w:p w14:paraId="3B0A03D3" w14:textId="04D8B99C" w:rsidR="00633D0C" w:rsidRPr="00511409" w:rsidRDefault="00633D0C" w:rsidP="00633D0C">
      <w:pPr>
        <w:pStyle w:val="MRLevel4"/>
      </w:pPr>
      <w:r>
        <w:t>(c)</w:t>
      </w:r>
      <w:r w:rsidRPr="00511409">
        <w:tab/>
        <w:t>how AEMO will carry out its obligations to support the Economic Regulation Authority under clauses 2.13.4, 2.13.8 and 2.13.9;</w:t>
      </w:r>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der clause 2.13.14 and 2.13.15;</w:t>
      </w:r>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871" w:name="_DV_M937"/>
      <w:bookmarkStart w:id="872" w:name="_DV_M938"/>
      <w:bookmarkStart w:id="873" w:name="_DV_M939"/>
      <w:bookmarkStart w:id="874" w:name="_DV_M940"/>
      <w:bookmarkStart w:id="875" w:name="_DV_M941"/>
      <w:bookmarkStart w:id="876" w:name="_DV_M942"/>
      <w:bookmarkStart w:id="877" w:name="_DV_M943"/>
      <w:bookmarkStart w:id="878" w:name="_DV_M944"/>
      <w:bookmarkStart w:id="879" w:name="_DV_M945"/>
      <w:bookmarkStart w:id="880" w:name="_DV_M946"/>
      <w:bookmarkStart w:id="881" w:name="_DV_M947"/>
      <w:bookmarkStart w:id="882" w:name="_DV_M948"/>
      <w:bookmarkStart w:id="883" w:name="_DV_M949"/>
      <w:bookmarkStart w:id="884" w:name="_DV_M950"/>
      <w:bookmarkStart w:id="885" w:name="_DV_M951"/>
      <w:bookmarkStart w:id="886" w:name="_DV_M952"/>
      <w:bookmarkStart w:id="887" w:name="_Toc136232144"/>
      <w:bookmarkStart w:id="888" w:name="_Toc139100782"/>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sidRPr="00B50B8D">
        <w:t>2.16.</w:t>
      </w:r>
      <w:r w:rsidRPr="00B50B8D">
        <w:tab/>
        <w:t>Monitoring the Effectiveness of the Market</w:t>
      </w:r>
      <w:bookmarkEnd w:id="887"/>
      <w:bookmarkEnd w:id="888"/>
    </w:p>
    <w:p w14:paraId="66F7A268" w14:textId="77777777" w:rsidR="004E69E9" w:rsidRDefault="004E69E9" w:rsidP="004E69E9">
      <w:pPr>
        <w:pStyle w:val="MRLevel3"/>
      </w:pPr>
      <w:bookmarkStart w:id="889" w:name="_DV_M953"/>
      <w:bookmarkEnd w:id="889"/>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890" w:name="_DV_M954"/>
      <w:bookmarkStart w:id="891" w:name="_DV_M955"/>
      <w:bookmarkStart w:id="892" w:name="_DV_M956"/>
      <w:bookmarkEnd w:id="890"/>
      <w:bookmarkEnd w:id="891"/>
      <w:bookmarkEnd w:id="892"/>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16DD5B11"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list of data items to be included by AEMO in the Market Surveillance Data Catalogue, being information required by the Coordinator and the Economic Regulation Authority to perform their functions under these WEM Rules;</w:t>
      </w:r>
    </w:p>
    <w:p w14:paraId="5164FCA3" w14:textId="6520CFF7" w:rsidR="00E02F0B" w:rsidRPr="00A91FFD" w:rsidRDefault="00E02F0B" w:rsidP="00E02F0B">
      <w:pPr>
        <w:pStyle w:val="MRLevel4"/>
      </w:pPr>
      <w:r w:rsidRPr="00A91FFD">
        <w:t>(aA)</w:t>
      </w:r>
      <w:r w:rsidRPr="00A91FFD">
        <w:tab/>
        <w:t>in the case of the Economic Regulation Authority, provide to AEMO a list of the WEM Rules that AEMO must monitor for compliance, and is required to report any alleged breaches of, to the Economic Regulation Authority; and</w:t>
      </w:r>
    </w:p>
    <w:p w14:paraId="2A3CD095" w14:textId="77777777" w:rsidR="00E02F0B" w:rsidRPr="00A91FFD" w:rsidRDefault="00E02F0B" w:rsidP="00E02F0B">
      <w:pPr>
        <w:pStyle w:val="MRLevel4"/>
      </w:pPr>
      <w:r w:rsidRPr="00A91FFD">
        <w:t>(b)</w:t>
      </w:r>
      <w:r w:rsidRPr="00A91FFD">
        <w:tab/>
        <w:t>publis</w:t>
      </w:r>
      <w:r>
        <w:t xml:space="preserve">h </w:t>
      </w:r>
      <w:r w:rsidRPr="00A91FFD">
        <w:t>a combined list of the data items under clause 2.16.2A(a) and WEM Rules under 2.16.2A(aA) on their respective websites.</w:t>
      </w:r>
    </w:p>
    <w:p w14:paraId="43A0C897" w14:textId="77777777" w:rsidR="00E02F0B" w:rsidRPr="00A91FFD" w:rsidRDefault="00E02F0B" w:rsidP="00E02F0B">
      <w:pPr>
        <w:pStyle w:val="MRLevel3"/>
      </w:pPr>
      <w:r w:rsidRPr="00A91FFD">
        <w:t>2.16.2AA.</w:t>
      </w:r>
      <w:r w:rsidRPr="00A91FFD">
        <w:tab/>
        <w:t>In developing the list of WEM Rules under clause 2.16.2A(aA) and for any subsequent updates to the list, the Economic Regulation Authority must, in consultation with AEMO:</w:t>
      </w:r>
    </w:p>
    <w:p w14:paraId="0A3C1B81" w14:textId="77777777" w:rsidR="00E02F0B" w:rsidRPr="00A91FFD" w:rsidRDefault="00E02F0B" w:rsidP="00E02F0B">
      <w:pPr>
        <w:pStyle w:val="MRLevel4"/>
      </w:pPr>
      <w:r w:rsidRPr="00A91FFD">
        <w:t>(a)</w:t>
      </w:r>
      <w:r w:rsidRPr="00A91FFD">
        <w:tab/>
        <w:t>reach agreement in respect of the proposed date and time for AEMO to commence monitoring each of the WEM Rules on the list, which must allow a reasonable time for AEMO to implement any required monitoring changes; and</w:t>
      </w:r>
    </w:p>
    <w:p w14:paraId="3EF7E4C0" w14:textId="77777777" w:rsidR="00E02F0B" w:rsidRPr="00A91FFD" w:rsidRDefault="00E02F0B" w:rsidP="00E02F0B">
      <w:pPr>
        <w:pStyle w:val="MRLevel4"/>
      </w:pPr>
      <w:r w:rsidRPr="00A91FFD">
        <w:t>(b)</w:t>
      </w:r>
      <w:r w:rsidRPr="00A91FFD">
        <w:tab/>
        <w:t>consider the practicality and cost for AEMO to monitor compliance with each of the WEM Rules on the list.</w:t>
      </w:r>
    </w:p>
    <w:p w14:paraId="71E5ED4A" w14:textId="795BAB86" w:rsidR="004E69E9" w:rsidRDefault="004E69E9" w:rsidP="004E69E9">
      <w:pPr>
        <w:pStyle w:val="MRLevel3"/>
      </w:pPr>
      <w:r>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Where AEMO does not provide access to all of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77777777" w:rsidR="00E02F0B" w:rsidRPr="00A91FFD" w:rsidRDefault="00E02F0B" w:rsidP="00E02F0B">
      <w:pPr>
        <w:pStyle w:val="MRLevel3"/>
      </w:pPr>
      <w:r w:rsidRPr="00A91FFD">
        <w:t>2.16.2E.</w:t>
      </w:r>
      <w:r w:rsidRPr="00A91FFD">
        <w:tab/>
        <w:t>The Coordinator or the Economic Regulation Authority may, from time to time, request AEMO to include new data items in the Market Surveillance Data Catalogue, and the Economic Regulation Authority may update the list of WEM Rules referred to in clause 2.16.2A(aA), by:</w:t>
      </w:r>
    </w:p>
    <w:p w14:paraId="5DBE7A1D" w14:textId="77777777" w:rsidR="00E02F0B" w:rsidRPr="00A91FFD" w:rsidRDefault="00E02F0B" w:rsidP="00E02F0B">
      <w:pPr>
        <w:pStyle w:val="MRLevel4"/>
      </w:pPr>
      <w:r w:rsidRPr="00A91FFD">
        <w:t>(a)</w:t>
      </w:r>
      <w:r w:rsidRPr="00A91FFD">
        <w:tab/>
        <w:t>updating the</w:t>
      </w:r>
      <w:r>
        <w:t xml:space="preserve"> combined </w:t>
      </w:r>
      <w:r w:rsidRPr="00A91FFD">
        <w:t>list of data items under clause 2.16.2A(a) or, in the case of the Economic Regulation Authority, by updating the list of WEM Rules referred to in clause 2.16.2A(aA), and providing the updated combined list to AEMO and the Coordinator or Economic Regulation Authority (as relevant); and</w:t>
      </w:r>
    </w:p>
    <w:p w14:paraId="6F5F9A2D" w14:textId="77777777" w:rsidR="00E02F0B" w:rsidRPr="00A91FFD" w:rsidRDefault="00E02F0B" w:rsidP="00E02F0B">
      <w:pPr>
        <w:pStyle w:val="MRLevel4"/>
      </w:pPr>
      <w:r w:rsidRPr="00A91FFD">
        <w:t>(b)</w:t>
      </w:r>
      <w:r w:rsidRPr="00A91FFD">
        <w:tab/>
        <w:t>publishing the updated combined list of data items and WEM Rules on their respective websites.</w:t>
      </w:r>
    </w:p>
    <w:p w14:paraId="184E53EF" w14:textId="6A1A6B58" w:rsidR="004E69E9" w:rsidRDefault="004E69E9" w:rsidP="004E69E9">
      <w:pPr>
        <w:pStyle w:val="MRLevel3"/>
      </w:pPr>
      <w:r>
        <w:t>2.16.2F.</w:t>
      </w:r>
      <w:r>
        <w:tab/>
        <w:t>On receipt of an updated combined list of data items</w:t>
      </w:r>
      <w:r w:rsidR="00E02F0B">
        <w:t xml:space="preserve"> and WEM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893" w:name="_DV_M978"/>
      <w:bookmarkStart w:id="894" w:name="_DV_M979"/>
      <w:bookmarkEnd w:id="893"/>
      <w:bookmarkEnd w:id="894"/>
      <w:r>
        <w:t>2.16.3.</w:t>
      </w:r>
      <w:r>
        <w:tab/>
        <w:t>AEMO must maintain the Market Surveillance Data Catalogue, and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615FA5">
      <w:pPr>
        <w:pStyle w:val="MRLevel5"/>
        <w:numPr>
          <w:ilvl w:val="0"/>
          <w:numId w:val="50"/>
        </w:numPr>
      </w:pPr>
      <w:r w:rsidRPr="00FF74E6">
        <w:t>contain sufficient information to enable a reasonable person to understand and locate the data items contained in AEMO’s WEM systems;</w:t>
      </w:r>
    </w:p>
    <w:p w14:paraId="166A9457" w14:textId="77777777" w:rsidR="00615FA5" w:rsidRPr="00FF74E6" w:rsidRDefault="00615FA5" w:rsidP="00615FA5">
      <w:pPr>
        <w:pStyle w:val="MRLevel5"/>
      </w:pPr>
      <w:r>
        <w:t>ii.</w:t>
      </w:r>
      <w:r>
        <w:tab/>
      </w:r>
      <w:r w:rsidRPr="00FF74E6">
        <w:t>define all data items, including a cross reference to the relevant WEM Rules under which the</w:t>
      </w:r>
      <w:r>
        <w:t xml:space="preserve"> data is produced or exchanged;</w:t>
      </w:r>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where applicable, provide a means of identifying any revisions of data items and the timing of any such revisions;</w:t>
      </w:r>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t>2.16.5.</w:t>
      </w:r>
      <w:r w:rsidRPr="008B3EDE">
        <w:rPr>
          <w:rFonts w:eastAsiaTheme="minorEastAsia"/>
          <w:lang w:val="en-AU" w:eastAsia="zh-CN"/>
        </w:rPr>
        <w:tab/>
        <w:t>[Blank]</w:t>
      </w:r>
    </w:p>
    <w:p w14:paraId="0C678B1B" w14:textId="77777777" w:rsidR="009156A0" w:rsidRPr="009156A0" w:rsidRDefault="009156A0" w:rsidP="009156A0">
      <w:pPr>
        <w:pStyle w:val="MRLevel3"/>
      </w:pPr>
      <w:bookmarkStart w:id="895" w:name="_DV_M980"/>
      <w:bookmarkStart w:id="896" w:name="_DV_M981"/>
      <w:bookmarkStart w:id="897" w:name="_DV_M982"/>
      <w:bookmarkStart w:id="898" w:name="_DV_M983"/>
      <w:bookmarkStart w:id="899" w:name="_DV_M984"/>
      <w:bookmarkStart w:id="900" w:name="_DV_M985"/>
      <w:bookmarkStart w:id="901" w:name="_DV_M986"/>
      <w:bookmarkStart w:id="902" w:name="_DV_M987"/>
      <w:bookmarkStart w:id="903" w:name="_DV_M988"/>
      <w:bookmarkStart w:id="904" w:name="_DV_M989"/>
      <w:bookmarkStart w:id="905" w:name="_DV_M990"/>
      <w:bookmarkStart w:id="906" w:name="_DV_M991"/>
      <w:bookmarkStart w:id="907" w:name="_DV_M992"/>
      <w:bookmarkStart w:id="908" w:name="_DV_M993"/>
      <w:bookmarkStart w:id="909" w:name="_DV_M9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r w:rsidRPr="009156A0">
        <w:t>2.16.6.</w:t>
      </w:r>
      <w:r w:rsidRPr="009156A0">
        <w:tab/>
        <w:t>Where the Coordinator or the Economic Regulation Authority (as applicable) considers that it is necessary or desirable for the performance of its functions under these WEM Rules, the WEM Regulations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notice; </w:t>
      </w:r>
    </w:p>
    <w:p w14:paraId="124DCED0" w14:textId="77777777" w:rsidR="009156A0" w:rsidRPr="009156A0" w:rsidRDefault="009156A0" w:rsidP="009156A0">
      <w:pPr>
        <w:pStyle w:val="MRLevel4"/>
      </w:pPr>
      <w:r w:rsidRPr="009156A0">
        <w:t>(bA)</w:t>
      </w:r>
      <w:r w:rsidRPr="009156A0">
        <w:tab/>
        <w:t xml:space="preserve">subject to its obligations of confidentiality under these WEM Rules or otherwise, the Coordinator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910" w:name="_DV_M995"/>
      <w:bookmarkEnd w:id="910"/>
      <w:r w:rsidRPr="00B50B8D">
        <w:t>(a)</w:t>
      </w:r>
      <w:r w:rsidRPr="00B50B8D">
        <w:tab/>
        <w:t xml:space="preserve">cost data for </w:t>
      </w:r>
      <w:r w:rsidR="004B3AF8" w:rsidRPr="00B50B8D">
        <w:t>Synergy</w:t>
      </w:r>
      <w:r w:rsidRPr="00B50B8D">
        <w:t>, including actual fuel costs by Trading Interval;</w:t>
      </w:r>
    </w:p>
    <w:p w14:paraId="53BE1670" w14:textId="4EB5FFC3" w:rsidR="00A2087D" w:rsidRPr="00B50B8D" w:rsidRDefault="00A2087D" w:rsidP="006C3C7C">
      <w:pPr>
        <w:pStyle w:val="MRLevel4"/>
      </w:pPr>
      <w:bookmarkStart w:id="911" w:name="_DV_M996"/>
      <w:bookmarkEnd w:id="911"/>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D22DEF" w:rsidRPr="00B50B8D">
        <w:t>WEM</w:t>
      </w:r>
      <w:r w:rsidR="00EA1A11" w:rsidRPr="00B50B8D">
        <w:t xml:space="preserve"> Rules)</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912" w:name="_DV_M997"/>
      <w:bookmarkEnd w:id="912"/>
      <w:r w:rsidRPr="00B50B8D">
        <w:t>(c)</w:t>
      </w:r>
      <w:r w:rsidRPr="00B50B8D">
        <w:tab/>
        <w:t xml:space="preserve">the terms of Bilateral Contracts entered into by </w:t>
      </w:r>
      <w:r w:rsidR="00C23A8D" w:rsidRPr="00B50B8D">
        <w:t>Synergy</w:t>
      </w:r>
      <w:r w:rsidRPr="00B50B8D">
        <w:t xml:space="preserve">.  </w:t>
      </w:r>
    </w:p>
    <w:p w14:paraId="5E4B2BBC" w14:textId="77777777" w:rsidR="00A2087D" w:rsidRPr="00B50B8D" w:rsidRDefault="00A2087D" w:rsidP="006C3C7C">
      <w:pPr>
        <w:pStyle w:val="MRLevel3"/>
      </w:pPr>
      <w:bookmarkStart w:id="913" w:name="_DV_M998"/>
      <w:bookmarkEnd w:id="913"/>
      <w:r w:rsidRPr="00B50B8D">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914" w:name="_DV_M999"/>
      <w:bookmarkEnd w:id="914"/>
      <w:r w:rsidRPr="00B50B8D">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915" w:name="_DV_M1000"/>
      <w:bookmarkEnd w:id="915"/>
      <w:r w:rsidRPr="003728EA">
        <w:t>(a)</w:t>
      </w:r>
      <w:r w:rsidRPr="003728EA">
        <w:tab/>
        <w:t>the criteria and processes used by AEMO for the procurement of Essential System Services through the Real-Time Market, the SESSM, and under any contracts entered into by AEMO;</w:t>
      </w:r>
      <w:r w:rsidR="00CA0749">
        <w:t xml:space="preserve"> and</w:t>
      </w:r>
    </w:p>
    <w:p w14:paraId="1BAD52C6" w14:textId="77777777" w:rsidR="00E02F0B" w:rsidRDefault="00E02F0B" w:rsidP="00E02F0B">
      <w:pPr>
        <w:pStyle w:val="MRLevel4"/>
      </w:pPr>
      <w:bookmarkStart w:id="916" w:name="_DV_M1001"/>
      <w:bookmarkStart w:id="917" w:name="_DV_M1002"/>
      <w:bookmarkStart w:id="918" w:name="_DV_M1003"/>
      <w:bookmarkStart w:id="919" w:name="_DV_M1004"/>
      <w:bookmarkStart w:id="920" w:name="_DV_M1005"/>
      <w:bookmarkStart w:id="921" w:name="_DV_M1006"/>
      <w:bookmarkStart w:id="922" w:name="_DV_M1007"/>
      <w:bookmarkStart w:id="923" w:name="_DV_M1008"/>
      <w:bookmarkStart w:id="924" w:name="_DV_M1009"/>
      <w:bookmarkStart w:id="925" w:name="_DV_M1010"/>
      <w:bookmarkEnd w:id="916"/>
      <w:bookmarkEnd w:id="917"/>
      <w:bookmarkEnd w:id="918"/>
      <w:bookmarkEnd w:id="919"/>
      <w:bookmarkEnd w:id="920"/>
      <w:bookmarkEnd w:id="921"/>
      <w:bookmarkEnd w:id="922"/>
      <w:bookmarkEnd w:id="923"/>
      <w:bookmarkEnd w:id="924"/>
      <w:bookmarkEnd w:id="925"/>
      <w:r w:rsidRPr="009156A0">
        <w:t>(b)</w:t>
      </w:r>
      <w:r w:rsidRPr="009156A0">
        <w:tab/>
        <w:t>inappropriate and anomalous market behaviour, including behaviour related to market power and the exploitation of shortcomings in the WEM Rules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926" w:name="_DV_M1011"/>
      <w:bookmarkEnd w:id="926"/>
      <w:r w:rsidRPr="001F2F99">
        <w:t>2.16.9B.</w:t>
      </w:r>
      <w:r w:rsidRPr="001F2F99">
        <w:tab/>
        <w:t>[Blank]</w:t>
      </w:r>
    </w:p>
    <w:p w14:paraId="7E71FF13" w14:textId="77777777" w:rsidR="001F2F99" w:rsidRPr="001F2F99" w:rsidRDefault="001F2F99" w:rsidP="001F2F99">
      <w:pPr>
        <w:pStyle w:val="MRLevel3"/>
      </w:pPr>
      <w:bookmarkStart w:id="927" w:name="_DV_M1012"/>
      <w:bookmarkStart w:id="928" w:name="_DV_M1013"/>
      <w:bookmarkStart w:id="929" w:name="_DV_M1015"/>
      <w:bookmarkEnd w:id="927"/>
      <w:bookmarkEnd w:id="928"/>
      <w:bookmarkEnd w:id="929"/>
      <w:r w:rsidRPr="001F2F99">
        <w:t>2.16.9C.</w:t>
      </w:r>
      <w:r w:rsidRPr="001F2F99">
        <w:tab/>
        <w:t>[Blank]</w:t>
      </w:r>
    </w:p>
    <w:p w14:paraId="701D6CDC" w14:textId="77777777" w:rsidR="001F2F99" w:rsidRPr="00116EC4" w:rsidRDefault="001F2F99" w:rsidP="001F2F99">
      <w:pPr>
        <w:pStyle w:val="MRLevel3"/>
      </w:pPr>
      <w:bookmarkStart w:id="930" w:name="_DV_M1016"/>
      <w:bookmarkEnd w:id="930"/>
      <w:r w:rsidRPr="00116EC4">
        <w:t>2.16.9D.</w:t>
      </w:r>
      <w:r w:rsidRPr="00116EC4">
        <w:tab/>
        <w:t>[Blank]</w:t>
      </w:r>
    </w:p>
    <w:p w14:paraId="5228B156" w14:textId="77777777" w:rsidR="001F2F99" w:rsidRPr="001F2F99" w:rsidRDefault="001F2F99" w:rsidP="001F2F99">
      <w:pPr>
        <w:pStyle w:val="MRLevel3"/>
      </w:pPr>
      <w:bookmarkStart w:id="931" w:name="_DV_M1017"/>
      <w:bookmarkEnd w:id="931"/>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932" w:name="_DV_M1018"/>
      <w:bookmarkStart w:id="933" w:name="_DV_M1019"/>
      <w:bookmarkEnd w:id="932"/>
      <w:bookmarkEnd w:id="933"/>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If that day is not a Business Day, then the next Business Day following that six month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00F9263B" w:rsidRPr="00B50B8D">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934" w:name="_DV_M1020"/>
      <w:bookmarkStart w:id="935" w:name="_DV_M1021"/>
      <w:bookmarkStart w:id="936" w:name="_DV_M1023"/>
      <w:bookmarkStart w:id="937" w:name="_DV_M1024"/>
      <w:bookmarkStart w:id="938" w:name="_DV_M1025"/>
      <w:bookmarkStart w:id="939" w:name="_DV_M1026"/>
      <w:bookmarkStart w:id="940" w:name="_DV_M1028"/>
      <w:bookmarkStart w:id="941" w:name="_DV_M1029"/>
      <w:bookmarkStart w:id="942" w:name="_DV_M1030"/>
      <w:bookmarkStart w:id="943" w:name="_DV_M1031"/>
      <w:bookmarkStart w:id="944" w:name="_DV_M1032"/>
      <w:bookmarkStart w:id="945" w:name="_DV_M1033"/>
      <w:bookmarkStart w:id="946" w:name="_DV_M1034"/>
      <w:bookmarkStart w:id="947" w:name="_DV_M1035"/>
      <w:bookmarkStart w:id="948" w:name="_DV_M1036"/>
      <w:bookmarkStart w:id="949" w:name="_DV_M1037"/>
      <w:bookmarkStart w:id="950" w:name="_DV_M1038"/>
      <w:bookmarkStart w:id="951" w:name="_DV_M1039"/>
      <w:bookmarkStart w:id="952" w:name="_DV_M1040"/>
      <w:bookmarkStart w:id="953" w:name="_DV_M1041"/>
      <w:bookmarkStart w:id="954" w:name="_DV_M1042"/>
      <w:bookmarkStart w:id="955" w:name="_DV_M104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The Economic Regulation Authority must provide to the Coordinator and the Minister a report on the effectiveness of the market and dealing with the matters 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956" w:name="_DV_M1044"/>
      <w:bookmarkEnd w:id="956"/>
      <w:r w:rsidRPr="00B50B8D">
        <w:t>(a)</w:t>
      </w:r>
      <w:r w:rsidRPr="00B50B8D">
        <w:tab/>
        <w:t>estimate the prevalence of such behaviour;</w:t>
      </w:r>
    </w:p>
    <w:p w14:paraId="6089D120" w14:textId="77777777" w:rsidR="00A2087D" w:rsidRPr="00B50B8D" w:rsidRDefault="00A2087D" w:rsidP="006C3C7C">
      <w:pPr>
        <w:pStyle w:val="MRLevel4"/>
      </w:pPr>
      <w:bookmarkStart w:id="957" w:name="_DV_M1045"/>
      <w:bookmarkEnd w:id="957"/>
      <w:r w:rsidRPr="00B50B8D">
        <w:t>(b)</w:t>
      </w:r>
      <w:r w:rsidRPr="00B50B8D">
        <w:tab/>
        <w:t>estimate the cost to end users of such behaviour;</w:t>
      </w:r>
    </w:p>
    <w:p w14:paraId="2228B3E2" w14:textId="77777777" w:rsidR="00A2087D" w:rsidRPr="00B50B8D" w:rsidRDefault="00A2087D" w:rsidP="006C3C7C">
      <w:pPr>
        <w:pStyle w:val="MRLevel4"/>
      </w:pPr>
      <w:bookmarkStart w:id="958" w:name="_DV_M1046"/>
      <w:bookmarkEnd w:id="958"/>
      <w:r w:rsidRPr="00B50B8D">
        <w:t>(c)</w:t>
      </w:r>
      <w:r w:rsidRPr="00B50B8D">
        <w:tab/>
        <w:t xml:space="preserve">estimate the impact of such behaviour on the effectiveness of the market in meeting the </w:t>
      </w:r>
      <w:r w:rsidR="00C23A8D" w:rsidRPr="00B50B8D">
        <w:t>Wholesale M</w:t>
      </w:r>
      <w:r w:rsidRPr="00B50B8D">
        <w:t xml:space="preserve">arket </w:t>
      </w:r>
      <w:r w:rsidR="00C23A8D" w:rsidRPr="00B50B8D">
        <w:t>O</w:t>
      </w:r>
      <w:r w:rsidRPr="00B50B8D">
        <w:t>bjectives;</w:t>
      </w:r>
    </w:p>
    <w:p w14:paraId="0E89B73A" w14:textId="77777777" w:rsidR="00A2087D" w:rsidRPr="00B50B8D" w:rsidRDefault="00A2087D" w:rsidP="006C3C7C">
      <w:pPr>
        <w:pStyle w:val="MRLevel4"/>
      </w:pPr>
      <w:bookmarkStart w:id="959" w:name="_DV_M1047"/>
      <w:bookmarkEnd w:id="959"/>
      <w:r w:rsidRPr="00B50B8D">
        <w:t>(d)</w:t>
      </w:r>
      <w:r w:rsidRPr="00B50B8D">
        <w:tab/>
        <w:t>consult with Market Participants on the impacts of such behaviour;</w:t>
      </w:r>
    </w:p>
    <w:p w14:paraId="5446E28B" w14:textId="77777777" w:rsidR="00A2087D" w:rsidRPr="00B50B8D" w:rsidRDefault="00A2087D" w:rsidP="006C3C7C">
      <w:pPr>
        <w:pStyle w:val="MRLevel4"/>
      </w:pPr>
      <w:bookmarkStart w:id="960" w:name="_DV_M1048"/>
      <w:bookmarkEnd w:id="960"/>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961" w:name="_DV_M1049"/>
      <w:bookmarkEnd w:id="961"/>
      <w:r w:rsidRPr="00B50B8D">
        <w:t>i.</w:t>
      </w:r>
      <w:r w:rsidRPr="00B50B8D">
        <w:tab/>
        <w:t>may use market simulation tools to estimate the benefits and costs;</w:t>
      </w:r>
    </w:p>
    <w:p w14:paraId="14F8F96D" w14:textId="77777777" w:rsidR="00A2087D" w:rsidRPr="00B50B8D" w:rsidRDefault="00A2087D" w:rsidP="006C3C7C">
      <w:pPr>
        <w:pStyle w:val="MRLevel5"/>
      </w:pPr>
      <w:bookmarkStart w:id="962" w:name="_DV_M1050"/>
      <w:bookmarkEnd w:id="962"/>
      <w:r w:rsidRPr="00B50B8D">
        <w:t>ii.</w:t>
      </w:r>
      <w:r w:rsidRPr="00B50B8D">
        <w:tab/>
        <w:t>must give consideration to:</w:t>
      </w:r>
    </w:p>
    <w:p w14:paraId="2E858172" w14:textId="77777777" w:rsidR="00A2087D" w:rsidRPr="00B50B8D" w:rsidRDefault="00A2087D" w:rsidP="00DD1F38">
      <w:pPr>
        <w:pStyle w:val="MRLevel6"/>
      </w:pPr>
      <w:bookmarkStart w:id="963" w:name="_DV_M1051"/>
      <w:bookmarkEnd w:id="963"/>
      <w:r w:rsidRPr="00B50B8D">
        <w:t>1.</w:t>
      </w:r>
      <w:r w:rsidRPr="00B50B8D">
        <w:tab/>
        <w:t>the probability of success of the measure in reducing the behaviour;</w:t>
      </w:r>
    </w:p>
    <w:p w14:paraId="52C3CAC1" w14:textId="77777777" w:rsidR="00A2087D" w:rsidRPr="00B50B8D" w:rsidRDefault="00A2087D" w:rsidP="00DD1F38">
      <w:pPr>
        <w:pStyle w:val="MRLevel6"/>
      </w:pPr>
      <w:bookmarkStart w:id="964" w:name="_DV_M1052"/>
      <w:bookmarkEnd w:id="964"/>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965" w:name="_DV_M1053"/>
      <w:bookmarkEnd w:id="965"/>
      <w:r w:rsidRPr="00B50B8D">
        <w:t>3.</w:t>
      </w:r>
      <w:r w:rsidRPr="00B50B8D">
        <w:tab/>
        <w:t xml:space="preserve">the costs of compliance as a result of implementing the measure; </w:t>
      </w:r>
    </w:p>
    <w:p w14:paraId="6B5AA318" w14:textId="590720AC" w:rsidR="00A2087D" w:rsidRPr="00B50B8D" w:rsidRDefault="00A2087D" w:rsidP="00DD1F38">
      <w:pPr>
        <w:pStyle w:val="MRLevel4"/>
      </w:pPr>
      <w:bookmarkStart w:id="966" w:name="_DV_M1054"/>
      <w:bookmarkEnd w:id="966"/>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967" w:name="_DV_M1055"/>
      <w:bookmarkEnd w:id="967"/>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968" w:name="_DV_M1056"/>
      <w:bookmarkEnd w:id="968"/>
      <w:r w:rsidRPr="00FA4649">
        <w:t>2.16.13A.</w:t>
      </w:r>
      <w:r w:rsidRPr="00FA4649">
        <w:tab/>
        <w:t xml:space="preserve">The Coordinator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In carrying out its responsibilities under clause 2.16.13A, the Coordinator must also monitor:</w:t>
      </w:r>
    </w:p>
    <w:p w14:paraId="55A97D74" w14:textId="77777777" w:rsidR="001F2F99" w:rsidRPr="001F2F99" w:rsidRDefault="001F2F99" w:rsidP="001F2F99">
      <w:pPr>
        <w:pStyle w:val="MRLevel4"/>
      </w:pPr>
      <w:r w:rsidRPr="001F2F99">
        <w:t>(a)</w:t>
      </w:r>
      <w:r w:rsidRPr="001F2F99">
        <w:tab/>
        <w:t>the effectiveness of the compliance monitoring and enforcement measures in the WEM Rules and Regulations, including, but not limited to:</w:t>
      </w:r>
    </w:p>
    <w:p w14:paraId="623EB935" w14:textId="77777777" w:rsidR="001F2F99" w:rsidRPr="001F2F99" w:rsidRDefault="001F2F99" w:rsidP="001F2F99">
      <w:pPr>
        <w:pStyle w:val="MRLevel5"/>
      </w:pPr>
      <w:r w:rsidRPr="001F2F99">
        <w:t>i.</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t>ii.</w:t>
      </w:r>
      <w:r w:rsidRPr="001F2F99">
        <w:tab/>
        <w:t>the appropriateness of the parameters for determining a Material Portfolio and Material Constrained Portfolio under clauses 2.16C.1 and 2.16C.2;</w:t>
      </w:r>
    </w:p>
    <w:p w14:paraId="055A136E" w14:textId="77777777" w:rsidR="001F2F99" w:rsidRPr="001F2F99" w:rsidRDefault="001F2F99" w:rsidP="001F2F99">
      <w:pPr>
        <w:pStyle w:val="MRLevel4"/>
      </w:pPr>
      <w:r w:rsidRPr="001F2F99">
        <w:t>(b)</w:t>
      </w:r>
      <w:r w:rsidRPr="001F2F99">
        <w:tab/>
        <w:t>the effectiveness of AEMO in carrying out its functions under the Regulations, the WEM Rules and WEM Procedures;</w:t>
      </w:r>
    </w:p>
    <w:p w14:paraId="6BA8233F" w14:textId="77777777" w:rsidR="001F2F99" w:rsidRPr="001F2F99" w:rsidRDefault="001F2F99" w:rsidP="001F2F99">
      <w:pPr>
        <w:pStyle w:val="MRLevel4"/>
      </w:pPr>
      <w:r w:rsidRPr="001F2F99">
        <w:t>(c)</w:t>
      </w:r>
      <w:r w:rsidRPr="001F2F99">
        <w:tab/>
        <w:t>the effectiveness of Network Operators in carrying out their functions under the WEM Rules and WEM Procedures; and</w:t>
      </w:r>
    </w:p>
    <w:p w14:paraId="2C5D223F" w14:textId="7CE78641"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r w:rsidR="00F06CAE">
        <w:t>s</w:t>
      </w:r>
      <w:r w:rsidRPr="001F2F99">
        <w:t>.</w:t>
      </w:r>
    </w:p>
    <w:p w14:paraId="7D2ACB5F" w14:textId="77777777" w:rsidR="00FA4649" w:rsidRPr="00FA4649" w:rsidRDefault="00FA4649" w:rsidP="00FA4649">
      <w:pPr>
        <w:pStyle w:val="MRLevel3"/>
      </w:pPr>
      <w:r w:rsidRPr="00FA4649">
        <w:t>2.16.13C.</w:t>
      </w:r>
      <w:r w:rsidRPr="00FA4649">
        <w:tab/>
        <w:t>If in the performance of its functions under these WEM Rules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The Coordinator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r w:rsidRPr="00CA05BE">
        <w:t>i</w:t>
      </w:r>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any other matter or information the Coordinator considers relevant and appropriate to include;</w:t>
      </w:r>
      <w:r>
        <w:t xml:space="preserve"> </w:t>
      </w:r>
    </w:p>
    <w:p w14:paraId="0BE19517" w14:textId="77777777" w:rsidR="00FA4649" w:rsidRPr="00FA4649" w:rsidRDefault="00FA4649" w:rsidP="00FA4649">
      <w:pPr>
        <w:pStyle w:val="MRLevel4"/>
      </w:pPr>
      <w:r w:rsidRPr="00FA4649">
        <w:t>(b)</w:t>
      </w:r>
      <w:r w:rsidRPr="00FA4649">
        <w:tab/>
        <w:t>any recommended measures to increase the effectiveness of the market in meeting the Wholesale Market Objectives to be considered by the Minister.</w:t>
      </w:r>
    </w:p>
    <w:p w14:paraId="68214CD3" w14:textId="77777777" w:rsidR="00FA4649" w:rsidRPr="00FA4649" w:rsidRDefault="00FA4649" w:rsidP="00FA4649">
      <w:pPr>
        <w:pStyle w:val="MRLevel3"/>
      </w:pPr>
      <w:r w:rsidRPr="00FA4649">
        <w:t>2.16.13F.</w:t>
      </w:r>
      <w:r w:rsidRPr="00FA4649">
        <w:tab/>
        <w:t>The Coordinator must ensure that an independent person carries out an audit of the effectiveness of the WEM Rule change process and Procedure Change Process no less than every three years. The independent person must provide the Coordinator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Coordinator accepts and those which it does not accept and setting out Coordinator’s reasons for that view; and </w:t>
      </w:r>
    </w:p>
    <w:p w14:paraId="439215FB" w14:textId="77777777" w:rsidR="00FA4649" w:rsidRPr="00FA4649" w:rsidRDefault="00FA4649" w:rsidP="00FA4649">
      <w:pPr>
        <w:pStyle w:val="MRLevel4"/>
      </w:pPr>
      <w:r w:rsidRPr="00FA4649">
        <w:t>(c)</w:t>
      </w:r>
      <w:r w:rsidRPr="00FA4649">
        <w:tab/>
        <w:t>publish the independent person’s report and any report it prepared under clause 2.16.13F(b) within 30 Business Days of receiving the independent person’s report.</w:t>
      </w:r>
    </w:p>
    <w:p w14:paraId="356B6363" w14:textId="20E0D0A0"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9C28F4" w:rsidRPr="00B50B8D">
        <w:t>WEM</w:t>
      </w:r>
      <w:r w:rsidR="001D6938" w:rsidRPr="00B50B8D">
        <w:t xml:space="preserve">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the Coordinator's functions or the Economic Regulation Authority’s functions (as applicable)</w:t>
      </w:r>
      <w:r w:rsidR="007C5F4E" w:rsidRPr="00B50B8D">
        <w:t xml:space="preserve"> under the </w:t>
      </w:r>
      <w:r w:rsidR="009C28F4" w:rsidRPr="00B50B8D">
        <w:t>WEM</w:t>
      </w:r>
      <w:r w:rsidR="007C5F4E" w:rsidRPr="00B50B8D">
        <w:t xml:space="preserve">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969" w:name="_DV_M1057"/>
      <w:bookmarkEnd w:id="969"/>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970" w:name="_DV_M1058"/>
      <w:bookmarkEnd w:id="970"/>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971" w:name="_DV_M1059"/>
      <w:bookmarkStart w:id="972" w:name="_Toc136232145"/>
      <w:bookmarkStart w:id="973" w:name="_Toc139100783"/>
      <w:bookmarkEnd w:id="971"/>
      <w:r w:rsidRPr="006A7816">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049C6A77" w14:textId="77777777" w:rsidR="006A7816" w:rsidRPr="006A7816" w:rsidRDefault="006A7816" w:rsidP="006A7816">
      <w:pPr>
        <w:pStyle w:val="MRLevel3"/>
      </w:pPr>
      <w:r w:rsidRPr="006A7816">
        <w:t>2.16A.1.</w:t>
      </w:r>
      <w:r w:rsidRPr="006A7816">
        <w:tab/>
        <w:t>A Market Participant must offer prices in each of its STEM Submissions and Real</w:t>
      </w:r>
      <w:r w:rsidRPr="006A7816">
        <w:noBreakHyphen/>
        <w:t>Time Market Submissions that reflect only the costs that a Market Participant without market power would include in forming profit-maximising price offers in a STEM Submission or Real-Time Market Submission.</w:t>
      </w:r>
    </w:p>
    <w:p w14:paraId="7FAD12CB" w14:textId="77777777" w:rsidR="006A7816" w:rsidRPr="006A7816" w:rsidRDefault="006A7816" w:rsidP="006A7816">
      <w:pPr>
        <w:pStyle w:val="MRLevel3"/>
      </w:pPr>
      <w:r w:rsidRPr="006A7816">
        <w:t>2.16A.2.</w:t>
      </w:r>
      <w:r w:rsidRPr="006A7816">
        <w:tab/>
        <w:t>The Economic Regulation Authority must not determine that a Market Participant has engaged in conduct prohibited by clause 2.16A.1 unless the Economic Regulation Authority has first determined that the Market Participant had market power at the time of offering the relevant prices in its STEM Submission or Real</w:t>
      </w:r>
      <w:r w:rsidRPr="006A7816">
        <w:noBreakHyphen/>
        <w:t>Time Market Submission.</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t>(a)</w:t>
      </w:r>
      <w:r w:rsidRPr="006A7816">
        <w:tab/>
        <w:t>is false, misleading or deceptive, or likely to mislead or deceive;</w:t>
      </w:r>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722EA4DF" w14:textId="77777777" w:rsidR="006A7816" w:rsidRPr="006A7816" w:rsidRDefault="006A7816" w:rsidP="006A7816">
      <w:pPr>
        <w:pStyle w:val="MRLevel3"/>
      </w:pPr>
      <w:r w:rsidRPr="006A7816">
        <w:t>2.16A.4.</w:t>
      </w:r>
      <w:r w:rsidRPr="006A7816">
        <w:tab/>
        <w:t>In determining whether a Market Participant has engaged in conduct prohibited by clause 2.16A.3, the Economic Regulation Authority may take into account:</w:t>
      </w:r>
    </w:p>
    <w:p w14:paraId="0277E358" w14:textId="77777777" w:rsidR="006A7816" w:rsidRPr="006A7816" w:rsidRDefault="006A7816" w:rsidP="006A7816">
      <w:pPr>
        <w:pStyle w:val="MRLevel4"/>
      </w:pPr>
      <w:r w:rsidRPr="006A7816">
        <w:t>(a)</w:t>
      </w:r>
      <w:r w:rsidRPr="006A7816">
        <w:tab/>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14:paraId="4C5962D6" w14:textId="77777777" w:rsidR="006A7816" w:rsidRPr="006A7816" w:rsidRDefault="006A7816" w:rsidP="006A7816">
      <w:pPr>
        <w:pStyle w:val="MRLevel4"/>
      </w:pPr>
      <w:r w:rsidRPr="006A7816">
        <w:t>(b)</w:t>
      </w:r>
      <w:r w:rsidRPr="006A7816">
        <w:tab/>
        <w:t>the timeliness and accuracy of notification of Forced Outages by the Market Participant;</w:t>
      </w:r>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the conduct of the Market Participant;</w:t>
      </w:r>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t>(c)</w:t>
      </w:r>
      <w:r w:rsidRPr="006A7816">
        <w:tab/>
        <w:t>the relevant circumstances.</w:t>
      </w:r>
    </w:p>
    <w:p w14:paraId="5F4E6F4C" w14:textId="77777777" w:rsidR="006A7816" w:rsidRPr="006A7816" w:rsidRDefault="006A7816" w:rsidP="006A7816">
      <w:pPr>
        <w:pStyle w:val="MRLevel3"/>
      </w:pPr>
      <w:r w:rsidRPr="006A7816">
        <w:t>2.16A.7.</w:t>
      </w:r>
      <w:r w:rsidRPr="006A7816">
        <w:tab/>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1AD511E3" w14:textId="77777777" w:rsidR="006A7816" w:rsidRPr="006A7816" w:rsidRDefault="006A7816" w:rsidP="006A7816">
      <w:pPr>
        <w:pStyle w:val="MRLevel4"/>
      </w:pPr>
      <w:r w:rsidRPr="006A7816">
        <w:t>(a)</w:t>
      </w:r>
      <w:r w:rsidRPr="006A7816">
        <w:tab/>
        <w:t>by 1 April and 1 October each year, identify each Portfolio operating in the Wholesale Electricity Market by applying the following principles:</w:t>
      </w:r>
    </w:p>
    <w:p w14:paraId="7B1C01C9" w14:textId="77777777" w:rsidR="006A7816" w:rsidRPr="006A7816" w:rsidRDefault="006A7816" w:rsidP="006A7816">
      <w:pPr>
        <w:pStyle w:val="MRLevel5"/>
      </w:pPr>
      <w:r w:rsidRPr="006A7816">
        <w:t>i.</w:t>
      </w:r>
      <w:r w:rsidRPr="006A7816">
        <w:tab/>
        <w:t>each Scheduled Facility, Semi-Scheduled Facility and Non</w:t>
      </w:r>
      <w:r w:rsidRPr="006A7816">
        <w:noBreakHyphen/>
        <w:t>Scheduled Facility must be allocated to one, but not more than one, Portfolio;</w:t>
      </w:r>
    </w:p>
    <w:p w14:paraId="7C7D716E" w14:textId="77777777" w:rsidR="006A7816" w:rsidRPr="006A7816" w:rsidRDefault="006A7816" w:rsidP="006A7816">
      <w:pPr>
        <w:pStyle w:val="MRLevel5"/>
      </w:pPr>
      <w:r w:rsidRPr="006A7816">
        <w:t>ii.</w:t>
      </w:r>
      <w:r w:rsidRPr="006A7816">
        <w:tab/>
        <w:t>Registered Facilities which are owned by or registered to the same Market Participant must be allocated to the same Portfolio;</w:t>
      </w:r>
    </w:p>
    <w:p w14:paraId="73757B13" w14:textId="77777777" w:rsidR="006A7816" w:rsidRPr="006A7816" w:rsidRDefault="006A7816" w:rsidP="006A7816">
      <w:pPr>
        <w:pStyle w:val="MRLevel5"/>
      </w:pPr>
      <w:r w:rsidRPr="006A7816">
        <w:t>iii.</w:t>
      </w:r>
      <w:r w:rsidRPr="006A7816">
        <w:tab/>
        <w:t xml:space="preserve">Registered Facilities which are owned by or registered to Market Participants that are associated entities (as that expression is defined in the Corporations Act) must be allocated to the same Portfolio; </w:t>
      </w:r>
    </w:p>
    <w:p w14:paraId="7CFF7A51" w14:textId="77777777" w:rsidR="006A7816" w:rsidRPr="006A7816" w:rsidRDefault="006A7816" w:rsidP="006A7816">
      <w:pPr>
        <w:pStyle w:val="MRLevel5"/>
      </w:pPr>
      <w:r w:rsidRPr="006A7816">
        <w:t>iv.</w:t>
      </w:r>
      <w:r w:rsidRPr="006A7816">
        <w:tab/>
      </w:r>
      <w:bookmarkStart w:id="974" w:name="_Hlk129702772"/>
      <w:bookmarkStart w:id="975" w:name="_Hlk129702540"/>
      <w:r w:rsidRPr="006A7816">
        <w:t>Registered Facilities which are registered to, or owned or controlled by, a Market Participant or other entity, and Registered Facilities that are registered to, or owned or controlled by, an associated entity of that Market Participant or other entity (as those expressions are defined in the Corporations Act) must be allocated to the same Portfolio; and</w:t>
      </w:r>
      <w:bookmarkEnd w:id="974"/>
    </w:p>
    <w:bookmarkEnd w:id="975"/>
    <w:p w14:paraId="70045D59" w14:textId="77777777" w:rsidR="006A7816" w:rsidRPr="006A7816" w:rsidRDefault="006A7816" w:rsidP="006A7816">
      <w:pPr>
        <w:pStyle w:val="MRLevel5"/>
      </w:pPr>
      <w:r w:rsidRPr="006A7816">
        <w:t>v.</w:t>
      </w:r>
      <w:r w:rsidRPr="006A7816">
        <w:tab/>
        <w:t>without limiting clause 2.16B.1(a)(i), a Registered Facility must not be allocated to a Portfolio containing another Registered Facility unless it is required by clauses 2.16B.1(a)(ii), 2.16B.1(a)(iii) or 2.16B.1(a)(iv); and</w:t>
      </w:r>
    </w:p>
    <w:p w14:paraId="727E1D22" w14:textId="77777777" w:rsidR="006A7816" w:rsidRPr="006A7816" w:rsidRDefault="006A7816" w:rsidP="006A7816">
      <w:pPr>
        <w:pStyle w:val="MRLevel4"/>
      </w:pPr>
      <w:r w:rsidRPr="006A7816">
        <w:t>(b)</w:t>
      </w:r>
      <w:r w:rsidRPr="006A7816">
        <w:tab/>
        <w:t>within 10 Business Days of identifying each Portfolio under clause 2.16B.1(a), publish a list on its website specifying the name of each Registered Facility within each identified Portfolio.</w:t>
      </w:r>
    </w:p>
    <w:p w14:paraId="6B30A0A7" w14:textId="77777777" w:rsidR="006A7816" w:rsidRPr="006A7816" w:rsidRDefault="006A7816" w:rsidP="006A7816">
      <w:pPr>
        <w:pStyle w:val="MRLevel3"/>
      </w:pPr>
      <w:r w:rsidRPr="006A7816">
        <w:t>2.16B.2.</w:t>
      </w:r>
      <w:r w:rsidRPr="006A7816">
        <w:tab/>
        <w:t>Within 10 Business Days of the end 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0D3C8196" w14:textId="77777777" w:rsidR="006A7816" w:rsidRPr="00EA2783" w:rsidRDefault="006A7816" w:rsidP="006A7816">
      <w:pPr>
        <w:pStyle w:val="MRLevel2"/>
      </w:pPr>
      <w:r w:rsidRPr="00EA2783">
        <w:t>2.16C.</w:t>
      </w:r>
      <w:r w:rsidRPr="00EA2783">
        <w:tab/>
        <w:t>Market Power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within 10 Business Days of identifying each Portfolio p under clause 2.16B.1(a), calculate Portfolio p’s percentage share of the total maximum sent out capacity of all Registered Facilities assigned to a Portfolio as follows:</w:t>
      </w:r>
    </w:p>
    <w:p w14:paraId="681C6354" w14:textId="77777777" w:rsidR="006A7816" w:rsidRPr="00EA2783" w:rsidRDefault="000157D3"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r w:rsidRPr="00EA2783">
        <w:rPr>
          <w:color w:val="auto"/>
        </w:rPr>
        <w:t>i.</w:t>
      </w:r>
      <w:r w:rsidRPr="00EA2783">
        <w:rPr>
          <w:color w:val="auto"/>
        </w:rPr>
        <w:tab/>
        <w:t>MSOC(f) is the maximum sent out capacity specified for Registered Facility f in Appendix 1(b)(v), Appendix 1(c)(v) or Appendix 1(d)(v) as applicable;</w:t>
      </w:r>
    </w:p>
    <w:p w14:paraId="098C6DF4" w14:textId="77777777" w:rsidR="006A7816" w:rsidRPr="00EA2783" w:rsidRDefault="006A7816" w:rsidP="006A7816">
      <w:pPr>
        <w:pStyle w:val="MRLevel5"/>
        <w:rPr>
          <w:color w:val="auto"/>
        </w:rPr>
      </w:pPr>
      <w:r w:rsidRPr="00EA2783">
        <w:rPr>
          <w:color w:val="auto"/>
        </w:rPr>
        <w:t>ii.</w:t>
      </w:r>
      <w:r w:rsidRPr="00EA2783">
        <w:rPr>
          <w:color w:val="auto"/>
        </w:rPr>
        <w:tab/>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14:paraId="4B4AF3C0" w14:textId="77777777" w:rsidR="006A7816" w:rsidRPr="00EA2783" w:rsidRDefault="006A7816" w:rsidP="006A7816">
      <w:pPr>
        <w:pStyle w:val="MRLevel4"/>
      </w:pPr>
      <w:r w:rsidRPr="00EA2783">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77777777" w:rsidR="006A7816" w:rsidRPr="006A7816" w:rsidRDefault="006A7816" w:rsidP="006A7816">
      <w:pPr>
        <w:pStyle w:val="MRLevel5"/>
      </w:pPr>
      <w:r w:rsidRPr="006A7816">
        <w:t>i.</w:t>
      </w:r>
      <w:r w:rsidRPr="006A7816">
        <w:tab/>
        <w:t>publish 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14:paraId="6DFF9E7E" w14:textId="77777777" w:rsidR="006A7816" w:rsidRPr="00EA2783" w:rsidRDefault="006A7816" w:rsidP="006A7816">
      <w:pPr>
        <w:pStyle w:val="MRLevel3"/>
      </w:pPr>
      <w:r w:rsidRPr="00EA2783">
        <w:t>2.16C.2.</w:t>
      </w:r>
      <w:r w:rsidRPr="00EA2783">
        <w:tab/>
        <w:t>The Economic Regulation Authority must, not more than 20 Business Days following the end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calculate for that Rolling Test Window and for any relevant Fixed Assessment Period, as a percentage, the Constrained Uplift Payment 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r w:rsidRPr="006A7816">
        <w:t>i.</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t>ii.</w:t>
      </w:r>
      <w:r w:rsidRPr="006A7816">
        <w:tab/>
        <w:t>NC is the total number of Dispatch Intervals in the Rolling Test Window or Fixed Assessment Period (as applicable) in which the Constraint Equation relevant to the identification of the Constrained Portfolio bound;</w:t>
      </w:r>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
    <w:p w14:paraId="52BDBAD0" w14:textId="77777777" w:rsidR="006A7816" w:rsidRPr="00EA2783" w:rsidRDefault="006A7816" w:rsidP="006A7816">
      <w:pPr>
        <w:pStyle w:val="MRLevel4"/>
      </w:pPr>
      <w:r w:rsidRPr="00EA2783">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77777777"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 a Market Participant must, in accordance with the WEM Procedure referred to in clause 2.16D.15:</w:t>
      </w:r>
    </w:p>
    <w:p w14:paraId="4C9C5AD3" w14:textId="77777777" w:rsidR="006A7816" w:rsidRPr="00EA2783" w:rsidRDefault="006A7816" w:rsidP="006A7816">
      <w:pPr>
        <w:pStyle w:val="MRLevel4"/>
      </w:pPr>
      <w:r w:rsidRPr="00EA2783">
        <w:t>(a)</w:t>
      </w:r>
      <w:r w:rsidRPr="00EA2783">
        <w:tab/>
        <w:t>maintain adequate records (that are capable of independent verification) of the internal governance arrangements the Market Participant has in place to comply with its obligations under clause 2.16A.1;</w:t>
      </w:r>
    </w:p>
    <w:p w14:paraId="255525B3" w14:textId="77777777" w:rsidR="006A7816" w:rsidRPr="00EA2783" w:rsidRDefault="006A7816" w:rsidP="006A7816">
      <w:pPr>
        <w:pStyle w:val="MRLevel4"/>
      </w:pPr>
      <w:r w:rsidRPr="00EA2783">
        <w:t>(b)</w:t>
      </w:r>
      <w:r w:rsidRPr="00EA2783">
        <w:tab/>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14:paraId="1E7976CE" w14:textId="77777777" w:rsidR="006A7816" w:rsidRPr="00EA2783" w:rsidRDefault="006A7816" w:rsidP="006A7816">
      <w:pPr>
        <w:pStyle w:val="MRLevel3"/>
      </w:pPr>
      <w:r w:rsidRPr="00EA2783">
        <w:t>2.16C.4.</w:t>
      </w:r>
      <w:r w:rsidRPr="00EA2783">
        <w:tab/>
        <w:t>The Economic Regulation Authority must monitor the following price offers for compliance with clause 2.16A.1:</w:t>
      </w:r>
    </w:p>
    <w:p w14:paraId="34CF7316" w14:textId="77777777" w:rsidR="006A7816" w:rsidRPr="00EA2783" w:rsidRDefault="006A7816" w:rsidP="006A7816">
      <w:pPr>
        <w:pStyle w:val="MRLevel4"/>
      </w:pPr>
      <w:r w:rsidRPr="00EA2783">
        <w:t>(a)</w:t>
      </w:r>
      <w:r w:rsidRPr="00EA2783">
        <w:tab/>
        <w:t>the prices offered by a Market Participant which has one or more Registered Facilities assigned to a Material Portfolio in its STEM Portfolio Supply Curve; and</w:t>
      </w:r>
    </w:p>
    <w:p w14:paraId="157ED9F4" w14:textId="77777777" w:rsidR="006A7816" w:rsidRPr="00EA2783" w:rsidRDefault="006A7816" w:rsidP="006A7816">
      <w:pPr>
        <w:pStyle w:val="MRLevel4"/>
      </w:pPr>
      <w:r w:rsidRPr="00EA2783">
        <w:t>(b)</w:t>
      </w:r>
      <w:r w:rsidRPr="00EA2783">
        <w:tab/>
        <w:t>the prices offered by a Market Participant in its Real-Time Market Submissions for each of its Registered Facilities assigned to a Material Portfolio or a Material Constrained Portfolio.</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77777777" w:rsidR="006A7816" w:rsidRPr="00EA2783" w:rsidRDefault="006A7816" w:rsidP="006A7816">
      <w:pPr>
        <w:pStyle w:val="MRLevel3"/>
      </w:pPr>
      <w:r w:rsidRPr="00EA2783">
        <w:t>2.16C.6.</w:t>
      </w:r>
      <w:r w:rsidRPr="00EA2783">
        <w:tab/>
        <w:t>The Economic Regulation Authority must investigate potential breaches of clause 2.16A.1:</w:t>
      </w:r>
    </w:p>
    <w:p w14:paraId="5B1E50A9" w14:textId="77777777" w:rsidR="006A7816" w:rsidRPr="00EA2783" w:rsidRDefault="006A7816" w:rsidP="006A7816">
      <w:pPr>
        <w:pStyle w:val="MRLevel4"/>
      </w:pPr>
      <w:r w:rsidRPr="00EA2783">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77777777" w:rsidR="006A7816" w:rsidRPr="006A7816" w:rsidRDefault="006A7816" w:rsidP="006A7816">
      <w:pPr>
        <w:pStyle w:val="MRLevel4"/>
      </w:pPr>
      <w:r w:rsidRPr="006A7816">
        <w:t>(c)</w:t>
      </w:r>
      <w:r w:rsidRPr="006A7816">
        <w:tab/>
        <w:t>a price offered by a Market Participant in its Portfolio Supply Curve was inconsistent with the price that a Market Participant without market power would offer in a profit-maximising Portfolio Supply Curve; or</w:t>
      </w:r>
    </w:p>
    <w:p w14:paraId="6C811D41" w14:textId="77777777" w:rsidR="006A7816" w:rsidRPr="00EA2783" w:rsidRDefault="006A7816" w:rsidP="006A7816">
      <w:pPr>
        <w:pStyle w:val="MRLevel4"/>
      </w:pPr>
      <w:r w:rsidRPr="00EA2783">
        <w:t>(d)</w:t>
      </w:r>
      <w:r w:rsidRPr="00EA2783">
        <w:tab/>
        <w:t>a price offered by a Market Participant in its Real-Time Market Submissions was inconsistent with the price that a Market Participant without market power would offer in a profit-maximising Real-Time Market,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774028F3" w14:textId="77777777" w:rsidR="006A7816" w:rsidRPr="00EA2783" w:rsidRDefault="006A7816" w:rsidP="006A7816">
      <w:pPr>
        <w:pStyle w:val="MRLevel3"/>
      </w:pPr>
      <w:r w:rsidRPr="00EA2783">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t>2.16C.8.</w:t>
      </w:r>
      <w:r w:rsidRPr="00EA2783">
        <w:tab/>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14:paraId="25DEEB3A" w14:textId="77777777" w:rsidR="006A7816" w:rsidRPr="00EA2783" w:rsidRDefault="006A7816" w:rsidP="006A7816">
      <w:pPr>
        <w:pStyle w:val="MRLevel3"/>
      </w:pPr>
      <w:r w:rsidRPr="00EA2783">
        <w:t>2.16C.9.</w:t>
      </w:r>
      <w:r w:rsidRPr="00EA2783">
        <w:tab/>
        <w:t>In conducting an investigation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r w:rsidRPr="006A7816">
        <w:t>i.</w:t>
      </w:r>
      <w:r w:rsidRPr="006A7816">
        <w:tab/>
        <w:t>a STEM Clearing Price or Reference Trading Price;</w:t>
      </w:r>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that are likely to have occurred as a result of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t>(b)</w:t>
      </w:r>
      <w:r w:rsidRPr="00EA2783">
        <w:tab/>
        <w:t>publish on its website details of its determination, including the name of the relevant Market Participant and the Irregular Price Offer to which the determination relates.</w:t>
      </w:r>
    </w:p>
    <w:p w14:paraId="54ABB220" w14:textId="3F5644DA" w:rsidR="006A7816" w:rsidRPr="00EA2783" w:rsidRDefault="006A7816" w:rsidP="006A7816">
      <w:pPr>
        <w:pStyle w:val="MRLevel3"/>
      </w:pPr>
      <w:r w:rsidRPr="00EA2783">
        <w:t>2.16C.11.</w:t>
      </w:r>
      <w:r w:rsidRPr="00EA2783">
        <w:tab/>
        <w:t>For the avoidance of doubt, the Economic Regulation Authority may investigate any alleged breach of clause 2.16A.1, even if the Economic Regulation Authority was not monitoring the Market Participant’s price offers under clause 2.16C.4 at the ti</w:t>
      </w:r>
      <w:r>
        <w:t>me the alleged breach occurred.</w:t>
      </w:r>
    </w:p>
    <w:p w14:paraId="43BA8814" w14:textId="77777777" w:rsidR="006A7816" w:rsidRPr="00EA2783" w:rsidRDefault="006A7816" w:rsidP="006A7816">
      <w:pPr>
        <w:pStyle w:val="MRLevel2"/>
      </w:pPr>
      <w:r w:rsidRPr="00EA2783">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77777777" w:rsidR="006A7816" w:rsidRPr="003879D4" w:rsidRDefault="006A7816" w:rsidP="003879D4">
      <w:pPr>
        <w:pStyle w:val="MRLevel5"/>
      </w:pPr>
      <w:r w:rsidRPr="003879D4">
        <w:t>i.</w:t>
      </w:r>
      <w:r w:rsidRPr="003879D4">
        <w:tab/>
        <w:t>provides guidance to Market Participants in relation to the price offer obligations under clause 2.16A.1;</w:t>
      </w:r>
    </w:p>
    <w:p w14:paraId="5B98BA53" w14:textId="77777777" w:rsidR="006A7816" w:rsidRPr="003879D4" w:rsidRDefault="006A7816" w:rsidP="003879D4">
      <w:pPr>
        <w:pStyle w:val="MRLevel5"/>
      </w:pPr>
      <w:r w:rsidRPr="003879D4">
        <w:t>ii.</w:t>
      </w:r>
      <w:r w:rsidRPr="003879D4">
        <w:tab/>
        <w:t>details how the Economic Regulation Authority will assess prices offered under clause 2.16C.6;</w:t>
      </w:r>
    </w:p>
    <w:p w14:paraId="0D30E8E2" w14:textId="77777777" w:rsidR="006A7816" w:rsidRPr="003879D4" w:rsidRDefault="006A7816" w:rsidP="003879D4">
      <w:pPr>
        <w:pStyle w:val="MRLevel5"/>
      </w:pPr>
      <w:r w:rsidRPr="003879D4">
        <w:t>iii.</w:t>
      </w:r>
      <w:r w:rsidRPr="003879D4">
        <w:tab/>
        <w:t>permits the recovery of all efficient variable costs of producing the relevant electricity, including all costs incurred under long-term take-or-pay fuel contracts;</w:t>
      </w:r>
    </w:p>
    <w:p w14:paraId="2862DAB4" w14:textId="77777777" w:rsidR="006A7816" w:rsidRPr="003879D4" w:rsidRDefault="006A7816" w:rsidP="003879D4">
      <w:pPr>
        <w:pStyle w:val="MRLevel5"/>
      </w:pPr>
      <w:r w:rsidRPr="003879D4">
        <w:t>iv.</w:t>
      </w:r>
      <w:r w:rsidRPr="003879D4">
        <w:tab/>
        <w:t>outlines how the Economic Regulation Authority will consider price offers for different Facility types, including Electric Storage Resources;</w:t>
      </w:r>
    </w:p>
    <w:p w14:paraId="736CF27F" w14:textId="77777777" w:rsidR="006A7816" w:rsidRPr="003879D4" w:rsidRDefault="006A7816" w:rsidP="003879D4">
      <w:pPr>
        <w:pStyle w:val="MRLevel5"/>
      </w:pPr>
      <w:r w:rsidRPr="003879D4">
        <w:t>v.</w:t>
      </w:r>
      <w:r w:rsidRPr="003879D4">
        <w:tab/>
        <w:t>provides examples illustrating the types of conduct that the Economic Regulation Authority considers would be likely to contravene the price offer obligations under clause 2.16A.1;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a draft report containing a copy of the proposed guidelines, or the proposed amendments to the guidelines, as applicable, and a request for submissions;</w:t>
      </w:r>
    </w:p>
    <w:p w14:paraId="0F1BD465" w14:textId="77777777" w:rsidR="006A7816" w:rsidRPr="00FA4720" w:rsidRDefault="006A7816" w:rsidP="006A7816">
      <w:pPr>
        <w:pStyle w:val="MRLevel4"/>
      </w:pPr>
      <w:r w:rsidRPr="00FA4720">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the final guidelines, or the amendments to the guidelines, as applicable;</w:t>
      </w:r>
    </w:p>
    <w:p w14:paraId="30348580" w14:textId="77777777" w:rsidR="006A7816" w:rsidRPr="00FA4720" w:rsidRDefault="006A7816" w:rsidP="006A7816">
      <w:pPr>
        <w:pStyle w:val="MRLevel4"/>
      </w:pPr>
      <w:r w:rsidRPr="00FA4720">
        <w:t>(b)</w:t>
      </w:r>
      <w:r w:rsidRPr="00FA4720">
        <w:tab/>
        <w:t>where applicable, the reasons for the amendment to the guidelines;</w:t>
      </w:r>
    </w:p>
    <w:p w14:paraId="69F25C8F" w14:textId="77777777" w:rsidR="006A7816" w:rsidRPr="00FA4720" w:rsidRDefault="006A7816" w:rsidP="006A7816">
      <w:pPr>
        <w:pStyle w:val="MRLevel4"/>
      </w:pPr>
      <w:r w:rsidRPr="00FA4720">
        <w:t>(c)</w:t>
      </w:r>
      <w:r w:rsidRPr="00FA4720">
        <w:tab/>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14:paraId="11D5CAB8" w14:textId="77777777" w:rsidR="006A7816" w:rsidRPr="00FA4720" w:rsidRDefault="006A7816" w:rsidP="006A7816">
      <w:pPr>
        <w:pStyle w:val="MRLevel4"/>
      </w:pPr>
      <w:r w:rsidRPr="00FA4720">
        <w:t>(d)</w:t>
      </w:r>
      <w:r w:rsidRPr="00FA4720">
        <w:tab/>
        <w:t>the Economic Regulation Authority’s responses to the issues raised in those submissions;</w:t>
      </w:r>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be in writing;</w:t>
      </w:r>
    </w:p>
    <w:p w14:paraId="0DF7DE89" w14:textId="77777777" w:rsidR="006A7816" w:rsidRPr="00FA4720" w:rsidRDefault="006A7816" w:rsidP="006A7816">
      <w:pPr>
        <w:pStyle w:val="MRLevel4"/>
      </w:pPr>
      <w:r w:rsidRPr="00FA4720">
        <w:t>(b)</w:t>
      </w:r>
      <w:r w:rsidRPr="00FA4720">
        <w:tab/>
        <w:t>identify the matters in the Offer Construction Guideline on which the Market Participant is seeking guidance;</w:t>
      </w:r>
    </w:p>
    <w:p w14:paraId="7920F1E0" w14:textId="77777777" w:rsidR="006A7816" w:rsidRPr="00FA4720" w:rsidRDefault="006A7816" w:rsidP="006A7816">
      <w:pPr>
        <w:pStyle w:val="MRLevel4"/>
      </w:pPr>
      <w:r w:rsidRPr="00FA4720">
        <w:t>(c)</w:t>
      </w:r>
      <w:r w:rsidRPr="00FA4720">
        <w:tab/>
        <w:t>specify the Market Participant's reasons for seeking guidance;</w:t>
      </w:r>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t>(a)</w:t>
      </w:r>
      <w:r w:rsidRPr="00FA4720">
        <w:tab/>
        <w:t>consider the request; and</w:t>
      </w:r>
    </w:p>
    <w:p w14:paraId="74FD2F72" w14:textId="77777777" w:rsidR="006A7816" w:rsidRPr="00FA4720" w:rsidRDefault="006A7816" w:rsidP="006A7816">
      <w:pPr>
        <w:pStyle w:val="MRLevel4"/>
      </w:pPr>
      <w:r w:rsidRPr="00FA4720">
        <w:t>(b)</w:t>
      </w:r>
      <w:r w:rsidRPr="00FA4720">
        <w:tab/>
        <w:t>subject to clause 2.16D.10, use reasonable endeavours to provide guidance on the matters specified in the request.</w:t>
      </w:r>
    </w:p>
    <w:p w14:paraId="301229E4" w14:textId="77777777" w:rsidR="006A7816" w:rsidRPr="00FA4720" w:rsidRDefault="006A7816" w:rsidP="006A7816">
      <w:pPr>
        <w:pStyle w:val="MRLevel3"/>
      </w:pPr>
      <w:r w:rsidRPr="00FA4720">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the Offer Construction Guideline already provides sufficient guidance on the matters raised in the request;</w:t>
      </w:r>
    </w:p>
    <w:p w14:paraId="50ED56F6" w14:textId="77777777" w:rsidR="006A7816" w:rsidRPr="00FA4720" w:rsidRDefault="006A7816" w:rsidP="006A7816">
      <w:pPr>
        <w:pStyle w:val="MRLevel4"/>
      </w:pPr>
      <w:r w:rsidRPr="00FA4720">
        <w:t>(b)</w:t>
      </w:r>
      <w:r w:rsidRPr="00FA4720">
        <w:tab/>
        <w:t>the request does not meet the requirements in clause 2.16D.6;</w:t>
      </w:r>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the request is substantially similar to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t>2.16D.12.</w:t>
      </w:r>
      <w:r w:rsidRPr="00FA4720">
        <w:tab/>
        <w:t>In conducting an investigation under clauses 2.16C.6 or 2.16C.7, the Economic Regulation Authority must take into account any guidance it may have provided to 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r w:rsidRPr="003879D4">
        <w:t>i.</w:t>
      </w:r>
      <w:r w:rsidRPr="003879D4">
        <w:tab/>
        <w:t>identifying each Portfolio and Constrained Portfolio operating in the Wholesale Electricity Market pursuant to clauses 2.16B.1(a) and 2.16B.2, respectively;</w:t>
      </w:r>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 xml:space="preserve">monitoring prices offered by a Market Participant under clause 2.16C.4, and making determinations under clauses 2.16C.6 and 2.16C.7 in </w:t>
      </w:r>
      <w:r w:rsidR="003879D4">
        <w:t>relation to those price offers;</w:t>
      </w:r>
    </w:p>
    <w:p w14:paraId="308430D1" w14:textId="77777777"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2.16C.4; and</w:t>
      </w:r>
    </w:p>
    <w:p w14:paraId="5A519013" w14:textId="77777777"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p>
    <w:p w14:paraId="6FC9B5FB" w14:textId="77777777" w:rsidR="003879D4" w:rsidRPr="00FA4720" w:rsidRDefault="003879D4" w:rsidP="003879D4">
      <w:pPr>
        <w:pStyle w:val="MRLevel2"/>
      </w:pPr>
      <w:r w:rsidRPr="00FA4720">
        <w:t>2.16E.</w:t>
      </w:r>
      <w:r w:rsidRPr="00FA4720">
        <w:tab/>
        <w:t>Irregular Price Offers – Limited Application of Section 2.13</w:t>
      </w:r>
    </w:p>
    <w:p w14:paraId="285740CA" w14:textId="77777777" w:rsidR="003879D4" w:rsidRPr="00FA4720" w:rsidRDefault="003879D4" w:rsidP="003879D4">
      <w:pPr>
        <w:pStyle w:val="MRLevel3"/>
      </w:pPr>
      <w:r w:rsidRPr="00FA4720">
        <w:t>2.16E.1.</w:t>
      </w:r>
      <w:r w:rsidRPr="00FA4720">
        <w:tab/>
        <w:t>Subject to clauses 2.16C.6 and 2.16C.7, the Economic Regulation Authority must not, in respect of a price offer described in clause 2.16C.4, investigate a Market Participant under clause 2.13.27, or take enforcement action under clause 2.13.36 for a breach of clause 2.16A.1, where the Economic Regulation Authority has determined under clause 2.16C.7 that an Irregular Price Offer by the Market Participant has not resulted in an inefficient market outcome.</w:t>
      </w:r>
    </w:p>
    <w:p w14:paraId="365D60B9" w14:textId="77777777" w:rsidR="003879D4" w:rsidRDefault="003879D4" w:rsidP="003879D4">
      <w:pPr>
        <w:pStyle w:val="MRLevel3"/>
      </w:pPr>
      <w:r w:rsidRPr="00FA4720">
        <w:t>2.16E.2.</w:t>
      </w:r>
      <w:r w:rsidRPr="00FA4720">
        <w:tab/>
        <w:t>Where the Economic Regulation Authority has determined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t>Reviewable Decisions and Disputes</w:t>
      </w:r>
      <w:bookmarkEnd w:id="972"/>
      <w:bookmarkEnd w:id="973"/>
    </w:p>
    <w:p w14:paraId="29DEFD38" w14:textId="77777777" w:rsidR="00A2087D" w:rsidRPr="00B50B8D" w:rsidRDefault="00A2087D" w:rsidP="00F04B7E">
      <w:pPr>
        <w:pStyle w:val="MRLevel2"/>
      </w:pPr>
      <w:bookmarkStart w:id="976" w:name="_DV_M1060"/>
      <w:bookmarkStart w:id="977" w:name="_Toc136232146"/>
      <w:bookmarkStart w:id="978" w:name="_Toc139100784"/>
      <w:bookmarkEnd w:id="976"/>
      <w:r w:rsidRPr="00B50B8D">
        <w:t>2.17.</w:t>
      </w:r>
      <w:r w:rsidRPr="00B50B8D">
        <w:tab/>
        <w:t>Reviewable Decisions</w:t>
      </w:r>
      <w:bookmarkEnd w:id="977"/>
      <w:bookmarkEnd w:id="978"/>
    </w:p>
    <w:p w14:paraId="4DBAC733" w14:textId="77777777" w:rsidR="007429F9" w:rsidRPr="007429F9" w:rsidRDefault="007429F9" w:rsidP="007429F9">
      <w:pPr>
        <w:pStyle w:val="MRLevel3"/>
      </w:pPr>
      <w:bookmarkStart w:id="979" w:name="_DV_M1061"/>
      <w:bookmarkEnd w:id="979"/>
      <w:r w:rsidRPr="007429F9">
        <w:t>2.17.1.</w:t>
      </w:r>
      <w:r w:rsidRPr="007429F9">
        <w:tab/>
        <w:t>A Rule Participant whose interests are adversely affected by a Reviewable Decision or a decision subject to Procedural Review, may apply to the Electricity Review Board for a review of that decision in accordance with the WEM Regulations.</w:t>
      </w:r>
    </w:p>
    <w:p w14:paraId="3106BE6F" w14:textId="6DCCA345" w:rsidR="00A2087D" w:rsidRPr="00B50B8D" w:rsidRDefault="00A2087D" w:rsidP="00F37D6E">
      <w:pPr>
        <w:pStyle w:val="MRLevel3"/>
      </w:pPr>
      <w:bookmarkStart w:id="980" w:name="_DV_M1062"/>
      <w:bookmarkStart w:id="981" w:name="_DV_M1064"/>
      <w:bookmarkStart w:id="982" w:name="_DV_M1065"/>
      <w:bookmarkStart w:id="983" w:name="_DV_M1066"/>
      <w:bookmarkStart w:id="984" w:name="_DV_M1067"/>
      <w:bookmarkStart w:id="985" w:name="_DV_M1068"/>
      <w:bookmarkStart w:id="986" w:name="_DV_M1070"/>
      <w:bookmarkStart w:id="987" w:name="_DV_M1072"/>
      <w:bookmarkStart w:id="988" w:name="_DV_M1073"/>
      <w:bookmarkStart w:id="989" w:name="_DV_M1074"/>
      <w:bookmarkStart w:id="990" w:name="_DV_M1077"/>
      <w:bookmarkStart w:id="991" w:name="_DV_M1079"/>
      <w:bookmarkStart w:id="992" w:name="_DV_M1080"/>
      <w:bookmarkStart w:id="993" w:name="_DV_M1083"/>
      <w:bookmarkStart w:id="994" w:name="_DV_M1084"/>
      <w:bookmarkStart w:id="995" w:name="_DV_M1085"/>
      <w:bookmarkStart w:id="996" w:name="_DV_M1086"/>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997" w:name="_DV_M1087"/>
      <w:bookmarkEnd w:id="997"/>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998" w:name="_DV_M1088"/>
      <w:bookmarkEnd w:id="998"/>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259E5F6E" w:rsidR="00A2087D" w:rsidRPr="00B50B8D" w:rsidRDefault="00A2087D" w:rsidP="00F37D6E">
      <w:pPr>
        <w:pStyle w:val="MRLevel3"/>
      </w:pPr>
      <w:bookmarkStart w:id="999" w:name="_DV_M1089"/>
      <w:bookmarkEnd w:id="999"/>
      <w:r w:rsidRPr="00B50B8D">
        <w:t>2.17.3.</w:t>
      </w:r>
      <w:r w:rsidRPr="00B50B8D">
        <w:tab/>
        <w:t>In accordance with the</w:t>
      </w:r>
      <w:r w:rsidR="00C464A7">
        <w:t xml:space="preserve"> WEM</w:t>
      </w:r>
      <w:r w:rsidRPr="00B50B8D">
        <w:t xml:space="preserve"> Regulations, a Rule Participant may apply to the </w:t>
      </w:r>
      <w:r w:rsidR="00EE58C7" w:rsidRPr="00B50B8D">
        <w:t xml:space="preserve">Electricity </w:t>
      </w:r>
      <w:r w:rsidRPr="00B50B8D">
        <w:t>Review Board for a review of Reviewable Decisions or a decision made under clauses subject to Procedural Review.</w:t>
      </w:r>
    </w:p>
    <w:p w14:paraId="4A5F7113" w14:textId="77777777" w:rsidR="00A2087D" w:rsidRPr="00B50B8D" w:rsidRDefault="00A2087D" w:rsidP="00F37D6E">
      <w:pPr>
        <w:pStyle w:val="MRLevel2"/>
      </w:pPr>
      <w:bookmarkStart w:id="1000" w:name="_DV_M1090"/>
      <w:bookmarkStart w:id="1001" w:name="_Toc136232147"/>
      <w:bookmarkStart w:id="1002" w:name="_Toc139100785"/>
      <w:bookmarkEnd w:id="1000"/>
      <w:r w:rsidRPr="00B50B8D">
        <w:t>2.18.</w:t>
      </w:r>
      <w:r w:rsidRPr="00B50B8D">
        <w:tab/>
        <w:t>Disputes</w:t>
      </w:r>
      <w:bookmarkEnd w:id="1001"/>
      <w:bookmarkEnd w:id="1002"/>
    </w:p>
    <w:p w14:paraId="4A81C0CA" w14:textId="6A1F176B" w:rsidR="00A2087D" w:rsidRPr="00B50B8D" w:rsidRDefault="00A2087D" w:rsidP="00F37D6E">
      <w:pPr>
        <w:pStyle w:val="MRLevel3"/>
      </w:pPr>
      <w:bookmarkStart w:id="1003" w:name="_DV_M1091"/>
      <w:bookmarkEnd w:id="1003"/>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45D24EF2" w:rsidR="00A2087D" w:rsidRPr="00B50B8D" w:rsidRDefault="00A2087D" w:rsidP="00F37D6E">
      <w:pPr>
        <w:pStyle w:val="MRLevel4"/>
      </w:pPr>
      <w:bookmarkStart w:id="1004" w:name="_DV_M1092"/>
      <w:bookmarkEnd w:id="1004"/>
      <w:r w:rsidRPr="00B50B8D">
        <w:t>(a)</w:t>
      </w:r>
      <w:r w:rsidRPr="00B50B8D">
        <w:tab/>
        <w:t xml:space="preserve">the application or interpretation of these </w:t>
      </w:r>
      <w:r w:rsidR="009C28F4" w:rsidRPr="00B50B8D">
        <w:t>WEM</w:t>
      </w:r>
      <w:r w:rsidRPr="00B50B8D">
        <w:t xml:space="preserve"> Rules;</w:t>
      </w:r>
    </w:p>
    <w:p w14:paraId="6CDF2985" w14:textId="35E7C625" w:rsidR="00A2087D" w:rsidRPr="00B50B8D" w:rsidRDefault="00A2087D" w:rsidP="00F37D6E">
      <w:pPr>
        <w:pStyle w:val="MRLevel4"/>
      </w:pPr>
      <w:bookmarkStart w:id="1005" w:name="_DV_M1093"/>
      <w:bookmarkEnd w:id="1005"/>
      <w:r w:rsidRPr="00B50B8D">
        <w:t>(b)</w:t>
      </w:r>
      <w:r w:rsidRPr="00B50B8D">
        <w:tab/>
        <w:t xml:space="preserve">the failure of Rule Participants to reach agreement on a matter where these </w:t>
      </w:r>
      <w:r w:rsidR="009C28F4" w:rsidRPr="00B50B8D">
        <w:t>WEM</w:t>
      </w:r>
      <w:r w:rsidRPr="00B50B8D">
        <w:t xml:space="preserve"> Rules require agreement or require the Rule Participants to negotiate in good faith with a view to reaching agreement;</w:t>
      </w:r>
      <w:r w:rsidR="00CA0749">
        <w:t xml:space="preserve"> </w:t>
      </w:r>
      <w:r w:rsidR="00182A0E">
        <w:t>or</w:t>
      </w:r>
    </w:p>
    <w:p w14:paraId="4848CD39" w14:textId="0B8381A1" w:rsidR="00A2087D" w:rsidRPr="00B50B8D" w:rsidRDefault="00A2087D" w:rsidP="00F37D6E">
      <w:pPr>
        <w:pStyle w:val="MRLevel4"/>
      </w:pPr>
      <w:bookmarkStart w:id="1006" w:name="_DV_M1094"/>
      <w:bookmarkEnd w:id="1006"/>
      <w:r w:rsidRPr="00B50B8D">
        <w:t>(c)</w:t>
      </w:r>
      <w:r w:rsidRPr="00B50B8D">
        <w:tab/>
        <w:t xml:space="preserve">payment of moneys under, or the performance of any obligation under, these </w:t>
      </w:r>
      <w:r w:rsidR="009C28F4" w:rsidRPr="00B50B8D">
        <w:t>WEM</w:t>
      </w:r>
      <w:r w:rsidRPr="00B50B8D">
        <w:t xml:space="preserve"> Rules,</w:t>
      </w:r>
    </w:p>
    <w:p w14:paraId="2BF5F1EE" w14:textId="77777777" w:rsidR="00A2087D" w:rsidRPr="00B50B8D" w:rsidRDefault="00A2087D" w:rsidP="00F37D6E">
      <w:pPr>
        <w:pStyle w:val="MRLevel3continued"/>
      </w:pPr>
      <w:bookmarkStart w:id="1007" w:name="_DV_M1095"/>
      <w:bookmarkEnd w:id="1007"/>
      <w:r w:rsidRPr="00B50B8D">
        <w:t>but does not apply to:</w:t>
      </w:r>
    </w:p>
    <w:p w14:paraId="154EF25C" w14:textId="4F10AECA" w:rsidR="00A2087D" w:rsidRPr="00B50B8D" w:rsidRDefault="00A2087D" w:rsidP="00F37D6E">
      <w:pPr>
        <w:pStyle w:val="MRLevel4"/>
      </w:pPr>
      <w:bookmarkStart w:id="1008" w:name="_DV_M1096"/>
      <w:bookmarkEnd w:id="1008"/>
      <w:r w:rsidRPr="00B50B8D">
        <w:t>(d)</w:t>
      </w:r>
      <w:r w:rsidRPr="00B50B8D">
        <w:tab/>
        <w:t xml:space="preserve">any matter that is identified as a Reviewable Decision or is subject to Procedural Review; </w:t>
      </w:r>
    </w:p>
    <w:p w14:paraId="10B45E0F" w14:textId="4E0E6927" w:rsidR="00A2087D" w:rsidRPr="00B50B8D" w:rsidRDefault="00A2087D" w:rsidP="00F37D6E">
      <w:pPr>
        <w:pStyle w:val="MRLevel4"/>
      </w:pPr>
      <w:bookmarkStart w:id="1009" w:name="_DV_M1097"/>
      <w:bookmarkEnd w:id="1009"/>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is a party to the contract and the contract provides that the dispute process applies</w:t>
      </w:r>
      <w:r w:rsidR="00B84AAB" w:rsidRPr="00B50B8D">
        <w:t>;</w:t>
      </w:r>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r w:rsidRPr="00B50B8D">
        <w:t>i.</w:t>
      </w:r>
      <w:r w:rsidRPr="00B50B8D">
        <w:tab/>
        <w:t xml:space="preserve">a decision to exempt or not to exempt a Transmission Connected Generating System under section 3A.3; </w:t>
      </w:r>
    </w:p>
    <w:p w14:paraId="4D21E586" w14:textId="77777777" w:rsidR="00B84AAB" w:rsidRPr="00B50B8D" w:rsidRDefault="00B84AAB" w:rsidP="00B84AAB">
      <w:pPr>
        <w:pStyle w:val="MRLevel5"/>
      </w:pPr>
      <w:r w:rsidRPr="00B50B8D">
        <w:t>ii.</w:t>
      </w:r>
      <w:r w:rsidRPr="00B50B8D">
        <w:tab/>
        <w:t xml:space="preserve">a decision by the Network Operator to refuse to renegotiate a Registered Generator Performance Standard under clause 3A.8.8;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t>iv.</w:t>
      </w:r>
      <w:r w:rsidRPr="00B50B8D">
        <w:tab/>
        <w:t>a decision to declare a Potential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r w:rsidRPr="00B50B8D">
        <w:t>i.</w:t>
      </w:r>
      <w:r w:rsidRPr="00B50B8D">
        <w:tab/>
        <w:t>submit a proposed Generator Monitoring Plan; or</w:t>
      </w:r>
    </w:p>
    <w:p w14:paraId="69BE3D47" w14:textId="7147A04B" w:rsidR="00B84AAB" w:rsidRPr="00B50B8D" w:rsidRDefault="00B84AAB" w:rsidP="00B84AAB">
      <w:pPr>
        <w:pStyle w:val="MRLevel5"/>
      </w:pPr>
      <w:r w:rsidRPr="00B50B8D">
        <w:t>ii.</w:t>
      </w:r>
      <w:r w:rsidRPr="00B50B8D">
        <w:tab/>
        <w:t>have a Generator Monitoring Plan approved by AEMO;</w:t>
      </w:r>
    </w:p>
    <w:p w14:paraId="1F1A8191" w14:textId="0F0CFC17" w:rsidR="00B84AAB" w:rsidRPr="00B50B8D" w:rsidRDefault="00B84AAB" w:rsidP="00B84AAB">
      <w:pPr>
        <w:pStyle w:val="MRLevel4"/>
      </w:pPr>
      <w:r w:rsidRPr="00B50B8D">
        <w:t>(i)</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010" w:name="_DV_M1098"/>
      <w:bookmarkEnd w:id="1010"/>
      <w:r w:rsidRPr="00CA0749">
        <w:t>(j)</w:t>
      </w:r>
      <w:r w:rsidRPr="00CA0749">
        <w:tab/>
        <w:t>disputes about the classification, release or disclosure of Market Information arising under Chapter 10.</w:t>
      </w:r>
    </w:p>
    <w:p w14:paraId="7289267C" w14:textId="19E4DAFB" w:rsidR="00161B84" w:rsidRPr="00B50B8D" w:rsidRDefault="00A2087D" w:rsidP="00F37D6E">
      <w:pPr>
        <w:pStyle w:val="MRLevel3"/>
        <w:rPr>
          <w:i/>
        </w:rPr>
      </w:pPr>
      <w:r w:rsidRPr="00B50B8D">
        <w:t>2.18.2.</w:t>
      </w:r>
      <w:r w:rsidRPr="00B50B8D">
        <w:tab/>
        <w:t xml:space="preserve">For the purposes of these </w:t>
      </w:r>
      <w:r w:rsidR="009C28F4" w:rsidRPr="00B50B8D">
        <w:t>WEM</w:t>
      </w:r>
      <w:r w:rsidRPr="00B50B8D">
        <w:t xml:space="preserve"> Rules,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11" w:name="_DV_M1099"/>
      <w:bookmarkEnd w:id="1011"/>
      <w:r w:rsidRPr="00B50B8D">
        <w:t>2.18.3.</w:t>
      </w:r>
      <w:r w:rsidRPr="00B50B8D">
        <w:tab/>
        <w:t xml:space="preserve">At any time during the course of resolving a dispute a Dispute Participant may refer a question of law to a court of competent jurisdiction. </w:t>
      </w:r>
    </w:p>
    <w:p w14:paraId="2C7BF63E" w14:textId="7BB1928A" w:rsidR="00A2087D" w:rsidRPr="00B50B8D" w:rsidRDefault="00A2087D" w:rsidP="00F37D6E">
      <w:pPr>
        <w:pStyle w:val="MRLevel3"/>
      </w:pPr>
      <w:bookmarkStart w:id="1012" w:name="_DV_M1100"/>
      <w:bookmarkEnd w:id="1012"/>
      <w:r w:rsidRPr="00B50B8D">
        <w:t>2.18.4.</w:t>
      </w:r>
      <w:r w:rsidRPr="00B50B8D">
        <w:tab/>
        <w:t xml:space="preserve">Dispute Participants must not agree to actions to be taken in resolution of a dispute that are inconsistent with the </w:t>
      </w:r>
      <w:r w:rsidR="009C28F4" w:rsidRPr="00B50B8D">
        <w:t>WEM</w:t>
      </w:r>
      <w:r w:rsidRPr="00B50B8D">
        <w:t xml:space="preserve"> Rules.</w:t>
      </w:r>
    </w:p>
    <w:p w14:paraId="2AA274CD" w14:textId="77777777" w:rsidR="00A2087D" w:rsidRPr="00B50B8D" w:rsidRDefault="00A2087D" w:rsidP="00F37D6E">
      <w:pPr>
        <w:pStyle w:val="MRLevel2"/>
      </w:pPr>
      <w:bookmarkStart w:id="1013" w:name="_DV_M1101"/>
      <w:bookmarkStart w:id="1014" w:name="_Toc136232148"/>
      <w:bookmarkStart w:id="1015" w:name="_Toc139100786"/>
      <w:bookmarkEnd w:id="1013"/>
      <w:r w:rsidRPr="00B50B8D">
        <w:t>2.19.</w:t>
      </w:r>
      <w:r w:rsidRPr="00B50B8D">
        <w:tab/>
        <w:t>First Stage Dispute Resolution</w:t>
      </w:r>
      <w:bookmarkEnd w:id="1014"/>
      <w:bookmarkEnd w:id="1015"/>
    </w:p>
    <w:p w14:paraId="3567B2DE" w14:textId="77777777" w:rsidR="00A2087D" w:rsidRPr="00B50B8D" w:rsidRDefault="00A2087D" w:rsidP="00F37D6E">
      <w:pPr>
        <w:pStyle w:val="MRLevel3"/>
      </w:pPr>
      <w:bookmarkStart w:id="1016" w:name="_DV_M1102"/>
      <w:bookmarkEnd w:id="1016"/>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14:paraId="6645B2AE" w14:textId="77777777" w:rsidR="00A2087D" w:rsidRPr="00B50B8D" w:rsidRDefault="00A2087D" w:rsidP="00F37D6E">
      <w:pPr>
        <w:pStyle w:val="MRLevel3"/>
      </w:pPr>
      <w:bookmarkStart w:id="1017" w:name="_DV_M1103"/>
      <w:bookmarkEnd w:id="1017"/>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018" w:name="_DV_M1104"/>
      <w:bookmarkEnd w:id="1018"/>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019" w:name="_DV_M1105"/>
      <w:bookmarkEnd w:id="1019"/>
      <w:r w:rsidRPr="00B50B8D">
        <w:t>(a)</w:t>
      </w:r>
      <w:r w:rsidRPr="00B50B8D">
        <w:tab/>
        <w:t>the date on which the Notice of Dispute was issued;</w:t>
      </w:r>
    </w:p>
    <w:p w14:paraId="3573A30A" w14:textId="77777777" w:rsidR="00A2087D" w:rsidRPr="00B50B8D" w:rsidRDefault="00A2087D" w:rsidP="00F37D6E">
      <w:pPr>
        <w:pStyle w:val="MRLevel4"/>
      </w:pPr>
      <w:bookmarkStart w:id="1020" w:name="_DV_M1106"/>
      <w:bookmarkEnd w:id="1020"/>
      <w:r w:rsidRPr="00B50B8D">
        <w:t>(b)</w:t>
      </w:r>
      <w:r w:rsidRPr="00B50B8D">
        <w:tab/>
        <w:t>the identity of the Rule Participant issuing the Notice of Dispute;</w:t>
      </w:r>
    </w:p>
    <w:p w14:paraId="3042775F" w14:textId="77777777" w:rsidR="00A2087D" w:rsidRPr="00B50B8D" w:rsidRDefault="00A2087D" w:rsidP="00F37D6E">
      <w:pPr>
        <w:pStyle w:val="MRLevel4"/>
      </w:pPr>
      <w:bookmarkStart w:id="1021" w:name="_DV_M1107"/>
      <w:bookmarkEnd w:id="1021"/>
      <w:r w:rsidRPr="00B50B8D">
        <w:t>(c)</w:t>
      </w:r>
      <w:r w:rsidRPr="00B50B8D">
        <w:tab/>
        <w:t>the identities of the other Rule Participants party to the dispute;</w:t>
      </w:r>
    </w:p>
    <w:p w14:paraId="00EA4EF5" w14:textId="77777777" w:rsidR="00A2087D" w:rsidRPr="00B50B8D" w:rsidRDefault="00A2087D" w:rsidP="00F37D6E">
      <w:pPr>
        <w:pStyle w:val="MRLevel4"/>
      </w:pPr>
      <w:bookmarkStart w:id="1022" w:name="_DV_M1108"/>
      <w:bookmarkEnd w:id="1022"/>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023" w:name="_DV_M1109"/>
      <w:bookmarkEnd w:id="1023"/>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024" w:name="_DV_M1110"/>
      <w:bookmarkEnd w:id="1024"/>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025" w:name="_DV_M1111"/>
      <w:bookmarkEnd w:id="1025"/>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026" w:name="_DV_M1112"/>
      <w:bookmarkEnd w:id="1026"/>
      <w:r w:rsidRPr="00B50B8D">
        <w:t>2.19.6.</w:t>
      </w:r>
      <w:r w:rsidRPr="00B50B8D">
        <w:tab/>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14:paraId="4A804997" w14:textId="55DAA274" w:rsidR="00A2087D" w:rsidRPr="00B50B8D" w:rsidRDefault="00A2087D" w:rsidP="00F37D6E">
      <w:pPr>
        <w:pStyle w:val="MRLevel3"/>
      </w:pPr>
      <w:bookmarkStart w:id="1027" w:name="_DV_M1113"/>
      <w:bookmarkEnd w:id="1027"/>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028" w:name="_DV_M1114"/>
      <w:bookmarkEnd w:id="1028"/>
      <w:r w:rsidRPr="00B50B8D">
        <w:t>(a)</w:t>
      </w:r>
      <w:r w:rsidRPr="00B50B8D">
        <w:tab/>
        <w:t>a time period agreed by all Dispute Participants; or</w:t>
      </w:r>
    </w:p>
    <w:p w14:paraId="676EB9B4" w14:textId="77777777" w:rsidR="00A2087D" w:rsidRPr="00B50B8D" w:rsidRDefault="00A2087D" w:rsidP="00F37D6E">
      <w:pPr>
        <w:pStyle w:val="MRLevel4"/>
      </w:pPr>
      <w:bookmarkStart w:id="1029" w:name="_DV_M1115"/>
      <w:bookmarkEnd w:id="1029"/>
      <w:r w:rsidRPr="00B50B8D">
        <w:t>(b)</w:t>
      </w:r>
      <w:r w:rsidRPr="00B50B8D">
        <w:tab/>
        <w:t>if no time period is agreed by all Dispute Participants, within 60 days of the date on which the Notice of Dispute was issued.</w:t>
      </w:r>
    </w:p>
    <w:p w14:paraId="1DD7212F" w14:textId="77777777" w:rsidR="00A2087D" w:rsidRPr="00B50B8D" w:rsidRDefault="00A2087D" w:rsidP="00F37D6E">
      <w:pPr>
        <w:pStyle w:val="MRLevel2"/>
      </w:pPr>
      <w:bookmarkStart w:id="1030" w:name="_DV_M1116"/>
      <w:bookmarkStart w:id="1031" w:name="_Toc136232149"/>
      <w:bookmarkStart w:id="1032" w:name="_Toc139100787"/>
      <w:bookmarkEnd w:id="1030"/>
      <w:r w:rsidRPr="00B50B8D">
        <w:t>2.20.</w:t>
      </w:r>
      <w:r w:rsidRPr="00B50B8D">
        <w:tab/>
        <w:t>Second Stage Dispute Resolution</w:t>
      </w:r>
      <w:bookmarkEnd w:id="1031"/>
      <w:bookmarkEnd w:id="1032"/>
    </w:p>
    <w:p w14:paraId="6120C60A" w14:textId="1254B8DC" w:rsidR="00A2087D" w:rsidRPr="00B50B8D" w:rsidRDefault="00A2087D" w:rsidP="00F37D6E">
      <w:pPr>
        <w:pStyle w:val="MRLevel3"/>
      </w:pPr>
      <w:bookmarkStart w:id="1033" w:name="_DV_M1117"/>
      <w:bookmarkEnd w:id="1033"/>
      <w:r w:rsidRPr="00B50B8D">
        <w:t>2.20.1.</w:t>
      </w:r>
      <w:r w:rsidRPr="00B50B8D">
        <w:tab/>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034" w:name="_DV_M1118"/>
      <w:bookmarkEnd w:id="1034"/>
      <w:r w:rsidRPr="00B50B8D">
        <w:t>2.20.2.</w:t>
      </w:r>
      <w:r w:rsidRPr="00B50B8D">
        <w:tab/>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035" w:name="_DV_M1119"/>
      <w:bookmarkStart w:id="1036" w:name="_Toc136232150"/>
      <w:bookmarkStart w:id="1037" w:name="_Toc139100788"/>
      <w:bookmarkEnd w:id="1035"/>
      <w:r w:rsidRPr="00B50B8D">
        <w:t>Market Consultation</w:t>
      </w:r>
      <w:bookmarkEnd w:id="1036"/>
      <w:bookmarkEnd w:id="1037"/>
    </w:p>
    <w:p w14:paraId="4D49E9BE" w14:textId="77777777" w:rsidR="00A2087D" w:rsidRPr="00B50B8D" w:rsidRDefault="00A2087D" w:rsidP="00F37D6E">
      <w:pPr>
        <w:pStyle w:val="MRLevel2"/>
      </w:pPr>
      <w:bookmarkStart w:id="1038" w:name="_DV_M1120"/>
      <w:bookmarkStart w:id="1039" w:name="_Toc136232151"/>
      <w:bookmarkStart w:id="1040" w:name="_Toc139100789"/>
      <w:bookmarkEnd w:id="1038"/>
      <w:r w:rsidRPr="00B50B8D">
        <w:t>2.21.</w:t>
      </w:r>
      <w:r w:rsidRPr="00B50B8D">
        <w:tab/>
        <w:t>Market Consultation</w:t>
      </w:r>
      <w:bookmarkEnd w:id="1039"/>
      <w:bookmarkEnd w:id="1040"/>
    </w:p>
    <w:p w14:paraId="2798EF79" w14:textId="664FC3A6" w:rsidR="00A2087D" w:rsidRPr="00B50B8D" w:rsidRDefault="00A2087D" w:rsidP="00F37D6E">
      <w:pPr>
        <w:pStyle w:val="MRLevel3"/>
      </w:pPr>
      <w:bookmarkStart w:id="1041" w:name="_DV_M1121"/>
      <w:bookmarkEnd w:id="1041"/>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9C28F4" w:rsidRPr="00B50B8D">
        <w:t>WEM</w:t>
      </w:r>
      <w:r w:rsidRPr="00B50B8D">
        <w:t xml:space="preserve"> Rules.</w:t>
      </w:r>
    </w:p>
    <w:p w14:paraId="3127B971" w14:textId="77777777" w:rsidR="00A2087D" w:rsidRPr="00B50B8D" w:rsidRDefault="00A2087D" w:rsidP="00F37D6E">
      <w:pPr>
        <w:pStyle w:val="MRLevel3"/>
      </w:pPr>
      <w:bookmarkStart w:id="1042" w:name="_DV_M1122"/>
      <w:bookmarkEnd w:id="1042"/>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043" w:name="_DV_M1123"/>
      <w:bookmarkEnd w:id="1043"/>
      <w:r w:rsidRPr="00B50B8D">
        <w:t>(a)</w:t>
      </w:r>
      <w:r w:rsidRPr="00B50B8D">
        <w:tab/>
        <w:t>conduct its consultation processes in good faith; and</w:t>
      </w:r>
    </w:p>
    <w:p w14:paraId="5392A435" w14:textId="77777777" w:rsidR="00A2087D" w:rsidRPr="00B50B8D" w:rsidRDefault="00A2087D" w:rsidP="00F37D6E">
      <w:pPr>
        <w:pStyle w:val="MRLevel4"/>
      </w:pPr>
      <w:bookmarkStart w:id="1044" w:name="_DV_M1124"/>
      <w:bookmarkEnd w:id="1044"/>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045" w:name="_DV_M1125"/>
      <w:bookmarkEnd w:id="1045"/>
      <w:r w:rsidRPr="00B50B8D">
        <w:t>2.21.3.</w:t>
      </w:r>
      <w:r w:rsidRPr="00B50B8D">
        <w:tab/>
      </w:r>
      <w:r w:rsidR="002A69DC" w:rsidRPr="00B50B8D">
        <w:t>[Blank]</w:t>
      </w:r>
    </w:p>
    <w:p w14:paraId="44787315" w14:textId="473BFBA1" w:rsidR="00A2087D" w:rsidRPr="00B50B8D" w:rsidRDefault="00A2087D" w:rsidP="00F37D6E">
      <w:pPr>
        <w:pStyle w:val="MRLevel3"/>
      </w:pPr>
      <w:bookmarkStart w:id="1046" w:name="_DV_M1126"/>
      <w:bookmarkEnd w:id="1046"/>
      <w:r w:rsidRPr="00B50B8D">
        <w:t>2.21.4.</w:t>
      </w:r>
      <w:r w:rsidRPr="00B50B8D">
        <w:tab/>
      </w:r>
      <w:r w:rsidR="002A69DC" w:rsidRPr="00B50B8D">
        <w:t>[Blank]</w:t>
      </w:r>
    </w:p>
    <w:p w14:paraId="2C91950F" w14:textId="6619C5DA" w:rsidR="00B447EC" w:rsidRPr="00B50B8D" w:rsidRDefault="00B447EC" w:rsidP="00F37D6E">
      <w:pPr>
        <w:pStyle w:val="MRLevel3"/>
      </w:pPr>
      <w:bookmarkStart w:id="1047" w:name="_DV_M1127"/>
      <w:bookmarkStart w:id="1048" w:name="_DV_M1128"/>
      <w:bookmarkEnd w:id="1047"/>
      <w:bookmarkEnd w:id="1048"/>
      <w:r w:rsidRPr="00B50B8D">
        <w:t>2.21.5.</w:t>
      </w:r>
      <w:r w:rsidRPr="00B50B8D">
        <w:tab/>
        <w:t xml:space="preserve">AEMO must consult on such matters with such persons and over such timeframes as are specified in these </w:t>
      </w:r>
      <w:r w:rsidR="009C28F4" w:rsidRPr="00B50B8D">
        <w:t>WEM</w:t>
      </w:r>
      <w:r w:rsidRPr="00B50B8D">
        <w:t xml:space="preserve"> Rules.</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6CCDA8B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9C28F4" w:rsidRPr="00B50B8D">
        <w:t>WEM</w:t>
      </w:r>
      <w:r w:rsidRPr="00B50B8D">
        <w:t xml:space="preserve"> Rules.</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t>(b)</w:t>
      </w:r>
      <w:r w:rsidRPr="00B50B8D">
        <w:tab/>
        <w:t>ensure that these consultation processes allow a reasonable opportunity for relevant stakeholders to present their views.</w:t>
      </w:r>
    </w:p>
    <w:p w14:paraId="0D1A3E39" w14:textId="77777777" w:rsidR="00600FE0" w:rsidRPr="00B50B8D" w:rsidRDefault="00600FE0" w:rsidP="00600FE0">
      <w:pPr>
        <w:pStyle w:val="MRLevel3"/>
      </w:pPr>
      <w:r w:rsidRPr="00B50B8D">
        <w:t>2.21.11.</w:t>
      </w:r>
      <w:r w:rsidRPr="00B50B8D">
        <w:tab/>
        <w:t>The Coordinator must consult on such matters with such persons and over such timeframes as are specified in these WEM Rules.</w:t>
      </w:r>
    </w:p>
    <w:p w14:paraId="5DA6D7BE" w14:textId="77777777" w:rsidR="00600FE0" w:rsidRPr="00B50B8D" w:rsidRDefault="00600FE0" w:rsidP="00600FE0">
      <w:pPr>
        <w:pStyle w:val="MRLevel3"/>
      </w:pPr>
      <w:r w:rsidRPr="00B50B8D">
        <w:t>2.21.12.</w:t>
      </w:r>
      <w:r w:rsidRPr="00B50B8D">
        <w:tab/>
        <w:t>The Coordinator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049" w:name="_DV_M1129"/>
      <w:bookmarkStart w:id="1050" w:name="_Toc136232152"/>
      <w:bookmarkStart w:id="1051" w:name="_Toc139100790"/>
      <w:bookmarkEnd w:id="1049"/>
      <w:r w:rsidRPr="00B50B8D">
        <w:t>Budgets and Fees</w:t>
      </w:r>
      <w:bookmarkEnd w:id="1050"/>
      <w:bookmarkEnd w:id="1051"/>
    </w:p>
    <w:p w14:paraId="4BCD0A73" w14:textId="3F8F0036" w:rsidR="00A2087D" w:rsidRPr="00B50B8D" w:rsidRDefault="00A2087D" w:rsidP="00F37D6E">
      <w:pPr>
        <w:pStyle w:val="MRLevel2"/>
      </w:pPr>
      <w:bookmarkStart w:id="1052" w:name="_DV_M1130"/>
      <w:bookmarkStart w:id="1053" w:name="_Toc136232153"/>
      <w:bookmarkStart w:id="1054" w:name="_Toc139100791"/>
      <w:bookmarkEnd w:id="1052"/>
      <w:r w:rsidRPr="00B50B8D">
        <w:t>2.22.</w:t>
      </w:r>
      <w:r w:rsidRPr="00B50B8D">
        <w:tab/>
      </w:r>
      <w:bookmarkEnd w:id="1053"/>
      <w:bookmarkEnd w:id="1054"/>
      <w:r w:rsidR="006A10CA" w:rsidRPr="00B50B8D">
        <w:t>[Blank]</w:t>
      </w:r>
    </w:p>
    <w:p w14:paraId="4D19E72A" w14:textId="6A12B3D0" w:rsidR="00413FC7" w:rsidRPr="00B50B8D" w:rsidRDefault="0070128B" w:rsidP="00F37D6E">
      <w:pPr>
        <w:pStyle w:val="MRLevel2"/>
      </w:pPr>
      <w:bookmarkStart w:id="1055" w:name="_DV_M1131"/>
      <w:bookmarkStart w:id="1056" w:name="_DV_M1132"/>
      <w:bookmarkStart w:id="1057" w:name="_DV_M1133"/>
      <w:bookmarkStart w:id="1058" w:name="_DV_M1134"/>
      <w:bookmarkStart w:id="1059" w:name="_DV_M1135"/>
      <w:bookmarkStart w:id="1060" w:name="_DV_M1136"/>
      <w:bookmarkStart w:id="1061" w:name="_DV_M1137"/>
      <w:bookmarkStart w:id="1062" w:name="_DV_M1138"/>
      <w:bookmarkStart w:id="1063" w:name="_DV_M1139"/>
      <w:bookmarkStart w:id="1064" w:name="_DV_M1140"/>
      <w:bookmarkStart w:id="1065" w:name="_DV_M1141"/>
      <w:bookmarkStart w:id="1066" w:name="_DV_M1142"/>
      <w:bookmarkStart w:id="1067" w:name="_DV_M1143"/>
      <w:bookmarkStart w:id="1068" w:name="_DV_M1144"/>
      <w:bookmarkStart w:id="1069" w:name="_DV_M1145"/>
      <w:bookmarkStart w:id="1070" w:name="_DV_M1146"/>
      <w:bookmarkStart w:id="1071" w:name="_DV_M1147"/>
      <w:bookmarkStart w:id="1072" w:name="_DV_M1148"/>
      <w:bookmarkStart w:id="1073" w:name="_DV_M1149"/>
      <w:bookmarkStart w:id="1074" w:name="_DV_M1150"/>
      <w:bookmarkStart w:id="1075" w:name="_DV_M1151"/>
      <w:bookmarkStart w:id="1076" w:name="_DV_M1152"/>
      <w:bookmarkStart w:id="1077" w:name="_DV_M1153"/>
      <w:bookmarkStart w:id="1078" w:name="_DV_M1154"/>
      <w:bookmarkStart w:id="1079" w:name="_DV_M1155"/>
      <w:bookmarkStart w:id="1080" w:name="_DV_M1156"/>
      <w:bookmarkStart w:id="1081" w:name="_DV_M1157"/>
      <w:bookmarkStart w:id="1082" w:name="_DV_M1158"/>
      <w:bookmarkStart w:id="1083" w:name="_DV_M1159"/>
      <w:bookmarkStart w:id="1084" w:name="_DV_M1160"/>
      <w:bookmarkStart w:id="1085" w:name="_DV_M1161"/>
      <w:bookmarkStart w:id="1086" w:name="_DV_M1162"/>
      <w:bookmarkStart w:id="1087" w:name="_DV_M1163"/>
      <w:bookmarkStart w:id="1088" w:name="_DV_M116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77777777" w:rsidR="002B6D20" w:rsidRDefault="002B6D20" w:rsidP="002B6D20">
      <w:pPr>
        <w:pStyle w:val="MRLevel3"/>
        <w:rPr>
          <w:lang w:val="en-AU"/>
        </w:rPr>
      </w:pPr>
      <w:r>
        <w:rPr>
          <w:lang w:val="en-AU"/>
        </w:rPr>
        <w:t>2.22A.1.</w:t>
      </w:r>
      <w:r>
        <w:rPr>
          <w:lang w:val="en-AU"/>
        </w:rPr>
        <w:tab/>
        <w:t>Subject to the requirements of this section 2.22A, AEMO may recover its costs for performing its functions under the WEM Regulations and the WEM Rules.</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by 31 October of the year prior to the start of the Review Period, AEMO must submit a proposal for its Allowable Revenue and Forecast Capital Expenditure over the Review Period to the Economic Regulation Authority;</w:t>
      </w:r>
    </w:p>
    <w:p w14:paraId="1568A6EA" w14:textId="77777777" w:rsidR="002B6D20" w:rsidRDefault="002B6D20" w:rsidP="002B6D20">
      <w:pPr>
        <w:pStyle w:val="MRLevel4"/>
      </w:pPr>
      <w:r>
        <w:t>(b)</w:t>
      </w:r>
      <w:r>
        <w:tab/>
        <w:t>by 31 March of the year in which the Review Period commences, the Economic Regulation Authority must publish on its website a draft determination of AEMO’s Allowable Revenue and Forecast Capital Expenditure for the Review Period for public consultation;</w:t>
      </w:r>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make a determination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14:paraId="1A4BEBF3" w14:textId="77777777" w:rsidR="00EB757E" w:rsidRDefault="00EB757E" w:rsidP="00EB757E">
      <w:pPr>
        <w:pStyle w:val="MRLevel4"/>
      </w:pPr>
      <w:r>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089"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089"/>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the Allowable Revenue must be sufficient to cover the forward looking costs of performing AEMO’s functions in accordance with the following principles:</w:t>
      </w:r>
    </w:p>
    <w:p w14:paraId="226FFA4D" w14:textId="77777777" w:rsidR="002B6D20" w:rsidRDefault="002B6D20" w:rsidP="002B6D20">
      <w:pPr>
        <w:pStyle w:val="MRLevel5"/>
        <w:rPr>
          <w:color w:val="auto"/>
        </w:rPr>
      </w:pPr>
      <w:r>
        <w:rPr>
          <w:color w:val="auto"/>
        </w:rPr>
        <w:t>i.</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capital expenditure is to be recovered through the depreciation and amortisation of the assets acquired by the capital expenditures in a manner that is consistent with generally accepted accounting principles;</w:t>
      </w:r>
    </w:p>
    <w:p w14:paraId="4C234AA6" w14:textId="77777777" w:rsidR="002B6D20" w:rsidRDefault="002B6D20" w:rsidP="002B6D20">
      <w:pPr>
        <w:pStyle w:val="MRLevel4"/>
      </w:pPr>
      <w:r>
        <w:t>(b)</w:t>
      </w:r>
      <w:r>
        <w:tab/>
        <w:t>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Wholesale Market Objectives;</w:t>
      </w:r>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jurisdictions; </w:t>
      </w:r>
    </w:p>
    <w:p w14:paraId="1E74B533" w14:textId="77777777" w:rsidR="002B6D20" w:rsidRDefault="002B6D20" w:rsidP="002B6D20">
      <w:pPr>
        <w:pStyle w:val="MRLevel4"/>
      </w:pPr>
      <w:r>
        <w:t>(d)</w:t>
      </w:r>
      <w:r>
        <w:tab/>
        <w:t>where costs incurred by AEMO relate to both the performance of functions in connection with the WEM Rules, and the performance of AEMO's other functions, the costs must be allocated on a fair and reasonable basis between:</w:t>
      </w:r>
    </w:p>
    <w:p w14:paraId="7E582A16" w14:textId="77777777" w:rsidR="002B6D20" w:rsidRPr="002B6D20" w:rsidRDefault="002B6D20" w:rsidP="002B6D20">
      <w:pPr>
        <w:pStyle w:val="MRLevel5"/>
      </w:pPr>
      <w:r w:rsidRPr="002B6D20">
        <w:t>i.</w:t>
      </w:r>
      <w:r w:rsidRPr="002B6D20">
        <w:tab/>
        <w:t>costs recoverable as part of AEMO's Allowable Revenue and Forecast Capital Expenditure; and</w:t>
      </w:r>
    </w:p>
    <w:p w14:paraId="17537B0E" w14:textId="77777777" w:rsidR="002B6D20" w:rsidRPr="002B6D20" w:rsidRDefault="002B6D20" w:rsidP="002B6D20">
      <w:pPr>
        <w:pStyle w:val="MRLevel5"/>
      </w:pPr>
      <w:r w:rsidRPr="002B6D20">
        <w:t>ii.</w:t>
      </w:r>
      <w:r w:rsidRPr="002B6D20">
        <w:tab/>
        <w:t xml:space="preserve">other costs not to be recovered under the WEM Rules;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all of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approve the costs of any project;</w:t>
      </w:r>
    </w:p>
    <w:p w14:paraId="564F566B" w14:textId="77777777" w:rsidR="002B6D20" w:rsidRDefault="002B6D20" w:rsidP="002B6D20">
      <w:pPr>
        <w:pStyle w:val="MRLevel4"/>
      </w:pPr>
      <w:r>
        <w:t>(b)</w:t>
      </w:r>
      <w:r>
        <w:tab/>
        <w:t xml:space="preserve">approve the costs of AEMO performing its functions;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77777777" w:rsidR="002B6D20" w:rsidRDefault="002B6D20" w:rsidP="002B6D20">
      <w:pPr>
        <w:pStyle w:val="MRLevel3"/>
      </w:pPr>
      <w:r>
        <w:t>2.22A.7.</w:t>
      </w:r>
      <w:r>
        <w:tab/>
        <w:t xml:space="preserve">By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r w:rsidRPr="00A87A7C">
        <w:t>i.</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r w:rsidRPr="00A87A7C">
        <w:t>i.</w:t>
      </w:r>
      <w:r w:rsidRPr="00A87A7C">
        <w:tab/>
        <w:t xml:space="preserve">costs previously rejected by the Economic Regulation Authority pursuant to clause 2.22A.6;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r w:rsidRPr="00A87A7C">
        <w:t>i.</w:t>
      </w:r>
      <w:r w:rsidRPr="00A87A7C">
        <w:tab/>
        <w:t xml:space="preserve">costs previously rejected by the Economic Regulation Authority pursuant to clause 2.22A.5;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t>2.22A.16.</w:t>
      </w:r>
      <w:r>
        <w:tab/>
        <w:t xml:space="preserve">AEMO must make an application under clauses 2.22A.12 or 2.22A.14(a) by 31 March for the Economic Regulation Authority to make a determination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t>(a)</w:t>
      </w:r>
      <w:r>
        <w:tab/>
        <w:t>must take the matters referred to in clause 2.22A.5 into account in determining any reassessment;</w:t>
      </w:r>
    </w:p>
    <w:p w14:paraId="03924E8A" w14:textId="77777777" w:rsidR="00C216B7" w:rsidRDefault="00C216B7" w:rsidP="00C216B7">
      <w:pPr>
        <w:pStyle w:val="MRLevel4"/>
      </w:pPr>
      <w:r>
        <w:t>(b)</w:t>
      </w:r>
      <w:r>
        <w:tab/>
        <w:t>may consider as part of its amended determination any earlier determined costs where the Economic Regulation Authority reasonably considers it necessary to review those earlier determined costs as part of the reassessment;</w:t>
      </w:r>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090" w:name="_DV_M1165"/>
      <w:bookmarkStart w:id="1091" w:name="_Toc136232154"/>
      <w:bookmarkStart w:id="1092" w:name="_Toc139100792"/>
      <w:bookmarkEnd w:id="1090"/>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093" w:name="_DV_M1166"/>
      <w:bookmarkStart w:id="1094" w:name="_DV_M1167"/>
      <w:bookmarkStart w:id="1095" w:name="_DV_M1168"/>
      <w:bookmarkStart w:id="1096" w:name="_DV_M1169"/>
      <w:bookmarkStart w:id="1097" w:name="_DV_M1170"/>
      <w:bookmarkStart w:id="1098" w:name="_DV_M1171"/>
      <w:bookmarkStart w:id="1099" w:name="_DV_M1172"/>
      <w:bookmarkStart w:id="1100" w:name="_DV_M1173"/>
      <w:bookmarkStart w:id="1101" w:name="_DV_M1174"/>
      <w:bookmarkStart w:id="1102" w:name="_DV_M1175"/>
      <w:bookmarkStart w:id="1103" w:name="_DV_M1176"/>
      <w:bookmarkStart w:id="1104" w:name="_DV_M1177"/>
      <w:bookmarkStart w:id="1105" w:name="_DV_M1178"/>
      <w:bookmarkStart w:id="1106" w:name="_DV_M1179"/>
      <w:bookmarkStart w:id="1107" w:name="_DV_M1180"/>
      <w:bookmarkStart w:id="1108" w:name="_DV_M1181"/>
      <w:bookmarkStart w:id="1109" w:name="_DV_M1182"/>
      <w:bookmarkStart w:id="1110" w:name="_DV_M1183"/>
      <w:bookmarkStart w:id="1111" w:name="_DV_M1184"/>
      <w:bookmarkStart w:id="1112" w:name="_DV_M1185"/>
      <w:bookmarkStart w:id="1113" w:name="_DV_M1186"/>
      <w:bookmarkStart w:id="1114" w:name="_DV_M1187"/>
      <w:bookmarkStart w:id="1115" w:name="_DV_M1188"/>
      <w:bookmarkStart w:id="1116" w:name="_DV_M1189"/>
      <w:bookmarkStart w:id="1117" w:name="_DV_M1190"/>
      <w:bookmarkStart w:id="1118" w:name="_DV_M1199"/>
      <w:bookmarkStart w:id="1119" w:name="_Toc136232155"/>
      <w:bookmarkStart w:id="1120" w:name="_Toc139100793"/>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r w:rsidRPr="00B50B8D">
        <w:t>2.24.</w:t>
      </w:r>
      <w:r w:rsidRPr="00B50B8D">
        <w:tab/>
        <w:t>Determination of Market Fees</w:t>
      </w:r>
      <w:bookmarkEnd w:id="1119"/>
      <w:bookmarkEnd w:id="1120"/>
    </w:p>
    <w:p w14:paraId="2076DD36" w14:textId="77777777" w:rsidR="00EF1431" w:rsidRPr="00511409" w:rsidRDefault="00EF1431" w:rsidP="00EF1431">
      <w:pPr>
        <w:pStyle w:val="MRLevel3"/>
      </w:pPr>
      <w:bookmarkStart w:id="1121" w:name="_DV_M1200"/>
      <w:bookmarkStart w:id="1122" w:name="_Hlk58257770"/>
      <w:bookmarkStart w:id="1123" w:name="_Hlk17709915"/>
      <w:bookmarkStart w:id="1124" w:name="_Hlk17375424"/>
      <w:bookmarkEnd w:id="1121"/>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Market Participant Market Fees, Market Participant Coordinator Fees and Market Participant Regulator Fees the rates of which are determined in accordance with this section 2.24;</w:t>
      </w:r>
    </w:p>
    <w:bookmarkEnd w:id="1122"/>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77777777" w:rsidR="004619AE" w:rsidRPr="004619AE" w:rsidRDefault="004619AE" w:rsidP="004619AE">
      <w:pPr>
        <w:pStyle w:val="MRLevel4"/>
      </w:pPr>
      <w:r w:rsidRPr="004619AE">
        <w:t>(a)</w:t>
      </w:r>
      <w:r w:rsidRPr="004619AE">
        <w:tab/>
        <w:t>the Market Participant Market Fee rate;</w:t>
      </w:r>
    </w:p>
    <w:p w14:paraId="37DCD225" w14:textId="77777777" w:rsidR="004619AE" w:rsidRPr="004619AE" w:rsidRDefault="004619AE" w:rsidP="004619AE">
      <w:pPr>
        <w:pStyle w:val="MRLevel4"/>
      </w:pPr>
      <w:r w:rsidRPr="004619AE">
        <w:t>(b)</w:t>
      </w:r>
      <w:r w:rsidRPr="004619AE">
        <w:tab/>
        <w:t>the Market Participant Coordinator Fee rate;</w:t>
      </w:r>
    </w:p>
    <w:p w14:paraId="2D76A17F" w14:textId="77777777" w:rsidR="004619AE" w:rsidRPr="004619AE" w:rsidRDefault="004619AE" w:rsidP="004619AE">
      <w:pPr>
        <w:pStyle w:val="MRLevel4"/>
      </w:pPr>
      <w:r w:rsidRPr="004619AE">
        <w:t>(c)</w:t>
      </w:r>
      <w:r w:rsidRPr="004619AE">
        <w:tab/>
        <w:t>the Market Participant Regulator Fee rate;</w:t>
      </w:r>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2.22A.7;</w:t>
      </w:r>
    </w:p>
    <w:p w14:paraId="7E6503F2" w14:textId="77777777" w:rsidR="004619AE" w:rsidRPr="004619AE" w:rsidRDefault="004619AE" w:rsidP="004619AE">
      <w:pPr>
        <w:pStyle w:val="MRLevel4"/>
      </w:pPr>
      <w:r w:rsidRPr="004619AE">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Where the Economic Regulation Authority has not provided AEMO with the information under, and by the time specified in clause 2.24.6, AEMO must determine and publish the expected level of Market Participant Regulator Fee rate 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receiving the information under clause 2.24.6A from the Coordinator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108B074D" w14:textId="77777777" w:rsidR="004619AE" w:rsidRPr="002E3EAA" w:rsidRDefault="004619AE" w:rsidP="004619AE">
      <w:pPr>
        <w:pStyle w:val="MRLevel3"/>
      </w:pPr>
      <w:r w:rsidRPr="002E3EAA">
        <w:t>2.24.3.</w:t>
      </w:r>
      <w:r w:rsidRPr="002E3EAA">
        <w:tab/>
        <w:t>At the same time as AEMO publishes a level of revised Market Participant Market Fee rate, Market Participant Coordinator Fee rate or Market Participant Regulator Fee rate (as applicable), AEMO must also publish an estimate of the total amount of revenue to be earned from:</w:t>
      </w:r>
    </w:p>
    <w:p w14:paraId="40A3C347" w14:textId="77777777" w:rsidR="004619AE" w:rsidRPr="002E3EAA" w:rsidRDefault="004619AE" w:rsidP="004619AE">
      <w:pPr>
        <w:pStyle w:val="MRLevel4"/>
      </w:pPr>
      <w:r w:rsidRPr="002E3EAA">
        <w:t>(a)</w:t>
      </w:r>
      <w:r w:rsidRPr="002E3EAA">
        <w:tab/>
        <w:t>Market Participant Market Fees collected for AEMO's:</w:t>
      </w:r>
    </w:p>
    <w:p w14:paraId="65875E5F" w14:textId="77777777" w:rsidR="004619AE" w:rsidRPr="002E3EAA" w:rsidRDefault="004619AE" w:rsidP="004619AE">
      <w:pPr>
        <w:pStyle w:val="MRLevel5"/>
        <w:rPr>
          <w:color w:val="auto"/>
        </w:rPr>
      </w:pPr>
      <w:r w:rsidRPr="002E3EAA">
        <w:rPr>
          <w:color w:val="auto"/>
        </w:rPr>
        <w:t>i.</w:t>
      </w:r>
      <w:r w:rsidRPr="002E3EAA">
        <w:rPr>
          <w:color w:val="auto"/>
        </w:rPr>
        <w:tab/>
        <w:t>market operation services;</w:t>
      </w:r>
    </w:p>
    <w:p w14:paraId="153C4BB7" w14:textId="77777777" w:rsidR="004619AE" w:rsidRPr="002E3EAA" w:rsidRDefault="004619AE" w:rsidP="004619AE">
      <w:pPr>
        <w:pStyle w:val="MRLevel5"/>
        <w:rPr>
          <w:color w:val="auto"/>
        </w:rPr>
      </w:pPr>
      <w:r w:rsidRPr="002E3EAA">
        <w:rPr>
          <w:color w:val="auto"/>
        </w:rPr>
        <w:t>ii.</w:t>
      </w:r>
      <w:r w:rsidRPr="002E3EAA">
        <w:rPr>
          <w:color w:val="auto"/>
        </w:rPr>
        <w:tab/>
        <w:t>system planning services;</w:t>
      </w:r>
    </w:p>
    <w:p w14:paraId="45315FDB" w14:textId="77777777" w:rsidR="004619AE" w:rsidRPr="002E3EAA" w:rsidRDefault="004619AE" w:rsidP="004619AE">
      <w:pPr>
        <w:pStyle w:val="MRLevel5"/>
        <w:rPr>
          <w:color w:val="auto"/>
        </w:rPr>
      </w:pPr>
      <w:r w:rsidRPr="002E3EAA">
        <w:rPr>
          <w:color w:val="auto"/>
        </w:rPr>
        <w:t>iii.</w:t>
      </w:r>
      <w:r w:rsidRPr="002E3EAA">
        <w:rPr>
          <w:color w:val="auto"/>
        </w:rPr>
        <w:tab/>
        <w:t>market administration services; and</w:t>
      </w:r>
    </w:p>
    <w:p w14:paraId="12372D21" w14:textId="77777777" w:rsidR="004619AE" w:rsidRPr="002E3EAA" w:rsidRDefault="004619AE" w:rsidP="004619AE">
      <w:pPr>
        <w:pStyle w:val="MRLevel5"/>
        <w:rPr>
          <w:color w:val="auto"/>
        </w:rPr>
      </w:pPr>
      <w:r w:rsidRPr="002E3EAA">
        <w:rPr>
          <w:color w:val="auto"/>
        </w:rPr>
        <w:t>iv.</w:t>
      </w:r>
      <w:r w:rsidRPr="002E3EAA">
        <w:rPr>
          <w:color w:val="auto"/>
        </w:rPr>
        <w:tab/>
        <w:t>system management services,</w:t>
      </w:r>
    </w:p>
    <w:p w14:paraId="69CAF2EC" w14:textId="77777777" w:rsidR="004619AE" w:rsidRPr="002E3EAA" w:rsidRDefault="004619AE" w:rsidP="004619AE">
      <w:pPr>
        <w:pStyle w:val="MRLevel4continued"/>
      </w:pPr>
      <w:r w:rsidRPr="002E3EAA">
        <w:t xml:space="preserve">where the amounts to be earned for each service is equal to the relevant costs in AEMO’s budget published in accordance with clause 2.22A.7 or as adjusted under clause 2.24.2A; </w:t>
      </w:r>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77777777" w:rsidR="004619AE" w:rsidRPr="002E3EAA" w:rsidRDefault="004619AE" w:rsidP="004619AE">
      <w:pPr>
        <w:pStyle w:val="MRLevel5"/>
        <w:rPr>
          <w:color w:val="auto"/>
        </w:rPr>
      </w:pPr>
      <w:r w:rsidRPr="002E3EAA">
        <w:rPr>
          <w:color w:val="auto"/>
        </w:rPr>
        <w:t>i.</w:t>
      </w:r>
      <w:r w:rsidRPr="002E3EAA">
        <w:rPr>
          <w:color w:val="auto"/>
        </w:rPr>
        <w:tab/>
        <w:t xml:space="preserve">the Coordinator's functions under these WEM Rules; </w:t>
      </w:r>
    </w:p>
    <w:p w14:paraId="521DECB3" w14:textId="77777777" w:rsidR="004619AE" w:rsidRPr="002E3EAA" w:rsidRDefault="004619AE" w:rsidP="004619AE">
      <w:pPr>
        <w:pStyle w:val="MRLevel5"/>
        <w:rPr>
          <w:color w:val="auto"/>
        </w:rPr>
      </w:pPr>
      <w:r w:rsidRPr="002E3EAA">
        <w:rPr>
          <w:color w:val="auto"/>
        </w:rPr>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in the Coordinator’s discretion, costs associated with the remuneration and other expenses of the representatives of small-use consumers on the Market Advisory Committee,</w:t>
      </w:r>
    </w:p>
    <w:p w14:paraId="7F86AD94" w14:textId="77777777" w:rsidR="004619AE" w:rsidRPr="002E3EAA" w:rsidRDefault="004619AE" w:rsidP="004619AE">
      <w:pPr>
        <w:pStyle w:val="MRLevel4continued"/>
      </w:pPr>
      <w:r w:rsidRPr="002E3EAA">
        <w:t>where the amount to be earned for those services is equivalent to the costs identified by the Coordinator as costs incurred in the performance of the Coordinator's functions under these WEM Rules or the WEM Regulations,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125" w:name="_Hlk53431758"/>
      <w:r w:rsidRPr="00305C91">
        <w:t xml:space="preserve">Market Participant </w:t>
      </w:r>
      <w:bookmarkEnd w:id="1125"/>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69CB412B"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these WEM Rules and the WEM Regulations</w:t>
      </w:r>
      <w:r w:rsidRPr="00305C91">
        <w:rPr>
          <w:lang w:val="en-AU"/>
        </w:rPr>
        <w:t xml:space="preserve"> from the collection of </w:t>
      </w:r>
      <w:r w:rsidRPr="00305C91">
        <w:t xml:space="preserve">Market Participant </w:t>
      </w:r>
      <w:r w:rsidRPr="00305C91">
        <w:rPr>
          <w:lang w:val="en-AU"/>
        </w:rPr>
        <w:t>Regulator Fees under these WEM Rules.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77777777" w:rsidR="004619AE" w:rsidRPr="004619AE" w:rsidRDefault="004619AE" w:rsidP="004619AE">
      <w:pPr>
        <w:pStyle w:val="MRLevel3"/>
      </w:pPr>
      <w:r w:rsidRPr="004619AE">
        <w:t>2.24.5B.</w:t>
      </w:r>
      <w:r w:rsidRPr="004619AE">
        <w:tab/>
        <w:t>The Coordinator may recover a portion of her or his budget determined by the Minister responsible for the Coordinator which corresponds to the costs of the Coordinator in undertaking her or his functions under these WEM Rules (including costs referred to in clause 2.24.3(b)) from the collection of Market Participant Coordinator Fees under these WEM Rules.</w:t>
      </w:r>
    </w:p>
    <w:p w14:paraId="744E3137" w14:textId="77777777" w:rsidR="00D31FAF" w:rsidRPr="00D31FAF" w:rsidRDefault="00D31FAF" w:rsidP="00D31FAF">
      <w:pPr>
        <w:pStyle w:val="MRLevel3"/>
      </w:pPr>
      <w:bookmarkStart w:id="1126" w:name="_DV_M1201"/>
      <w:bookmarkStart w:id="1127" w:name="_DV_M1202"/>
      <w:bookmarkStart w:id="1128" w:name="_DV_M1203"/>
      <w:bookmarkStart w:id="1129" w:name="_DV_M1204"/>
      <w:bookmarkStart w:id="1130" w:name="_DV_M1205"/>
      <w:bookmarkStart w:id="1131" w:name="_DV_M1206"/>
      <w:bookmarkStart w:id="1132" w:name="_DV_M1207"/>
      <w:bookmarkStart w:id="1133" w:name="_DV_M1208"/>
      <w:bookmarkStart w:id="1134" w:name="_DV_M1209"/>
      <w:bookmarkStart w:id="1135" w:name="_DV_M1210"/>
      <w:bookmarkStart w:id="1136" w:name="_DV_M1211"/>
      <w:bookmarkStart w:id="1137" w:name="_DV_M1212"/>
      <w:bookmarkStart w:id="1138" w:name="_DV_M1213"/>
      <w:bookmarkStart w:id="1139" w:name="_DV_M1214"/>
      <w:bookmarkStart w:id="1140" w:name="_DV_M1215"/>
      <w:bookmarkStart w:id="1141" w:name="_DV_M1216"/>
      <w:bookmarkStart w:id="1142" w:name="_DV_M1217"/>
      <w:bookmarkEnd w:id="1123"/>
      <w:bookmarkEnd w:id="1124"/>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r w:rsidRPr="00D31FAF">
        <w:t>2.24.5C.</w:t>
      </w:r>
      <w:r w:rsidRPr="00D31FAF">
        <w:tab/>
        <w:t>The Coordinator must:</w:t>
      </w:r>
    </w:p>
    <w:p w14:paraId="243C6E91" w14:textId="77777777" w:rsidR="004619AE" w:rsidRPr="004619AE" w:rsidRDefault="004619AE" w:rsidP="004619AE">
      <w:pPr>
        <w:pStyle w:val="MRLevel4"/>
      </w:pPr>
      <w:r w:rsidRPr="004619AE">
        <w:t>(a)</w:t>
      </w:r>
      <w:r w:rsidRPr="004619AE">
        <w:tab/>
        <w:t>identify in her or his budget the proportion of her or his costs that relate to the performance of her or his functions under these WEM Rules;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For the purposes of clause 2.24.5C(b), the Coordinator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 xml:space="preserve">.1(i) </w:t>
      </w:r>
      <w:r w:rsidRPr="00D31FAF">
        <w:t>inclusive</w:t>
      </w:r>
      <w:r w:rsidRPr="00D252E4">
        <w:t>, and 2.2D.1(j).</w:t>
      </w:r>
    </w:p>
    <w:p w14:paraId="2589B6AC" w14:textId="77777777" w:rsidR="00E82900" w:rsidRPr="00E82900" w:rsidRDefault="00E82900" w:rsidP="00E82900">
      <w:pPr>
        <w:pStyle w:val="MRLevel3"/>
      </w:pPr>
      <w:bookmarkStart w:id="1143" w:name="_DV_M1218"/>
      <w:bookmarkEnd w:id="1143"/>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By the date which is five Business Days prior to 30 June each year, the Coordinator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144" w:name="_DV_M1219"/>
      <w:bookmarkEnd w:id="1144"/>
      <w:r w:rsidRPr="00B50B8D">
        <w:t>(a)</w:t>
      </w:r>
      <w:r w:rsidRPr="00B50B8D">
        <w:tab/>
        <w:t xml:space="preserve">must reflect the estimated average costs to </w:t>
      </w:r>
      <w:r w:rsidR="00C90214" w:rsidRPr="00B50B8D">
        <w:t>AEMO</w:t>
      </w:r>
      <w:r w:rsidRPr="00B50B8D">
        <w:t xml:space="preserve"> of processing that type of application;</w:t>
      </w:r>
    </w:p>
    <w:p w14:paraId="65F78D7A" w14:textId="77777777" w:rsidR="00A2087D" w:rsidRPr="00B50B8D" w:rsidRDefault="00A2087D" w:rsidP="00CB0A46">
      <w:pPr>
        <w:pStyle w:val="MRLevel4"/>
      </w:pPr>
      <w:bookmarkStart w:id="1145" w:name="_DV_M1220"/>
      <w:bookmarkEnd w:id="1145"/>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146" w:name="_DV_M1221"/>
      <w:bookmarkEnd w:id="1146"/>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147" w:name="_DV_M1222"/>
      <w:bookmarkStart w:id="1148" w:name="_Toc136232156"/>
      <w:bookmarkStart w:id="1149" w:name="_Toc139100794"/>
      <w:bookmarkEnd w:id="1147"/>
      <w:r w:rsidRPr="00B50B8D">
        <w:t>2.25.</w:t>
      </w:r>
      <w:r w:rsidRPr="00B50B8D">
        <w:tab/>
        <w:t>Payment of Market Fees</w:t>
      </w:r>
      <w:bookmarkEnd w:id="1148"/>
      <w:bookmarkEnd w:id="1149"/>
    </w:p>
    <w:p w14:paraId="063F1388" w14:textId="6D4EDF0D" w:rsidR="00EF1431" w:rsidRPr="00511409" w:rsidRDefault="00EF1431" w:rsidP="00EF1431">
      <w:pPr>
        <w:pStyle w:val="MRLevel3"/>
      </w:pPr>
      <w:bookmarkStart w:id="1150" w:name="_DV_M1223"/>
      <w:bookmarkEnd w:id="1150"/>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t>2.25.1C.</w:t>
      </w:r>
      <w:r w:rsidRPr="004619AE">
        <w:tab/>
        <w:t>The Coordinator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transfer to the fund established under clause 9.18.9 the payment received as calculated in clause 9.13.2;</w:t>
      </w:r>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pay the Coordinator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151" w:name="_DV_M1224"/>
      <w:bookmarkStart w:id="1152" w:name="_DV_M1225"/>
      <w:bookmarkStart w:id="1153" w:name="_DV_M1226"/>
      <w:bookmarkStart w:id="1154" w:name="_DV_M1227"/>
      <w:bookmarkStart w:id="1155" w:name="_DV_M1228"/>
      <w:bookmarkStart w:id="1156" w:name="_DV_M1229"/>
      <w:bookmarkStart w:id="1157" w:name="_DV_M1230"/>
      <w:bookmarkStart w:id="1158" w:name="_DV_M1231"/>
      <w:bookmarkEnd w:id="1151"/>
      <w:bookmarkEnd w:id="1152"/>
      <w:bookmarkEnd w:id="1153"/>
      <w:bookmarkEnd w:id="1154"/>
      <w:bookmarkEnd w:id="1155"/>
      <w:bookmarkEnd w:id="1156"/>
      <w:bookmarkEnd w:id="1157"/>
      <w:bookmarkEnd w:id="1158"/>
      <w:r w:rsidRPr="00B50B8D">
        <w:t>2.25.5.</w:t>
      </w:r>
      <w:r w:rsidRPr="00B50B8D">
        <w:tab/>
        <w:t>Rule Participants must pay the relevant Application Fee upon submitting an application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159" w:name="_DV_M1232"/>
      <w:bookmarkStart w:id="1160" w:name="_Toc136232157"/>
      <w:bookmarkStart w:id="1161" w:name="_Toc139100795"/>
      <w:bookmarkEnd w:id="1159"/>
      <w:r w:rsidRPr="00FA4720">
        <w:rPr>
          <w:lang w:val="en-AU"/>
        </w:rPr>
        <w:t>Market Price Limits, Reviews and Loss Factors</w:t>
      </w:r>
    </w:p>
    <w:p w14:paraId="5AF46CA2" w14:textId="022DC536" w:rsidR="00A2087D" w:rsidRPr="00B50B8D" w:rsidRDefault="00A2087D" w:rsidP="00CB0A46">
      <w:pPr>
        <w:pStyle w:val="MRLevel2"/>
      </w:pPr>
      <w:bookmarkStart w:id="1162" w:name="_DV_M1233"/>
      <w:bookmarkStart w:id="1163" w:name="_Toc136232158"/>
      <w:bookmarkStart w:id="1164" w:name="_Toc139100796"/>
      <w:bookmarkEnd w:id="1160"/>
      <w:bookmarkEnd w:id="1161"/>
      <w:bookmarkEnd w:id="1162"/>
      <w:r w:rsidRPr="00B50B8D">
        <w:t>2.26.</w:t>
      </w:r>
      <w:r w:rsidRPr="00B50B8D">
        <w:tab/>
      </w:r>
      <w:r w:rsidR="007429F9" w:rsidRPr="007429F9">
        <w:t>Economic Regulation Authority Reviews of Market Price Limits</w:t>
      </w:r>
      <w:bookmarkEnd w:id="1163"/>
      <w:bookmarkEnd w:id="1164"/>
    </w:p>
    <w:p w14:paraId="36E4E488" w14:textId="77777777" w:rsidR="007429F9" w:rsidRPr="007429F9" w:rsidRDefault="007429F9" w:rsidP="007429F9">
      <w:pPr>
        <w:pStyle w:val="MRLevel3"/>
      </w:pPr>
      <w:bookmarkStart w:id="1165" w:name="_DV_M1234"/>
      <w:bookmarkStart w:id="1166" w:name="_DV_M1235"/>
      <w:bookmarkStart w:id="1167" w:name="_DV_M1236"/>
      <w:bookmarkStart w:id="1168" w:name="_DV_M1237"/>
      <w:bookmarkStart w:id="1169" w:name="_DV_M1238"/>
      <w:bookmarkStart w:id="1170" w:name="_DV_M1239"/>
      <w:bookmarkStart w:id="1171" w:name="_DV_M1240"/>
      <w:bookmarkStart w:id="1172" w:name="_DV_M1241"/>
      <w:bookmarkStart w:id="1173" w:name="_DV_M1242"/>
      <w:bookmarkEnd w:id="1165"/>
      <w:bookmarkEnd w:id="1166"/>
      <w:bookmarkEnd w:id="1167"/>
      <w:bookmarkEnd w:id="1168"/>
      <w:bookmarkEnd w:id="1169"/>
      <w:bookmarkEnd w:id="1170"/>
      <w:bookmarkEnd w:id="1171"/>
      <w:bookmarkEnd w:id="1172"/>
      <w:bookmarkEnd w:id="1173"/>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ascii="Symbol" w:eastAsia="Symbol" w:hAnsi="Symbol" w:cs="Symbol"/>
        </w:rPr>
        <w:t>´</w:t>
      </w:r>
      <w:r w:rsidRPr="007429F9">
        <w:t xml:space="preserve"> (Variable O&amp;M +(Heat Rate </w:t>
      </w:r>
      <w:r w:rsidRPr="007429F9">
        <w:rPr>
          <w:rFonts w:ascii="Symbol" w:eastAsia="Symbol" w:hAnsi="Symbol" w:cs="Symbol"/>
        </w:rPr>
        <w:t>´</w:t>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r w:rsidRPr="007429F9">
        <w:t>i.</w:t>
      </w:r>
      <w:r w:rsidRPr="007429F9">
        <w:tab/>
        <w:t>Risk Margin is a measure of uncertainty in the assessment of the mean short run average cost for the highest cost Facility in the SWIS, expressed as a fraction;</w:t>
      </w:r>
    </w:p>
    <w:p w14:paraId="27824B80" w14:textId="77777777" w:rsidR="007429F9" w:rsidRPr="007429F9" w:rsidRDefault="007429F9" w:rsidP="007429F9">
      <w:pPr>
        <w:pStyle w:val="MRLevel5"/>
      </w:pPr>
      <w:r w:rsidRPr="007429F9">
        <w:t>ii.</w:t>
      </w:r>
      <w:r w:rsidRPr="007429F9">
        <w:tab/>
        <w:t>Variable O&amp;M is the mean variable operating and maintenance cost for the highest cost Facility in the SWIS, expressed in $/MWh, and includes, but is not limited to, start-up related costs;</w:t>
      </w:r>
    </w:p>
    <w:p w14:paraId="4C9741A5" w14:textId="77777777" w:rsidR="007429F9" w:rsidRPr="007429F9" w:rsidRDefault="007429F9" w:rsidP="007429F9">
      <w:pPr>
        <w:pStyle w:val="MRLevel5"/>
      </w:pPr>
      <w:r w:rsidRPr="007429F9">
        <w:t>iii.</w:t>
      </w:r>
      <w:r w:rsidRPr="007429F9">
        <w:tab/>
        <w:t>Heat Rate is the mean heat rate at the minimum dispatchable loading level specified in Standing Data for the highest cost Facility in the SWIS, expressed in GJ/MWh;</w:t>
      </w:r>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t>optimised Essential System Service that are not compensated through other market mechanisms in the Wholesale Electricity Market;</w:t>
      </w:r>
    </w:p>
    <w:p w14:paraId="44CA9DCC" w14:textId="77777777" w:rsidR="008049D3" w:rsidRPr="008049D3" w:rsidRDefault="008049D3" w:rsidP="008049D3">
      <w:pPr>
        <w:pStyle w:val="MRLevel4"/>
      </w:pPr>
      <w:r w:rsidRPr="008049D3">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2.26.2E;</w:t>
      </w:r>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r w:rsidRPr="008049D3">
        <w:t>i.</w:t>
      </w:r>
      <w:r w:rsidRPr="008049D3">
        <w:tab/>
        <w:t>allow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2.26.2D(b)(i),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the Real-Time Market for energy has cleared at the Energy Offer Price Floor in one or more Dispatch Intervals due to, in the Economic Regulation 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r w:rsidRPr="008049D3">
        <w:t>i.</w:t>
      </w:r>
      <w:r w:rsidRPr="008049D3">
        <w:tab/>
        <w:t>the current Energy Offer Price Floor being materially lower than necessary to achieve the criterion in clause 2.26.2D(b)(i),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2.26.2D(b)(i),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14:paraId="2D6CB932" w14:textId="77777777" w:rsidR="008049D3" w:rsidRPr="008049D3" w:rsidRDefault="008049D3" w:rsidP="008049D3">
      <w:pPr>
        <w:pStyle w:val="MRLevel4"/>
      </w:pPr>
      <w:r w:rsidRPr="008049D3">
        <w:t>(b)</w:t>
      </w:r>
      <w:r w:rsidRPr="008049D3">
        <w:tab/>
        <w:t>revise the Energy Offer Price Floor to be the highest price determined under the scenarios in clause 2.26.2F(a) that is lower than 95 percent of all of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expected changes in system demand;</w:t>
      </w:r>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Market;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the factors that a Market Participant acting reasonably would consider in making a decommitment decision for the Facility with the highest cycling costs in the SWIS, assuming that all energy sent out by the Facility is settled at the Reference Trading Price, including:</w:t>
      </w:r>
    </w:p>
    <w:p w14:paraId="37EC8F2B" w14:textId="77777777" w:rsidR="008A2C64" w:rsidRPr="008A2C64" w:rsidRDefault="008A2C64" w:rsidP="008A2C64">
      <w:pPr>
        <w:pStyle w:val="MRLevel5"/>
      </w:pPr>
      <w:r w:rsidRPr="008A2C64">
        <w:t>i.</w:t>
      </w:r>
      <w:r w:rsidRPr="008A2C64">
        <w:tab/>
        <w:t>the cost to decommit and recommit within the timeframe specified under clause 2.26.2H(a)(iii), including start-related fuel costs and variable operating and maintenance costs of the Facility;</w:t>
      </w:r>
    </w:p>
    <w:p w14:paraId="093D2EA7" w14:textId="77777777" w:rsidR="008A2C64" w:rsidRPr="008A2C64" w:rsidRDefault="008A2C64" w:rsidP="008A2C64">
      <w:pPr>
        <w:pStyle w:val="MRLevel5"/>
      </w:pPr>
      <w:r w:rsidRPr="008A2C64">
        <w:t>ii.</w:t>
      </w:r>
      <w:r w:rsidRPr="008A2C64">
        <w:tab/>
        <w:t>the minimum stable level of operation of the Facility;</w:t>
      </w:r>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any expected losses or gains, opportunity costs and cost savings that the Market Participant would incur as a result of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77777777" w:rsidR="008A2C64" w:rsidRPr="008A2C64" w:rsidRDefault="008A2C64" w:rsidP="008A2C64">
      <w:pPr>
        <w:pStyle w:val="MRLevel3"/>
      </w:pPr>
      <w:r w:rsidRPr="008A2C64">
        <w:t>2.26.2I.</w:t>
      </w:r>
      <w:r w:rsidRPr="008A2C64">
        <w:tab/>
        <w:t>When determining the cycling costs of a Facility under clause 2.26.2F(a), the Economic Regulation Authority must have regard to the Wholesale Market Objectives and must, as far as practicable, use information about the costs the relevant Facility would incur as provided by the relevant Market Participant but may use estimates where the Economic Regulation Authority considers it to be reasonable.</w:t>
      </w:r>
    </w:p>
    <w:p w14:paraId="61DD94C7" w14:textId="77777777" w:rsidR="008A2C64" w:rsidRPr="008A2C64" w:rsidRDefault="008A2C64" w:rsidP="008A2C64">
      <w:pPr>
        <w:pStyle w:val="MRLevel3"/>
      </w:pPr>
      <w:r w:rsidRPr="008A2C64">
        <w:t>2.26.2J.</w:t>
      </w:r>
      <w:r w:rsidRPr="008A2C64">
        <w:tab/>
        <w:t>A Market Participant may, by the time specified for the close of submissions under clause 2.26.2L(b), provide evidence to the Economic Regulation Authority of the costs that a Facility incurs when decommitting for the purpose of the WEM Rules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a draft report and a request for submissions;</w:t>
      </w:r>
    </w:p>
    <w:p w14:paraId="69FE676A" w14:textId="77777777" w:rsidR="008A2C64" w:rsidRPr="008A2C64" w:rsidRDefault="008A2C64" w:rsidP="008A2C64">
      <w:pPr>
        <w:pStyle w:val="MRLevel4"/>
      </w:pPr>
      <w:r w:rsidRPr="008A2C64">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the issues identified by the Economic Regulation Authority;</w:t>
      </w:r>
    </w:p>
    <w:p w14:paraId="57866E22" w14:textId="77777777" w:rsidR="008A2C64" w:rsidRPr="00E5434F" w:rsidRDefault="008A2C64" w:rsidP="008A2C64">
      <w:pPr>
        <w:pStyle w:val="MRLevel4"/>
      </w:pPr>
      <w:r w:rsidRPr="00E5434F">
        <w:t>(b)</w:t>
      </w:r>
      <w:r w:rsidRPr="00E5434F">
        <w:tab/>
        <w:t>the assumptions made by the Economic Regulation Authority in undertaking the review;</w:t>
      </w:r>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r w:rsidRPr="008A2C64">
        <w:t>i.</w:t>
      </w:r>
      <w:r w:rsidRPr="008A2C64">
        <w:tab/>
        <w:t>the revised value of the relevant Market Price Limit;</w:t>
      </w:r>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any indexation process in the value of the relevant Market Price Limit and the associated times each indexed value will apply from;</w:t>
      </w:r>
    </w:p>
    <w:p w14:paraId="3235C3CE" w14:textId="77777777" w:rsidR="008A2C64" w:rsidRPr="00E5434F" w:rsidRDefault="008A2C64" w:rsidP="008A2C64">
      <w:pPr>
        <w:pStyle w:val="MRLevel4"/>
      </w:pPr>
      <w:r w:rsidRPr="00E5434F">
        <w:t>(d)</w:t>
      </w:r>
      <w:r w:rsidRPr="00E5434F">
        <w:tab/>
        <w:t>how the Economic Regulation Authority determined the revised value of the relevant Market Price Limit, including any analysis and calculation parameters used in its determination;</w:t>
      </w:r>
    </w:p>
    <w:p w14:paraId="53A576DF" w14:textId="77777777" w:rsidR="008A2C64" w:rsidRPr="00E5434F" w:rsidRDefault="008A2C64" w:rsidP="008A2C64">
      <w:pPr>
        <w:pStyle w:val="MRLevel4"/>
      </w:pPr>
      <w:r w:rsidRPr="00E5434F">
        <w:t>(e)</w:t>
      </w:r>
      <w:r w:rsidRPr="00E5434F">
        <w:tab/>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t>2.26.2NA.</w:t>
      </w:r>
      <w:r w:rsidRPr="00BE240D">
        <w:tab/>
        <w:t>If a Rule Participant considers there has been a material change in market circumstances since the Economic Regulation Authority's most recent review of a Market Price Limit pursuant to clauses 2.26.1, 2.26.2A or 2.26.2C, as applicable, 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r w:rsidRPr="00E5434F">
        <w:t>i.</w:t>
      </w:r>
      <w:r w:rsidRPr="00E5434F">
        <w:tab/>
        <w:t>a material change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a material change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after considering the information in the notice, determine whether it considers it is appropriate to bring forward the next required review of the relevant Market Price Limit under clauses 2.26.1, 2.26.2A or 2.26.2C, as applicable;</w:t>
      </w:r>
    </w:p>
    <w:p w14:paraId="2A75D8CF" w14:textId="77777777" w:rsidR="00BE240D" w:rsidRPr="00BE240D" w:rsidRDefault="00BE240D" w:rsidP="00BE240D">
      <w:pPr>
        <w:pStyle w:val="MRLevel4"/>
      </w:pPr>
      <w:r w:rsidRPr="00BE240D">
        <w:t>(b)</w:t>
      </w:r>
      <w:r w:rsidRPr="00BE240D">
        <w:tab/>
        <w:t>in making its determination under clause 2.26.2P(a), have regard to the Wholesale Market Objectives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t>2.26.2S.</w:t>
      </w:r>
      <w:r w:rsidRPr="00BE240D">
        <w:tab/>
        <w:t>An information request by the Economic Regulation Authority under clause 2.26.2R must specify the time by which the information specified in the request 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r w:rsidRPr="00BE240D">
        <w:t>i.</w:t>
      </w:r>
      <w:r w:rsidRPr="00BE240D">
        <w:tab/>
        <w:t>publish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2C25979A" w14:textId="77777777" w:rsidR="00A2087D" w:rsidRPr="00B50B8D" w:rsidRDefault="00A2087D" w:rsidP="00377163">
      <w:pPr>
        <w:pStyle w:val="MRLevel2"/>
      </w:pPr>
      <w:bookmarkStart w:id="1174" w:name="_DV_M1244"/>
      <w:bookmarkStart w:id="1175" w:name="_DV_M1245"/>
      <w:bookmarkStart w:id="1176" w:name="_DV_M1246"/>
      <w:bookmarkStart w:id="1177" w:name="_DV_M1247"/>
      <w:bookmarkStart w:id="1178" w:name="_DV_M1248"/>
      <w:bookmarkStart w:id="1179" w:name="_DV_M1249"/>
      <w:bookmarkStart w:id="1180" w:name="_DV_M1250"/>
      <w:bookmarkStart w:id="1181" w:name="_DV_M1251"/>
      <w:bookmarkStart w:id="1182" w:name="_DV_M1252"/>
      <w:bookmarkStart w:id="1183" w:name="_DV_M1253"/>
      <w:bookmarkStart w:id="1184" w:name="_DV_M1254"/>
      <w:bookmarkStart w:id="1185" w:name="_Toc136232159"/>
      <w:bookmarkStart w:id="1186" w:name="_Toc139100797"/>
      <w:bookmarkEnd w:id="1174"/>
      <w:bookmarkEnd w:id="1175"/>
      <w:bookmarkEnd w:id="1176"/>
      <w:bookmarkEnd w:id="1177"/>
      <w:bookmarkEnd w:id="1178"/>
      <w:bookmarkEnd w:id="1179"/>
      <w:bookmarkEnd w:id="1180"/>
      <w:bookmarkEnd w:id="1181"/>
      <w:bookmarkEnd w:id="1182"/>
      <w:bookmarkEnd w:id="1183"/>
      <w:bookmarkEnd w:id="1184"/>
      <w:r w:rsidRPr="00B50B8D">
        <w:t>2.27.</w:t>
      </w:r>
      <w:r w:rsidRPr="00B50B8D">
        <w:tab/>
        <w:t>Determination of Loss Factors</w:t>
      </w:r>
      <w:bookmarkEnd w:id="1185"/>
      <w:bookmarkEnd w:id="1186"/>
    </w:p>
    <w:p w14:paraId="3935BD3F" w14:textId="77777777" w:rsidR="00533EA5" w:rsidRPr="00B50B8D" w:rsidRDefault="00A2087D" w:rsidP="00377163">
      <w:pPr>
        <w:pStyle w:val="MRLevel3"/>
      </w:pPr>
      <w:bookmarkStart w:id="1187" w:name="_DV_M1255"/>
      <w:bookmarkEnd w:id="1187"/>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77777777" w:rsidR="00F234F2" w:rsidRDefault="00F234F2" w:rsidP="00F234F2">
      <w:pPr>
        <w:pStyle w:val="MRLevel4"/>
      </w:pPr>
      <w:r>
        <w:t>(a)</w:t>
      </w:r>
      <w:r>
        <w:tab/>
        <w:t>each connection point in their Networks at which any of the following is connected:</w:t>
      </w:r>
    </w:p>
    <w:p w14:paraId="14CF6E80" w14:textId="77777777" w:rsidR="00F234F2" w:rsidRDefault="00F234F2" w:rsidP="00F234F2">
      <w:pPr>
        <w:pStyle w:val="MRLevel5"/>
        <w:rPr>
          <w:color w:val="auto"/>
        </w:rPr>
      </w:pPr>
      <w:r>
        <w:t>i.</w:t>
      </w:r>
      <w:r>
        <w:tab/>
      </w:r>
      <w:r>
        <w:rPr>
          <w:color w:val="auto"/>
        </w:rPr>
        <w:t>a Scheduled Facility;</w:t>
      </w:r>
    </w:p>
    <w:p w14:paraId="74CED31A" w14:textId="77777777" w:rsidR="00F234F2" w:rsidRDefault="00F234F2" w:rsidP="00F234F2">
      <w:pPr>
        <w:pStyle w:val="MRLevel5"/>
        <w:rPr>
          <w:color w:val="auto"/>
        </w:rPr>
      </w:pPr>
      <w:r>
        <w:rPr>
          <w:color w:val="auto"/>
        </w:rPr>
        <w:t>iA.</w:t>
      </w:r>
      <w:r>
        <w:rPr>
          <w:color w:val="auto"/>
        </w:rPr>
        <w:tab/>
        <w:t>a Semi-Scheduled Facility;</w:t>
      </w:r>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t>iii.</w:t>
      </w:r>
      <w:r>
        <w:rPr>
          <w:color w:val="auto"/>
        </w:rPr>
        <w:tab/>
        <w:t>[Blank]</w:t>
      </w:r>
    </w:p>
    <w:p w14:paraId="1BA3462D" w14:textId="77777777" w:rsidR="00F234F2" w:rsidRDefault="00F234F2" w:rsidP="00F234F2">
      <w:pPr>
        <w:pStyle w:val="MRLevel5"/>
      </w:pPr>
      <w:r>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474665F8" w14:textId="77777777" w:rsidR="00A2087D" w:rsidRPr="00B50B8D" w:rsidRDefault="00A2087D" w:rsidP="00377163">
      <w:pPr>
        <w:pStyle w:val="MRLevel3"/>
      </w:pPr>
      <w:bookmarkStart w:id="1188" w:name="_DV_M1256"/>
      <w:bookmarkStart w:id="1189" w:name="_DV_M1257"/>
      <w:bookmarkStart w:id="1190" w:name="_DV_M1258"/>
      <w:bookmarkStart w:id="1191" w:name="_DV_M1259"/>
      <w:bookmarkStart w:id="1192" w:name="_DV_M1260"/>
      <w:bookmarkStart w:id="1193" w:name="_DV_M1261"/>
      <w:bookmarkEnd w:id="1188"/>
      <w:bookmarkEnd w:id="1189"/>
      <w:bookmarkEnd w:id="1190"/>
      <w:bookmarkEnd w:id="1191"/>
      <w:bookmarkEnd w:id="1192"/>
      <w:bookmarkEnd w:id="1193"/>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connection point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Loss Factors must reflect transmission and distribution losses and each Loss Factor must be expressed as the product of a Transmission Loss Factor and a Distribution Loss Factor.</w:t>
      </w:r>
    </w:p>
    <w:p w14:paraId="32BDE555" w14:textId="77777777" w:rsidR="00533EA5" w:rsidRPr="00B50B8D" w:rsidRDefault="00533EA5" w:rsidP="00377163">
      <w:pPr>
        <w:pStyle w:val="MRLevel3"/>
      </w:pPr>
      <w:r w:rsidRPr="00B50B8D">
        <w:t>2.27.4.</w:t>
      </w:r>
      <w:r w:rsidRPr="00B50B8D">
        <w:tab/>
        <w:t xml:space="preserve">Subject to clause 2.27.5(d), for each Network Operator </w:t>
      </w:r>
      <w:r w:rsidR="00AD7937" w:rsidRPr="00B50B8D">
        <w:t>AEMO</w:t>
      </w:r>
      <w:r w:rsidRPr="00B50B8D">
        <w:t xml:space="preserve"> must, in consultation with that Network Operator, develop a classification system to assign each of the connection points in the Network Operator’s Network identified under clause 2.27.1(a) to a Transmission Loss Factor Class and a Distribution Loss Factor Class, where:</w:t>
      </w:r>
    </w:p>
    <w:p w14:paraId="3A13C89E" w14:textId="77777777" w:rsidR="00533EA5" w:rsidRPr="00B50B8D" w:rsidRDefault="00533EA5" w:rsidP="00377163">
      <w:pPr>
        <w:pStyle w:val="MRLevel4"/>
      </w:pPr>
      <w:r w:rsidRPr="00B50B8D">
        <w:t>(a)</w:t>
      </w:r>
      <w:r w:rsidRPr="00B50B8D">
        <w:tab/>
        <w:t>the assignment of a connection point to a Loss Factor Class is based on characteristics indicative of the expected transmission or distribution system losses (as applicable) for the connection point;</w:t>
      </w:r>
    </w:p>
    <w:p w14:paraId="24042DF7" w14:textId="77777777" w:rsidR="00533EA5" w:rsidRPr="00B50B8D" w:rsidRDefault="00533EA5" w:rsidP="00377163">
      <w:pPr>
        <w:pStyle w:val="MRLevel4"/>
      </w:pPr>
      <w:r w:rsidRPr="00B50B8D">
        <w:t>(b)</w:t>
      </w:r>
      <w:r w:rsidRPr="00B50B8D">
        <w:tab/>
        <w:t>each connection point in a Loss Factor Class is assigned the same Transmission Loss Factor or Distribution Loss Factor (as applicable); and</w:t>
      </w:r>
    </w:p>
    <w:p w14:paraId="4F642B08" w14:textId="77777777" w:rsidR="00533EA5" w:rsidRPr="00B50B8D" w:rsidRDefault="00533EA5" w:rsidP="00377163">
      <w:pPr>
        <w:pStyle w:val="MRLevel4"/>
      </w:pPr>
      <w:r w:rsidRPr="00B50B8D">
        <w:t>(c)</w:t>
      </w:r>
      <w:r w:rsidRPr="00B50B8D">
        <w:tab/>
        <w:t>connection points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194" w:name="_DV_M1262"/>
      <w:bookmarkEnd w:id="1194"/>
      <w:r w:rsidRPr="00B50B8D">
        <w:t>2.27.</w:t>
      </w:r>
      <w:r w:rsidR="00533EA5" w:rsidRPr="00B50B8D">
        <w:t>5</w:t>
      </w:r>
      <w:r w:rsidRPr="00B50B8D">
        <w:t>.</w:t>
      </w:r>
      <w:r w:rsidRPr="00B50B8D">
        <w:tab/>
        <w:t>In calculating Loss Factors, Network Operators must apply the following principles:</w:t>
      </w:r>
    </w:p>
    <w:p w14:paraId="625F7C58" w14:textId="77777777" w:rsidR="00A2087D" w:rsidRPr="00B50B8D" w:rsidRDefault="00A2087D" w:rsidP="00377163">
      <w:pPr>
        <w:pStyle w:val="MRLevel4"/>
      </w:pPr>
      <w:bookmarkStart w:id="1195" w:name="_DV_M1263"/>
      <w:bookmarkStart w:id="1196" w:name="_DV_M1264"/>
      <w:bookmarkEnd w:id="1195"/>
      <w:bookmarkEnd w:id="1196"/>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losses for a connection point relative to the Reference Node, averaged over all Trading Intervals in a year, weighted by the absolute value of the net demand at that connection point during the Trading Interval;</w:t>
      </w:r>
    </w:p>
    <w:p w14:paraId="04321D3B" w14:textId="77777777" w:rsidR="00533EA5" w:rsidRPr="00B50B8D" w:rsidRDefault="00533EA5" w:rsidP="00377163">
      <w:pPr>
        <w:pStyle w:val="MRLevel4"/>
      </w:pPr>
      <w:r w:rsidRPr="00B50B8D">
        <w:t>(b)</w:t>
      </w:r>
      <w:r w:rsidRPr="00B50B8D">
        <w:tab/>
        <w:t>Distribution Loss Factors must notionally represent the average distribution system losses for a connection point over a year;</w:t>
      </w:r>
    </w:p>
    <w:p w14:paraId="11980B12" w14:textId="77777777" w:rsidR="00A2087D" w:rsidRPr="00B50B8D" w:rsidRDefault="00A2087D" w:rsidP="00377163">
      <w:pPr>
        <w:pStyle w:val="MRLevel4"/>
      </w:pPr>
      <w:bookmarkStart w:id="1197" w:name="_DV_M1265"/>
      <w:bookmarkEnd w:id="1197"/>
      <w:r w:rsidRPr="00B50B8D">
        <w:t>(c)</w:t>
      </w:r>
      <w:r w:rsidRPr="00B50B8D">
        <w:tab/>
        <w:t>Loss Factors must be calculated using:</w:t>
      </w:r>
    </w:p>
    <w:p w14:paraId="10ED7294" w14:textId="77777777" w:rsidR="00A2087D" w:rsidRPr="00B50B8D" w:rsidRDefault="0079306A" w:rsidP="00377163">
      <w:pPr>
        <w:pStyle w:val="MRLevel5"/>
      </w:pPr>
      <w:bookmarkStart w:id="1198" w:name="_DV_M1266"/>
      <w:bookmarkEnd w:id="1198"/>
      <w:r w:rsidRPr="00B50B8D">
        <w:t>i.</w:t>
      </w:r>
      <w:r w:rsidRPr="00B50B8D">
        <w:tab/>
      </w:r>
      <w:r w:rsidR="00A2087D" w:rsidRPr="00B50B8D">
        <w:t xml:space="preserve">generation and load meter data from the </w:t>
      </w:r>
      <w:bookmarkStart w:id="1199" w:name="_DV_M1267"/>
      <w:bookmarkEnd w:id="1199"/>
      <w:r w:rsidR="00A2087D" w:rsidRPr="00B50B8D">
        <w:t>preceding 12 months; or</w:t>
      </w:r>
    </w:p>
    <w:p w14:paraId="005164B9" w14:textId="77777777" w:rsidR="00A2087D" w:rsidRPr="00B50B8D" w:rsidRDefault="00533EA5" w:rsidP="00377163">
      <w:pPr>
        <w:pStyle w:val="MRLevel5"/>
      </w:pPr>
      <w:r w:rsidRPr="00B50B8D">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00" w:name="_DV_M1269"/>
      <w:bookmarkEnd w:id="1200"/>
      <w:r w:rsidRPr="00B50B8D">
        <w:t>ii</w:t>
      </w:r>
      <w:r w:rsidR="00533EA5" w:rsidRPr="00B50B8D">
        <w:t>i</w:t>
      </w:r>
      <w:r w:rsidRPr="00B50B8D">
        <w:t>.</w:t>
      </w:r>
      <w:r w:rsidRPr="00B50B8D">
        <w:tab/>
      </w:r>
      <w:r w:rsidR="00533EA5" w:rsidRPr="00B50B8D">
        <w:t xml:space="preserve">for Transmission Loss Factors, </w:t>
      </w:r>
      <w:r w:rsidRPr="00B50B8D">
        <w:t>an appropriate network load flow software package;</w:t>
      </w:r>
    </w:p>
    <w:p w14:paraId="5AE4B2E0" w14:textId="77777777" w:rsidR="00F234F2" w:rsidRDefault="00F234F2" w:rsidP="00F234F2">
      <w:pPr>
        <w:pStyle w:val="MRLevel4"/>
      </w:pPr>
      <w:bookmarkStart w:id="1201" w:name="_DV_M1270"/>
      <w:bookmarkStart w:id="1202" w:name="_DV_M1271"/>
      <w:bookmarkEnd w:id="1201"/>
      <w:bookmarkEnd w:id="1202"/>
      <w:r>
        <w:t>(d)</w:t>
      </w:r>
      <w:r>
        <w:tab/>
        <w:t xml:space="preserve">a specific Loss Factor must be calculated for each: </w:t>
      </w:r>
    </w:p>
    <w:p w14:paraId="12AF3536" w14:textId="77777777" w:rsidR="00F234F2" w:rsidRDefault="00F234F2" w:rsidP="00F234F2">
      <w:pPr>
        <w:pStyle w:val="MRLevel5"/>
        <w:rPr>
          <w:color w:val="auto"/>
        </w:rPr>
      </w:pPr>
      <w:r>
        <w:rPr>
          <w:color w:val="auto"/>
        </w:rPr>
        <w:t>i.</w:t>
      </w:r>
      <w:r>
        <w:rPr>
          <w:color w:val="auto"/>
        </w:rPr>
        <w:tab/>
        <w:t>Scheduled Facility;</w:t>
      </w:r>
    </w:p>
    <w:p w14:paraId="6699196E" w14:textId="77777777" w:rsidR="00F234F2" w:rsidRDefault="00F234F2" w:rsidP="00F234F2">
      <w:pPr>
        <w:pStyle w:val="MRLevel5"/>
        <w:rPr>
          <w:color w:val="auto"/>
        </w:rPr>
      </w:pPr>
      <w:r>
        <w:rPr>
          <w:color w:val="auto"/>
        </w:rPr>
        <w:t>iA.</w:t>
      </w:r>
      <w:r>
        <w:rPr>
          <w:color w:val="auto"/>
        </w:rPr>
        <w:tab/>
        <w:t>Semi-Scheduled Facility;</w:t>
      </w:r>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Non-Dispatchable Load above 7000 kVA peak consumption;</w:t>
      </w:r>
    </w:p>
    <w:p w14:paraId="0B48C7B8" w14:textId="77777777" w:rsidR="00BF0EA2" w:rsidRPr="00B50B8D" w:rsidRDefault="00A2087D" w:rsidP="00377163">
      <w:pPr>
        <w:pStyle w:val="MRLevel4"/>
      </w:pPr>
      <w:bookmarkStart w:id="1203" w:name="_DV_M1272"/>
      <w:bookmarkStart w:id="1204" w:name="_DV_M1273"/>
      <w:bookmarkStart w:id="1205" w:name="_DV_M1274"/>
      <w:bookmarkStart w:id="1206" w:name="_DV_M1275"/>
      <w:bookmarkStart w:id="1207" w:name="_DV_M1276"/>
      <w:bookmarkStart w:id="1208" w:name="_DV_M1277"/>
      <w:bookmarkEnd w:id="1203"/>
      <w:bookmarkEnd w:id="1204"/>
      <w:bookmarkEnd w:id="1205"/>
      <w:bookmarkEnd w:id="1206"/>
      <w:bookmarkEnd w:id="1207"/>
      <w:bookmarkEnd w:id="1208"/>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r w:rsidRPr="00B50B8D">
        <w:t>i.</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77777777"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static, and apply to each connection point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209" w:name="_DV_M1279"/>
      <w:bookmarkEnd w:id="1209"/>
      <w:r>
        <w:t>2.27.5A.</w:t>
      </w:r>
      <w:r>
        <w:tab/>
        <w:t>For each Interruptible Load, AEMO must use a Loss Factor of 1.</w:t>
      </w:r>
    </w:p>
    <w:p w14:paraId="7DABE8FE" w14:textId="7D704B31"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connection points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10" w:name="_DV_M1280"/>
      <w:bookmarkEnd w:id="1210"/>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211" w:name="_DV_M1281"/>
      <w:bookmarkEnd w:id="1211"/>
      <w:r w:rsidRPr="00B50B8D">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212" w:name="_DV_M1282"/>
      <w:bookmarkEnd w:id="1212"/>
      <w:r w:rsidRPr="00B50B8D">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213" w:name="_DV_M1283"/>
      <w:bookmarkEnd w:id="1213"/>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Class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77777777"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connection point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77777777"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connection point in its Network identified under clause 2.27.1(a), in accordance with the classification system prescribed by </w:t>
      </w:r>
      <w:r w:rsidR="00AD7937" w:rsidRPr="00B50B8D">
        <w:t>AEMO</w:t>
      </w:r>
      <w:r w:rsidRPr="00B50B8D">
        <w:t xml:space="preserve"> for that Network Operator.</w:t>
      </w:r>
    </w:p>
    <w:p w14:paraId="66EDE027" w14:textId="77777777" w:rsidR="00042BCF" w:rsidRPr="00B50B8D" w:rsidRDefault="00042BCF" w:rsidP="00377163">
      <w:pPr>
        <w:pStyle w:val="MRLevel3"/>
      </w:pPr>
      <w:r w:rsidRPr="00B50B8D">
        <w:t>2.27.13.</w:t>
      </w:r>
      <w:r w:rsidRPr="00B50B8D">
        <w:tab/>
        <w:t xml:space="preserve">A Network Operator must re-determine the Loss Factor Classes for a connection point in its Network identified under clause 2.27.1(a) if a change occurs to the connection point that might alter its applicable Loss Factor Classes under the classification system prescribed by </w:t>
      </w:r>
      <w:r w:rsidR="00AD7937" w:rsidRPr="00B50B8D">
        <w:t>AEMO</w:t>
      </w:r>
      <w:r w:rsidRPr="00B50B8D">
        <w:t xml:space="preserve"> for that Network Operator.</w:t>
      </w:r>
    </w:p>
    <w:p w14:paraId="4EBD1467" w14:textId="50F0C8C3" w:rsidR="00042BCF" w:rsidRPr="00B50B8D" w:rsidRDefault="00042BCF" w:rsidP="00377163">
      <w:pPr>
        <w:pStyle w:val="MRLevel3"/>
      </w:pPr>
      <w:r w:rsidRPr="00B50B8D">
        <w:t>2.27.14.</w:t>
      </w:r>
      <w:r w:rsidRPr="00B50B8D">
        <w:tab/>
        <w:t xml:space="preserve">When a Network Operator determines a Loss Factor Class for a connection point under clause 2.27.12 or changes a Loss Factor Class for a connection point under clause 2.27.13, the Network Operator must provide to both </w:t>
      </w:r>
      <w:r w:rsidR="00AD7937" w:rsidRPr="00B50B8D">
        <w:t>AEMO</w:t>
      </w:r>
      <w:r w:rsidRPr="00B50B8D">
        <w:t xml:space="preserve"> and the relevant Market Participant the new Loss Factor Class for the connection point and the Trading Day from which it takes effect, as soon as practicable but before the information is required for use in calculations under the </w:t>
      </w:r>
      <w:r w:rsidR="003A4255" w:rsidRPr="00B50B8D">
        <w:t>WEM</w:t>
      </w:r>
      <w:r w:rsidRPr="00B50B8D">
        <w:t xml:space="preserve"> Rules.</w:t>
      </w:r>
    </w:p>
    <w:p w14:paraId="46C4A443" w14:textId="627FE8DD" w:rsidR="00A2087D" w:rsidRPr="00B50B8D" w:rsidRDefault="00A2087D" w:rsidP="00377163">
      <w:pPr>
        <w:pStyle w:val="MRLevel3"/>
      </w:pPr>
      <w:r w:rsidRPr="00B50B8D">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214" w:name="_DV_M1284"/>
      <w:bookmarkEnd w:id="1214"/>
      <w:r w:rsidRPr="00B50B8D">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215" w:name="_DV_M1285"/>
      <w:bookmarkEnd w:id="1215"/>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216" w:name="_DV_M1286"/>
      <w:bookmarkStart w:id="1217" w:name="_DV_M1287"/>
      <w:bookmarkStart w:id="1218" w:name="_DV_M1288"/>
      <w:bookmarkEnd w:id="1216"/>
      <w:bookmarkEnd w:id="1217"/>
      <w:bookmarkEnd w:id="1218"/>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219" w:name="_DV_M1289"/>
      <w:bookmarkEnd w:id="1219"/>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Factor, and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220" w:name="_DV_M1290"/>
      <w:bookmarkEnd w:id="1220"/>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77777777" w:rsidR="00930F47" w:rsidRPr="00B50B8D" w:rsidRDefault="00930F47" w:rsidP="00377163">
      <w:pPr>
        <w:pStyle w:val="MRLevel4"/>
      </w:pPr>
      <w:r w:rsidRPr="00B50B8D">
        <w:t>(f)</w:t>
      </w:r>
      <w:r w:rsidRPr="00B50B8D">
        <w:tab/>
        <w:t xml:space="preserve">Where an audit reveals an error in the assignment of a connection point to a Loss Factor Class, </w:t>
      </w:r>
      <w:r w:rsidR="00AD7937" w:rsidRPr="00B50B8D">
        <w:t>AEMO</w:t>
      </w:r>
      <w:r w:rsidRPr="00B50B8D">
        <w:t xml:space="preserve"> must direct the relevant Network Operator to correct the error and re-determine the Loss Factor Class for the connection point in accordance with the classification system prescribed by </w:t>
      </w:r>
      <w:r w:rsidR="00AD7937" w:rsidRPr="00B50B8D">
        <w:t>AEMO</w:t>
      </w:r>
      <w:r w:rsidRPr="00B50B8D">
        <w:t xml:space="preserve"> for that Network Operator.</w:t>
      </w:r>
    </w:p>
    <w:p w14:paraId="05A810A5" w14:textId="77777777"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connection point, then the Network Operator must do so, and must as soon as reasonably practicable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are payable by the Market Participant who made the application for reassessment, unless the audit reveals:</w:t>
      </w:r>
    </w:p>
    <w:p w14:paraId="7BCD3659" w14:textId="77777777" w:rsidR="00930F47" w:rsidRPr="00B50B8D" w:rsidRDefault="00930F47" w:rsidP="00377163">
      <w:pPr>
        <w:pStyle w:val="MRLevel5"/>
      </w:pPr>
      <w:r w:rsidRPr="00B50B8D">
        <w:t>i.</w:t>
      </w:r>
      <w:r w:rsidRPr="00B50B8D">
        <w:tab/>
        <w:t>an error of more than 0.0025 in the calculation of a Transmission Loss Factor or Distribution Loss Factor; or</w:t>
      </w:r>
    </w:p>
    <w:p w14:paraId="0AAAF5BD" w14:textId="77777777" w:rsidR="00930F47" w:rsidRPr="00B50B8D" w:rsidRDefault="00930F47" w:rsidP="00377163">
      <w:pPr>
        <w:pStyle w:val="MRLevel5"/>
      </w:pPr>
      <w:r w:rsidRPr="00B50B8D">
        <w:t>ii.</w:t>
      </w:r>
      <w:r w:rsidRPr="00B50B8D">
        <w:tab/>
        <w:t>an incorrect assignment of a Connection Point to a Loss Factor Class,</w:t>
      </w:r>
    </w:p>
    <w:p w14:paraId="5BA1FB72" w14:textId="77777777" w:rsidR="00930F47" w:rsidRPr="00B50B8D" w:rsidRDefault="00930F47" w:rsidP="00377163">
      <w:pPr>
        <w:pStyle w:val="MRLevel4continued"/>
      </w:pPr>
      <w:r w:rsidRPr="00B50B8D">
        <w:t>in which case all costs are payable by the relevant Network Operator.</w:t>
      </w:r>
    </w:p>
    <w:p w14:paraId="70382F8F" w14:textId="77777777" w:rsidR="00A2087D" w:rsidRPr="00B50B8D" w:rsidRDefault="00A2087D" w:rsidP="00377163">
      <w:pPr>
        <w:pStyle w:val="MRLevel3"/>
      </w:pPr>
      <w:bookmarkStart w:id="1221" w:name="_DV_M1291"/>
      <w:bookmarkEnd w:id="1221"/>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222" w:name="_DV_M1292"/>
      <w:bookmarkEnd w:id="1222"/>
      <w:r w:rsidRPr="001837A9">
        <w:t>2.27.17.</w:t>
      </w:r>
      <w:r w:rsidRPr="001837A9">
        <w:tab/>
        <w:t>Each Network Operator must document in a WEM Procedure the standards, methodologies, classification systems and procedures to be used in determining Loss Factors.</w:t>
      </w:r>
    </w:p>
    <w:p w14:paraId="3942D7BA" w14:textId="77777777"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Wholesale Market Objectives.</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element; </w:t>
      </w:r>
    </w:p>
    <w:p w14:paraId="77597400" w14:textId="77777777" w:rsidR="00CA4DF7" w:rsidRPr="00CA4DF7" w:rsidRDefault="00CA4DF7" w:rsidP="00CA4DF7">
      <w:pPr>
        <w:pStyle w:val="MRLevel4"/>
      </w:pPr>
      <w:r w:rsidRPr="00CA4DF7">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r w:rsidRPr="00CA4DF7">
        <w:t>i.</w:t>
      </w:r>
      <w:r w:rsidRPr="00CA4DF7">
        <w:tab/>
        <w:t xml:space="preserve">use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r w:rsidRPr="00CA4DF7">
        <w:t>i.</w:t>
      </w:r>
      <w:r w:rsidRPr="00CA4DF7">
        <w:tab/>
        <w:t>use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
    <w:p w14:paraId="1DBBD436" w14:textId="46DC56E2" w:rsidR="00CA4DF7" w:rsidRPr="00CA4DF7" w:rsidRDefault="00CA4DF7" w:rsidP="00CA4DF7">
      <w:pPr>
        <w:pStyle w:val="MRLevel4"/>
      </w:pPr>
      <w:r w:rsidRPr="00CA4DF7">
        <w:t>(aA)</w:t>
      </w:r>
      <w:r w:rsidRPr="00CA4DF7">
        <w:tab/>
        <w:t>formulate RCM Constraint Equations in accordance with clause 4.4B.4;</w:t>
      </w:r>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r w:rsidRPr="00CA4DF7">
        <w:t>i.</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The principles that must be taken into account by each Network Operator in developing Limit Advice, and by AEMO in formulating Constraint Equations, are:</w:t>
      </w:r>
    </w:p>
    <w:p w14:paraId="76A03C74" w14:textId="77777777" w:rsidR="00CA4DF7" w:rsidRPr="00CA4DF7" w:rsidRDefault="00CA4DF7" w:rsidP="00CA4DF7">
      <w:pPr>
        <w:pStyle w:val="MRLevel4"/>
      </w:pPr>
      <w:r w:rsidRPr="00CA4DF7">
        <w:t>(a)</w:t>
      </w:r>
      <w:r w:rsidRPr="00CA4DF7">
        <w:tab/>
        <w:t>the Wholesale Market Objectives;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r w:rsidRPr="00CA4DF7">
        <w:t>i.</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the processes to be followed for the provision of and, where applicable, updates to such information and any other information referred to in clause 2.27A.4, from each Network Operator to AEMO, including:</w:t>
      </w:r>
    </w:p>
    <w:p w14:paraId="2DA263FD" w14:textId="77777777" w:rsidR="00CA4DF7" w:rsidRPr="00CA4DF7" w:rsidRDefault="00CA4DF7" w:rsidP="00CA4DF7">
      <w:pPr>
        <w:pStyle w:val="MRLevel6"/>
      </w:pPr>
      <w:r w:rsidRPr="00CA4DF7">
        <w:t>1.</w:t>
      </w:r>
      <w:r w:rsidRPr="00CA4DF7">
        <w:tab/>
        <w:t>the format, form and manner in which such information must be provided; and</w:t>
      </w:r>
    </w:p>
    <w:p w14:paraId="49E2ACAA" w14:textId="77777777" w:rsidR="00CA4DF7" w:rsidRPr="00CA4DF7" w:rsidRDefault="00CA4DF7" w:rsidP="00CA4DF7">
      <w:pPr>
        <w:pStyle w:val="MRLevel6"/>
      </w:pPr>
      <w:r w:rsidRPr="00CA4DF7">
        <w:t>2.</w:t>
      </w:r>
      <w:r w:rsidRPr="00CA4DF7">
        <w:tab/>
        <w:t>where these WEM Rules do not provide a timeframe for the provision of such information to AEMO, the reasonable times by which such information must be provided having regard to the scope and nature of the information to be provided;</w:t>
      </w:r>
    </w:p>
    <w:p w14:paraId="1806C1BD" w14:textId="77777777" w:rsidR="00CA4DF7" w:rsidRPr="00CA4DF7" w:rsidRDefault="00CA4DF7" w:rsidP="00CA4DF7">
      <w:pPr>
        <w:pStyle w:val="MRLevel4"/>
      </w:pPr>
      <w:r w:rsidRPr="00CA4DF7">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r w:rsidRPr="00CA4DF7">
        <w:t>i.</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the conventions for assigning a unique identifier to Constraint Equations and Constraint Sets;</w:t>
      </w:r>
    </w:p>
    <w:p w14:paraId="3D3627F5" w14:textId="77777777" w:rsidR="00CA4DF7" w:rsidRPr="00CA4DF7" w:rsidRDefault="00CA4DF7" w:rsidP="00CA4DF7">
      <w:pPr>
        <w:pStyle w:val="MRLevel4"/>
      </w:pPr>
      <w:r w:rsidRPr="00CA4DF7">
        <w:t>(bA)</w:t>
      </w:r>
      <w:r w:rsidRPr="00CA4DF7">
        <w:tab/>
        <w:t>the processes it must follow in providing the information to Network Operators under clause 4.4B.2;</w:t>
      </w:r>
    </w:p>
    <w:p w14:paraId="61A7C19C" w14:textId="77777777" w:rsidR="00CA4DF7" w:rsidRPr="00CA4DF7" w:rsidRDefault="00CA4DF7" w:rsidP="00CA4DF7">
      <w:pPr>
        <w:pStyle w:val="MRLevel4"/>
      </w:pPr>
      <w:r w:rsidRPr="00CA4DF7">
        <w:t>(c)</w:t>
      </w:r>
      <w:r w:rsidRPr="00CA4DF7">
        <w:tab/>
        <w:t>the processes to be followed by AEMO in developing and updating the Constraints Library and notifying Market Participants of updates to the Constraints Library;</w:t>
      </w:r>
    </w:p>
    <w:p w14:paraId="7BBB752E" w14:textId="77777777" w:rsidR="00CA4DF7" w:rsidRPr="00CA4DF7" w:rsidRDefault="00CA4DF7" w:rsidP="00CA4DF7">
      <w:pPr>
        <w:pStyle w:val="MRLevel4"/>
      </w:pPr>
      <w:r w:rsidRPr="00CA4DF7">
        <w:t>(cA)</w:t>
      </w:r>
      <w:r w:rsidRPr="00CA4DF7">
        <w:tab/>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14:paraId="618B5B0C" w14:textId="44BA431A" w:rsidR="00CA4DF7" w:rsidRPr="00CA4DF7" w:rsidRDefault="00CA4DF7" w:rsidP="00CA4DF7">
      <w:pPr>
        <w:pStyle w:val="MRLevel4"/>
      </w:pPr>
      <w:r w:rsidRPr="00CA4DF7">
        <w:t>(cB)</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14:paraId="3A30C695" w14:textId="77777777" w:rsidR="00CA4DF7" w:rsidRPr="00CA4DF7" w:rsidRDefault="00CA4DF7" w:rsidP="00CA4DF7">
      <w:pPr>
        <w:pStyle w:val="MRLevel4"/>
      </w:pPr>
      <w:r w:rsidRPr="00CA4DF7">
        <w:t>(cC)</w:t>
      </w:r>
      <w:r w:rsidRPr="00CA4DF7">
        <w:tab/>
        <w:t xml:space="preserve">the processes and timeframes to be followed by AEMO for creating new Constraint Equations and Constraint Sets in response to a Non-Credible Contingency Event; </w:t>
      </w:r>
    </w:p>
    <w:p w14:paraId="7C3F1931" w14:textId="77777777" w:rsidR="00CA4DF7" w:rsidRPr="00CA4DF7" w:rsidRDefault="00CA4DF7" w:rsidP="00CA4DF7">
      <w:pPr>
        <w:pStyle w:val="MRLevel4"/>
      </w:pPr>
      <w:r w:rsidRPr="00CA4DF7">
        <w:t>(cD)</w:t>
      </w:r>
      <w:r w:rsidRPr="00CA4DF7">
        <w:tab/>
        <w:t xml:space="preserve">wherever a Network Limit gives rise to a Network Constraint, the supporting information and data a Network Operator must provide AEMO; and </w:t>
      </w:r>
    </w:p>
    <w:p w14:paraId="1BB66F8E" w14:textId="77777777" w:rsidR="00CA4DF7" w:rsidRPr="00CA4DF7" w:rsidRDefault="00CA4DF7" w:rsidP="00CA4DF7">
      <w:pPr>
        <w:pStyle w:val="MRLevel4"/>
      </w:pPr>
      <w:r w:rsidRPr="00CA4DF7">
        <w:t>(d)</w:t>
      </w:r>
      <w:r w:rsidRPr="00CA4DF7">
        <w:tab/>
        <w:t>any other processes or procedures relating to Constraints or Network congestion that AEMO considers are reasonably required to enable it to carry out its functions under the WEM Rules.</w:t>
      </w:r>
    </w:p>
    <w:p w14:paraId="40E24CB7" w14:textId="77777777" w:rsidR="00CA4DF7" w:rsidRPr="00CA4DF7" w:rsidRDefault="00CA4DF7" w:rsidP="00CA4DF7">
      <w:pPr>
        <w:pStyle w:val="MRLevel3"/>
      </w:pPr>
      <w:r w:rsidRPr="00CA4DF7">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r w:rsidRPr="00CA4DF7">
        <w:t>i.</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t>(b)</w:t>
      </w:r>
      <w:r w:rsidRPr="00CA4DF7">
        <w:tab/>
        <w:t>the processes to be followed by a Network Operator for:</w:t>
      </w:r>
    </w:p>
    <w:p w14:paraId="27E14581" w14:textId="77777777" w:rsidR="00CA4DF7" w:rsidRPr="00CA4DF7" w:rsidRDefault="00CA4DF7" w:rsidP="00CA4DF7">
      <w:pPr>
        <w:pStyle w:val="MRLevel5"/>
      </w:pPr>
      <w:r w:rsidRPr="00CA4DF7">
        <w:t>i.</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223" w:name="_Hlk24021804"/>
      <w:r w:rsidRPr="00B50B8D">
        <w:t>(a)</w:t>
      </w:r>
      <w:r w:rsidRPr="00B50B8D">
        <w:tab/>
        <w:t>the Constraints Library;</w:t>
      </w:r>
    </w:p>
    <w:p w14:paraId="6322D647" w14:textId="4CA26C0B" w:rsidR="00D515E6" w:rsidRPr="00511409" w:rsidRDefault="00D515E6" w:rsidP="00D515E6">
      <w:pPr>
        <w:pStyle w:val="MRLevel4"/>
      </w:pPr>
      <w:r w:rsidRPr="00511409">
        <w:t>(b)</w:t>
      </w:r>
      <w:r w:rsidRPr="00511409">
        <w:tab/>
        <w:t>as soon as practicable after a Dispatch Interval, each Constraint Equation that bound during the Dispatch Interval;</w:t>
      </w:r>
    </w:p>
    <w:p w14:paraId="747307BF" w14:textId="6370569A" w:rsidR="00D515E6" w:rsidRPr="00511409" w:rsidRDefault="00D515E6" w:rsidP="00D515E6">
      <w:pPr>
        <w:pStyle w:val="MRLevel4"/>
      </w:pPr>
      <w:r w:rsidRPr="00511409">
        <w:t>(c)</w:t>
      </w:r>
      <w:r w:rsidRPr="00511409">
        <w:tab/>
        <w:t>each report described in clauses 2.27B.6 and 7.2.</w:t>
      </w:r>
      <w:r>
        <w:t>7(b);</w:t>
      </w:r>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224" w:name="_Hlk24026679"/>
      <w:r w:rsidRPr="00B50B8D">
        <w:t xml:space="preserve">any other information specified in the </w:t>
      </w:r>
      <w:r w:rsidR="00797F82" w:rsidRPr="00B50B8D">
        <w:t>WEM</w:t>
      </w:r>
      <w:r w:rsidRPr="00B50B8D">
        <w:t xml:space="preserve"> Procedure referred to in clause 2.27B.</w:t>
      </w:r>
      <w:bookmarkEnd w:id="1224"/>
      <w:r w:rsidRPr="00B50B8D">
        <w:t>8.</w:t>
      </w:r>
    </w:p>
    <w:bookmarkEnd w:id="1223"/>
    <w:p w14:paraId="7CD74DE5" w14:textId="77777777" w:rsidR="00482246" w:rsidRPr="00B50B8D" w:rsidRDefault="00482246" w:rsidP="00561C87">
      <w:pPr>
        <w:pStyle w:val="MRLevel3"/>
      </w:pPr>
      <w:r w:rsidRPr="00B50B8D">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r w:rsidRPr="00B50B8D">
        <w:t>i.</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assessment of the market impact of Network congestion;</w:t>
      </w:r>
    </w:p>
    <w:p w14:paraId="25830F96" w14:textId="77777777" w:rsidR="00482246" w:rsidRPr="00B50B8D" w:rsidRDefault="00482246" w:rsidP="00561C87">
      <w:pPr>
        <w:pStyle w:val="MRLevel4"/>
      </w:pPr>
      <w:r w:rsidRPr="00B50B8D">
        <w:t>(b)</w:t>
      </w:r>
      <w:r w:rsidRPr="00B50B8D">
        <w:tab/>
      </w:r>
      <w:bookmarkStart w:id="1225"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r w:rsidRPr="00B50B8D">
        <w:t>i.</w:t>
      </w:r>
      <w:r w:rsidRPr="00B50B8D">
        <w:tab/>
        <w:t>new connections to the SWIS;</w:t>
      </w:r>
    </w:p>
    <w:p w14:paraId="1C01FDD2" w14:textId="77777777" w:rsidR="00482246" w:rsidRPr="00B50B8D" w:rsidRDefault="00482246" w:rsidP="00561C87">
      <w:pPr>
        <w:pStyle w:val="MRLevel5"/>
      </w:pPr>
      <w:r w:rsidRPr="00B50B8D">
        <w:t>ii.</w:t>
      </w:r>
      <w:r w:rsidRPr="00B50B8D">
        <w:tab/>
        <w:t>augmentations of the SWIS;</w:t>
      </w:r>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changes to Network elements;</w:t>
      </w:r>
    </w:p>
    <w:bookmarkEnd w:id="1225"/>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the information to be published in the Congestion Information Resource;</w:t>
      </w:r>
    </w:p>
    <w:p w14:paraId="39137F96" w14:textId="77777777" w:rsidR="00482246" w:rsidRPr="00B50B8D" w:rsidRDefault="00482246" w:rsidP="00561C87">
      <w:pPr>
        <w:pStyle w:val="MRLevel4"/>
      </w:pPr>
      <w:r w:rsidRPr="00B50B8D">
        <w:t>(b)</w:t>
      </w:r>
      <w:r w:rsidRPr="00B50B8D">
        <w:tab/>
        <w:t>the processes to be followed by AEMO in maintaining, publishing and updating the information in the Congestion Information Resource;</w:t>
      </w:r>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r w:rsidRPr="00B50B8D">
        <w:t>i.</w:t>
      </w:r>
      <w:r w:rsidRPr="00B50B8D">
        <w:tab/>
        <w:t>the format, form and manner in which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the appropriateness of any Limit Margin applied by each Network Operator;</w:t>
      </w:r>
    </w:p>
    <w:p w14:paraId="337395B3" w14:textId="77777777" w:rsidR="00482246" w:rsidRPr="00B50B8D" w:rsidRDefault="00482246" w:rsidP="00561C87">
      <w:pPr>
        <w:pStyle w:val="MRLevel4"/>
      </w:pPr>
      <w:r w:rsidRPr="00B50B8D">
        <w:t>(b)</w:t>
      </w:r>
      <w:r w:rsidRPr="00B50B8D">
        <w:tab/>
        <w:t>the appropriateness of any Operating Margin applied by AEMO;</w:t>
      </w:r>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2.27A.10(b)(i)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226"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226"/>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2.27C.3;</w:t>
      </w:r>
    </w:p>
    <w:p w14:paraId="19CD369C" w14:textId="77777777" w:rsidR="00482246" w:rsidRPr="00B50B8D" w:rsidRDefault="00482246" w:rsidP="00561C87">
      <w:pPr>
        <w:pStyle w:val="MRLevel4"/>
      </w:pPr>
      <w:r w:rsidRPr="00B50B8D">
        <w:t>(b)</w:t>
      </w:r>
      <w:r w:rsidRPr="00B50B8D">
        <w:tab/>
        <w:t>the issues identified by the Economic Regulation Authority;</w:t>
      </w:r>
    </w:p>
    <w:p w14:paraId="70B4B60B" w14:textId="77777777" w:rsidR="00482246" w:rsidRPr="00B50B8D" w:rsidRDefault="00482246" w:rsidP="00561C87">
      <w:pPr>
        <w:pStyle w:val="MRLevel4"/>
      </w:pPr>
      <w:r w:rsidRPr="00B50B8D">
        <w:t>(c)</w:t>
      </w:r>
      <w:r w:rsidRPr="00B50B8D">
        <w:tab/>
        <w:t>the assumptions made by the Economic Regulation Authority in undertaking the review;</w:t>
      </w:r>
    </w:p>
    <w:p w14:paraId="5FB8A6C0" w14:textId="77777777" w:rsidR="00482246" w:rsidRPr="00B50B8D" w:rsidRDefault="00482246" w:rsidP="00561C87">
      <w:pPr>
        <w:pStyle w:val="MRLevel4"/>
      </w:pPr>
      <w:r w:rsidRPr="00B50B8D">
        <w:t>(d)</w:t>
      </w:r>
      <w:r w:rsidRPr="00B50B8D">
        <w:tab/>
        <w:t>the results of any technical and cost-benefit studies;</w:t>
      </w:r>
    </w:p>
    <w:p w14:paraId="49E1FD2C" w14:textId="77777777" w:rsidR="00482246" w:rsidRPr="00B50B8D" w:rsidRDefault="00482246" w:rsidP="00561C87">
      <w:pPr>
        <w:pStyle w:val="MRLevel4"/>
      </w:pPr>
      <w:r w:rsidRPr="00B50B8D">
        <w:t>(e)</w:t>
      </w:r>
      <w:r w:rsidRPr="00B50B8D">
        <w:tab/>
        <w:t>a summary of any submissions on the draft report received by the Economic Regulation Authority from Rule Participants and other interested stakeholders in accordance with clause 2.27C.4;</w:t>
      </w:r>
    </w:p>
    <w:p w14:paraId="7DBA70A0" w14:textId="77777777" w:rsidR="00482246" w:rsidRPr="00B50B8D" w:rsidRDefault="00482246" w:rsidP="00561C87">
      <w:pPr>
        <w:pStyle w:val="MRLevel4"/>
      </w:pPr>
      <w:r w:rsidRPr="00B50B8D">
        <w:t>(f)</w:t>
      </w:r>
      <w:r w:rsidRPr="00B50B8D">
        <w:tab/>
        <w:t>the Economic Regulation Authority’s responses to the issues raised in those submissions;</w:t>
      </w:r>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227" w:name="_DV_M1293"/>
      <w:bookmarkStart w:id="1228" w:name="_Toc136232160"/>
      <w:bookmarkStart w:id="1229" w:name="_Toc139100798"/>
      <w:bookmarkEnd w:id="1227"/>
      <w:r w:rsidRPr="00B50B8D">
        <w:t>Participation and Registration</w:t>
      </w:r>
      <w:bookmarkStart w:id="1230" w:name="_DV_M1294"/>
      <w:bookmarkEnd w:id="1228"/>
      <w:bookmarkEnd w:id="1229"/>
      <w:bookmarkEnd w:id="1230"/>
      <w:r w:rsidRPr="00B50B8D">
        <w:t xml:space="preserve"> </w:t>
      </w:r>
    </w:p>
    <w:p w14:paraId="604862C5" w14:textId="2BD2317C" w:rsidR="00A2087D" w:rsidRPr="00B50B8D" w:rsidRDefault="00A2087D" w:rsidP="00377163">
      <w:pPr>
        <w:pStyle w:val="MRLevel2"/>
      </w:pPr>
      <w:bookmarkStart w:id="1231" w:name="_DV_M1295"/>
      <w:bookmarkStart w:id="1232" w:name="_Toc136232161"/>
      <w:bookmarkStart w:id="1233" w:name="_Toc139100799"/>
      <w:bookmarkEnd w:id="1231"/>
      <w:r w:rsidRPr="00B50B8D">
        <w:t>2.28.</w:t>
      </w:r>
      <w:r w:rsidRPr="00B50B8D">
        <w:tab/>
        <w:t>Rule Participants</w:t>
      </w:r>
      <w:bookmarkStart w:id="1234" w:name="_DV_M1296"/>
      <w:bookmarkEnd w:id="1232"/>
      <w:bookmarkEnd w:id="1233"/>
      <w:bookmarkEnd w:id="1234"/>
      <w:r w:rsidRPr="00B50B8D">
        <w:t xml:space="preserve">  </w:t>
      </w:r>
    </w:p>
    <w:p w14:paraId="1FCCF493" w14:textId="77777777" w:rsidR="00583AFE" w:rsidRPr="00445B2B" w:rsidRDefault="00583AFE" w:rsidP="00583AFE">
      <w:pPr>
        <w:pStyle w:val="MRLevel3"/>
        <w:rPr>
          <w:lang w:val="en-AU"/>
        </w:rPr>
      </w:pPr>
      <w:bookmarkStart w:id="1235" w:name="_DV_M1297"/>
      <w:bookmarkEnd w:id="1235"/>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Network Operator;</w:t>
      </w:r>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236" w:name="_DV_M1298"/>
      <w:bookmarkStart w:id="1237" w:name="_DV_M1299"/>
      <w:bookmarkStart w:id="1238" w:name="_DV_M1300"/>
      <w:bookmarkStart w:id="1239" w:name="_DV_M1301"/>
      <w:bookmarkStart w:id="1240" w:name="_DV_M1302"/>
      <w:bookmarkStart w:id="1241" w:name="_DV_M1303"/>
      <w:bookmarkStart w:id="1242" w:name="_DV_M1304"/>
      <w:bookmarkEnd w:id="1236"/>
      <w:bookmarkEnd w:id="1237"/>
      <w:bookmarkEnd w:id="1238"/>
      <w:bookmarkEnd w:id="1239"/>
      <w:bookmarkEnd w:id="1240"/>
      <w:bookmarkEnd w:id="1241"/>
      <w:bookmarkEnd w:id="1242"/>
      <w:r w:rsidRPr="00B50B8D">
        <w:t>2.28.2.</w:t>
      </w:r>
      <w:r w:rsidRPr="00B50B8D">
        <w:tab/>
        <w:t>Subject to clauses 2.28.3 and 2.28.16, a person who owns, controls or operates a transmission system or distribution system which forms part of the South West Interconnected System, or is electrically connected to that system, must register as a Rule Participant in the Network Operator class.</w:t>
      </w:r>
    </w:p>
    <w:p w14:paraId="0221CA54" w14:textId="77777777" w:rsidR="00A2087D" w:rsidRPr="00B50B8D" w:rsidRDefault="00A2087D" w:rsidP="00377163">
      <w:pPr>
        <w:pStyle w:val="MRLevel3"/>
      </w:pPr>
      <w:bookmarkStart w:id="1243" w:name="_DV_M1305"/>
      <w:bookmarkEnd w:id="1243"/>
      <w:r w:rsidRPr="00B50B8D">
        <w:t>2.28.3.</w:t>
      </w:r>
      <w:r w:rsidRPr="00B50B8D">
        <w:tab/>
        <w:t>A person that owns, controls or operates a transmission system or distribution system may, but is not required to, register as a Rule Participant in the Network Operator class where both the following are satisfied:</w:t>
      </w:r>
    </w:p>
    <w:p w14:paraId="655BAB3D" w14:textId="2CA730ED" w:rsidR="00A2087D" w:rsidRPr="00B50B8D" w:rsidRDefault="00A2087D" w:rsidP="00377163">
      <w:pPr>
        <w:pStyle w:val="MRLevel4"/>
      </w:pPr>
      <w:bookmarkStart w:id="1244" w:name="_DV_M1306"/>
      <w:bookmarkEnd w:id="1244"/>
      <w:r w:rsidRPr="00B50B8D">
        <w:t>(a)</w:t>
      </w:r>
      <w:r w:rsidRPr="00B50B8D">
        <w:tab/>
      </w:r>
      <w:r w:rsidR="00B62A1D" w:rsidRPr="00B50B8D">
        <w:t>AEMO</w:t>
      </w:r>
      <w:r w:rsidRPr="00B50B8D">
        <w:t xml:space="preserve"> has determined that it does not require information about the relevant network to </w:t>
      </w:r>
      <w:r w:rsidR="00044B51" w:rsidRPr="00B50B8D">
        <w:t>ensure</w:t>
      </w:r>
      <w:r w:rsidRPr="00B50B8D">
        <w:t xml:space="preserve"> Power System Security and Power System Reliability</w:t>
      </w:r>
      <w:r w:rsidR="00044B51" w:rsidRPr="00B50B8D">
        <w:t xml:space="preserve"> are maintained</w:t>
      </w:r>
      <w:r w:rsidRPr="00B50B8D">
        <w:t>; and</w:t>
      </w:r>
    </w:p>
    <w:p w14:paraId="136B202C" w14:textId="77777777" w:rsidR="00D852C2" w:rsidRPr="00846345" w:rsidRDefault="00D852C2" w:rsidP="00D852C2">
      <w:pPr>
        <w:pStyle w:val="MRLevel4"/>
      </w:pPr>
      <w:bookmarkStart w:id="1245" w:name="_DV_M1307"/>
      <w:bookmarkEnd w:id="1245"/>
      <w:r w:rsidRPr="00846345">
        <w:t>(b)</w:t>
      </w:r>
      <w:r w:rsidRPr="00846345">
        <w:tab/>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246" w:name="_DV_M1308"/>
      <w:bookmarkEnd w:id="1246"/>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Network;</w:t>
      </w:r>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
    <w:p w14:paraId="19223D6E" w14:textId="77777777" w:rsidR="00D852C2" w:rsidRPr="00846345" w:rsidRDefault="00D852C2" w:rsidP="00D852C2">
      <w:pPr>
        <w:pStyle w:val="MRLevel4"/>
      </w:pPr>
      <w:r w:rsidRPr="00846345">
        <w:t>(c)</w:t>
      </w:r>
      <w:r w:rsidRPr="00846345">
        <w:tab/>
        <w:t>use its reasonable endeavours to ensure that all data referred to in this clause 2.28.3A is complete, current and accurate;</w:t>
      </w:r>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r>
        <w:t>i.</w:t>
      </w:r>
      <w:r>
        <w:tab/>
        <w:t>all data provided to the Network Operator that is used for the purpose of modelling in relation to the SWIS by Market Participants, other generators, customers and storage providers, other Network Operators and any other source;</w:t>
      </w:r>
    </w:p>
    <w:p w14:paraId="60E8EC9B" w14:textId="77777777" w:rsidR="00F234F2" w:rsidRDefault="00F234F2" w:rsidP="00F234F2">
      <w:pPr>
        <w:pStyle w:val="MRLevel5"/>
      </w:pPr>
      <w:r>
        <w:t>ii.</w:t>
      </w:r>
      <w:r>
        <w:tab/>
        <w:t>all data relating to actual, committed or proposed modifications to the SWIS that the Network Operator reasonably considers are relevant to modelling in relation to the SWIS; and</w:t>
      </w:r>
    </w:p>
    <w:p w14:paraId="62C9EB58" w14:textId="77777777"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p>
    <w:p w14:paraId="2042A5AF" w14:textId="77777777" w:rsidR="00D852C2" w:rsidRPr="00846345" w:rsidRDefault="00D852C2" w:rsidP="00D852C2">
      <w:pPr>
        <w:pStyle w:val="MRLevel3"/>
        <w:rPr>
          <w:rFonts w:cs="Arial"/>
        </w:rPr>
      </w:pPr>
      <w:r w:rsidRPr="00846345">
        <w:rPr>
          <w:rFonts w:cs="Arial"/>
        </w:rPr>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South West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247" w:name="_DV_M1309"/>
      <w:bookmarkEnd w:id="1247"/>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t>2.28.7.</w:t>
      </w:r>
      <w:r>
        <w:tab/>
        <w:t xml:space="preserve">A person that owns, controls or operates </w:t>
      </w:r>
      <w:r>
        <w:rPr>
          <w:rFonts w:eastAsia="DengXian" w:cs="Arial"/>
        </w:rPr>
        <w:t xml:space="preserve">a Facility containing </w:t>
      </w:r>
      <w:r>
        <w:t>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AEMO must grant an exemption from the requirement to register as a Rule Participant in the Market Participant class for an application received under clause 2.28.7 unless AEMO determines, in accordance with the WEM Procedures 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248" w:name="_DV_M1310"/>
      <w:bookmarkStart w:id="1249" w:name="_DV_M1311"/>
      <w:bookmarkStart w:id="1250" w:name="_DV_M1312"/>
      <w:bookmarkEnd w:id="1248"/>
      <w:bookmarkEnd w:id="1249"/>
      <w:bookmarkEnd w:id="1250"/>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A person who intends to own, control or operate a Facility with a System Size that is less than 5 MW and is or will be electrically connected to the South West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251" w:name="_DV_M1313"/>
      <w:bookmarkEnd w:id="1251"/>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t>2.28.9A.</w:t>
      </w:r>
      <w:r>
        <w:tab/>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252" w:name="_DV_M1314"/>
      <w:bookmarkEnd w:id="1252"/>
      <w:r w:rsidRPr="00846345">
        <w:t>2.28.10.</w:t>
      </w:r>
      <w:r w:rsidRPr="00846345">
        <w:tab/>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253" w:name="_DV_M1315"/>
      <w:bookmarkStart w:id="1254" w:name="_DV_M1316"/>
      <w:bookmarkStart w:id="1255" w:name="_DV_M1317"/>
      <w:bookmarkStart w:id="1256" w:name="_DV_M1318"/>
      <w:bookmarkEnd w:id="1253"/>
      <w:bookmarkEnd w:id="1254"/>
      <w:bookmarkEnd w:id="1255"/>
      <w:bookmarkEnd w:id="1256"/>
      <w:r w:rsidRPr="00B50B8D">
        <w:t>2.28.12.</w:t>
      </w:r>
      <w:r w:rsidRPr="00B50B8D">
        <w:tab/>
      </w:r>
      <w:r w:rsidR="00806CFC" w:rsidRPr="00806CFC">
        <w:t>[Blank]</w:t>
      </w:r>
    </w:p>
    <w:p w14:paraId="0EB18A71" w14:textId="6C918B70" w:rsidR="004B485B" w:rsidRDefault="004B485B" w:rsidP="004B485B">
      <w:pPr>
        <w:pStyle w:val="MRLevel3"/>
      </w:pPr>
      <w:bookmarkStart w:id="1257" w:name="_DV_M1319"/>
      <w:bookmarkEnd w:id="1257"/>
      <w:r>
        <w:t>2.28.13.</w:t>
      </w:r>
      <w:r>
        <w:tab/>
        <w:t>Subject to clauses 2.28.16 and 4.24.4, a person not covered by clauses 2.28.2 to 2.28.11 but who sells or purchases electricity or provides another electricity related service under these WEM Rules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258" w:name="_DV_M1320"/>
      <w:bookmarkEnd w:id="1258"/>
      <w:r w:rsidRPr="00B50B8D">
        <w:t>2.28.14.</w:t>
      </w:r>
      <w:r w:rsidRPr="00B50B8D">
        <w:tab/>
      </w:r>
      <w:r w:rsidR="002A69DC" w:rsidRPr="00B50B8D">
        <w:t>[Blank]</w:t>
      </w:r>
    </w:p>
    <w:p w14:paraId="2856B183" w14:textId="6145F87E" w:rsidR="00A2087D" w:rsidRPr="00B50B8D" w:rsidRDefault="00A2087D" w:rsidP="00377163">
      <w:pPr>
        <w:pStyle w:val="MRLevel3"/>
      </w:pPr>
      <w:bookmarkStart w:id="1259" w:name="_DV_M1321"/>
      <w:bookmarkEnd w:id="1259"/>
      <w:r w:rsidRPr="00B50B8D">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260" w:name="_DV_C936"/>
      <w:r w:rsidRPr="00B50B8D">
        <w:t>2.28.16.</w:t>
      </w:r>
      <w:r w:rsidRPr="00B50B8D">
        <w:tab/>
      </w:r>
      <w:bookmarkStart w:id="1261" w:name="_DV_M1322"/>
      <w:bookmarkEnd w:id="1260"/>
      <w:bookmarkEnd w:id="1261"/>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262" w:name="_DV_C938"/>
      <w:r w:rsidRPr="00B50B8D">
        <w:rPr>
          <w:bCs/>
          <w:iCs/>
        </w:rPr>
        <w:t>2.28.16A.</w:t>
      </w:r>
      <w:r w:rsidRPr="00B50B8D">
        <w:rPr>
          <w:bCs/>
          <w:iCs/>
        </w:rPr>
        <w:tab/>
        <w:t>For the purposes of clause 2.28.16:</w:t>
      </w:r>
      <w:bookmarkStart w:id="1263" w:name="_DV_C939"/>
      <w:bookmarkEnd w:id="1262"/>
    </w:p>
    <w:p w14:paraId="1E011F69" w14:textId="68D4E5C2" w:rsidR="00A2087D" w:rsidRPr="00B50B8D" w:rsidRDefault="00A2087D" w:rsidP="00377163">
      <w:pPr>
        <w:pStyle w:val="MRLevel4"/>
      </w:pPr>
      <w:bookmarkStart w:id="1264" w:name="_DV_C940"/>
      <w:bookmarkEnd w:id="1263"/>
      <w:r w:rsidRPr="00B50B8D">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265" w:name="_DV_C941"/>
      <w:bookmarkEnd w:id="1264"/>
    </w:p>
    <w:p w14:paraId="2C1EC714" w14:textId="331B7765" w:rsidR="00A2087D" w:rsidRPr="00B50B8D" w:rsidRDefault="00A2087D" w:rsidP="00377163">
      <w:pPr>
        <w:pStyle w:val="MRLevel5"/>
      </w:pPr>
      <w:bookmarkStart w:id="1266" w:name="_DV_C942"/>
      <w:bookmarkEnd w:id="1265"/>
      <w:r w:rsidRPr="00B50B8D">
        <w:t>i.</w:t>
      </w:r>
      <w:r w:rsidRPr="00B50B8D">
        <w:tab/>
        <w:t xml:space="preserve">notify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267" w:name="_DV_C943"/>
      <w:bookmarkEnd w:id="1266"/>
      <w:r w:rsidR="00157D7F">
        <w:t>and</w:t>
      </w:r>
    </w:p>
    <w:p w14:paraId="33C80C21" w14:textId="77777777" w:rsidR="00A2087D" w:rsidRPr="00B50B8D" w:rsidRDefault="00A2087D" w:rsidP="00377163">
      <w:pPr>
        <w:pStyle w:val="MRLevel5"/>
      </w:pPr>
      <w:bookmarkStart w:id="1268" w:name="_DV_C944"/>
      <w:bookmarkEnd w:id="1267"/>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r w:rsidR="00CB4FA5" w:rsidRPr="00B50B8D">
        <w:t>AEMO</w:t>
      </w:r>
      <w:r w:rsidRPr="00B50B8D">
        <w:t xml:space="preserve">; </w:t>
      </w:r>
      <w:bookmarkStart w:id="1269" w:name="_DV_C945"/>
      <w:bookmarkEnd w:id="1268"/>
    </w:p>
    <w:p w14:paraId="1C861ADE" w14:textId="6F8FDCCC" w:rsidR="00A2087D" w:rsidRPr="00B50B8D" w:rsidRDefault="00A2087D" w:rsidP="00377163">
      <w:pPr>
        <w:pStyle w:val="MRLevel4"/>
      </w:pPr>
      <w:bookmarkStart w:id="1270" w:name="_DV_C946"/>
      <w:bookmarkEnd w:id="1269"/>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271" w:name="_DV_C947"/>
      <w:bookmarkEnd w:id="1270"/>
    </w:p>
    <w:p w14:paraId="5FC1780F" w14:textId="77777777" w:rsidR="00A2087D" w:rsidRPr="00B50B8D" w:rsidRDefault="00A2087D" w:rsidP="00377163">
      <w:pPr>
        <w:pStyle w:val="MRLevel5"/>
      </w:pPr>
      <w:bookmarkStart w:id="1272" w:name="_DV_C948"/>
      <w:bookmarkEnd w:id="1271"/>
      <w:r w:rsidRPr="00B50B8D">
        <w:t>i.</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Applicant;</w:t>
      </w:r>
      <w:bookmarkStart w:id="1273" w:name="_DV_C949"/>
      <w:bookmarkEnd w:id="1272"/>
    </w:p>
    <w:p w14:paraId="1C27C73F" w14:textId="7061B4E2" w:rsidR="00A2087D" w:rsidRPr="00B50B8D" w:rsidRDefault="00A2087D" w:rsidP="00377163">
      <w:pPr>
        <w:pStyle w:val="MRLevel5"/>
      </w:pPr>
      <w:bookmarkStart w:id="1274" w:name="_DV_C950"/>
      <w:bookmarkEnd w:id="1273"/>
      <w:r w:rsidRPr="00B50B8D">
        <w:t>ii.</w:t>
      </w:r>
      <w:r w:rsidRPr="00B50B8D">
        <w:tab/>
        <w:t xml:space="preserve">the Intermediary will be considered for the purposes of these </w:t>
      </w:r>
      <w:r w:rsidR="002F5E31" w:rsidRPr="00B50B8D">
        <w:t>WEM</w:t>
      </w:r>
      <w:r w:rsidRPr="00B50B8D">
        <w:t xml:space="preserve"> Rules to be the Applicant;</w:t>
      </w:r>
      <w:bookmarkStart w:id="1275" w:name="_DV_C951"/>
      <w:bookmarkEnd w:id="1274"/>
    </w:p>
    <w:p w14:paraId="3D136FAA" w14:textId="6F6537F6" w:rsidR="00A2087D" w:rsidRPr="00B50B8D" w:rsidRDefault="00A2087D" w:rsidP="00377163">
      <w:pPr>
        <w:pStyle w:val="MRLevel5"/>
      </w:pPr>
      <w:bookmarkStart w:id="1276" w:name="_DV_C952"/>
      <w:bookmarkEnd w:id="1275"/>
      <w:r w:rsidRPr="00B50B8D">
        <w:t>iii.</w:t>
      </w:r>
      <w:r w:rsidRPr="00B50B8D">
        <w:tab/>
        <w:t xml:space="preserve">all references in these </w:t>
      </w:r>
      <w:r w:rsidR="002F5E31" w:rsidRPr="00B50B8D">
        <w:t>WEM</w:t>
      </w:r>
      <w:r w:rsidRPr="00B50B8D">
        <w:t xml:space="preserve"> Rules to the Applicant will be deemed to be references to the Intermediary (unless the context requires otherwise);</w:t>
      </w:r>
      <w:bookmarkStart w:id="1277" w:name="_DV_C953"/>
      <w:bookmarkEnd w:id="1276"/>
    </w:p>
    <w:p w14:paraId="2DAF93F1" w14:textId="1920CDEF" w:rsidR="00A2087D" w:rsidRPr="00B50B8D" w:rsidRDefault="00A2087D" w:rsidP="00377163">
      <w:pPr>
        <w:pStyle w:val="MRLevel5"/>
      </w:pPr>
      <w:bookmarkStart w:id="1278" w:name="_DV_C954"/>
      <w:bookmarkEnd w:id="1277"/>
      <w:r w:rsidRPr="00B50B8D">
        <w:t>iv.</w:t>
      </w:r>
      <w:r w:rsidRPr="00B50B8D">
        <w:tab/>
        <w:t xml:space="preserve">all acts, omissions, statements, representations and notices of the Intermediary in its capacity as the Rule Participant under these </w:t>
      </w:r>
      <w:r w:rsidR="002F5E31" w:rsidRPr="00B50B8D">
        <w:t>WEM</w:t>
      </w:r>
      <w:r w:rsidRPr="00B50B8D">
        <w:t xml:space="preserve"> Rules will be deemed to be the acts, omissions, statements, representations and notices of the Applicant;</w:t>
      </w:r>
      <w:bookmarkStart w:id="1279" w:name="_DV_C955"/>
      <w:bookmarkEnd w:id="1278"/>
    </w:p>
    <w:p w14:paraId="43CB4D75" w14:textId="1A88FD27" w:rsidR="00A2087D" w:rsidRPr="00B50B8D" w:rsidRDefault="00A2087D" w:rsidP="00377163">
      <w:pPr>
        <w:pStyle w:val="MRLevel5"/>
      </w:pPr>
      <w:bookmarkStart w:id="1280" w:name="_DV_C956"/>
      <w:bookmarkEnd w:id="1279"/>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2F5E31" w:rsidRPr="00B50B8D">
        <w:t>WEM</w:t>
      </w:r>
      <w:r w:rsidRPr="00B50B8D">
        <w:t xml:space="preserve"> Rules; </w:t>
      </w:r>
      <w:bookmarkStart w:id="1281" w:name="_DV_C957"/>
      <w:bookmarkEnd w:id="1280"/>
    </w:p>
    <w:p w14:paraId="6967513A" w14:textId="146484E8" w:rsidR="00A2087D" w:rsidRPr="00B50B8D" w:rsidRDefault="00A2087D" w:rsidP="00377163">
      <w:pPr>
        <w:pStyle w:val="MRLevel5"/>
      </w:pPr>
      <w:bookmarkStart w:id="1282" w:name="_DV_C958"/>
      <w:bookmarkEnd w:id="1281"/>
      <w:r w:rsidRPr="00B50B8D">
        <w:t>vi.</w:t>
      </w:r>
      <w:r w:rsidRPr="00B50B8D">
        <w:tab/>
      </w:r>
      <w:r w:rsidR="00CB4FA5" w:rsidRPr="00B50B8D">
        <w:t>AEMO</w:t>
      </w:r>
      <w:r w:rsidRPr="00B50B8D">
        <w:t xml:space="preserve"> or any other Rule Participant may fulfil any obligations to the Applicant under these </w:t>
      </w:r>
      <w:r w:rsidR="002F5E31" w:rsidRPr="00B50B8D">
        <w:t>WEM</w:t>
      </w:r>
      <w:r w:rsidRPr="00B50B8D">
        <w:t xml:space="preserve"> Rules by performing them in favour of the Intermediary;</w:t>
      </w:r>
      <w:bookmarkStart w:id="1283" w:name="_DV_C959"/>
      <w:bookmarkEnd w:id="1282"/>
      <w:r w:rsidR="001D13DD" w:rsidRPr="00B50B8D">
        <w:t xml:space="preserve"> </w:t>
      </w:r>
    </w:p>
    <w:p w14:paraId="3BA4021A" w14:textId="6F4B738C" w:rsidR="00A2087D" w:rsidRPr="00B50B8D" w:rsidRDefault="00A2087D" w:rsidP="00377163">
      <w:pPr>
        <w:pStyle w:val="MRLevel5"/>
      </w:pPr>
      <w:bookmarkStart w:id="1284" w:name="_DV_C960"/>
      <w:bookmarkEnd w:id="1283"/>
      <w:r w:rsidRPr="00B50B8D">
        <w:t>vii.</w:t>
      </w:r>
      <w:r w:rsidRPr="00B50B8D">
        <w:tab/>
        <w:t xml:space="preserve">the Applicant must procure, and where necessary must facilitate, the Intermediary’s compliance with its obligations under these </w:t>
      </w:r>
      <w:r w:rsidR="002F5E31" w:rsidRPr="00B50B8D">
        <w:t>WEM</w:t>
      </w:r>
      <w:r w:rsidRPr="00B50B8D">
        <w:t xml:space="preserve"> Rules, including any obligations that, but for the exemption, would be placed on the Applicant; and</w:t>
      </w:r>
      <w:bookmarkStart w:id="1285" w:name="_DV_C961"/>
      <w:bookmarkEnd w:id="1284"/>
    </w:p>
    <w:p w14:paraId="1DF165BB" w14:textId="5F1A3A95" w:rsidR="00A2087D" w:rsidRPr="00B50B8D" w:rsidRDefault="00A2087D" w:rsidP="00377163">
      <w:pPr>
        <w:pStyle w:val="MRLevel5"/>
      </w:pPr>
      <w:bookmarkStart w:id="1286" w:name="_DV_C962"/>
      <w:bookmarkEnd w:id="1285"/>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2.20</w:t>
      </w:r>
      <w:r w:rsidR="00157D7F">
        <w:t>;</w:t>
      </w:r>
      <w:bookmarkStart w:id="1287" w:name="_DV_C963"/>
      <w:bookmarkEnd w:id="1286"/>
    </w:p>
    <w:p w14:paraId="50D878F2" w14:textId="0BAAA85D" w:rsidR="00A2087D" w:rsidRPr="00B50B8D" w:rsidRDefault="00A2087D" w:rsidP="00377163">
      <w:pPr>
        <w:pStyle w:val="MRLevel4"/>
      </w:pPr>
      <w:bookmarkStart w:id="1288" w:name="_DV_C964"/>
      <w:bookmarkEnd w:id="1287"/>
      <w:r w:rsidRPr="00B50B8D">
        <w:t>(c)</w:t>
      </w:r>
      <w:r w:rsidRPr="00B50B8D">
        <w:tab/>
      </w:r>
      <w:r w:rsidR="00157D7F" w:rsidRPr="00157D7F">
        <w:t>for the purposes</w:t>
      </w:r>
      <w:r w:rsidRPr="00B50B8D">
        <w:t xml:space="preserve"> of enforcing clauses 2.28.16A(b)(vii) and (viii), a reference in these </w:t>
      </w:r>
      <w:r w:rsidR="002F5E31" w:rsidRPr="00B50B8D">
        <w:t>WEM</w:t>
      </w:r>
      <w:r w:rsidRPr="00B50B8D">
        <w:t xml:space="preserve"> Rules to “Rule Participant” includes the Applicant</w:t>
      </w:r>
      <w:r w:rsidR="00157D7F">
        <w:t>;</w:t>
      </w:r>
      <w:bookmarkStart w:id="1289" w:name="_DV_C965"/>
      <w:bookmarkEnd w:id="1288"/>
    </w:p>
    <w:p w14:paraId="1636F3AB" w14:textId="77777777" w:rsidR="00157D7F" w:rsidRPr="00157D7F" w:rsidRDefault="00157D7F" w:rsidP="00157D7F">
      <w:pPr>
        <w:pStyle w:val="MRLevel4"/>
      </w:pPr>
      <w:bookmarkStart w:id="1290" w:name="_DV_C966"/>
      <w:bookmarkEnd w:id="1289"/>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r w:rsidRPr="00157D7F">
        <w:t>i.</w:t>
      </w:r>
      <w:r w:rsidRPr="00157D7F">
        <w:tab/>
        <w:t>where the Applicant wishes to appoint a replacement Intermediary:</w:t>
      </w:r>
    </w:p>
    <w:p w14:paraId="7701FBDB" w14:textId="77777777" w:rsidR="00157D7F" w:rsidRPr="00157D7F" w:rsidRDefault="00157D7F" w:rsidP="00157D7F">
      <w:pPr>
        <w:pStyle w:val="MRLevel6"/>
      </w:pPr>
      <w:r w:rsidRPr="00157D7F">
        <w:t>1.</w:t>
      </w:r>
      <w:r w:rsidRPr="00157D7F">
        <w:tab/>
        <w:t>providing the notices referred to in clauses 2.28.16A(a)(i) and 2.28.16A(a)(ii) to AEMO;</w:t>
      </w:r>
    </w:p>
    <w:p w14:paraId="2227F8F8" w14:textId="77777777" w:rsidR="00157D7F" w:rsidRPr="00157D7F" w:rsidRDefault="00157D7F" w:rsidP="00157D7F">
      <w:pPr>
        <w:pStyle w:val="MRLevel6"/>
      </w:pPr>
      <w:r w:rsidRPr="00157D7F">
        <w:t>2.</w:t>
      </w:r>
      <w:r w:rsidRPr="00157D7F">
        <w:tab/>
        <w:t>obtaining AEMO's consent to be exempted from registration in accordance with clause 2.28.16;</w:t>
      </w:r>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2.28.16A(d)(i) does not apply:</w:t>
      </w:r>
    </w:p>
    <w:p w14:paraId="2F25F478" w14:textId="77777777" w:rsidR="00157D7F" w:rsidRPr="00157D7F" w:rsidRDefault="00157D7F" w:rsidP="00157D7F">
      <w:pPr>
        <w:pStyle w:val="MRLevel6"/>
      </w:pPr>
      <w:r w:rsidRPr="00157D7F">
        <w:t>1.</w:t>
      </w:r>
      <w:r w:rsidRPr="00157D7F">
        <w:tab/>
        <w:t>registering as a Rule Participant in the Market Participant class;</w:t>
      </w:r>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notifying AEMO of the change of circumstances for Credit Limit determination purposes in accordance with clause 2.37.8;</w:t>
      </w:r>
    </w:p>
    <w:p w14:paraId="2BEE105C" w14:textId="0097A7E2" w:rsidR="007D11E9" w:rsidRDefault="007D11E9" w:rsidP="007D11E9">
      <w:pPr>
        <w:pStyle w:val="MRLevel4"/>
      </w:pPr>
      <w:bookmarkStart w:id="1291" w:name="_DV_C968"/>
      <w:bookmarkEnd w:id="1290"/>
      <w:r>
        <w:t>(e)</w:t>
      </w:r>
      <w:r>
        <w:tab/>
      </w:r>
      <w:r w:rsidR="00157D7F" w:rsidRPr="00157D7F">
        <w:t>at 8:00 AM</w:t>
      </w:r>
      <w:r>
        <w:t>, 2 Business Days after AEMO receives notice of the revocation of the appointment of an Intermediary in accordance with clauses 2.28.16A(d)(i) or 2.28.16A(d)(ii), the Intermediary will cease to be considered the Applicant’s Intermediary for the purposes of these WEM Rules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292" w:name="_DV_C970"/>
      <w:bookmarkEnd w:id="1291"/>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ceases at the time the Intermediary ceases to be the Applicant’s Intermediary in accordance with clause 2.28.16A(e)</w:t>
      </w:r>
      <w:r w:rsidR="00157D7F">
        <w:t>; and</w:t>
      </w:r>
      <w:bookmarkStart w:id="1293" w:name="_DV_C971"/>
      <w:bookmarkEnd w:id="1292"/>
    </w:p>
    <w:p w14:paraId="5DA95FC7" w14:textId="77777777" w:rsidR="007D11E9" w:rsidRDefault="007D11E9" w:rsidP="007D11E9">
      <w:pPr>
        <w:pStyle w:val="MRLevel4"/>
      </w:pPr>
      <w:bookmarkStart w:id="1294" w:name="_DV_C972"/>
      <w:bookmarkEnd w:id="1293"/>
      <w:r>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295" w:name="_DV_M1323"/>
      <w:bookmarkEnd w:id="1294"/>
      <w:bookmarkEnd w:id="1295"/>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Market 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maintained</w:t>
      </w:r>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77777777"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Wholesale Market Objectives,</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3D2E6B6C" w:rsidR="00A2087D" w:rsidRPr="00B50B8D" w:rsidRDefault="00A2087D" w:rsidP="00377163">
      <w:pPr>
        <w:pStyle w:val="MRLevel3"/>
      </w:pPr>
      <w:r w:rsidRPr="00B50B8D">
        <w:t>2.28.17.</w:t>
      </w:r>
      <w:r w:rsidRPr="00B50B8D">
        <w:tab/>
        <w:t xml:space="preserve">A Rule Participant under these </w:t>
      </w:r>
      <w:r w:rsidR="002F5E31" w:rsidRPr="00B50B8D">
        <w:t>WEM</w:t>
      </w:r>
      <w:r w:rsidRPr="00B50B8D">
        <w:t xml:space="preserve"> Rules is a participant for the purposes of section 121(2) of the Electricity Industry Act.</w:t>
      </w:r>
    </w:p>
    <w:p w14:paraId="4F4814F1" w14:textId="40D5A1B1" w:rsidR="00A2087D" w:rsidRPr="00B50B8D" w:rsidRDefault="00A2087D" w:rsidP="00377163">
      <w:pPr>
        <w:pStyle w:val="MRLevel3"/>
      </w:pPr>
      <w:bookmarkStart w:id="1296" w:name="_DV_M1324"/>
      <w:bookmarkEnd w:id="1296"/>
      <w:r w:rsidRPr="00B50B8D">
        <w:t>2.28.18.</w:t>
      </w:r>
      <w:r w:rsidRPr="00B50B8D">
        <w:tab/>
      </w:r>
      <w:r w:rsidR="00806CFC" w:rsidRPr="00806CFC">
        <w:t>[Blank]</w:t>
      </w:r>
    </w:p>
    <w:p w14:paraId="1B584CB3" w14:textId="5D5761D7" w:rsidR="00A2087D" w:rsidRPr="00B50B8D" w:rsidRDefault="00A2087D" w:rsidP="00377163">
      <w:pPr>
        <w:pStyle w:val="MRLevel3"/>
      </w:pPr>
      <w:bookmarkStart w:id="1297" w:name="_DV_M1326"/>
      <w:bookmarkEnd w:id="1297"/>
      <w:r w:rsidRPr="00B50B8D">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298" w:name="_DV_M1327"/>
      <w:bookmarkEnd w:id="1298"/>
      <w:r w:rsidRPr="00B50B8D">
        <w:t>(a)</w:t>
      </w:r>
      <w:r w:rsidRPr="00B50B8D">
        <w:tab/>
        <w:t>be resident in, or have permanent establishment in, Australia;</w:t>
      </w:r>
    </w:p>
    <w:p w14:paraId="37198F22" w14:textId="2E6F452B" w:rsidR="00A2087D" w:rsidRPr="00B50B8D" w:rsidRDefault="00A2087D" w:rsidP="00377163">
      <w:pPr>
        <w:pStyle w:val="MRLevel4"/>
      </w:pPr>
      <w:bookmarkStart w:id="1299" w:name="_DV_M1328"/>
      <w:bookmarkEnd w:id="1299"/>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jurisdiction;</w:t>
      </w:r>
    </w:p>
    <w:p w14:paraId="6A94E364" w14:textId="38DBEEBE" w:rsidR="00A2087D" w:rsidRPr="00B50B8D" w:rsidRDefault="00A2087D" w:rsidP="00377163">
      <w:pPr>
        <w:pStyle w:val="MRLevel4"/>
      </w:pPr>
      <w:bookmarkStart w:id="1300" w:name="_DV_M1329"/>
      <w:bookmarkEnd w:id="1300"/>
      <w:r w:rsidRPr="00B50B8D">
        <w:t>(c)</w:t>
      </w:r>
      <w:r w:rsidRPr="00B50B8D">
        <w:tab/>
        <w:t xml:space="preserve">not have immunity from suit in respect of the obligations of a Rule Participant under these </w:t>
      </w:r>
      <w:r w:rsidR="002F5E31" w:rsidRPr="00B50B8D">
        <w:t xml:space="preserve">WEM </w:t>
      </w:r>
      <w:r w:rsidRPr="00B50B8D">
        <w:t>Rules; and</w:t>
      </w:r>
    </w:p>
    <w:p w14:paraId="6CE45D93" w14:textId="77777777" w:rsidR="00A2087D" w:rsidRPr="00B50B8D" w:rsidRDefault="00A2087D" w:rsidP="00377163">
      <w:pPr>
        <w:pStyle w:val="MRLevel4"/>
      </w:pPr>
      <w:bookmarkStart w:id="1301" w:name="_DV_M1330"/>
      <w:bookmarkEnd w:id="1301"/>
      <w:r w:rsidRPr="00B50B8D">
        <w:t>(d)</w:t>
      </w:r>
      <w:r w:rsidRPr="00B50B8D">
        <w:tab/>
        <w:t>be capable of being sued in its own name in a court of Australia.</w:t>
      </w:r>
    </w:p>
    <w:p w14:paraId="064E5D6C" w14:textId="77777777" w:rsidR="007D11E9" w:rsidRDefault="007D11E9" w:rsidP="007D11E9">
      <w:pPr>
        <w:pStyle w:val="MRLevel3"/>
      </w:pPr>
      <w:bookmarkStart w:id="1302" w:name="_DV_M1331"/>
      <w:bookmarkStart w:id="1303" w:name="_Toc136232162"/>
      <w:bookmarkStart w:id="1304" w:name="_Toc139100800"/>
      <w:bookmarkEnd w:id="1302"/>
      <w:r>
        <w:t>2.28.20.</w:t>
      </w:r>
      <w:r>
        <w:tab/>
        <w:t xml:space="preserve">AEMO must document the following in a WEM Procedure: </w:t>
      </w:r>
    </w:p>
    <w:p w14:paraId="0762BDB2" w14:textId="77777777" w:rsidR="007D11E9" w:rsidRDefault="007D11E9" w:rsidP="007D11E9">
      <w:pPr>
        <w:pStyle w:val="MRLevel4"/>
      </w:pPr>
      <w:r>
        <w:t>(a)</w:t>
      </w:r>
      <w:r>
        <w:tab/>
        <w:t>information that a Network Operator must provide to AEMO, for each of its Networks, including:</w:t>
      </w:r>
    </w:p>
    <w:p w14:paraId="721417C0" w14:textId="77777777" w:rsidR="007D11E9" w:rsidRDefault="007D11E9" w:rsidP="007D11E9">
      <w:pPr>
        <w:pStyle w:val="MRLevel5"/>
      </w:pPr>
      <w:r>
        <w:t>i.</w:t>
      </w:r>
      <w:r>
        <w:tab/>
        <w:t>positive, negative and zero sequence network impedances for the network elements;</w:t>
      </w:r>
    </w:p>
    <w:p w14:paraId="07E00289" w14:textId="77777777" w:rsidR="007D11E9" w:rsidRDefault="007D11E9" w:rsidP="007D11E9">
      <w:pPr>
        <w:pStyle w:val="MRLevel5"/>
      </w:pPr>
      <w:r>
        <w:t>ii.</w:t>
      </w:r>
      <w:r>
        <w:tab/>
        <w:t>information on the network topology;</w:t>
      </w:r>
    </w:p>
    <w:p w14:paraId="37CDF6E5" w14:textId="77777777" w:rsidR="007D11E9" w:rsidRDefault="007D11E9" w:rsidP="007D11E9">
      <w:pPr>
        <w:pStyle w:val="MRLevel5"/>
      </w:pPr>
      <w:r>
        <w:t>iii.</w:t>
      </w:r>
      <w:r>
        <w:tab/>
        <w:t>information on transmission circuit limits;</w:t>
      </w:r>
    </w:p>
    <w:p w14:paraId="738580B6" w14:textId="77777777" w:rsidR="007D11E9" w:rsidRDefault="007D11E9" w:rsidP="007D11E9">
      <w:pPr>
        <w:pStyle w:val="MRLevel5"/>
      </w:pPr>
      <w:r>
        <w:t>iv.</w:t>
      </w:r>
      <w:r>
        <w:tab/>
        <w:t>information on security constraints;</w:t>
      </w:r>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the short circuit capability of facility equipment;</w:t>
      </w:r>
    </w:p>
    <w:p w14:paraId="4E5B421F" w14:textId="77777777" w:rsidR="007D11E9" w:rsidRDefault="007D11E9" w:rsidP="007D11E9">
      <w:pPr>
        <w:pStyle w:val="MRLevel4"/>
      </w:pPr>
      <w:r>
        <w:t>(b)</w:t>
      </w:r>
      <w:r>
        <w:tab/>
        <w:t>the processes to be followed by a Network Operator to enable AEMO to access the information specified in clause 2.28.20(a);</w:t>
      </w:r>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t>2.29.</w:t>
      </w:r>
      <w:r w:rsidRPr="00B50B8D">
        <w:tab/>
        <w:t>Facility Registration Classes</w:t>
      </w:r>
      <w:bookmarkEnd w:id="1303"/>
      <w:bookmarkEnd w:id="1304"/>
    </w:p>
    <w:p w14:paraId="4D1A9D64" w14:textId="77777777" w:rsidR="008B0014" w:rsidRDefault="008B0014" w:rsidP="008B0014">
      <w:pPr>
        <w:pStyle w:val="MRLevel3"/>
      </w:pPr>
      <w:bookmarkStart w:id="1305" w:name="_DV_M1332"/>
      <w:bookmarkEnd w:id="1305"/>
      <w:r>
        <w:t>2.29.1.</w:t>
      </w:r>
      <w:r>
        <w:tab/>
        <w:t>The Facility Technology Types are:</w:t>
      </w:r>
    </w:p>
    <w:p w14:paraId="1114E6AA" w14:textId="77777777" w:rsidR="008B0014" w:rsidRDefault="008B0014" w:rsidP="008B0014">
      <w:pPr>
        <w:pStyle w:val="MRLevel4"/>
      </w:pPr>
      <w:r>
        <w:t>(a)</w:t>
      </w:r>
      <w:r>
        <w:tab/>
        <w:t>a distribution system;</w:t>
      </w:r>
    </w:p>
    <w:p w14:paraId="69E1B95C" w14:textId="77777777" w:rsidR="008B0014" w:rsidRDefault="008B0014" w:rsidP="008B0014">
      <w:pPr>
        <w:pStyle w:val="MRLevel4"/>
      </w:pPr>
      <w:r>
        <w:t>(b)</w:t>
      </w:r>
      <w:r>
        <w:tab/>
        <w:t>a transmission system;</w:t>
      </w:r>
    </w:p>
    <w:p w14:paraId="1390E1B4" w14:textId="77777777" w:rsidR="008B0014" w:rsidRDefault="008B0014" w:rsidP="008B0014">
      <w:pPr>
        <w:pStyle w:val="MRLevel4"/>
      </w:pPr>
      <w:r>
        <w:t>(c)</w:t>
      </w:r>
      <w:r>
        <w:tab/>
        <w:t>an Intermittent Generating System;</w:t>
      </w:r>
    </w:p>
    <w:p w14:paraId="382F83B8" w14:textId="77777777" w:rsidR="008B0014" w:rsidRDefault="008B0014" w:rsidP="008B0014">
      <w:pPr>
        <w:pStyle w:val="MRLevel4"/>
      </w:pPr>
      <w:r>
        <w:t>(d)</w:t>
      </w:r>
      <w:r>
        <w:tab/>
        <w:t>a Non-Intermittent Generating System;</w:t>
      </w:r>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a Network;</w:t>
      </w:r>
    </w:p>
    <w:p w14:paraId="721BD820" w14:textId="77777777" w:rsidR="00F30F1F" w:rsidRPr="00846345" w:rsidRDefault="00F30F1F" w:rsidP="00F30F1F">
      <w:pPr>
        <w:pStyle w:val="MRLevel4"/>
      </w:pPr>
      <w:r w:rsidRPr="00846345">
        <w:t>(b)</w:t>
      </w:r>
      <w:r w:rsidRPr="00846345">
        <w:tab/>
        <w:t>a Scheduled Facility;</w:t>
      </w:r>
    </w:p>
    <w:p w14:paraId="313F4447" w14:textId="77777777" w:rsidR="00F30F1F" w:rsidRPr="00846345" w:rsidRDefault="00F30F1F" w:rsidP="00F30F1F">
      <w:pPr>
        <w:pStyle w:val="MRLevel4"/>
      </w:pPr>
      <w:r w:rsidRPr="00846345">
        <w:t>(c)</w:t>
      </w:r>
      <w:r w:rsidRPr="00846345">
        <w:tab/>
        <w:t>a Semi-Scheduled Facility;</w:t>
      </w:r>
    </w:p>
    <w:p w14:paraId="632B2CFC" w14:textId="77777777" w:rsidR="00F30F1F" w:rsidRPr="00846345" w:rsidRDefault="00F30F1F" w:rsidP="00F30F1F">
      <w:pPr>
        <w:pStyle w:val="MRLevel4"/>
      </w:pPr>
      <w:r w:rsidRPr="00846345">
        <w:t>(d)</w:t>
      </w:r>
      <w:r w:rsidRPr="00846345">
        <w:tab/>
        <w:t>a Non-Scheduled Facility;</w:t>
      </w:r>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77777777" w:rsidR="008B0014" w:rsidRDefault="008B0014" w:rsidP="008B0014">
      <w:pPr>
        <w:pStyle w:val="MRLevel3"/>
      </w:pPr>
      <w:r>
        <w:t>2.29.1B.</w:t>
      </w:r>
      <w:r>
        <w:tab/>
        <w:t>The following are Facilities for the purposes of these WEM Rules:</w:t>
      </w:r>
    </w:p>
    <w:p w14:paraId="6879E414" w14:textId="6A6A8A88" w:rsidR="008B0014" w:rsidRDefault="008B0014" w:rsidP="008B0014">
      <w:pPr>
        <w:pStyle w:val="MRLevel4"/>
      </w:pPr>
      <w:r>
        <w:t>(a)</w:t>
      </w:r>
      <w:r>
        <w:tab/>
        <w:t>a transmission system;</w:t>
      </w:r>
    </w:p>
    <w:p w14:paraId="272FB400" w14:textId="6C9F71D0" w:rsidR="008B0014" w:rsidRDefault="008B0014" w:rsidP="008B0014">
      <w:pPr>
        <w:pStyle w:val="MRLevel4"/>
      </w:pPr>
      <w:r>
        <w:t>(b)</w:t>
      </w:r>
      <w:r>
        <w:tab/>
        <w:t>a distribution system;</w:t>
      </w:r>
    </w:p>
    <w:p w14:paraId="6C192A95" w14:textId="5872F981" w:rsidR="008B0014" w:rsidRDefault="008B0014" w:rsidP="008B0014">
      <w:pPr>
        <w:pStyle w:val="MRLevel4"/>
      </w:pPr>
      <w:bookmarkStart w:id="1306" w:name="_Hlk88664816"/>
      <w:r>
        <w:t>(c)</w:t>
      </w:r>
      <w:r>
        <w:tab/>
        <w:t>all Facility Technology Types that are connected behind a single network connection point or electrically connected behind two or more shared network connection points;</w:t>
      </w:r>
    </w:p>
    <w:bookmarkEnd w:id="1306"/>
    <w:p w14:paraId="1C837404" w14:textId="4B22EC9C" w:rsidR="008B0014" w:rsidRDefault="008B0014" w:rsidP="008B0014">
      <w:pPr>
        <w:pStyle w:val="MRLevel4"/>
      </w:pPr>
      <w:r>
        <w:t>(d)</w:t>
      </w:r>
      <w:r>
        <w:tab/>
        <w:t>one or more Facilities described in clause 2.29.1B(c), aggregated under section 2.30 at an Electrical Location;</w:t>
      </w:r>
    </w:p>
    <w:p w14:paraId="7A0687DB" w14:textId="2B7275F7" w:rsidR="008B0014" w:rsidRDefault="008B0014" w:rsidP="008B0014">
      <w:pPr>
        <w:pStyle w:val="MRLevel4"/>
      </w:pPr>
      <w:r>
        <w:t>(e)</w:t>
      </w:r>
      <w:r>
        <w:tab/>
        <w:t>a Small Aggregation;</w:t>
      </w:r>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307" w:name="_DV_M1333"/>
      <w:bookmarkStart w:id="1308" w:name="_DV_M1334"/>
      <w:bookmarkStart w:id="1309" w:name="_DV_M1335"/>
      <w:bookmarkStart w:id="1310" w:name="_DV_M1336"/>
      <w:bookmarkStart w:id="1311" w:name="_DV_M1337"/>
      <w:bookmarkStart w:id="1312" w:name="_DV_M1338"/>
      <w:bookmarkEnd w:id="1307"/>
      <w:bookmarkEnd w:id="1308"/>
      <w:bookmarkEnd w:id="1309"/>
      <w:bookmarkEnd w:id="1310"/>
      <w:bookmarkEnd w:id="1311"/>
      <w:bookmarkEnd w:id="1312"/>
      <w:r>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t>(a)</w:t>
      </w:r>
      <w:r>
        <w:tab/>
        <w:t>the Demand Side Programme and the Interruptible Load are registered to the same Market Participant; or</w:t>
      </w:r>
    </w:p>
    <w:p w14:paraId="3BFFC627" w14:textId="77777777" w:rsidR="008B0014" w:rsidRDefault="008B0014" w:rsidP="008B0014">
      <w:pPr>
        <w:pStyle w:val="MRLevel4"/>
      </w:pPr>
      <w:r>
        <w:t>(b)</w:t>
      </w:r>
      <w:r>
        <w:tab/>
        <w:t>the Market Participant for the Demand Side Programme and the Interruptible Load each provide evidence that their Facility is capable of meeting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a Network Operator must register any transmission system or distribution system owned, operated or controlled by that Network Operator as a Network, where that transmission or distribution system forms part of the South West Interconnected System, or is electrically connected to that system.</w:t>
      </w:r>
    </w:p>
    <w:p w14:paraId="7BF8B7E3" w14:textId="77777777" w:rsidR="008B0014" w:rsidRDefault="008B0014" w:rsidP="008B0014">
      <w:pPr>
        <w:pStyle w:val="MRLevel3"/>
      </w:pPr>
      <w:bookmarkStart w:id="1313" w:name="_DV_M1339"/>
      <w:bookmarkEnd w:id="1313"/>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that a Facility, containing an Energy 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A person who intends to own, control or operate a Facility with a System Size that is less than 5 MW, and is or will be electrically connected to the South West 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In determining whether a Facility should be registered as a Scheduled Facility or a Semi-Scheduled Facility, AEMO must take into account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t>2.29.4L.</w:t>
      </w:r>
      <w:r>
        <w:tab/>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take into account: </w:t>
      </w:r>
    </w:p>
    <w:p w14:paraId="0F521B27" w14:textId="77777777" w:rsidR="008B0014" w:rsidRDefault="008B0014" w:rsidP="008B0014">
      <w:pPr>
        <w:pStyle w:val="MRLevel5"/>
      </w:pPr>
      <w:r>
        <w:t>i.</w:t>
      </w:r>
      <w:r>
        <w:tab/>
        <w:t>the controllability requirements specified for a Scheduled Facility and a Semi-Scheduled Facility in clause 2.29.4K;</w:t>
      </w:r>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any other information provided by a Market Participant, in response to a request by AEMO or otherwise, that supports the assessment of the Facility’s controllability;</w:t>
      </w:r>
    </w:p>
    <w:p w14:paraId="0DB09C0D" w14:textId="77777777" w:rsidR="008B0014" w:rsidRDefault="008B0014" w:rsidP="008B0014">
      <w:pPr>
        <w:pStyle w:val="MRLevel4"/>
      </w:pPr>
      <w:r>
        <w:t>(b)</w:t>
      </w:r>
      <w:r>
        <w:tab/>
        <w:t>the criteria AEMO will use to determine whether or not to exempt a Facility from Facility registration requirements in this section 2.29, which must include assessment criteria for AEMO to ensure that granting an exemption from the requirement to register does not adversely affect Power System Security or Power System Reliability;</w:t>
      </w:r>
    </w:p>
    <w:p w14:paraId="4B5F6408" w14:textId="77777777" w:rsidR="008B0014" w:rsidRDefault="008B0014" w:rsidP="008B0014">
      <w:pPr>
        <w:pStyle w:val="MRLevel4"/>
      </w:pPr>
      <w:r>
        <w:t>(c)</w:t>
      </w:r>
      <w:r>
        <w:tab/>
        <w:t xml:space="preserve">the processes to be followed by a Market Participant in applying for an exemption from the requirement to register a Facility under this section 2.29; and </w:t>
      </w:r>
    </w:p>
    <w:p w14:paraId="258D616C" w14:textId="77777777" w:rsidR="008B0014" w:rsidRDefault="008B0014" w:rsidP="008B0014">
      <w:pPr>
        <w:pStyle w:val="MRLevel4"/>
      </w:pPr>
      <w:r>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314" w:name="_DV_M1340"/>
      <w:bookmarkStart w:id="1315" w:name="_DV_M1341"/>
      <w:bookmarkStart w:id="1316" w:name="_DV_M1342"/>
      <w:bookmarkStart w:id="1317" w:name="_DV_M1343"/>
      <w:bookmarkStart w:id="1318" w:name="_DV_M1344"/>
      <w:bookmarkEnd w:id="1314"/>
      <w:bookmarkEnd w:id="1315"/>
      <w:bookmarkEnd w:id="1316"/>
      <w:bookmarkEnd w:id="1317"/>
      <w:bookmarkEnd w:id="1318"/>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has entered into; or</w:t>
      </w:r>
    </w:p>
    <w:p w14:paraId="512DB690" w14:textId="77777777" w:rsidR="00F30F1F" w:rsidRPr="00846345" w:rsidRDefault="00F30F1F" w:rsidP="00F30F1F">
      <w:pPr>
        <w:pStyle w:val="MRLevel4"/>
      </w:pPr>
      <w:r w:rsidRPr="00846345">
        <w:t>(b)</w:t>
      </w:r>
      <w:r w:rsidRPr="00846345">
        <w:tab/>
        <w:t>intends to enter into,</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has entered into; or</w:t>
      </w:r>
    </w:p>
    <w:p w14:paraId="26451DBF" w14:textId="77777777" w:rsidR="00F30F1F" w:rsidRPr="00846345" w:rsidRDefault="00F30F1F" w:rsidP="00F30F1F">
      <w:pPr>
        <w:pStyle w:val="MRLevel4"/>
      </w:pPr>
      <w:r w:rsidRPr="00846345">
        <w:t>(b)</w:t>
      </w:r>
      <w:r w:rsidRPr="00846345">
        <w:tab/>
        <w:t>intends to enter into,</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319" w:name="_DV_M1345"/>
      <w:bookmarkStart w:id="1320" w:name="_DV_M1346"/>
      <w:bookmarkStart w:id="1321" w:name="_DV_M1347"/>
      <w:bookmarkStart w:id="1322" w:name="_DV_M1348"/>
      <w:bookmarkStart w:id="1323" w:name="_DV_M1349"/>
      <w:bookmarkEnd w:id="1319"/>
      <w:bookmarkEnd w:id="1320"/>
      <w:bookmarkEnd w:id="1321"/>
      <w:bookmarkEnd w:id="1322"/>
      <w:bookmarkEnd w:id="1323"/>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2EA00517" w14:textId="77777777" w:rsidR="002437FE" w:rsidRDefault="002437FE" w:rsidP="002437FE">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4BF007C4" w14:textId="77777777" w:rsidR="002437FE" w:rsidRDefault="002437FE" w:rsidP="002437FE">
      <w:pPr>
        <w:pStyle w:val="MRLevel4"/>
      </w:pPr>
      <w:r>
        <w:t>(a)</w:t>
      </w:r>
      <w:r>
        <w:tab/>
        <w:t xml:space="preserve">if applicable, evidence satisfactory to AEMO that the Market Participant owns the Non-Dispatchable Load or has entered into a contract with the person who owns, operates or controls the </w:t>
      </w:r>
      <w:bookmarkStart w:id="1324" w:name="_Hlk86405691"/>
      <w:r>
        <w:t xml:space="preserve">Non-Dispatchable </w:t>
      </w:r>
      <w:bookmarkEnd w:id="1324"/>
      <w:r>
        <w:t>Load to provide curtailment on request by the Market Participant;</w:t>
      </w:r>
    </w:p>
    <w:p w14:paraId="5266BDD3" w14:textId="77777777" w:rsidR="002437FE" w:rsidRDefault="002437FE" w:rsidP="002437FE">
      <w:pPr>
        <w:pStyle w:val="MRLevel4"/>
      </w:pPr>
      <w:r>
        <w:t>(b)</w:t>
      </w:r>
      <w:r>
        <w:tab/>
        <w:t>the network connection point of the Non-Dispatchable Load;</w:t>
      </w:r>
    </w:p>
    <w:p w14:paraId="4A8D1667" w14:textId="3DA4A89E" w:rsidR="002437FE" w:rsidRDefault="002437FE" w:rsidP="002437FE">
      <w:pPr>
        <w:pStyle w:val="MRLevel4"/>
      </w:pPr>
      <w:r>
        <w:t>(bA)</w:t>
      </w:r>
      <w:r>
        <w:tab/>
        <w:t>the Transmission Node Identifier for the Non-Dispatchable Load;</w:t>
      </w:r>
    </w:p>
    <w:p w14:paraId="21A14396" w14:textId="77777777" w:rsidR="002437FE" w:rsidRDefault="002437FE" w:rsidP="002437FE">
      <w:pPr>
        <w:pStyle w:val="MRLevel4"/>
      </w:pPr>
      <w:r>
        <w:t>(c)</w:t>
      </w:r>
      <w:r>
        <w:tab/>
        <w:t>the expected Minimum Consumption of the Non-Dispatchable Load in units of MW;</w:t>
      </w:r>
    </w:p>
    <w:p w14:paraId="42AAA6FC" w14:textId="77777777" w:rsidR="002437FE" w:rsidRDefault="002437FE" w:rsidP="002437FE">
      <w:pPr>
        <w:pStyle w:val="MRLevel4"/>
      </w:pPr>
      <w:r>
        <w:t>(d)</w:t>
      </w:r>
      <w:r>
        <w:tab/>
        <w:t xml:space="preserve">if the Market Participant requesting the association owns, controls or operates the relevant Non-Dispatchable Load, then the start date and end date of the </w:t>
      </w:r>
      <w:bookmarkStart w:id="1325" w:name="_Hlk86405242"/>
      <w:r>
        <w:t xml:space="preserve">Non-Dispatchable </w:t>
      </w:r>
      <w:bookmarkEnd w:id="1325"/>
      <w:r>
        <w:t>Load association proposed by the Market Participant; and</w:t>
      </w:r>
    </w:p>
    <w:p w14:paraId="27D4F50E" w14:textId="77777777" w:rsidR="002437FE" w:rsidRDefault="002437FE" w:rsidP="002437FE">
      <w:pPr>
        <w:pStyle w:val="MRLevel4"/>
      </w:pPr>
      <w:r>
        <w:t>(e)</w:t>
      </w:r>
      <w:r>
        <w:tab/>
        <w:t>if the Market Participant requesting the association has entered into a contract with a person who owns, controls or operates the relevant Non-Dispatchable Load, then the contract start date and contract end date.</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t>2.29.5CA. Where an applicant receives a request for information from AEMO under clause 2.29.5C and does not provide the information to AEMO within 20 Business Days 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77777777" w:rsidR="002437FE" w:rsidRDefault="002437FE" w:rsidP="002437FE">
      <w:pPr>
        <w:pStyle w:val="MRLevel4"/>
      </w:pPr>
      <w:r>
        <w:t>(a)</w:t>
      </w:r>
      <w:r>
        <w:tab/>
        <w:t>AEMO considers that the evidence provided by the Market Participant under clauses 2.29.5B and 2.29.5C is not satisfactory;</w:t>
      </w:r>
    </w:p>
    <w:p w14:paraId="7AFF8563" w14:textId="77777777" w:rsidR="002437FE" w:rsidRDefault="002437FE" w:rsidP="002437FE">
      <w:pPr>
        <w:pStyle w:val="MRLevel4"/>
      </w:pPr>
      <w:r>
        <w:t>(b)</w:t>
      </w:r>
      <w:r>
        <w:tab/>
        <w:t>the relevant Non-Dispatchable Load is not equipped with interval metering;</w:t>
      </w:r>
    </w:p>
    <w:p w14:paraId="37AD19D5" w14:textId="77777777" w:rsidR="002437FE" w:rsidRDefault="002437FE" w:rsidP="002437FE">
      <w:pPr>
        <w:pStyle w:val="MRLevel4"/>
      </w:pPr>
      <w:r>
        <w:t>(c)</w:t>
      </w:r>
      <w:r>
        <w:tab/>
        <w:t>[Blank]</w:t>
      </w:r>
    </w:p>
    <w:p w14:paraId="06C4C564" w14:textId="6CA48ACA" w:rsidR="002437FE" w:rsidRDefault="002437FE" w:rsidP="002437FE">
      <w:pPr>
        <w:pStyle w:val="MRLevel4"/>
      </w:pPr>
      <w:r>
        <w:t>(d)</w:t>
      </w:r>
      <w:r>
        <w:tab/>
        <w:t>for an application relating to a Demand Side Programme, the relevant Non-Dispatchable Load is registered as an Intermittent Load for any part of the proposed Association Period;</w:t>
      </w:r>
    </w:p>
    <w:p w14:paraId="45D54BF8" w14:textId="7A396FC3" w:rsidR="002437FE" w:rsidRDefault="002437FE" w:rsidP="002437FE">
      <w:pPr>
        <w:pStyle w:val="MRLevel4"/>
      </w:pPr>
      <w:r>
        <w:t>(e)</w:t>
      </w:r>
      <w:r>
        <w:tab/>
        <w:t>subject to clause 2.29.2A, the relevant Non-Dispatchable Load is already associated with a Demand Side Programme or an Interruptible Load registered to a different Market Participant for any part of the proposed Association Period;</w:t>
      </w:r>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77777777" w:rsidR="002437FE" w:rsidRDefault="002437FE" w:rsidP="002437FE">
      <w:pPr>
        <w:pStyle w:val="MRLevel5"/>
      </w:pPr>
      <w:r>
        <w:t>i.</w:t>
      </w:r>
      <w:r>
        <w:tab/>
        <w:t>the other Demand Side Programme passed a Reserve Capacity Test or a Verification Test; or</w:t>
      </w:r>
    </w:p>
    <w:p w14:paraId="4B2D1DD6" w14:textId="0DFDF57F" w:rsidR="002437FE" w:rsidRDefault="002437FE" w:rsidP="002437FE">
      <w:pPr>
        <w:pStyle w:val="MRLevel5"/>
      </w:pPr>
      <w:r>
        <w:t>ii.</w:t>
      </w:r>
      <w:r>
        <w:tab/>
        <w:t>any part of</w:t>
      </w:r>
      <w:r w:rsidR="00922FF5">
        <w:t xml:space="preserve"> DSP</w:t>
      </w:r>
      <w:r>
        <w:t xml:space="preserve"> Reserve Capacity Security associated with the other Demand Side Programme was returned or relinquished under:</w:t>
      </w:r>
    </w:p>
    <w:p w14:paraId="1CDE72DC" w14:textId="77777777" w:rsidR="002437FE" w:rsidRDefault="002437FE" w:rsidP="002437FE">
      <w:pPr>
        <w:pStyle w:val="MRLevel6"/>
      </w:pPr>
      <w:r>
        <w:t>1.</w:t>
      </w:r>
      <w:r>
        <w:tab/>
        <w:t>clause 4.13A.19 by operation of clause 4.13A.18; or</w:t>
      </w:r>
    </w:p>
    <w:p w14:paraId="1CE92CC7" w14:textId="77777777" w:rsidR="002437FE" w:rsidRDefault="002437FE" w:rsidP="002437FE">
      <w:pPr>
        <w:pStyle w:val="MRLevel6"/>
      </w:pPr>
      <w:r>
        <w:t>2.</w:t>
      </w:r>
      <w:r>
        <w:tab/>
        <w:t>clause 4.13A.24; or</w:t>
      </w:r>
    </w:p>
    <w:p w14:paraId="38679361" w14:textId="77777777" w:rsidR="002437FE" w:rsidRDefault="002437FE" w:rsidP="002437FE">
      <w:pPr>
        <w:pStyle w:val="MRLevel4"/>
      </w:pPr>
      <w:r>
        <w:t>(g)</w:t>
      </w:r>
      <w:r>
        <w:tab/>
        <w:t>the Transmission Node Identifier for the relevant Non-Dispatchable Load does not match the single Transmission Node Identifier for the Demand Side Programme.</w:t>
      </w:r>
    </w:p>
    <w:p w14:paraId="4E991449" w14:textId="77777777" w:rsidR="002437FE" w:rsidRDefault="002437FE" w:rsidP="002437FE">
      <w:pPr>
        <w:pStyle w:val="MRLevel3"/>
      </w:pPr>
      <w:r>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t>(a)</w:t>
      </w:r>
      <w:r>
        <w:tab/>
        <w:t>the start date, which is the latest of:</w:t>
      </w:r>
    </w:p>
    <w:p w14:paraId="303F2A9C" w14:textId="77777777" w:rsidR="002437FE" w:rsidRDefault="002437FE" w:rsidP="002437FE">
      <w:pPr>
        <w:pStyle w:val="MRLevel5"/>
      </w:pPr>
      <w:r>
        <w:t>i.</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if the Market Participant making the application has entered into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t>(b)</w:t>
      </w:r>
      <w:r>
        <w:tab/>
        <w:t>the end date is:</w:t>
      </w:r>
    </w:p>
    <w:p w14:paraId="4CC4C5A4" w14:textId="77777777" w:rsidR="002437FE" w:rsidRDefault="002437FE" w:rsidP="002437FE">
      <w:pPr>
        <w:pStyle w:val="MRLevel5"/>
      </w:pPr>
      <w:r>
        <w:t>i.</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t>ii.</w:t>
      </w:r>
      <w:r>
        <w:tab/>
        <w:t>if the Market Participant making the application has entered into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14:paraId="334352F3" w14:textId="77777777" w:rsidR="002437FE" w:rsidRDefault="002437FE" w:rsidP="002437FE">
      <w:pPr>
        <w:pStyle w:val="MRLevel3"/>
      </w:pPr>
      <w:bookmarkStart w:id="1326" w:name="_DV_M1350"/>
      <w:bookmarkEnd w:id="1326"/>
      <w:r>
        <w:t>2.29.5I.</w:t>
      </w:r>
      <w:r>
        <w:tab/>
        <w:t>A Market Participant with an Associated Load may apply to AEMO to:</w:t>
      </w:r>
    </w:p>
    <w:p w14:paraId="38D2080C" w14:textId="77777777" w:rsidR="002437FE" w:rsidRDefault="002437FE" w:rsidP="002437FE">
      <w:pPr>
        <w:pStyle w:val="MRLevel4"/>
      </w:pPr>
      <w:r>
        <w:rPr>
          <w:color w:val="000000" w:themeColor="text1"/>
        </w:rPr>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77777777" w:rsidR="00DC1154" w:rsidRPr="00846345" w:rsidRDefault="00DC1154" w:rsidP="00DC1154">
      <w:pPr>
        <w:pStyle w:val="MRLevel3"/>
      </w:pPr>
      <w:r w:rsidRPr="00846345">
        <w:t>2.</w:t>
      </w:r>
      <w:r w:rsidRPr="00846345">
        <w:rPr>
          <w:lang w:val="en-US"/>
        </w:rPr>
        <w:t>29</w:t>
      </w:r>
      <w:r w:rsidRPr="00846345">
        <w:t>.5LA.</w:t>
      </w:r>
      <w:r w:rsidRPr="00846345">
        <w:tab/>
        <w:t>If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7153BB9A" w:rsidR="002437FE" w:rsidRDefault="002437FE" w:rsidP="002437FE">
      <w:pPr>
        <w:pStyle w:val="MRLevel4"/>
      </w:pPr>
      <w:r>
        <w:t>(a)</w:t>
      </w:r>
      <w:r>
        <w:tab/>
        <w:t>the process to be followed by a Market Participant and the information to be provided to AEMO for an application to associate, disassociate or reduce the Association Period of a Non-Dispatchable Load with a Demand Side Programme or an Interruptible Load under clauses 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A Market Participant must submit an application in accordance with clause 2.33.8 for a Facility Class reassessment on becoming aware that:</w:t>
      </w:r>
    </w:p>
    <w:p w14:paraId="784010D8" w14:textId="77777777" w:rsidR="009003B8" w:rsidRDefault="009003B8" w:rsidP="009003B8">
      <w:pPr>
        <w:pStyle w:val="MRLevel4"/>
      </w:pPr>
      <w:r>
        <w:t>(a)</w:t>
      </w:r>
      <w:r>
        <w:tab/>
        <w:t>the System Size of its Non-Scheduled Facility is or will be greater than 10 MW;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327" w:name="_DV_M1351"/>
      <w:bookmarkEnd w:id="1327"/>
      <w:r>
        <w:t>2.29.7.</w:t>
      </w:r>
      <w:r>
        <w:tab/>
        <w:t>AEMO must process a Facility Class reassessment application it receives in accordance with section 2.31.</w:t>
      </w:r>
    </w:p>
    <w:p w14:paraId="35B747B5" w14:textId="77777777" w:rsidR="009003B8" w:rsidRDefault="009003B8" w:rsidP="009003B8">
      <w:pPr>
        <w:pStyle w:val="MRLevel3"/>
      </w:pPr>
      <w:r>
        <w:t>2.29.7A.</w:t>
      </w:r>
      <w:r>
        <w:tab/>
        <w:t>AEMO may from time to time conduct a review to assess whether a Registered Facility continues to meet the obligations under these WEM Rules and WEM Procedures for the Facility Class in which it is registered.</w:t>
      </w:r>
    </w:p>
    <w:p w14:paraId="0926EAB0" w14:textId="77777777" w:rsidR="009003B8" w:rsidRDefault="009003B8" w:rsidP="009003B8">
      <w:pPr>
        <w:pStyle w:val="MRLevel3"/>
      </w:pPr>
      <w:r>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328" w:name="_DV_M1352"/>
      <w:bookmarkStart w:id="1329" w:name="_DV_M1353"/>
      <w:bookmarkEnd w:id="1328"/>
      <w:bookmarkEnd w:id="1329"/>
      <w:r>
        <w:t>2.29.9.</w:t>
      </w:r>
      <w:r>
        <w:tab/>
        <w:t>AEMO must document in a WEM Procedure:</w:t>
      </w:r>
    </w:p>
    <w:p w14:paraId="2B127720" w14:textId="77777777" w:rsidR="009003B8" w:rsidRDefault="009003B8" w:rsidP="009003B8">
      <w:pPr>
        <w:pStyle w:val="MRLevel4"/>
      </w:pPr>
      <w:r>
        <w:t>(a)</w:t>
      </w:r>
      <w:r>
        <w:tab/>
        <w:t>the processes AEMO will use to:</w:t>
      </w:r>
    </w:p>
    <w:p w14:paraId="7E70CE71" w14:textId="77777777" w:rsidR="009003B8" w:rsidRDefault="009003B8" w:rsidP="009003B8">
      <w:pPr>
        <w:pStyle w:val="MRLevel5"/>
      </w:pPr>
      <w:r>
        <w:t xml:space="preserve">i. </w:t>
      </w:r>
      <w:r>
        <w:tab/>
        <w:t>determine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r>
        <w:t>i.</w:t>
      </w:r>
      <w:r>
        <w:tab/>
        <w:t>the Market Participant provides information to AEMO under clause 2.29.6; or</w:t>
      </w:r>
    </w:p>
    <w:p w14:paraId="3434518E" w14:textId="77777777" w:rsidR="009003B8" w:rsidRDefault="009003B8" w:rsidP="009003B8">
      <w:pPr>
        <w:pStyle w:val="MRLevel5"/>
      </w:pPr>
      <w:r>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330" w:name="_DV_M1354"/>
      <w:bookmarkEnd w:id="1330"/>
      <w:r w:rsidRPr="00B50B8D">
        <w:t>2.29.10</w:t>
      </w:r>
      <w:r w:rsidRPr="00B50B8D">
        <w:tab/>
      </w:r>
      <w:r w:rsidR="009003B8">
        <w:t>[Blank]</w:t>
      </w:r>
    </w:p>
    <w:p w14:paraId="069C462C" w14:textId="4590B025" w:rsidR="00A2087D" w:rsidRPr="00B50B8D" w:rsidRDefault="00A2087D" w:rsidP="002456B7">
      <w:pPr>
        <w:pStyle w:val="MRLevel3"/>
      </w:pPr>
      <w:bookmarkStart w:id="1331" w:name="_DV_M1355"/>
      <w:bookmarkEnd w:id="1331"/>
      <w:r w:rsidRPr="00B50B8D">
        <w:t>2.29.11</w:t>
      </w:r>
      <w:r w:rsidRPr="00B50B8D">
        <w:tab/>
      </w:r>
      <w:r w:rsidR="009003B8">
        <w:t>[Blank]</w:t>
      </w:r>
    </w:p>
    <w:p w14:paraId="0C10A3E2" w14:textId="77777777" w:rsidR="00481EF7" w:rsidRPr="00E8364C" w:rsidRDefault="00481EF7" w:rsidP="00481EF7">
      <w:pPr>
        <w:pStyle w:val="MRLevel3"/>
      </w:pPr>
      <w:bookmarkStart w:id="1332" w:name="_DV_M1356"/>
      <w:bookmarkStart w:id="1333" w:name="_Toc136232163"/>
      <w:bookmarkStart w:id="1334" w:name="_Toc139100801"/>
      <w:bookmarkEnd w:id="1332"/>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7777777" w:rsidR="00481EF7" w:rsidRPr="00E8364C" w:rsidRDefault="00481EF7" w:rsidP="00481EF7">
      <w:pPr>
        <w:pStyle w:val="MRLevel4"/>
      </w:pPr>
      <w:r w:rsidRPr="00E8364C">
        <w:t>(b)</w:t>
      </w:r>
      <w:r w:rsidRPr="00E8364C">
        <w:tab/>
        <w:t>a single Separately Certified Component and any Energy Producing Systems that are not that Separately Certified Component</w:t>
      </w:r>
      <w:r>
        <w:t>s</w:t>
      </w:r>
      <w:r w:rsidRPr="00E8364C">
        <w:t>.</w:t>
      </w:r>
    </w:p>
    <w:p w14:paraId="1C971D5E" w14:textId="6411BA1C" w:rsidR="00D7079D" w:rsidRPr="00D7079D" w:rsidRDefault="00D7079D" w:rsidP="00D7079D">
      <w:pPr>
        <w:pStyle w:val="MRLevel3"/>
      </w:pPr>
      <w:r w:rsidRPr="00D7079D">
        <w:t>2.29.13.</w:t>
      </w:r>
      <w:r w:rsidRPr="00D7079D">
        <w:tab/>
      </w:r>
      <w:r w:rsidR="00533A69">
        <w:t>Facility Sub-Metering</w:t>
      </w:r>
      <w:r w:rsidRPr="00D7079D">
        <w:t xml:space="preserve"> is to be used solely for the purpose of:</w:t>
      </w:r>
    </w:p>
    <w:p w14:paraId="6C4E72C4" w14:textId="2CD1C796" w:rsidR="00D7079D" w:rsidRPr="00D7079D" w:rsidRDefault="00D7079D" w:rsidP="00D7079D">
      <w:pPr>
        <w:pStyle w:val="MRLevel4"/>
      </w:pPr>
      <w:r w:rsidRPr="00D7079D">
        <w:t>(a)</w:t>
      </w:r>
      <w:r w:rsidRPr="00D7079D">
        <w:tab/>
        <w:t>certification of Reserve Capacity under section 4.9;</w:t>
      </w:r>
    </w:p>
    <w:p w14:paraId="1895BE52" w14:textId="26531DC2" w:rsidR="00D7079D" w:rsidRPr="00D7079D" w:rsidRDefault="00D7079D" w:rsidP="00D7079D">
      <w:pPr>
        <w:pStyle w:val="MRLevel4"/>
      </w:pPr>
      <w:r w:rsidRPr="00D7079D">
        <w:t>(b)</w:t>
      </w:r>
      <w:r w:rsidRPr="00D7079D">
        <w:tab/>
        <w:t>a Reserve Capacity Test under section 4.25</w:t>
      </w:r>
      <w:r w:rsidR="00533A69">
        <w:t>; and</w:t>
      </w:r>
    </w:p>
    <w:p w14:paraId="0BC96DFA" w14:textId="77777777" w:rsidR="00533A69" w:rsidRPr="00533A69" w:rsidRDefault="00533A69" w:rsidP="00533A69">
      <w:pPr>
        <w:pStyle w:val="MRLevel4"/>
      </w:pPr>
      <w:r w:rsidRPr="00533A69">
        <w:t>(c)</w:t>
      </w:r>
      <w:r w:rsidRPr="00533A69">
        <w:tab/>
        <w:t>in accordance with clause 4.13.10B, the determination of whether a Facility is in Commercial Operation.</w:t>
      </w:r>
    </w:p>
    <w:p w14:paraId="43B2FFAB" w14:textId="4DF3A58A" w:rsidR="00D7079D" w:rsidRPr="00E25E73" w:rsidRDefault="00D7079D" w:rsidP="00D7079D">
      <w:pPr>
        <w:pStyle w:val="MRLevel3continued"/>
      </w:pPr>
      <w:r w:rsidRPr="00E25E73">
        <w:t xml:space="preserve">To avoid doubt, </w:t>
      </w:r>
      <w:r w:rsidR="00533A69">
        <w:rPr>
          <w:lang w:val="en-GB"/>
        </w:rPr>
        <w:t>Facility Sub-Metering</w:t>
      </w:r>
      <w:r w:rsidRPr="00E25E73">
        <w:t xml:space="preserve">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including accuracy requirements;</w:t>
      </w:r>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Sub-Metering</w:t>
      </w:r>
      <w:r w:rsidRPr="00D7079D">
        <w:t>;</w:t>
      </w:r>
    </w:p>
    <w:p w14:paraId="69875F72" w14:textId="77777777" w:rsidR="00D7079D" w:rsidRPr="00D7079D" w:rsidRDefault="00D7079D" w:rsidP="00D7079D">
      <w:pPr>
        <w:pStyle w:val="MRLevel4"/>
      </w:pPr>
      <w:r w:rsidRPr="00D7079D">
        <w:t>(c)</w:t>
      </w:r>
      <w:r w:rsidRPr="00D7079D">
        <w:tab/>
        <w:t>the communication requirements and protocols between a relevant Market Participant and AEMO;</w:t>
      </w:r>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343CCB98" w14:textId="77777777" w:rsidR="00A2087D" w:rsidRPr="00B50B8D" w:rsidRDefault="00A2087D" w:rsidP="002456B7">
      <w:pPr>
        <w:pStyle w:val="MRLevel2"/>
      </w:pPr>
      <w:r w:rsidRPr="00B50B8D">
        <w:t>2.30.</w:t>
      </w:r>
      <w:r w:rsidRPr="00B50B8D">
        <w:tab/>
        <w:t>Facility Aggregation</w:t>
      </w:r>
      <w:bookmarkStart w:id="1335" w:name="_DV_M1357"/>
      <w:bookmarkEnd w:id="1333"/>
      <w:bookmarkEnd w:id="1334"/>
      <w:bookmarkEnd w:id="1335"/>
      <w:r w:rsidRPr="00B50B8D">
        <w:t xml:space="preserve"> </w:t>
      </w:r>
    </w:p>
    <w:p w14:paraId="23E88BB9" w14:textId="14E90B2D" w:rsidR="00DB10B3" w:rsidRDefault="00DB10B3" w:rsidP="00DB10B3">
      <w:pPr>
        <w:pStyle w:val="MRLevel3"/>
      </w:pPr>
      <w:bookmarkStart w:id="1336" w:name="_DV_M1358"/>
      <w:bookmarkEnd w:id="1336"/>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337" w:name="_DV_M1359"/>
      <w:bookmarkEnd w:id="1337"/>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338" w:name="_DV_M1360"/>
      <w:bookmarkEnd w:id="1338"/>
      <w:r w:rsidRPr="00B50B8D">
        <w:t>2.30.3.</w:t>
      </w:r>
      <w:r w:rsidRPr="00B50B8D">
        <w:tab/>
      </w:r>
      <w:r w:rsidR="0097200B" w:rsidRPr="00B50B8D">
        <w:t>[Blank]</w:t>
      </w:r>
    </w:p>
    <w:p w14:paraId="46A58E9B" w14:textId="77777777" w:rsidR="00A2087D" w:rsidRPr="00B50B8D" w:rsidRDefault="00A2087D" w:rsidP="002456B7">
      <w:pPr>
        <w:pStyle w:val="MRLevel3"/>
      </w:pPr>
      <w:bookmarkStart w:id="1339" w:name="_DV_M1361"/>
      <w:bookmarkEnd w:id="1339"/>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340" w:name="_DV_M1362"/>
      <w:bookmarkEnd w:id="1340"/>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the proposed Aggregated Facility will not adversely impact on AEMO's ability to ensure Power System Security and Power System Reliability are maintained;</w:t>
      </w:r>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r>
        <w:t>i.</w:t>
      </w:r>
      <w:r>
        <w:tab/>
        <w:t>each individual Facility that would be required to be provided if each Facility was registered separately; and</w:t>
      </w:r>
    </w:p>
    <w:p w14:paraId="3260D0D7" w14:textId="5EE25C93" w:rsidR="00DB10B3" w:rsidRDefault="00DB10B3" w:rsidP="00DB10B3">
      <w:pPr>
        <w:pStyle w:val="MRLevel5"/>
      </w:pPr>
      <w:r>
        <w:t>ii.</w:t>
      </w:r>
      <w:r>
        <w:tab/>
        <w:t>the Aggregated Facility as a whole;</w:t>
      </w:r>
    </w:p>
    <w:p w14:paraId="4738A5EA" w14:textId="77777777" w:rsidR="00DB10B3" w:rsidRDefault="00DB10B3" w:rsidP="00DB10B3">
      <w:pPr>
        <w:pStyle w:val="MRLevel4"/>
      </w:pPr>
      <w:r>
        <w:t>(c)</w:t>
      </w:r>
      <w:r>
        <w:tab/>
        <w:t>adequate control and monitoring equipment exists for the proposed Aggregated Facility; and</w:t>
      </w:r>
    </w:p>
    <w:p w14:paraId="6341EBBB" w14:textId="77777777" w:rsidR="00DB10B3" w:rsidRDefault="00DB10B3" w:rsidP="00DB10B3">
      <w:pPr>
        <w:pStyle w:val="MRLevel4"/>
      </w:pPr>
      <w:r>
        <w:t>(d)</w:t>
      </w:r>
      <w:r>
        <w:tab/>
        <w:t>the Facilities within the proposed Aggregated Facility are at the same Electrical Location;</w:t>
      </w:r>
    </w:p>
    <w:p w14:paraId="72FD4A16" w14:textId="77777777" w:rsidR="00DB10B3" w:rsidRDefault="00DB10B3" w:rsidP="00DB10B3">
      <w:pPr>
        <w:pStyle w:val="MRLevel4"/>
      </w:pPr>
      <w:r>
        <w:t>(e)</w:t>
      </w:r>
      <w:r>
        <w:tab/>
        <w:t>[Blank]</w:t>
      </w:r>
    </w:p>
    <w:p w14:paraId="7A101012" w14:textId="77777777" w:rsidR="00DB10B3" w:rsidRDefault="00DB10B3" w:rsidP="00DB10B3">
      <w:pPr>
        <w:pStyle w:val="MRLevel4"/>
      </w:pPr>
      <w:r>
        <w:t>(f)</w:t>
      </w:r>
      <w:r>
        <w:tab/>
        <w:t>the Facility Monthly Reserve Capacity Price applicable to each of the Facilities within the proposed Aggregated Facility is the same, and is expected to remain the same, from and including the current Reserve Capacity Cycle;</w:t>
      </w:r>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r>
        <w:t>i.</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t>ii.</w:t>
      </w:r>
      <w:r>
        <w:tab/>
        <w:t>the Facility Contingency associated with the proposed Aggregated Facility affects each individual Facility in the proposed aggregation simultaneously;</w:t>
      </w:r>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(i)</w:t>
      </w:r>
      <w:r>
        <w:tab/>
        <w:t>the Aggregated Facility will be registered as a Scheduled Facility, Semi-Scheduled Facility or a Non-Scheduled Facility.</w:t>
      </w:r>
    </w:p>
    <w:p w14:paraId="39D6AE8C" w14:textId="77777777" w:rsidR="00DB10B3" w:rsidRDefault="00DB10B3" w:rsidP="00DB10B3">
      <w:pPr>
        <w:pStyle w:val="MRLevel3"/>
      </w:pPr>
      <w:r>
        <w:t>2.30.5A.</w:t>
      </w:r>
      <w:r>
        <w:tab/>
        <w:t>If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77777777" w:rsidR="00DB10B3" w:rsidRDefault="00DB10B3" w:rsidP="00DB10B3">
      <w:pPr>
        <w:pStyle w:val="MRLevel3"/>
      </w:pPr>
      <w:r>
        <w:t>2.30.5B.</w:t>
      </w:r>
      <w:r>
        <w:tab/>
        <w:t>If two or more Facilities are electrically connected behind multiple connection points, such that one or more of those Facilities could Inject into or Withdraw from the Network at more than one of the network connection points, and one or more of the Facilities is registered or AEMO has received an application to register one or more of the Facilities, then AEMO must aggregate the relevant Facilities into an Aggregated Facility.</w:t>
      </w:r>
    </w:p>
    <w:p w14:paraId="323C9140" w14:textId="77777777" w:rsidR="00DB10B3" w:rsidRDefault="00DB10B3" w:rsidP="00DB10B3">
      <w:pPr>
        <w:pStyle w:val="MRLevel3"/>
      </w:pPr>
      <w:r>
        <w:t>2.30.5C.</w:t>
      </w:r>
      <w:r>
        <w:tab/>
        <w:t>Subject to clause 2.30.5D, if a Facility containing an Energy Producing System with a System Size that equals or exceeds 10 MW has a Parasitic Load which is located at a network connection point other than the network connection point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t>2.30.5D.</w:t>
      </w:r>
      <w:r>
        <w:tab/>
        <w:t>Where AEMO considers that clauses 2.30.5A, 2.30.5B or 2.30.5C apply to an application for registration of a Facility under section 2.29, AEMO must notify the relevant Market Participant of the requirement to register the Facilities as an Aggregated Facility.</w:t>
      </w:r>
    </w:p>
    <w:p w14:paraId="4ABE4E3E" w14:textId="002E4185" w:rsidR="00DB10B3" w:rsidRDefault="00DB10B3" w:rsidP="00DB10B3">
      <w:pPr>
        <w:pStyle w:val="MRLevel3"/>
      </w:pPr>
      <w:bookmarkStart w:id="1341" w:name="_DV_M1363"/>
      <w:bookmarkStart w:id="1342" w:name="_DV_M1364"/>
      <w:bookmarkStart w:id="1343" w:name="_DV_M1365"/>
      <w:bookmarkStart w:id="1344" w:name="_DV_M1366"/>
      <w:bookmarkStart w:id="1345" w:name="_DV_M1367"/>
      <w:bookmarkStart w:id="1346" w:name="_Hlk64547049"/>
      <w:bookmarkEnd w:id="1341"/>
      <w:bookmarkEnd w:id="1342"/>
      <w:bookmarkEnd w:id="1343"/>
      <w:bookmarkEnd w:id="1344"/>
      <w:bookmarkEnd w:id="1345"/>
      <w:r>
        <w:t>2.30.6.</w:t>
      </w:r>
      <w:r>
        <w:tab/>
        <w:t xml:space="preserve">If the individual Facilities forming part of an Aggregated Facility have their own meters, and there is no single meter for the entire Aggregated Facility, then the settlement </w:t>
      </w:r>
      <w:bookmarkEnd w:id="1346"/>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is taken to be treated as a single Facility for the purpose of these WEM Rules</w:t>
      </w:r>
      <w:r>
        <w:t>.</w:t>
      </w:r>
    </w:p>
    <w:p w14:paraId="01CC8681" w14:textId="77777777" w:rsidR="00DB10B3" w:rsidRDefault="00DB10B3" w:rsidP="00DB10B3">
      <w:pPr>
        <w:pStyle w:val="MRLevel3"/>
      </w:pPr>
      <w:r>
        <w:t>2.30.7.</w:t>
      </w:r>
      <w:r>
        <w:tab/>
        <w:t>If AEMO approves the aggregation of Facilities then, that Aggregated Facility must be registered as a single Facility for the purpose of these WEM Rules, and the aggregation will take effect from the date of that registration.</w:t>
      </w:r>
    </w:p>
    <w:p w14:paraId="752ACB71" w14:textId="74AED1A4" w:rsidR="00DB10B3" w:rsidRDefault="00DB10B3" w:rsidP="00DB10B3">
      <w:pPr>
        <w:pStyle w:val="MRLevel3"/>
      </w:pPr>
      <w:bookmarkStart w:id="1347" w:name="_DV_M1368"/>
      <w:bookmarkStart w:id="1348" w:name="_DV_M1369"/>
      <w:bookmarkEnd w:id="1347"/>
      <w:bookmarkEnd w:id="1348"/>
      <w:r>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349" w:name="_DV_M1370"/>
      <w:bookmarkEnd w:id="1349"/>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350" w:name="_DV_M1371"/>
      <w:bookmarkEnd w:id="1350"/>
      <w:r>
        <w:t>2.30.10.</w:t>
      </w:r>
      <w:r>
        <w:tab/>
        <w:t>Where an Aggregated Facility is disaggregated in accordance with clauses 2.30.8 or 2.30.9:</w:t>
      </w:r>
    </w:p>
    <w:p w14:paraId="03FFC47B" w14:textId="77777777" w:rsidR="00DB10B3" w:rsidRDefault="00DB10B3" w:rsidP="00DB10B3">
      <w:pPr>
        <w:pStyle w:val="MRLevel4"/>
      </w:pPr>
      <w:r>
        <w:t>(a)</w:t>
      </w:r>
      <w:r>
        <w:tab/>
        <w:t>the relevant Rule Participant must ensure each disaggregated Facility is registered in accordance with the process outlined in section 2.31, as a separate Facility for the purpose of these WEM Rules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351" w:name="_DV_M1372"/>
      <w:bookmarkStart w:id="1352" w:name="_DV_M1373"/>
      <w:bookmarkStart w:id="1353" w:name="_DV_M1374"/>
      <w:bookmarkStart w:id="1354" w:name="_DV_M1375"/>
      <w:bookmarkStart w:id="1355" w:name="_DV_M1376"/>
      <w:bookmarkStart w:id="1356" w:name="_DV_M1377"/>
      <w:bookmarkStart w:id="1357" w:name="_DV_M1379"/>
      <w:bookmarkStart w:id="1358" w:name="_DV_M1380"/>
      <w:bookmarkStart w:id="1359" w:name="_DV_M1381"/>
      <w:bookmarkStart w:id="1360" w:name="_DV_M1382"/>
      <w:bookmarkStart w:id="1361" w:name="_DV_M1383"/>
      <w:bookmarkStart w:id="1362" w:name="_DV_M1384"/>
      <w:bookmarkStart w:id="1363" w:name="_DV_M1385"/>
      <w:bookmarkStart w:id="1364" w:name="_DV_M1386"/>
      <w:bookmarkStart w:id="1365" w:name="_DV_M1387"/>
      <w:bookmarkStart w:id="1366" w:name="_DV_M1388"/>
      <w:bookmarkStart w:id="1367" w:name="_DV_M1389"/>
      <w:bookmarkStart w:id="1368" w:name="_Toc136232164"/>
      <w:bookmarkStart w:id="1369" w:name="_Toc139100802"/>
      <w:bookmarkStart w:id="1370" w:name="_Toc136232165"/>
      <w:bookmarkStart w:id="1371" w:name="_Toc139100803"/>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Pr="001C6D36">
        <w:t>2.30A.</w:t>
      </w:r>
      <w:r w:rsidRPr="001C6D36">
        <w:tab/>
        <w:t>[Blank]</w:t>
      </w:r>
      <w:bookmarkEnd w:id="1368"/>
      <w:bookmarkEnd w:id="1369"/>
    </w:p>
    <w:p w14:paraId="6BA2DACF" w14:textId="7B506EFC" w:rsidR="00A2087D" w:rsidRPr="00B50B8D" w:rsidRDefault="00A2087D" w:rsidP="002456B7">
      <w:pPr>
        <w:pStyle w:val="MRLevel2"/>
      </w:pPr>
      <w:r w:rsidRPr="00B50B8D">
        <w:t>2.30B</w:t>
      </w:r>
      <w:r w:rsidR="001F2BC0">
        <w:t>.</w:t>
      </w:r>
      <w:r w:rsidRPr="00B50B8D">
        <w:tab/>
        <w:t>Intermittent Load</w:t>
      </w:r>
      <w:bookmarkEnd w:id="1370"/>
      <w:bookmarkEnd w:id="1371"/>
    </w:p>
    <w:p w14:paraId="492E7B02" w14:textId="77777777" w:rsidR="0072104D" w:rsidRPr="00E25E73" w:rsidRDefault="0072104D" w:rsidP="0072104D">
      <w:pPr>
        <w:pStyle w:val="MRLevel3"/>
      </w:pPr>
      <w:bookmarkStart w:id="1372" w:name="_DV_M1390"/>
      <w:bookmarkEnd w:id="1372"/>
      <w:r w:rsidRPr="00E25E73">
        <w:t>2.30B.1</w:t>
      </w:r>
      <w:r>
        <w:t>.</w:t>
      </w:r>
      <w:r w:rsidRPr="00E25E73">
        <w:tab/>
        <w:t>An Intermittent Load is a Load, or a part of a Load associated with consumption in excess of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r>
        <w:t>i.</w:t>
      </w:r>
      <w:r>
        <w:tab/>
        <w:t>it can typically supply the maximum quantity of energy consumed by that Load to be treated as Intermittent Load without requiring energy to be withdrawn from a Network; and</w:t>
      </w:r>
    </w:p>
    <w:p w14:paraId="146649D3" w14:textId="77777777" w:rsidR="00D97D88" w:rsidRDefault="00D97D88" w:rsidP="00D97D88">
      <w:pPr>
        <w:pStyle w:val="MRLevel5"/>
      </w:pPr>
      <w:r>
        <w:t>ii.</w:t>
      </w:r>
      <w:r>
        <w:tab/>
        <w:t>the output of which is netted off consumption of the Load by the meter measuring consumption of the Load, or which is always or at times electrically connected to the Load behind two or more shared network connection points;</w:t>
      </w:r>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the Market Participant for the Facility containing the Load must have an agreement in place with a Network Operator to allow energy to be supplied to the Load from a Network;</w:t>
      </w:r>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The Market Participant for a Load or part of a Load to be treated as an Intermittent Load must, in addition to any Standing Data for the Facility containing the Load, provide, and ensure remains accurate, the following data in regard to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2.30B.2(a) can be guaranteed to have available to supply Intermittent Load, when it is operated normally at an ambient temperature of 41 degrees Celsius;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r>
        <w:t>i.</w:t>
      </w:r>
      <w:r>
        <w:tab/>
        <w:t>the anticipated reduction, measured in MW, in the maximum capacity described in clause 2.30B.3(a) when the ambient temperature is 45 degrees Celsius;</w:t>
      </w:r>
    </w:p>
    <w:p w14:paraId="50C3D07F" w14:textId="77777777" w:rsidR="00D97D88" w:rsidRDefault="00D97D88" w:rsidP="00D97D88">
      <w:pPr>
        <w:pStyle w:val="MRLevel5"/>
      </w:pPr>
      <w:r>
        <w:t>ii.</w:t>
      </w:r>
      <w:r>
        <w:tab/>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a publicly available daily maximum temperature at a location representative of the conditions at the site of the Energy 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2.30B.2;</w:t>
      </w:r>
    </w:p>
    <w:p w14:paraId="291F5992" w14:textId="77777777" w:rsidR="00D97D88" w:rsidRDefault="00D97D88" w:rsidP="00D97D88">
      <w:pPr>
        <w:pStyle w:val="MRLevel4"/>
      </w:pPr>
      <w:r>
        <w:t>(e)</w:t>
      </w:r>
      <w:r>
        <w:tab/>
        <w:t>the Nominated Excess Capacity;</w:t>
      </w:r>
    </w:p>
    <w:p w14:paraId="32BBF521" w14:textId="77777777" w:rsidR="00D97D88" w:rsidRDefault="00D97D88" w:rsidP="00D97D88">
      <w:pPr>
        <w:pStyle w:val="MRLevel4"/>
      </w:pPr>
      <w:r>
        <w:t>(f)</w:t>
      </w:r>
      <w:r>
        <w:tab/>
        <w:t>the Declared Sent Out Capacity and any other information AEMO requires to determine the System Size of the Facility;</w:t>
      </w:r>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2.29.4N</w:t>
      </w:r>
      <w:r>
        <w:t>;</w:t>
      </w:r>
    </w:p>
    <w:p w14:paraId="78E37690" w14:textId="77777777" w:rsidR="00D97D88" w:rsidRDefault="00D97D88" w:rsidP="00D97D88">
      <w:pPr>
        <w:pStyle w:val="MRLevel4"/>
      </w:pPr>
      <w:r>
        <w:t>(h)</w:t>
      </w:r>
      <w:r>
        <w:tab/>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14:paraId="49487A9B" w14:textId="4941EE03" w:rsidR="00D97D88" w:rsidRDefault="00D97D88" w:rsidP="00D97D88">
      <w:pPr>
        <w:pStyle w:val="MRLevel4"/>
      </w:pPr>
      <w:r>
        <w:t>(i)</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373" w:name="_DV_M1391"/>
      <w:bookmarkStart w:id="1374" w:name="_DV_M1392"/>
      <w:bookmarkStart w:id="1375" w:name="_DV_M1393"/>
      <w:bookmarkStart w:id="1376" w:name="_DV_M1394"/>
      <w:bookmarkStart w:id="1377" w:name="_DV_M1395"/>
      <w:bookmarkStart w:id="1378" w:name="_DV_M1400"/>
      <w:bookmarkStart w:id="1379" w:name="_DV_M1401"/>
      <w:bookmarkStart w:id="1380" w:name="_DV_M1402"/>
      <w:bookmarkStart w:id="1381" w:name="_DV_M1403"/>
      <w:bookmarkStart w:id="1382" w:name="_DV_M1404"/>
      <w:bookmarkStart w:id="1383" w:name="_DV_M1405"/>
      <w:bookmarkStart w:id="1384" w:name="_DV_M1406"/>
      <w:bookmarkStart w:id="1385" w:name="_DV_M1407"/>
      <w:bookmarkStart w:id="1386" w:name="_DV_M1408"/>
      <w:bookmarkStart w:id="1387" w:name="_DV_M1409"/>
      <w:bookmarkStart w:id="1388" w:name="_DV_M1410"/>
      <w:bookmarkStart w:id="1389" w:name="_DV_M1411"/>
      <w:bookmarkStart w:id="1390" w:name="_DV_M141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r w:rsidRPr="00B50B8D">
        <w:t>2.30B.4.</w:t>
      </w:r>
      <w:r w:rsidRPr="00B50B8D">
        <w:tab/>
      </w:r>
      <w:r w:rsidR="00D97D88">
        <w:t>[Blank]</w:t>
      </w:r>
    </w:p>
    <w:p w14:paraId="1E33524F" w14:textId="77777777" w:rsidR="00D97D88" w:rsidRDefault="00D97D88" w:rsidP="00D97D88">
      <w:pPr>
        <w:pStyle w:val="MRLevel3"/>
      </w:pPr>
      <w:bookmarkStart w:id="1391" w:name="_DV_M1413"/>
      <w:bookmarkStart w:id="1392" w:name="_DV_M1414"/>
      <w:bookmarkStart w:id="1393" w:name="_DV_M1415"/>
      <w:bookmarkEnd w:id="1391"/>
      <w:bookmarkEnd w:id="1392"/>
      <w:bookmarkEnd w:id="1393"/>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t>The application must include the information in clause 2.30B.3, except for clause 2.30B.3(h).</w:t>
      </w:r>
    </w:p>
    <w:p w14:paraId="21E911B5" w14:textId="77777777" w:rsidR="00D97D88" w:rsidRDefault="00D97D88" w:rsidP="00D97D88">
      <w:pPr>
        <w:pStyle w:val="MRLevel3"/>
      </w:pPr>
      <w:bookmarkStart w:id="1394" w:name="_DV_M1416"/>
      <w:bookmarkEnd w:id="1394"/>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395" w:name="_DV_M1417"/>
      <w:bookmarkStart w:id="1396" w:name="_DV_M1418"/>
      <w:bookmarkEnd w:id="1395"/>
      <w:bookmarkEnd w:id="1396"/>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397" w:name="_DV_M1419"/>
      <w:bookmarkEnd w:id="1397"/>
      <w:r>
        <w:t>2.30B.8.</w:t>
      </w:r>
      <w:r>
        <w:tab/>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2.30B.3(i)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the person has submitted an application for another Market Participant to act as their Intermediary in accordance with clause 2.28.16A(a); and</w:t>
      </w:r>
    </w:p>
    <w:p w14:paraId="40699711" w14:textId="77777777" w:rsidR="00D97D88" w:rsidRDefault="00D97D88" w:rsidP="00D97D88">
      <w:pPr>
        <w:pStyle w:val="MRLevel4"/>
      </w:pPr>
      <w:r>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14:paraId="2FF99780" w14:textId="77777777" w:rsidR="00D97D88" w:rsidRDefault="00D97D88" w:rsidP="00D97D88">
      <w:pPr>
        <w:pStyle w:val="MRLevel3"/>
      </w:pPr>
      <w:r>
        <w:t>2.30B.8E.</w:t>
      </w:r>
      <w:r>
        <w:tab/>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398" w:name="_DV_M1420"/>
      <w:bookmarkEnd w:id="1398"/>
      <w:r>
        <w:t>2.30B.9.</w:t>
      </w:r>
      <w:r>
        <w:tab/>
        <w:t>For the purpose of defining Metered Schedules, each Facility containing an Intermittent Load is represented by the following components:</w:t>
      </w:r>
    </w:p>
    <w:p w14:paraId="7C81DB5F" w14:textId="77777777" w:rsidR="00B03685" w:rsidRDefault="00B03685" w:rsidP="00B03685">
      <w:pPr>
        <w:pStyle w:val="MRLevel4"/>
      </w:pPr>
      <w:r>
        <w:t>(a)</w:t>
      </w:r>
      <w:r>
        <w:tab/>
        <w:t>where the Intermittent Load is part of a Registered Facility, a Registered Facility component;</w:t>
      </w:r>
    </w:p>
    <w:p w14:paraId="1CC9D382" w14:textId="77777777" w:rsidR="00B03685" w:rsidRDefault="00B03685" w:rsidP="00B03685">
      <w:pPr>
        <w:pStyle w:val="MRLevel4"/>
      </w:pPr>
      <w:r>
        <w:t>(b)</w:t>
      </w:r>
      <w:r>
        <w:tab/>
        <w:t>where the Load was deemed to be an Intermittent Load under clause 1.48.2, an Intermittent Load component; and</w:t>
      </w:r>
    </w:p>
    <w:p w14:paraId="05C3EFC8" w14:textId="77777777" w:rsidR="00B03685" w:rsidRDefault="00B03685" w:rsidP="00B03685">
      <w:pPr>
        <w:pStyle w:val="MRLevel4"/>
      </w:pPr>
      <w:r>
        <w:t>(c)</w:t>
      </w:r>
      <w:r>
        <w:tab/>
        <w:t>a remaining Load component, which may be Temperature Dependent or Non-Temperature Dependent.</w:t>
      </w:r>
    </w:p>
    <w:p w14:paraId="2D736208" w14:textId="77777777" w:rsidR="00B03685" w:rsidRDefault="00B03685" w:rsidP="00B03685">
      <w:pPr>
        <w:pStyle w:val="MRLevel3"/>
      </w:pPr>
      <w:bookmarkStart w:id="1399" w:name="_DV_M1421"/>
      <w:bookmarkEnd w:id="1399"/>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r>
        <w:t>i.</w:t>
      </w:r>
      <w:r>
        <w:tab/>
        <w:t>NMQ to be the net metered energy measured by the meter where a positive amount indicates supply and a negative amount indicates consumption;</w:t>
      </w:r>
    </w:p>
    <w:p w14:paraId="22A63998" w14:textId="77777777" w:rsidR="00B03685" w:rsidRDefault="00B03685" w:rsidP="00B03685">
      <w:pPr>
        <w:pStyle w:val="MRLevel5"/>
      </w:pPr>
      <w:r>
        <w:t>ii.</w:t>
      </w:r>
      <w:r>
        <w:tab/>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WEM Rules.  This may have a positive or negative value;</w:t>
      </w:r>
    </w:p>
    <w:p w14:paraId="5DFC432D" w14:textId="77777777" w:rsidR="00B03685" w:rsidRDefault="00B03685" w:rsidP="00B03685">
      <w:pPr>
        <w:pStyle w:val="MRLevel5"/>
      </w:pPr>
      <w:r>
        <w:t>iii.</w:t>
      </w:r>
      <w:r>
        <w:tab/>
        <w:t>NL to be the maximum possible consumption behind that meter due to consumption which is not Intermittent Load but which is measured only by the meter which also measures the Intermittent Load.  This has a negative value;</w:t>
      </w:r>
    </w:p>
    <w:p w14:paraId="31A9EFB6" w14:textId="1C4D9549" w:rsidR="00B03685" w:rsidRDefault="00B03685" w:rsidP="00B03685">
      <w:pPr>
        <w:pStyle w:val="MRLevel5"/>
      </w:pPr>
      <w:r>
        <w:t>iv.</w:t>
      </w:r>
      <w:r>
        <w:tab/>
        <w:t>[Blank]</w:t>
      </w:r>
    </w:p>
    <w:p w14:paraId="5F5DF534" w14:textId="3B9176A6" w:rsidR="00B03685" w:rsidRDefault="00B03685" w:rsidP="00B03685">
      <w:pPr>
        <w:pStyle w:val="MRLevel5"/>
      </w:pPr>
      <w:r>
        <w:t>v.</w:t>
      </w:r>
      <w:r>
        <w:tab/>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AMQ to be the adjusted meter quantity which equals NMQ less NS;</w:t>
      </w:r>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r>
        <w:t>i.</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NL;</w:t>
      </w:r>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r>
        <w:t>i.</w:t>
      </w:r>
      <w:r>
        <w:tab/>
        <w:t>if AMQ is less than or equal to NL then:</w:t>
      </w:r>
    </w:p>
    <w:p w14:paraId="559838FB"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p>
    <w:p w14:paraId="4BCED564" w14:textId="5AC60EC0"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MSG;</w:t>
      </w:r>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MSG.</w:t>
      </w:r>
    </w:p>
    <w:p w14:paraId="6EDFE95D" w14:textId="77777777" w:rsidR="003063EF" w:rsidRDefault="003063EF" w:rsidP="003063EF">
      <w:pPr>
        <w:pStyle w:val="MRLevel3"/>
      </w:pPr>
      <w:bookmarkStart w:id="1400" w:name="_DV_M1422"/>
      <w:bookmarkStart w:id="1401" w:name="_DV_M1423"/>
      <w:bookmarkStart w:id="1402" w:name="_DV_M1424"/>
      <w:bookmarkStart w:id="1403" w:name="_DV_M1427"/>
      <w:bookmarkStart w:id="1404" w:name="_DV_M1428"/>
      <w:bookmarkStart w:id="1405" w:name="_DV_M1432"/>
      <w:bookmarkStart w:id="1406" w:name="_DV_M1435"/>
      <w:bookmarkStart w:id="1407" w:name="_DV_M1436"/>
      <w:bookmarkStart w:id="1408" w:name="_DV_M1438"/>
      <w:bookmarkStart w:id="1409" w:name="_DV_M1440"/>
      <w:bookmarkStart w:id="1410" w:name="_DV_M1442"/>
      <w:bookmarkStart w:id="1411" w:name="_DV_M1444"/>
      <w:bookmarkStart w:id="1412" w:name="_DV_M1445"/>
      <w:bookmarkStart w:id="1413" w:name="_DV_M1446"/>
      <w:bookmarkStart w:id="1414" w:name="_DV_M1447"/>
      <w:bookmarkStart w:id="1415" w:name="_DV_M1449"/>
      <w:bookmarkStart w:id="1416" w:name="_DV_M1451"/>
      <w:bookmarkStart w:id="1417" w:name="_DV_M1453"/>
      <w:bookmarkStart w:id="1418" w:name="_DV_M1454"/>
      <w:bookmarkStart w:id="1419" w:name="_DV_M1456"/>
      <w:bookmarkStart w:id="1420" w:name="_DV_M1458"/>
      <w:bookmarkStart w:id="1421" w:name="_DV_M1460"/>
      <w:bookmarkStart w:id="1422" w:name="_DV_M1461"/>
      <w:bookmarkStart w:id="1423" w:name="_DV_M1462"/>
      <w:bookmarkStart w:id="1424" w:name="_DV_M1463"/>
      <w:bookmarkStart w:id="1425" w:name="_DV_M1464"/>
      <w:bookmarkStart w:id="1426" w:name="_DV_M1465"/>
      <w:bookmarkStart w:id="1427" w:name="_DV_M1466"/>
      <w:bookmarkStart w:id="1428" w:name="_DV_M1467"/>
      <w:bookmarkStart w:id="1429" w:name="_DV_M1468"/>
      <w:bookmarkStart w:id="1430" w:name="_DV_M146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r>
        <w:t>2.30B.11</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r>
        <w:t>i.</w:t>
      </w:r>
      <w:r>
        <w:tab/>
        <w:t>NMQ to be the net metered energy measured by the meter in Meter Data Submissions where a positive amount indicates supply and a negativ</w:t>
      </w:r>
      <w:r w:rsidR="00B32AA5">
        <w:t>e amount indicates consumption;</w:t>
      </w:r>
    </w:p>
    <w:p w14:paraId="0E2C297A" w14:textId="2CC1C256" w:rsidR="003063EF" w:rsidRDefault="003063EF" w:rsidP="003063EF">
      <w:pPr>
        <w:pStyle w:val="MRLevel5"/>
      </w:pPr>
      <w:r>
        <w:t>ii.</w:t>
      </w:r>
      <w:r>
        <w:tab/>
        <w:t>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WEM Rules. This may have a positive or negative value;</w:t>
      </w:r>
      <w:r w:rsidR="00016F68">
        <w:t xml:space="preserve"> and</w:t>
      </w:r>
    </w:p>
    <w:p w14:paraId="4F3FE07F" w14:textId="77777777" w:rsidR="003063EF" w:rsidRDefault="003063EF" w:rsidP="003063EF">
      <w:pPr>
        <w:pStyle w:val="MRLevel5"/>
      </w:pPr>
      <w:r>
        <w:t>iii.</w:t>
      </w:r>
      <w:r>
        <w:tab/>
        <w:t>AMQ to be the adjusted meter quantity which equals NMQ less NS;</w:t>
      </w:r>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r>
        <w:t>i.</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431" w:name="_DV_M1470"/>
      <w:bookmarkStart w:id="1432" w:name="_DV_M1471"/>
      <w:bookmarkStart w:id="1433" w:name="_DV_M1472"/>
      <w:bookmarkStart w:id="1434" w:name="_DV_M1474"/>
      <w:bookmarkStart w:id="1435" w:name="_DV_M1475"/>
      <w:bookmarkStart w:id="1436" w:name="_DV_M1476"/>
      <w:bookmarkStart w:id="1437" w:name="_DV_M1477"/>
      <w:bookmarkStart w:id="1438" w:name="_DV_M1478"/>
      <w:bookmarkStart w:id="1439" w:name="_DV_M1479"/>
      <w:bookmarkStart w:id="1440" w:name="_DV_M1480"/>
      <w:bookmarkStart w:id="1441" w:name="_DV_M1481"/>
      <w:bookmarkStart w:id="1442" w:name="_DV_M1482"/>
      <w:bookmarkStart w:id="1443" w:name="_Toc136232166"/>
      <w:bookmarkStart w:id="1444" w:name="_Toc139100804"/>
      <w:bookmarkEnd w:id="1431"/>
      <w:bookmarkEnd w:id="1432"/>
      <w:bookmarkEnd w:id="1433"/>
      <w:bookmarkEnd w:id="1434"/>
      <w:bookmarkEnd w:id="1435"/>
      <w:bookmarkEnd w:id="1436"/>
      <w:bookmarkEnd w:id="1437"/>
      <w:bookmarkEnd w:id="1438"/>
      <w:bookmarkEnd w:id="1439"/>
      <w:bookmarkEnd w:id="1440"/>
      <w:bookmarkEnd w:id="1441"/>
      <w:bookmarkEnd w:id="1442"/>
      <w:r w:rsidRPr="00B50B8D">
        <w:t>2.30C.</w:t>
      </w:r>
      <w:r w:rsidRPr="00B50B8D">
        <w:tab/>
        <w:t>Rule Commencement and Registration Data</w:t>
      </w:r>
      <w:bookmarkEnd w:id="1443"/>
      <w:bookmarkEnd w:id="1444"/>
    </w:p>
    <w:p w14:paraId="2C914A88" w14:textId="77777777" w:rsidR="003B2727" w:rsidRDefault="003B2727" w:rsidP="003B2727">
      <w:pPr>
        <w:pStyle w:val="MRLevel3"/>
      </w:pPr>
      <w:bookmarkStart w:id="1445" w:name="_DV_M1483"/>
      <w:bookmarkEnd w:id="1445"/>
      <w:r>
        <w:t>2.30C.1.</w:t>
      </w:r>
      <w:r>
        <w:tab/>
        <w:t>Subject to sections 1.47, 1.48, 1.49 and 1.54A, AEMO must not require that an applicant for Rule Participant registration or Facility registration provide information on any application form, or evidence to support that application form, pertaining to registration if the applicable WEM Rules requiring that information to be provided have not commenced.</w:t>
      </w:r>
    </w:p>
    <w:p w14:paraId="749D9714" w14:textId="77777777" w:rsidR="00A2087D" w:rsidRPr="00B50B8D" w:rsidRDefault="00A2087D" w:rsidP="000622BB">
      <w:pPr>
        <w:pStyle w:val="MRLevel2"/>
      </w:pPr>
      <w:bookmarkStart w:id="1446" w:name="_DV_M1484"/>
      <w:bookmarkStart w:id="1447" w:name="_DV_M1485"/>
      <w:bookmarkStart w:id="1448" w:name="_DV_M1486"/>
      <w:bookmarkStart w:id="1449" w:name="_DV_M1487"/>
      <w:bookmarkStart w:id="1450" w:name="_DV_M1488"/>
      <w:bookmarkStart w:id="1451" w:name="_DV_M1489"/>
      <w:bookmarkStart w:id="1452" w:name="_DV_M1490"/>
      <w:bookmarkStart w:id="1453" w:name="_Toc136232167"/>
      <w:bookmarkStart w:id="1454" w:name="_Toc139100805"/>
      <w:bookmarkEnd w:id="1446"/>
      <w:bookmarkEnd w:id="1447"/>
      <w:bookmarkEnd w:id="1448"/>
      <w:bookmarkEnd w:id="1449"/>
      <w:bookmarkEnd w:id="1450"/>
      <w:bookmarkEnd w:id="1451"/>
      <w:bookmarkEnd w:id="1452"/>
      <w:r w:rsidRPr="00B50B8D">
        <w:t>2.31.</w:t>
      </w:r>
      <w:r w:rsidRPr="00B50B8D">
        <w:tab/>
        <w:t>Registration Process</w:t>
      </w:r>
      <w:bookmarkEnd w:id="1453"/>
      <w:bookmarkEnd w:id="1454"/>
    </w:p>
    <w:p w14:paraId="02EFAAD9" w14:textId="77777777" w:rsidR="003B2727" w:rsidRDefault="003B2727" w:rsidP="003B2727">
      <w:pPr>
        <w:pStyle w:val="MRLevel3"/>
      </w:pPr>
      <w:bookmarkStart w:id="1455" w:name="_DV_M1491"/>
      <w:bookmarkEnd w:id="1455"/>
      <w:r>
        <w:t>2.31.1.</w:t>
      </w:r>
      <w:r>
        <w:tab/>
        <w:t>AEMO must maintain the following forms on the WEM Website:</w:t>
      </w:r>
    </w:p>
    <w:p w14:paraId="3F7A0699" w14:textId="77777777" w:rsidR="003B2727" w:rsidRDefault="003B2727" w:rsidP="003B2727">
      <w:pPr>
        <w:pStyle w:val="MRLevel4"/>
      </w:pPr>
      <w:r>
        <w:t>(a)</w:t>
      </w:r>
      <w:r>
        <w:tab/>
        <w:t>Rule Participant registration form;</w:t>
      </w:r>
    </w:p>
    <w:p w14:paraId="475BE52A" w14:textId="77777777" w:rsidR="003B2727" w:rsidRDefault="003B2727" w:rsidP="003B2727">
      <w:pPr>
        <w:pStyle w:val="MRLevel4"/>
      </w:pPr>
      <w:r>
        <w:t>(b)</w:t>
      </w:r>
      <w:r>
        <w:tab/>
        <w:t>Rule Participant de-registration form;</w:t>
      </w:r>
    </w:p>
    <w:p w14:paraId="2B7354F9" w14:textId="77777777" w:rsidR="003B2727" w:rsidRDefault="003B2727" w:rsidP="003B2727">
      <w:pPr>
        <w:pStyle w:val="MRLevel4"/>
      </w:pPr>
      <w:r>
        <w:t>(c)</w:t>
      </w:r>
      <w:r>
        <w:tab/>
        <w:t xml:space="preserve">Facility registration form; </w:t>
      </w:r>
    </w:p>
    <w:p w14:paraId="028FB0B3" w14:textId="77777777" w:rsidR="003B2727" w:rsidRDefault="003B2727" w:rsidP="003B2727">
      <w:pPr>
        <w:pStyle w:val="MRLevel4"/>
      </w:pPr>
      <w:r>
        <w:t>(d)</w:t>
      </w:r>
      <w:r>
        <w:tab/>
        <w:t>Facility de-registration form;</w:t>
      </w:r>
    </w:p>
    <w:p w14:paraId="5D7A6724" w14:textId="77777777" w:rsidR="003B2727" w:rsidRDefault="003B2727" w:rsidP="003B2727">
      <w:pPr>
        <w:pStyle w:val="MRLevel4"/>
      </w:pPr>
      <w:r>
        <w:t>(e)</w:t>
      </w:r>
      <w:r>
        <w:tab/>
        <w:t>Facility transfer form;</w:t>
      </w:r>
    </w:p>
    <w:p w14:paraId="3BD3BF0D" w14:textId="77777777" w:rsidR="003B2727" w:rsidRDefault="003B2727" w:rsidP="003B2727">
      <w:pPr>
        <w:pStyle w:val="MRLevel4"/>
      </w:pPr>
      <w:r>
        <w:t>(f)</w:t>
      </w:r>
      <w:r>
        <w:tab/>
        <w:t>Facility aggregation form;</w:t>
      </w:r>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59EF7D7F" w14:textId="77777777" w:rsidR="003B2727" w:rsidRDefault="003B2727" w:rsidP="003B2727">
      <w:pPr>
        <w:pStyle w:val="MRLevel3"/>
      </w:pPr>
      <w:bookmarkStart w:id="1456" w:name="_DV_M1492"/>
      <w:bookmarkStart w:id="1457" w:name="_DV_M1493"/>
      <w:bookmarkStart w:id="1458" w:name="_DV_M1494"/>
      <w:bookmarkStart w:id="1459" w:name="_DV_M1495"/>
      <w:bookmarkStart w:id="1460" w:name="_DV_M1496"/>
      <w:bookmarkStart w:id="1461" w:name="_DV_M1497"/>
      <w:bookmarkEnd w:id="1456"/>
      <w:bookmarkEnd w:id="1457"/>
      <w:bookmarkEnd w:id="1458"/>
      <w:bookmarkEnd w:id="1459"/>
      <w:bookmarkEnd w:id="1460"/>
      <w:bookmarkEnd w:id="1461"/>
      <w:r>
        <w:t>2.31.2.</w:t>
      </w:r>
      <w:r>
        <w:tab/>
        <w:t>A person intending to submit an application described in clause 2.31.1 must provide the information specified in section 2.33, as applicable, and any applicable Application Fees to AEMO.</w:t>
      </w:r>
    </w:p>
    <w:p w14:paraId="2E55F0C8" w14:textId="77777777" w:rsidR="00A2087D" w:rsidRPr="00B50B8D" w:rsidRDefault="00A2087D" w:rsidP="000622BB">
      <w:pPr>
        <w:pStyle w:val="MRLevel3"/>
      </w:pPr>
      <w:bookmarkStart w:id="1462" w:name="_DV_M1498"/>
      <w:bookmarkEnd w:id="1462"/>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463" w:name="_DV_M1499"/>
      <w:bookmarkEnd w:id="1463"/>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464" w:name="_DV_M1500"/>
      <w:bookmarkEnd w:id="1464"/>
      <w:r w:rsidRPr="00016F68">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77777777" w:rsidR="00016F68" w:rsidRPr="00016F68" w:rsidRDefault="00016F68" w:rsidP="00016F68">
      <w:pPr>
        <w:pStyle w:val="MRLevel3"/>
      </w:pPr>
      <w:bookmarkStart w:id="1465" w:name="_DV_M1501"/>
      <w:bookmarkStart w:id="1466" w:name="_DV_M1502"/>
      <w:bookmarkStart w:id="1467" w:name="_DV_M1503"/>
      <w:bookmarkEnd w:id="1465"/>
      <w:bookmarkEnd w:id="1466"/>
      <w:bookmarkEnd w:id="1467"/>
      <w:r w:rsidRPr="00016F68">
        <w:t>2.31.6.</w:t>
      </w:r>
      <w:r w:rsidRPr="00016F68">
        <w:tab/>
        <w:t xml:space="preserve">If AEMO determines that a test required by these WEM Rules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may be held;</w:t>
      </w:r>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071BD603" w:rsidR="00A2087D" w:rsidRPr="00B50B8D" w:rsidRDefault="00A2087D" w:rsidP="000622BB">
      <w:pPr>
        <w:pStyle w:val="MRLevel3"/>
      </w:pPr>
      <w:bookmarkStart w:id="1468" w:name="_DV_M1504"/>
      <w:bookmarkStart w:id="1469" w:name="_DV_M1505"/>
      <w:bookmarkStart w:id="1470" w:name="_DV_M1506"/>
      <w:bookmarkStart w:id="1471" w:name="_DV_M1507"/>
      <w:bookmarkEnd w:id="1468"/>
      <w:bookmarkEnd w:id="1469"/>
      <w:bookmarkEnd w:id="1470"/>
      <w:bookmarkEnd w:id="1471"/>
      <w:r w:rsidRPr="00B50B8D">
        <w:t>2.31.7.</w:t>
      </w:r>
      <w:r w:rsidRPr="00B50B8D">
        <w:tab/>
        <w:t xml:space="preserve">When a test is required under the </w:t>
      </w:r>
      <w:r w:rsidR="00F956B9" w:rsidRPr="00B50B8D">
        <w:t>WEM</w:t>
      </w:r>
      <w:r w:rsidRPr="00B50B8D">
        <w:t xml:space="preserve"> Rules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472" w:name="_DV_M1508"/>
      <w:bookmarkEnd w:id="1472"/>
      <w:r w:rsidRPr="00B50B8D">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E1FE203" w:rsidR="00A2087D" w:rsidRPr="00B50B8D" w:rsidRDefault="00A2087D" w:rsidP="000622BB">
      <w:pPr>
        <w:pStyle w:val="MRLevel3"/>
      </w:pPr>
      <w:bookmarkStart w:id="1473" w:name="_DV_M1509"/>
      <w:bookmarkEnd w:id="1473"/>
      <w:r w:rsidRPr="00B50B8D">
        <w:t>2.31.9.</w:t>
      </w:r>
      <w:r w:rsidRPr="00B50B8D">
        <w:tab/>
        <w:t xml:space="preserve">The relevant Network Operator must cooperate with any tests required by these </w:t>
      </w:r>
      <w:r w:rsidR="00F956B9" w:rsidRPr="00B50B8D">
        <w:t>WEM</w:t>
      </w:r>
      <w:r w:rsidRPr="00B50B8D">
        <w:t xml:space="preserve"> Rules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474" w:name="_DV_M1510"/>
      <w:bookmarkEnd w:id="1474"/>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in order for AEMO to accept or reject the application</w:t>
      </w:r>
      <w:r>
        <w:t>; and</w:t>
      </w:r>
    </w:p>
    <w:p w14:paraId="3DA0DAEC" w14:textId="77777777" w:rsidR="003B2727" w:rsidRDefault="003B2727" w:rsidP="003B2727">
      <w:pPr>
        <w:pStyle w:val="MRLevel4"/>
      </w:pPr>
      <w:r>
        <w:t>(b)</w:t>
      </w:r>
      <w:r>
        <w:tab/>
        <w:t>within 20 Business Days after the date of notification of receipt for all other applications.</w:t>
      </w:r>
    </w:p>
    <w:p w14:paraId="102C611E" w14:textId="77777777" w:rsidR="003B2727" w:rsidRDefault="003B2727" w:rsidP="003B2727">
      <w:pPr>
        <w:pStyle w:val="MRLevel3"/>
      </w:pPr>
      <w:bookmarkStart w:id="1475" w:name="_DV_M1511"/>
      <w:bookmarkStart w:id="1476" w:name="_DV_M1512"/>
      <w:bookmarkStart w:id="1477" w:name="_DV_M1513"/>
      <w:bookmarkStart w:id="1478" w:name="_DV_M1514"/>
      <w:bookmarkEnd w:id="1475"/>
      <w:bookmarkEnd w:id="1476"/>
      <w:bookmarkEnd w:id="1477"/>
      <w:bookmarkEnd w:id="1478"/>
      <w:r>
        <w:t>2.31.11.</w:t>
      </w:r>
      <w:r>
        <w:tab/>
        <w:t>Where AEMO has accepted the application the notification under clause 2.31.10 must include:</w:t>
      </w:r>
    </w:p>
    <w:p w14:paraId="119685A2" w14:textId="77777777" w:rsidR="003B2727" w:rsidRDefault="003B2727" w:rsidP="003B2727">
      <w:pPr>
        <w:pStyle w:val="MRLevel4"/>
      </w:pPr>
      <w:r>
        <w:t>(a)</w:t>
      </w:r>
      <w:r>
        <w:tab/>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r>
        <w:t>i.</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a statement that de-registration as a Rule Participant will not take effect until the requirements of clause 2.31.16 are satisfied;</w:t>
      </w:r>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14:paraId="314F3018" w14:textId="77777777" w:rsidR="003B2727" w:rsidRDefault="003B2727" w:rsidP="003B2727">
      <w:pPr>
        <w:pStyle w:val="MRLevel4"/>
      </w:pPr>
      <w:r>
        <w:t>(d)</w:t>
      </w:r>
      <w:r>
        <w:tab/>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
    <w:p w14:paraId="5CD58E71" w14:textId="20976849" w:rsidR="003B2727" w:rsidRDefault="003B2727" w:rsidP="003B2727">
      <w:pPr>
        <w:pStyle w:val="MRLevel4"/>
      </w:pPr>
      <w:r>
        <w:t>(f)</w:t>
      </w:r>
      <w:r>
        <w:tab/>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479" w:name="_DV_M1515"/>
      <w:bookmarkStart w:id="1480" w:name="_DV_M1516"/>
      <w:bookmarkStart w:id="1481" w:name="_DV_M1517"/>
      <w:bookmarkStart w:id="1482" w:name="_DV_M1518"/>
      <w:bookmarkStart w:id="1483" w:name="_DV_M1519"/>
      <w:bookmarkStart w:id="1484" w:name="_DV_M1520"/>
      <w:bookmarkStart w:id="1485" w:name="_DV_M1521"/>
      <w:bookmarkStart w:id="1486" w:name="_DV_M1522"/>
      <w:bookmarkEnd w:id="1479"/>
      <w:bookmarkEnd w:id="1480"/>
      <w:bookmarkEnd w:id="1481"/>
      <w:bookmarkEnd w:id="1482"/>
      <w:bookmarkEnd w:id="1483"/>
      <w:bookmarkEnd w:id="1484"/>
      <w:bookmarkEnd w:id="1485"/>
      <w:bookmarkEnd w:id="1486"/>
      <w:r w:rsidRPr="00B50B8D">
        <w:t>2.31.12.</w:t>
      </w:r>
      <w:r w:rsidRPr="00B50B8D">
        <w:tab/>
        <w:t xml:space="preserve">Where </w:t>
      </w:r>
      <w:r w:rsidR="003D6B57" w:rsidRPr="00B50B8D">
        <w:t>AEMO</w:t>
      </w:r>
      <w:r w:rsidRPr="00B50B8D">
        <w:t xml:space="preserve"> has rejected the application the notification must include the reason for its rejection of the application.</w:t>
      </w:r>
    </w:p>
    <w:p w14:paraId="176DFFC5" w14:textId="77777777" w:rsidR="00BB08CA" w:rsidRDefault="00BB08CA" w:rsidP="00BB08CA">
      <w:pPr>
        <w:pStyle w:val="MRLevel3"/>
      </w:pPr>
      <w:bookmarkStart w:id="1487" w:name="_DV_M1523"/>
      <w:bookmarkEnd w:id="1487"/>
      <w:r>
        <w:t>2.31.13.</w:t>
      </w:r>
      <w:r>
        <w:tab/>
        <w:t>AEMO may only reject an application if:</w:t>
      </w:r>
    </w:p>
    <w:p w14:paraId="71F9F82D" w14:textId="77777777" w:rsidR="00BB08CA" w:rsidRDefault="00BB08CA" w:rsidP="00BB08CA">
      <w:pPr>
        <w:pStyle w:val="MRLevel4"/>
      </w:pPr>
      <w:r>
        <w:t>(a)</w:t>
      </w:r>
      <w:r>
        <w:tab/>
        <w:t>subject to clause 2.30C.1, the application form, when read together with any information received after a request under clause 2.31.4 is incomplete or provides insufficient detail;</w:t>
      </w:r>
    </w:p>
    <w:p w14:paraId="1DB2C31C" w14:textId="0CD2035D" w:rsidR="00BB08CA" w:rsidRDefault="00BB08CA" w:rsidP="00BB08CA">
      <w:pPr>
        <w:pStyle w:val="MRLevel4"/>
      </w:pPr>
      <w:r>
        <w:t>(b)</w:t>
      </w:r>
      <w:r>
        <w:tab/>
        <w:t>subject to clause 2.30C.1, required supporting evidence is insufficient or not provided;</w:t>
      </w:r>
    </w:p>
    <w:p w14:paraId="6DF3C27D" w14:textId="77777777" w:rsidR="00BB08CA" w:rsidRDefault="00BB08CA" w:rsidP="00BB08CA">
      <w:pPr>
        <w:pStyle w:val="MRLevel4"/>
      </w:pPr>
      <w:r>
        <w:t>(c)</w:t>
      </w:r>
      <w:r>
        <w:tab/>
        <w:t>the required Application Fee is not paid;</w:t>
      </w:r>
    </w:p>
    <w:p w14:paraId="3B7933E4" w14:textId="51879432" w:rsidR="00BB08CA" w:rsidRDefault="00BB08CA" w:rsidP="00BB08CA">
      <w:pPr>
        <w:pStyle w:val="MRLevel4"/>
      </w:pPr>
      <w:r>
        <w:t>(d)</w:t>
      </w:r>
      <w:r>
        <w:tab/>
        <w:t>AEMO is not satisfied that the applicant can comply with the requirements for participation in the Wholesale Electricity Market or registration;</w:t>
      </w:r>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14:paraId="2D640AA9" w14:textId="77777777" w:rsidR="00BB08CA" w:rsidRDefault="00BB08CA" w:rsidP="00BB08CA">
      <w:pPr>
        <w:pStyle w:val="MRLevel4"/>
      </w:pPr>
      <w:r>
        <w:t>(f)</w:t>
      </w:r>
      <w:r>
        <w:tab/>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14:paraId="3C77E081" w14:textId="77777777" w:rsidR="00BB08CA" w:rsidRDefault="00BB08CA" w:rsidP="00BB08CA">
      <w:pPr>
        <w:pStyle w:val="MRLevel4"/>
      </w:pPr>
      <w:r>
        <w:t>(i)</w:t>
      </w:r>
      <w:r>
        <w:tab/>
        <w:t>the applicant fails to conduct tests in accordance with clause 2.31.6, fails the tests, or fails to provide adequate information about the tests;</w:t>
      </w:r>
    </w:p>
    <w:p w14:paraId="5DEC9106" w14:textId="77777777" w:rsidR="00BB08CA" w:rsidRDefault="00BB08CA" w:rsidP="00BB08CA">
      <w:pPr>
        <w:pStyle w:val="MRLevel4"/>
      </w:pPr>
      <w:r>
        <w:t>(j)</w:t>
      </w:r>
      <w:r>
        <w:tab/>
        <w:t>in the case of an application to register a Facility:</w:t>
      </w:r>
    </w:p>
    <w:p w14:paraId="57847D0D" w14:textId="2D27A5B4" w:rsidR="00BB08CA" w:rsidRDefault="00BB08CA" w:rsidP="00BB08CA">
      <w:pPr>
        <w:pStyle w:val="MRLevel5"/>
      </w:pPr>
      <w:r>
        <w:t>i.</w:t>
      </w:r>
      <w:r>
        <w:tab/>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14:paraId="10BE4ED1" w14:textId="77777777" w:rsidR="00BB08CA" w:rsidRDefault="00BB08CA" w:rsidP="00BB08CA">
      <w:pPr>
        <w:pStyle w:val="MRLevel5"/>
      </w:pPr>
      <w:r>
        <w:t>ii.</w:t>
      </w:r>
      <w:r>
        <w:tab/>
        <w:t>the controllability assessment undertaken by AEMO in accordance with clause 2.29.4N determines that the Facility is not able to meet the controllability requirements for the requested Facility Class; or</w:t>
      </w:r>
    </w:p>
    <w:p w14:paraId="6FE25B66" w14:textId="77777777" w:rsidR="00BB08CA" w:rsidRDefault="00BB08CA" w:rsidP="00BB08CA">
      <w:pPr>
        <w:pStyle w:val="MRLevel5"/>
      </w:pPr>
      <w:r>
        <w:t>iii.</w:t>
      </w:r>
      <w:r>
        <w:tab/>
        <w:t>the Facility is not able to meet the requirements for the requested Facility Class;</w:t>
      </w:r>
    </w:p>
    <w:p w14:paraId="59D95017" w14:textId="77777777" w:rsidR="00BB08CA" w:rsidRDefault="00BB08CA" w:rsidP="00BB08CA">
      <w:pPr>
        <w:pStyle w:val="MRLevel4"/>
      </w:pPr>
      <w:r>
        <w:t>(k)</w:t>
      </w:r>
      <w:r>
        <w:tab/>
        <w:t>in the case of an application to de-register a Facility, the Market Participant holds Capacity Credits for the Facility;</w:t>
      </w:r>
    </w:p>
    <w:p w14:paraId="00E25BE6" w14:textId="23588A44" w:rsidR="00BB08CA" w:rsidRDefault="00BB08CA" w:rsidP="00BB08CA">
      <w:pPr>
        <w:pStyle w:val="MRLevel4"/>
      </w:pPr>
      <w:r>
        <w:t>(l)</w:t>
      </w:r>
      <w:r>
        <w:tab/>
        <w:t>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WEM Rules;</w:t>
      </w:r>
    </w:p>
    <w:p w14:paraId="06EC3C5B" w14:textId="38E269E7" w:rsidR="00BB08CA" w:rsidRDefault="00BB08CA" w:rsidP="00BB08CA">
      <w:pPr>
        <w:pStyle w:val="MRLevel4"/>
      </w:pPr>
      <w:r>
        <w:t>(m)</w:t>
      </w:r>
      <w:r>
        <w:tab/>
        <w:t>in the case of an application for a Facility aggregation, AEMO considers the aggregation will not meet the criteria in clause 2.30.5;</w:t>
      </w:r>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r>
        <w:t>i.</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488" w:name="_DV_M1524"/>
      <w:bookmarkStart w:id="1489" w:name="_DV_M1525"/>
      <w:bookmarkStart w:id="1490" w:name="_DV_M1526"/>
      <w:bookmarkStart w:id="1491" w:name="_DV_M1527"/>
      <w:bookmarkStart w:id="1492" w:name="_DV_M1528"/>
      <w:bookmarkStart w:id="1493" w:name="_DV_M1529"/>
      <w:bookmarkStart w:id="1494" w:name="_DV_M1530"/>
      <w:bookmarkStart w:id="1495" w:name="_DV_M1531"/>
      <w:bookmarkStart w:id="1496" w:name="_DV_M1532"/>
      <w:bookmarkStart w:id="1497" w:name="_DV_M1533"/>
      <w:bookmarkStart w:id="1498" w:name="_DV_M1534"/>
      <w:bookmarkStart w:id="1499" w:name="_DV_M1535"/>
      <w:bookmarkEnd w:id="1488"/>
      <w:bookmarkEnd w:id="1489"/>
      <w:bookmarkEnd w:id="1490"/>
      <w:bookmarkEnd w:id="1491"/>
      <w:bookmarkEnd w:id="1492"/>
      <w:bookmarkEnd w:id="1493"/>
      <w:bookmarkEnd w:id="1494"/>
      <w:bookmarkEnd w:id="1495"/>
      <w:bookmarkEnd w:id="1496"/>
      <w:bookmarkEnd w:id="1497"/>
      <w:bookmarkEnd w:id="1498"/>
      <w:bookmarkEnd w:id="1499"/>
      <w:r>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500" w:name="_DV_M1536"/>
      <w:bookmarkEnd w:id="1500"/>
      <w:r>
        <w:t>2.31.15.</w:t>
      </w:r>
      <w:r>
        <w:tab/>
        <w:t>A person who has an application to deregister as a Rule Participant accepted by AEMO must cease trading as a Market Participant by the date and time specified in clause 2.31.11(b)(i).</w:t>
      </w:r>
    </w:p>
    <w:p w14:paraId="14EC793A" w14:textId="517F5013" w:rsidR="00A2087D" w:rsidRPr="00B50B8D" w:rsidRDefault="00A2087D" w:rsidP="000622BB">
      <w:pPr>
        <w:pStyle w:val="MRLevel3"/>
      </w:pPr>
      <w:bookmarkStart w:id="1501" w:name="_DV_M1537"/>
      <w:bookmarkEnd w:id="1501"/>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502" w:name="_DV_M1538"/>
      <w:bookmarkEnd w:id="1502"/>
      <w:r w:rsidRPr="00B50B8D">
        <w:t>(a)</w:t>
      </w:r>
      <w:r w:rsidRPr="00B50B8D">
        <w:tab/>
        <w:t>has de-registered all of its Facilities applicable to the class;</w:t>
      </w:r>
    </w:p>
    <w:p w14:paraId="69013E8E" w14:textId="77777777" w:rsidR="00A2087D" w:rsidRPr="00B50B8D" w:rsidRDefault="00A2087D" w:rsidP="000622BB">
      <w:pPr>
        <w:pStyle w:val="MRLevel4"/>
      </w:pPr>
      <w:bookmarkStart w:id="1503" w:name="_DV_M1539"/>
      <w:bookmarkEnd w:id="1503"/>
      <w:r w:rsidRPr="00B50B8D">
        <w:t>(b)</w:t>
      </w:r>
      <w:r w:rsidRPr="00B50B8D">
        <w:tab/>
        <w:t>has resolved and settled all outstanding disputes, investigations and enforcement actions;</w:t>
      </w:r>
    </w:p>
    <w:p w14:paraId="6FC9BB47" w14:textId="77777777" w:rsidR="00A2087D" w:rsidRPr="00B50B8D" w:rsidRDefault="00A2087D" w:rsidP="000622BB">
      <w:pPr>
        <w:pStyle w:val="MRLevel4"/>
      </w:pPr>
      <w:bookmarkStart w:id="1504" w:name="_DV_M1540"/>
      <w:bookmarkEnd w:id="1504"/>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505" w:name="_DV_M1541"/>
      <w:bookmarkEnd w:id="1505"/>
      <w:r w:rsidRPr="00B50B8D">
        <w:t>(d)</w:t>
      </w:r>
      <w:r w:rsidRPr="00B50B8D">
        <w:tab/>
        <w:t xml:space="preserve">has received final payment of all amounts owed to it by </w:t>
      </w:r>
      <w:r w:rsidR="003D6B57" w:rsidRPr="00B50B8D">
        <w:t>AEMO</w:t>
      </w:r>
      <w:r w:rsidRPr="00B50B8D">
        <w:t>.</w:t>
      </w:r>
    </w:p>
    <w:p w14:paraId="2DFB178F" w14:textId="7F278BB5" w:rsidR="00A2087D" w:rsidRPr="00B50B8D" w:rsidRDefault="00A2087D" w:rsidP="000622BB">
      <w:pPr>
        <w:pStyle w:val="MRLevel3"/>
      </w:pPr>
      <w:bookmarkStart w:id="1506" w:name="_DV_M1542"/>
      <w:bookmarkEnd w:id="1506"/>
      <w:r w:rsidRPr="00B50B8D">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F956B9" w:rsidRPr="00B50B8D">
        <w:t>WEM</w:t>
      </w:r>
      <w:r w:rsidRPr="00B50B8D">
        <w:t xml:space="preserve"> Rules which arose prior to the cessation of its registration.</w:t>
      </w:r>
    </w:p>
    <w:p w14:paraId="14C38E56" w14:textId="35F9325D" w:rsidR="00A2087D" w:rsidRPr="00B50B8D" w:rsidRDefault="00A2087D" w:rsidP="000622BB">
      <w:pPr>
        <w:pStyle w:val="MRLevel3"/>
      </w:pPr>
      <w:bookmarkStart w:id="1507" w:name="_DV_M1543"/>
      <w:bookmarkEnd w:id="1507"/>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registration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508" w:name="_DV_M1544"/>
      <w:bookmarkEnd w:id="1508"/>
      <w:r w:rsidRPr="00B50B8D">
        <w:t>2.31.19.</w:t>
      </w:r>
      <w:r w:rsidRPr="00B50B8D">
        <w:tab/>
        <w:t xml:space="preserve">If </w:t>
      </w:r>
      <w:r w:rsidR="003D6B57" w:rsidRPr="00B50B8D">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509" w:name="_DV_M1545"/>
      <w:bookmarkEnd w:id="1509"/>
      <w:r w:rsidRPr="00B50B8D">
        <w:t>2.31.20.</w:t>
      </w:r>
      <w:r w:rsidRPr="00B50B8D">
        <w:tab/>
        <w:t xml:space="preserve">If </w:t>
      </w:r>
      <w:r w:rsidR="003D6B57" w:rsidRPr="00B50B8D">
        <w:t>AEMO</w:t>
      </w:r>
      <w:r w:rsidRPr="00B50B8D">
        <w:t xml:space="preserve"> accepts a Facility transfer then from the date and time specified in accordance with clause 2.31.11(e): </w:t>
      </w:r>
    </w:p>
    <w:p w14:paraId="3549B231" w14:textId="77777777" w:rsidR="00A2087D" w:rsidRPr="00B50B8D" w:rsidRDefault="00A2087D" w:rsidP="000622BB">
      <w:pPr>
        <w:pStyle w:val="MRLevel4"/>
      </w:pPr>
      <w:bookmarkStart w:id="1510" w:name="_DV_M1546"/>
      <w:bookmarkEnd w:id="1510"/>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511" w:name="_DV_M1547"/>
      <w:bookmarkEnd w:id="1511"/>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512" w:name="_DV_M1548"/>
      <w:bookmarkEnd w:id="1512"/>
      <w:r>
        <w:t>2.31.21.</w:t>
      </w:r>
      <w:r>
        <w:tab/>
        <w:t>If AEMO approves a Facility aggregation application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If AEMO approves a Facility disaggregation application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Rule Participant registration;</w:t>
      </w:r>
    </w:p>
    <w:p w14:paraId="092CECA8" w14:textId="77777777" w:rsidR="00F27B4D" w:rsidRDefault="00F27B4D" w:rsidP="00F27B4D">
      <w:pPr>
        <w:pStyle w:val="MRLevel4"/>
      </w:pPr>
      <w:r>
        <w:t>(b)</w:t>
      </w:r>
      <w:r>
        <w:tab/>
        <w:t>Facility registration, de-registration, aggregation and disaggregation;</w:t>
      </w:r>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513" w:name="_DV_M1549"/>
      <w:bookmarkStart w:id="1514" w:name="_DV_M1550"/>
      <w:bookmarkStart w:id="1515" w:name="_DV_M1551"/>
      <w:bookmarkStart w:id="1516" w:name="_DV_M1552"/>
      <w:bookmarkStart w:id="1517" w:name="_DV_M1553"/>
      <w:bookmarkStart w:id="1518" w:name="_DV_M1554"/>
      <w:bookmarkStart w:id="1519" w:name="_DV_M1555"/>
      <w:bookmarkStart w:id="1520" w:name="_DV_M1556"/>
      <w:bookmarkStart w:id="1521" w:name="_DV_M1557"/>
      <w:bookmarkStart w:id="1522" w:name="_DV_M1558"/>
      <w:bookmarkStart w:id="1523" w:name="_DV_M1559"/>
      <w:bookmarkStart w:id="1524" w:name="_DV_M1560"/>
      <w:bookmarkStart w:id="1525" w:name="_Toc136232168"/>
      <w:bookmarkStart w:id="1526" w:name="_Toc139100806"/>
      <w:bookmarkEnd w:id="1513"/>
      <w:bookmarkEnd w:id="1514"/>
      <w:bookmarkEnd w:id="1515"/>
      <w:bookmarkEnd w:id="1516"/>
      <w:bookmarkEnd w:id="1517"/>
      <w:bookmarkEnd w:id="1518"/>
      <w:bookmarkEnd w:id="1519"/>
      <w:bookmarkEnd w:id="1520"/>
      <w:bookmarkEnd w:id="1521"/>
      <w:bookmarkEnd w:id="1522"/>
      <w:bookmarkEnd w:id="1523"/>
      <w:bookmarkEnd w:id="1524"/>
      <w:r w:rsidRPr="00B50B8D">
        <w:t>2.32.</w:t>
      </w:r>
      <w:r w:rsidRPr="00B50B8D">
        <w:tab/>
        <w:t>Rule Participant Suspension and Deregistration</w:t>
      </w:r>
      <w:bookmarkEnd w:id="1525"/>
      <w:bookmarkEnd w:id="1526"/>
    </w:p>
    <w:p w14:paraId="5A97E215" w14:textId="77777777" w:rsidR="00A2087D" w:rsidRPr="00B50B8D" w:rsidRDefault="00A2087D" w:rsidP="000622BB">
      <w:pPr>
        <w:pStyle w:val="MRLevel3"/>
      </w:pPr>
      <w:bookmarkStart w:id="1527" w:name="_DV_M1561"/>
      <w:bookmarkEnd w:id="1527"/>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made a decision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74D8B5D6" w:rsidR="00231720" w:rsidRDefault="00231720" w:rsidP="00231720">
      <w:pPr>
        <w:pStyle w:val="MRLevel3"/>
      </w:pPr>
      <w:bookmarkStart w:id="1528" w:name="_DV_M1562"/>
      <w:bookmarkEnd w:id="1528"/>
      <w:r>
        <w:t>2.32.2.</w:t>
      </w:r>
      <w:r>
        <w:tab/>
        <w:t>Where AEMO has issued a Suspension Notice pursuant to a notification by the Economic Regulation Authority in accordance with clause 2.32.1 that a Rule Participant be suspended, AEMO must publish a notice on the WEM Website and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529" w:name="_DV_M1563"/>
      <w:bookmarkEnd w:id="1529"/>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530" w:name="_DV_M1564"/>
      <w:bookmarkEnd w:id="1530"/>
      <w:r w:rsidRPr="00B50B8D">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531" w:name="_DV_M1565"/>
      <w:bookmarkEnd w:id="1531"/>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532" w:name="_DV_M1566"/>
      <w:bookmarkEnd w:id="1532"/>
      <w:r w:rsidRPr="00B50B8D">
        <w:t>i.</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533" w:name="_DV_M1567"/>
      <w:bookmarkEnd w:id="1533"/>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534" w:name="_DV_M1568"/>
      <w:bookmarkEnd w:id="1534"/>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535" w:name="_DV_M1569"/>
      <w:bookmarkEnd w:id="1535"/>
      <w:r w:rsidRPr="00B50B8D">
        <w:t>i.</w:t>
      </w:r>
      <w:r w:rsidRPr="00B50B8D">
        <w:tab/>
        <w:t xml:space="preserve">reject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536" w:name="_DV_M1570"/>
      <w:bookmarkEnd w:id="1536"/>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537" w:name="_DV_M1571"/>
      <w:bookmarkEnd w:id="1537"/>
      <w:r w:rsidRPr="00B50B8D">
        <w:t>2.32.5.</w:t>
      </w:r>
      <w:r w:rsidRPr="00B50B8D">
        <w:tab/>
      </w:r>
      <w:r w:rsidR="002D2B70" w:rsidRPr="00B50B8D">
        <w:t xml:space="preserve">AEMO </w:t>
      </w:r>
      <w:r w:rsidRPr="00B50B8D">
        <w:t>must withdraw a Suspension Notice where:</w:t>
      </w:r>
    </w:p>
    <w:p w14:paraId="23DBCA43" w14:textId="65778F50" w:rsidR="00A2087D" w:rsidRPr="00B50B8D" w:rsidRDefault="00A2087D" w:rsidP="000622BB">
      <w:pPr>
        <w:pStyle w:val="MRLevel4"/>
      </w:pPr>
      <w:bookmarkStart w:id="1538" w:name="_DV_M1572"/>
      <w:bookmarkEnd w:id="1538"/>
      <w:r w:rsidRPr="00B50B8D">
        <w:t>(a)</w:t>
      </w:r>
      <w:r w:rsidRPr="00B50B8D">
        <w:tab/>
        <w:t xml:space="preserve">if the notice was issued under </w:t>
      </w:r>
      <w:r w:rsidR="00231720" w:rsidRPr="00231720">
        <w:t>section 9.19</w:t>
      </w:r>
      <w:r w:rsidRPr="00B50B8D">
        <w:t>, the defaulting Rule Participant has remedied the relevant suspension event and is complying with its Prudential Obligations; and</w:t>
      </w:r>
    </w:p>
    <w:p w14:paraId="41EB2BE1" w14:textId="77777777" w:rsidR="00A2087D" w:rsidRPr="00B50B8D" w:rsidRDefault="00A2087D" w:rsidP="000622BB">
      <w:pPr>
        <w:pStyle w:val="MRLevel4"/>
      </w:pPr>
      <w:bookmarkStart w:id="1539" w:name="_DV_M1573"/>
      <w:bookmarkEnd w:id="1539"/>
      <w:r w:rsidRPr="00B50B8D">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540" w:name="_DV_M1574"/>
      <w:bookmarkEnd w:id="1540"/>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541" w:name="_DV_M1575"/>
      <w:bookmarkEnd w:id="1541"/>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542" w:name="_DV_M1576"/>
      <w:bookmarkEnd w:id="1542"/>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must de-register all of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all of the criteria specified in clause 2.28.19.</w:t>
      </w:r>
    </w:p>
    <w:p w14:paraId="5269E92E" w14:textId="77777777" w:rsidR="00231720" w:rsidRDefault="00231720" w:rsidP="00231720">
      <w:pPr>
        <w:pStyle w:val="MRLevel3"/>
      </w:pPr>
      <w:r>
        <w:t>2.32.7AA.</w:t>
      </w:r>
      <w:r>
        <w:tab/>
        <w:t>A Rule Participant that is registered in a class outlined in clauses 2.28.1(a) or 2.28.1(b) must notify AEMO as soon as it becomes aware that it no longer meets all of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t>(a)</w:t>
      </w:r>
      <w:r>
        <w:tab/>
        <w:t>the Economic Regulation Authority becomes aware that a Rule Participant registered in the classes outlined in clauses 2.28.1(a) or 2.28.1(b) no longer meets all of the criteria specified in clause 2.28.19, it must notify AEMO; or</w:t>
      </w:r>
    </w:p>
    <w:p w14:paraId="2E4D1510" w14:textId="5EE6BDCD" w:rsidR="00231720" w:rsidRDefault="00231720" w:rsidP="00231720">
      <w:pPr>
        <w:pStyle w:val="MRLevel4"/>
      </w:pPr>
      <w:r>
        <w:t>(b)</w:t>
      </w:r>
      <w:r>
        <w:tab/>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711BF702" w:rsidR="00231720" w:rsidRDefault="00231720" w:rsidP="00231720">
      <w:pPr>
        <w:pStyle w:val="MRLevel4"/>
      </w:pPr>
      <w:r>
        <w:rPr>
          <w:rFonts w:eastAsia="Arial"/>
        </w:rPr>
        <w:t>(</w:t>
      </w:r>
      <w:r>
        <w:t>a)</w:t>
      </w:r>
      <w:r>
        <w:tab/>
        <w:t xml:space="preserve">where AEMO intends to issue a Suspension Notice, issue the Suspension Notice to the </w:t>
      </w:r>
      <w:r w:rsidR="002D5DD2" w:rsidRPr="002D5DD2">
        <w:t>Chapter 5 body corporate</w:t>
      </w:r>
      <w:r>
        <w:t xml:space="preserve"> and the External Administrator, which may include directions that would have given in a notice to the relevant Rule Participant pursuant to clause 2.32.1; or</w:t>
      </w:r>
    </w:p>
    <w:p w14:paraId="48716911" w14:textId="7D6C62DF" w:rsidR="00231720" w:rsidRDefault="00231720" w:rsidP="00231720">
      <w:pPr>
        <w:pStyle w:val="MRLevel4"/>
      </w:pPr>
      <w:r>
        <w:t>(b)</w:t>
      </w:r>
      <w:r>
        <w:tab/>
        <w:t xml:space="preserve">where AEMO intends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r>
        <w:t>i.</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77777777" w:rsidR="00231720" w:rsidRDefault="00231720" w:rsidP="00231720">
      <w:pPr>
        <w:pStyle w:val="MRLevel3"/>
      </w:pPr>
      <w:r>
        <w:t>2.32.7BB.</w:t>
      </w:r>
      <w:r>
        <w:tab/>
        <w:t>If AEMO becomes aware that a Rule Participant has been wound up or dissolved (as defined in the Corporations Act), AEMO:</w:t>
      </w:r>
    </w:p>
    <w:p w14:paraId="40DFDBD8" w14:textId="77777777" w:rsidR="00231720" w:rsidRDefault="00231720" w:rsidP="00231720">
      <w:pPr>
        <w:pStyle w:val="MRLevel4"/>
      </w:pPr>
      <w:r>
        <w:t>(a)</w:t>
      </w:r>
      <w:r>
        <w:tab/>
        <w:t>is not required to issue a Suspension Notice to the Rule Participant pursuant to clause 2.32.1;</w:t>
      </w:r>
    </w:p>
    <w:p w14:paraId="6701B865" w14:textId="7DE869AF" w:rsidR="00231720" w:rsidRDefault="00231720" w:rsidP="00231720">
      <w:pPr>
        <w:pStyle w:val="MRLevel4"/>
      </w:pPr>
      <w:r>
        <w:t>(b)</w:t>
      </w:r>
      <w:r>
        <w:tab/>
        <w:t>is not required to issue a Registration Correction Notice to the Rule Participant pursuant to clause 2.32.7B(b);</w:t>
      </w:r>
    </w:p>
    <w:p w14:paraId="480BED1B" w14:textId="6482FE9F" w:rsidR="00231720" w:rsidRDefault="00231720" w:rsidP="00231720">
      <w:pPr>
        <w:pStyle w:val="MRLevel4"/>
      </w:pPr>
      <w:r>
        <w:t>(c)</w:t>
      </w:r>
      <w:r>
        <w:tab/>
        <w:t>must de-register the Rule Participant and all of the Facilities registered by or to the Rule Participant on a date and time nominated by AEMO;</w:t>
      </w:r>
    </w:p>
    <w:p w14:paraId="0C940CAA" w14:textId="4356C2ED" w:rsidR="00231720" w:rsidRDefault="00231720" w:rsidP="00231720">
      <w:pPr>
        <w:pStyle w:val="MRLevel4"/>
      </w:pPr>
      <w:r>
        <w:t>(d)</w:t>
      </w:r>
      <w:r>
        <w:tab/>
        <w:t>must, as soon as practicable, notify the Economic Regulation Authority that the Rule Participant has been wound up or dissolved; and</w:t>
      </w:r>
    </w:p>
    <w:p w14:paraId="26B67FCB" w14:textId="77777777" w:rsidR="00231720" w:rsidRDefault="00231720" w:rsidP="00231720">
      <w:pPr>
        <w:pStyle w:val="MRLevel4"/>
      </w:pPr>
      <w:r>
        <w:t>(e)</w:t>
      </w:r>
      <w:r>
        <w:tab/>
        <w:t>must, as soon as practicable, publish a notice on the WEM Website and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meets;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r w:rsidRPr="00B50B8D">
        <w:t>i.</w:t>
      </w:r>
      <w:r w:rsidRPr="00B50B8D">
        <w:tab/>
        <w:t xml:space="preserve">correct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2.28.19;</w:t>
      </w:r>
    </w:p>
    <w:p w14:paraId="24BAFD35" w14:textId="77777777" w:rsidR="009D7466" w:rsidRPr="00B50B8D" w:rsidRDefault="00B200AA" w:rsidP="000622BB">
      <w:pPr>
        <w:pStyle w:val="MRLevel4"/>
      </w:pPr>
      <w:r w:rsidRPr="00B50B8D">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all of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all of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t>2.32.7F.</w:t>
      </w:r>
      <w:r w:rsidRPr="00B50B8D">
        <w:tab/>
        <w:t xml:space="preserve">Where </w:t>
      </w:r>
      <w:r w:rsidR="002175D3" w:rsidRPr="00B50B8D">
        <w:t xml:space="preserve">AEMO </w:t>
      </w:r>
      <w:r w:rsidRPr="00B50B8D">
        <w:t xml:space="preserve">de-registers a Rule Participant it must also de-register all of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7F1173B" w:rsidR="00A2087D" w:rsidRPr="00B50B8D" w:rsidRDefault="00A2087D" w:rsidP="000622BB">
      <w:pPr>
        <w:pStyle w:val="MRLevel3"/>
      </w:pPr>
      <w:bookmarkStart w:id="1543" w:name="_DV_M1577"/>
      <w:bookmarkEnd w:id="1543"/>
      <w:r w:rsidRPr="00B50B8D">
        <w:t>2.32.8.</w:t>
      </w:r>
      <w:r w:rsidRPr="00B50B8D">
        <w:tab/>
        <w:t xml:space="preserve">The de-registration of a Rule Participant does not affect any rights, obligations or liabilities arising under or in connection with these </w:t>
      </w:r>
      <w:r w:rsidR="00F956B9" w:rsidRPr="00B50B8D">
        <w:t>WEM</w:t>
      </w:r>
      <w:r w:rsidRPr="00B50B8D">
        <w:t xml:space="preserve"> Rules prior to the time the Rule Participant ceases to be a Rule Participant.</w:t>
      </w:r>
    </w:p>
    <w:p w14:paraId="21814051" w14:textId="77777777" w:rsidR="00A2087D" w:rsidRPr="00B50B8D" w:rsidRDefault="00A2087D" w:rsidP="000622BB">
      <w:pPr>
        <w:pStyle w:val="MRLevel3"/>
      </w:pPr>
      <w:bookmarkStart w:id="1544" w:name="_DV_M1578"/>
      <w:bookmarkEnd w:id="1544"/>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545" w:name="_DV_M1579"/>
      <w:bookmarkStart w:id="1546" w:name="_Toc136232169"/>
      <w:bookmarkStart w:id="1547" w:name="_Toc139100807"/>
      <w:bookmarkEnd w:id="1545"/>
      <w:r>
        <w:t>2.33.</w:t>
      </w:r>
      <w:r>
        <w:tab/>
        <w:t>The Registration Application Forms</w:t>
      </w:r>
    </w:p>
    <w:p w14:paraId="4FBED5F7" w14:textId="77777777" w:rsidR="007E0FC7" w:rsidRDefault="007E0FC7" w:rsidP="007E0FC7">
      <w:pPr>
        <w:pStyle w:val="MRLevel3"/>
      </w:pPr>
      <w:bookmarkStart w:id="1548" w:name="_DV_M1580"/>
      <w:bookmarkEnd w:id="1546"/>
      <w:bookmarkEnd w:id="1547"/>
      <w:bookmarkEnd w:id="1548"/>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the relevant non-refundable Application Fee;</w:t>
      </w:r>
    </w:p>
    <w:p w14:paraId="4D554206" w14:textId="77777777" w:rsidR="007E0FC7" w:rsidRDefault="007E0FC7" w:rsidP="007E0FC7">
      <w:pPr>
        <w:pStyle w:val="MRLevel4"/>
      </w:pPr>
      <w:r>
        <w:t>(b)</w:t>
      </w:r>
      <w:r>
        <w:tab/>
        <w:t>whether the applicant is already a Rule Participant;</w:t>
      </w:r>
    </w:p>
    <w:p w14:paraId="5AD2AF61" w14:textId="77777777" w:rsidR="007E0FC7" w:rsidRDefault="007E0FC7" w:rsidP="007E0FC7">
      <w:pPr>
        <w:pStyle w:val="MRLevel4"/>
      </w:pPr>
      <w:r>
        <w:t>(c)</w:t>
      </w:r>
      <w:r>
        <w:tab/>
        <w:t>contact details for the applicant;</w:t>
      </w:r>
    </w:p>
    <w:p w14:paraId="5F9EF5DA" w14:textId="77777777" w:rsidR="007E0FC7" w:rsidRDefault="007E0FC7" w:rsidP="007E0FC7">
      <w:pPr>
        <w:pStyle w:val="MRLevel4"/>
      </w:pPr>
      <w:r>
        <w:t>(d)</w:t>
      </w:r>
      <w:r>
        <w:tab/>
        <w:t>invoicing details for the applicant;</w:t>
      </w:r>
    </w:p>
    <w:p w14:paraId="704A8F53" w14:textId="77777777" w:rsidR="007E0FC7" w:rsidRDefault="007E0FC7" w:rsidP="007E0FC7">
      <w:pPr>
        <w:pStyle w:val="MRLevel4"/>
      </w:pPr>
      <w:r>
        <w:t>(e)</w:t>
      </w:r>
      <w:r>
        <w:tab/>
        <w:t>tax information from the applicant required by law;</w:t>
      </w:r>
    </w:p>
    <w:p w14:paraId="776948E7" w14:textId="77777777" w:rsidR="007E0FC7" w:rsidRDefault="007E0FC7" w:rsidP="007E0FC7">
      <w:pPr>
        <w:pStyle w:val="MRLevel4"/>
      </w:pPr>
      <w:r>
        <w:t>(f)</w:t>
      </w:r>
      <w:r>
        <w:tab/>
        <w:t>the class of Rule Participant to which the application relates;</w:t>
      </w:r>
    </w:p>
    <w:p w14:paraId="1D1EB989" w14:textId="77777777" w:rsidR="007E0FC7" w:rsidRDefault="007E0FC7" w:rsidP="007E0FC7">
      <w:pPr>
        <w:pStyle w:val="MRLevel4"/>
      </w:pPr>
      <w:r>
        <w:t>(g)</w:t>
      </w:r>
      <w:r>
        <w:tab/>
        <w:t>if the applicant is seeking an exemption from the requirement to register as a Rule Participant;</w:t>
      </w:r>
    </w:p>
    <w:p w14:paraId="2DF98ABD" w14:textId="77777777" w:rsidR="002D5DD2" w:rsidRPr="00181D67" w:rsidRDefault="002D5DD2" w:rsidP="002D5DD2">
      <w:pPr>
        <w:pStyle w:val="MRLevel4"/>
      </w:pPr>
      <w:r w:rsidRPr="00181D67">
        <w:t>(h)</w:t>
      </w:r>
      <w:r w:rsidRPr="00181D67">
        <w:tab/>
        <w:t>if the application relates to the sale of electricity to Contestable Customers by an applicant for the Market Participant class, evidence that the applicant holds an Arrangement for Access for the purpose of taking power from the electricity grid;</w:t>
      </w:r>
    </w:p>
    <w:p w14:paraId="2D49814B" w14:textId="77777777" w:rsidR="007E0FC7" w:rsidRDefault="007E0FC7" w:rsidP="007E0FC7">
      <w:pPr>
        <w:pStyle w:val="MRLevel4"/>
      </w:pPr>
      <w:r>
        <w:t>(i)</w:t>
      </w:r>
      <w:r>
        <w:tab/>
        <w:t>confirmation of the implementation of any processes or systems required by these WEM Rules for the Rule Participant class to which the application relates;</w:t>
      </w:r>
    </w:p>
    <w:p w14:paraId="77F1F2BC" w14:textId="77777777" w:rsidR="007E0FC7" w:rsidRDefault="007E0FC7" w:rsidP="007E0FC7">
      <w:pPr>
        <w:pStyle w:val="MRLevel4"/>
      </w:pPr>
      <w:r>
        <w:t>(j)</w:t>
      </w:r>
      <w:r>
        <w:tab/>
        <w:t>information on any Facility registration applications that will follow successful Rule Participant registration or are required as a condition of Rule Participant registration;</w:t>
      </w:r>
    </w:p>
    <w:p w14:paraId="17FA03FF" w14:textId="77777777" w:rsidR="007E0FC7" w:rsidRDefault="007E0FC7" w:rsidP="007E0FC7">
      <w:pPr>
        <w:pStyle w:val="MRLevel4"/>
      </w:pPr>
      <w:r>
        <w:t>(k)</w:t>
      </w:r>
      <w:r>
        <w:tab/>
      </w:r>
      <w:bookmarkStart w:id="1549" w:name="_Hlk70689412"/>
      <w:r>
        <w:t>a proposed date for becoming a Rule Participant;</w:t>
      </w:r>
    </w:p>
    <w:p w14:paraId="6D77FE1D" w14:textId="715BD2AF" w:rsidR="007E0FC7" w:rsidRDefault="007E0FC7" w:rsidP="007E0FC7">
      <w:pPr>
        <w:pStyle w:val="MRLevel4"/>
      </w:pPr>
      <w:r>
        <w:t>(l)</w:t>
      </w:r>
      <w:r>
        <w:tab/>
        <w:t>information required for AEMO to determine the applicant’s required Credit Limit;</w:t>
      </w:r>
    </w:p>
    <w:bookmarkEnd w:id="1549"/>
    <w:p w14:paraId="2F5C8C62" w14:textId="77777777" w:rsidR="007E0FC7" w:rsidRDefault="007E0FC7" w:rsidP="007E0FC7">
      <w:pPr>
        <w:pStyle w:val="MRLevel4"/>
      </w:pPr>
      <w:r>
        <w:t>(m)</w:t>
      </w:r>
      <w:r>
        <w:tab/>
        <w:t>such other information AEMO requires to process the application;</w:t>
      </w:r>
    </w:p>
    <w:p w14:paraId="0C824A2C" w14:textId="77777777" w:rsidR="007E0FC7" w:rsidRDefault="007E0FC7" w:rsidP="007E0FC7">
      <w:pPr>
        <w:pStyle w:val="MRLevel4"/>
      </w:pPr>
      <w:r>
        <w:t>(n)</w:t>
      </w:r>
      <w:r>
        <w:tab/>
        <w:t>an acknowledgement from the Rule Participant that it is aware of its obligations under these WEM Rules;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550" w:name="_DV_M1581"/>
      <w:bookmarkStart w:id="1551" w:name="_DV_M1582"/>
      <w:bookmarkStart w:id="1552" w:name="_DV_M1583"/>
      <w:bookmarkStart w:id="1553" w:name="_DV_M1584"/>
      <w:bookmarkStart w:id="1554" w:name="_DV_M1585"/>
      <w:bookmarkStart w:id="1555" w:name="_DV_M1586"/>
      <w:bookmarkStart w:id="1556" w:name="_DV_M1587"/>
      <w:bookmarkStart w:id="1557" w:name="_DV_M1588"/>
      <w:bookmarkStart w:id="1558" w:name="_DV_M1589"/>
      <w:bookmarkStart w:id="1559" w:name="_DV_M1590"/>
      <w:bookmarkStart w:id="1560" w:name="_DV_M1591"/>
      <w:bookmarkStart w:id="1561" w:name="_DV_M1592"/>
      <w:bookmarkStart w:id="1562" w:name="_DV_M1593"/>
      <w:bookmarkStart w:id="1563" w:name="_DV_M1594"/>
      <w:bookmarkStart w:id="1564" w:name="_DV_M1595"/>
      <w:bookmarkStart w:id="1565" w:name="_DV_M1596"/>
      <w:bookmarkStart w:id="1566" w:name="_DV_M1597"/>
      <w:bookmarkStart w:id="1567" w:name="_DV_M1598"/>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t>(a)</w:t>
      </w:r>
      <w:r>
        <w:tab/>
        <w:t>the relevant non-refundable Application Fee;</w:t>
      </w:r>
    </w:p>
    <w:p w14:paraId="27784C52" w14:textId="77777777" w:rsidR="001A7010" w:rsidRDefault="001A7010" w:rsidP="001A7010">
      <w:pPr>
        <w:pStyle w:val="MRLevel4"/>
      </w:pPr>
      <w:r>
        <w:t>(b)</w:t>
      </w:r>
      <w:r>
        <w:tab/>
        <w:t>the identity of the Rule Participant;</w:t>
      </w:r>
    </w:p>
    <w:p w14:paraId="4D14A314" w14:textId="77777777" w:rsidR="001A7010" w:rsidRDefault="001A7010" w:rsidP="001A7010">
      <w:pPr>
        <w:pStyle w:val="MRLevel4"/>
      </w:pPr>
      <w:r>
        <w:t>(c)</w:t>
      </w:r>
      <w:r>
        <w:tab/>
        <w:t>the class of Rule Participant to which the application relates;</w:t>
      </w:r>
    </w:p>
    <w:p w14:paraId="2BC1266F" w14:textId="72DFCFB5" w:rsidR="001A7010" w:rsidRDefault="001A7010" w:rsidP="001A7010">
      <w:pPr>
        <w:pStyle w:val="MRLevel4"/>
      </w:pPr>
      <w:r>
        <w:t>(d)</w:t>
      </w:r>
      <w:r>
        <w:tab/>
        <w:t>a proposed date for ceasing operation in the Rule Participant class covered by the application, where that date must be not earlier than 10 Business Days after the date of application;</w:t>
      </w:r>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568" w:name="_DV_M1599"/>
      <w:bookmarkStart w:id="1569" w:name="_DV_M1600"/>
      <w:bookmarkStart w:id="1570" w:name="_DV_M1601"/>
      <w:bookmarkStart w:id="1571" w:name="_DV_M1602"/>
      <w:bookmarkStart w:id="1572" w:name="_DV_M1603"/>
      <w:bookmarkStart w:id="1573" w:name="_DV_M1604"/>
      <w:bookmarkStart w:id="1574" w:name="_DV_M1605"/>
      <w:bookmarkEnd w:id="1568"/>
      <w:bookmarkEnd w:id="1569"/>
      <w:bookmarkEnd w:id="1570"/>
      <w:bookmarkEnd w:id="1571"/>
      <w:bookmarkEnd w:id="1572"/>
      <w:bookmarkEnd w:id="1573"/>
      <w:bookmarkEnd w:id="1574"/>
      <w:r>
        <w:t>2.33.3.</w:t>
      </w:r>
      <w:r>
        <w:tab/>
        <w:t>AEMO must prescribe a Facility registration application form that requires an applicant to provide the following:</w:t>
      </w:r>
    </w:p>
    <w:p w14:paraId="76E6F549" w14:textId="77777777" w:rsidR="001A7010" w:rsidRDefault="001A7010" w:rsidP="001A7010">
      <w:pPr>
        <w:pStyle w:val="MRLevel4"/>
      </w:pPr>
      <w:r>
        <w:t>(a)</w:t>
      </w:r>
      <w:r>
        <w:tab/>
        <w:t>the relevant non-refundable Application Fee where this Application Fee may differ for different Facility Classes;</w:t>
      </w:r>
    </w:p>
    <w:p w14:paraId="155CD720" w14:textId="77777777" w:rsidR="001A7010" w:rsidRDefault="001A7010" w:rsidP="001A7010">
      <w:pPr>
        <w:pStyle w:val="MRLevel4"/>
      </w:pPr>
      <w:r>
        <w:t>(b)</w:t>
      </w:r>
      <w:r>
        <w:tab/>
        <w:t>the identity of the person making the application, where that person must be a Rule Participant or be in the process of applying to be registered as a Rule Participant;</w:t>
      </w:r>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r>
        <w:t>i.</w:t>
      </w:r>
      <w:r>
        <w:tab/>
        <w:t>the name of the Facility;</w:t>
      </w:r>
    </w:p>
    <w:p w14:paraId="327E443C" w14:textId="77777777" w:rsidR="001A7010" w:rsidRDefault="001A7010" w:rsidP="001A7010">
      <w:pPr>
        <w:pStyle w:val="MRLevel5"/>
      </w:pPr>
      <w:r>
        <w:t>ii.</w:t>
      </w:r>
      <w:r>
        <w:tab/>
        <w:t>the owner of the Facility;</w:t>
      </w:r>
    </w:p>
    <w:p w14:paraId="310C6DBE" w14:textId="77777777" w:rsidR="001A7010" w:rsidRDefault="001A7010" w:rsidP="001A7010">
      <w:pPr>
        <w:pStyle w:val="MRLevel5"/>
      </w:pPr>
      <w:r>
        <w:t>iii.</w:t>
      </w:r>
      <w:r>
        <w:tab/>
        <w:t>if the applicant is seeking an exemption from the requirement to register a Facility;</w:t>
      </w:r>
    </w:p>
    <w:p w14:paraId="44DAD17D" w14:textId="77777777" w:rsidR="001A7010" w:rsidRDefault="001A7010" w:rsidP="001A7010">
      <w:pPr>
        <w:pStyle w:val="MRLevel5"/>
      </w:pPr>
      <w:r>
        <w:t>iv.</w:t>
      </w:r>
      <w:r>
        <w:tab/>
        <w:t>the proposed Facility Class and each Facility Technology Type for the Facility;</w:t>
      </w:r>
    </w:p>
    <w:p w14:paraId="19A37C7B" w14:textId="77777777" w:rsidR="001A7010" w:rsidRDefault="001A7010" w:rsidP="001A7010">
      <w:pPr>
        <w:pStyle w:val="MRLevel5"/>
      </w:pPr>
      <w:r>
        <w:t>v.</w:t>
      </w:r>
      <w:r>
        <w:tab/>
        <w:t>the location of the Facility;</w:t>
      </w:r>
    </w:p>
    <w:p w14:paraId="2FEB4CE2" w14:textId="77777777" w:rsidR="001A7010" w:rsidRDefault="001A7010" w:rsidP="001A7010">
      <w:pPr>
        <w:pStyle w:val="MRLevel5"/>
      </w:pPr>
      <w:r>
        <w:t>vi.</w:t>
      </w:r>
      <w:r>
        <w:tab/>
        <w:t>if the Facility is to be aggregated with one or more other Facilities in accordance with section 2.30 and details of any proposed aggregation;</w:t>
      </w:r>
    </w:p>
    <w:p w14:paraId="70F1378A" w14:textId="77777777" w:rsidR="001A7010" w:rsidRDefault="001A7010" w:rsidP="001A7010">
      <w:pPr>
        <w:pStyle w:val="MRLevel5"/>
      </w:pPr>
      <w:r>
        <w:t>vii.</w:t>
      </w:r>
      <w:r>
        <w:tab/>
        <w:t>if the Facility is a Small Aggregation;</w:t>
      </w:r>
    </w:p>
    <w:p w14:paraId="70ECA73C" w14:textId="77777777" w:rsidR="001A7010" w:rsidRDefault="001A7010" w:rsidP="001A7010">
      <w:pPr>
        <w:pStyle w:val="MRLevel5"/>
      </w:pPr>
      <w:r>
        <w:t>viii.</w:t>
      </w:r>
      <w:r>
        <w:tab/>
        <w:t>the type of Facility as defined under clause 2.29.1B;</w:t>
      </w:r>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
    <w:p w14:paraId="2E234A68" w14:textId="77777777" w:rsidR="001A7010" w:rsidRDefault="001A7010" w:rsidP="001A7010">
      <w:pPr>
        <w:pStyle w:val="MRLevel5"/>
      </w:pPr>
      <w:r>
        <w:t>x.</w:t>
      </w:r>
      <w:r>
        <w:tab/>
        <w:t>the point on the network at which the Facility can connect;</w:t>
      </w:r>
    </w:p>
    <w:p w14:paraId="1AEA3E5E" w14:textId="77777777" w:rsidR="001A7010" w:rsidRDefault="001A7010" w:rsidP="001A7010">
      <w:pPr>
        <w:pStyle w:val="MRLevel5"/>
      </w:pPr>
      <w:r>
        <w:t>xi.</w:t>
      </w:r>
      <w:r>
        <w:tab/>
        <w:t>the network nodes at which the Facility can connect;</w:t>
      </w:r>
    </w:p>
    <w:p w14:paraId="276753AC" w14:textId="77777777" w:rsidR="001A7010" w:rsidRDefault="001A7010" w:rsidP="001A7010">
      <w:pPr>
        <w:pStyle w:val="MRLevel5"/>
      </w:pPr>
      <w:r>
        <w:t>xii.</w:t>
      </w:r>
      <w:r>
        <w:tab/>
        <w:t>contact details for the Facility;</w:t>
      </w:r>
    </w:p>
    <w:p w14:paraId="4201B7D0" w14:textId="77777777" w:rsidR="001A7010" w:rsidRDefault="001A7010" w:rsidP="001A7010">
      <w:pPr>
        <w:pStyle w:val="MRLevel5"/>
      </w:pPr>
      <w:r>
        <w:t>xiii.</w:t>
      </w:r>
      <w:r>
        <w:tab/>
        <w:t>if the Facility is yet to commence operation:</w:t>
      </w:r>
    </w:p>
    <w:p w14:paraId="56F58798" w14:textId="77777777" w:rsidR="001A7010" w:rsidRDefault="001A7010" w:rsidP="001A7010">
      <w:pPr>
        <w:pStyle w:val="MRLevel6"/>
      </w:pPr>
      <w:r>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evidence that an Arrangement for Access is in place, if necessary;</w:t>
      </w:r>
    </w:p>
    <w:p w14:paraId="3ACC4914" w14:textId="77777777" w:rsidR="001A7010" w:rsidRDefault="001A7010" w:rsidP="001A7010">
      <w:pPr>
        <w:pStyle w:val="MRLevel5"/>
      </w:pPr>
      <w:r>
        <w:t>xv.</w:t>
      </w:r>
      <w:r>
        <w:tab/>
        <w:t>details of operational control over that the Facility;</w:t>
      </w:r>
    </w:p>
    <w:p w14:paraId="4A1C5736" w14:textId="77777777" w:rsidR="001A7010" w:rsidRDefault="001A7010" w:rsidP="001A7010">
      <w:pPr>
        <w:pStyle w:val="MRLevel5"/>
      </w:pPr>
      <w:r>
        <w:t>xvi.</w:t>
      </w:r>
      <w:r>
        <w:tab/>
        <w:t>applicable Standing Data as required by Appendix 1;</w:t>
      </w:r>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575" w:name="_DV_M1606"/>
      <w:bookmarkStart w:id="1576" w:name="_DV_M1607"/>
      <w:bookmarkStart w:id="1577" w:name="_DV_M1608"/>
      <w:bookmarkStart w:id="1578" w:name="_DV_M1609"/>
      <w:bookmarkStart w:id="1579" w:name="_DV_M1610"/>
      <w:bookmarkStart w:id="1580" w:name="_DV_M1611"/>
      <w:bookmarkStart w:id="1581" w:name="_DV_M1612"/>
      <w:bookmarkStart w:id="1582" w:name="_DV_M1613"/>
      <w:bookmarkStart w:id="1583" w:name="_DV_M1614"/>
      <w:bookmarkStart w:id="1584" w:name="_DV_M1615"/>
      <w:bookmarkStart w:id="1585" w:name="_DV_M1616"/>
      <w:bookmarkStart w:id="1586" w:name="_DV_M1617"/>
      <w:bookmarkStart w:id="1587" w:name="_DV_M1618"/>
      <w:bookmarkStart w:id="1588" w:name="_DV_M1619"/>
      <w:bookmarkStart w:id="1589" w:name="_DV_M1620"/>
      <w:bookmarkStart w:id="1590" w:name="_DV_M1621"/>
      <w:bookmarkStart w:id="1591" w:name="_DV_M1622"/>
      <w:bookmarkStart w:id="1592" w:name="_DV_M1623"/>
      <w:bookmarkStart w:id="1593" w:name="_DV_M162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the relevant non-refundable Application Fee;</w:t>
      </w:r>
    </w:p>
    <w:p w14:paraId="2AD47283" w14:textId="77777777" w:rsidR="00D9516E" w:rsidRDefault="00D9516E" w:rsidP="00D9516E">
      <w:pPr>
        <w:pStyle w:val="MRLevel4"/>
      </w:pPr>
      <w:r>
        <w:t>(b)</w:t>
      </w:r>
      <w:r>
        <w:tab/>
        <w:t>the name of the Registered Facility to which the application relates;</w:t>
      </w:r>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r>
        <w:t>i.</w:t>
      </w:r>
      <w:r>
        <w:tab/>
        <w:t>decommissioned; or</w:t>
      </w:r>
    </w:p>
    <w:p w14:paraId="5B792082" w14:textId="7616F5B5" w:rsidR="00D9516E" w:rsidRDefault="00D9516E" w:rsidP="00D9516E">
      <w:pPr>
        <w:pStyle w:val="MRLevel5"/>
      </w:pPr>
      <w:r>
        <w:t>ii.</w:t>
      </w:r>
      <w:r>
        <w:tab/>
        <w:t>moth-balled or placed in reserve shut-down, in which case information on the time required to return the Registered Facility to service is to be provided;</w:t>
      </w:r>
    </w:p>
    <w:p w14:paraId="50E0FFC8" w14:textId="77777777" w:rsidR="00D9516E" w:rsidRDefault="00D9516E" w:rsidP="00D9516E">
      <w:pPr>
        <w:pStyle w:val="MRLevel4"/>
      </w:pPr>
      <w:r>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r>
        <w:t>i.</w:t>
      </w:r>
      <w:r>
        <w:tab/>
        <w:t>not earlier than six months after the date of application if the Facility will cease operation; or</w:t>
      </w:r>
    </w:p>
    <w:p w14:paraId="3166AA96" w14:textId="77777777" w:rsidR="00D9516E" w:rsidRDefault="00D9516E" w:rsidP="00D9516E">
      <w:pPr>
        <w:pStyle w:val="MRLevel5"/>
      </w:pPr>
      <w:r>
        <w:t>ii.</w:t>
      </w:r>
      <w:r>
        <w:tab/>
        <w:t>the date the application is accepted in the event that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594" w:name="_DV_M1625"/>
      <w:bookmarkStart w:id="1595" w:name="_DV_M1626"/>
      <w:bookmarkStart w:id="1596" w:name="_DV_M1627"/>
      <w:bookmarkStart w:id="1597" w:name="_DV_M1628"/>
      <w:bookmarkStart w:id="1598" w:name="_DV_M1629"/>
      <w:bookmarkStart w:id="1599" w:name="_DV_M1630"/>
      <w:bookmarkStart w:id="1600" w:name="_DV_M1631"/>
      <w:bookmarkStart w:id="1601" w:name="_DV_M1632"/>
      <w:bookmarkStart w:id="1602" w:name="_DV_M1633"/>
      <w:bookmarkStart w:id="1603" w:name="_DV_M1634"/>
      <w:bookmarkStart w:id="1604" w:name="_DV_M1635"/>
      <w:bookmarkEnd w:id="1594"/>
      <w:bookmarkEnd w:id="1595"/>
      <w:bookmarkEnd w:id="1596"/>
      <w:bookmarkEnd w:id="1597"/>
      <w:bookmarkEnd w:id="1598"/>
      <w:bookmarkEnd w:id="1599"/>
      <w:bookmarkEnd w:id="1600"/>
      <w:bookmarkEnd w:id="1601"/>
      <w:bookmarkEnd w:id="1602"/>
      <w:bookmarkEnd w:id="1603"/>
      <w:bookmarkEnd w:id="1604"/>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the relevant non-refundable Application Fee;</w:t>
      </w:r>
    </w:p>
    <w:p w14:paraId="57688EA4" w14:textId="77777777" w:rsidR="00D9516E" w:rsidRDefault="00D9516E" w:rsidP="00D9516E">
      <w:pPr>
        <w:pStyle w:val="MRLevel4"/>
      </w:pPr>
      <w:r>
        <w:t>(b)</w:t>
      </w:r>
      <w:r>
        <w:tab/>
        <w:t>the identity of the person making the application, where that person must be a Rule Participant or be in the process of applying to be registered as a Rule Participant;</w:t>
      </w:r>
    </w:p>
    <w:p w14:paraId="61350A3C" w14:textId="77777777" w:rsidR="00D9516E" w:rsidRDefault="00D9516E" w:rsidP="00D9516E">
      <w:pPr>
        <w:pStyle w:val="MRLevel4"/>
      </w:pPr>
      <w:r>
        <w:t>(c)</w:t>
      </w:r>
      <w:r>
        <w:tab/>
        <w:t>the name of the Rule Participant in respect of which the Facility is currently registered;</w:t>
      </w:r>
    </w:p>
    <w:p w14:paraId="4AD685C6" w14:textId="77777777" w:rsidR="00D9516E" w:rsidRDefault="00D9516E" w:rsidP="00D9516E">
      <w:pPr>
        <w:pStyle w:val="MRLevel4"/>
      </w:pPr>
      <w:r>
        <w:t>(d)</w:t>
      </w:r>
      <w:r>
        <w:tab/>
        <w:t>evidence that the Rule Participant identified in clause 2.33.5(c) consents to the transfer;</w:t>
      </w:r>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r>
        <w:t>i.</w:t>
      </w:r>
      <w:r>
        <w:tab/>
        <w:t>the name of the Facility;</w:t>
      </w:r>
    </w:p>
    <w:p w14:paraId="5708B4A1" w14:textId="77777777" w:rsidR="00D9516E" w:rsidRDefault="00D9516E" w:rsidP="00D9516E">
      <w:pPr>
        <w:pStyle w:val="MRLevel5"/>
      </w:pPr>
      <w:r>
        <w:t>ii.</w:t>
      </w:r>
      <w:r>
        <w:tab/>
        <w:t>the owner of the Facility;</w:t>
      </w:r>
    </w:p>
    <w:p w14:paraId="04067B8E" w14:textId="77777777" w:rsidR="00D9516E" w:rsidRDefault="00D9516E" w:rsidP="00D9516E">
      <w:pPr>
        <w:pStyle w:val="MRLevel5"/>
      </w:pPr>
      <w:r>
        <w:t>iii.</w:t>
      </w:r>
      <w:r>
        <w:tab/>
        <w:t>a proposed date for the transfer to take effect;</w:t>
      </w:r>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evidence to AEMO’s satisfaction that the person making the application has assumed the Reserve Capacity Obligations associated with the Facility;</w:t>
      </w:r>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the relevant non-refundable Application Fee;</w:t>
      </w:r>
    </w:p>
    <w:p w14:paraId="545FB265" w14:textId="77777777" w:rsidR="00D9516E" w:rsidRDefault="00D9516E" w:rsidP="00D9516E">
      <w:pPr>
        <w:pStyle w:val="MRLevel4"/>
      </w:pPr>
      <w:r>
        <w:t>(b)</w:t>
      </w:r>
      <w:r>
        <w:tab/>
        <w:t>the names of the Facilities to which the application relates;</w:t>
      </w:r>
    </w:p>
    <w:p w14:paraId="764BBA02" w14:textId="77777777" w:rsidR="00D9516E" w:rsidRDefault="00D9516E" w:rsidP="00D9516E">
      <w:pPr>
        <w:pStyle w:val="MRLevel4"/>
      </w:pPr>
      <w:r>
        <w:t>(c)</w:t>
      </w:r>
      <w:r>
        <w:tab/>
        <w:t>evidence to AEMO’s satisfaction that the conditions of clause 2.31.10(a) can be met;</w:t>
      </w:r>
    </w:p>
    <w:p w14:paraId="522BDF74" w14:textId="77777777" w:rsidR="00D9516E" w:rsidRDefault="00D9516E" w:rsidP="00D9516E">
      <w:pPr>
        <w:pStyle w:val="MRLevel4"/>
      </w:pPr>
      <w:r>
        <w:t>(d)</w:t>
      </w:r>
      <w:r>
        <w:tab/>
        <w:t>a proposed date on which the aggregation is to take effect;</w:t>
      </w:r>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the relevant non-refundable Application Fee;</w:t>
      </w:r>
    </w:p>
    <w:p w14:paraId="000E7636" w14:textId="77777777" w:rsidR="00D9516E" w:rsidRDefault="00D9516E" w:rsidP="00D9516E">
      <w:pPr>
        <w:pStyle w:val="MRLevel4"/>
      </w:pPr>
      <w:r>
        <w:t>(b)</w:t>
      </w:r>
      <w:r>
        <w:tab/>
        <w:t>the names of the Registered Facilities to which the application relates;</w:t>
      </w:r>
    </w:p>
    <w:p w14:paraId="45D994CA" w14:textId="77777777" w:rsidR="00D9516E" w:rsidRDefault="00D9516E" w:rsidP="00D9516E">
      <w:pPr>
        <w:pStyle w:val="MRLevel4"/>
      </w:pPr>
      <w:r>
        <w:t>(c)</w:t>
      </w:r>
      <w:r>
        <w:tab/>
        <w:t>evidence satisfactory to AEMO that the requirement in clause 2.30.10(a) that each disaggregated Facility is to be registered as a separate facility can be met;</w:t>
      </w:r>
    </w:p>
    <w:p w14:paraId="472DD270" w14:textId="77777777" w:rsidR="00D9516E" w:rsidRDefault="00D9516E" w:rsidP="00D9516E">
      <w:pPr>
        <w:pStyle w:val="MRLevel4"/>
      </w:pPr>
      <w:r>
        <w:t>(d)</w:t>
      </w:r>
      <w:r>
        <w:tab/>
        <w:t>a proposed date on which the disaggregation is to take effect;</w:t>
      </w:r>
    </w:p>
    <w:p w14:paraId="43EEFDFC" w14:textId="77777777" w:rsidR="00D9516E" w:rsidRDefault="00D9516E" w:rsidP="00D9516E">
      <w:pPr>
        <w:pStyle w:val="MRLevel4"/>
      </w:pPr>
      <w:r>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the relevant non-refundable Application Fee;</w:t>
      </w:r>
    </w:p>
    <w:p w14:paraId="3C51BEE4" w14:textId="77777777" w:rsidR="00D9516E" w:rsidRDefault="00D9516E" w:rsidP="00D9516E">
      <w:pPr>
        <w:pStyle w:val="MRLevel4"/>
      </w:pPr>
      <w:r>
        <w:t>(b)</w:t>
      </w:r>
      <w:r>
        <w:tab/>
        <w:t>the name of the Registered Facility to which the application relates;</w:t>
      </w:r>
    </w:p>
    <w:p w14:paraId="2714F730" w14:textId="77777777" w:rsidR="00D9516E" w:rsidRDefault="00D9516E" w:rsidP="00D9516E">
      <w:pPr>
        <w:pStyle w:val="MRLevel4"/>
      </w:pPr>
      <w:r>
        <w:t>(c)</w:t>
      </w:r>
      <w:r>
        <w:tab/>
        <w:t>the proposed Facility Class, which must be either Scheduled Facility, Semi-Scheduled Facility or Non-Scheduled Facility, and a proposed date on which the reassessment is to take effect;</w:t>
      </w:r>
    </w:p>
    <w:p w14:paraId="50011F02" w14:textId="77777777" w:rsidR="002D5DD2" w:rsidRPr="00181D67" w:rsidRDefault="002D5DD2" w:rsidP="002D5DD2">
      <w:pPr>
        <w:pStyle w:val="MRLevel4"/>
      </w:pPr>
      <w:r w:rsidRPr="00181D67">
        <w:t>(d)</w:t>
      </w:r>
      <w:r w:rsidRPr="00181D67">
        <w:tab/>
        <w:t>evidence to AEMO’s satisfaction that the Registered Facility meets the conditions specified in clause 2.29.6;</w:t>
      </w:r>
    </w:p>
    <w:p w14:paraId="5B4BA090" w14:textId="0DA28AB3" w:rsidR="00D9516E" w:rsidRDefault="00D9516E" w:rsidP="00D9516E">
      <w:pPr>
        <w:pStyle w:val="MRLevel4"/>
      </w:pPr>
      <w:r>
        <w:t>(e)</w:t>
      </w:r>
      <w:r>
        <w:tab/>
        <w:t>information required by AEMO to reassess the Facility Class;</w:t>
      </w:r>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77777777" w:rsidR="00A2087D" w:rsidRPr="00B50B8D" w:rsidRDefault="00A2087D" w:rsidP="000622BB">
      <w:pPr>
        <w:pStyle w:val="MRLevel2"/>
      </w:pPr>
      <w:bookmarkStart w:id="1605" w:name="_DV_M1636"/>
      <w:bookmarkStart w:id="1606" w:name="_DV_M1637"/>
      <w:bookmarkStart w:id="1607" w:name="_DV_M1638"/>
      <w:bookmarkStart w:id="1608" w:name="_DV_M1639"/>
      <w:bookmarkStart w:id="1609" w:name="_DV_M1640"/>
      <w:bookmarkStart w:id="1610" w:name="_DV_M1641"/>
      <w:bookmarkStart w:id="1611" w:name="_DV_M1642"/>
      <w:bookmarkStart w:id="1612" w:name="_DV_M1643"/>
      <w:bookmarkStart w:id="1613" w:name="_DV_M1644"/>
      <w:bookmarkStart w:id="1614" w:name="_DV_M1645"/>
      <w:bookmarkStart w:id="1615" w:name="_DV_M1646"/>
      <w:bookmarkStart w:id="1616" w:name="_DV_M1647"/>
      <w:bookmarkStart w:id="1617" w:name="_DV_M1648"/>
      <w:bookmarkStart w:id="1618" w:name="_DV_M1649"/>
      <w:bookmarkStart w:id="1619" w:name="_Toc136232170"/>
      <w:bookmarkStart w:id="1620" w:name="_Toc139100808"/>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r w:rsidRPr="00B50B8D">
        <w:t>2.34.</w:t>
      </w:r>
      <w:r w:rsidRPr="00B50B8D">
        <w:tab/>
        <w:t>Standing Data</w:t>
      </w:r>
      <w:bookmarkEnd w:id="1619"/>
      <w:bookmarkEnd w:id="1620"/>
    </w:p>
    <w:p w14:paraId="2295D9AC" w14:textId="77777777" w:rsidR="00A2087D" w:rsidRPr="00B50B8D" w:rsidRDefault="00A2087D" w:rsidP="000622BB">
      <w:pPr>
        <w:pStyle w:val="MRLevel3"/>
      </w:pPr>
      <w:bookmarkStart w:id="1621" w:name="_DV_M1650"/>
      <w:bookmarkEnd w:id="1621"/>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63E88C50" w:rsidR="00A2087D" w:rsidRPr="00B50B8D" w:rsidRDefault="00A2087D" w:rsidP="000622BB">
      <w:pPr>
        <w:pStyle w:val="MRLevel3"/>
      </w:pPr>
      <w:bookmarkStart w:id="1622" w:name="_DV_M1651"/>
      <w:bookmarkStart w:id="1623" w:name="_DV_M1652"/>
      <w:bookmarkStart w:id="1624" w:name="_DV_M1653"/>
      <w:bookmarkEnd w:id="1622"/>
      <w:bookmarkEnd w:id="1623"/>
      <w:bookmarkEnd w:id="1624"/>
      <w:r w:rsidRPr="00B50B8D">
        <w:t>2.34.2.</w:t>
      </w:r>
      <w:r w:rsidRPr="00B50B8D">
        <w:tab/>
        <w:t xml:space="preserve">Each Rule Participant must ensure that Standing Data required by the </w:t>
      </w:r>
      <w:r w:rsidR="00F956B9" w:rsidRPr="00B50B8D">
        <w:t>WEM</w:t>
      </w:r>
      <w:r w:rsidRPr="00B50B8D">
        <w:t xml:space="preserve"> Rules to be provided to </w:t>
      </w:r>
      <w:r w:rsidR="00D90926" w:rsidRPr="00B50B8D">
        <w:t>AEMO</w:t>
      </w:r>
      <w:r w:rsidRPr="00B50B8D">
        <w:t xml:space="preserve"> for that Rule Participant is and remains accurate.</w:t>
      </w:r>
    </w:p>
    <w:p w14:paraId="6150DEC2" w14:textId="39D98359" w:rsidR="00A2087D" w:rsidRPr="00B50B8D" w:rsidRDefault="00A2087D" w:rsidP="000622BB">
      <w:pPr>
        <w:pStyle w:val="MRLevel3"/>
      </w:pPr>
      <w:bookmarkStart w:id="1625" w:name="_DV_M1654"/>
      <w:bookmarkEnd w:id="1625"/>
      <w:r w:rsidRPr="00B50B8D">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F956B9" w:rsidRPr="00B50B8D">
        <w:t>WEM</w:t>
      </w:r>
      <w:r w:rsidRPr="00B50B8D">
        <w:t xml:space="preserve"> Rules, or will become inaccurate or will cease to be in compliance with the requirements of these </w:t>
      </w:r>
      <w:r w:rsidR="00F956B9" w:rsidRPr="00B50B8D">
        <w:t>WEM</w:t>
      </w:r>
      <w:r w:rsidRPr="00B50B8D">
        <w:t xml:space="preserve"> Rules within the next </w:t>
      </w:r>
      <w:r w:rsidR="007D7A86" w:rsidRPr="00B50B8D">
        <w:t>five</w:t>
      </w:r>
      <w:r w:rsidRPr="00B50B8D">
        <w:t xml:space="preserve"> Business Days.</w:t>
      </w:r>
    </w:p>
    <w:p w14:paraId="6C3DDC47" w14:textId="77777777" w:rsidR="00925443" w:rsidRDefault="00925443" w:rsidP="00925443">
      <w:pPr>
        <w:pStyle w:val="MRLevel3"/>
      </w:pPr>
      <w:bookmarkStart w:id="1626" w:name="_DV_M1655"/>
      <w:bookmarkEnd w:id="1626"/>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627" w:name="_DV_M1656"/>
      <w:bookmarkStart w:id="1628" w:name="_DV_M1657"/>
      <w:bookmarkStart w:id="1629" w:name="_DV_M1658"/>
      <w:bookmarkStart w:id="1630" w:name="_DV_M1659"/>
      <w:bookmarkEnd w:id="1627"/>
      <w:bookmarkEnd w:id="1628"/>
      <w:bookmarkEnd w:id="1629"/>
      <w:bookmarkEnd w:id="1630"/>
      <w:r w:rsidRPr="00B50B8D">
        <w:t>2.34.3.</w:t>
      </w:r>
      <w:r w:rsidRPr="00B50B8D">
        <w:tab/>
        <w:t>A Rule Participant that seeks to change its Standing Data</w:t>
      </w:r>
      <w:bookmarkStart w:id="1631" w:name="_DV_M1661"/>
      <w:bookmarkEnd w:id="1631"/>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632" w:name="_DV_M1662"/>
      <w:bookmarkEnd w:id="1632"/>
      <w:r w:rsidRPr="00B50B8D">
        <w:t>(a)</w:t>
      </w:r>
      <w:r w:rsidRPr="00B50B8D">
        <w:tab/>
        <w:t xml:space="preserve">the revisions it proposes be made to its Standing Data; </w:t>
      </w:r>
    </w:p>
    <w:p w14:paraId="4664017F" w14:textId="77777777" w:rsidR="00A2087D" w:rsidRPr="00B50B8D" w:rsidRDefault="00A2087D" w:rsidP="00981774">
      <w:pPr>
        <w:pStyle w:val="MRLevel4"/>
      </w:pPr>
      <w:bookmarkStart w:id="1633" w:name="_DV_M1663"/>
      <w:bookmarkEnd w:id="1633"/>
      <w:r w:rsidRPr="00B50B8D">
        <w:t>(b)</w:t>
      </w:r>
      <w:r w:rsidRPr="00B50B8D">
        <w:tab/>
        <w:t>the reason for the change; and</w:t>
      </w:r>
    </w:p>
    <w:p w14:paraId="059A36E3" w14:textId="77777777" w:rsidR="00A2087D" w:rsidRPr="00B50B8D" w:rsidRDefault="00A2087D" w:rsidP="00981774">
      <w:pPr>
        <w:pStyle w:val="MRLevel4"/>
      </w:pPr>
      <w:bookmarkStart w:id="1634" w:name="_DV_M1664"/>
      <w:bookmarkEnd w:id="1634"/>
      <w:r w:rsidRPr="00B50B8D">
        <w:t>(c)</w:t>
      </w:r>
      <w:r w:rsidRPr="00B50B8D">
        <w:tab/>
        <w:t xml:space="preserve">the date from which the revision will take </w:t>
      </w:r>
      <w:bookmarkStart w:id="1635" w:name="_DV_C1048"/>
      <w:r w:rsidRPr="00B50B8D">
        <w:t>effect</w:t>
      </w:r>
      <w:bookmarkStart w:id="1636" w:name="_DV_M1665"/>
      <w:bookmarkEnd w:id="1635"/>
      <w:bookmarkEnd w:id="1636"/>
      <w:r w:rsidRPr="00B50B8D">
        <w:t>.</w:t>
      </w:r>
    </w:p>
    <w:p w14:paraId="0B8C9D54" w14:textId="37A38FF4" w:rsidR="00925443" w:rsidRDefault="00925443" w:rsidP="00925443">
      <w:pPr>
        <w:pStyle w:val="MRLevel3"/>
      </w:pPr>
      <w:bookmarkStart w:id="1637" w:name="_DV_M1666"/>
      <w:bookmarkEnd w:id="1637"/>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638" w:name="_DV_M1667"/>
      <w:bookmarkEnd w:id="1638"/>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639" w:name="_DV_M1668"/>
      <w:bookmarkEnd w:id="1639"/>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640" w:name="_DV_M1669"/>
      <w:bookmarkEnd w:id="1640"/>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67CE2FDC" w:rsidR="00925443" w:rsidRDefault="00925443" w:rsidP="00925443">
      <w:pPr>
        <w:pStyle w:val="MRLevel5"/>
      </w:pPr>
      <w:r>
        <w:t>i.</w:t>
      </w:r>
      <w:r>
        <w:tab/>
        <w:t>be modified in accordance with processes in these WEM Rules other than the processes in this section 2.34; or</w:t>
      </w:r>
    </w:p>
    <w:p w14:paraId="25E16FCD" w14:textId="77777777" w:rsidR="00925443" w:rsidRDefault="00925443" w:rsidP="00925443">
      <w:pPr>
        <w:pStyle w:val="MRLevel5"/>
      </w:pPr>
      <w:r>
        <w:t>ii.</w:t>
      </w:r>
      <w:r>
        <w:tab/>
        <w:t>firstly be approved by AEMO through processes in these WEM Rules other than the processes set out in this section 2.34, and AEMO has not given its approval to the change in Standing Data in accordance with those other processes.</w:t>
      </w:r>
    </w:p>
    <w:p w14:paraId="76679E35" w14:textId="61BF50D4" w:rsidR="00A2087D" w:rsidRPr="00B50B8D" w:rsidRDefault="00A2087D" w:rsidP="00981774">
      <w:pPr>
        <w:pStyle w:val="MRLevel3"/>
      </w:pPr>
      <w:bookmarkStart w:id="1641" w:name="_DV_M1670"/>
      <w:bookmarkStart w:id="1642" w:name="_DV_M1671"/>
      <w:bookmarkStart w:id="1643" w:name="_DV_M1672"/>
      <w:bookmarkStart w:id="1644" w:name="_DV_M1673"/>
      <w:bookmarkStart w:id="1645" w:name="_DV_M1674"/>
      <w:bookmarkEnd w:id="1641"/>
      <w:bookmarkEnd w:id="1642"/>
      <w:bookmarkEnd w:id="1643"/>
      <w:bookmarkEnd w:id="1644"/>
      <w:bookmarkEnd w:id="1645"/>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646" w:name="_DV_M1675"/>
      <w:bookmarkEnd w:id="1646"/>
      <w:r w:rsidRPr="00B50B8D">
        <w:t>(a)</w:t>
      </w:r>
      <w:r w:rsidRPr="00B50B8D">
        <w:tab/>
        <w:t>the date of notification described in clause 2.34.3; and</w:t>
      </w:r>
    </w:p>
    <w:p w14:paraId="67418CA9" w14:textId="77777777" w:rsidR="00A2087D" w:rsidRPr="00B50B8D" w:rsidRDefault="00A2087D" w:rsidP="00981774">
      <w:pPr>
        <w:pStyle w:val="MRLevel4"/>
      </w:pPr>
      <w:bookmarkStart w:id="1647" w:name="_DV_M1676"/>
      <w:bookmarkEnd w:id="1647"/>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648" w:name="_DV_M1677"/>
      <w:bookmarkEnd w:id="1648"/>
      <w:r w:rsidRPr="00B50B8D">
        <w:t>2.34.9.</w:t>
      </w:r>
      <w:r w:rsidRPr="00B50B8D">
        <w:tab/>
        <w:t xml:space="preserve">If </w:t>
      </w:r>
      <w:r w:rsidR="00D90926" w:rsidRPr="00B50B8D">
        <w:t>AEMO</w:t>
      </w:r>
      <w:r w:rsidRPr="00B50B8D">
        <w:t xml:space="preserve"> rejects a change in Standing Data it must provide the Rule Participant that requested the change with its reasons for rejecting the change.</w:t>
      </w:r>
    </w:p>
    <w:p w14:paraId="0E5838A4" w14:textId="77777777" w:rsidR="00A2087D" w:rsidRPr="00B50B8D" w:rsidRDefault="00A2087D" w:rsidP="008E4EF4">
      <w:pPr>
        <w:pStyle w:val="MRLevel3"/>
      </w:pPr>
      <w:bookmarkStart w:id="1649" w:name="_DV_M1678"/>
      <w:bookmarkEnd w:id="1649"/>
      <w:r w:rsidRPr="00B50B8D">
        <w:t>2.34.10.</w:t>
      </w:r>
      <w:r w:rsidRPr="00B50B8D">
        <w:tab/>
      </w:r>
      <w:r w:rsidR="00C830A7" w:rsidRPr="00B50B8D">
        <w:rPr>
          <w:rFonts w:cs="Arial"/>
        </w:rPr>
        <w:t>[Blank]</w:t>
      </w:r>
    </w:p>
    <w:p w14:paraId="1C2DBCAD" w14:textId="77777777" w:rsidR="002D5DD2" w:rsidRPr="007F59F2" w:rsidRDefault="002D5DD2" w:rsidP="002D5DD2">
      <w:pPr>
        <w:pStyle w:val="MRLevel3"/>
      </w:pPr>
      <w:bookmarkStart w:id="1650" w:name="_DV_M1679"/>
      <w:bookmarkEnd w:id="1650"/>
      <w:r w:rsidRPr="007F59F2">
        <w:t>2.34.11.</w:t>
      </w:r>
      <w:r w:rsidRPr="007F59F2">
        <w:tab/>
        <w:t>AEMO may require that a Rule Participant provide updated Standing Data for any of its Facilities if AEMO considers the information provided by the Rule Participant to be inaccurate or no longer accurate.</w:t>
      </w:r>
    </w:p>
    <w:p w14:paraId="470D82D4" w14:textId="4E57BE74" w:rsidR="00925443" w:rsidRDefault="00925443" w:rsidP="00925443">
      <w:pPr>
        <w:pStyle w:val="MRLevel3"/>
      </w:pPr>
      <w:bookmarkStart w:id="1651" w:name="_DV_M1680"/>
      <w:bookmarkEnd w:id="1651"/>
      <w:r>
        <w:t>2.34.12.</w:t>
      </w:r>
      <w:r>
        <w:tab/>
        <w:t>AEMO may use Standing Data to assess whether a Market Participant continues to meet its obligations under these WEM Rules and the WEM Procedures.</w:t>
      </w:r>
    </w:p>
    <w:p w14:paraId="18AB2A16" w14:textId="77777777" w:rsidR="00925443" w:rsidRDefault="00925443" w:rsidP="00925443">
      <w:pPr>
        <w:pStyle w:val="MRLevel3"/>
      </w:pPr>
      <w:r>
        <w:t>2.34.12A.</w:t>
      </w:r>
      <w:r>
        <w:tab/>
        <w:t xml:space="preserve">AEMO may use Standing Data to assess whether a Registered Facility continues to meet its obligations under these WEM Rules, including the requirements of the Facility Class it is registered in. </w:t>
      </w:r>
    </w:p>
    <w:p w14:paraId="797A6009" w14:textId="4F37B8ED" w:rsidR="00925443" w:rsidRDefault="00925443" w:rsidP="00925443">
      <w:pPr>
        <w:pStyle w:val="MRLevel3"/>
      </w:pPr>
      <w:r>
        <w:t>2.34.12B.</w:t>
      </w:r>
      <w:r>
        <w:tab/>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14:paraId="738F99C3" w14:textId="77777777" w:rsidR="00A2087D" w:rsidRPr="00B50B8D" w:rsidRDefault="00A2087D" w:rsidP="008E4EF4">
      <w:pPr>
        <w:pStyle w:val="MRLevel3"/>
      </w:pPr>
      <w:bookmarkStart w:id="1652" w:name="_DV_M1681"/>
      <w:bookmarkEnd w:id="1652"/>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653" w:name="_DV_M1682"/>
      <w:bookmarkEnd w:id="1653"/>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654" w:name="_DV_M1683"/>
      <w:bookmarkEnd w:id="1654"/>
      <w:r w:rsidRPr="00B50B8D">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655" w:name="_DV_M1684"/>
      <w:bookmarkEnd w:id="1655"/>
      <w:r w:rsidRPr="00264AC5">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24DF10BD" w14:textId="77777777" w:rsidR="000639BD" w:rsidRPr="000639BD" w:rsidRDefault="000639BD" w:rsidP="000639BD">
      <w:pPr>
        <w:pStyle w:val="MRLevel2"/>
      </w:pPr>
      <w:bookmarkStart w:id="1656" w:name="_DV_M1685"/>
      <w:bookmarkStart w:id="1657" w:name="_DV_M1686"/>
      <w:bookmarkStart w:id="1658" w:name="_DV_M1687"/>
      <w:bookmarkStart w:id="1659" w:name="_DV_M1688"/>
      <w:bookmarkStart w:id="1660" w:name="_DV_M1689"/>
      <w:bookmarkStart w:id="1661" w:name="_DV_M1690"/>
      <w:bookmarkStart w:id="1662" w:name="_DV_M1691"/>
      <w:bookmarkStart w:id="1663" w:name="_DV_M1692"/>
      <w:bookmarkStart w:id="1664" w:name="_DV_M1693"/>
      <w:bookmarkStart w:id="1665" w:name="_DV_M1694"/>
      <w:bookmarkStart w:id="1666" w:name="_Toc136232171"/>
      <w:bookmarkStart w:id="1667" w:name="_Toc139100809"/>
      <w:bookmarkEnd w:id="1656"/>
      <w:bookmarkEnd w:id="1657"/>
      <w:bookmarkEnd w:id="1658"/>
      <w:bookmarkEnd w:id="1659"/>
      <w:bookmarkEnd w:id="1660"/>
      <w:bookmarkEnd w:id="1661"/>
      <w:bookmarkEnd w:id="1662"/>
      <w:bookmarkEnd w:id="1663"/>
      <w:bookmarkEnd w:id="1664"/>
      <w:bookmarkEnd w:id="1665"/>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Regulation Raise;</w:t>
      </w:r>
    </w:p>
    <w:p w14:paraId="7BF64994" w14:textId="77777777" w:rsidR="000639BD" w:rsidRPr="000639BD" w:rsidRDefault="000639BD" w:rsidP="000639BD">
      <w:pPr>
        <w:pStyle w:val="MRLevel4"/>
      </w:pPr>
      <w:r w:rsidRPr="000639BD">
        <w:t>(b)</w:t>
      </w:r>
      <w:r w:rsidRPr="000639BD">
        <w:tab/>
        <w:t>Regulation Lower;</w:t>
      </w:r>
    </w:p>
    <w:p w14:paraId="3271AEEC" w14:textId="77777777" w:rsidR="000639BD" w:rsidRPr="000639BD" w:rsidRDefault="000639BD" w:rsidP="000639BD">
      <w:pPr>
        <w:pStyle w:val="MRLevel4"/>
      </w:pPr>
      <w:r w:rsidRPr="000639BD">
        <w:t>(c)</w:t>
      </w:r>
      <w:r w:rsidRPr="000639BD">
        <w:tab/>
        <w:t>Contingency Reserve Raise;</w:t>
      </w:r>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t>RoCoF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the identity of the Facility;</w:t>
      </w:r>
    </w:p>
    <w:p w14:paraId="557B26EB" w14:textId="77777777" w:rsidR="000639BD" w:rsidRPr="000639BD" w:rsidRDefault="000639BD" w:rsidP="000639BD">
      <w:pPr>
        <w:pStyle w:val="MRLevel4"/>
      </w:pPr>
      <w:r w:rsidRPr="000639BD">
        <w:t>(b)</w:t>
      </w:r>
      <w:r w:rsidRPr="000639BD">
        <w:tab/>
        <w:t>the maximum quantity of each applicable Frequency Co-optimised Essential System Service that the Facility intends to provide and where that value would differ under different Facility operating configurations;</w:t>
      </w:r>
    </w:p>
    <w:p w14:paraId="7090FA55" w14:textId="77777777" w:rsidR="000639BD" w:rsidRPr="000639BD" w:rsidRDefault="000639BD" w:rsidP="000639BD">
      <w:pPr>
        <w:pStyle w:val="MRLevel4"/>
      </w:pPr>
      <w:r w:rsidRPr="000639BD">
        <w:t>(c)</w:t>
      </w:r>
      <w:r w:rsidRPr="000639BD">
        <w:tab/>
        <w:t>the Standing Enablement Minimum and Standing Enablement Maximum for the Facility for each applicable Frequency Co-optimised Essential System Service and where those values would differ under different Facility operating configurations;</w:t>
      </w:r>
    </w:p>
    <w:p w14:paraId="04E07D7A" w14:textId="77777777" w:rsidR="000639BD" w:rsidRPr="000639BD" w:rsidRDefault="000639BD" w:rsidP="000639BD">
      <w:pPr>
        <w:pStyle w:val="MRLevel4"/>
      </w:pPr>
      <w:r w:rsidRPr="000639BD">
        <w:t>(d)</w:t>
      </w:r>
      <w:r w:rsidRPr="000639BD">
        <w:tab/>
        <w:t>the Standing Low Breakpoint and Standing High Breakpoint for the Facility for each applicable Frequency Co-optimised Essential System Service and where those values would differ under different Facility operating configurations;</w:t>
      </w:r>
    </w:p>
    <w:p w14:paraId="333A68B2" w14:textId="77777777" w:rsidR="000639BD" w:rsidRPr="000639BD" w:rsidRDefault="000639BD" w:rsidP="000639BD">
      <w:pPr>
        <w:pStyle w:val="MRLevel4"/>
      </w:pPr>
      <w:r w:rsidRPr="000639BD">
        <w:t>(e)</w:t>
      </w:r>
      <w:r w:rsidRPr="000639BD">
        <w:tab/>
        <w:t>for a Facility that is an Interruptible Load, the Restoration Profile of the Interruptible Load if applicable;</w:t>
      </w:r>
    </w:p>
    <w:p w14:paraId="62CF310E" w14:textId="77777777" w:rsidR="000639BD" w:rsidRPr="000639BD" w:rsidRDefault="000639BD" w:rsidP="000639BD">
      <w:pPr>
        <w:pStyle w:val="MRLevel4"/>
      </w:pPr>
      <w:r w:rsidRPr="000639BD">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the maximum quantity of each applicable Frequency Co-optimised Essential System Service for each relevant Facility operating configuration;</w:t>
      </w:r>
    </w:p>
    <w:p w14:paraId="33E6E7ED" w14:textId="77777777" w:rsidR="00787FE9" w:rsidRPr="00787FE9" w:rsidRDefault="00787FE9" w:rsidP="00787FE9">
      <w:pPr>
        <w:pStyle w:val="MRLevel4"/>
      </w:pPr>
      <w:r w:rsidRPr="00787FE9">
        <w:t>(b)</w:t>
      </w:r>
      <w:r w:rsidRPr="00787FE9">
        <w:tab/>
        <w:t>the Standing Enablement Minimum and Standing Enablement Maximum for each relevant Facility operating configuration;</w:t>
      </w:r>
    </w:p>
    <w:p w14:paraId="3C5C5081" w14:textId="77777777" w:rsidR="00787FE9" w:rsidRPr="00787FE9" w:rsidRDefault="00787FE9" w:rsidP="00787FE9">
      <w:pPr>
        <w:pStyle w:val="MRLevel4"/>
      </w:pPr>
      <w:r w:rsidRPr="00787FE9">
        <w:t>(c)</w:t>
      </w:r>
      <w:r w:rsidRPr="00787FE9">
        <w:tab/>
        <w:t>the Standing Low Breakpoint and Standing High Breakpoint for each relevant Facility operating configuration;</w:t>
      </w:r>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r w:rsidRPr="00787FE9">
        <w:t>i.</w:t>
      </w:r>
      <w:r w:rsidRPr="00787FE9">
        <w:tab/>
        <w:t>the Facility Speed Factor (which must be based on the Facility’s actual or modelled response to a local frequency excursion determined in accordance with the WEM Procedure referred to in clause 2.34A.13);</w:t>
      </w:r>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where the Facility is an Interruptible Load, the Restoration Profile of the Interruptible Load if applicable;</w:t>
      </w:r>
    </w:p>
    <w:p w14:paraId="3C7962FB" w14:textId="10378A4C" w:rsidR="00787FE9" w:rsidRPr="00787FE9" w:rsidRDefault="00787FE9" w:rsidP="000F75A1">
      <w:pPr>
        <w:pStyle w:val="MRLevel4"/>
      </w:pPr>
      <w:r w:rsidRPr="00787FE9">
        <w:t>(e)</w:t>
      </w:r>
      <w:r w:rsidRPr="00787FE9">
        <w:tab/>
        <w:t>where the Facility is accredited to provide Regulation or RoCoF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14:paraId="5107DAA4" w14:textId="77777777" w:rsidR="00787FE9" w:rsidRPr="00787FE9" w:rsidRDefault="00787FE9" w:rsidP="00787FE9">
      <w:pPr>
        <w:pStyle w:val="MRLevel3"/>
      </w:pPr>
      <w:r w:rsidRPr="00787FE9">
        <w:t>2.34A.11.</w:t>
      </w:r>
      <w:r w:rsidRPr="00787FE9">
        <w:tab/>
        <w:t>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may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Determining RoCoF Ride-Through Capability</w:t>
      </w:r>
    </w:p>
    <w:p w14:paraId="5F22F286" w14:textId="77777777" w:rsidR="005C7766" w:rsidRPr="005C7766" w:rsidRDefault="005C7766" w:rsidP="005C7766">
      <w:pPr>
        <w:pStyle w:val="MRLevel3"/>
      </w:pPr>
      <w:r w:rsidRPr="005C7766">
        <w:t>2.34A.12A. A Market Participant may apply to AEMO for accreditation of the RoCoF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re-determine the RoCoF Ride-Through Capability accredited to the Facility, transmission system or distribution system, as applicable.</w:t>
      </w:r>
    </w:p>
    <w:p w14:paraId="4AD161AE" w14:textId="77777777" w:rsidR="005C7766" w:rsidRPr="005C7766" w:rsidRDefault="005C7766" w:rsidP="005C7766">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RoCoF Ride-Through Capability accredited to the relevant Facility in accordance with clause 2.34A.12C. </w:t>
      </w:r>
    </w:p>
    <w:p w14:paraId="417628DB" w14:textId="77777777" w:rsidR="005C7766" w:rsidRPr="005C7766" w:rsidRDefault="005C7766" w:rsidP="005C7766">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14:paraId="6D0A387E" w14:textId="77777777" w:rsidR="005C7766" w:rsidRPr="005C7766" w:rsidRDefault="005C7766" w:rsidP="005C7766">
      <w:pPr>
        <w:pStyle w:val="MRLevel3"/>
      </w:pPr>
      <w:r w:rsidRPr="005C7766">
        <w:t>2.34A.12H. Notwithstanding clauses 2.34A.12A, 2.34A.12B, 2.34A.12E or 2.34A.12F, AEMO may, in its sole discretion, deem the RoCoF Ride-Through Capability of any Facility to be equal to the RoCoF Safe Limit.</w:t>
      </w:r>
    </w:p>
    <w:p w14:paraId="59001303" w14:textId="77777777" w:rsidR="00F3439A" w:rsidRPr="00484736" w:rsidRDefault="00F3439A" w:rsidP="00F3439A">
      <w:pPr>
        <w:pStyle w:val="MRMidSectionHeading"/>
      </w:pPr>
      <w:r w:rsidRPr="00484736">
        <w:t>Cost-recovery for RoCoF Control Service based on a Facility’s RoCoF Ride-Through Capability</w:t>
      </w:r>
    </w:p>
    <w:p w14:paraId="72E63BCB" w14:textId="77777777" w:rsidR="00F3439A" w:rsidRPr="002A3968" w:rsidRDefault="00F3439A" w:rsidP="00F3439A">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14:paraId="0590D58F" w14:textId="77777777" w:rsidR="00F3439A" w:rsidRPr="00484736" w:rsidRDefault="00F3439A" w:rsidP="00F3439A">
      <w:pPr>
        <w:pStyle w:val="MRLevel4"/>
      </w:pPr>
      <w:r w:rsidRPr="00484736">
        <w:t>(a)</w:t>
      </w:r>
      <w:r w:rsidRPr="00484736">
        <w:tab/>
        <w:t>not set the value higher than the RoCoF Upper Limit;</w:t>
      </w:r>
    </w:p>
    <w:p w14:paraId="205D7756" w14:textId="77777777" w:rsidR="00F3439A" w:rsidRPr="00484736" w:rsidRDefault="00F3439A" w:rsidP="00F3439A">
      <w:pPr>
        <w:pStyle w:val="MRLevel4"/>
      </w:pPr>
      <w:r w:rsidRPr="00484736">
        <w:t>(b)</w:t>
      </w:r>
      <w:r w:rsidRPr="00484736">
        <w:tab/>
        <w:t>set the limit to a precision of 0.1 Hz over 500 milliseconds; and</w:t>
      </w:r>
    </w:p>
    <w:p w14:paraId="3CB7F469" w14:textId="77777777" w:rsidR="00F3439A" w:rsidRPr="00484736" w:rsidRDefault="00F3439A" w:rsidP="00F3439A">
      <w:pPr>
        <w:pStyle w:val="MRLevel4"/>
      </w:pPr>
      <w:r w:rsidRPr="00484736">
        <w:t>(c)</w:t>
      </w:r>
      <w:r w:rsidRPr="00484736">
        <w:tab/>
        <w:t>subject to clause 2.34A.12I(a), set the limit above the RoCoF Safe Limit by at least 0.25 Hz over 500 milliseconds.</w:t>
      </w:r>
    </w:p>
    <w:p w14:paraId="782835A2" w14:textId="77777777" w:rsidR="00F3439A" w:rsidRPr="00484736" w:rsidRDefault="00F3439A" w:rsidP="00F3439A">
      <w:pPr>
        <w:pStyle w:val="MRLevel3"/>
      </w:pPr>
      <w:r w:rsidRPr="00484736">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t>(a)</w:t>
      </w:r>
      <w:r w:rsidRPr="00484736">
        <w:tab/>
        <w:t>in respect to the provision of a Frequency Co-Optimised Essential System Service:</w:t>
      </w:r>
    </w:p>
    <w:p w14:paraId="458F3E08" w14:textId="77777777" w:rsidR="00F3439A" w:rsidRPr="008D6C5F" w:rsidRDefault="00F3439A" w:rsidP="00F3439A">
      <w:pPr>
        <w:pStyle w:val="MRLevel5"/>
      </w:pPr>
      <w:r w:rsidRPr="008D6C5F">
        <w:t>i.</w:t>
      </w:r>
      <w:r w:rsidRPr="008D6C5F">
        <w:tab/>
        <w:t>the format of information which Market Participants must submit;</w:t>
      </w:r>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14:paraId="2418C8C5" w14:textId="77777777" w:rsidR="00F3439A" w:rsidRPr="008D6C5F" w:rsidRDefault="00F3439A" w:rsidP="00F3439A">
      <w:pPr>
        <w:pStyle w:val="MRLevel5"/>
      </w:pPr>
      <w:r w:rsidRPr="008D6C5F">
        <w:t>iii.</w:t>
      </w:r>
      <w:r w:rsidRPr="008D6C5F">
        <w:tab/>
        <w:t>the manner and form of control system or communication arrangements required for the provision, and monitoring, of each Frequency Co-optimised Essential System Service;</w:t>
      </w:r>
    </w:p>
    <w:p w14:paraId="65DAEF6D" w14:textId="77777777" w:rsidR="00F3439A" w:rsidRPr="008D6C5F" w:rsidRDefault="00F3439A" w:rsidP="00F3439A">
      <w:pPr>
        <w:pStyle w:val="MRLevel5"/>
      </w:pPr>
      <w:r w:rsidRPr="008D6C5F">
        <w:t>iv.</w:t>
      </w:r>
      <w:r w:rsidRPr="008D6C5F">
        <w:tab/>
        <w:t>the Maximum Contingency Reserve Block Size and the method used to determine the Maximum Contingency Reserve Block Size;</w:t>
      </w:r>
    </w:p>
    <w:p w14:paraId="1B201BD7" w14:textId="77777777" w:rsidR="00F3439A" w:rsidRPr="008D6C5F" w:rsidRDefault="00F3439A" w:rsidP="00F3439A">
      <w:pPr>
        <w:pStyle w:val="MRLevel5"/>
      </w:pPr>
      <w:r w:rsidRPr="008D6C5F">
        <w:t>v.</w:t>
      </w:r>
      <w:r w:rsidRPr="008D6C5F">
        <w:tab/>
        <w:t>the format and nature of data to be provided as evidence of performance after each Contingency Event;</w:t>
      </w:r>
    </w:p>
    <w:p w14:paraId="39D8C885" w14:textId="77777777" w:rsidR="00F3439A" w:rsidRPr="008D6C5F" w:rsidRDefault="00F3439A" w:rsidP="00F3439A">
      <w:pPr>
        <w:pStyle w:val="MRLevel5"/>
      </w:pPr>
      <w:r w:rsidRPr="008D6C5F">
        <w:t>vi.</w:t>
      </w:r>
      <w:r w:rsidRPr="008D6C5F">
        <w:tab/>
        <w:t xml:space="preserve">how AEMO will monitor and verify Facility performance against the Frequency Co-optimised Essential System Service Accreditation Parameters for the Facility including modelling and testing requirements;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Facility; </w:t>
      </w:r>
    </w:p>
    <w:p w14:paraId="736E8E39" w14:textId="77777777" w:rsidR="00F3439A" w:rsidRPr="008D6C5F" w:rsidRDefault="00F3439A" w:rsidP="00F3439A">
      <w:pPr>
        <w:pStyle w:val="MRLevel5"/>
      </w:pPr>
      <w:r w:rsidRPr="008D6C5F">
        <w:t>ix.</w:t>
      </w:r>
      <w:r w:rsidRPr="008D6C5F">
        <w:tab/>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14:paraId="73530FF9" w14:textId="77777777" w:rsidR="00F3439A" w:rsidRPr="008D6C5F" w:rsidRDefault="00F3439A" w:rsidP="00F3439A">
      <w:pPr>
        <w:pStyle w:val="MRLevel5"/>
      </w:pPr>
      <w:r w:rsidRPr="008D6C5F">
        <w:t>x.</w:t>
      </w:r>
      <w:r w:rsidRPr="008D6C5F">
        <w:tab/>
        <w:t>the processes to be followed by AEMO and Market Participants for any tests and re-tests of a Facility for the accreditation of a Facility to provide a Frequency Co-optimised Essential System Service;</w:t>
      </w:r>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any other processes or requirements relating to the accreditation of a Facility to provide a Frequency Co-optimised Essential System Service that AEMO considers are reasonably required to enable it to perform its functions under this section 2.34A;</w:t>
      </w:r>
    </w:p>
    <w:p w14:paraId="7F87AC2F" w14:textId="77777777" w:rsidR="00F3439A" w:rsidRPr="00484736" w:rsidRDefault="00F3439A" w:rsidP="00F3439A">
      <w:pPr>
        <w:pStyle w:val="MRLevel4"/>
      </w:pPr>
      <w:r w:rsidRPr="00484736">
        <w:t>(b)</w:t>
      </w:r>
      <w:r w:rsidRPr="00484736">
        <w:tab/>
        <w:t>in respect to RoCoF Ride-Through Capability:</w:t>
      </w:r>
    </w:p>
    <w:p w14:paraId="12E58987" w14:textId="77777777" w:rsidR="00F3439A" w:rsidRPr="008D6C5F" w:rsidRDefault="00F3439A" w:rsidP="00F3439A">
      <w:pPr>
        <w:pStyle w:val="MRLevel5"/>
      </w:pPr>
      <w:r w:rsidRPr="008D6C5F">
        <w:t>i.</w:t>
      </w:r>
      <w:r w:rsidRPr="008D6C5F">
        <w:tab/>
        <w:t>the type and form of supporting information which AEMO may request from Market Participants and Network Operators;</w:t>
      </w:r>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RoCoF Ride-Through Capability as being equal to the RoCoF Safe Limit under clause 2.34A.12H;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RoCoF Ride-Through Capability for its Facility to be determined or re-determined by AEMO; </w:t>
      </w:r>
    </w:p>
    <w:p w14:paraId="2B1527F6" w14:textId="77777777" w:rsidR="00F3439A" w:rsidRPr="008D6C5F" w:rsidRDefault="00F3439A" w:rsidP="00F3439A">
      <w:pPr>
        <w:pStyle w:val="MRLevel5"/>
      </w:pPr>
      <w:r w:rsidRPr="008D6C5F">
        <w:t>iv.</w:t>
      </w:r>
      <w:r w:rsidRPr="008D6C5F">
        <w:tab/>
        <w:t>the processes to be followed by AEMO to determine or re-determine the accredited RoCoF Ride-Through Capability for a Facility;</w:t>
      </w:r>
    </w:p>
    <w:p w14:paraId="65AADDEF" w14:textId="77777777" w:rsidR="00F3439A" w:rsidRPr="008D6C5F" w:rsidRDefault="00F3439A" w:rsidP="00F3439A">
      <w:pPr>
        <w:pStyle w:val="MRLevel5"/>
      </w:pPr>
      <w:r w:rsidRPr="008D6C5F">
        <w:t>v.</w:t>
      </w:r>
      <w:r w:rsidRPr="008D6C5F">
        <w:tab/>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14:paraId="6711044C" w14:textId="77777777" w:rsidR="00F3439A" w:rsidRPr="008D6C5F" w:rsidRDefault="00F3439A" w:rsidP="00F3439A">
      <w:pPr>
        <w:pStyle w:val="MRLevel5"/>
      </w:pPr>
      <w:r w:rsidRPr="008D6C5F">
        <w:t>vi.</w:t>
      </w:r>
      <w:r w:rsidRPr="008D6C5F">
        <w:tab/>
        <w:t>the processes to be followed by AEMO, Market Participants and Network Operators for any tests and re-tests of a Facility for the accreditation, or re-accreditation, of RoCoF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t>(c)</w:t>
      </w:r>
      <w:r w:rsidRPr="008D6C5F">
        <w:tab/>
        <w:t>the processes to be followed by AEMO, including a consultation process with Market Participants and Network Operators, in determining or re-determining the RoCoF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r w:rsidRPr="00925443">
        <w:t>i.</w:t>
      </w:r>
      <w:r w:rsidRPr="00925443">
        <w:tab/>
        <w:t>the identity of the Facility;</w:t>
      </w:r>
    </w:p>
    <w:p w14:paraId="1F0C2614" w14:textId="6F107329" w:rsidR="00925443" w:rsidRPr="00925443" w:rsidRDefault="00925443" w:rsidP="00925443">
      <w:pPr>
        <w:pStyle w:val="MRLevel5"/>
      </w:pPr>
      <w:r w:rsidRPr="00925443">
        <w:t>ii.</w:t>
      </w:r>
      <w:r w:rsidRPr="00925443">
        <w:tab/>
        <w:t>the maximum quantity of each Frequency Co-optimised Essential System Service intended to be provided by the Facility and how that value would  vary under different Fac</w:t>
      </w:r>
      <w:r>
        <w:t>ility operating configurations;</w:t>
      </w:r>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for each Facility, including a transmission system or distribution system, for which AEMO has determined a RoCoF Ride-Through Capability value:</w:t>
      </w:r>
    </w:p>
    <w:p w14:paraId="0353BAAB" w14:textId="77777777" w:rsidR="00925443" w:rsidRPr="00925443" w:rsidRDefault="00925443" w:rsidP="00925443">
      <w:pPr>
        <w:pStyle w:val="MRLevel5"/>
      </w:pPr>
      <w:r w:rsidRPr="00925443">
        <w:t>i.</w:t>
      </w:r>
      <w:r w:rsidRPr="00925443">
        <w:tab/>
        <w:t>the identity of the Facility; and</w:t>
      </w:r>
    </w:p>
    <w:p w14:paraId="3E2CE599" w14:textId="77777777" w:rsidR="00925443" w:rsidRPr="00925443" w:rsidRDefault="00925443" w:rsidP="00925443">
      <w:pPr>
        <w:pStyle w:val="MRLevel5"/>
      </w:pPr>
      <w:r w:rsidRPr="00925443">
        <w:t>ii.</w:t>
      </w:r>
      <w:r w:rsidRPr="00925443">
        <w:tab/>
        <w:t>the RoCoF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t>name;</w:t>
      </w:r>
    </w:p>
    <w:p w14:paraId="57BFD295" w14:textId="77777777" w:rsidR="000F75A1" w:rsidRPr="00755DA3" w:rsidRDefault="000F75A1" w:rsidP="000F75A1">
      <w:pPr>
        <w:pStyle w:val="MRLevel4"/>
      </w:pPr>
      <w:r w:rsidRPr="00755DA3">
        <w:t>(b)</w:t>
      </w:r>
      <w:r w:rsidRPr="00755DA3">
        <w:tab/>
        <w:t>contact details;</w:t>
      </w:r>
    </w:p>
    <w:p w14:paraId="74FE76D7" w14:textId="77777777" w:rsidR="000F75A1" w:rsidRPr="00755DA3" w:rsidRDefault="000F75A1" w:rsidP="000F75A1">
      <w:pPr>
        <w:pStyle w:val="MRLevel4"/>
      </w:pPr>
      <w:r w:rsidRPr="00755DA3">
        <w:t>(c)</w:t>
      </w:r>
      <w:r w:rsidRPr="00755DA3">
        <w:tab/>
        <w:t>the name and title of a contact person;</w:t>
      </w:r>
    </w:p>
    <w:p w14:paraId="612218B4" w14:textId="77777777" w:rsidR="000F75A1" w:rsidRPr="00755DA3" w:rsidRDefault="000F75A1" w:rsidP="000F75A1">
      <w:pPr>
        <w:pStyle w:val="MRLevel4"/>
      </w:pPr>
      <w:r w:rsidRPr="00755DA3">
        <w:t>(d)</w:t>
      </w:r>
      <w:r w:rsidRPr="00755DA3">
        <w:tab/>
        <w:t>applicable Rule Participant classes;</w:t>
      </w:r>
    </w:p>
    <w:p w14:paraId="741AA24E" w14:textId="77777777" w:rsidR="000F75A1" w:rsidRPr="00755DA3" w:rsidRDefault="000F75A1" w:rsidP="000F75A1">
      <w:pPr>
        <w:pStyle w:val="MRLevel4"/>
      </w:pPr>
      <w:r w:rsidRPr="00755DA3">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6A405C9" w14:textId="77777777" w:rsidR="00A2087D" w:rsidRPr="00B50B8D" w:rsidRDefault="00A2087D" w:rsidP="00435EE4">
      <w:pPr>
        <w:pStyle w:val="MRBoldHeading"/>
      </w:pPr>
      <w:r w:rsidRPr="00B50B8D">
        <w:t>Communications and Systems Requirements</w:t>
      </w:r>
      <w:bookmarkEnd w:id="1666"/>
      <w:bookmarkEnd w:id="1667"/>
    </w:p>
    <w:p w14:paraId="5D7E99E7" w14:textId="77777777" w:rsidR="00A2087D" w:rsidRPr="00B50B8D" w:rsidRDefault="00A2087D" w:rsidP="00435EE4">
      <w:pPr>
        <w:pStyle w:val="MRLevel2"/>
      </w:pPr>
      <w:bookmarkStart w:id="1668" w:name="_DV_M1695"/>
      <w:bookmarkStart w:id="1669" w:name="_Toc136232172"/>
      <w:bookmarkStart w:id="1670" w:name="_Toc139100810"/>
      <w:bookmarkEnd w:id="1668"/>
      <w:r w:rsidRPr="00B50B8D">
        <w:t>2.35.</w:t>
      </w:r>
      <w:r w:rsidRPr="00B50B8D">
        <w:tab/>
        <w:t>Dispatch Systems Requirements</w:t>
      </w:r>
      <w:bookmarkEnd w:id="1669"/>
      <w:bookmarkEnd w:id="1670"/>
    </w:p>
    <w:p w14:paraId="56AE0D49" w14:textId="25A0D574" w:rsidR="00FB4DE5" w:rsidRPr="00511409" w:rsidRDefault="00FB4DE5" w:rsidP="00FB4DE5">
      <w:pPr>
        <w:pStyle w:val="MRLevel3"/>
      </w:pPr>
      <w:bookmarkStart w:id="1671" w:name="_DV_M1696"/>
      <w:bookmarkEnd w:id="1671"/>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672" w:name="_DV_M1697"/>
      <w:bookmarkStart w:id="1673" w:name="_DV_M1698"/>
      <w:bookmarkEnd w:id="1672"/>
      <w:bookmarkEnd w:id="1673"/>
      <w:r w:rsidRPr="00B50B8D">
        <w:t>2.35.3.</w:t>
      </w:r>
      <w:r w:rsidRPr="00B50B8D">
        <w:tab/>
        <w:t>The Rule Participant in respect of an Interruptible Load must maintain systems to reduce the energy consumption of the Interruptible Load in response to system frequency changes.</w:t>
      </w:r>
    </w:p>
    <w:p w14:paraId="62CB6A6F" w14:textId="77777777" w:rsidR="00786598" w:rsidRPr="003D10C5" w:rsidRDefault="00786598" w:rsidP="00786598">
      <w:pPr>
        <w:pStyle w:val="MRLevel3"/>
      </w:pPr>
      <w:bookmarkStart w:id="1674" w:name="_DV_M1699"/>
      <w:bookmarkEnd w:id="1674"/>
      <w:r w:rsidRPr="00511409">
        <w:t>2.35.4.</w:t>
      </w:r>
      <w:r w:rsidRPr="00511409">
        <w:tab/>
        <w:t>AEMO must document the communications and control system requirements, including backup communication and control requirements where the primary methods are unavailable, necessary to support the dispatch process described in these WEM Rules in</w:t>
      </w:r>
      <w:r w:rsidRPr="003D10C5">
        <w:t xml:space="preserve"> a WEM Procedure, including for issuing Dispatch Instructions.</w:t>
      </w:r>
    </w:p>
    <w:p w14:paraId="17DB218F" w14:textId="37CF350D" w:rsidR="00A2087D" w:rsidRPr="00B50B8D" w:rsidRDefault="00A2087D" w:rsidP="00435EE4">
      <w:pPr>
        <w:pStyle w:val="MRLevel2"/>
      </w:pPr>
      <w:bookmarkStart w:id="1675" w:name="_DV_M1700"/>
      <w:bookmarkStart w:id="1676" w:name="_Toc136232173"/>
      <w:bookmarkStart w:id="1677" w:name="_Toc139100811"/>
      <w:bookmarkEnd w:id="1675"/>
      <w:r w:rsidRPr="00B50B8D">
        <w:t>2.36.</w:t>
      </w:r>
      <w:r w:rsidRPr="00B50B8D">
        <w:tab/>
      </w:r>
      <w:r w:rsidR="00FB4DE5">
        <w:t>AEMO</w:t>
      </w:r>
      <w:r w:rsidRPr="00B50B8D">
        <w:t xml:space="preserve"> Systems Requirements</w:t>
      </w:r>
      <w:bookmarkEnd w:id="1676"/>
      <w:bookmarkEnd w:id="1677"/>
    </w:p>
    <w:p w14:paraId="0A47111B" w14:textId="77777777" w:rsidR="00FB4DE5" w:rsidRPr="00511409" w:rsidRDefault="00FB4DE5" w:rsidP="00FB4DE5">
      <w:pPr>
        <w:pStyle w:val="MRLevel3"/>
      </w:pPr>
      <w:bookmarkStart w:id="1678" w:name="_DV_M1701"/>
      <w:bookmarkEnd w:id="1678"/>
      <w:r w:rsidRPr="00A71C73">
        <w:t>2.36.1.</w:t>
      </w:r>
      <w:r w:rsidRPr="00A71C73">
        <w:tab/>
      </w:r>
      <w:r w:rsidRPr="00511409">
        <w:t>Where AEMO uses software systems to perform calculations of quantities, prices or amounts defined under these WEM Rules, AEMO must:</w:t>
      </w:r>
    </w:p>
    <w:p w14:paraId="287151AB" w14:textId="77777777" w:rsidR="00A2087D" w:rsidRPr="00B50B8D" w:rsidRDefault="00A2087D" w:rsidP="00435EE4">
      <w:pPr>
        <w:pStyle w:val="MRLevel4"/>
      </w:pPr>
      <w:bookmarkStart w:id="1679" w:name="_DV_M1702"/>
      <w:bookmarkEnd w:id="1679"/>
      <w:r w:rsidRPr="00B50B8D">
        <w:t>(a)</w:t>
      </w:r>
      <w:r w:rsidRPr="00B50B8D">
        <w:tab/>
        <w:t>maintain a record of which version of software was used in producing each set of results, and maintain records of the details of the differences between each version and the reasons for the changes between versions;</w:t>
      </w:r>
    </w:p>
    <w:p w14:paraId="1E56D92D" w14:textId="53238F1D" w:rsidR="00A2087D" w:rsidRPr="00B50B8D" w:rsidRDefault="00A2087D" w:rsidP="00435EE4">
      <w:pPr>
        <w:pStyle w:val="MRLevel4"/>
      </w:pPr>
      <w:bookmarkStart w:id="1680" w:name="_DV_M1703"/>
      <w:bookmarkEnd w:id="1680"/>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version; </w:t>
      </w:r>
    </w:p>
    <w:p w14:paraId="04D654D7" w14:textId="77777777" w:rsidR="00A2087D" w:rsidRPr="00B50B8D" w:rsidRDefault="00A2087D" w:rsidP="00435EE4">
      <w:pPr>
        <w:pStyle w:val="MRLevel4"/>
      </w:pPr>
      <w:bookmarkStart w:id="1681" w:name="_DV_M1704"/>
      <w:bookmarkEnd w:id="1681"/>
      <w:r w:rsidRPr="00B50B8D">
        <w:t>(c)</w:t>
      </w:r>
      <w:r w:rsidRPr="00B50B8D">
        <w:tab/>
        <w:t>ensure that appropriate testing of new software versions is conducted;</w:t>
      </w:r>
    </w:p>
    <w:p w14:paraId="2D816624" w14:textId="061D52D5" w:rsidR="00A2087D" w:rsidRPr="00B50B8D" w:rsidRDefault="00A2087D" w:rsidP="00435EE4">
      <w:pPr>
        <w:pStyle w:val="MRLevel4"/>
      </w:pPr>
      <w:bookmarkStart w:id="1682" w:name="_DV_M1705"/>
      <w:bookmarkEnd w:id="1682"/>
      <w:r w:rsidRPr="00B50B8D">
        <w:t>(d)</w:t>
      </w:r>
      <w:r w:rsidRPr="00B50B8D">
        <w:tab/>
        <w:t xml:space="preserve">ensure that any versions of the software used by </w:t>
      </w:r>
      <w:r w:rsidR="0077189C" w:rsidRPr="00B50B8D">
        <w:t>AEMO</w:t>
      </w:r>
      <w:r w:rsidRPr="00B50B8D">
        <w:t xml:space="preserve"> have been certified as being in compliance with the </w:t>
      </w:r>
      <w:r w:rsidR="002C2705" w:rsidRPr="00B50B8D">
        <w:t>WEM</w:t>
      </w:r>
      <w:r w:rsidRPr="00B50B8D">
        <w:t xml:space="preserve"> Rules by an independent auditor;</w:t>
      </w:r>
      <w:r w:rsidR="00C23A8D" w:rsidRPr="00B50B8D">
        <w:t xml:space="preserve"> and</w:t>
      </w:r>
    </w:p>
    <w:p w14:paraId="58384918" w14:textId="77777777" w:rsidR="00A2087D" w:rsidRPr="00B50B8D" w:rsidRDefault="00A2087D" w:rsidP="00435EE4">
      <w:pPr>
        <w:pStyle w:val="MRLevel4"/>
      </w:pPr>
      <w:bookmarkStart w:id="1683" w:name="_DV_M1706"/>
      <w:bookmarkEnd w:id="1683"/>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684" w:name="_DV_M1707"/>
      <w:bookmarkEnd w:id="1684"/>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685" w:name="_DV_M1708"/>
      <w:bookmarkEnd w:id="1685"/>
      <w:r w:rsidRPr="00B50B8D">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686" w:name="_DV_M1709"/>
      <w:bookmarkEnd w:id="1686"/>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687" w:name="_DV_M1710"/>
      <w:bookmarkEnd w:id="1687"/>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688" w:name="_DV_C1055"/>
    </w:p>
    <w:p w14:paraId="319DB1AB" w14:textId="77777777" w:rsidR="000F75A1" w:rsidRPr="00C72D21" w:rsidRDefault="000F75A1" w:rsidP="000F75A1">
      <w:pPr>
        <w:pStyle w:val="MRLevel3"/>
      </w:pPr>
      <w:bookmarkStart w:id="1689" w:name="_DV_C1056"/>
      <w:bookmarkEnd w:id="1688"/>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using  software systems that </w:t>
      </w:r>
      <w:r w:rsidR="0077189C" w:rsidRPr="00B50B8D">
        <w:t>AEMO</w:t>
      </w:r>
      <w:r w:rsidRPr="00B50B8D">
        <w:t xml:space="preserve"> specifies, and may reject information submitted by another method.</w:t>
      </w:r>
      <w:bookmarkEnd w:id="1689"/>
    </w:p>
    <w:p w14:paraId="70F20D80" w14:textId="77777777" w:rsidR="00566285" w:rsidRPr="00A71C73" w:rsidRDefault="00566285" w:rsidP="00566285">
      <w:pPr>
        <w:pStyle w:val="MRLevel3"/>
      </w:pPr>
      <w:r w:rsidRPr="00A71C73">
        <w:t>2.36.7.</w:t>
      </w:r>
      <w:r w:rsidRPr="00A71C73">
        <w:tab/>
      </w:r>
      <w:r w:rsidRPr="00511409">
        <w:t>AEMO</w:t>
      </w:r>
      <w:r w:rsidRPr="00A71C73">
        <w:t xml:space="preserve"> must document in a WEM Procedure:</w:t>
      </w:r>
    </w:p>
    <w:p w14:paraId="10FCE143" w14:textId="77777777" w:rsidR="00566285" w:rsidRPr="00511409" w:rsidRDefault="00566285" w:rsidP="00566285">
      <w:pPr>
        <w:pStyle w:val="MRLevel4"/>
      </w:pPr>
      <w:r w:rsidRPr="00A71C73">
        <w:t>(a)</w:t>
      </w:r>
      <w:r w:rsidRPr="00A71C73">
        <w:tab/>
      </w:r>
      <w:r w:rsidRPr="00511409">
        <w:t>arrangements by which Network Operators and AEMO must provide each other information produced under these WEM Rules;</w:t>
      </w:r>
    </w:p>
    <w:p w14:paraId="505A8142" w14:textId="77777777" w:rsidR="00566285" w:rsidRPr="00511409" w:rsidRDefault="00566285" w:rsidP="00566285">
      <w:pPr>
        <w:pStyle w:val="MRLevel4"/>
      </w:pPr>
      <w:r w:rsidRPr="00511409">
        <w:t>(b)</w:t>
      </w:r>
      <w:r w:rsidRPr="00511409">
        <w:tab/>
        <w:t>the format, form and manner in which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install communications or control systems, including interfaces to communications or control systems, that AEMO considers are adequate to 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A Rule Participant must operate and maintain equipment in order to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r w:rsidRPr="00A71C73">
        <w:t xml:space="preserve">i. </w:t>
      </w:r>
      <w:r w:rsidRPr="00A71C73">
        <w:tab/>
      </w:r>
      <w:r w:rsidRPr="00511409">
        <w:t>accredit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Co-optimised Essential System Services response;</w:t>
      </w:r>
    </w:p>
    <w:p w14:paraId="13D01F2E" w14:textId="77777777" w:rsidR="000C4D9E" w:rsidRPr="00511409" w:rsidRDefault="000C4D9E" w:rsidP="000C4D9E">
      <w:pPr>
        <w:pStyle w:val="MRLevel5"/>
      </w:pPr>
      <w:r w:rsidRPr="00511409">
        <w:t xml:space="preserve">iii. </w:t>
      </w:r>
      <w:r w:rsidRPr="00511409">
        <w:tab/>
        <w:t>monitor a Facility’s compliance with its Registered Generator Performance Standards;</w:t>
      </w:r>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SWIS;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to;  </w:t>
      </w:r>
    </w:p>
    <w:p w14:paraId="3930E4C1" w14:textId="77777777" w:rsidR="000C4D9E" w:rsidRPr="00511409" w:rsidRDefault="000C4D9E" w:rsidP="000C4D9E">
      <w:pPr>
        <w:pStyle w:val="MRLevel4"/>
      </w:pPr>
      <w:r w:rsidRPr="00511409">
        <w:t>(d)</w:t>
      </w:r>
      <w:r w:rsidRPr="00511409">
        <w:tab/>
        <w:t>the manner in which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t>give reasonable consideration to the cost-effectiveness of equipment which the WEM Procedure may require to be installed or upgraded.</w:t>
      </w:r>
    </w:p>
    <w:p w14:paraId="2DC561AA" w14:textId="77777777" w:rsidR="00A2087D" w:rsidRPr="00B50B8D" w:rsidRDefault="00A2087D" w:rsidP="00435EE4">
      <w:pPr>
        <w:pStyle w:val="MRBoldHeading"/>
      </w:pPr>
      <w:bookmarkStart w:id="1690" w:name="_DV_M1711"/>
      <w:bookmarkStart w:id="1691" w:name="_Toc136232174"/>
      <w:bookmarkStart w:id="1692" w:name="_Toc139100812"/>
      <w:bookmarkEnd w:id="1690"/>
      <w:r w:rsidRPr="00B50B8D">
        <w:t>Prudential Requirements</w:t>
      </w:r>
      <w:bookmarkEnd w:id="1691"/>
      <w:bookmarkEnd w:id="1692"/>
    </w:p>
    <w:p w14:paraId="08408F1A" w14:textId="77777777" w:rsidR="00A2087D" w:rsidRPr="00B50B8D" w:rsidRDefault="00A2087D" w:rsidP="009746A2">
      <w:pPr>
        <w:pStyle w:val="MRLevel2"/>
      </w:pPr>
      <w:bookmarkStart w:id="1693" w:name="_DV_M1712"/>
      <w:bookmarkStart w:id="1694" w:name="_Toc136232175"/>
      <w:bookmarkStart w:id="1695" w:name="_Toc139100813"/>
      <w:bookmarkEnd w:id="1693"/>
      <w:r w:rsidRPr="00B50B8D">
        <w:t>2.37.</w:t>
      </w:r>
      <w:r w:rsidRPr="00B50B8D">
        <w:tab/>
        <w:t>Credit Limit</w:t>
      </w:r>
      <w:bookmarkEnd w:id="1694"/>
      <w:bookmarkEnd w:id="1695"/>
    </w:p>
    <w:p w14:paraId="0A111358" w14:textId="77777777" w:rsidR="00CE4F88" w:rsidRPr="00701442" w:rsidRDefault="00CE4F88" w:rsidP="00CE4F88">
      <w:pPr>
        <w:pStyle w:val="MRLevel3"/>
      </w:pPr>
      <w:bookmarkStart w:id="1696" w:name="_DV_M1713"/>
      <w:bookmarkEnd w:id="1696"/>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697" w:name="_DV_M1714"/>
      <w:bookmarkEnd w:id="1697"/>
      <w:r w:rsidRPr="00B50B8D">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698" w:name="_DV_M1715"/>
      <w:bookmarkEnd w:id="1698"/>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699" w:name="_DV_M1716"/>
      <w:bookmarkEnd w:id="1699"/>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r w:rsidR="00DD2A59">
        <w:t>35</w:t>
      </w:r>
      <w:r w:rsidRPr="00B50B8D">
        <w:t xml:space="preserve"> day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r w:rsidR="00DD2A59">
        <w:t>35</w:t>
      </w:r>
      <w:r w:rsidRPr="00B50B8D">
        <w:t xml:space="preserve"> day period;</w:t>
      </w:r>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When determining a Rule Participant’s Credit Limit AEMO must take into account: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14:paraId="7A2EC530" w14:textId="77777777" w:rsidR="00DD2A59" w:rsidRPr="00511409" w:rsidRDefault="00DD2A59" w:rsidP="00DD2A59">
      <w:pPr>
        <w:pStyle w:val="MRLevel5"/>
      </w:pPr>
      <w:r w:rsidRPr="00511409">
        <w:t>ii.</w:t>
      </w:r>
      <w:r w:rsidRPr="00511409">
        <w:tab/>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14:paraId="6F4FAC75" w14:textId="77777777" w:rsidR="00DD2A59" w:rsidRPr="00511409" w:rsidRDefault="00DD2A59" w:rsidP="00DD2A59">
      <w:pPr>
        <w:pStyle w:val="MRLevel5"/>
      </w:pPr>
      <w:r w:rsidRPr="00511409">
        <w:t>iii.</w:t>
      </w:r>
      <w:r w:rsidRPr="00511409">
        <w:tab/>
        <w:t>the Market Participant’s historical level of STEM settlement payments under clause 9.7.2, or an estimate of the Market Participant’s future level of STEM settlement payments based on its expected STEM sales and purchases where no historical STEM settlement payment data is available;</w:t>
      </w:r>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14:paraId="091BE3F4" w14:textId="77777777" w:rsidR="00DD2A59" w:rsidRPr="00511409" w:rsidRDefault="00DD2A59" w:rsidP="00DD2A59">
      <w:pPr>
        <w:pStyle w:val="MRLevel5"/>
      </w:pPr>
      <w:r w:rsidRPr="00511409">
        <w:t>v.</w:t>
      </w:r>
      <w:r w:rsidRPr="00511409">
        <w:tab/>
        <w:t>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available;</w:t>
      </w:r>
    </w:p>
    <w:p w14:paraId="0E04B68D" w14:textId="77777777" w:rsidR="00DD2A59" w:rsidRPr="00511409" w:rsidRDefault="00DD2A59" w:rsidP="00DD2A59">
      <w:pPr>
        <w:pStyle w:val="MRLevel5"/>
      </w:pPr>
      <w:r w:rsidRPr="00511409">
        <w:t>vi.</w:t>
      </w:r>
      <w:r w:rsidRPr="00511409">
        <w:tab/>
        <w:t>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available;</w:t>
      </w:r>
    </w:p>
    <w:p w14:paraId="404B6219" w14:textId="77777777" w:rsidR="00DD2A59" w:rsidRPr="00511409" w:rsidRDefault="00DD2A59" w:rsidP="00DD2A59">
      <w:pPr>
        <w:pStyle w:val="MRLevel5"/>
      </w:pPr>
      <w:r w:rsidRPr="00511409">
        <w:t>vii.</w:t>
      </w:r>
      <w:r w:rsidRPr="00511409">
        <w:tab/>
        <w:t>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available;</w:t>
      </w:r>
    </w:p>
    <w:p w14:paraId="26FF36D2" w14:textId="77777777" w:rsidR="00DD2A59" w:rsidRPr="00511409" w:rsidRDefault="00DD2A59" w:rsidP="00DD2A59">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take into account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700" w:name="_DV_M1717"/>
      <w:bookmarkStart w:id="1701" w:name="_DV_M1718"/>
      <w:bookmarkStart w:id="1702" w:name="_DV_M1719"/>
      <w:bookmarkStart w:id="1703" w:name="_DV_M1720"/>
      <w:bookmarkStart w:id="1704" w:name="_DV_M1721"/>
      <w:bookmarkStart w:id="1705" w:name="_DV_M1722"/>
      <w:bookmarkStart w:id="1706" w:name="_DV_M1723"/>
      <w:bookmarkStart w:id="1707" w:name="_DV_M1724"/>
      <w:bookmarkStart w:id="1708" w:name="_DV_M1725"/>
      <w:bookmarkStart w:id="1709" w:name="_DV_M1726"/>
      <w:bookmarkStart w:id="1710" w:name="_DV_M1727"/>
      <w:bookmarkStart w:id="1711" w:name="_DV_M1728"/>
      <w:bookmarkStart w:id="1712" w:name="_DV_M1729"/>
      <w:bookmarkStart w:id="1713" w:name="_DV_M1730"/>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714" w:name="_DV_M1731"/>
      <w:bookmarkStart w:id="1715" w:name="_DV_M1732"/>
      <w:bookmarkStart w:id="1716" w:name="_DV_M1733"/>
      <w:bookmarkStart w:id="1717" w:name="_DV_M1734"/>
      <w:bookmarkStart w:id="1718" w:name="_Toc136232176"/>
      <w:bookmarkStart w:id="1719" w:name="_Toc139100814"/>
      <w:bookmarkEnd w:id="1714"/>
      <w:bookmarkEnd w:id="1715"/>
      <w:bookmarkEnd w:id="1716"/>
      <w:bookmarkEnd w:id="1717"/>
      <w:r w:rsidRPr="00B50B8D">
        <w:t>2.38.</w:t>
      </w:r>
      <w:r w:rsidRPr="00B50B8D">
        <w:tab/>
        <w:t>Credit Support</w:t>
      </w:r>
      <w:bookmarkEnd w:id="1718"/>
      <w:bookmarkEnd w:id="1719"/>
    </w:p>
    <w:p w14:paraId="10B7F77A" w14:textId="77777777" w:rsidR="003B7D74" w:rsidRPr="00511409" w:rsidRDefault="003B7D74" w:rsidP="003B7D74">
      <w:pPr>
        <w:pStyle w:val="MRLevel3"/>
      </w:pPr>
      <w:bookmarkStart w:id="1720" w:name="_DV_M1735"/>
      <w:bookmarkEnd w:id="1720"/>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at all times,</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721" w:name="_DV_M1736"/>
      <w:bookmarkEnd w:id="1721"/>
      <w:r w:rsidRPr="00B50B8D">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in the form specified in clause 2.38.4;</w:t>
      </w:r>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722" w:name="_DV_M1737"/>
      <w:bookmarkEnd w:id="1722"/>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in the form specified in clause 2.38.4;</w:t>
      </w:r>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723" w:name="_DV_M1738"/>
      <w:bookmarkEnd w:id="1723"/>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724" w:name="_DV_M1739"/>
      <w:bookmarkEnd w:id="1724"/>
      <w:r w:rsidRPr="00B50B8D">
        <w:t>(a)</w:t>
      </w:r>
      <w:r w:rsidRPr="00B50B8D">
        <w:tab/>
        <w:t>an obligation in writing that:</w:t>
      </w:r>
    </w:p>
    <w:p w14:paraId="671E7217" w14:textId="1FBC70CB" w:rsidR="00A2087D" w:rsidRPr="00B50B8D" w:rsidRDefault="00A2087D" w:rsidP="009746A2">
      <w:pPr>
        <w:pStyle w:val="MRLevel5"/>
      </w:pPr>
      <w:bookmarkStart w:id="1725" w:name="_DV_M1740"/>
      <w:bookmarkEnd w:id="1725"/>
      <w:r w:rsidRPr="00B50B8D">
        <w:t>i.</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Participant;</w:t>
      </w:r>
    </w:p>
    <w:p w14:paraId="160BD152" w14:textId="77777777" w:rsidR="00A2087D" w:rsidRPr="00B50B8D" w:rsidRDefault="00A2087D" w:rsidP="009746A2">
      <w:pPr>
        <w:pStyle w:val="MRLevel5"/>
      </w:pPr>
      <w:bookmarkStart w:id="1726" w:name="_DV_M1741"/>
      <w:bookmarkEnd w:id="1726"/>
      <w:r w:rsidRPr="00B50B8D">
        <w:t>ii.</w:t>
      </w:r>
      <w:r w:rsidRPr="00B50B8D">
        <w:tab/>
        <w:t xml:space="preserve">is a guarantee or bank </w:t>
      </w:r>
      <w:bookmarkStart w:id="1727" w:name="_DV_C1062"/>
      <w:r w:rsidRPr="00B50B8D">
        <w:t>undertaking</w:t>
      </w:r>
      <w:bookmarkStart w:id="1728" w:name="_DV_M1742"/>
      <w:bookmarkEnd w:id="1727"/>
      <w:bookmarkEnd w:id="1728"/>
      <w:r w:rsidRPr="00B50B8D">
        <w:t xml:space="preserve"> in a form prescribed by </w:t>
      </w:r>
      <w:r w:rsidR="00817835" w:rsidRPr="00B50B8D">
        <w:t>AEMO</w:t>
      </w:r>
      <w:r w:rsidRPr="00B50B8D">
        <w:t>;</w:t>
      </w:r>
    </w:p>
    <w:p w14:paraId="5E69FF05" w14:textId="77777777" w:rsidR="00A2087D" w:rsidRPr="00B50B8D" w:rsidRDefault="00A2087D" w:rsidP="009746A2">
      <w:pPr>
        <w:pStyle w:val="MRLevel5"/>
      </w:pPr>
      <w:bookmarkStart w:id="1729" w:name="_DV_M1743"/>
      <w:bookmarkEnd w:id="1729"/>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r w:rsidR="00817835" w:rsidRPr="00B50B8D">
        <w:t>AEMO</w:t>
      </w:r>
      <w:r w:rsidRPr="00B50B8D">
        <w:t>;</w:t>
      </w:r>
    </w:p>
    <w:p w14:paraId="2369408E" w14:textId="16BB683C" w:rsidR="00A2087D" w:rsidRPr="00B50B8D" w:rsidRDefault="00A2087D" w:rsidP="009746A2">
      <w:pPr>
        <w:pStyle w:val="MRLevel5"/>
      </w:pPr>
      <w:bookmarkStart w:id="1730" w:name="_DV_M1744"/>
      <w:bookmarkEnd w:id="1730"/>
      <w:r w:rsidRPr="00B50B8D">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2C2705" w:rsidRPr="00B50B8D">
        <w:t>WEM</w:t>
      </w:r>
      <w:r w:rsidRPr="00B50B8D">
        <w:t xml:space="preserve"> Rules; and</w:t>
      </w:r>
    </w:p>
    <w:p w14:paraId="17DE43FB" w14:textId="77777777" w:rsidR="00A2087D" w:rsidRPr="00B50B8D" w:rsidRDefault="00A2087D" w:rsidP="009746A2">
      <w:pPr>
        <w:pStyle w:val="MRLevel5"/>
      </w:pPr>
      <w:bookmarkStart w:id="1731" w:name="_DV_M1745"/>
      <w:bookmarkEnd w:id="1731"/>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732" w:name="_DV_M1746"/>
      <w:bookmarkEnd w:id="1732"/>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733" w:name="_DV_M1747"/>
      <w:bookmarkEnd w:id="1733"/>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734" w:name="_DV_M1748"/>
      <w:bookmarkEnd w:id="1734"/>
      <w:r w:rsidRPr="00B50B8D">
        <w:t>2.38.6.</w:t>
      </w:r>
      <w:r w:rsidRPr="00B50B8D">
        <w:tab/>
        <w:t>An entity meets the Acceptable Credit Criteria if it is:</w:t>
      </w:r>
    </w:p>
    <w:p w14:paraId="054A13AD" w14:textId="77777777" w:rsidR="00A2087D" w:rsidRPr="00B50B8D" w:rsidRDefault="00A2087D" w:rsidP="009746A2">
      <w:pPr>
        <w:pStyle w:val="MRLevel4"/>
      </w:pPr>
      <w:bookmarkStart w:id="1735" w:name="_DV_M1749"/>
      <w:bookmarkEnd w:id="1735"/>
      <w:r w:rsidRPr="00B50B8D">
        <w:t>(a)</w:t>
      </w:r>
      <w:r w:rsidRPr="00B50B8D">
        <w:tab/>
        <w:t>either:</w:t>
      </w:r>
    </w:p>
    <w:p w14:paraId="05E17CB0" w14:textId="77777777" w:rsidR="00A2087D" w:rsidRPr="00B50B8D" w:rsidRDefault="00A2087D" w:rsidP="009746A2">
      <w:pPr>
        <w:pStyle w:val="MRLevel5"/>
      </w:pPr>
      <w:bookmarkStart w:id="1736" w:name="_DV_M1750"/>
      <w:bookmarkEnd w:id="1736"/>
      <w:r w:rsidRPr="00B50B8D">
        <w:t>i.</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737" w:name="_DV_M1751"/>
      <w:bookmarkEnd w:id="1737"/>
      <w:r w:rsidRPr="00B50B8D">
        <w:t>ii.</w:t>
      </w:r>
      <w:r w:rsidRPr="00B50B8D">
        <w:tab/>
        <w:t>a central borrowing authority of an Australian State or Territory which has been established by an Act of Parliament of that State or Territory;</w:t>
      </w:r>
    </w:p>
    <w:p w14:paraId="5FAE5791" w14:textId="77777777" w:rsidR="00A2087D" w:rsidRPr="00B50B8D" w:rsidRDefault="00A2087D" w:rsidP="009746A2">
      <w:pPr>
        <w:pStyle w:val="MRLevel4"/>
      </w:pPr>
      <w:bookmarkStart w:id="1738" w:name="_DV_M1752"/>
      <w:bookmarkEnd w:id="1738"/>
      <w:r w:rsidRPr="00B50B8D">
        <w:t>(b)</w:t>
      </w:r>
      <w:r w:rsidRPr="00B50B8D">
        <w:tab/>
        <w:t>resident in, or has a permanent establishment in, Australia;</w:t>
      </w:r>
    </w:p>
    <w:p w14:paraId="3E623B6E" w14:textId="4D85586E" w:rsidR="00A2087D" w:rsidRPr="00B50B8D" w:rsidRDefault="00A2087D" w:rsidP="009746A2">
      <w:pPr>
        <w:pStyle w:val="MRLevel4"/>
      </w:pPr>
      <w:bookmarkStart w:id="1739" w:name="_DV_M1753"/>
      <w:bookmarkEnd w:id="1739"/>
      <w:r w:rsidRPr="00B50B8D">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jurisdiction;</w:t>
      </w:r>
    </w:p>
    <w:p w14:paraId="598EB810" w14:textId="77777777" w:rsidR="00A2087D" w:rsidRPr="00B50B8D" w:rsidRDefault="00A2087D" w:rsidP="009746A2">
      <w:pPr>
        <w:pStyle w:val="MRLevel4"/>
      </w:pPr>
      <w:bookmarkStart w:id="1740" w:name="_DV_M1754"/>
      <w:bookmarkEnd w:id="1740"/>
      <w:r w:rsidRPr="00B50B8D">
        <w:t>(d)</w:t>
      </w:r>
      <w:r w:rsidRPr="00B50B8D">
        <w:tab/>
        <w:t xml:space="preserve">not immune from suit; </w:t>
      </w:r>
    </w:p>
    <w:p w14:paraId="53381421" w14:textId="77777777" w:rsidR="00A2087D" w:rsidRPr="00B50B8D" w:rsidRDefault="00A2087D" w:rsidP="009746A2">
      <w:pPr>
        <w:pStyle w:val="MRLevel4"/>
      </w:pPr>
      <w:bookmarkStart w:id="1741" w:name="_DV_M1755"/>
      <w:bookmarkEnd w:id="1741"/>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742" w:name="_DV_M1756"/>
      <w:bookmarkEnd w:id="1742"/>
      <w:r w:rsidRPr="00B50B8D">
        <w:t>(f)</w:t>
      </w:r>
      <w:r w:rsidRPr="00B50B8D">
        <w:tab/>
        <w:t>has an acceptable credit rating, being either:</w:t>
      </w:r>
    </w:p>
    <w:p w14:paraId="4000F922" w14:textId="77777777" w:rsidR="00A2087D" w:rsidRPr="00B50B8D" w:rsidRDefault="00A2087D" w:rsidP="009746A2">
      <w:pPr>
        <w:pStyle w:val="MRLevel5"/>
      </w:pPr>
      <w:bookmarkStart w:id="1743" w:name="_DV_M1757"/>
      <w:bookmarkEnd w:id="1743"/>
      <w:r w:rsidRPr="00B50B8D">
        <w:t>i.</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744" w:name="_DV_M1758"/>
      <w:bookmarkEnd w:id="1744"/>
      <w:r w:rsidRPr="00B50B8D">
        <w:t>ii.</w:t>
      </w:r>
      <w:r w:rsidRPr="00B50B8D">
        <w:tab/>
        <w:t>a rating of P-1 or higher for short term unsecured counterparty obligations of the entity, as rated by Moodys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745" w:name="_DV_M1759"/>
      <w:bookmarkStart w:id="1746" w:name="_Toc136232177"/>
      <w:bookmarkStart w:id="1747" w:name="_Toc139100815"/>
      <w:bookmarkEnd w:id="1745"/>
      <w:r w:rsidRPr="00B50B8D">
        <w:t>2.39.</w:t>
      </w:r>
      <w:r w:rsidRPr="00B50B8D">
        <w:tab/>
        <w:t>Trading Limit</w:t>
      </w:r>
      <w:bookmarkEnd w:id="1746"/>
      <w:bookmarkEnd w:id="1747"/>
    </w:p>
    <w:p w14:paraId="173699FE" w14:textId="77777777" w:rsidR="003B7D74" w:rsidRPr="00511409" w:rsidRDefault="003B7D74" w:rsidP="003B7D74">
      <w:pPr>
        <w:pStyle w:val="MRLevel3"/>
      </w:pPr>
      <w:bookmarkStart w:id="1748" w:name="_DV_M1760"/>
      <w:bookmarkEnd w:id="1748"/>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749" w:name="_DV_M1761"/>
      <w:bookmarkEnd w:id="1749"/>
      <w:r w:rsidRPr="00B50B8D">
        <w:t>2.39.2.</w:t>
      </w:r>
      <w:r w:rsidRPr="00B50B8D">
        <w:tab/>
        <w:t>The prudential factor is 0.87.</w:t>
      </w:r>
    </w:p>
    <w:p w14:paraId="6EA01F12" w14:textId="77777777" w:rsidR="00A2087D" w:rsidRPr="00B50B8D" w:rsidRDefault="00A2087D" w:rsidP="009746A2">
      <w:pPr>
        <w:pStyle w:val="MRLevel2"/>
      </w:pPr>
      <w:bookmarkStart w:id="1750" w:name="_DV_M1762"/>
      <w:bookmarkStart w:id="1751" w:name="_Toc136232178"/>
      <w:bookmarkStart w:id="1752" w:name="_Toc139100816"/>
      <w:bookmarkEnd w:id="1750"/>
      <w:r w:rsidRPr="00B50B8D">
        <w:t>2.40.</w:t>
      </w:r>
      <w:r w:rsidRPr="00B50B8D">
        <w:tab/>
        <w:t>Outstanding Amount</w:t>
      </w:r>
      <w:bookmarkEnd w:id="1751"/>
      <w:bookmarkEnd w:id="1752"/>
    </w:p>
    <w:p w14:paraId="7364D1B3" w14:textId="77777777" w:rsidR="003B7D74" w:rsidRPr="00511409" w:rsidRDefault="003B7D74" w:rsidP="003B7D74">
      <w:pPr>
        <w:pStyle w:val="MRLevel3"/>
      </w:pPr>
      <w:bookmarkStart w:id="1753" w:name="_DV_M1763"/>
      <w:bookmarkEnd w:id="1753"/>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6647E530" w:rsidR="00A2087D" w:rsidRPr="00B50B8D" w:rsidRDefault="00D9200D" w:rsidP="009746A2">
      <w:pPr>
        <w:pStyle w:val="MRLevel4"/>
      </w:pPr>
      <w:bookmarkStart w:id="1754" w:name="_DV_M1764"/>
      <w:bookmarkEnd w:id="1754"/>
      <w:r w:rsidRPr="00B50B8D">
        <w:t>(a)</w:t>
      </w:r>
      <w:r w:rsidRPr="00B50B8D">
        <w:tab/>
      </w:r>
      <w:bookmarkStart w:id="1755" w:name="_DV_M1765"/>
      <w:bookmarkStart w:id="1756" w:name="_DV_M1766"/>
      <w:bookmarkEnd w:id="1755"/>
      <w:bookmarkEnd w:id="1756"/>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2C2705" w:rsidRPr="00B50B8D">
        <w:t>WEM</w:t>
      </w:r>
      <w:r w:rsidR="00A2087D" w:rsidRPr="00B50B8D">
        <w:t xml:space="preserve"> Rules, including amounts for all past periods for which no Settlement Statement has yet been issued, and whether or not the payment date has yet been reached; less</w:t>
      </w:r>
    </w:p>
    <w:p w14:paraId="4187845C" w14:textId="32C8D313" w:rsidR="00D9200D" w:rsidRPr="00B50B8D" w:rsidRDefault="00D9200D" w:rsidP="009746A2">
      <w:pPr>
        <w:pStyle w:val="MRLevel4"/>
      </w:pPr>
      <w:bookmarkStart w:id="1757" w:name="_DV_M1767"/>
      <w:bookmarkEnd w:id="1757"/>
      <w:r w:rsidRPr="00B50B8D">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2C2705" w:rsidRPr="00B50B8D">
        <w:t>WEM</w:t>
      </w:r>
      <w:r w:rsidR="00A2087D" w:rsidRPr="00B50B8D">
        <w:t xml:space="preserve"> Rules, including amounts for all past periods for which no Settlement Statement has yet been issued, and whether or not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758" w:name="_DV_M1768"/>
      <w:bookmarkEnd w:id="1758"/>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759" w:name="_DV_M1770"/>
      <w:bookmarkStart w:id="1760" w:name="_Toc136232179"/>
      <w:bookmarkStart w:id="1761" w:name="_Toc139100817"/>
      <w:bookmarkEnd w:id="1759"/>
      <w:r w:rsidRPr="00B50B8D">
        <w:t>2.41.</w:t>
      </w:r>
      <w:r w:rsidRPr="00B50B8D">
        <w:tab/>
        <w:t>Trading Margin</w:t>
      </w:r>
      <w:bookmarkEnd w:id="1760"/>
      <w:bookmarkEnd w:id="1761"/>
    </w:p>
    <w:p w14:paraId="38A6CD02" w14:textId="77777777" w:rsidR="003B7D74" w:rsidRPr="00511409" w:rsidRDefault="003B7D74" w:rsidP="003B7D74">
      <w:pPr>
        <w:pStyle w:val="MRLevel3"/>
      </w:pPr>
      <w:bookmarkStart w:id="1762" w:name="_DV_M1771"/>
      <w:bookmarkEnd w:id="1762"/>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763" w:name="_DV_M1772"/>
      <w:bookmarkEnd w:id="1763"/>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764" w:name="_DV_M1773"/>
      <w:bookmarkEnd w:id="1764"/>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765" w:name="_DV_M1774"/>
      <w:bookmarkEnd w:id="1765"/>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taken into account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766" w:name="_DV_M1775"/>
      <w:bookmarkStart w:id="1767" w:name="_Toc136232180"/>
      <w:bookmarkStart w:id="1768" w:name="_Toc139100818"/>
      <w:bookmarkEnd w:id="1766"/>
      <w:r w:rsidRPr="00B50B8D">
        <w:t>2.42.</w:t>
      </w:r>
      <w:r w:rsidRPr="00B50B8D">
        <w:tab/>
        <w:t>Margin Call</w:t>
      </w:r>
      <w:bookmarkEnd w:id="1767"/>
      <w:bookmarkEnd w:id="1768"/>
    </w:p>
    <w:p w14:paraId="7FDE6D66" w14:textId="77777777" w:rsidR="003B7D74" w:rsidRPr="00511409" w:rsidRDefault="003B7D74" w:rsidP="003B7D74">
      <w:pPr>
        <w:pStyle w:val="MRLevel3"/>
      </w:pPr>
      <w:bookmarkStart w:id="1769" w:name="_DV_M1776"/>
      <w:bookmarkEnd w:id="1769"/>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770" w:name="_DV_M1777"/>
      <w:bookmarkEnd w:id="1770"/>
      <w:r w:rsidRPr="00B50B8D">
        <w:t>2.42.2.</w:t>
      </w:r>
      <w:r w:rsidRPr="00B50B8D">
        <w:tab/>
      </w:r>
      <w:r w:rsidR="00A05AD5" w:rsidRPr="00B50B8D">
        <w:t>[Blank]</w:t>
      </w:r>
    </w:p>
    <w:p w14:paraId="1319C9EC" w14:textId="0AE4A048" w:rsidR="00A2087D" w:rsidRPr="00B50B8D" w:rsidRDefault="00A2087D" w:rsidP="009746A2">
      <w:pPr>
        <w:pStyle w:val="MRLevel3"/>
      </w:pPr>
      <w:bookmarkStart w:id="1771" w:name="_DV_M1778"/>
      <w:bookmarkEnd w:id="1771"/>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772" w:name="_DV_M1779"/>
      <w:bookmarkEnd w:id="1772"/>
      <w:r w:rsidRPr="00B50B8D">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773" w:name="_DV_M1780"/>
      <w:bookmarkEnd w:id="1773"/>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774" w:name="_DV_M1781"/>
      <w:bookmarkEnd w:id="1774"/>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775" w:name="_DV_M1782"/>
      <w:bookmarkEnd w:id="1775"/>
      <w:r w:rsidRPr="00B50B8D">
        <w:t xml:space="preserve">in the amount of the Margin Call. </w:t>
      </w:r>
    </w:p>
    <w:p w14:paraId="2BA6E93C" w14:textId="77777777" w:rsidR="00A2087D" w:rsidRPr="00B50B8D" w:rsidRDefault="00A2087D" w:rsidP="009746A2">
      <w:pPr>
        <w:pStyle w:val="MRLevel3"/>
      </w:pPr>
      <w:bookmarkStart w:id="1776" w:name="_DV_M1783"/>
      <w:bookmarkEnd w:id="1776"/>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777" w:name="_DV_M1784"/>
      <w:bookmarkEnd w:id="1777"/>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778" w:name="_DV_M1785"/>
      <w:bookmarkEnd w:id="1778"/>
      <w:r w:rsidRPr="00B50B8D">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779" w:name="_DV_M1786"/>
      <w:bookmarkStart w:id="1780" w:name="_Toc136232181"/>
      <w:bookmarkStart w:id="1781" w:name="_Toc139100819"/>
      <w:bookmarkEnd w:id="1779"/>
      <w:r w:rsidRPr="00B50B8D">
        <w:t>2.43.</w:t>
      </w:r>
      <w:r w:rsidRPr="00B50B8D">
        <w:tab/>
        <w:t xml:space="preserve">Prudential </w:t>
      </w:r>
      <w:bookmarkEnd w:id="1780"/>
      <w:bookmarkEnd w:id="1781"/>
      <w:r w:rsidR="001A7946" w:rsidRPr="00B50B8D">
        <w:t>Requirements</w:t>
      </w:r>
    </w:p>
    <w:p w14:paraId="098CB9A1" w14:textId="77777777" w:rsidR="003B7D74" w:rsidRPr="00511409" w:rsidRDefault="003B7D74" w:rsidP="003B7D74">
      <w:pPr>
        <w:pStyle w:val="MRLevel3"/>
      </w:pPr>
      <w:bookmarkStart w:id="1782" w:name="_DV_M1787"/>
      <w:bookmarkEnd w:id="1782"/>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783" w:name="_DV_M1788"/>
      <w:bookmarkEnd w:id="1783"/>
      <w:r w:rsidRPr="00B50B8D">
        <w:t>(a)</w:t>
      </w:r>
      <w:r w:rsidRPr="00B50B8D">
        <w:tab/>
        <w:t>determining Credit Limits;</w:t>
      </w:r>
    </w:p>
    <w:p w14:paraId="6199D73F" w14:textId="77777777" w:rsidR="00A2087D" w:rsidRPr="00B50B8D" w:rsidRDefault="00A2087D" w:rsidP="009746A2">
      <w:pPr>
        <w:pStyle w:val="MRLevel4"/>
      </w:pPr>
      <w:bookmarkStart w:id="1784" w:name="_DV_M1789"/>
      <w:bookmarkEnd w:id="1784"/>
      <w:r w:rsidRPr="00B50B8D">
        <w:t>(b)</w:t>
      </w:r>
      <w:r w:rsidRPr="00B50B8D">
        <w:tab/>
        <w:t>assessing persons against the Acceptable Credit Criteria;</w:t>
      </w:r>
    </w:p>
    <w:p w14:paraId="65E372D6" w14:textId="4D5553CA" w:rsidR="00A2087D" w:rsidRPr="00B50B8D" w:rsidRDefault="00A2087D" w:rsidP="009746A2">
      <w:pPr>
        <w:pStyle w:val="MRLevel4"/>
      </w:pPr>
      <w:bookmarkStart w:id="1785" w:name="_DV_M1790"/>
      <w:bookmarkEnd w:id="1785"/>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786" w:name="_DV_M1791"/>
      <w:bookmarkEnd w:id="1786"/>
      <w:r w:rsidRPr="00B50B8D">
        <w:t>i.</w:t>
      </w:r>
      <w:r w:rsidRPr="00B50B8D">
        <w:tab/>
      </w:r>
      <w:r w:rsidR="00D9771F" w:rsidRPr="00B50B8D">
        <w:rPr>
          <w:lang w:val="en-GB"/>
        </w:rPr>
        <w:t>the form of acceptable guarantees and bank letters of credit;</w:t>
      </w:r>
    </w:p>
    <w:p w14:paraId="216220C8" w14:textId="11A57905" w:rsidR="00A2087D" w:rsidRPr="00B50B8D" w:rsidRDefault="00A2087D" w:rsidP="009746A2">
      <w:pPr>
        <w:pStyle w:val="MRLevel5"/>
      </w:pPr>
      <w:bookmarkStart w:id="1787" w:name="_DV_M1792"/>
      <w:bookmarkEnd w:id="1787"/>
      <w:r w:rsidRPr="00B50B8D">
        <w:t>ii.</w:t>
      </w:r>
      <w:r w:rsidRPr="00B50B8D">
        <w:tab/>
      </w:r>
      <w:r w:rsidR="00D9771F" w:rsidRPr="00B50B8D">
        <w:rPr>
          <w:lang w:val="en-GB"/>
        </w:rPr>
        <w:t>where and how it will hold Security Deposits and how the costs and fees of holding Security Deposits will be met;</w:t>
      </w:r>
    </w:p>
    <w:p w14:paraId="5D97A8D2" w14:textId="6B788718" w:rsidR="00D9771F" w:rsidRPr="00B50B8D" w:rsidRDefault="00D9771F" w:rsidP="00D9771F">
      <w:pPr>
        <w:pStyle w:val="MRLevel5"/>
      </w:pPr>
      <w:r w:rsidRPr="00B50B8D">
        <w:t>iiA.</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788" w:name="_DV_M1793"/>
      <w:bookmarkEnd w:id="1788"/>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789" w:name="_DV_M1794"/>
      <w:bookmarkEnd w:id="1789"/>
      <w:r w:rsidRPr="00B50B8D">
        <w:t>(d)</w:t>
      </w:r>
      <w:r w:rsidRPr="00B50B8D">
        <w:tab/>
        <w:t>calculation of Trading Margins;</w:t>
      </w:r>
    </w:p>
    <w:p w14:paraId="0BE976D5" w14:textId="77777777" w:rsidR="00A2087D" w:rsidRPr="00B50B8D" w:rsidRDefault="00A2087D" w:rsidP="009746A2">
      <w:pPr>
        <w:pStyle w:val="MRLevel4"/>
      </w:pPr>
      <w:bookmarkStart w:id="1790" w:name="_DV_M1795"/>
      <w:bookmarkEnd w:id="1790"/>
      <w:r w:rsidRPr="00B50B8D">
        <w:t>(e)</w:t>
      </w:r>
      <w:r w:rsidRPr="00B50B8D">
        <w:tab/>
      </w:r>
      <w:r w:rsidR="00DB3709" w:rsidRPr="00B50B8D">
        <w:t>the list of factors to be taken into account</w:t>
      </w:r>
      <w:r w:rsidRPr="00B50B8D">
        <w:t xml:space="preserve"> for assessing the expected value of transactions; </w:t>
      </w:r>
    </w:p>
    <w:p w14:paraId="16807271" w14:textId="77777777" w:rsidR="00A2087D" w:rsidRPr="00B50B8D" w:rsidRDefault="00A2087D" w:rsidP="009746A2">
      <w:pPr>
        <w:pStyle w:val="MRLevel4"/>
      </w:pPr>
      <w:bookmarkStart w:id="1791" w:name="_DV_M1796"/>
      <w:bookmarkEnd w:id="1791"/>
      <w:r w:rsidRPr="00B50B8D">
        <w:t>(f)</w:t>
      </w:r>
      <w:r w:rsidRPr="00B50B8D">
        <w:tab/>
        <w:t>issuing of Margin Calls; and</w:t>
      </w:r>
    </w:p>
    <w:p w14:paraId="58B32135" w14:textId="22E3B6A5" w:rsidR="00A2087D" w:rsidRPr="00B50B8D" w:rsidRDefault="00A2087D" w:rsidP="009746A2">
      <w:pPr>
        <w:pStyle w:val="MRLevel4"/>
      </w:pPr>
      <w:bookmarkStart w:id="1792" w:name="_DV_M1797"/>
      <w:bookmarkEnd w:id="1792"/>
      <w:r w:rsidRPr="00B50B8D">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793" w:name="_DV_M1798"/>
      <w:bookmarkStart w:id="1794" w:name="_DV_M1799"/>
      <w:bookmarkStart w:id="1795" w:name="_Toc136232182"/>
      <w:bookmarkStart w:id="1796" w:name="_Toc139100820"/>
      <w:bookmarkEnd w:id="1793"/>
      <w:bookmarkEnd w:id="1794"/>
      <w:r w:rsidRPr="00B50B8D">
        <w:t>Emergency Powers</w:t>
      </w:r>
      <w:bookmarkEnd w:id="1795"/>
      <w:bookmarkEnd w:id="1796"/>
    </w:p>
    <w:p w14:paraId="29016A47" w14:textId="77777777" w:rsidR="00A2087D" w:rsidRPr="00B50B8D" w:rsidRDefault="00A2087D" w:rsidP="009746A2">
      <w:pPr>
        <w:pStyle w:val="MRLevel2"/>
      </w:pPr>
      <w:bookmarkStart w:id="1797" w:name="_DV_M1800"/>
      <w:bookmarkStart w:id="1798" w:name="_Toc136232183"/>
      <w:bookmarkStart w:id="1799" w:name="_Toc139100821"/>
      <w:bookmarkEnd w:id="1797"/>
      <w:r w:rsidRPr="00B50B8D">
        <w:t>2.44.</w:t>
      </w:r>
      <w:r w:rsidRPr="00B50B8D">
        <w:tab/>
        <w:t>Minister’s Emergency Powers</w:t>
      </w:r>
      <w:bookmarkEnd w:id="1798"/>
      <w:bookmarkEnd w:id="1799"/>
    </w:p>
    <w:p w14:paraId="3656EBA1" w14:textId="6AF63562" w:rsidR="00A2087D" w:rsidRPr="00B50B8D" w:rsidRDefault="00A2087D" w:rsidP="009746A2">
      <w:pPr>
        <w:pStyle w:val="MRLevel3"/>
      </w:pPr>
      <w:bookmarkStart w:id="1800" w:name="_DV_M1801"/>
      <w:bookmarkEnd w:id="1800"/>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2C2705" w:rsidRPr="00B50B8D">
        <w:t>WEM</w:t>
      </w:r>
      <w:r w:rsidRPr="00B50B8D">
        <w:t xml:space="preserve"> Rules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801" w:name="_DV_M1802"/>
      <w:bookmarkEnd w:id="1801"/>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802" w:name="_DV_M1803"/>
      <w:bookmarkEnd w:id="1802"/>
      <w:r w:rsidRPr="00B50B8D">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803" w:name="_DV_M1804"/>
      <w:bookmarkEnd w:id="1803"/>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1"/>
          <w:footerReference w:type="default" r:id="rId12"/>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804" w:name="_DV_M1805"/>
      <w:bookmarkStart w:id="1805" w:name="_Toc136232184"/>
      <w:bookmarkStart w:id="1806" w:name="_Toc139100822"/>
      <w:bookmarkEnd w:id="1804"/>
      <w:r w:rsidRPr="00B50B8D">
        <w:t>3</w:t>
      </w:r>
      <w:r w:rsidRPr="00B50B8D">
        <w:tab/>
        <w:t>Power System Security and Reliability</w:t>
      </w:r>
      <w:bookmarkEnd w:id="1805"/>
      <w:bookmarkEnd w:id="1806"/>
    </w:p>
    <w:p w14:paraId="328B35D4" w14:textId="77777777" w:rsidR="00A2087D" w:rsidRPr="00B50B8D" w:rsidRDefault="00A2087D" w:rsidP="00441482">
      <w:pPr>
        <w:pStyle w:val="MRBoldHeading"/>
      </w:pPr>
      <w:bookmarkStart w:id="1807" w:name="_DV_M1806"/>
      <w:bookmarkStart w:id="1808" w:name="_Toc136232185"/>
      <w:bookmarkStart w:id="1809" w:name="_Toc139100823"/>
      <w:bookmarkEnd w:id="1807"/>
      <w:r w:rsidRPr="00B50B8D">
        <w:t>Security and Reliability</w:t>
      </w:r>
      <w:bookmarkEnd w:id="1808"/>
      <w:bookmarkEnd w:id="1809"/>
    </w:p>
    <w:p w14:paraId="219CC961" w14:textId="77777777" w:rsidR="00A2087D" w:rsidRPr="00B50B8D" w:rsidRDefault="00A2087D" w:rsidP="00441482">
      <w:pPr>
        <w:pStyle w:val="MRLevel2"/>
      </w:pPr>
      <w:bookmarkStart w:id="1810" w:name="_DV_M1807"/>
      <w:bookmarkStart w:id="1811" w:name="_Toc136232186"/>
      <w:bookmarkStart w:id="1812" w:name="_Toc139100824"/>
      <w:bookmarkEnd w:id="1810"/>
      <w:r w:rsidRPr="00B50B8D">
        <w:t>3.1.</w:t>
      </w:r>
      <w:r w:rsidRPr="00B50B8D">
        <w:tab/>
        <w:t>SWIS Operating Standards</w:t>
      </w:r>
      <w:bookmarkEnd w:id="1811"/>
      <w:bookmarkEnd w:id="1812"/>
    </w:p>
    <w:p w14:paraId="54C713FF" w14:textId="77777777" w:rsidR="00925D09" w:rsidRPr="00511409" w:rsidRDefault="00925D09" w:rsidP="00925D09">
      <w:pPr>
        <w:pStyle w:val="MRLevel3"/>
      </w:pPr>
      <w:bookmarkStart w:id="1813" w:name="_DV_M1808"/>
      <w:bookmarkEnd w:id="1813"/>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814" w:name="_DV_M1809"/>
      <w:bookmarkEnd w:id="1814"/>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815" w:name="_DV_M1810"/>
      <w:bookmarkStart w:id="1816" w:name="_Toc136232187"/>
      <w:bookmarkStart w:id="1817" w:name="_Toc139100825"/>
      <w:bookmarkEnd w:id="1815"/>
      <w:r w:rsidRPr="00455FF6">
        <w:t>3.1A.</w:t>
      </w:r>
      <w:r w:rsidRPr="00455FF6">
        <w:tab/>
      </w:r>
      <w:bookmarkStart w:id="1818" w:name="_Hlk71984338"/>
      <w:r w:rsidRPr="00455FF6">
        <w:t>Operating Protocol</w:t>
      </w:r>
      <w:bookmarkEnd w:id="1818"/>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77777777" w:rsidR="00455FF6" w:rsidRPr="00455FF6" w:rsidRDefault="00455FF6" w:rsidP="00455FF6">
      <w:pPr>
        <w:pStyle w:val="MRLevel3"/>
      </w:pPr>
      <w:r w:rsidRPr="00455FF6">
        <w:t>3.1A.2.</w:t>
      </w:r>
      <w:r w:rsidRPr="00455FF6">
        <w:tab/>
        <w:t>An Operating Protocol must describe how AEMO and the relevant Network Operator will coordinate their performance of relevant Power System Security and Power System Reliability related responsibilities under these WEM Rules. An Operating Protocol must include, but is not limited to:</w:t>
      </w:r>
      <w:bookmarkStart w:id="1819" w:name="_Hlk61330971"/>
      <w:bookmarkEnd w:id="1819"/>
    </w:p>
    <w:p w14:paraId="4DF72E12" w14:textId="77777777" w:rsidR="00455FF6" w:rsidRPr="00455FF6" w:rsidRDefault="00455FF6" w:rsidP="00455FF6">
      <w:pPr>
        <w:pStyle w:val="MRLevel4"/>
      </w:pPr>
      <w:r w:rsidRPr="00455FF6">
        <w:t>(a)</w:t>
      </w:r>
      <w:r w:rsidRPr="00455FF6">
        <w:tab/>
        <w:t>governance arrangements for the Operating Protocol, including the change management process for the Operating Protocol;</w:t>
      </w:r>
    </w:p>
    <w:p w14:paraId="1EAF48C0" w14:textId="77777777" w:rsidR="00455FF6" w:rsidRPr="00455FF6" w:rsidRDefault="00455FF6" w:rsidP="00455FF6">
      <w:pPr>
        <w:pStyle w:val="MRLevel4"/>
      </w:pPr>
      <w:r w:rsidRPr="00455FF6">
        <w:t>(b)</w:t>
      </w:r>
      <w:r w:rsidRPr="00455FF6">
        <w:tab/>
        <w:t>descriptions of relevant Operating Zones in the SWIS and the types of information that must be shared by AEMO and the Network Operator concerning the relevant Operating Zones;</w:t>
      </w:r>
    </w:p>
    <w:p w14:paraId="4586A9EB" w14:textId="77777777" w:rsidR="00455FF6" w:rsidRPr="00455FF6" w:rsidRDefault="00455FF6" w:rsidP="00455FF6">
      <w:pPr>
        <w:pStyle w:val="MRLevel4"/>
      </w:pPr>
      <w:r w:rsidRPr="00455FF6">
        <w:t>(c)</w:t>
      </w:r>
      <w:r w:rsidRPr="00455FF6">
        <w:tab/>
        <w:t>general operational communication processes to be followed by AEMO and the Network Operator, including communication processes for applicable SWIS Operating States and for issuing and responding to directions under these WEM Rules;</w:t>
      </w:r>
    </w:p>
    <w:p w14:paraId="5A3170BD" w14:textId="77777777" w:rsidR="00455FF6" w:rsidRPr="00455FF6" w:rsidRDefault="00455FF6" w:rsidP="00455FF6">
      <w:pPr>
        <w:pStyle w:val="MRLevel4"/>
      </w:pPr>
      <w:r w:rsidRPr="00455FF6">
        <w:t>(d)</w:t>
      </w:r>
      <w:r w:rsidRPr="00455FF6">
        <w:tab/>
        <w:t>processes for the management of Islands within the SWIS;</w:t>
      </w:r>
    </w:p>
    <w:p w14:paraId="35BEF0BB" w14:textId="77777777" w:rsidR="00455FF6" w:rsidRPr="00455FF6" w:rsidRDefault="00455FF6" w:rsidP="00455FF6">
      <w:pPr>
        <w:pStyle w:val="MRLevel4"/>
      </w:pPr>
      <w:r w:rsidRPr="00455FF6">
        <w:t>(e)</w:t>
      </w:r>
      <w:r w:rsidRPr="00455FF6">
        <w:tab/>
        <w:t>processes and responsibilities for the management of emergencies, including the delegation of functions by AEMO to the Network Operator in an emergency as contemplated by clause 2.1A.3 of these WEM Rules;</w:t>
      </w:r>
    </w:p>
    <w:p w14:paraId="79260940" w14:textId="77777777" w:rsidR="00455FF6" w:rsidRPr="00455FF6" w:rsidRDefault="00455FF6" w:rsidP="00455FF6">
      <w:pPr>
        <w:pStyle w:val="MRLevel4"/>
      </w:pPr>
      <w:r w:rsidRPr="00455FF6">
        <w:t>(f)</w:t>
      </w:r>
      <w:r w:rsidRPr="00455FF6">
        <w:tab/>
        <w:t>general principles and processes that AEMO and the Network Operator may follow in relation to voltage control and management;</w:t>
      </w:r>
    </w:p>
    <w:p w14:paraId="433DDBDA" w14:textId="77777777" w:rsidR="00455FF6" w:rsidRPr="00455FF6" w:rsidRDefault="00455FF6" w:rsidP="00455FF6">
      <w:pPr>
        <w:pStyle w:val="MRLevel4"/>
      </w:pPr>
      <w:r w:rsidRPr="00455FF6">
        <w:t>(g)</w:t>
      </w:r>
      <w:r w:rsidRPr="00455FF6">
        <w:tab/>
        <w:t>principles and processes for load shedding and restoration;</w:t>
      </w:r>
    </w:p>
    <w:p w14:paraId="372820EC" w14:textId="77777777" w:rsidR="00455FF6" w:rsidRPr="00455FF6" w:rsidRDefault="00455FF6" w:rsidP="00455FF6">
      <w:pPr>
        <w:pStyle w:val="MRLevel4"/>
      </w:pPr>
      <w:r w:rsidRPr="00455FF6">
        <w:t>(h)</w:t>
      </w:r>
      <w:r w:rsidRPr="00455FF6">
        <w:tab/>
        <w:t>general principles and processes for security management and coordination;</w:t>
      </w:r>
    </w:p>
    <w:p w14:paraId="1983D8B3" w14:textId="77777777" w:rsidR="00455FF6" w:rsidRPr="00455FF6" w:rsidRDefault="00455FF6" w:rsidP="00455FF6">
      <w:pPr>
        <w:pStyle w:val="MRLevel4"/>
      </w:pPr>
      <w:r w:rsidRPr="00455FF6">
        <w:t>(i)</w:t>
      </w:r>
      <w:r w:rsidRPr="00455FF6">
        <w:tab/>
        <w:t>processes for the sharing of information between AEMO and the Network Operator to support operational planning processes and the maintenance of Power System Security and Power System Reliability;</w:t>
      </w:r>
    </w:p>
    <w:p w14:paraId="721D1222" w14:textId="77777777" w:rsidR="00455FF6" w:rsidRPr="00455FF6" w:rsidRDefault="00455FF6" w:rsidP="00455FF6">
      <w:pPr>
        <w:pStyle w:val="MRLevel4"/>
      </w:pPr>
      <w:r w:rsidRPr="00455FF6">
        <w:t>(j)</w:t>
      </w:r>
      <w:r w:rsidRPr="00455FF6">
        <w:tab/>
        <w:t>processes to support Network outage reviews;</w:t>
      </w:r>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any voltage standards applicable to the Network Operator’s Network under the relevant Technical Rules;</w:t>
      </w:r>
    </w:p>
    <w:p w14:paraId="264A4CC3" w14:textId="77777777" w:rsidR="00455FF6" w:rsidRPr="00455FF6" w:rsidRDefault="00455FF6" w:rsidP="00455FF6">
      <w:pPr>
        <w:pStyle w:val="MRLevel4"/>
      </w:pPr>
      <w:r w:rsidRPr="00455FF6">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816"/>
      <w:bookmarkEnd w:id="1817"/>
    </w:p>
    <w:p w14:paraId="35AA4266" w14:textId="77777777" w:rsidR="00925D09" w:rsidRPr="0029662A" w:rsidRDefault="00925D09" w:rsidP="00925D09">
      <w:pPr>
        <w:pStyle w:val="MRLevel3"/>
      </w:pPr>
      <w:bookmarkStart w:id="1820" w:name="_DV_M1811"/>
      <w:bookmarkEnd w:id="1820"/>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821" w:name="_DV_M1812"/>
      <w:bookmarkEnd w:id="1821"/>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822" w:name="_DV_M1813"/>
      <w:bookmarkEnd w:id="1822"/>
      <w:r w:rsidRPr="00B50B8D">
        <w:t>3.2.3.</w:t>
      </w:r>
      <w:r w:rsidRPr="00B50B8D">
        <w:tab/>
      </w:r>
      <w:r w:rsidR="00806CFC" w:rsidRPr="00806CFC">
        <w:t>[Blank]</w:t>
      </w:r>
    </w:p>
    <w:p w14:paraId="7D4AE454" w14:textId="53A6AFA1" w:rsidR="00A2087D" w:rsidRPr="00B50B8D" w:rsidRDefault="00A2087D" w:rsidP="00441482">
      <w:pPr>
        <w:pStyle w:val="MRLevel3"/>
      </w:pPr>
      <w:bookmarkStart w:id="1823" w:name="_DV_M1814"/>
      <w:bookmarkEnd w:id="1823"/>
      <w:r w:rsidRPr="00B50B8D">
        <w:t>3.2.4.</w:t>
      </w:r>
      <w:r w:rsidRPr="00B50B8D">
        <w:tab/>
      </w:r>
      <w:r w:rsidR="00806CFC" w:rsidRPr="00806CFC">
        <w:t>[Blank]</w:t>
      </w:r>
    </w:p>
    <w:p w14:paraId="2682EE40" w14:textId="77777777" w:rsidR="00925D09" w:rsidRPr="0029662A" w:rsidRDefault="00925D09" w:rsidP="00925D09">
      <w:pPr>
        <w:pStyle w:val="MRLevel3"/>
      </w:pPr>
      <w:bookmarkStart w:id="1824" w:name="_DV_M1815"/>
      <w:bookmarkEnd w:id="1824"/>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vant Equipment Limits;</w:t>
      </w:r>
    </w:p>
    <w:p w14:paraId="3C55937F" w14:textId="77777777" w:rsidR="00925D09" w:rsidRPr="00511409" w:rsidRDefault="00925D09" w:rsidP="00925D09">
      <w:pPr>
        <w:pStyle w:val="MRLevel4"/>
      </w:pPr>
      <w:r w:rsidRPr="00511409">
        <w:t>(</w:t>
      </w:r>
      <w:r>
        <w:t>b</w:t>
      </w:r>
      <w:r w:rsidRPr="00511409">
        <w:t>)</w:t>
      </w:r>
      <w:r w:rsidRPr="00511409">
        <w:tab/>
        <w:t>respect all SWIS Operating Standards;</w:t>
      </w:r>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r>
        <w:t>Standards;</w:t>
      </w:r>
    </w:p>
    <w:p w14:paraId="6C825DDE" w14:textId="3737FD02" w:rsidR="00925D09" w:rsidRPr="00511409" w:rsidRDefault="00925D09" w:rsidP="00925D09">
      <w:pPr>
        <w:pStyle w:val="MRLevel4"/>
      </w:pPr>
      <w:r w:rsidRPr="00511409">
        <w:t>(</w:t>
      </w:r>
      <w:r>
        <w:t>d</w:t>
      </w:r>
      <w:r w:rsidRPr="00511409">
        <w:t>)</w:t>
      </w:r>
      <w:r w:rsidRPr="00511409">
        <w:tab/>
        <w:t>take into account those parts of the SWIS which are not designed to be operated to the planning criteria in the relevant Technical Ru</w:t>
      </w:r>
      <w:r>
        <w:t>les;</w:t>
      </w:r>
    </w:p>
    <w:p w14:paraId="6057FB6B" w14:textId="77777777" w:rsidR="00925D09" w:rsidRPr="00511409" w:rsidRDefault="00925D09" w:rsidP="00925D09">
      <w:pPr>
        <w:pStyle w:val="MRLevel4"/>
      </w:pPr>
      <w:r w:rsidRPr="00511409">
        <w:t>(</w:t>
      </w:r>
      <w:r>
        <w:t>e</w:t>
      </w:r>
      <w:r w:rsidRPr="00511409">
        <w:t>)</w:t>
      </w:r>
      <w:r w:rsidRPr="00511409">
        <w:tab/>
        <w:t>respect any applicable Inertia Requirements;</w:t>
      </w:r>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t>take into account all other matters AEMO considers relevant to assessing Power System Security and Power System Reliability.</w:t>
      </w:r>
    </w:p>
    <w:p w14:paraId="7725EB0F" w14:textId="77777777" w:rsidR="007B5CFD" w:rsidRPr="007B56F1" w:rsidRDefault="007B5CFD" w:rsidP="007B5CFD">
      <w:pPr>
        <w:pStyle w:val="MRLevel3"/>
      </w:pPr>
      <w:r w:rsidRPr="007B56F1">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the process to be followed by Rule Participants in providing Equipment Limit information to AEMO;</w:t>
      </w:r>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information; </w:t>
      </w:r>
    </w:p>
    <w:p w14:paraId="0C651F86" w14:textId="77777777" w:rsidR="00925D09" w:rsidRPr="00511409" w:rsidRDefault="00925D09" w:rsidP="00925D09">
      <w:pPr>
        <w:pStyle w:val="MRLevel4"/>
      </w:pPr>
      <w:r w:rsidRPr="00511409">
        <w:t>(</w:t>
      </w:r>
      <w:r>
        <w:t>c</w:t>
      </w:r>
      <w:r w:rsidRPr="00511409">
        <w:t>)</w:t>
      </w:r>
      <w:r w:rsidRPr="00511409">
        <w:tab/>
        <w:t>the processes to be followed by AEMO to enable it to ensure the SWIS operates according to the Technical Envelope applicable to each SWIS Operating State;</w:t>
      </w:r>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825" w:name="_DV_M1816"/>
      <w:bookmarkStart w:id="1826" w:name="_DV_M1817"/>
      <w:bookmarkStart w:id="1827" w:name="_DV_M1818"/>
      <w:bookmarkStart w:id="1828" w:name="_DV_M1819"/>
      <w:bookmarkStart w:id="1829" w:name="_DV_M1820"/>
      <w:bookmarkStart w:id="1830" w:name="_DV_M1821"/>
      <w:bookmarkStart w:id="1831" w:name="_DV_M1822"/>
      <w:bookmarkStart w:id="1832" w:name="_DV_M1823"/>
      <w:bookmarkStart w:id="1833" w:name="_DV_M1824"/>
      <w:bookmarkStart w:id="1834" w:name="_DV_M1825"/>
      <w:bookmarkStart w:id="1835" w:name="_DV_M1826"/>
      <w:bookmarkStart w:id="1836" w:name="_DV_M1827"/>
      <w:bookmarkEnd w:id="1825"/>
      <w:bookmarkEnd w:id="1826"/>
      <w:bookmarkEnd w:id="1827"/>
      <w:bookmarkEnd w:id="1828"/>
      <w:bookmarkEnd w:id="1829"/>
      <w:bookmarkEnd w:id="1830"/>
      <w:bookmarkEnd w:id="1831"/>
      <w:bookmarkEnd w:id="1832"/>
      <w:bookmarkEnd w:id="1833"/>
      <w:bookmarkEnd w:id="1834"/>
      <w:bookmarkEnd w:id="1835"/>
      <w:bookmarkEnd w:id="1836"/>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837" w:name="_DV_M1828"/>
      <w:bookmarkStart w:id="1838" w:name="_Toc136232188"/>
      <w:bookmarkStart w:id="1839" w:name="_Toc139100826"/>
      <w:bookmarkEnd w:id="1837"/>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838"/>
      <w:bookmarkEnd w:id="1839"/>
    </w:p>
    <w:p w14:paraId="5B501D42" w14:textId="77777777" w:rsidR="00925D09" w:rsidRPr="00511409" w:rsidRDefault="00925D09" w:rsidP="00925D09">
      <w:pPr>
        <w:pStyle w:val="MRLevel3"/>
      </w:pPr>
      <w:bookmarkStart w:id="1840" w:name="_DV_M1829"/>
      <w:bookmarkEnd w:id="1840"/>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841" w:name="_DV_M1830"/>
      <w:bookmarkStart w:id="1842" w:name="_DV_M1831"/>
      <w:bookmarkStart w:id="1843" w:name="_DV_M1832"/>
      <w:bookmarkStart w:id="1844" w:name="_DV_M1833"/>
      <w:bookmarkStart w:id="1845" w:name="_DV_M1834"/>
      <w:bookmarkStart w:id="1846" w:name="_DV_M1835"/>
      <w:bookmarkStart w:id="1847" w:name="_DV_M1836"/>
      <w:bookmarkStart w:id="1848" w:name="_DV_M1837"/>
      <w:bookmarkEnd w:id="1841"/>
      <w:bookmarkEnd w:id="1842"/>
      <w:bookmarkEnd w:id="1843"/>
      <w:bookmarkEnd w:id="1844"/>
      <w:bookmarkEnd w:id="1845"/>
      <w:bookmarkEnd w:id="1846"/>
      <w:bookmarkEnd w:id="1847"/>
      <w:bookmarkEnd w:id="1848"/>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r w:rsidRPr="00657B03">
        <w:t>i.</w:t>
      </w:r>
      <w:r w:rsidRPr="00657B03">
        <w:tab/>
        <w:t xml:space="preserve">the </w:t>
      </w:r>
      <w:r w:rsidRPr="00511409">
        <w:t>Long Term PASA;</w:t>
      </w:r>
    </w:p>
    <w:p w14:paraId="292D496B" w14:textId="77777777" w:rsidR="00925D09" w:rsidRPr="00511409" w:rsidRDefault="00925D09" w:rsidP="00925D09">
      <w:pPr>
        <w:pStyle w:val="MRLevel5"/>
      </w:pPr>
      <w:r w:rsidRPr="00511409">
        <w:t>ii.</w:t>
      </w:r>
      <w:r w:rsidRPr="00511409">
        <w:tab/>
        <w:t>the Medium Term PASA;</w:t>
      </w:r>
    </w:p>
    <w:p w14:paraId="49665FFE" w14:textId="77777777" w:rsidR="00925D09" w:rsidRPr="00511409" w:rsidRDefault="00925D09" w:rsidP="00925D09">
      <w:pPr>
        <w:pStyle w:val="MRLevel5"/>
      </w:pPr>
      <w:r w:rsidRPr="00511409">
        <w:t>iii.</w:t>
      </w:r>
      <w:r w:rsidRPr="00511409">
        <w:tab/>
        <w:t>the Short Term PASA;</w:t>
      </w:r>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849" w:name="_DV_M1838"/>
      <w:bookmarkStart w:id="1850" w:name="_DV_M1839"/>
      <w:bookmarkStart w:id="1851" w:name="_DV_M1840"/>
      <w:bookmarkStart w:id="1852" w:name="_DV_M1841"/>
      <w:bookmarkStart w:id="1853" w:name="_DV_M1842"/>
      <w:bookmarkStart w:id="1854" w:name="_DV_M1843"/>
      <w:bookmarkEnd w:id="1849"/>
      <w:bookmarkEnd w:id="1850"/>
      <w:bookmarkEnd w:id="1851"/>
      <w:bookmarkEnd w:id="1852"/>
      <w:bookmarkEnd w:id="1853"/>
      <w:bookmarkEnd w:id="1854"/>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SWIS should be operated such that it is in a Reliable Operating State to the extent practicable;</w:t>
      </w:r>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855" w:name="_DV_M1844"/>
      <w:bookmarkStart w:id="1856" w:name="_Toc136232189"/>
      <w:bookmarkStart w:id="1857" w:name="_Toc139100827"/>
      <w:bookmarkEnd w:id="1855"/>
      <w:r w:rsidRPr="00B50B8D">
        <w:t>3.4.</w:t>
      </w:r>
      <w:r w:rsidRPr="00B50B8D">
        <w:tab/>
      </w:r>
      <w:r w:rsidR="005850FB" w:rsidRPr="005850FB">
        <w:t>Satisfactory and Secure Operating States</w:t>
      </w:r>
      <w:bookmarkEnd w:id="1856"/>
      <w:bookmarkEnd w:id="1857"/>
    </w:p>
    <w:p w14:paraId="66B57612" w14:textId="77777777" w:rsidR="007B5CFD" w:rsidRPr="00F20C16" w:rsidRDefault="007B5CFD" w:rsidP="007B5CFD">
      <w:pPr>
        <w:pStyle w:val="MRLevel3"/>
      </w:pPr>
      <w:bookmarkStart w:id="1858" w:name="_DV_M1845"/>
      <w:bookmarkEnd w:id="1858"/>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859" w:name="_DV_M1846"/>
      <w:bookmarkStart w:id="1860" w:name="_DV_M1847"/>
      <w:bookmarkStart w:id="1861" w:name="_DV_M1848"/>
      <w:bookmarkStart w:id="1862" w:name="_DV_M1849"/>
      <w:bookmarkStart w:id="1863" w:name="_DV_M1850"/>
      <w:bookmarkStart w:id="1864" w:name="_DV_M1851"/>
      <w:bookmarkStart w:id="1865" w:name="_DV_M1852"/>
      <w:bookmarkStart w:id="1866" w:name="_DV_M1853"/>
      <w:bookmarkStart w:id="1867" w:name="_DV_M1854"/>
      <w:bookmarkStart w:id="1868" w:name="_DV_M1855"/>
      <w:bookmarkStart w:id="1869" w:name="_DV_M1856"/>
      <w:bookmarkStart w:id="1870" w:name="_DV_M1857"/>
      <w:bookmarkStart w:id="1871" w:name="_DV_M1858"/>
      <w:bookmarkEnd w:id="1859"/>
      <w:bookmarkEnd w:id="1860"/>
      <w:bookmarkEnd w:id="1861"/>
      <w:bookmarkEnd w:id="1862"/>
      <w:bookmarkEnd w:id="1863"/>
      <w:bookmarkEnd w:id="1864"/>
      <w:bookmarkEnd w:id="1865"/>
      <w:bookmarkEnd w:id="1866"/>
      <w:bookmarkEnd w:id="1867"/>
      <w:bookmarkEnd w:id="1868"/>
      <w:bookmarkEnd w:id="1869"/>
      <w:bookmarkEnd w:id="1870"/>
      <w:bookmarkEnd w:id="1871"/>
      <w:r w:rsidRPr="00F20C16">
        <w:t>3.4.2.</w:t>
      </w:r>
      <w:r w:rsidRPr="00F20C16">
        <w:tab/>
        <w:t>The SWIS is in a Secure Operating State when the SWIS is able to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1872" w:name="_DV_M1859"/>
      <w:bookmarkStart w:id="1873" w:name="_DV_M1860"/>
      <w:bookmarkStart w:id="1874" w:name="_DV_M1861"/>
      <w:bookmarkEnd w:id="1872"/>
      <w:bookmarkEnd w:id="1873"/>
      <w:bookmarkEnd w:id="1874"/>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the power system should be operated such that it is and will remain in a Secure Operating State to the extent practicable;</w:t>
      </w:r>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n an Emergency Operating State;</w:t>
      </w:r>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1875" w:name="_DV_M1862"/>
      <w:bookmarkStart w:id="1876" w:name="_DV_M1863"/>
      <w:bookmarkStart w:id="1877" w:name="_DV_M1864"/>
      <w:bookmarkStart w:id="1878" w:name="_DV_M1865"/>
      <w:bookmarkEnd w:id="1875"/>
      <w:bookmarkEnd w:id="1876"/>
      <w:bookmarkEnd w:id="1877"/>
      <w:bookmarkEnd w:id="1878"/>
      <w:r w:rsidRPr="007B5CFD">
        <w:t>3.4.4.</w:t>
      </w:r>
      <w:r w:rsidRPr="007B5CFD">
        <w:tab/>
        <w:t>In order to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reject Planned Outages that have not yet commenced;</w:t>
      </w:r>
    </w:p>
    <w:p w14:paraId="3403B371" w14:textId="77777777" w:rsidR="007B5CFD" w:rsidRPr="007B5CFD" w:rsidRDefault="007B5CFD" w:rsidP="007B5CFD">
      <w:pPr>
        <w:pStyle w:val="MRLevel4"/>
      </w:pPr>
      <w:r w:rsidRPr="007B5CFD">
        <w:t>(b)</w:t>
      </w:r>
      <w:r w:rsidRPr="007B5CFD">
        <w:tab/>
        <w:t>issue Outage Recall Directions;</w:t>
      </w:r>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where relevant, and otherwise in accordance with information available to AEMO</w:t>
      </w:r>
      <w:r w:rsidRPr="007B5CFD">
        <w:t>;</w:t>
      </w:r>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direct a Network Operator, in which case AEMO must first consult with the relevant Network Operator, to disconnect generating equipment, load and/or other equipment connected to the Network Operator’s network.</w:t>
      </w:r>
    </w:p>
    <w:p w14:paraId="3C3DAD7B" w14:textId="77777777" w:rsidR="007B5CFD" w:rsidRPr="00F20C16" w:rsidRDefault="007B5CFD" w:rsidP="007B5CFD">
      <w:pPr>
        <w:pStyle w:val="MRLevel3"/>
      </w:pPr>
      <w:bookmarkStart w:id="1879" w:name="_DV_M1866"/>
      <w:bookmarkEnd w:id="1879"/>
      <w:r w:rsidRPr="00F20C16">
        <w:t>3.4.5.</w:t>
      </w:r>
      <w:r w:rsidRPr="00F20C16">
        <w:tab/>
        <w:t>AEMO may take any other actions it considers are required, consistent with good electricity industry practice, in order to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t>(a)</w:t>
      </w:r>
      <w:r w:rsidRPr="00F20C16">
        <w:tab/>
        <w:t>the date and t</w:t>
      </w:r>
      <w:r>
        <w:t>ime of the direction or action;</w:t>
      </w:r>
    </w:p>
    <w:p w14:paraId="1380824E" w14:textId="6B13EA4D" w:rsidR="007B5CFD" w:rsidRPr="00F20C16" w:rsidRDefault="007B5CFD" w:rsidP="007B5CFD">
      <w:pPr>
        <w:pStyle w:val="MRLevel4"/>
      </w:pPr>
      <w:r w:rsidRPr="00F20C16">
        <w:t>(b)</w:t>
      </w:r>
      <w:r w:rsidRPr="00F20C16">
        <w:tab/>
        <w:t>the name of the Registered Facility or relevant equipment impacted by the direction or acti</w:t>
      </w:r>
      <w:r>
        <w:t>on;</w:t>
      </w:r>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1880" w:name="_DV_M1867"/>
      <w:bookmarkEnd w:id="1880"/>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1881" w:name="_DV_M1868"/>
      <w:bookmarkStart w:id="1882" w:name="_DV_M1869"/>
      <w:bookmarkStart w:id="1883" w:name="_DV_M1870"/>
      <w:bookmarkEnd w:id="1881"/>
      <w:bookmarkEnd w:id="1882"/>
      <w:bookmarkEnd w:id="1883"/>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1884" w:name="_DV_M1871"/>
      <w:bookmarkEnd w:id="1884"/>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1885" w:name="_DV_M1872"/>
      <w:bookmarkStart w:id="1886" w:name="_DV_M1873"/>
      <w:bookmarkStart w:id="1887" w:name="_Toc136232190"/>
      <w:bookmarkStart w:id="1888" w:name="_Toc139100828"/>
      <w:bookmarkEnd w:id="1885"/>
      <w:bookmarkEnd w:id="1886"/>
      <w:r w:rsidRPr="00B50B8D">
        <w:t>3.5.</w:t>
      </w:r>
      <w:r w:rsidRPr="00B50B8D">
        <w:tab/>
        <w:t>Emergency Operating State</w:t>
      </w:r>
      <w:bookmarkEnd w:id="1887"/>
      <w:bookmarkEnd w:id="1888"/>
    </w:p>
    <w:p w14:paraId="48818880" w14:textId="77777777" w:rsidR="005850FB" w:rsidRPr="00FB7D44" w:rsidRDefault="005850FB" w:rsidP="005850FB">
      <w:pPr>
        <w:pStyle w:val="MRLevel3"/>
      </w:pPr>
      <w:bookmarkStart w:id="1889" w:name="_DV_M1874"/>
      <w:bookmarkEnd w:id="1889"/>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WEM Rules.</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676CFAC6" w:rsidR="00A2087D" w:rsidRPr="00B50B8D" w:rsidRDefault="00A2087D" w:rsidP="0034603A">
      <w:pPr>
        <w:pStyle w:val="MRLevel3"/>
      </w:pPr>
      <w:bookmarkStart w:id="1890" w:name="_DV_M1875"/>
      <w:bookmarkStart w:id="1891" w:name="_DV_M1876"/>
      <w:bookmarkStart w:id="1892" w:name="_DV_M1877"/>
      <w:bookmarkStart w:id="1893" w:name="_DV_M1878"/>
      <w:bookmarkStart w:id="1894" w:name="_DV_M1879"/>
      <w:bookmarkStart w:id="1895" w:name="_DV_M1880"/>
      <w:bookmarkStart w:id="1896" w:name="_DV_M1881"/>
      <w:bookmarkStart w:id="1897" w:name="_DV_M1882"/>
      <w:bookmarkStart w:id="1898" w:name="_DV_M1883"/>
      <w:bookmarkStart w:id="1899" w:name="_DV_M1884"/>
      <w:bookmarkEnd w:id="1890"/>
      <w:bookmarkEnd w:id="1891"/>
      <w:bookmarkEnd w:id="1892"/>
      <w:bookmarkEnd w:id="1893"/>
      <w:bookmarkEnd w:id="1894"/>
      <w:bookmarkEnd w:id="1895"/>
      <w:bookmarkEnd w:id="1896"/>
      <w:bookmarkEnd w:id="1897"/>
      <w:bookmarkEnd w:id="1898"/>
      <w:bookmarkEnd w:id="1899"/>
      <w:r w:rsidRPr="00B50B8D">
        <w:t>3.5.2.</w:t>
      </w:r>
      <w:r w:rsidRPr="00B50B8D">
        <w:tab/>
        <w:t xml:space="preserve">An Emergency Operating State as defined in these </w:t>
      </w:r>
      <w:r w:rsidR="002C2705" w:rsidRPr="00B50B8D">
        <w:t>WEM</w:t>
      </w:r>
      <w:r w:rsidRPr="00B50B8D">
        <w:t xml:space="preserve"> Rules does not necessarily correspond to a civil emergency, or emergencies as defined in legislation but may commence as a result of these.</w:t>
      </w:r>
    </w:p>
    <w:p w14:paraId="258E113F" w14:textId="77777777" w:rsidR="005850FB" w:rsidRPr="00212D88" w:rsidRDefault="005850FB" w:rsidP="005850FB">
      <w:pPr>
        <w:pStyle w:val="MRLevel3"/>
      </w:pPr>
      <w:bookmarkStart w:id="1900" w:name="_DV_M1885"/>
      <w:bookmarkEnd w:id="1900"/>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are capable of doing so;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the date and time of the direction or action;</w:t>
      </w:r>
    </w:p>
    <w:p w14:paraId="73A357CB" w14:textId="77777777" w:rsidR="001D0204" w:rsidRPr="0053333A" w:rsidRDefault="001D0204" w:rsidP="001D0204">
      <w:pPr>
        <w:pStyle w:val="MRLevel4"/>
      </w:pPr>
      <w:r w:rsidRPr="0053333A">
        <w:t>(b)</w:t>
      </w:r>
      <w:r w:rsidRPr="0053333A">
        <w:tab/>
        <w:t>the name of the Registered Facility or relevant equipment impacted by the direction or action;</w:t>
      </w:r>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1901" w:name="_DV_M1886"/>
      <w:bookmarkStart w:id="1902" w:name="_DV_M1887"/>
      <w:bookmarkStart w:id="1903" w:name="_DV_M1888"/>
      <w:bookmarkStart w:id="1904" w:name="_DV_M1889"/>
      <w:bookmarkStart w:id="1905" w:name="_DV_M1890"/>
      <w:bookmarkStart w:id="1906" w:name="_DV_M1891"/>
      <w:bookmarkStart w:id="1907" w:name="_DV_M1892"/>
      <w:bookmarkStart w:id="1908" w:name="_DV_M1893"/>
      <w:bookmarkStart w:id="1909" w:name="_DV_M1894"/>
      <w:bookmarkStart w:id="1910" w:name="_DV_M1895"/>
      <w:bookmarkStart w:id="1911" w:name="_DV_M1896"/>
      <w:bookmarkStart w:id="1912" w:name="_DV_M1897"/>
      <w:bookmarkStart w:id="1913" w:name="_DV_M1898"/>
      <w:bookmarkStart w:id="1914" w:name="_DV_M1899"/>
      <w:bookmarkStart w:id="1915" w:name="_DV_M1900"/>
      <w:bookmarkStart w:id="1916" w:name="_DV_M1901"/>
      <w:bookmarkStart w:id="1917" w:name="_Toc136232191"/>
      <w:bookmarkStart w:id="1918" w:name="_Toc139100829"/>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r w:rsidRPr="00064724">
        <w:t>3.6.</w:t>
      </w:r>
      <w:r w:rsidRPr="00064724">
        <w:tab/>
      </w:r>
      <w:bookmarkStart w:id="1919" w:name="_Hlk98774290"/>
      <w:r w:rsidRPr="00064724">
        <w:t>Under Frequency Load Shedding</w:t>
      </w:r>
      <w:bookmarkEnd w:id="1919"/>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subject to clause 3.6.3, determine the UFLS Requirements, taking into account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the quantity of load required for shedding, or guidance on how to determine the required quantities;</w:t>
      </w:r>
    </w:p>
    <w:p w14:paraId="31AEA1D6" w14:textId="77777777" w:rsidR="0082294C" w:rsidRPr="00064724" w:rsidRDefault="0082294C" w:rsidP="0082294C">
      <w:pPr>
        <w:pStyle w:val="MRLevel4"/>
      </w:pPr>
      <w:r w:rsidRPr="00064724">
        <w:t>(b)</w:t>
      </w:r>
      <w:r w:rsidRPr="00064724">
        <w:tab/>
        <w:t>prioritisation of load types;</w:t>
      </w:r>
    </w:p>
    <w:p w14:paraId="13835421" w14:textId="77777777" w:rsidR="0082294C" w:rsidRPr="00064724" w:rsidRDefault="0082294C" w:rsidP="0082294C">
      <w:pPr>
        <w:pStyle w:val="MRLevel4"/>
      </w:pPr>
      <w:r w:rsidRPr="00064724">
        <w:t>(c)</w:t>
      </w:r>
      <w:r w:rsidRPr="00064724">
        <w:tab/>
        <w:t>details of any staging requirements;</w:t>
      </w:r>
    </w:p>
    <w:p w14:paraId="303F311C" w14:textId="77777777" w:rsidR="0082294C" w:rsidRPr="00064724" w:rsidRDefault="0082294C" w:rsidP="0082294C">
      <w:pPr>
        <w:pStyle w:val="MRLevel4"/>
      </w:pPr>
      <w:r w:rsidRPr="00064724">
        <w:t>(d)</w:t>
      </w:r>
      <w:r w:rsidRPr="00064724">
        <w:tab/>
        <w:t>initiation criteria;</w:t>
      </w:r>
    </w:p>
    <w:p w14:paraId="034BBEB7" w14:textId="77777777" w:rsidR="0082294C" w:rsidRPr="00064724" w:rsidRDefault="0082294C" w:rsidP="0082294C">
      <w:pPr>
        <w:pStyle w:val="MRLevel4"/>
      </w:pPr>
      <w:r w:rsidRPr="00064724">
        <w:t>(e)</w:t>
      </w:r>
      <w:r w:rsidRPr="00064724">
        <w:tab/>
        <w:t>speed of operation;</w:t>
      </w:r>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1920" w:name="_Hlk81214183"/>
      <w:bookmarkStart w:id="1921" w:name="_Hlk81214281"/>
      <w:bookmarkStart w:id="1922"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1920"/>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where AEMO is proposing the amendment, AEMO must consult in good faith with each Network Operator whose Network is likely to be impacted by the proposed amendment;</w:t>
      </w:r>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1921"/>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amendments are required as a result of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r w:rsidRPr="0082294C">
        <w:t>i.</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1922"/>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1923" w:name="_DV_M1902"/>
      <w:bookmarkStart w:id="1924" w:name="_DV_M1903"/>
      <w:bookmarkStart w:id="1925" w:name="_DV_M1904"/>
      <w:bookmarkStart w:id="1926" w:name="_DV_M1905"/>
      <w:bookmarkStart w:id="1927" w:name="_DV_M1906"/>
      <w:bookmarkStart w:id="1928" w:name="_DV_M1907"/>
      <w:bookmarkStart w:id="1929" w:name="_DV_M1908"/>
      <w:bookmarkStart w:id="1930" w:name="_DV_M1909"/>
      <w:bookmarkStart w:id="1931" w:name="_DV_M1910"/>
      <w:bookmarkStart w:id="1932" w:name="_DV_M1911"/>
      <w:bookmarkStart w:id="1933" w:name="_DV_M1912"/>
      <w:bookmarkStart w:id="1934" w:name="_DV_M1913"/>
      <w:bookmarkStart w:id="1935" w:name="_Toc136232192"/>
      <w:bookmarkStart w:id="1936" w:name="_Toc139100830"/>
      <w:bookmarkEnd w:id="1917"/>
      <w:bookmarkEnd w:id="1918"/>
      <w:bookmarkEnd w:id="1923"/>
      <w:bookmarkEnd w:id="1924"/>
      <w:bookmarkEnd w:id="1925"/>
      <w:bookmarkEnd w:id="1926"/>
      <w:bookmarkEnd w:id="1927"/>
      <w:bookmarkEnd w:id="1928"/>
      <w:bookmarkEnd w:id="1929"/>
      <w:bookmarkEnd w:id="1930"/>
      <w:bookmarkEnd w:id="1931"/>
      <w:bookmarkEnd w:id="1932"/>
      <w:bookmarkEnd w:id="1933"/>
      <w:bookmarkEnd w:id="1934"/>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must identify the minimum length of time for which a System Restart Service may be required to operate continuously following a system shutdown or major supply disruption;</w:t>
      </w:r>
    </w:p>
    <w:p w14:paraId="2B8511F1" w14:textId="77777777" w:rsidR="008377DF" w:rsidRPr="008377DF" w:rsidRDefault="008377DF" w:rsidP="008377DF">
      <w:pPr>
        <w:pStyle w:val="MRLevel4"/>
      </w:pPr>
      <w:r w:rsidRPr="008377DF">
        <w:t>(b)</w:t>
      </w:r>
      <w:r w:rsidRPr="008377DF">
        <w:tab/>
        <w:t>must specify the technical requirements that a Registered Facility must demonstrate to be eligible to provide a System Restart Service;</w:t>
      </w:r>
    </w:p>
    <w:p w14:paraId="2B0E25AA" w14:textId="77777777" w:rsidR="008377DF" w:rsidRPr="008377DF" w:rsidRDefault="008377DF" w:rsidP="008377DF">
      <w:pPr>
        <w:pStyle w:val="MRLevel4"/>
      </w:pPr>
      <w:r w:rsidRPr="008377DF">
        <w:t>(c)</w:t>
      </w:r>
      <w:r w:rsidRPr="008377DF">
        <w:tab/>
        <w:t>must include guidelines addressing the diversity of System Restart Services, including diversity of locations within the SWIS;</w:t>
      </w:r>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be consistent with the System Restart Standard;</w:t>
      </w:r>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t>take into account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AEMO must, in developing, and making revisions to,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Where the System Restart Plan, or any revision to it, requires a Network Operator to change or modify any Network equipment, AEMO and the Network Operator must agree a timeframe that is sufficient for the Network Operator to make any 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Each Network Operator must use its reasonable endeavours to ensure that, at all times,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t>(a)</w:t>
      </w:r>
      <w:r w:rsidRPr="008377DF">
        <w:tab/>
        <w:t>complying with any directions from AEMO;</w:t>
      </w:r>
    </w:p>
    <w:p w14:paraId="4AE197DB" w14:textId="77777777" w:rsidR="008377DF" w:rsidRPr="008377DF" w:rsidRDefault="008377DF" w:rsidP="008377DF">
      <w:pPr>
        <w:pStyle w:val="MRLevel4"/>
      </w:pPr>
      <w:r w:rsidRPr="008377DF">
        <w:t>(b)</w:t>
      </w:r>
      <w:r w:rsidRPr="008377DF">
        <w:tab/>
        <w:t>providing timely information to AEMO on the status of its Network and whether the System Restart Plan may need to be adjusted to address the actual conditions on the Network at that time;</w:t>
      </w:r>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AEMO;</w:t>
      </w:r>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Facility;</w:t>
      </w:r>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AEMO may enter into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the date and time for lodgement of submissions;</w:t>
      </w:r>
    </w:p>
    <w:p w14:paraId="6CDBA24D" w14:textId="77777777" w:rsidR="008377DF" w:rsidRPr="008377DF" w:rsidRDefault="008377DF" w:rsidP="008377DF">
      <w:pPr>
        <w:pStyle w:val="MRLevel4"/>
      </w:pPr>
      <w:r w:rsidRPr="008377DF">
        <w:t>(b)</w:t>
      </w:r>
      <w:r w:rsidRPr="008377DF">
        <w:tab/>
        <w:t>contact details for AEMO;</w:t>
      </w:r>
    </w:p>
    <w:p w14:paraId="40EE6261" w14:textId="77777777" w:rsidR="008377DF" w:rsidRPr="008377DF" w:rsidRDefault="008377DF" w:rsidP="008377DF">
      <w:pPr>
        <w:pStyle w:val="MRLevel4"/>
      </w:pPr>
      <w:r w:rsidRPr="008377DF">
        <w:t>(c)</w:t>
      </w:r>
      <w:r w:rsidRPr="008377DF">
        <w:tab/>
        <w:t>a description of the technical requirements, including any locational requirements, for the System Restart Service;</w:t>
      </w:r>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the name of the Market Participant and its Registered Facility that is proposed to provide the System Restart Service;</w:t>
      </w:r>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r w:rsidRPr="008377DF">
        <w:t>i.</w:t>
      </w:r>
      <w:r w:rsidRPr="008377DF">
        <w:tab/>
        <w:t>a price to cover the cost of capital works;</w:t>
      </w:r>
    </w:p>
    <w:p w14:paraId="7B84D218" w14:textId="77777777" w:rsidR="008377DF" w:rsidRPr="008377DF" w:rsidRDefault="008377DF" w:rsidP="008377DF">
      <w:pPr>
        <w:pStyle w:val="MRLevel5"/>
      </w:pPr>
      <w:r w:rsidRPr="008377DF">
        <w:t>ii.</w:t>
      </w:r>
      <w:r w:rsidRPr="008377DF">
        <w:tab/>
        <w:t>a service availability price, including for ongoing maintenance works;</w:t>
      </w:r>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a service usage price;</w:t>
      </w:r>
    </w:p>
    <w:p w14:paraId="64448C9F" w14:textId="77777777" w:rsidR="008377DF" w:rsidRPr="008377DF" w:rsidRDefault="008377DF" w:rsidP="008377DF">
      <w:pPr>
        <w:pStyle w:val="MRLevel4"/>
      </w:pPr>
      <w:r w:rsidRPr="008377DF">
        <w:t>(c)</w:t>
      </w:r>
      <w:r w:rsidRPr="008377DF">
        <w:tab/>
        <w:t>the proposed contract term for the System Restart Service;</w:t>
      </w:r>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be made in good faith;</w:t>
      </w:r>
    </w:p>
    <w:p w14:paraId="6898C44D" w14:textId="77777777" w:rsidR="008377DF" w:rsidRPr="008377DF" w:rsidRDefault="008377DF" w:rsidP="008377DF">
      <w:pPr>
        <w:pStyle w:val="MRLevel4"/>
      </w:pPr>
      <w:r w:rsidRPr="008377DF">
        <w:t>(b)</w:t>
      </w:r>
      <w:r w:rsidRPr="008377DF">
        <w:tab/>
        <w:t>incorporate the standard form contract published by AEMO in accordance with clause 3.7.30;</w:t>
      </w:r>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AEMO and Market Participants, when entering into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1937"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1937"/>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t>(a)</w:t>
      </w:r>
      <w:r w:rsidRPr="008377DF">
        <w:tab/>
        <w:t>provide any information to AEMO and conduct any analysis which AEMO reasonably requires in order for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77777777" w:rsidR="008377DF" w:rsidRPr="008377DF" w:rsidRDefault="008377DF" w:rsidP="008377DF">
      <w:pPr>
        <w:pStyle w:val="MRLevel3"/>
      </w:pPr>
      <w:r w:rsidRPr="008377DF">
        <w:t>3.7.39.</w:t>
      </w:r>
      <w:r w:rsidRPr="008377DF">
        <w:tab/>
        <w:t>Except to the extent specified in these WEM Rules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the methodology and processes it uses to determine the System Restart Standard and System Restart Plan;</w:t>
      </w:r>
    </w:p>
    <w:p w14:paraId="5008B8E2" w14:textId="77777777" w:rsidR="008377DF" w:rsidRPr="008377DF" w:rsidRDefault="008377DF" w:rsidP="008377DF">
      <w:pPr>
        <w:pStyle w:val="MRLevel4"/>
      </w:pPr>
      <w:r w:rsidRPr="008377DF">
        <w:t>(b)</w:t>
      </w:r>
      <w:r w:rsidRPr="008377DF">
        <w:tab/>
        <w:t>any matters, in addition to the requirements specified in clause 3.7.30, that the standard form contract for System Restart Service submissions may address;</w:t>
      </w:r>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3.7.36B;</w:t>
      </w:r>
    </w:p>
    <w:p w14:paraId="7C177EC9" w14:textId="77777777" w:rsidR="008377DF" w:rsidRPr="008377DF" w:rsidRDefault="008377DF" w:rsidP="008377DF">
      <w:pPr>
        <w:pStyle w:val="MRLevel4"/>
      </w:pPr>
      <w:r w:rsidRPr="008377DF">
        <w:t>(d)</w:t>
      </w:r>
      <w:r w:rsidRPr="008377DF">
        <w:tab/>
        <w:t>the processes to be followed by AEMO and Rule Participants in relation to the procurement of System Restart Services by AEMO;</w:t>
      </w:r>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r w:rsidRPr="008377DF">
        <w:t>i.</w:t>
      </w:r>
      <w:r w:rsidRPr="008377DF">
        <w:tab/>
        <w:t>determining whether a System Restart Service submission is valid;</w:t>
      </w:r>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accepting a System Restart Service submission to become an effective System Restart Service Contract;</w:t>
      </w:r>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t>(g)</w:t>
      </w:r>
      <w:r w:rsidRPr="008377DF">
        <w:tab/>
        <w:t>any other matters AEMO considers as reasonably required in relation to System Restart Service provision or operation.</w:t>
      </w:r>
    </w:p>
    <w:p w14:paraId="624430AA" w14:textId="77777777" w:rsidR="00A2087D" w:rsidRPr="00B50B8D" w:rsidRDefault="00A2087D" w:rsidP="0034603A">
      <w:pPr>
        <w:pStyle w:val="MRLevel2"/>
        <w:rPr>
          <w:i/>
        </w:rPr>
      </w:pPr>
      <w:bookmarkStart w:id="1938" w:name="_DV_M1914"/>
      <w:bookmarkStart w:id="1939" w:name="_DV_M1915"/>
      <w:bookmarkStart w:id="1940" w:name="_DV_M1916"/>
      <w:bookmarkStart w:id="1941" w:name="_Toc136232193"/>
      <w:bookmarkStart w:id="1942" w:name="_Toc139100831"/>
      <w:bookmarkEnd w:id="1935"/>
      <w:bookmarkEnd w:id="1936"/>
      <w:bookmarkEnd w:id="1938"/>
      <w:bookmarkEnd w:id="1939"/>
      <w:bookmarkEnd w:id="1940"/>
      <w:r w:rsidRPr="00B50B8D">
        <w:t>3.8.</w:t>
      </w:r>
      <w:r w:rsidRPr="00B50B8D">
        <w:tab/>
        <w:t>Investigating Incidents in the SWIS</w:t>
      </w:r>
      <w:bookmarkEnd w:id="1941"/>
      <w:bookmarkEnd w:id="1942"/>
    </w:p>
    <w:p w14:paraId="7DBC2D14" w14:textId="77777777" w:rsidR="005850FB" w:rsidRPr="00212D88" w:rsidRDefault="005850FB" w:rsidP="005850FB">
      <w:pPr>
        <w:pStyle w:val="MRLevel3"/>
      </w:pPr>
      <w:bookmarkStart w:id="1943" w:name="_DV_M1917"/>
      <w:bookmarkEnd w:id="1943"/>
      <w:r w:rsidRPr="001F2BA8">
        <w:t>3.8.1.</w:t>
      </w:r>
      <w:r w:rsidRPr="001F2BA8">
        <w:tab/>
      </w:r>
      <w:r w:rsidRPr="00212D88">
        <w:t>AEMO must investigate any incidents in the operation of equipment comprising the SWIS that:</w:t>
      </w:r>
    </w:p>
    <w:p w14:paraId="371A5060" w14:textId="77777777" w:rsidR="005850FB" w:rsidRPr="00212D88" w:rsidRDefault="005850FB" w:rsidP="005850FB">
      <w:pPr>
        <w:pStyle w:val="MRLevel4"/>
      </w:pPr>
      <w:r w:rsidRPr="001F2BA8">
        <w:t>(a)</w:t>
      </w:r>
      <w:r w:rsidRPr="001F2BA8">
        <w:tab/>
      </w:r>
      <w:r w:rsidRPr="00212D88">
        <w:t>endangers Power System Security or Power System Reliability to a significant extent; or</w:t>
      </w:r>
    </w:p>
    <w:p w14:paraId="078A5350" w14:textId="77777777" w:rsidR="005850FB" w:rsidRPr="00212D88" w:rsidRDefault="005850FB" w:rsidP="005850FB">
      <w:pPr>
        <w:pStyle w:val="MRLevel4"/>
      </w:pPr>
      <w:r w:rsidRPr="00212D88">
        <w:t>(b)</w:t>
      </w:r>
      <w:r w:rsidRPr="00212D88">
        <w:tab/>
        <w:t>causes significant disruption to the operation of the Central Dispatch Process set out in section 7.6; and</w:t>
      </w:r>
    </w:p>
    <w:p w14:paraId="60AACEC5" w14:textId="6C173DC3"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p>
    <w:p w14:paraId="13CB49F0" w14:textId="77777777" w:rsidR="005850FB" w:rsidRPr="001F2BA8" w:rsidRDefault="005850FB" w:rsidP="005850FB">
      <w:pPr>
        <w:pStyle w:val="MRLevel3"/>
      </w:pPr>
      <w:r w:rsidRPr="001F2BA8">
        <w:t>3.8.2.</w:t>
      </w:r>
      <w:r w:rsidRPr="001F2BA8">
        <w:tab/>
      </w:r>
      <w:r w:rsidRPr="00212D88">
        <w:t>Where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AEMO may require the Rule Participants involved in the incident to provide data, information or a report on the incident within a reasonable time period specified by AEMO;</w:t>
      </w:r>
    </w:p>
    <w:p w14:paraId="4EC49992" w14:textId="77777777" w:rsidR="005850FB" w:rsidRPr="00212D88" w:rsidRDefault="005850FB" w:rsidP="005850FB">
      <w:pPr>
        <w:pStyle w:val="MRLevel4"/>
      </w:pPr>
      <w:r w:rsidRPr="00212D88">
        <w:t>(</w:t>
      </w:r>
      <w:r>
        <w:t>b</w:t>
      </w:r>
      <w:r w:rsidRPr="00212D88">
        <w:t>)</w:t>
      </w:r>
      <w:r w:rsidRPr="00212D88">
        <w:tab/>
        <w:t>AEMO may require a Network Operator to provide data, information or a report (including, without limitation, from any measuring equipment) in respect of the incident within a reasonable time period specified by AEMO;</w:t>
      </w:r>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024ED195" w:rsidR="004E07BD" w:rsidRPr="00B50B8D" w:rsidRDefault="00440F97" w:rsidP="0034603A">
      <w:pPr>
        <w:pStyle w:val="MRLevel3"/>
      </w:pPr>
      <w:bookmarkStart w:id="1944" w:name="_DV_M1918"/>
      <w:bookmarkStart w:id="1945" w:name="_DV_M1919"/>
      <w:bookmarkStart w:id="1946" w:name="_DV_M1920"/>
      <w:bookmarkStart w:id="1947" w:name="_DV_M1921"/>
      <w:bookmarkStart w:id="1948" w:name="_DV_M1924"/>
      <w:bookmarkStart w:id="1949" w:name="_DV_M1925"/>
      <w:bookmarkStart w:id="1950" w:name="_DV_M1926"/>
      <w:bookmarkEnd w:id="1944"/>
      <w:bookmarkEnd w:id="1945"/>
      <w:bookmarkEnd w:id="1946"/>
      <w:bookmarkEnd w:id="1947"/>
      <w:bookmarkEnd w:id="1948"/>
      <w:bookmarkEnd w:id="1949"/>
      <w:bookmarkEnd w:id="1950"/>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 the </w:t>
      </w:r>
      <w:r w:rsidR="00E3620B" w:rsidRPr="00B50B8D">
        <w:rPr>
          <w:lang w:val="en-AU"/>
        </w:rPr>
        <w:t>Economic Regulation Authority</w:t>
      </w:r>
      <w:r w:rsidR="003516A0" w:rsidRPr="00B50B8D">
        <w:t xml:space="preserve">. The report must identify any information that cannot be made public, or which </w:t>
      </w:r>
      <w:r w:rsidR="00E82D84" w:rsidRPr="00B50B8D">
        <w:t>AEMO</w:t>
      </w:r>
      <w:r w:rsidR="003516A0" w:rsidRPr="00B50B8D">
        <w:t xml:space="preserve"> considers should be removed, from any public version of the report.</w:t>
      </w:r>
    </w:p>
    <w:p w14:paraId="5C6A3EB6" w14:textId="77777777" w:rsidR="00A2087D" w:rsidRPr="00B50B8D" w:rsidRDefault="00A2087D" w:rsidP="0034603A">
      <w:pPr>
        <w:pStyle w:val="MRLevel3"/>
      </w:pPr>
      <w:bookmarkStart w:id="1951" w:name="_DV_M1927"/>
      <w:bookmarkEnd w:id="1951"/>
      <w:r w:rsidRPr="00B50B8D">
        <w:t>3.8.3.</w:t>
      </w:r>
      <w:r w:rsidRPr="00B50B8D">
        <w:tab/>
        <w:t xml:space="preserve">Following the investigation, </w:t>
      </w:r>
      <w:r w:rsidR="00450C45" w:rsidRPr="00B50B8D">
        <w:t xml:space="preserve">AEMO </w:t>
      </w:r>
      <w:r w:rsidRPr="00B50B8D">
        <w:t>must publish a report detailing its findings and including:</w:t>
      </w:r>
    </w:p>
    <w:p w14:paraId="72F4BCA8" w14:textId="4888EB45" w:rsidR="00A2087D" w:rsidRPr="00B50B8D" w:rsidRDefault="00A2087D" w:rsidP="0034603A">
      <w:pPr>
        <w:pStyle w:val="MRLevel4"/>
      </w:pPr>
      <w:bookmarkStart w:id="1952" w:name="_DV_M1928"/>
      <w:bookmarkEnd w:id="1952"/>
      <w:r w:rsidRPr="00B50B8D">
        <w:t>(a)</w:t>
      </w:r>
      <w:r w:rsidRPr="00B50B8D">
        <w:tab/>
        <w:t xml:space="preserve">any reports provided in accordance with clause 3.8.2(d) after </w:t>
      </w:r>
      <w:r w:rsidR="00450C45" w:rsidRPr="00B50B8D">
        <w:t xml:space="preserve">AEMO </w:t>
      </w:r>
      <w:r w:rsidRPr="00B50B8D">
        <w:t xml:space="preserve">has removed any information that cannot be made public under these </w:t>
      </w:r>
      <w:r w:rsidR="002C2705" w:rsidRPr="00B50B8D">
        <w:t>WEM</w:t>
      </w:r>
      <w:r w:rsidRPr="00B50B8D">
        <w:t xml:space="preserve"> Rules or which </w:t>
      </w:r>
      <w:r w:rsidR="00450C45" w:rsidRPr="00B50B8D">
        <w:t xml:space="preserve">AEMO </w:t>
      </w:r>
      <w:r w:rsidRPr="00B50B8D">
        <w:t>considers should not be released; and</w:t>
      </w:r>
    </w:p>
    <w:p w14:paraId="31F6727E" w14:textId="448748C0" w:rsidR="00DC441F" w:rsidRPr="00B50B8D" w:rsidRDefault="00A2087D" w:rsidP="0034603A">
      <w:pPr>
        <w:pStyle w:val="MRLevel4"/>
      </w:pPr>
      <w:bookmarkStart w:id="1953" w:name="_DV_M1929"/>
      <w:bookmarkEnd w:id="1953"/>
      <w:r w:rsidRPr="00B50B8D">
        <w:t>(b)</w:t>
      </w:r>
      <w:r w:rsidRPr="00B50B8D">
        <w:tab/>
        <w:t xml:space="preserve">a description of any changes to the </w:t>
      </w:r>
      <w:r w:rsidR="002C2705" w:rsidRPr="00B50B8D">
        <w:t>WEM</w:t>
      </w:r>
      <w:r w:rsidRPr="00B50B8D">
        <w:t xml:space="preserve"> Rules or </w:t>
      </w:r>
      <w:r w:rsidR="00B0792F" w:rsidRPr="00B50B8D">
        <w:t>WEM</w:t>
      </w:r>
      <w:r w:rsidRPr="00B50B8D">
        <w:t xml:space="preserve"> Procedures that </w:t>
      </w:r>
      <w:r w:rsidR="00450C45" w:rsidRPr="00B50B8D">
        <w:t xml:space="preserve">AEMO </w:t>
      </w:r>
      <w:r w:rsidRPr="00B50B8D">
        <w:t>considers necessary to prevent the future occurrence of similar incidents.</w:t>
      </w:r>
    </w:p>
    <w:p w14:paraId="5693102F" w14:textId="0E9D4DA0" w:rsidR="00A2087D" w:rsidRPr="00B50B8D" w:rsidRDefault="00A2087D" w:rsidP="0034603A">
      <w:pPr>
        <w:pStyle w:val="MRLevel3"/>
      </w:pPr>
      <w:bookmarkStart w:id="1954" w:name="_DV_M1930"/>
      <w:bookmarkEnd w:id="1954"/>
      <w:r w:rsidRPr="00B50B8D">
        <w:t>3.8.4.</w:t>
      </w:r>
      <w:r w:rsidRPr="00B50B8D">
        <w:tab/>
        <w:t>Where</w:t>
      </w:r>
      <w:r w:rsidR="00687083" w:rsidRPr="00B50B8D">
        <w:t xml:space="preserve"> </w:t>
      </w:r>
      <w:r w:rsidR="00867667" w:rsidRPr="00B50B8D">
        <w:t xml:space="preserve">AEMO </w:t>
      </w:r>
      <w:r w:rsidRPr="00B50B8D">
        <w:t xml:space="preserve">considers that changes in the </w:t>
      </w:r>
      <w:r w:rsidR="002C2705" w:rsidRPr="00B50B8D">
        <w:t>WEM</w:t>
      </w:r>
      <w:r w:rsidRPr="00B50B8D">
        <w:t xml:space="preserve"> Rules are necessary, it must draft a suitable Rule Change Proposal and </w:t>
      </w:r>
      <w:r w:rsidR="009C5844" w:rsidRPr="00B50B8D">
        <w:t xml:space="preserve">submit </w:t>
      </w:r>
      <w:r w:rsidRPr="00B50B8D">
        <w:t xml:space="preserve">it using the rule change process in </w:t>
      </w:r>
      <w:r w:rsidR="00522E19" w:rsidRPr="00B50B8D">
        <w:t>sections</w:t>
      </w:r>
      <w:r w:rsidRPr="00B50B8D">
        <w:t xml:space="preserve"> 2.5 to 2.8.</w:t>
      </w:r>
    </w:p>
    <w:p w14:paraId="0C905A1E" w14:textId="77777777" w:rsidR="005850FB" w:rsidRPr="001F2BA8" w:rsidRDefault="005850FB" w:rsidP="005850FB">
      <w:pPr>
        <w:pStyle w:val="MRLevel3"/>
      </w:pPr>
      <w:bookmarkStart w:id="1955" w:name="_DV_M1931"/>
      <w:bookmarkEnd w:id="1955"/>
      <w:r w:rsidRPr="001F2BA8">
        <w:t>3.8.5.</w:t>
      </w:r>
      <w:r w:rsidRPr="001F2BA8">
        <w:tab/>
      </w:r>
      <w:r w:rsidRPr="00212D88">
        <w:t>Where AEMO considers that changes in a WEM Procedure which these WEM Rules contemplate will be developed by AEMO are necessary, it must draft a suitable Procedure Change Proposal and progress it using the Procedure Change Process in s</w:t>
      </w:r>
      <w:r w:rsidRPr="001F2BA8">
        <w:t>ection 2.10.</w:t>
      </w:r>
    </w:p>
    <w:p w14:paraId="609AB169" w14:textId="65284AF6" w:rsidR="00527F62" w:rsidRPr="00B50B8D" w:rsidRDefault="00AC7DA1" w:rsidP="0034603A">
      <w:pPr>
        <w:pStyle w:val="MRLevel3"/>
      </w:pPr>
      <w:r w:rsidRPr="00B50B8D">
        <w:t>3.8.5A</w:t>
      </w:r>
      <w:r w:rsidR="005850FB">
        <w:t>.</w:t>
      </w:r>
      <w:r w:rsidRPr="00B50B8D">
        <w:tab/>
        <w:t xml:space="preserve">Where </w:t>
      </w:r>
      <w:r w:rsidR="00E82D84" w:rsidRPr="00B50B8D">
        <w:t>AEMO</w:t>
      </w:r>
      <w:r w:rsidRPr="00B50B8D">
        <w:t xml:space="preserve"> has recommended any changes to the </w:t>
      </w:r>
      <w:r w:rsidR="00B0792F" w:rsidRPr="00B50B8D">
        <w:t>WEM</w:t>
      </w:r>
      <w:r w:rsidRPr="00B50B8D">
        <w:t xml:space="preserve"> Procedures which these </w:t>
      </w:r>
      <w:r w:rsidR="00455FF6">
        <w:t>WEM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77777777" w:rsidR="007C2E2B" w:rsidRPr="001F2BA8" w:rsidRDefault="007C2E2B" w:rsidP="007C2E2B">
      <w:pPr>
        <w:pStyle w:val="MRLevel3"/>
      </w:pPr>
      <w:bookmarkStart w:id="1956" w:name="_DV_M1932"/>
      <w:bookmarkEnd w:id="1956"/>
      <w:r w:rsidRPr="001F2BA8">
        <w:t>3.8.6.</w:t>
      </w:r>
      <w:r w:rsidRPr="001F2BA8">
        <w:tab/>
        <w:t xml:space="preserve">Where </w:t>
      </w:r>
      <w:r w:rsidRPr="00212D88">
        <w:t>AEMO has recommended any changes to the WEM Procedures which these WEM Rules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23A270AC" w:rsidR="00E16831" w:rsidRPr="00B96FC6" w:rsidRDefault="00E16831" w:rsidP="00E16831">
      <w:pPr>
        <w:pStyle w:val="MRLevel3"/>
      </w:pPr>
      <w:r w:rsidRPr="00B96FC6">
        <w:t>3.8.7</w:t>
      </w:r>
      <w:r>
        <w:t>.</w:t>
      </w:r>
      <w:r w:rsidRPr="00B96FC6">
        <w:tab/>
        <w:t>Where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14:paraId="554B25A5" w14:textId="77777777" w:rsidR="00F90569" w:rsidRPr="00B50B8D" w:rsidRDefault="00F90569" w:rsidP="00E66316">
      <w:pPr>
        <w:pStyle w:val="MRLevel4"/>
      </w:pPr>
      <w:r w:rsidRPr="00B50B8D">
        <w:t>(a)</w:t>
      </w:r>
      <w:r w:rsidRPr="00B50B8D">
        <w:tab/>
        <w:t>the unexpected automatic or manual disconnection of, or the unplanned change in output of, one or more operating energy producing units or Facilities;</w:t>
      </w:r>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the process for determination and classification of Credible Contingency Events;</w:t>
      </w:r>
    </w:p>
    <w:p w14:paraId="2B343180" w14:textId="77777777" w:rsidR="00F90569" w:rsidRPr="00B50B8D" w:rsidRDefault="00F90569" w:rsidP="00E66316">
      <w:pPr>
        <w:pStyle w:val="MRLevel4"/>
      </w:pPr>
      <w:r w:rsidRPr="00B50B8D">
        <w:t>(b)</w:t>
      </w:r>
      <w:r w:rsidRPr="00B50B8D">
        <w:tab/>
        <w:t>the Contingency Reclassification Conditions;</w:t>
      </w:r>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3.8A;</w:t>
      </w:r>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Event;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r w:rsidRPr="00B50B8D">
        <w:t>i.</w:t>
      </w:r>
      <w:r w:rsidRPr="00B50B8D">
        <w:tab/>
        <w:t>the name of the new Credible Contingency Event;</w:t>
      </w:r>
    </w:p>
    <w:p w14:paraId="0160492E" w14:textId="77777777" w:rsidR="00F90569" w:rsidRPr="00B50B8D" w:rsidRDefault="00F90569" w:rsidP="00E66316">
      <w:pPr>
        <w:pStyle w:val="MRLevel5"/>
      </w:pPr>
      <w:r w:rsidRPr="00B50B8D">
        <w:t>ii.</w:t>
      </w:r>
      <w:r w:rsidRPr="00B50B8D">
        <w:tab/>
        <w:t>a description of the new Credible Contingency Event;</w:t>
      </w:r>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1957" w:name="_DV_M1933"/>
      <w:bookmarkStart w:id="1958" w:name="_Toc136232194"/>
      <w:bookmarkStart w:id="1959" w:name="_Toc139100832"/>
      <w:bookmarkEnd w:id="1957"/>
      <w:r w:rsidRPr="001B5E38">
        <w:t>Essential System Services</w:t>
      </w:r>
      <w:bookmarkEnd w:id="1958"/>
      <w:bookmarkEnd w:id="1959"/>
    </w:p>
    <w:p w14:paraId="1EAC541D" w14:textId="4976664F" w:rsidR="00A2087D" w:rsidRPr="00B50B8D" w:rsidRDefault="00A2087D" w:rsidP="0034603A">
      <w:pPr>
        <w:pStyle w:val="MRLevel2"/>
      </w:pPr>
      <w:bookmarkStart w:id="1960" w:name="_DV_M1934"/>
      <w:bookmarkStart w:id="1961" w:name="_Toc136232195"/>
      <w:bookmarkStart w:id="1962" w:name="_Toc139100833"/>
      <w:bookmarkEnd w:id="1960"/>
      <w:r w:rsidRPr="00B50B8D">
        <w:t>3.9.</w:t>
      </w:r>
      <w:r w:rsidRPr="00B50B8D">
        <w:tab/>
      </w:r>
      <w:r w:rsidR="00A863C0" w:rsidRPr="00A863C0">
        <w:t>Definitions of Essential System Services</w:t>
      </w:r>
      <w:bookmarkEnd w:id="1961"/>
      <w:bookmarkEnd w:id="1962"/>
    </w:p>
    <w:p w14:paraId="1CC52358" w14:textId="77777777" w:rsidR="00A863C0" w:rsidRPr="00212D88" w:rsidRDefault="00A863C0" w:rsidP="00A863C0">
      <w:pPr>
        <w:pStyle w:val="MRLevel3"/>
      </w:pPr>
      <w:bookmarkStart w:id="1963" w:name="_DV_M1935"/>
      <w:bookmarkEnd w:id="1963"/>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t>3.9.7.</w:t>
      </w:r>
      <w:r w:rsidRPr="00657B03">
        <w:tab/>
      </w:r>
      <w:bookmarkStart w:id="1964" w:name="_Hlk42165774"/>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1964"/>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1965" w:name="_DV_M1936"/>
      <w:bookmarkStart w:id="1966" w:name="_DV_M1937"/>
      <w:bookmarkStart w:id="1967" w:name="_DV_M1938"/>
      <w:bookmarkStart w:id="1968" w:name="_DV_M1940"/>
      <w:bookmarkStart w:id="1969" w:name="_DV_M1941"/>
      <w:bookmarkStart w:id="1970" w:name="_DV_M1942"/>
      <w:bookmarkStart w:id="1971" w:name="_DV_M1943"/>
      <w:bookmarkStart w:id="1972" w:name="_DV_M1944"/>
      <w:bookmarkStart w:id="1973" w:name="_DV_M1945"/>
      <w:bookmarkStart w:id="1974" w:name="_DV_M1946"/>
      <w:bookmarkStart w:id="1975" w:name="_DV_M1947"/>
      <w:bookmarkStart w:id="1976" w:name="_DV_M1948"/>
      <w:bookmarkStart w:id="1977" w:name="_DV_M1949"/>
      <w:bookmarkStart w:id="1978" w:name="_DV_M1950"/>
      <w:bookmarkStart w:id="1979" w:name="_DV_M1951"/>
      <w:bookmarkStart w:id="1980" w:name="_DV_M1952"/>
      <w:bookmarkStart w:id="1981" w:name="_DV_M1953"/>
      <w:bookmarkStart w:id="1982" w:name="_DV_M1954"/>
      <w:bookmarkStart w:id="1983" w:name="_DV_M1955"/>
      <w:bookmarkStart w:id="1984" w:name="_DV_M1956"/>
      <w:bookmarkStart w:id="1985" w:name="_DV_M1957"/>
      <w:bookmarkStart w:id="1986" w:name="_Toc136232196"/>
      <w:bookmarkStart w:id="1987" w:name="_Toc13910083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r w:rsidRPr="00B50B8D">
        <w:t>3.10.</w:t>
      </w:r>
      <w:r w:rsidRPr="00B50B8D">
        <w:tab/>
      </w:r>
      <w:r w:rsidR="00A863C0" w:rsidRPr="00657B03">
        <w:t>Essential System Service Standards</w:t>
      </w:r>
      <w:bookmarkEnd w:id="1986"/>
      <w:bookmarkEnd w:id="1987"/>
    </w:p>
    <w:p w14:paraId="4545CA3C" w14:textId="77777777" w:rsidR="00A863C0" w:rsidRPr="00212D88" w:rsidRDefault="00A863C0" w:rsidP="00A863C0">
      <w:pPr>
        <w:pStyle w:val="MRLevel3"/>
      </w:pPr>
      <w:bookmarkStart w:id="1988" w:name="_DV_M1958"/>
      <w:bookmarkEnd w:id="1988"/>
      <w:r w:rsidRPr="00657B03">
        <w:t>3.10.1.</w:t>
      </w:r>
      <w:r w:rsidRPr="00657B03">
        <w:tab/>
      </w:r>
      <w:r w:rsidRPr="00212D88">
        <w:t xml:space="preserve">Subject to clause 3.12.2, AEMO must schedule and dispatch sufficient Regulation to ensure that the frequency in the SWIS is maintained within the </w:t>
      </w:r>
      <w:bookmarkStart w:id="1989" w:name="_Hlk38554757"/>
      <w:r w:rsidRPr="00212D88">
        <w:t xml:space="preserve">Normal Operating Frequency Band </w:t>
      </w:r>
      <w:bookmarkEnd w:id="1989"/>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When determining the quantity of Regulation to schedule and dispatch in accordance with clause 3.10.1, AEMO must take into account the historic and expected variability of the frequency in the SWIS.</w:t>
      </w:r>
    </w:p>
    <w:p w14:paraId="4F4AFB21" w14:textId="77777777" w:rsidR="00A863C0" w:rsidRPr="00212D88" w:rsidRDefault="00A863C0" w:rsidP="00A863C0">
      <w:pPr>
        <w:pStyle w:val="MRLevel3"/>
      </w:pPr>
      <w:r w:rsidRPr="00212D88">
        <w:t>3.10.3.</w:t>
      </w:r>
      <w:r w:rsidRPr="00212D88">
        <w:tab/>
        <w:t>Subject to clause 3.12.2, AEMO must schedule and dispatch sufficient Contingency Reserve and RoCoF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1990" w:name="_Hlk38555155"/>
      <w:r w:rsidRPr="00657B03">
        <w:t xml:space="preserve"> </w:t>
      </w:r>
      <w:r w:rsidRPr="00212D88">
        <w:t>relevant Frequency Band</w:t>
      </w:r>
      <w:bookmarkEnd w:id="1990"/>
      <w:r w:rsidRPr="00212D88">
        <w:t>; and</w:t>
      </w:r>
    </w:p>
    <w:p w14:paraId="76F9286D" w14:textId="77777777" w:rsidR="00A863C0" w:rsidRPr="00657B03" w:rsidRDefault="00A863C0" w:rsidP="00A863C0">
      <w:pPr>
        <w:pStyle w:val="MRLevel4"/>
      </w:pPr>
      <w:r w:rsidRPr="00212D88">
        <w:t>(b)</w:t>
      </w:r>
      <w:r w:rsidRPr="00212D88">
        <w:tab/>
        <w:t>the RoCo</w:t>
      </w:r>
      <w:r w:rsidRPr="00657B03">
        <w:t>F Safe Limit.</w:t>
      </w:r>
    </w:p>
    <w:p w14:paraId="51FD6AD3" w14:textId="77777777" w:rsidR="00B21523" w:rsidRPr="00657B03" w:rsidRDefault="00B21523" w:rsidP="00B21523">
      <w:pPr>
        <w:pStyle w:val="MRLevel2"/>
      </w:pPr>
      <w:bookmarkStart w:id="1991" w:name="_DV_M1959"/>
      <w:bookmarkStart w:id="1992" w:name="_DV_M1960"/>
      <w:bookmarkStart w:id="1993" w:name="_DV_M1961"/>
      <w:bookmarkStart w:id="1994" w:name="_DV_M1962"/>
      <w:bookmarkStart w:id="1995" w:name="_DV_M1963"/>
      <w:bookmarkStart w:id="1996" w:name="_DV_M1964"/>
      <w:bookmarkStart w:id="1997" w:name="_DV_M1965"/>
      <w:bookmarkStart w:id="1998" w:name="_DV_M1966"/>
      <w:bookmarkStart w:id="1999" w:name="_DV_M1967"/>
      <w:bookmarkStart w:id="2000" w:name="_DV_M1968"/>
      <w:bookmarkStart w:id="2001" w:name="_DV_M1969"/>
      <w:bookmarkStart w:id="2002" w:name="_DV_M1970"/>
      <w:bookmarkStart w:id="2003" w:name="_DV_M1971"/>
      <w:bookmarkStart w:id="2004" w:name="_DV_M1972"/>
      <w:bookmarkStart w:id="2005" w:name="_DV_M1973"/>
      <w:bookmarkStart w:id="2006" w:name="_DV_M1974"/>
      <w:bookmarkStart w:id="2007" w:name="_DV_M1975"/>
      <w:bookmarkStart w:id="2008" w:name="_DV_M1976"/>
      <w:bookmarkStart w:id="2009" w:name="_DV_M1977"/>
      <w:bookmarkStart w:id="2010" w:name="_DV_M1978"/>
      <w:bookmarkStart w:id="2011" w:name="_Toc136232197"/>
      <w:bookmarkStart w:id="2012" w:name="_Toc139100835"/>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r w:rsidRPr="00657B03">
        <w:t>3.11.</w:t>
      </w:r>
      <w:r w:rsidRPr="00657B03">
        <w:tab/>
      </w:r>
      <w:r w:rsidRPr="00212D88">
        <w:t>Determining</w:t>
      </w:r>
      <w:r w:rsidRPr="00657B03">
        <w:t xml:space="preserve"> &amp; Procuring Frequency Co-optimised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77777777" w:rsidR="00B21523" w:rsidRPr="00212D88" w:rsidRDefault="00B21523" w:rsidP="00B21523">
      <w:pPr>
        <w:pStyle w:val="MRLevel4"/>
      </w:pPr>
      <w:r w:rsidRPr="00657B03">
        <w:t>(a)</w:t>
      </w:r>
      <w:r w:rsidRPr="00657B03">
        <w:tab/>
        <w:t xml:space="preserve">the </w:t>
      </w:r>
      <w:r w:rsidRPr="00212D88">
        <w:t>number of Dispatch Intervals in the previous 90 Trading Days for which, four hours ahead of the relevant Dispatch Interval, AEMO has scheduled a shortfall in each Frequency Co-optimised Essential System Service, as a result of AEMO’s obligations under clauses 3.12.1 and 3.12.2, in the Reference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each of the Dispatch Intervals;</w:t>
      </w:r>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77777777" w:rsidR="00B21523" w:rsidRPr="00212D88" w:rsidRDefault="00B21523" w:rsidP="00B21523">
      <w:pPr>
        <w:pStyle w:val="MRLevel4"/>
      </w:pPr>
      <w:r w:rsidRPr="00657B03">
        <w:t>(a)</w:t>
      </w:r>
      <w:r w:rsidRPr="00657B03">
        <w:tab/>
      </w:r>
      <w:r w:rsidRPr="00212D88">
        <w:t>AEMO identifies a Frequency Co-optimised Essential System Service Accreditation Shortfall and, in its reasonable opinion, the Frequency Co-optimised Essential System Service Accreditation Shortfall will not be met by Market Participant activity; or</w:t>
      </w:r>
    </w:p>
    <w:p w14:paraId="735FF253" w14:textId="77777777" w:rsidR="00B21523" w:rsidRPr="00657B03" w:rsidRDefault="00B21523" w:rsidP="00B21523">
      <w:pPr>
        <w:pStyle w:val="MRLevel4"/>
      </w:pPr>
      <w:r w:rsidRPr="00212D88">
        <w:t>(b)</w:t>
      </w:r>
      <w:r w:rsidRPr="00212D88">
        <w:tab/>
        <w:t>the number of Dispatch Intervals in any 90 Trading Day period identified in clause 3.11.2(b) is greater</w:t>
      </w:r>
      <w:r w:rsidRPr="00657B03">
        <w:t xml:space="preserve"> than or equal to the threshold specified in the WEM procedure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r w:rsidRPr="00657B03">
        <w:t>i.</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y which the quantity of Regulation required is calculated;</w:t>
      </w:r>
    </w:p>
    <w:p w14:paraId="344AAAA4" w14:textId="77777777" w:rsidR="00B21523" w:rsidRPr="00212D88" w:rsidRDefault="00B21523" w:rsidP="00B21523">
      <w:pPr>
        <w:pStyle w:val="MRLevel4"/>
      </w:pPr>
      <w:r w:rsidRPr="00657B03">
        <w:t>(b)</w:t>
      </w:r>
      <w:r w:rsidRPr="00657B03">
        <w:tab/>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013" w:name="_DV_M1979"/>
      <w:bookmarkStart w:id="2014" w:name="_DV_M1980"/>
      <w:bookmarkStart w:id="2015" w:name="_DV_M1981"/>
      <w:bookmarkStart w:id="2016" w:name="_DV_M1982"/>
      <w:bookmarkStart w:id="2017" w:name="_DV_M1983"/>
      <w:bookmarkStart w:id="2018" w:name="_DV_M1984"/>
      <w:bookmarkStart w:id="2019" w:name="_DV_M1985"/>
      <w:bookmarkStart w:id="2020" w:name="_DV_M1986"/>
      <w:bookmarkStart w:id="2021" w:name="_DV_M1987"/>
      <w:bookmarkStart w:id="2022" w:name="_DV_M1988"/>
      <w:bookmarkStart w:id="2023" w:name="_DV_M1989"/>
      <w:bookmarkStart w:id="2024" w:name="_DV_M1990"/>
      <w:bookmarkStart w:id="2025" w:name="_DV_M1991"/>
      <w:bookmarkStart w:id="2026" w:name="_DV_M1992"/>
      <w:bookmarkStart w:id="2027" w:name="_DV_M1993"/>
      <w:bookmarkStart w:id="2028" w:name="_DV_M1994"/>
      <w:bookmarkStart w:id="2029" w:name="_DV_M1995"/>
      <w:bookmarkStart w:id="2030" w:name="_DV_M1996"/>
      <w:bookmarkStart w:id="2031" w:name="_DV_M1997"/>
      <w:bookmarkStart w:id="2032" w:name="_DV_M1998"/>
      <w:bookmarkStart w:id="2033" w:name="_DV_M1999"/>
      <w:bookmarkStart w:id="2034" w:name="_DV_M2000"/>
      <w:bookmarkStart w:id="2035" w:name="_DV_M2001"/>
      <w:bookmarkStart w:id="2036" w:name="_DV_M2002"/>
      <w:bookmarkStart w:id="2037" w:name="_DV_M2003"/>
      <w:bookmarkStart w:id="2038" w:name="_DV_M2004"/>
      <w:bookmarkStart w:id="2039" w:name="_DV_M2005"/>
      <w:bookmarkStart w:id="2040" w:name="_DV_M2006"/>
      <w:bookmarkStart w:id="2041" w:name="_DV_M2007"/>
      <w:bookmarkStart w:id="2042" w:name="_DV_M2008"/>
      <w:bookmarkStart w:id="2043" w:name="_DV_M2009"/>
      <w:bookmarkStart w:id="2044" w:name="_DV_M2010"/>
      <w:bookmarkStart w:id="2045" w:name="_DV_M2011"/>
      <w:bookmarkStart w:id="2046" w:name="_DV_M2012"/>
      <w:bookmarkStart w:id="2047" w:name="_DV_M2013"/>
      <w:bookmarkStart w:id="2048" w:name="_DV_M2014"/>
      <w:bookmarkStart w:id="2049" w:name="_DV_M2015"/>
      <w:bookmarkStart w:id="2050" w:name="_DV_M2016"/>
      <w:bookmarkStart w:id="2051" w:name="_DV_M2017"/>
      <w:bookmarkStart w:id="2052" w:name="_Toc136232198"/>
      <w:bookmarkStart w:id="2053" w:name="_Toc139100836"/>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The Coordinator may only trigger procurement of a NCESS in accordance with this section 3.11A.</w:t>
      </w:r>
    </w:p>
    <w:p w14:paraId="07C97987" w14:textId="010E8AFA" w:rsidR="00EE28A8" w:rsidRPr="00EE28A8" w:rsidRDefault="00EE28A8" w:rsidP="00EE28A8">
      <w:pPr>
        <w:pStyle w:val="MRLevel3"/>
      </w:pPr>
      <w:r w:rsidRPr="00EE28A8">
        <w:t>3.11A.2.</w:t>
      </w:r>
      <w:r w:rsidRPr="00EE28A8">
        <w:tab/>
      </w:r>
      <w:r w:rsidR="00B16EEA" w:rsidRPr="00B16EEA">
        <w:t>If AEMO or a Network Operator reasonably considers that one or more of the following events has occurred or applies:</w:t>
      </w:r>
    </w:p>
    <w:p w14:paraId="5747E684" w14:textId="7BA95E56" w:rsidR="00EE28A8" w:rsidRDefault="00EE28A8" w:rsidP="00EE28A8">
      <w:pPr>
        <w:pStyle w:val="MRLevel4"/>
      </w:pPr>
      <w:r>
        <w:t>(a)</w:t>
      </w:r>
      <w:r>
        <w:tab/>
        <w:t>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constraint;</w:t>
      </w:r>
    </w:p>
    <w:p w14:paraId="7C6331D0" w14:textId="3D6DC854" w:rsidR="00EE28A8" w:rsidRDefault="00EE28A8" w:rsidP="00EE28A8">
      <w:pPr>
        <w:pStyle w:val="MRLevel4"/>
      </w:pPr>
      <w:r>
        <w:t>(b)</w:t>
      </w:r>
      <w:r>
        <w:tab/>
        <w:t>frequent AEMO Intervention Events to relieve non-frequency control constraints such as loss of reactive power or system strength indicates a network security problem, and a case could be made to procure a locational security NCESS;</w:t>
      </w:r>
    </w:p>
    <w:p w14:paraId="047AECEE" w14:textId="77777777" w:rsidR="00EE28A8" w:rsidRDefault="00EE28A8" w:rsidP="00EE28A8">
      <w:pPr>
        <w:pStyle w:val="MRLevel4"/>
      </w:pPr>
      <w:r>
        <w:t>(c)</w:t>
      </w:r>
      <w:r>
        <w:tab/>
        <w:t>if network planning assumptions change at any time during the network planning timeframe (for example, demand is lower or higher than forecast), it may signal the need for an emerging service such as reactive power support or voltage stability which could be provided by non-network services located in the relevant part of the network;</w:t>
      </w:r>
    </w:p>
    <w:p w14:paraId="7AE01D61" w14:textId="77777777" w:rsidR="00EE28A8" w:rsidRDefault="00EE28A8" w:rsidP="00EE28A8">
      <w:pPr>
        <w:pStyle w:val="MRLevel4"/>
      </w:pPr>
      <w:r>
        <w:t>(d)</w:t>
      </w:r>
      <w:r>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6AD7CD8A" w14:textId="77777777" w:rsidR="00B16EEA" w:rsidRPr="00B00472" w:rsidRDefault="00B16EEA" w:rsidP="00B16EEA">
      <w:pPr>
        <w:pStyle w:val="MRLevel4"/>
      </w:pPr>
      <w:bookmarkStart w:id="2054" w:name="_Hlk83325624"/>
      <w:bookmarkStart w:id="2055" w:name="_Hlk83325596"/>
      <w:r w:rsidRPr="00B00472">
        <w:t>(e)</w:t>
      </w:r>
      <w:r w:rsidRPr="00B00472">
        <w:tab/>
        <w:t>AEMO considers, in the course of its normal power system operations, that a significant threat to Power System Security or Power System Reliability exists or is emerging, and the existing mechanisms under these WEM Rules may not be sufficient to address the threat,</w:t>
      </w:r>
    </w:p>
    <w:p w14:paraId="73F51FEA" w14:textId="77777777" w:rsidR="00B16EEA" w:rsidRPr="00B00472" w:rsidRDefault="00B16EEA" w:rsidP="00B16EEA">
      <w:pPr>
        <w:pStyle w:val="MRLevel3continued"/>
      </w:pPr>
      <w:r w:rsidRPr="00B00472">
        <w:t>then:</w:t>
      </w:r>
    </w:p>
    <w:p w14:paraId="1DD64CB8" w14:textId="77777777" w:rsidR="00B16EEA" w:rsidRPr="00B00472" w:rsidRDefault="00B16EEA" w:rsidP="00B16EEA">
      <w:pPr>
        <w:pStyle w:val="MRLevel4"/>
      </w:pPr>
      <w:r w:rsidRPr="00B00472">
        <w:t>(f)</w:t>
      </w:r>
      <w:r w:rsidRPr="00B00472">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3.11A.2(g); and</w:t>
      </w:r>
    </w:p>
    <w:p w14:paraId="4149FA4C" w14:textId="77777777" w:rsidR="00B16EEA" w:rsidRPr="00B00472" w:rsidRDefault="00B16EEA" w:rsidP="00B16EEA">
      <w:pPr>
        <w:pStyle w:val="MRLevel4"/>
      </w:pPr>
      <w:r w:rsidRPr="00B00472">
        <w:t>(g)</w:t>
      </w:r>
      <w:r w:rsidRPr="00B00472">
        <w:tab/>
        <w:t>AEMO or the relevant Network Operator (or, at their discretion, both of them) must make a submission (jointly or separately) to request the Coordinator to determine whether to trigger an NCESS procurement process in accordance with section 3.11B.</w:t>
      </w:r>
    </w:p>
    <w:p w14:paraId="1DA62149" w14:textId="77777777" w:rsidR="00EE28A8" w:rsidRPr="00EE28A8" w:rsidRDefault="00EE28A8" w:rsidP="00EE28A8">
      <w:pPr>
        <w:pStyle w:val="MRLevel3"/>
      </w:pPr>
      <w:r w:rsidRPr="00EE28A8">
        <w:t>3.11A.2A.</w:t>
      </w:r>
      <w:r w:rsidRPr="00EE28A8">
        <w:tab/>
        <w:t>The Coordinator,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056"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be in writing;</w:t>
      </w:r>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056"/>
    <w:p w14:paraId="6FA8B5CE" w14:textId="77777777" w:rsidR="00EE28A8" w:rsidRPr="00EE28A8" w:rsidRDefault="00EE28A8" w:rsidP="00EE28A8">
      <w:pPr>
        <w:pStyle w:val="MRLevel3"/>
      </w:pPr>
      <w:r w:rsidRPr="00EE28A8">
        <w:t>3.11A.4.</w:t>
      </w:r>
      <w:r w:rsidRPr="00EE28A8">
        <w:tab/>
        <w:t xml:space="preserve">The Coordinator may trigger an NCESS procurement process in accordance with section 3.11B where any one or more of the following events has occurred or applies: </w:t>
      </w:r>
    </w:p>
    <w:p w14:paraId="36539DA4" w14:textId="300014DF" w:rsidR="00EE28A8" w:rsidRDefault="00EE28A8" w:rsidP="00EE28A8">
      <w:pPr>
        <w:pStyle w:val="MRLevel4"/>
      </w:pPr>
      <w:r>
        <w:t>(a)</w:t>
      </w:r>
      <w:r>
        <w:tab/>
        <w:t>the forecast or actual amount of Energy Uplift Payments resulting from one or more binding Constraints imposes an unreasonable level of costs on the market, when assessed against the Wholesale Market Objectives;</w:t>
      </w:r>
    </w:p>
    <w:p w14:paraId="40D37585" w14:textId="77777777" w:rsidR="00EE28A8" w:rsidRDefault="00EE28A8" w:rsidP="00EE28A8">
      <w:pPr>
        <w:pStyle w:val="MRLevel4"/>
      </w:pPr>
      <w:r>
        <w:t>(b)</w:t>
      </w:r>
      <w:r>
        <w:tab/>
        <w:t>the Market Clearing Price for any of the Frequency Co-optimised Essential System Services is unreasonable for a sustained period when assessed against the Wholesale Market Objectives;</w:t>
      </w:r>
    </w:p>
    <w:p w14:paraId="0B503A19" w14:textId="59B3B944" w:rsidR="00EE28A8" w:rsidRDefault="00EE28A8" w:rsidP="00EE28A8">
      <w:pPr>
        <w:pStyle w:val="MRLevel4"/>
      </w:pPr>
      <w:r>
        <w:t>(c)</w:t>
      </w:r>
      <w:r>
        <w:tab/>
        <w:t>the Whole of System Plan published under section 4.5A indicates alternative network investment options may exist that are reasonably likely to meet a relevant identified network need;</w:t>
      </w:r>
    </w:p>
    <w:p w14:paraId="1FD18F33" w14:textId="77777777" w:rsidR="00EE28A8" w:rsidRDefault="00EE28A8" w:rsidP="00EE28A8">
      <w:pPr>
        <w:pStyle w:val="MRLevel4"/>
      </w:pPr>
      <w:r>
        <w:t>(d)</w:t>
      </w:r>
      <w:r>
        <w:tab/>
        <w:t>the Amending Rules in a Final Rule Change Report require a new service;  or</w:t>
      </w:r>
    </w:p>
    <w:bookmarkEnd w:id="2054"/>
    <w:bookmarkEnd w:id="2055"/>
    <w:p w14:paraId="456F6142" w14:textId="77777777" w:rsidR="00EE28A8" w:rsidRDefault="00EE28A8" w:rsidP="00EE28A8">
      <w:pPr>
        <w:pStyle w:val="MRLevel4"/>
      </w:pPr>
      <w:r>
        <w:t>(e)</w:t>
      </w:r>
      <w:r>
        <w:tab/>
        <w:t>the Coordinator has received a submission from a Network Operator or AEMO pursuant to clause 3.11A.2.</w:t>
      </w:r>
      <w:bookmarkStart w:id="2057" w:name="_Hlk88829214"/>
    </w:p>
    <w:p w14:paraId="5CF2F0A0" w14:textId="1BF4BE87" w:rsidR="00EE28A8" w:rsidRPr="00EE28A8" w:rsidRDefault="00EE28A8" w:rsidP="00EE28A8">
      <w:pPr>
        <w:pStyle w:val="MRLevel3"/>
      </w:pPr>
      <w:bookmarkStart w:id="2058" w:name="_Hlk82680539"/>
      <w:r w:rsidRPr="00EE28A8">
        <w:t>3.11A.5.</w:t>
      </w:r>
      <w:r w:rsidRPr="00EE28A8">
        <w:tab/>
        <w:t>When determining under clause 3.11A.4 whether or not to trigger an NCESS procurement process in accordance with sect</w:t>
      </w:r>
      <w:r>
        <w:t>ion 3.11B, the Coordinator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059" w:name="_Hlk88829239"/>
      <w:bookmarkEnd w:id="2057"/>
      <w:bookmarkEnd w:id="2058"/>
      <w:r w:rsidRPr="00EE28A8">
        <w:t>3.11A.6.</w:t>
      </w:r>
      <w:r w:rsidRPr="00EE28A8">
        <w:tab/>
        <w:t>The Coordinator must determine whether to trigger the procurement of an NCESS under clause 3.11A.4:</w:t>
      </w:r>
    </w:p>
    <w:p w14:paraId="5D80831B" w14:textId="77777777" w:rsidR="00EE28A8" w:rsidRDefault="00EE28A8" w:rsidP="00EE28A8">
      <w:pPr>
        <w:pStyle w:val="MRLevel4"/>
      </w:pPr>
      <w:r>
        <w:t>(a)</w:t>
      </w:r>
      <w:r>
        <w:tab/>
        <w:t>where the Coordinator has received a submission from AEMO or a Network Operator under clause 3.11A.2, within 20 Business Days of the later of:</w:t>
      </w:r>
    </w:p>
    <w:p w14:paraId="263291DB" w14:textId="77777777" w:rsidR="00EE28A8" w:rsidRPr="00EE28A8" w:rsidRDefault="00EE28A8" w:rsidP="00EE28A8">
      <w:pPr>
        <w:pStyle w:val="MRLevel5"/>
      </w:pPr>
      <w:r w:rsidRPr="00EE28A8">
        <w:t>i.</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where the Coordinator becomes aware of any other event specified in clause 3.11A.4, within 20 Business Days of the later of:</w:t>
      </w:r>
    </w:p>
    <w:p w14:paraId="30BA043A" w14:textId="77777777" w:rsidR="00EE28A8" w:rsidRPr="00EE28A8" w:rsidRDefault="00EE28A8" w:rsidP="00EE28A8">
      <w:pPr>
        <w:pStyle w:val="MRLevel5"/>
      </w:pPr>
      <w:r w:rsidRPr="00EE28A8">
        <w:t>i.</w:t>
      </w:r>
      <w:r w:rsidRPr="00EE28A8">
        <w:tab/>
        <w:t>becoming aware of the event; and</w:t>
      </w:r>
    </w:p>
    <w:p w14:paraId="6B40F1A5" w14:textId="77777777" w:rsidR="00EE28A8" w:rsidRPr="00EE28A8" w:rsidRDefault="00EE28A8" w:rsidP="00EE28A8">
      <w:pPr>
        <w:pStyle w:val="MRLevel5"/>
      </w:pPr>
      <w:r w:rsidRPr="00EE28A8">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t>3.11A.7.</w:t>
      </w:r>
      <w:r w:rsidRPr="00EE28A8">
        <w:tab/>
        <w:t>The Coordinator must take the following factors into account when determining whether to trigger the procurement of an NCESS under clause 3.11A.4:</w:t>
      </w:r>
    </w:p>
    <w:p w14:paraId="0636803F" w14:textId="77777777" w:rsidR="00EE28A8" w:rsidRDefault="00EE28A8" w:rsidP="00EE28A8">
      <w:pPr>
        <w:pStyle w:val="MRLevel4"/>
      </w:pPr>
      <w:r>
        <w:t>(a)</w:t>
      </w:r>
      <w:r>
        <w:tab/>
        <w:t>where the issue relates to Power System Security or Power System Reliability, the extent to which an NCESS will address the issue;</w:t>
      </w:r>
    </w:p>
    <w:p w14:paraId="73E2AA21" w14:textId="77777777" w:rsidR="00EE28A8" w:rsidRDefault="00EE28A8" w:rsidP="00EE28A8">
      <w:pPr>
        <w:pStyle w:val="MRLevel4"/>
      </w:pPr>
      <w:bookmarkStart w:id="2060" w:name="_Hlk88829269"/>
      <w:bookmarkEnd w:id="2059"/>
      <w:r>
        <w:t>(b)</w:t>
      </w:r>
      <w:r>
        <w:tab/>
        <w:t>the extent to which an NCESS will minimise costs in the Wholesale Electricity Market;</w:t>
      </w:r>
    </w:p>
    <w:p w14:paraId="59A5AB7F" w14:textId="77777777" w:rsidR="00EE28A8" w:rsidRDefault="00EE28A8" w:rsidP="00EE28A8">
      <w:pPr>
        <w:pStyle w:val="MRLevel4"/>
      </w:pPr>
      <w:r>
        <w:t>(c)</w:t>
      </w:r>
      <w:r>
        <w:tab/>
        <w:t>the relative merits between procuring an NCESS or augmenting the network;</w:t>
      </w:r>
    </w:p>
    <w:p w14:paraId="43B11C8D" w14:textId="17158DB1" w:rsidR="00EE28A8" w:rsidRDefault="00EE28A8" w:rsidP="00EE28A8">
      <w:pPr>
        <w:pStyle w:val="MRLevel4"/>
      </w:pPr>
      <w:r>
        <w:t xml:space="preserve">(d) </w:t>
      </w:r>
      <w:r>
        <w:tab/>
        <w:t>whether it is suspected that there is a potential exercise of market power;</w:t>
      </w:r>
    </w:p>
    <w:p w14:paraId="7CA118E6" w14:textId="77777777" w:rsidR="00EE28A8" w:rsidRDefault="00EE28A8" w:rsidP="00EE28A8">
      <w:pPr>
        <w:pStyle w:val="MRLevel4"/>
      </w:pPr>
      <w:r>
        <w:t>(e)</w:t>
      </w:r>
      <w:r>
        <w:tab/>
        <w:t>whether the procurement of an NCESS is consistent with the Wholesale Market Objectives;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061" w:name="_Hlk88829283"/>
      <w:bookmarkEnd w:id="2060"/>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Coordinator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3.11A.2;</w:t>
      </w:r>
    </w:p>
    <w:p w14:paraId="2A240BEA" w14:textId="77777777" w:rsidR="00EE28A8" w:rsidRDefault="00EE28A8" w:rsidP="00EE28A8">
      <w:pPr>
        <w:pStyle w:val="MRLevel4"/>
      </w:pPr>
      <w:r>
        <w:t>(b)</w:t>
      </w:r>
      <w:r>
        <w:tab/>
        <w:t>reasons for triggering the procurement of an NCESS;</w:t>
      </w:r>
    </w:p>
    <w:p w14:paraId="43E9C9B4" w14:textId="32473290" w:rsidR="00EE28A8" w:rsidRDefault="00EE28A8" w:rsidP="00EE28A8">
      <w:pPr>
        <w:pStyle w:val="MRLevel4"/>
      </w:pPr>
      <w:r>
        <w:t>(c)</w:t>
      </w:r>
      <w:r>
        <w:tab/>
        <w:t>any supporting studies, analysis or  assessments relied on by the Coordinator in deciding to trigger the procurement of an NCESS;</w:t>
      </w:r>
    </w:p>
    <w:p w14:paraId="7AEBD2FB" w14:textId="77777777" w:rsidR="00EE28A8" w:rsidRDefault="00EE28A8" w:rsidP="00EE28A8">
      <w:pPr>
        <w:pStyle w:val="MRLevel4"/>
      </w:pPr>
      <w:r>
        <w:t>(d)</w:t>
      </w:r>
      <w:r>
        <w:tab/>
        <w:t>whether AEMO or a Network Operator (in which case, the name of the Network Operator is to be specified), or both of them, is to procure an NCESS and pay for the service; and</w:t>
      </w:r>
    </w:p>
    <w:p w14:paraId="4409EA29" w14:textId="1D316FB8" w:rsidR="00EE28A8" w:rsidRDefault="00EE28A8" w:rsidP="00EE28A8">
      <w:pPr>
        <w:pStyle w:val="MRLevel4"/>
      </w:pPr>
      <w:r>
        <w:t>(e)</w:t>
      </w:r>
      <w:r>
        <w:tab/>
        <w:t>any other matters relevant to the Coordinator's decision or procurement of an NCESS.</w:t>
      </w:r>
    </w:p>
    <w:p w14:paraId="4B68EDDA" w14:textId="6CF523F3" w:rsidR="00EE28A8" w:rsidRDefault="00EE28A8" w:rsidP="00EE28A8">
      <w:pPr>
        <w:pStyle w:val="MRLevel3"/>
      </w:pPr>
      <w:bookmarkStart w:id="2062" w:name="_Hlk82680557"/>
      <w:bookmarkStart w:id="2063" w:name="_Hlk88829295"/>
      <w:bookmarkEnd w:id="2061"/>
      <w:r>
        <w:t>3.11A.9.</w:t>
      </w:r>
      <w:r>
        <w:tab/>
        <w:t xml:space="preserve">AEMO or the Network Operator, or both of them, as directed under </w:t>
      </w:r>
      <w:r w:rsidR="006959FE" w:rsidRPr="0079619B">
        <w:t>clause 3.11A.8(d)</w:t>
      </w:r>
      <w:r>
        <w:t>, must commence an NCESS procurement process in accordance with section 3.11B.</w:t>
      </w:r>
      <w:bookmarkEnd w:id="2062"/>
    </w:p>
    <w:p w14:paraId="13799E90" w14:textId="52F20A46" w:rsidR="00EE28A8" w:rsidRDefault="00EE28A8" w:rsidP="00EE28A8">
      <w:pPr>
        <w:pStyle w:val="MRLevel3"/>
      </w:pPr>
      <w:r>
        <w:t>3.11A.10.</w:t>
      </w:r>
      <w:r>
        <w:tab/>
        <w:t xml:space="preserve">Where the Coordinator determines under clause 3.11A.4 not to trigger an NCESS procurement process, the Coordinator must publish a notice on the </w:t>
      </w:r>
      <w:r w:rsidR="006959FE" w:rsidRPr="0079619B">
        <w:t>Coordinator’s Website</w:t>
      </w:r>
      <w:r>
        <w:t>, redacting any commercially sensitive or other confidential information, setting out the reasons for her or his decision.</w:t>
      </w:r>
    </w:p>
    <w:bookmarkEnd w:id="2063"/>
    <w:p w14:paraId="70B3AB5C" w14:textId="77777777" w:rsidR="00EE28A8" w:rsidRDefault="00EE28A8" w:rsidP="00EE28A8">
      <w:pPr>
        <w:pStyle w:val="MRLevel2"/>
        <w:rPr>
          <w:bCs/>
          <w:sz w:val="26"/>
          <w:szCs w:val="26"/>
        </w:rPr>
      </w:pPr>
      <w:r>
        <w:rPr>
          <w:bCs/>
          <w:sz w:val="26"/>
          <w:szCs w:val="26"/>
        </w:rPr>
        <w:t>3.11B.</w:t>
      </w:r>
      <w:r>
        <w:rPr>
          <w:bCs/>
          <w:sz w:val="26"/>
          <w:szCs w:val="26"/>
        </w:rPr>
        <w:tab/>
        <w:t>Procuring Non-Co-optimised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t>3.11B.1.</w:t>
      </w:r>
      <w:r w:rsidRPr="00EE28A8">
        <w:tab/>
        <w:t xml:space="preserve">AEMO or the Network Operator, as directed under </w:t>
      </w:r>
      <w:r w:rsidR="000C2842" w:rsidRPr="0079619B">
        <w:t>clause 3.11A.8(d)</w:t>
      </w:r>
      <w:r w:rsidRPr="00EE28A8">
        <w:t>, must prepare a draft NCESS Service Specification in accordance with clause 3.11B.5. 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Within 20 Business Days, or as reasonably agreed with the Coordinator, of the publication of the Coordinator's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3A883CFD" w:rsidR="00EE28A8" w:rsidRDefault="00EE28A8" w:rsidP="00EE28A8">
      <w:pPr>
        <w:pStyle w:val="MRLevel4"/>
      </w:pPr>
      <w:r>
        <w:t>(b)</w:t>
      </w:r>
      <w:r>
        <w:tab/>
        <w:t xml:space="preserve">publishing a notice </w:t>
      </w:r>
      <w:r w:rsidR="007F668F" w:rsidRPr="003F24EF">
        <w:rPr>
          <w:bCs/>
        </w:rPr>
        <w:t>on at least one major tender portal</w:t>
      </w:r>
      <w:r>
        <w:t>.</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3.11B.2;</w:t>
      </w:r>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ft NCESS Service Specification;</w:t>
      </w:r>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77777777" w:rsidR="00EE28A8" w:rsidRDefault="00EE28A8" w:rsidP="00EE28A8">
      <w:pPr>
        <w:pStyle w:val="MRLevel3"/>
      </w:pPr>
      <w:r>
        <w:t>3.11B.4.</w:t>
      </w:r>
      <w:r>
        <w:tab/>
        <w:t>Within 10 Business Days</w:t>
      </w:r>
      <w:bookmarkStart w:id="2064" w:name="_Hlk89336802"/>
      <w:r>
        <w:t xml:space="preserve">, or as reasonably agreed with the Coordinator, </w:t>
      </w:r>
      <w:bookmarkEnd w:id="2064"/>
      <w:r>
        <w:t>of the closing date for expressions of interest under clause 3.11B.3, AEMO or the Network Operator, as applicable, must consult with the Coordinator to determine whether, based on the expressions of interest received:</w:t>
      </w:r>
    </w:p>
    <w:p w14:paraId="0C51BF46" w14:textId="337F3FFF" w:rsidR="00EE28A8" w:rsidRDefault="00F315CA" w:rsidP="00F315CA">
      <w:pPr>
        <w:pStyle w:val="MRLevel4"/>
      </w:pPr>
      <w:r>
        <w:t>(a)</w:t>
      </w:r>
      <w:r w:rsidR="00EE28A8">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3.11B.6;</w:t>
      </w:r>
    </w:p>
    <w:p w14:paraId="37239DB9" w14:textId="295423CB" w:rsidR="00EE28A8" w:rsidRDefault="00F315CA" w:rsidP="00F315CA">
      <w:pPr>
        <w:pStyle w:val="MRLevel4"/>
      </w:pPr>
      <w:r>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r w:rsidRPr="00F315CA">
        <w:t>i.</w:t>
      </w:r>
      <w:r w:rsidRPr="00F315CA">
        <w:tab/>
        <w:t>publish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the service requirements;</w:t>
      </w:r>
    </w:p>
    <w:p w14:paraId="299F4E23" w14:textId="03325ACF" w:rsidR="00EE28A8" w:rsidRDefault="00EE28A8" w:rsidP="00F315CA">
      <w:pPr>
        <w:pStyle w:val="MRLevel4"/>
      </w:pPr>
      <w:r>
        <w:t>(b)</w:t>
      </w:r>
      <w:r>
        <w:tab/>
        <w:t>the expected technical capability of a facility or equipment that may be able to pr</w:t>
      </w:r>
      <w:r w:rsidR="00F315CA">
        <w:t>ovide the service;</w:t>
      </w:r>
    </w:p>
    <w:p w14:paraId="5F85645D" w14:textId="08A11357" w:rsidR="00EE28A8" w:rsidRDefault="00EE28A8" w:rsidP="00F315CA">
      <w:pPr>
        <w:pStyle w:val="MRLevel4"/>
      </w:pPr>
      <w:r>
        <w:t>(c)</w:t>
      </w:r>
      <w:r>
        <w:tab/>
        <w:t>where applicable, the likely network location where</w:t>
      </w:r>
      <w:r w:rsidR="00F315CA">
        <w:t xml:space="preserve"> the service is to be provided;</w:t>
      </w:r>
    </w:p>
    <w:p w14:paraId="1B6820D9" w14:textId="77777777" w:rsidR="00EE28A8" w:rsidRDefault="00EE28A8" w:rsidP="00F315CA">
      <w:pPr>
        <w:pStyle w:val="MRLevel4"/>
      </w:pPr>
      <w:r>
        <w:t>(d)</w:t>
      </w:r>
      <w:r>
        <w:tab/>
        <w:t>the maximum quantity of the service required;</w:t>
      </w:r>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service;</w:t>
      </w:r>
    </w:p>
    <w:p w14:paraId="17363A23" w14:textId="77777777" w:rsidR="00B16EEA" w:rsidRPr="00B00472" w:rsidRDefault="00B16EEA" w:rsidP="00B16EEA">
      <w:pPr>
        <w:pStyle w:val="MRLevel4"/>
      </w:pPr>
      <w:r w:rsidRPr="00B00472">
        <w:t>(eA)</w:t>
      </w:r>
      <w:r w:rsidRPr="00B00472">
        <w:tab/>
        <w:t>reasonable expectation of the frequency of service utilisation, the expected duration of each utilisation and when the service is expected to be utilised during typical days;</w:t>
      </w:r>
    </w:p>
    <w:p w14:paraId="78A6B8CB" w14:textId="402C83AE" w:rsidR="00EE28A8" w:rsidRDefault="00EE28A8" w:rsidP="00B16EEA">
      <w:pPr>
        <w:pStyle w:val="MRLevel4"/>
      </w:pPr>
      <w:r>
        <w:t>(f)</w:t>
      </w:r>
      <w:r>
        <w:tab/>
        <w:t>any operational requirements or limitations;</w:t>
      </w:r>
    </w:p>
    <w:p w14:paraId="2F0C4872" w14:textId="77777777" w:rsidR="00EE28A8" w:rsidRDefault="00EE28A8" w:rsidP="00F315CA">
      <w:pPr>
        <w:pStyle w:val="MRLevel4"/>
      </w:pPr>
      <w:r>
        <w:t>(g)</w:t>
      </w:r>
      <w:r>
        <w:tab/>
        <w:t>the material contractual terms associated with the NCESS, including required pricing structure;</w:t>
      </w:r>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(i)</w:t>
      </w:r>
      <w:r>
        <w:tab/>
        <w:t>any other relevant matters.</w:t>
      </w:r>
    </w:p>
    <w:p w14:paraId="6FF29D66" w14:textId="65E0B07B" w:rsidR="00EE28A8" w:rsidRPr="00F315CA" w:rsidRDefault="00EE28A8" w:rsidP="00F315CA">
      <w:pPr>
        <w:pStyle w:val="MRLevel3"/>
      </w:pPr>
      <w:r w:rsidRPr="00F315CA">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r w:rsidRPr="00F315CA">
        <w:t>i.</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r w:rsidRPr="00F315CA">
        <w:t>i.</w:t>
      </w:r>
      <w:r w:rsidRPr="00F315CA">
        <w:tab/>
        <w:t>not be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3.11B.7;</w:t>
      </w:r>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3.11B.7;</w:t>
      </w:r>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7777777" w:rsidR="00B16EEA" w:rsidRPr="00B16EEA" w:rsidRDefault="00B16EEA" w:rsidP="00B16EEA">
      <w:pPr>
        <w:pStyle w:val="MRLevel4"/>
      </w:pPr>
      <w:r w:rsidRPr="00B16EEA">
        <w:t>(a)</w:t>
      </w:r>
      <w:r w:rsidRPr="00B16EEA">
        <w:tab/>
        <w:t>the name and type of facility or equipment, and whether it is registered or intended to be registered under these WEM Rules;</w:t>
      </w:r>
    </w:p>
    <w:p w14:paraId="31F95B04" w14:textId="5D444A72" w:rsidR="00EE28A8" w:rsidRDefault="00EE28A8" w:rsidP="00F315CA">
      <w:pPr>
        <w:pStyle w:val="MRLevel4"/>
      </w:pPr>
      <w:r>
        <w:t>(b)</w:t>
      </w:r>
      <w:r>
        <w:tab/>
        <w:t>the name of the Market Participant or service provider, as applicable, in respect to the facility or equipment;</w:t>
      </w:r>
    </w:p>
    <w:p w14:paraId="46256A04" w14:textId="77777777" w:rsidR="00EE28A8" w:rsidRDefault="00EE28A8" w:rsidP="00F315CA">
      <w:pPr>
        <w:pStyle w:val="MRLevel4"/>
      </w:pPr>
      <w:r>
        <w:t>(c)</w:t>
      </w:r>
      <w:r>
        <w:tab/>
        <w:t>the quantity of service the facility or equipment will provide for the NCESS;</w:t>
      </w:r>
    </w:p>
    <w:p w14:paraId="2460F2D2" w14:textId="77777777" w:rsidR="00EE28A8" w:rsidRDefault="00EE28A8" w:rsidP="00F315CA">
      <w:pPr>
        <w:pStyle w:val="MRLevel4"/>
      </w:pPr>
      <w:r>
        <w:t>(d)</w:t>
      </w:r>
      <w:r>
        <w:tab/>
        <w:t>the timing and duration of the service availability for the NCESS;</w:t>
      </w:r>
    </w:p>
    <w:p w14:paraId="36503430" w14:textId="77777777" w:rsidR="00EE28A8" w:rsidRDefault="00EE28A8" w:rsidP="00F315CA">
      <w:pPr>
        <w:pStyle w:val="MRLevel4"/>
      </w:pPr>
      <w:r>
        <w:t>(e)</w:t>
      </w:r>
      <w:r>
        <w:tab/>
        <w:t>the location of the facility or equipment on the network;</w:t>
      </w:r>
    </w:p>
    <w:p w14:paraId="3DEEDD5E" w14:textId="77777777" w:rsidR="00EE28A8" w:rsidRDefault="00EE28A8" w:rsidP="00F315CA">
      <w:pPr>
        <w:pStyle w:val="MRLevel4"/>
      </w:pPr>
      <w:r>
        <w:t>(f)</w:t>
      </w:r>
      <w:r>
        <w:tab/>
        <w:t>any operational requirements or limitations that must be respected for use of the facility or equipment for the NCESS;</w:t>
      </w:r>
    </w:p>
    <w:p w14:paraId="0FAF4761" w14:textId="77777777" w:rsidR="00EE28A8" w:rsidRDefault="00EE28A8" w:rsidP="00F315CA">
      <w:pPr>
        <w:pStyle w:val="MRLevel4"/>
      </w:pPr>
      <w:r>
        <w:t>(g)</w:t>
      </w:r>
      <w:r>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for at least the first Reserve Capacity Cycle coinciding with the period of the NCESS Contract;</w:t>
      </w:r>
    </w:p>
    <w:p w14:paraId="5251FAC0" w14:textId="77777777" w:rsidR="00EE28A8" w:rsidRDefault="00EE28A8" w:rsidP="00F315CA">
      <w:pPr>
        <w:pStyle w:val="MRLevel4"/>
      </w:pPr>
      <w:r>
        <w:t>(gA)</w:t>
      </w:r>
      <w:r>
        <w:tab/>
        <w:t>where the NCESS Submission is made in respect to a type of technology that would not ordinarily be capable of being assigned Certified Reserve Capacity, the information required to be provided by the Market Participant or service provider to demonstrate that it is not able to meet the relevant requirements of clause 4.10.1;</w:t>
      </w:r>
    </w:p>
    <w:p w14:paraId="2E0D7F87" w14:textId="020328E2" w:rsidR="00EE28A8" w:rsidRDefault="00EE28A8" w:rsidP="00F315CA">
      <w:pPr>
        <w:pStyle w:val="MRLevel4"/>
      </w:pPr>
      <w:r>
        <w:t>(h)</w:t>
      </w:r>
      <w:r>
        <w:tab/>
        <w:t xml:space="preserve">whether the facility or equipment participates, or will participate, in Central Dispatch or is accredited or will be accredited under these </w:t>
      </w:r>
      <w:r w:rsidR="00B16EEA" w:rsidRPr="00B16EEA">
        <w:t>WEM</w:t>
      </w:r>
      <w:r>
        <w:t xml:space="preserve"> Rules to provi</w:t>
      </w:r>
      <w:r w:rsidR="00F315CA">
        <w:t>de an Essential System Service;</w:t>
      </w:r>
    </w:p>
    <w:p w14:paraId="56E22779" w14:textId="77777777" w:rsidR="00EE28A8" w:rsidRDefault="00EE28A8" w:rsidP="00F315CA">
      <w:pPr>
        <w:pStyle w:val="MRLevel4"/>
      </w:pPr>
      <w:r>
        <w:t>(i)</w:t>
      </w:r>
      <w:r>
        <w:tab/>
        <w:t>the fixed costs for that facility or equipment applicable for the period of the NCESS Contract, including any Capacity Credit payments expected or received;</w:t>
      </w:r>
    </w:p>
    <w:p w14:paraId="4F3F021E" w14:textId="77777777" w:rsidR="00B16EEA" w:rsidRPr="00C72557" w:rsidRDefault="00B16EEA" w:rsidP="00B16EEA">
      <w:pPr>
        <w:pStyle w:val="MRLevel4"/>
      </w:pPr>
      <w:r w:rsidRPr="00C72557">
        <w:t>(iA)</w:t>
      </w:r>
      <w:r w:rsidRPr="00C72557">
        <w:tab/>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be made in good faith;</w:t>
      </w:r>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Coordinator, of the closing date for NCESS Submissions, AEMO or the Network Operator, as applicable, must: </w:t>
      </w:r>
    </w:p>
    <w:p w14:paraId="6DBA982F" w14:textId="1362A365" w:rsidR="00EE28A8" w:rsidRDefault="00EE28A8" w:rsidP="00F315CA">
      <w:pPr>
        <w:pStyle w:val="MRLevel4"/>
      </w:pPr>
      <w:r>
        <w:t>(a)</w:t>
      </w:r>
      <w:r>
        <w:tab/>
        <w:t>in accordance with clause 3.11B.10, select one o</w:t>
      </w:r>
      <w:r w:rsidR="00F315CA">
        <w:t>r more NCESS Submissions which:</w:t>
      </w:r>
    </w:p>
    <w:p w14:paraId="2A6D3C89" w14:textId="42CDE7D6" w:rsidR="00EE28A8" w:rsidRPr="00F315CA" w:rsidRDefault="00EE28A8" w:rsidP="00F315CA">
      <w:pPr>
        <w:pStyle w:val="MRLevel5"/>
      </w:pPr>
      <w:r w:rsidRPr="00F315CA">
        <w:t>i.</w:t>
      </w:r>
      <w:r w:rsidRPr="00F315CA">
        <w:tab/>
        <w:t xml:space="preserve">comply with the </w:t>
      </w:r>
      <w:r w:rsidR="00F315CA">
        <w:t>requirements in clause 3.11B.7;</w:t>
      </w:r>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77777777" w:rsidR="00EE28A8" w:rsidRDefault="00EE28A8" w:rsidP="00F315CA">
      <w:pPr>
        <w:pStyle w:val="MRLevel4"/>
      </w:pPr>
      <w:r>
        <w:t>(a)</w:t>
      </w:r>
      <w:r>
        <w:tab/>
        <w:t>exclude NCESS Submissions that do not comply with the NCESS Service Specification; and</w:t>
      </w:r>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r w:rsidRPr="00F315CA">
        <w:t>i.</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t>take into account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t>3.11B.14.</w:t>
      </w:r>
      <w:r w:rsidR="00EE28A8" w:rsidRPr="00F315CA">
        <w:tab/>
        <w:t>Each Market Participant or service provider who is notified in accordance with clause 3.11B.9(b) that their NCESS Submission has been selected must, within 10 Business Days of receiving the executed NCESS Contract from AEMO or the Network Operator, as applicable:</w:t>
      </w:r>
    </w:p>
    <w:p w14:paraId="6E39C73D" w14:textId="45B88130" w:rsidR="00EE28A8" w:rsidRDefault="00EE28A8" w:rsidP="00F315CA">
      <w:pPr>
        <w:pStyle w:val="MRLevel4"/>
      </w:pPr>
      <w:r>
        <w:t>(a)</w:t>
      </w:r>
      <w:r>
        <w:tab/>
        <w:t>enter into an NCESS Contract with AEMO or the N</w:t>
      </w:r>
      <w:r w:rsidR="00F315CA">
        <w:t>etwork Operator, as applicable;</w:t>
      </w:r>
    </w:p>
    <w:p w14:paraId="399D4F85" w14:textId="77777777" w:rsidR="00EE28A8" w:rsidRDefault="00EE28A8" w:rsidP="00F315CA">
      <w:pPr>
        <w:pStyle w:val="MRLevel4"/>
      </w:pPr>
      <w:r>
        <w:t>(b)</w:t>
      </w:r>
      <w:r>
        <w:tab/>
        <w:t>where the service provider is required to be registered under these WEM Rules, make an application in accordance with these WEM Rules to become registered as a Rule Participant in the relevant class; and</w:t>
      </w:r>
    </w:p>
    <w:p w14:paraId="63006B92" w14:textId="77777777" w:rsidR="00EE28A8" w:rsidRDefault="00EE28A8" w:rsidP="00F315CA">
      <w:pPr>
        <w:pStyle w:val="MRLevel4"/>
      </w:pPr>
      <w:r>
        <w:t>(c)</w:t>
      </w:r>
      <w:r>
        <w:tab/>
        <w:t>where the facility or equipment that will provide the NCESS is required to be registered under these WEM Rules, make an application in accordance with these WEM Rules to register the facility or equipment in the relevant Facility Class.</w:t>
      </w:r>
    </w:p>
    <w:p w14:paraId="222B9A1B" w14:textId="77777777" w:rsidR="00EE28A8" w:rsidRDefault="00EE28A8" w:rsidP="00EE28A8">
      <w:pPr>
        <w:pStyle w:val="MRLevel3"/>
      </w:pPr>
      <w:r>
        <w:t>3.11B.15.</w:t>
      </w:r>
      <w:r>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7DC3BE05" w14:textId="77777777" w:rsidR="00EE28A8" w:rsidRDefault="00EE28A8" w:rsidP="00F315CA">
      <w:pPr>
        <w:pStyle w:val="MRLevel4"/>
      </w:pPr>
      <w:r>
        <w:t>(a)</w:t>
      </w:r>
      <w:r>
        <w:tab/>
        <w:t>the name of each Market Participant or service provider and the Facility or equipment that will provide the NCESS;</w:t>
      </w:r>
    </w:p>
    <w:p w14:paraId="595DB934" w14:textId="77777777" w:rsidR="00EE28A8" w:rsidRDefault="00EE28A8" w:rsidP="00F315CA">
      <w:pPr>
        <w:pStyle w:val="MRLevel4"/>
      </w:pPr>
      <w:r>
        <w:t>(b)</w:t>
      </w:r>
      <w:r>
        <w:tab/>
        <w:t>the location on the network of the facility or equipment;</w:t>
      </w:r>
    </w:p>
    <w:p w14:paraId="7B96F59A" w14:textId="77777777" w:rsidR="00EE28A8" w:rsidRDefault="00EE28A8" w:rsidP="00F315CA">
      <w:pPr>
        <w:pStyle w:val="MRLevel4"/>
      </w:pPr>
      <w:r>
        <w:t>(c)</w:t>
      </w:r>
      <w:r>
        <w:tab/>
        <w:t>the type of service the facility or equipment will provide as NCESS;</w:t>
      </w:r>
    </w:p>
    <w:p w14:paraId="6958FC7E" w14:textId="77777777" w:rsidR="00EE28A8" w:rsidRDefault="00EE28A8" w:rsidP="00F315CA">
      <w:pPr>
        <w:pStyle w:val="MRLevel4"/>
      </w:pPr>
      <w:r>
        <w:t>(d)</w:t>
      </w:r>
      <w:r>
        <w:tab/>
        <w:t>the timing and duration of the NCESS to be provided under the NCESS Contract; and</w:t>
      </w:r>
    </w:p>
    <w:p w14:paraId="15DB6F2D" w14:textId="76636FF7" w:rsidR="00EE28A8" w:rsidRDefault="00EE28A8" w:rsidP="00F315CA">
      <w:pPr>
        <w:pStyle w:val="MRLevel4"/>
      </w:pPr>
      <w:r>
        <w:t>(e)</w:t>
      </w:r>
      <w:r>
        <w:tab/>
        <w:t>the payment structure and the amounts s</w:t>
      </w:r>
      <w:r w:rsidR="00F315CA">
        <w:t>pecified in the NCESS Contract.</w:t>
      </w:r>
    </w:p>
    <w:p w14:paraId="0D52365D" w14:textId="77777777" w:rsidR="00B21523" w:rsidRPr="00EE0BFA" w:rsidRDefault="00B21523" w:rsidP="00B21523">
      <w:pPr>
        <w:pStyle w:val="MRLevel2"/>
      </w:pPr>
      <w:r w:rsidRPr="00EE0BFA">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065" w:name="_Hlk39233382"/>
      <w:r w:rsidRPr="00212D88">
        <w:t>e Essential System</w:t>
      </w:r>
      <w:bookmarkEnd w:id="2065"/>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066" w:name="_DV_M2018"/>
      <w:bookmarkStart w:id="2067" w:name="_DV_M2019"/>
      <w:bookmarkStart w:id="2068" w:name="_Toc136232199"/>
      <w:bookmarkStart w:id="2069" w:name="_Toc139100837"/>
      <w:bookmarkEnd w:id="2052"/>
      <w:bookmarkEnd w:id="2053"/>
      <w:bookmarkEnd w:id="2066"/>
      <w:bookmarkEnd w:id="2067"/>
      <w:r w:rsidRPr="00B50B8D">
        <w:t>3.13.</w:t>
      </w:r>
      <w:r w:rsidRPr="00B50B8D">
        <w:tab/>
      </w:r>
      <w:r w:rsidR="00806CFC" w:rsidRPr="00806CFC">
        <w:t>[Blank]</w:t>
      </w:r>
      <w:bookmarkEnd w:id="2068"/>
      <w:bookmarkEnd w:id="2069"/>
    </w:p>
    <w:p w14:paraId="3D09AC5B" w14:textId="1E9F038D" w:rsidR="00A2087D" w:rsidRPr="00B50B8D" w:rsidRDefault="00A2087D" w:rsidP="00373639">
      <w:pPr>
        <w:pStyle w:val="MRLevel2"/>
      </w:pPr>
      <w:bookmarkStart w:id="2070" w:name="_DV_M2021"/>
      <w:bookmarkStart w:id="2071" w:name="_DV_M2022"/>
      <w:bookmarkStart w:id="2072" w:name="_DV_M2023"/>
      <w:bookmarkStart w:id="2073" w:name="_DV_M2024"/>
      <w:bookmarkStart w:id="2074" w:name="_DV_M2025"/>
      <w:bookmarkStart w:id="2075" w:name="_DV_M2026"/>
      <w:bookmarkStart w:id="2076" w:name="_DV_M2027"/>
      <w:bookmarkStart w:id="2077" w:name="_DV_M2028"/>
      <w:bookmarkStart w:id="2078" w:name="_DV_M2029"/>
      <w:bookmarkStart w:id="2079" w:name="_DV_M2030"/>
      <w:bookmarkStart w:id="2080" w:name="_DV_M2031"/>
      <w:bookmarkStart w:id="2081" w:name="_DV_M2032"/>
      <w:bookmarkStart w:id="2082" w:name="_DV_M2033"/>
      <w:bookmarkStart w:id="2083" w:name="_DV_M2034"/>
      <w:bookmarkStart w:id="2084" w:name="_DV_M2035"/>
      <w:bookmarkStart w:id="2085" w:name="_DV_M2036"/>
      <w:bookmarkStart w:id="2086" w:name="_DV_M2037"/>
      <w:bookmarkStart w:id="2087" w:name="_Toc136232200"/>
      <w:bookmarkStart w:id="2088" w:name="_Toc139100838"/>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r w:rsidRPr="00B50B8D">
        <w:t>3.14.</w:t>
      </w:r>
      <w:r w:rsidRPr="00B50B8D">
        <w:tab/>
      </w:r>
      <w:r w:rsidR="00806CFC" w:rsidRPr="00806CFC">
        <w:t>[Blank]</w:t>
      </w:r>
      <w:bookmarkEnd w:id="2087"/>
      <w:bookmarkEnd w:id="2088"/>
    </w:p>
    <w:p w14:paraId="4DED3021" w14:textId="5B42C4B0" w:rsidR="005E3731" w:rsidRPr="00B50B8D" w:rsidRDefault="00A2087D" w:rsidP="00373639">
      <w:pPr>
        <w:pStyle w:val="MRLevel2"/>
        <w:rPr>
          <w:i/>
        </w:rPr>
      </w:pPr>
      <w:bookmarkStart w:id="2089" w:name="_DV_M2039"/>
      <w:bookmarkStart w:id="2090" w:name="_DV_M2040"/>
      <w:bookmarkStart w:id="2091" w:name="_DV_M2041"/>
      <w:bookmarkStart w:id="2092" w:name="_DV_M2042"/>
      <w:bookmarkStart w:id="2093" w:name="_DV_M2043"/>
      <w:bookmarkStart w:id="2094" w:name="_DV_M2044"/>
      <w:bookmarkStart w:id="2095" w:name="_DV_M2045"/>
      <w:bookmarkStart w:id="2096" w:name="_DV_M2046"/>
      <w:bookmarkStart w:id="2097" w:name="_DV_M2047"/>
      <w:bookmarkStart w:id="2098" w:name="_DV_M2048"/>
      <w:bookmarkStart w:id="2099" w:name="_Toc136232201"/>
      <w:bookmarkStart w:id="2100" w:name="_Toc139100839"/>
      <w:bookmarkEnd w:id="2089"/>
      <w:bookmarkEnd w:id="2090"/>
      <w:bookmarkEnd w:id="2091"/>
      <w:bookmarkEnd w:id="2092"/>
      <w:bookmarkEnd w:id="2093"/>
      <w:bookmarkEnd w:id="2094"/>
      <w:bookmarkEnd w:id="2095"/>
      <w:bookmarkEnd w:id="2096"/>
      <w:bookmarkEnd w:id="2097"/>
      <w:bookmarkEnd w:id="2098"/>
      <w:r w:rsidRPr="00B50B8D">
        <w:t>3.15.</w:t>
      </w:r>
      <w:r w:rsidRPr="00B50B8D">
        <w:tab/>
      </w:r>
      <w:r w:rsidR="00007625" w:rsidRPr="00007625">
        <w:t>Review of Essential System Service Process and Standards</w:t>
      </w:r>
      <w:bookmarkEnd w:id="2099"/>
      <w:bookmarkEnd w:id="2100"/>
    </w:p>
    <w:p w14:paraId="73E73379" w14:textId="3BEA1633" w:rsidR="00007625" w:rsidRPr="00E84BFE" w:rsidRDefault="00007625" w:rsidP="00007625">
      <w:pPr>
        <w:pStyle w:val="MRLevel3"/>
      </w:pPr>
      <w:bookmarkStart w:id="2101" w:name="_DV_M2049"/>
      <w:bookmarkEnd w:id="2101"/>
      <w:r w:rsidRPr="00E84BFE">
        <w:t>3.15.1.</w:t>
      </w:r>
      <w:r w:rsidRPr="00E84BFE">
        <w:tab/>
        <w:t xml:space="preserve">The </w:t>
      </w:r>
      <w:r w:rsidR="00334C10" w:rsidRPr="00334C10">
        <w:t>Coordinator</w:t>
      </w:r>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102" w:name="_Hlk58263941"/>
      <w:r w:rsidRPr="00535077">
        <w:t>3.15.1A</w:t>
      </w:r>
      <w:bookmarkEnd w:id="2102"/>
      <w:r w:rsidRPr="00535077">
        <w:t>.</w:t>
      </w:r>
      <w:r w:rsidRPr="00535077">
        <w:tab/>
        <w:t xml:space="preserve">The </w:t>
      </w:r>
      <w:r w:rsidR="00334C10" w:rsidRP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r w:rsidR="00334C10" w:rsidRP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Services;</w:t>
      </w:r>
    </w:p>
    <w:p w14:paraId="6CD30C69" w14:textId="77777777" w:rsidR="00007625" w:rsidRPr="00212D88" w:rsidRDefault="00007625" w:rsidP="00007625">
      <w:pPr>
        <w:pStyle w:val="MRLevel4"/>
      </w:pPr>
      <w:r w:rsidRPr="00212D88">
        <w:t>(c)</w:t>
      </w:r>
      <w:r w:rsidRPr="00212D88">
        <w:tab/>
        <w:t>a cost-benefit study on the effects on the Network and Market Participants of providing and using higher or lower levels of each Essential System Service;</w:t>
      </w:r>
    </w:p>
    <w:p w14:paraId="7790163F" w14:textId="77777777" w:rsidR="00007625" w:rsidRPr="00212D88" w:rsidRDefault="00007625" w:rsidP="00007625">
      <w:pPr>
        <w:pStyle w:val="MRLevel4"/>
      </w:pPr>
      <w:r w:rsidRPr="00212D88">
        <w:t>(d)</w:t>
      </w:r>
      <w:r w:rsidRPr="00212D88">
        <w:tab/>
        <w:t xml:space="preserve">identification of the costs and benefits of changing technical parameters, including the potential for increasing or decreasing the overall cost to supply energy and Essential System Services;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r w:rsidR="00334C10" w:rsidRPr="00334C10">
        <w:t>Coordinator</w:t>
      </w:r>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103" w:name="_DV_M2050"/>
      <w:bookmarkStart w:id="2104" w:name="_DV_M2051"/>
      <w:bookmarkStart w:id="2105" w:name="_DV_M2052"/>
      <w:bookmarkStart w:id="2106" w:name="_DV_M2053"/>
      <w:bookmarkStart w:id="2107" w:name="_DV_M2054"/>
      <w:bookmarkEnd w:id="2103"/>
      <w:bookmarkEnd w:id="2104"/>
      <w:bookmarkEnd w:id="2105"/>
      <w:bookmarkEnd w:id="2106"/>
      <w:bookmarkEnd w:id="2107"/>
      <w:r w:rsidRPr="00B061E1">
        <w:t>(a)</w:t>
      </w:r>
      <w:r w:rsidRPr="00B061E1">
        <w:tab/>
      </w:r>
      <w:r w:rsidRPr="00212D88">
        <w:t>technical outcomes, such as dispatched Essential System Service quantities, number of accredited Facilities, number of capable Facilities and the historical performance of those Facilities;</w:t>
      </w:r>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r w:rsidR="00334C10" w:rsidRPr="00334C10">
        <w:t>Coordinator</w:t>
      </w:r>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inputs and results of the technical reviews conducted pursuant to clause 3.15.1A and clause 3.15.1B and cost-benefit studies;</w:t>
      </w:r>
    </w:p>
    <w:p w14:paraId="7087E20A" w14:textId="3EA0DC67" w:rsidR="00007625" w:rsidRPr="00212D88" w:rsidRDefault="00007625" w:rsidP="00007625">
      <w:pPr>
        <w:pStyle w:val="MRLevel4"/>
      </w:pPr>
      <w:r w:rsidRPr="00212D88">
        <w:t>(b)</w:t>
      </w:r>
      <w:r w:rsidRPr="00212D88">
        <w:tab/>
        <w:t xml:space="preserve">the submissions received by the </w:t>
      </w:r>
      <w:r w:rsidR="00334C10" w:rsidRPr="00334C10">
        <w:t>Coordinator</w:t>
      </w:r>
      <w:r w:rsidRPr="00212D88">
        <w:t xml:space="preserve"> in the consultation process, a summary of those submissions, and any responses to issu</w:t>
      </w:r>
      <w:r>
        <w:t>es raised in those submissions;</w:t>
      </w:r>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r w:rsidR="00334C10" w:rsidRPr="00334C10">
        <w:t>Coordinator</w:t>
      </w:r>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108" w:name="_DV_M2055"/>
      <w:bookmarkStart w:id="2109" w:name="_DV_M2056"/>
      <w:bookmarkStart w:id="2110" w:name="_DV_M2057"/>
      <w:bookmarkStart w:id="2111" w:name="_DV_M2058"/>
      <w:bookmarkEnd w:id="2108"/>
      <w:bookmarkEnd w:id="2109"/>
      <w:bookmarkEnd w:id="2110"/>
      <w:bookmarkEnd w:id="2111"/>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r w:rsidR="00334C10" w:rsidRPr="00334C10">
        <w:t>Coordinator</w:t>
      </w:r>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5.1 to implement those changes;</w:t>
      </w:r>
    </w:p>
    <w:p w14:paraId="5803D0D5" w14:textId="77777777" w:rsidR="00007625" w:rsidRPr="00212D88" w:rsidRDefault="00007625" w:rsidP="00007625">
      <w:pPr>
        <w:pStyle w:val="MRLevel4"/>
      </w:pPr>
      <w:r w:rsidRPr="00212D88">
        <w:t>(b)</w:t>
      </w:r>
      <w:r w:rsidRPr="00212D88">
        <w:tab/>
        <w:t>draft a suitable Procedure Change Proposal and progress it using the Procedure Change Process in section 2.10; or</w:t>
      </w:r>
    </w:p>
    <w:p w14:paraId="256F730B" w14:textId="77777777" w:rsidR="00007625" w:rsidRPr="00B061E1" w:rsidRDefault="00007625" w:rsidP="00007625">
      <w:pPr>
        <w:pStyle w:val="MRLevel4"/>
      </w:pPr>
      <w:r w:rsidRPr="00212D88">
        <w:t>(c)</w:t>
      </w:r>
      <w:r w:rsidRPr="00212D88">
        <w:tab/>
        <w:t>recommend to AEMO that it amend a WEM Procedure which these WEM Rules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0FF41FEA" w:rsidR="00214845" w:rsidRPr="00214845" w:rsidRDefault="00214845" w:rsidP="00214845">
      <w:pPr>
        <w:pStyle w:val="MRLevel3"/>
      </w:pPr>
      <w:r w:rsidRPr="00214845">
        <w:t>3.15A.2.</w:t>
      </w:r>
      <w:r w:rsidRPr="00214845">
        <w:tab/>
        <w:t>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Wholesale Market Objectives.</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reasons why it is required to trigger the SESSM;</w:t>
      </w:r>
    </w:p>
    <w:p w14:paraId="7771FE4E"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rs would rectify the shortfall;</w:t>
      </w:r>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the reasons why it triggered the SESSM;</w:t>
      </w:r>
    </w:p>
    <w:p w14:paraId="3FA6DBD7"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r w:rsidRPr="00212D88">
        <w:t>i.</w:t>
      </w:r>
      <w:r w:rsidRPr="00212D88">
        <w:tab/>
        <w:t>offers of Frequency Co-optimised Essential System Services from similar Facilities;</w:t>
      </w:r>
    </w:p>
    <w:p w14:paraId="2CB95581" w14:textId="77777777" w:rsidR="008C2BAF" w:rsidRPr="00212D88" w:rsidRDefault="008C2BAF" w:rsidP="008C2BAF">
      <w:pPr>
        <w:pStyle w:val="MRLevel5"/>
      </w:pPr>
      <w:r w:rsidRPr="00212D88">
        <w:t>ii.</w:t>
      </w:r>
      <w:r w:rsidRPr="00212D88">
        <w:tab/>
        <w:t>expected or known costs for that Facility;</w:t>
      </w:r>
    </w:p>
    <w:p w14:paraId="5D11FE05" w14:textId="77777777" w:rsidR="008C2BAF" w:rsidRPr="00212D88" w:rsidRDefault="008C2BAF" w:rsidP="008C2BAF">
      <w:pPr>
        <w:pStyle w:val="MRLevel5"/>
      </w:pPr>
      <w:r w:rsidRPr="00212D88">
        <w:t>iii.</w:t>
      </w:r>
      <w:r w:rsidRPr="00212D88">
        <w:tab/>
        <w:t xml:space="preserve">offers from the same Facility in different time periods;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r w:rsidR="00214845" w:rsidRPr="00214845">
        <w:t>Authority</w:t>
      </w:r>
      <w:r w:rsidRPr="00212D88">
        <w:t>;</w:t>
      </w:r>
    </w:p>
    <w:p w14:paraId="1ACE3A44" w14:textId="134A1F7A" w:rsidR="008C2BAF" w:rsidRPr="00212D88" w:rsidRDefault="008C2BAF" w:rsidP="008C2BAF">
      <w:pPr>
        <w:pStyle w:val="MRLevel4"/>
      </w:pPr>
      <w:r w:rsidRPr="00212D88">
        <w:t>(b)</w:t>
      </w:r>
      <w:r w:rsidRPr="00212D88">
        <w:tab/>
        <w:t>comparing existing Facility costs with potent</w:t>
      </w:r>
      <w:r w:rsidR="00C079D1">
        <w:t>ial new facility entrant costs;</w:t>
      </w:r>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name of the Frequency Co-optimised Essential System Service or services;</w:t>
      </w:r>
    </w:p>
    <w:p w14:paraId="473D69AA" w14:textId="77777777" w:rsidR="008C2BAF" w:rsidRPr="00212D88" w:rsidRDefault="008C2BAF" w:rsidP="008C2BAF">
      <w:pPr>
        <w:pStyle w:val="MRLevel4"/>
      </w:pPr>
      <w:r w:rsidRPr="00212D88">
        <w:t>(b)</w:t>
      </w:r>
      <w:r w:rsidRPr="00212D88">
        <w:tab/>
        <w:t>SESSM Service Commencement Date;</w:t>
      </w:r>
    </w:p>
    <w:p w14:paraId="1A0B8929" w14:textId="77777777" w:rsidR="008C2BAF" w:rsidRPr="00212D88" w:rsidRDefault="008C2BAF" w:rsidP="008C2BAF">
      <w:pPr>
        <w:pStyle w:val="MRLevel4"/>
      </w:pPr>
      <w:r w:rsidRPr="00212D88">
        <w:t>(c)</w:t>
      </w:r>
      <w:r w:rsidRPr="00212D88">
        <w:tab/>
        <w:t>SESSM Service Timing;</w:t>
      </w:r>
    </w:p>
    <w:p w14:paraId="47999AAC" w14:textId="77777777" w:rsidR="008C2BAF" w:rsidRPr="00212D88" w:rsidRDefault="008C2BAF" w:rsidP="008C2BAF">
      <w:pPr>
        <w:pStyle w:val="MRLevel4"/>
      </w:pPr>
      <w:r w:rsidRPr="00212D88">
        <w:t>(d)</w:t>
      </w:r>
      <w:r w:rsidRPr="00212D88">
        <w:tab/>
        <w:t>SESSM Award Duration;</w:t>
      </w:r>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14:paraId="24CBD75B" w14:textId="77777777" w:rsidR="008C2BAF" w:rsidRPr="00B061E1" w:rsidRDefault="008C2BAF" w:rsidP="008C2BAF">
      <w:pPr>
        <w:pStyle w:val="MRLevel4"/>
      </w:pPr>
      <w:r w:rsidRPr="00212D88">
        <w:t>(b)</w:t>
      </w:r>
      <w:r w:rsidRPr="00212D88">
        <w:tab/>
        <w:t>a new facility that is not registered</w:t>
      </w:r>
      <w:r w:rsidRPr="00B061E1">
        <w:t xml:space="preserve"> under the WEM Rules.</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that the Economic Regulation Authority reasonably considers is able to meet the SESSM Service Specification;</w:t>
      </w:r>
    </w:p>
    <w:p w14:paraId="39549FD2" w14:textId="77777777" w:rsidR="008C2BAF" w:rsidRPr="00212D88" w:rsidRDefault="008C2BAF" w:rsidP="008C2BAF">
      <w:pPr>
        <w:pStyle w:val="MRLevel4"/>
      </w:pPr>
      <w:r w:rsidRPr="00212D88">
        <w:t>(b)</w:t>
      </w:r>
      <w:r w:rsidRPr="00212D88">
        <w:tab/>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14:paraId="7E841892" w14:textId="77777777" w:rsidR="008C2BAF" w:rsidRPr="00212D88" w:rsidRDefault="008C2BAF" w:rsidP="008C2BAF">
      <w:pPr>
        <w:pStyle w:val="MRLevel4"/>
      </w:pPr>
      <w:r w:rsidRPr="00212D88">
        <w:t>(d)</w:t>
      </w:r>
      <w:r w:rsidRPr="00212D88">
        <w:tab/>
        <w:t>if the Facility has available accredited capability in excess of any existing SESSM Award for the applicable Frequency Co-optimised Essential System Service; and</w:t>
      </w:r>
    </w:p>
    <w:p w14:paraId="2CAF9EB6" w14:textId="77777777" w:rsidR="008C2BAF" w:rsidRPr="00212D88" w:rsidRDefault="008C2BAF" w:rsidP="008C2BAF">
      <w:pPr>
        <w:pStyle w:val="MRLevel4"/>
      </w:pPr>
      <w:r w:rsidRPr="00212D88">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publish a notice on the WEM Website;</w:t>
      </w:r>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portal;</w:t>
      </w:r>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t>(a)</w:t>
      </w:r>
      <w:r w:rsidRPr="00B061E1">
        <w:tab/>
      </w:r>
      <w:r w:rsidRPr="00212D88">
        <w:t>the date and time for lodgement of SESSM Submissions, which must be in accordance with the form referred to in clause 3.15A.</w:t>
      </w:r>
      <w:r>
        <w:t>20</w:t>
      </w:r>
      <w:r w:rsidRPr="00212D88">
        <w:t>;</w:t>
      </w:r>
    </w:p>
    <w:p w14:paraId="7E5078A0" w14:textId="77777777" w:rsidR="008C2BAF" w:rsidRPr="00212D88" w:rsidRDefault="008C2BAF" w:rsidP="008C2BAF">
      <w:pPr>
        <w:pStyle w:val="MRLevel4"/>
      </w:pPr>
      <w:r w:rsidRPr="00212D88">
        <w:t>(b)</w:t>
      </w:r>
      <w:r w:rsidRPr="00212D88">
        <w:tab/>
        <w:t>contact details for AEMO;</w:t>
      </w:r>
    </w:p>
    <w:p w14:paraId="70308D4E" w14:textId="77777777" w:rsidR="008C2BAF" w:rsidRPr="00212D88" w:rsidRDefault="008C2BAF" w:rsidP="008C2BAF">
      <w:pPr>
        <w:pStyle w:val="MRLevel4"/>
      </w:pPr>
      <w:r w:rsidRPr="00212D88">
        <w:t>(c)</w:t>
      </w:r>
      <w:r w:rsidRPr="00212D88">
        <w:tab/>
        <w:t>a description of the quantity, type and timing of the required Frequency Co-optimised Essential System Service;</w:t>
      </w:r>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r w:rsidRPr="00314212">
        <w:t>i.</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may vary according to the time periods set out in the SESSM Service Specification;</w:t>
      </w:r>
    </w:p>
    <w:p w14:paraId="764D28FC" w14:textId="77777777" w:rsidR="008C2BAF" w:rsidRPr="00212D88" w:rsidRDefault="008C2BAF" w:rsidP="008C2BAF">
      <w:pPr>
        <w:pStyle w:val="MRLevel4"/>
      </w:pPr>
      <w:r w:rsidRPr="00B061E1">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be made in good faith;</w:t>
      </w:r>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14:paraId="21EB2052" w14:textId="77777777" w:rsidR="008C2BAF" w:rsidRPr="00212D88" w:rsidRDefault="008C2BAF" w:rsidP="008C2BAF">
      <w:pPr>
        <w:pStyle w:val="MRLevel4"/>
      </w:pPr>
      <w:r w:rsidRPr="00212D88">
        <w:t>(d)</w:t>
      </w:r>
      <w:r w:rsidRPr="00212D88">
        <w:tab/>
        <w:t>if the Facility, or relevant part of the Facility, has not applied for or been granted Certified Reserve Capacity or Capacity Credits, the information listed in clause 4.10.1(c), and any other evidence required under the relevant WEM Procedure in support of the Key Project Dates;</w:t>
      </w:r>
    </w:p>
    <w:p w14:paraId="5443A1AF" w14:textId="77777777" w:rsidR="008C2BAF" w:rsidRPr="00212D88" w:rsidRDefault="008C2BAF" w:rsidP="008C2BAF">
      <w:pPr>
        <w:pStyle w:val="MRLevel4"/>
      </w:pPr>
      <w:r w:rsidRPr="00212D88">
        <w:t>(e)</w:t>
      </w:r>
      <w:r w:rsidRPr="00212D88">
        <w:tab/>
        <w:t>the expected Standing Enablement Minimum;</w:t>
      </w:r>
    </w:p>
    <w:p w14:paraId="419EA3BF" w14:textId="4657B909" w:rsidR="008C2BAF" w:rsidRPr="00212D88" w:rsidRDefault="008C2BAF" w:rsidP="008C2BAF">
      <w:pPr>
        <w:pStyle w:val="MRLevel4"/>
      </w:pPr>
      <w:r w:rsidRPr="00212D88">
        <w:t>(f)</w:t>
      </w:r>
      <w:r w:rsidRPr="00212D88">
        <w:tab/>
        <w:t>the expected generation cost at t</w:t>
      </w:r>
      <w:r w:rsidR="00C079D1">
        <w:t>he Standing Enablement Minimum;</w:t>
      </w:r>
    </w:p>
    <w:p w14:paraId="7DFCA2CF" w14:textId="77777777" w:rsidR="008C2BAF" w:rsidRPr="00212D88" w:rsidRDefault="008C2BAF" w:rsidP="008C2BAF">
      <w:pPr>
        <w:pStyle w:val="MRLevel4"/>
      </w:pPr>
      <w:r w:rsidRPr="00212D88">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14:paraId="069756E5" w14:textId="77777777" w:rsidR="008C2BAF" w:rsidRPr="00212D88" w:rsidRDefault="008C2BAF" w:rsidP="008C2BAF">
      <w:pPr>
        <w:pStyle w:val="MRLevel4"/>
      </w:pPr>
      <w:r w:rsidRPr="00212D88">
        <w:t>(b)</w:t>
      </w:r>
      <w:r w:rsidRPr="00212D88">
        <w:tab/>
        <w:t>comply with the SESSM Service Specification;</w:t>
      </w:r>
    </w:p>
    <w:p w14:paraId="76ED3AA6" w14:textId="77777777" w:rsidR="008C2BAF" w:rsidRPr="00212D88" w:rsidRDefault="008C2BAF" w:rsidP="008C2BAF">
      <w:pPr>
        <w:pStyle w:val="MRLevel4"/>
      </w:pPr>
      <w:r w:rsidRPr="00212D88">
        <w:t>(c)</w:t>
      </w:r>
      <w:r w:rsidRPr="00212D88">
        <w:tab/>
        <w:t>include an SESSM Availability Quantity less than or equal to the maximum quantity identified in the SESSM Service Quantity Profile, which must include any allowance for the effects of temperature on the capability of the Facility;</w:t>
      </w:r>
    </w:p>
    <w:p w14:paraId="05EFD9A2" w14:textId="77777777" w:rsidR="008C2BAF" w:rsidRPr="00212D88" w:rsidRDefault="008C2BAF" w:rsidP="008C2BAF">
      <w:pPr>
        <w:pStyle w:val="MRLevel4"/>
      </w:pPr>
      <w:r w:rsidRPr="00212D88">
        <w:t>(d)</w:t>
      </w:r>
      <w:r w:rsidRPr="00212D88">
        <w:tab/>
        <w:t>are binding for the SESSM Award Duration as specified in the SESSM Service Specification;</w:t>
      </w:r>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r w:rsidRPr="000C2842">
        <w:t>i.</w:t>
      </w:r>
      <w:r w:rsidRPr="000C2842">
        <w:tab/>
        <w:t>comply with the requirements of clauses 3.15A.24 and 3.15A.25; and</w:t>
      </w:r>
    </w:p>
    <w:p w14:paraId="35F9F07C" w14:textId="77777777" w:rsidR="008C2BAF" w:rsidRPr="00212D88" w:rsidRDefault="008C2BAF" w:rsidP="008C2BAF">
      <w:pPr>
        <w:pStyle w:val="MRLevel5"/>
      </w:pPr>
      <w:r w:rsidRPr="00212D88">
        <w:t>ii.</w:t>
      </w:r>
      <w:r w:rsidRPr="00212D88">
        <w:tab/>
        <w:t>meet the SESSM Service Specification which, taken together, in AEMO’s opinion will result in the lowest cost of providing the Frequency Co-optimised Essential System Service in accordance with clause 3.15A.</w:t>
      </w:r>
      <w:r>
        <w:t>27</w:t>
      </w:r>
      <w:r w:rsidRPr="00212D88">
        <w:t>;</w:t>
      </w:r>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exclude SESSM Submissions that do not comply with the SESSM Service Specification;</w:t>
      </w:r>
    </w:p>
    <w:p w14:paraId="7647AC09" w14:textId="77777777" w:rsidR="008C2BAF" w:rsidRPr="00212D88" w:rsidRDefault="008C2BAF" w:rsidP="008C2BAF">
      <w:pPr>
        <w:pStyle w:val="MRLevel4"/>
      </w:pPr>
      <w:r w:rsidRPr="00212D88">
        <w:t>(b)</w:t>
      </w:r>
      <w:r w:rsidRPr="00212D88">
        <w:tab/>
        <w:t>exclude SESSM Submissions for new facilities where insufficient evidence has been provided to support the Key Project Dates or that all necessary Environmental Approvals have been granted;</w:t>
      </w:r>
    </w:p>
    <w:p w14:paraId="369FC43D" w14:textId="18648994" w:rsidR="008C2BAF" w:rsidRPr="00212D88" w:rsidRDefault="008C2BAF" w:rsidP="008C2BAF">
      <w:pPr>
        <w:pStyle w:val="MRLevel4"/>
      </w:pPr>
      <w:r w:rsidRPr="00212D88">
        <w:t>(c)</w:t>
      </w:r>
      <w:r w:rsidRPr="00212D88">
        <w:tab/>
        <w:t>identify historical Dispatch Intervals matching t</w:t>
      </w:r>
      <w:r w:rsidR="00C079D1">
        <w:t>he SESSM Service Specification;</w:t>
      </w:r>
    </w:p>
    <w:p w14:paraId="2A383273" w14:textId="77777777" w:rsidR="008C2BAF" w:rsidRPr="00212D88" w:rsidRDefault="008C2BAF" w:rsidP="008C2BAF">
      <w:pPr>
        <w:pStyle w:val="MRLevel4"/>
      </w:pPr>
      <w:r w:rsidRPr="00212D88">
        <w:t>(d)</w:t>
      </w:r>
      <w:r w:rsidRPr="00212D88">
        <w:tab/>
        <w:t>calculate energy price profiles for energy matching the SESSM Service Timing for those Dispatch Intervals on the basis of three categories being average cost, high cost and low cost;</w:t>
      </w:r>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r w:rsidRPr="00314212">
        <w:t>i.</w:t>
      </w:r>
      <w:r w:rsidRPr="00314212">
        <w:tab/>
      </w:r>
      <w:r w:rsidRPr="00212D88">
        <w:t>proposed SESSM Availability Payment divided by the sum of all SESSM Availability Quantities within the SESSM Award Duration;</w:t>
      </w:r>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Standing Enablement Minimum;</w:t>
      </w:r>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t>(a)</w:t>
      </w:r>
      <w:r w:rsidRPr="00B061E1">
        <w:tab/>
      </w:r>
      <w:r w:rsidRPr="00212D88">
        <w:t>identify where the SESSM Submissions from a Facility for the provision of different Frequency Co-optimised Essential System Services would be provided from the same portion of the Facility’s capacity;</w:t>
      </w:r>
    </w:p>
    <w:p w14:paraId="6332A558" w14:textId="77777777" w:rsidR="008C2BAF" w:rsidRPr="00212D88" w:rsidRDefault="008C2BAF" w:rsidP="008C2BAF">
      <w:pPr>
        <w:pStyle w:val="MRLevel4"/>
      </w:pPr>
      <w:r w:rsidRPr="00212D88">
        <w:t>(b)</w:t>
      </w:r>
      <w:r w:rsidRPr="00212D88">
        <w:tab/>
        <w:t>determine the order of selection for the affected Frequency Co-optimised Essential System Services;</w:t>
      </w:r>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the estimated aggregated cost of all SESSM Awards it intends to grant;</w:t>
      </w:r>
    </w:p>
    <w:p w14:paraId="3A99C114" w14:textId="77777777" w:rsidR="008C2BAF" w:rsidRPr="00212D88" w:rsidRDefault="008C2BAF" w:rsidP="008C2BAF">
      <w:pPr>
        <w:pStyle w:val="MRLevel4"/>
      </w:pPr>
      <w:r w:rsidRPr="00212D88">
        <w:t>(c)</w:t>
      </w:r>
      <w:r w:rsidRPr="00212D88">
        <w:tab/>
        <w:t>the proposed SESSM Service Commencement Date;</w:t>
      </w:r>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t>3.15A.</w:t>
      </w:r>
      <w:r>
        <w:t>31</w:t>
      </w:r>
      <w:r w:rsidRPr="00212D88">
        <w:t>.</w:t>
      </w:r>
      <w:r w:rsidRPr="00212D88">
        <w:tab/>
        <w:t>Where AEMO triggered the SESSM, the Economic Regulation Authority must, within 10 Business Days of AEMO notifying it pursuant to clause 3.15A.</w:t>
      </w:r>
      <w:r>
        <w:t>29</w:t>
      </w:r>
      <w:r w:rsidRPr="00212D88">
        <w:t>, review the proposed SESSM Awards AEMO intends to grant and determine whether or not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77777777"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WEM Regulations.</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t>(a)</w:t>
      </w:r>
      <w:r w:rsidRPr="00B061E1">
        <w:tab/>
      </w:r>
      <w:r w:rsidRPr="00212D88">
        <w:t>notify the relevant Market Participants or persons responsible for the Facilities that it has selected to grant a SESSM Award;</w:t>
      </w:r>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r w:rsidRPr="00314212">
        <w:t>i.</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r w:rsidRPr="00314212">
        <w:t>i.</w:t>
      </w:r>
      <w:r w:rsidRPr="00314212">
        <w:tab/>
      </w:r>
      <w:r w:rsidRPr="00212D88">
        <w:t>each Facility that was granted a SESSM Award;</w:t>
      </w:r>
    </w:p>
    <w:p w14:paraId="47B2858C" w14:textId="77777777" w:rsidR="008C2BAF" w:rsidRPr="00212D88" w:rsidRDefault="008C2BAF" w:rsidP="008C2BAF">
      <w:pPr>
        <w:pStyle w:val="MRLevel5"/>
      </w:pPr>
      <w:r w:rsidRPr="00212D88">
        <w:t>ii.</w:t>
      </w:r>
      <w:r w:rsidRPr="00212D88">
        <w:tab/>
        <w:t>the SESSM Service Specification;</w:t>
      </w:r>
    </w:p>
    <w:p w14:paraId="26BA3104" w14:textId="77777777" w:rsidR="008C2BAF" w:rsidRPr="00212D88" w:rsidRDefault="008C2BAF" w:rsidP="008C2BAF">
      <w:pPr>
        <w:pStyle w:val="MRLevel5"/>
      </w:pPr>
      <w:r w:rsidRPr="00212D88">
        <w:t>iii.</w:t>
      </w:r>
      <w:r w:rsidRPr="00212D88">
        <w:tab/>
        <w:t>the SESSM Award Duration;</w:t>
      </w:r>
    </w:p>
    <w:p w14:paraId="4FF7222C" w14:textId="77777777" w:rsidR="008C2BAF" w:rsidRPr="00212D88" w:rsidRDefault="008C2BAF" w:rsidP="008C2BAF">
      <w:pPr>
        <w:pStyle w:val="MRLevel5"/>
      </w:pPr>
      <w:r w:rsidRPr="00212D88">
        <w:t>iv.</w:t>
      </w:r>
      <w:r w:rsidRPr="00212D88">
        <w:tab/>
        <w:t>the SESSM Availability Payment;</w:t>
      </w:r>
    </w:p>
    <w:p w14:paraId="56E6C2E8" w14:textId="77777777" w:rsidR="008C2BAF" w:rsidRPr="00212D88" w:rsidRDefault="008C2BAF" w:rsidP="008C2BAF">
      <w:pPr>
        <w:pStyle w:val="MRLevel5"/>
      </w:pPr>
      <w:r w:rsidRPr="00212D88">
        <w:t>v.</w:t>
      </w:r>
      <w:r w:rsidRPr="00212D88">
        <w:tab/>
        <w:t>the SESSM Offer Cap;</w:t>
      </w:r>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77777777" w:rsidR="008C2BAF" w:rsidRPr="00212D88" w:rsidRDefault="008C2BAF" w:rsidP="008C2BAF">
      <w:pPr>
        <w:pStyle w:val="MRLevel4"/>
      </w:pPr>
      <w:r w:rsidRPr="00212D88">
        <w:t>(a)</w:t>
      </w:r>
      <w:r w:rsidRPr="00212D88">
        <w:tab/>
        <w:t>if the Facility is not already registered, register the Facility in accordance with these WEM Rules; and</w:t>
      </w:r>
    </w:p>
    <w:p w14:paraId="0C239671" w14:textId="77777777" w:rsidR="008C2BAF" w:rsidRPr="00212D88" w:rsidRDefault="008C2BAF" w:rsidP="008C2BAF">
      <w:pPr>
        <w:pStyle w:val="MRLevel4"/>
      </w:pPr>
      <w:r w:rsidRPr="00212D88">
        <w:t>(b)</w:t>
      </w:r>
      <w:r w:rsidRPr="00212D88">
        <w:tab/>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r w:rsidRPr="001526FA">
        <w:t>i.</w:t>
      </w:r>
      <w:r w:rsidRPr="001526FA">
        <w:tab/>
        <w:t>determine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r w:rsidRPr="00314212">
        <w:t>i.</w:t>
      </w:r>
      <w:r w:rsidRPr="00314212">
        <w:tab/>
        <w:t>require the Market Participant to provide additional information;</w:t>
      </w:r>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77777777" w:rsidR="008C2BAF" w:rsidRPr="00212D88" w:rsidRDefault="008C2BAF" w:rsidP="008C2BAF">
      <w:pPr>
        <w:pStyle w:val="MRLevel4"/>
      </w:pPr>
      <w:r w:rsidRPr="00212D88">
        <w:t>(b)</w:t>
      </w:r>
      <w:r w:rsidRPr="00212D88">
        <w:tab/>
        <w:t>the Economic Regulation Authority reasonably considers that Real-Time Market outcomes are not consistent with the efficient operation of the Real-Time Market in respect of Frequency Co-optimised Essential System Services or the Wholesale Market Objectives.</w:t>
      </w:r>
    </w:p>
    <w:p w14:paraId="0ED9B2EF" w14:textId="77777777" w:rsidR="008C2BAF" w:rsidRPr="001B5E38" w:rsidRDefault="008C2BAF" w:rsidP="001526FA">
      <w:pPr>
        <w:pStyle w:val="MRMidSectionHeading"/>
      </w:pPr>
      <w:r w:rsidRPr="001B5E38">
        <w:t>SESSM performance monitoring</w:t>
      </w:r>
    </w:p>
    <w:p w14:paraId="50B22588" w14:textId="77777777" w:rsidR="008C2BAF" w:rsidRPr="00535077" w:rsidRDefault="008C2BAF" w:rsidP="008C2BAF">
      <w:pPr>
        <w:pStyle w:val="MRLevel3"/>
      </w:pPr>
      <w:r w:rsidRPr="00535077">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the format and content of SESSM Service Specifications;</w:t>
      </w:r>
    </w:p>
    <w:p w14:paraId="222DB4B9" w14:textId="77777777" w:rsidR="008C2BAF" w:rsidRPr="00212D88" w:rsidRDefault="008C2BAF" w:rsidP="008C2BAF">
      <w:pPr>
        <w:pStyle w:val="MRLevel4"/>
      </w:pPr>
      <w:r w:rsidRPr="00212D88">
        <w:t>(b)</w:t>
      </w:r>
      <w:r w:rsidRPr="00212D88">
        <w:tab/>
        <w:t>the process for determining the SESSM Service Specifications;</w:t>
      </w:r>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4.10.1(c);</w:t>
      </w:r>
    </w:p>
    <w:p w14:paraId="593A1485" w14:textId="77777777" w:rsidR="008C2BAF" w:rsidRPr="00212D88" w:rsidRDefault="008C2BAF" w:rsidP="008C2BAF">
      <w:pPr>
        <w:pStyle w:val="MRLevel4"/>
      </w:pPr>
      <w:r w:rsidRPr="00212D88">
        <w:t>(d)</w:t>
      </w:r>
      <w:r w:rsidRPr="00212D88">
        <w:tab/>
        <w:t>the evidence to be provided in respect of the capability of the Facility to provide the relevant Frequency Co-optimised Essential System Service;</w:t>
      </w:r>
    </w:p>
    <w:p w14:paraId="24321B98" w14:textId="77777777" w:rsidR="008C2BAF" w:rsidRPr="00212D88" w:rsidRDefault="008C2BAF" w:rsidP="008C2BAF">
      <w:pPr>
        <w:pStyle w:val="MRLevel4"/>
      </w:pPr>
      <w:r w:rsidRPr="00212D88">
        <w:t>(e)</w:t>
      </w:r>
      <w:r w:rsidRPr="00212D88">
        <w:tab/>
        <w:t>the methodology used to select, approve and grant SESSM Awards;</w:t>
      </w:r>
    </w:p>
    <w:p w14:paraId="31595190" w14:textId="77777777" w:rsidR="008C2BAF" w:rsidRPr="00212D88" w:rsidRDefault="008C2BAF" w:rsidP="008C2BAF">
      <w:pPr>
        <w:pStyle w:val="MRLevel4"/>
      </w:pPr>
      <w:r w:rsidRPr="00212D88">
        <w:t>(f)</w:t>
      </w:r>
      <w:r w:rsidRPr="00212D88">
        <w:tab/>
        <w:t>the process for monitoring progress of new entrant Facilities that are granted a SESSM Award;</w:t>
      </w:r>
    </w:p>
    <w:p w14:paraId="4A9AD5C2" w14:textId="77777777" w:rsidR="008C2BAF" w:rsidRPr="00212D88" w:rsidRDefault="008C2BAF" w:rsidP="008C2BAF">
      <w:pPr>
        <w:pStyle w:val="MRLevel4"/>
      </w:pPr>
      <w:r w:rsidRPr="00212D88">
        <w:t>(g)</w:t>
      </w:r>
      <w:r w:rsidRPr="00212D88">
        <w:tab/>
        <w:t>the circumstances in which it would cancel the SESSM Award granted to a new entrant Facility that is unlikely to have completed all Commissioning Tests by the SESSM Service Commencement Date;</w:t>
      </w:r>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that are granted a SESSM Award;</w:t>
      </w:r>
    </w:p>
    <w:p w14:paraId="7E81A15D" w14:textId="77777777" w:rsidR="008C2BAF" w:rsidRPr="00212D88" w:rsidRDefault="008C2BAF" w:rsidP="008C2BAF">
      <w:pPr>
        <w:pStyle w:val="MRLevel4"/>
      </w:pPr>
      <w:r w:rsidRPr="00212D88">
        <w:t>(i)</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sh a notice on the WEM Website;</w:t>
      </w:r>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3.15B.5;</w:t>
      </w:r>
    </w:p>
    <w:p w14:paraId="4D6C5DAB" w14:textId="77777777" w:rsidR="000839F3" w:rsidRPr="00212D88" w:rsidRDefault="000839F3" w:rsidP="000839F3">
      <w:pPr>
        <w:pStyle w:val="MRLevel4"/>
      </w:pPr>
      <w:r w:rsidRPr="00212D88">
        <w:t>(b)</w:t>
      </w:r>
      <w:r w:rsidRPr="00212D88">
        <w:tab/>
        <w:t>contact details for AEMO;</w:t>
      </w:r>
    </w:p>
    <w:p w14:paraId="515252FE" w14:textId="77777777" w:rsidR="000839F3" w:rsidRPr="00212D88" w:rsidRDefault="000839F3" w:rsidP="000839F3">
      <w:pPr>
        <w:pStyle w:val="MRLevel4"/>
      </w:pPr>
      <w:r w:rsidRPr="00212D88">
        <w:t>(c)</w:t>
      </w:r>
      <w:r w:rsidRPr="00212D88">
        <w:tab/>
        <w:t>a description of the quantity, type and timing of the historic requirements for the Frequency Co-optimised Essential System Services;</w:t>
      </w:r>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the type of the facility;</w:t>
      </w:r>
    </w:p>
    <w:p w14:paraId="0E6088BA" w14:textId="77777777" w:rsidR="000839F3" w:rsidRPr="00212D88" w:rsidRDefault="000839F3" w:rsidP="000839F3">
      <w:pPr>
        <w:pStyle w:val="MRLevel4"/>
      </w:pPr>
      <w:r w:rsidRPr="00212D88">
        <w:t>(b)</w:t>
      </w:r>
      <w:r w:rsidRPr="00212D88">
        <w:tab/>
        <w:t>the likely lead time required to develop and commission the facility;</w:t>
      </w:r>
    </w:p>
    <w:p w14:paraId="286A1353" w14:textId="77777777" w:rsidR="000839F3" w:rsidRPr="00212D88" w:rsidRDefault="000839F3" w:rsidP="000839F3">
      <w:pPr>
        <w:pStyle w:val="MRLevel4"/>
      </w:pPr>
      <w:r w:rsidRPr="00212D88">
        <w:t>(c)</w:t>
      </w:r>
      <w:r w:rsidRPr="00212D88">
        <w:tab/>
        <w:t>the likely network location of the facility;</w:t>
      </w:r>
    </w:p>
    <w:p w14:paraId="08742322" w14:textId="77777777" w:rsidR="000839F3" w:rsidRPr="00212D88" w:rsidRDefault="000839F3" w:rsidP="000839F3">
      <w:pPr>
        <w:pStyle w:val="MRLevel4"/>
      </w:pPr>
      <w:r w:rsidRPr="00212D88">
        <w:t>(d)</w:t>
      </w:r>
      <w:r w:rsidRPr="00212D88">
        <w:tab/>
        <w:t>the quantity of each Frequency Co-optimised Essential System Service which could be made available from the facility, which may vary by time of day or year;</w:t>
      </w:r>
    </w:p>
    <w:p w14:paraId="6A7489DE" w14:textId="77777777" w:rsidR="000839F3" w:rsidRPr="00212D88" w:rsidRDefault="000839F3" w:rsidP="000839F3">
      <w:pPr>
        <w:pStyle w:val="MRLevel4"/>
      </w:pPr>
      <w:r w:rsidRPr="00212D88">
        <w:t>(e)</w:t>
      </w:r>
      <w:r w:rsidRPr="00212D88">
        <w:tab/>
        <w:t>the fixed costs of being available to offer the relevant Frequency Co-optimised Essential System Service;</w:t>
      </w:r>
    </w:p>
    <w:p w14:paraId="13DA0489" w14:textId="77777777" w:rsidR="000839F3" w:rsidRPr="00212D88" w:rsidRDefault="000839F3" w:rsidP="000839F3">
      <w:pPr>
        <w:pStyle w:val="MRLevel4"/>
      </w:pPr>
      <w:r w:rsidRPr="00212D88">
        <w:t>(f)</w:t>
      </w:r>
      <w:r w:rsidRPr="00212D88">
        <w:tab/>
        <w:t>the variable costs of providing each relevant Frequency Co-optimised Essential System Service;</w:t>
      </w:r>
    </w:p>
    <w:p w14:paraId="2DECAB0D" w14:textId="77777777" w:rsidR="000839F3" w:rsidRPr="00212D88" w:rsidRDefault="000839F3" w:rsidP="000839F3">
      <w:pPr>
        <w:pStyle w:val="MRLevel4"/>
      </w:pPr>
      <w:r w:rsidRPr="00212D88">
        <w:t>(g)</w:t>
      </w:r>
      <w:r w:rsidRPr="00212D88">
        <w:tab/>
        <w:t>any likely Standing Enablement Minimum limit;</w:t>
      </w:r>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(i)</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EF0C048" w:rsidR="000839F3" w:rsidRPr="00535077" w:rsidRDefault="000839F3" w:rsidP="000839F3">
      <w:pPr>
        <w:pStyle w:val="MRLevel3"/>
      </w:pPr>
      <w:r w:rsidRPr="00535077">
        <w:t>3.15B.9.</w:t>
      </w:r>
      <w:r w:rsidRPr="00535077">
        <w:tab/>
        <w:t>The Economic Regulation Authority may use any information provided in expressions of interest forms submitted in accordance with this section 3.15B in its monitoring and review functions under these WEM Rules,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112" w:name="_DV_M2059"/>
      <w:bookmarkStart w:id="2113" w:name="_Toc136232202"/>
      <w:bookmarkStart w:id="2114" w:name="_Toc139100840"/>
      <w:bookmarkEnd w:id="2112"/>
      <w:r w:rsidRPr="00B50B8D">
        <w:t>Medium and Short Term Planning</w:t>
      </w:r>
      <w:bookmarkEnd w:id="2113"/>
      <w:bookmarkEnd w:id="2114"/>
    </w:p>
    <w:p w14:paraId="5F713203" w14:textId="77777777" w:rsidR="000839F3" w:rsidRPr="00EE0BFA" w:rsidRDefault="000839F3" w:rsidP="000839F3">
      <w:pPr>
        <w:pStyle w:val="MRLevel2"/>
      </w:pPr>
      <w:bookmarkStart w:id="2115" w:name="_DV_M2060"/>
      <w:bookmarkStart w:id="2116" w:name="_Toc136232203"/>
      <w:bookmarkStart w:id="2117" w:name="_Toc139100841"/>
      <w:bookmarkEnd w:id="2115"/>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at least each day of the seven day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1A343F94" w:rsidR="000839F3" w:rsidRPr="00535077" w:rsidRDefault="000839F3" w:rsidP="000839F3">
      <w:pPr>
        <w:pStyle w:val="MRLevel3"/>
      </w:pPr>
      <w:r w:rsidRPr="00535077">
        <w:t>3.16.6.</w:t>
      </w:r>
      <w:r w:rsidRPr="00535077">
        <w:tab/>
        <w:t>In conducting a Medium Term PASA or a Short Term PASA, AEMO may, if AEMO considers that it is consistent with the objectives of the Medium Term PASA or Short Term PASA specified in clause 3.16.2, use any information developed by AEMO in performing its functions under these WEM Rules or any other information known to AEMO in addition to, or in place of, information provided by Rule Participants under c</w:t>
      </w:r>
      <w:r>
        <w:t>lause 3.16.3 and clause 3.16.5.</w:t>
      </w:r>
    </w:p>
    <w:p w14:paraId="639EA5C2" w14:textId="2471ADD7" w:rsidR="000839F3" w:rsidRPr="00535077" w:rsidRDefault="000839F3" w:rsidP="000839F3">
      <w:pPr>
        <w:pStyle w:val="MRLevel3"/>
      </w:pPr>
      <w:r w:rsidRPr="00535077">
        <w:t>3.16.7.</w:t>
      </w:r>
      <w:r w:rsidRPr="00535077">
        <w:tab/>
        <w:t>As soon as practicable following the publication of the Medium Term PASA, AEMO must publish on the WEM Website the following forecast d</w:t>
      </w:r>
      <w:r>
        <w:t>emand information for the SWIS:</w:t>
      </w:r>
    </w:p>
    <w:p w14:paraId="584A0088" w14:textId="77777777" w:rsidR="000839F3" w:rsidRPr="00212D88" w:rsidRDefault="000839F3" w:rsidP="000839F3">
      <w:pPr>
        <w:pStyle w:val="MRLevel4"/>
      </w:pPr>
      <w:r w:rsidRPr="00B061E1">
        <w:t>(a)</w:t>
      </w:r>
      <w:r w:rsidRPr="00212D88">
        <w:tab/>
        <w:t>AEMO’s determination of the most probable daily peak demand; and</w:t>
      </w:r>
    </w:p>
    <w:p w14:paraId="2A034151" w14:textId="77777777" w:rsidR="000839F3" w:rsidRPr="00212D88" w:rsidRDefault="000839F3" w:rsidP="000839F3">
      <w:pPr>
        <w:pStyle w:val="MRLevel4"/>
      </w:pPr>
      <w:r w:rsidRPr="00212D88">
        <w:t>(b)</w:t>
      </w:r>
      <w:r w:rsidRPr="00212D88">
        <w:tab/>
        <w:t>any alternative demand forecasts as specified in the WEM Procedure referred to in clause 3.16.10,</w:t>
      </w:r>
    </w:p>
    <w:p w14:paraId="59ED8715" w14:textId="77777777" w:rsidR="000839F3" w:rsidRPr="00E06AD7" w:rsidRDefault="000839F3" w:rsidP="000839F3">
      <w:pPr>
        <w:pStyle w:val="MRLevel3continued"/>
      </w:pPr>
      <w:r w:rsidRPr="00E06AD7">
        <w:t>for each Trading Day in the 36 month period included in the most recently published Medium Term PASA.</w:t>
      </w:r>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any key assumptions made in the assessment;</w:t>
      </w:r>
    </w:p>
    <w:p w14:paraId="42122B05" w14:textId="77777777" w:rsidR="000839F3" w:rsidRPr="00212D88" w:rsidRDefault="000839F3" w:rsidP="000839F3">
      <w:pPr>
        <w:pStyle w:val="MRLevel4"/>
      </w:pPr>
      <w:r w:rsidRPr="00212D88">
        <w:t>(b)</w:t>
      </w:r>
      <w:r w:rsidRPr="00212D88">
        <w:tab/>
        <w:t>any projected inability to maintain Power System Security;</w:t>
      </w:r>
    </w:p>
    <w:p w14:paraId="4E093DC1" w14:textId="77777777" w:rsidR="000839F3" w:rsidRPr="00212D88" w:rsidRDefault="000839F3" w:rsidP="000839F3">
      <w:pPr>
        <w:pStyle w:val="MRLevel4"/>
      </w:pPr>
      <w:r w:rsidRPr="00212D88">
        <w:t>(c)</w:t>
      </w:r>
      <w:r w:rsidRPr="00212D88">
        <w:tab/>
        <w:t>any projected inability to maintain Power System Reliability as assessed in accordance with the WEM Procedure referred to in clause 3.3.2;</w:t>
      </w:r>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r w:rsidRPr="00314212">
        <w:t>i.</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3.16;</w:t>
      </w:r>
    </w:p>
    <w:p w14:paraId="3ECCF99E" w14:textId="77777777" w:rsidR="000839F3" w:rsidRPr="00212D88" w:rsidRDefault="000839F3" w:rsidP="000839F3">
      <w:pPr>
        <w:pStyle w:val="MRLevel4"/>
      </w:pPr>
      <w:r w:rsidRPr="00212D88">
        <w:t>(b)</w:t>
      </w:r>
      <w:r w:rsidRPr="00212D88">
        <w:tab/>
        <w:t>any additional information to be included when publishing the Medium Term PASA or Short Term PASA under clause 3.16.8;</w:t>
      </w:r>
    </w:p>
    <w:p w14:paraId="5890F32C" w14:textId="77777777" w:rsidR="000839F3" w:rsidRPr="00B061E1" w:rsidRDefault="000839F3" w:rsidP="000839F3">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r w:rsidRPr="00314212">
        <w:t>i.</w:t>
      </w:r>
      <w:r w:rsidRPr="00314212">
        <w:tab/>
        <w:t>energy producing unit modelling data and limits;</w:t>
      </w:r>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or equipment within a Facility;</w:t>
      </w:r>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information required in relation to Demand Side Programmes and Electric Storage Resources;</w:t>
      </w:r>
    </w:p>
    <w:p w14:paraId="0AF2A5CD" w14:textId="6E923FD8" w:rsidR="000839F3" w:rsidRPr="00B061E1" w:rsidRDefault="000839F3" w:rsidP="000839F3">
      <w:pPr>
        <w:pStyle w:val="MRLevel4"/>
      </w:pPr>
      <w:r w:rsidRPr="00B061E1">
        <w:t>(d)</w:t>
      </w:r>
      <w:r w:rsidRPr="00B061E1">
        <w:tab/>
        <w:t>the format and timeframes by which the required information in clause 3.16.10(c) mu</w:t>
      </w:r>
      <w:r>
        <w:t>st be submitted to AEMO;</w:t>
      </w:r>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e 3.16.10(c) submitted to AEMO;</w:t>
      </w:r>
    </w:p>
    <w:p w14:paraId="44C30417" w14:textId="338C387C"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WEM Rules or any other information known to AEMO in addition to, or in place of, information provided by Rule Participants under clause 3.16.3 and clause 3.16.5 for the purposes of preparing a Medium </w:t>
      </w:r>
      <w:r>
        <w:t>Term PASA or a Short Term PASA;</w:t>
      </w:r>
    </w:p>
    <w:p w14:paraId="0880CC73" w14:textId="1988C446" w:rsidR="000839F3" w:rsidRPr="00B061E1" w:rsidRDefault="000839F3" w:rsidP="000839F3">
      <w:pPr>
        <w:pStyle w:val="MRLevel4"/>
      </w:pPr>
      <w:r w:rsidRPr="00B061E1">
        <w:t>(g)</w:t>
      </w:r>
      <w:r w:rsidRPr="00B061E1">
        <w:tab/>
        <w:t>the timetable and frequency for which AEMO will conduct and publish a Medium T</w:t>
      </w:r>
      <w:r>
        <w:t>erm PASA and a Short Term PASA;</w:t>
      </w:r>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(i)</w:t>
      </w:r>
      <w:r w:rsidRPr="00B061E1">
        <w:tab/>
        <w:t>any additional demand forecast information to be published as per clause 3.16.8.</w:t>
      </w:r>
    </w:p>
    <w:p w14:paraId="0AF0A748" w14:textId="77777777" w:rsidR="000839F3" w:rsidRPr="00EE0BFA" w:rsidRDefault="000839F3" w:rsidP="000839F3">
      <w:pPr>
        <w:pStyle w:val="MRLevel2"/>
      </w:pPr>
      <w:bookmarkStart w:id="2118" w:name="_DV_M2061"/>
      <w:bookmarkStart w:id="2119" w:name="_DV_M2062"/>
      <w:bookmarkStart w:id="2120" w:name="_DV_M2063"/>
      <w:bookmarkStart w:id="2121" w:name="_DV_M2064"/>
      <w:bookmarkStart w:id="2122" w:name="_DV_M2065"/>
      <w:bookmarkStart w:id="2123" w:name="_DV_M2066"/>
      <w:bookmarkStart w:id="2124" w:name="_DV_M2067"/>
      <w:bookmarkStart w:id="2125" w:name="_DV_M2068"/>
      <w:bookmarkStart w:id="2126" w:name="_DV_M2069"/>
      <w:bookmarkStart w:id="2127" w:name="_DV_M2070"/>
      <w:bookmarkStart w:id="2128" w:name="_DV_M2071"/>
      <w:bookmarkStart w:id="2129" w:name="_DV_M2072"/>
      <w:bookmarkStart w:id="2130" w:name="_DV_M2073"/>
      <w:bookmarkStart w:id="2131" w:name="_DV_M2074"/>
      <w:bookmarkStart w:id="2132" w:name="_DV_M2075"/>
      <w:bookmarkStart w:id="2133" w:name="_DV_M2076"/>
      <w:bookmarkStart w:id="2134" w:name="_DV_M2077"/>
      <w:bookmarkStart w:id="2135" w:name="_DV_M2078"/>
      <w:bookmarkStart w:id="2136" w:name="_DV_M2079"/>
      <w:bookmarkStart w:id="2137" w:name="_DV_M2080"/>
      <w:bookmarkStart w:id="2138" w:name="_DV_M2081"/>
      <w:bookmarkStart w:id="2139" w:name="_DV_M2082"/>
      <w:bookmarkStart w:id="2140" w:name="_DV_M2083"/>
      <w:bookmarkStart w:id="2141" w:name="_DV_M2084"/>
      <w:bookmarkStart w:id="2142" w:name="_DV_M2085"/>
      <w:bookmarkStart w:id="2143" w:name="_DV_M2086"/>
      <w:bookmarkStart w:id="2144" w:name="_DV_M2087"/>
      <w:bookmarkStart w:id="2145" w:name="_DV_M2088"/>
      <w:bookmarkStart w:id="2146" w:name="_DV_M2089"/>
      <w:bookmarkStart w:id="2147" w:name="_DV_M2090"/>
      <w:bookmarkStart w:id="2148" w:name="_DV_M2091"/>
      <w:bookmarkStart w:id="2149" w:name="_DV_M2092"/>
      <w:bookmarkStart w:id="2150" w:name="_DV_M2093"/>
      <w:bookmarkStart w:id="2151" w:name="_DV_M2094"/>
      <w:bookmarkStart w:id="2152" w:name="_DV_M2095"/>
      <w:bookmarkStart w:id="2153" w:name="_DV_M2096"/>
      <w:bookmarkStart w:id="2154" w:name="_DV_M2097"/>
      <w:bookmarkStart w:id="2155" w:name="_DV_M2098"/>
      <w:bookmarkStart w:id="2156" w:name="_DV_M2099"/>
      <w:bookmarkStart w:id="2157" w:name="_DV_M2100"/>
      <w:bookmarkStart w:id="2158" w:name="_DV_M2101"/>
      <w:bookmarkStart w:id="2159" w:name="_DV_M2102"/>
      <w:bookmarkStart w:id="2160" w:name="_DV_M2103"/>
      <w:bookmarkStart w:id="2161" w:name="_DV_M2104"/>
      <w:bookmarkStart w:id="2162" w:name="_DV_M2105"/>
      <w:bookmarkStart w:id="2163" w:name="_DV_M2106"/>
      <w:bookmarkStart w:id="2164" w:name="_DV_M2107"/>
      <w:bookmarkStart w:id="2165" w:name="_DV_M2108"/>
      <w:bookmarkStart w:id="2166" w:name="_DV_M2109"/>
      <w:bookmarkStart w:id="2167" w:name="_Toc136232204"/>
      <w:bookmarkStart w:id="2168" w:name="_Toc139100842"/>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000C2842" w:rsidRPr="00D231A1">
        <w:t>clause 3.2.7</w:t>
      </w:r>
      <w:r w:rsidRPr="00B60776">
        <w:t>, for</w:t>
      </w:r>
      <w:r w:rsidRPr="00535077">
        <w:t xml:space="preserve"> a particular period of time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capacity to meet expected energy demand;</w:t>
      </w:r>
    </w:p>
    <w:p w14:paraId="30BFD058" w14:textId="77777777" w:rsidR="000839F3" w:rsidRPr="00B60776" w:rsidRDefault="000839F3" w:rsidP="000839F3">
      <w:pPr>
        <w:pStyle w:val="MRLevel4"/>
      </w:pPr>
      <w:r w:rsidRPr="00B60776">
        <w:t>(b)</w:t>
      </w:r>
      <w:r w:rsidRPr="00B60776">
        <w:tab/>
        <w:t>load shedding in order to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there have been any Low Reserve Conditions Declarations made;</w:t>
      </w:r>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ns Declarations are being made;</w:t>
      </w:r>
    </w:p>
    <w:p w14:paraId="61BB82B9" w14:textId="77777777" w:rsidR="000839F3" w:rsidRPr="00B061E1" w:rsidRDefault="000839F3" w:rsidP="000839F3">
      <w:pPr>
        <w:pStyle w:val="MRLevel4"/>
      </w:pPr>
      <w:r w:rsidRPr="00B60776">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AEMO must as soon as reasonably practicable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t>(a)</w:t>
      </w:r>
      <w:r w:rsidRPr="00B061E1">
        <w:tab/>
        <w:t xml:space="preserve">the </w:t>
      </w:r>
      <w:r w:rsidRPr="00B60776">
        <w:t>nature and exten</w:t>
      </w:r>
      <w:r>
        <w:t>t of the Low Reserve Condition;</w:t>
      </w:r>
    </w:p>
    <w:p w14:paraId="6B7E4F2C" w14:textId="3FECFB46" w:rsidR="000839F3" w:rsidRPr="00B60776" w:rsidRDefault="000839F3" w:rsidP="000839F3">
      <w:pPr>
        <w:pStyle w:val="MRLevel4"/>
      </w:pPr>
      <w:r w:rsidRPr="00B60776">
        <w:t>(b)</w:t>
      </w:r>
      <w:r w:rsidRPr="00B60776">
        <w:tab/>
        <w:t xml:space="preserve">the time period over which the Low Reserve </w:t>
      </w:r>
      <w:r>
        <w:t>Condition Declaration applies;</w:t>
      </w:r>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O has made a Low Reserve Condition Declaration, AEMO must as soon as reasonably practicable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AEMO may, if it reasonably considers it is required in order to estimate, or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t>3.17.11.</w:t>
      </w:r>
      <w:r w:rsidRPr="00535077">
        <w:tab/>
        <w:t>AEMO must develop a WEM Procedure that sets out how AEMO will assess a Low Reserve Condition and make a Low Reserve Condition Declaration, which  must:</w:t>
      </w:r>
    </w:p>
    <w:p w14:paraId="48727FB7" w14:textId="77777777" w:rsidR="000839F3" w:rsidRPr="00B60776" w:rsidRDefault="000839F3" w:rsidP="000839F3">
      <w:pPr>
        <w:pStyle w:val="MRLevel4"/>
      </w:pPr>
      <w:r w:rsidRPr="00B061E1">
        <w:t>(a)</w:t>
      </w:r>
      <w:r w:rsidRPr="00B061E1">
        <w:tab/>
      </w:r>
      <w:r w:rsidRPr="00B60776">
        <w:t>describe how AEMO assesses if available capacity has become insufficient to avoid load shedding given reasonably foreseeable conditions and events;</w:t>
      </w:r>
    </w:p>
    <w:p w14:paraId="6B9A7DB3" w14:textId="77777777" w:rsidR="000839F3" w:rsidRPr="00B60776" w:rsidRDefault="000839F3" w:rsidP="000839F3">
      <w:pPr>
        <w:pStyle w:val="MRLevel4"/>
      </w:pPr>
      <w:r w:rsidRPr="00B60776">
        <w:t>(b)</w:t>
      </w:r>
      <w:r w:rsidRPr="00B60776">
        <w:tab/>
        <w:t>describe how AEMO assesses the probability of accredited Essential System Service providers being insufficient to meet the Essential System Service Standards;</w:t>
      </w:r>
    </w:p>
    <w:p w14:paraId="20D51D49" w14:textId="77777777" w:rsidR="000839F3" w:rsidRPr="00B60776" w:rsidRDefault="000839F3" w:rsidP="000839F3">
      <w:pPr>
        <w:pStyle w:val="MRLevel4"/>
      </w:pPr>
      <w:r w:rsidRPr="00B60776">
        <w:t>(c)</w:t>
      </w:r>
      <w:r w:rsidRPr="00B60776">
        <w:tab/>
        <w:t>specify at least three probability levels at which AEMO will make Low Reserve Condition Declaration in relation to a specified period of time, indicating an increasing probability of load shedding (other than the reduction or disconnection of Interruptible Loads);</w:t>
      </w:r>
    </w:p>
    <w:p w14:paraId="2AD14AAB" w14:textId="77777777" w:rsidR="000839F3" w:rsidRPr="00B60776" w:rsidRDefault="000839F3" w:rsidP="000839F3">
      <w:pPr>
        <w:pStyle w:val="MRLevel4"/>
      </w:pPr>
      <w:r w:rsidRPr="00B60776">
        <w:t>(d)</w:t>
      </w:r>
      <w:r w:rsidRPr="00B60776">
        <w:tab/>
        <w:t>describe how an assessment of the probability levels described in clause 3.17.11(c) applies in relation to different periods of time;</w:t>
      </w:r>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The assessment of the probability levels described in the WEM Procedure referred to in clause 3.17.11(d) must be consistent with good electricity industry practice and must take into account:</w:t>
      </w:r>
    </w:p>
    <w:p w14:paraId="0661CA02" w14:textId="77777777" w:rsidR="000839F3" w:rsidRPr="00B60776" w:rsidRDefault="000839F3" w:rsidP="000839F3">
      <w:pPr>
        <w:pStyle w:val="MRLevel4"/>
      </w:pPr>
      <w:r w:rsidRPr="00B061E1">
        <w:t>(a)</w:t>
      </w:r>
      <w:r w:rsidRPr="00B061E1">
        <w:tab/>
      </w:r>
      <w:r w:rsidRPr="00B60776">
        <w:t>actual and forecast conditions on the SWIS;</w:t>
      </w:r>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169" w:name="_DV_M2111"/>
      <w:bookmarkStart w:id="2170" w:name="_DV_M2112"/>
      <w:bookmarkStart w:id="2171" w:name="_DV_M2113"/>
      <w:bookmarkStart w:id="2172" w:name="_DV_M2114"/>
      <w:bookmarkStart w:id="2173" w:name="_DV_M2115"/>
      <w:bookmarkStart w:id="2174" w:name="_DV_M2116"/>
      <w:bookmarkStart w:id="2175" w:name="_DV_M2117"/>
      <w:bookmarkStart w:id="2176" w:name="_DV_M2118"/>
      <w:bookmarkStart w:id="2177" w:name="_DV_M2119"/>
      <w:bookmarkStart w:id="2178" w:name="_DV_M2120"/>
      <w:bookmarkStart w:id="2179" w:name="_DV_M2121"/>
      <w:bookmarkStart w:id="2180" w:name="_DV_M2122"/>
      <w:bookmarkStart w:id="2181" w:name="_DV_M2123"/>
      <w:bookmarkStart w:id="2182" w:name="_DV_M2124"/>
      <w:bookmarkStart w:id="2183" w:name="_DV_M2125"/>
      <w:bookmarkStart w:id="2184" w:name="_DV_M2126"/>
      <w:bookmarkStart w:id="2185" w:name="_DV_M2127"/>
      <w:bookmarkStart w:id="2186" w:name="_DV_M2128"/>
      <w:bookmarkStart w:id="2187" w:name="_DV_M2129"/>
      <w:bookmarkStart w:id="2188" w:name="_DV_M2130"/>
      <w:bookmarkStart w:id="2189" w:name="_DV_M2131"/>
      <w:bookmarkStart w:id="2190" w:name="_DV_M2132"/>
      <w:bookmarkStart w:id="2191" w:name="_DV_M2133"/>
      <w:bookmarkStart w:id="2192" w:name="_DV_M2134"/>
      <w:bookmarkStart w:id="2193" w:name="_DV_M2135"/>
      <w:bookmarkStart w:id="2194" w:name="_DV_M2136"/>
      <w:bookmarkStart w:id="2195" w:name="_DV_M2137"/>
      <w:bookmarkStart w:id="2196" w:name="_DV_M2138"/>
      <w:bookmarkStart w:id="2197" w:name="_DV_M2139"/>
      <w:bookmarkStart w:id="2198" w:name="_DV_M2140"/>
      <w:bookmarkStart w:id="2199" w:name="_DV_M2141"/>
      <w:bookmarkStart w:id="2200" w:name="_DV_M2142"/>
      <w:bookmarkStart w:id="2201" w:name="_DV_M2143"/>
      <w:bookmarkStart w:id="2202" w:name="_DV_M2144"/>
      <w:bookmarkStart w:id="2203" w:name="_DV_M2145"/>
      <w:bookmarkStart w:id="2204" w:name="_DV_M2146"/>
      <w:bookmarkStart w:id="2205" w:name="_DV_M2147"/>
      <w:bookmarkStart w:id="2206" w:name="_DV_M2148"/>
      <w:bookmarkStart w:id="2207" w:name="_DV_M2149"/>
      <w:bookmarkStart w:id="2208" w:name="_Toc136232205"/>
      <w:bookmarkStart w:id="2209" w:name="_Toc139100843"/>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14:paraId="34B254EC" w14:textId="62B2324B" w:rsidR="002B5429" w:rsidRPr="00B60776" w:rsidRDefault="002B5429" w:rsidP="002B5429">
      <w:pPr>
        <w:pStyle w:val="MRLevel5"/>
      </w:pPr>
      <w:r w:rsidRPr="001B5E38">
        <w:t>i</w:t>
      </w:r>
      <w:r w:rsidRPr="00314212">
        <w:t>.</w:t>
      </w:r>
      <w:r w:rsidRPr="00314212">
        <w:tab/>
      </w:r>
      <w:r w:rsidRPr="00B60776">
        <w:t>the Equipment Limits for the Outage Facility;</w:t>
      </w:r>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t>(b)</w:t>
      </w:r>
      <w:r w:rsidRPr="00B061E1">
        <w:tab/>
      </w:r>
      <w:r w:rsidRPr="00B60776">
        <w:t>applies to each Outage Capability expected from the Outage Facility as specified in the WEM Procedure referred to in clause 3.18.4;</w:t>
      </w:r>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r w:rsidRPr="0060391C">
        <w:rPr>
          <w:color w:val="auto"/>
        </w:rPr>
        <w:t>i.</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0157D3"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where Nameplate_Capacity is the total nameplate capacity of the Facility’s Energy Producing System specified under Appendix 1(c)(i) or A</w:t>
      </w:r>
      <w:r>
        <w:t>ppendix 1(d)(i), as applicable;</w:t>
      </w:r>
    </w:p>
    <w:p w14:paraId="06DFAF20" w14:textId="1AC7B946" w:rsidR="002B5429" w:rsidRPr="00B60776" w:rsidRDefault="002B5429" w:rsidP="002B5429">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14:paraId="47A8E070" w14:textId="77777777" w:rsidR="002B5429" w:rsidRPr="00B60776" w:rsidRDefault="002B5429" w:rsidP="002B5429">
      <w:pPr>
        <w:pStyle w:val="MRLevel4"/>
      </w:pPr>
      <w:r w:rsidRPr="00B60776">
        <w:t>(b)</w:t>
      </w:r>
      <w:r w:rsidRPr="00B60776">
        <w:tab/>
        <w:t>the circumstances where a Facility has failed to comply with a Dispatch Instruction for the purpose of clause 3.18.3(f), which should also include where the Facility has a delayed response to a Dispatch Instruction;</w:t>
      </w:r>
    </w:p>
    <w:p w14:paraId="34B703BA" w14:textId="77777777" w:rsidR="002B5429" w:rsidRPr="00B60776" w:rsidRDefault="002B5429" w:rsidP="002B5429">
      <w:pPr>
        <w:pStyle w:val="MRLevel4"/>
      </w:pPr>
      <w:r w:rsidRPr="00B60776">
        <w:t>(c)</w:t>
      </w:r>
      <w:r w:rsidRPr="00B60776">
        <w:tab/>
        <w:t>any requirements for Rule Participants to notify or seek consent to commence or complete an Outage, including any relevant processes to be followed where the Facility or item of equipment is being taken out of service, or returned to service;</w:t>
      </w:r>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r w:rsidRPr="00314212">
        <w:t>i.</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t>ii.</w:t>
      </w:r>
      <w:r w:rsidRPr="00314212">
        <w:rPr>
          <w:color w:val="auto"/>
        </w:rPr>
        <w:tab/>
        <w:t>the processes and any other matters referred to in clause 3.18C.12;</w:t>
      </w:r>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r w:rsidRPr="007327AC">
        <w:t>i.</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any other supporting information that may be used by AEMO to evaluate or assess an Outage Plan;</w:t>
      </w:r>
    </w:p>
    <w:p w14:paraId="75AF4CE3" w14:textId="22D98AED" w:rsidR="002B5429" w:rsidRPr="00B60776" w:rsidRDefault="002B5429" w:rsidP="002B5429">
      <w:pPr>
        <w:pStyle w:val="MRLevel4"/>
      </w:pPr>
      <w:r w:rsidRPr="00B061E1">
        <w:t>(f)</w:t>
      </w:r>
      <w:r w:rsidRPr="00B061E1">
        <w:tab/>
      </w:r>
      <w:r w:rsidRPr="00B60776">
        <w:t xml:space="preserve">forecast assumptions and the </w:t>
      </w:r>
      <w:r w:rsidR="007F668F" w:rsidRPr="00A503DF">
        <w:rPr>
          <w:bCs/>
        </w:rPr>
        <w:t>method</w:t>
      </w:r>
      <w:r w:rsidRPr="00B60776">
        <w:t xml:space="preserve"> to be used for Outage Evaluations, which may differ across evaluation timeframes;</w:t>
      </w:r>
    </w:p>
    <w:p w14:paraId="6125908E" w14:textId="5FCF14DE" w:rsidR="002B5429" w:rsidRPr="00B60776" w:rsidRDefault="002B5429" w:rsidP="002B5429">
      <w:pPr>
        <w:pStyle w:val="MRLevel4"/>
      </w:pPr>
      <w:r w:rsidRPr="00B60776">
        <w:t>(g)</w:t>
      </w:r>
      <w:r w:rsidRPr="00B60776">
        <w:tab/>
        <w:t xml:space="preserve">the </w:t>
      </w:r>
      <w:r w:rsidR="007F668F" w:rsidRPr="00A503DF">
        <w:rPr>
          <w:bCs/>
        </w:rPr>
        <w:t>method</w:t>
      </w:r>
      <w:r w:rsidRPr="00B60776">
        <w:t xml:space="preserve"> for assessing whether there would be a shortfall of available accredited capacity to provide Essential System Services if an Outage Plan is approved;</w:t>
      </w:r>
    </w:p>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(i)</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t>3.18A.3.</w:t>
      </w:r>
      <w:r>
        <w:tab/>
        <w:t>The Equipment List must include:</w:t>
      </w:r>
    </w:p>
    <w:p w14:paraId="3651C067" w14:textId="77777777" w:rsidR="007327AC" w:rsidRDefault="007327AC" w:rsidP="007327AC">
      <w:pPr>
        <w:pStyle w:val="MRLevel4"/>
      </w:pPr>
      <w:r>
        <w:t>(a)</w:t>
      </w:r>
      <w:r>
        <w:tab/>
        <w:t>any part of a transmission system that could limit the output of an Energy Producing System that AEMO has included on the Equipment List, however described by AEMO;</w:t>
      </w:r>
    </w:p>
    <w:p w14:paraId="794EFC11" w14:textId="77777777" w:rsidR="007327AC" w:rsidRDefault="007327AC" w:rsidP="007327AC">
      <w:pPr>
        <w:pStyle w:val="MRLevel4"/>
      </w:pPr>
      <w:r>
        <w:t>(b)</w:t>
      </w:r>
      <w:r>
        <w:tab/>
        <w:t>all Scheduled Facilities holding Capacity Credits;</w:t>
      </w:r>
    </w:p>
    <w:p w14:paraId="66291168" w14:textId="77777777" w:rsidR="007327AC" w:rsidRDefault="007327AC" w:rsidP="007327AC">
      <w:pPr>
        <w:pStyle w:val="MRLevel4"/>
      </w:pPr>
      <w:r>
        <w:t>(c)</w:t>
      </w:r>
      <w:r>
        <w:tab/>
        <w:t>all Semi-Scheduled Facilities holding Capacity Credits with a Standing Data nameplate capacity that equals or exceeds 10 MW and all Semi-Scheduled Facilities containing an Electric Storage Resource;</w:t>
      </w:r>
    </w:p>
    <w:p w14:paraId="508DBF16" w14:textId="77777777" w:rsidR="007327AC" w:rsidRDefault="007327AC" w:rsidP="007327AC">
      <w:pPr>
        <w:pStyle w:val="MRLevel4"/>
      </w:pPr>
      <w:r>
        <w:t>(d)</w:t>
      </w:r>
      <w:r>
        <w:tab/>
        <w:t>all Energy Producing Systems serving an Intermittent Load under clause 2.30B.2(a) with a System Size that equals or exceeds 10 MW;</w:t>
      </w:r>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relate to an Outage of the Facility;</w:t>
      </w:r>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r w:rsidRPr="009A2ECD">
        <w:t>i.</w:t>
      </w:r>
      <w:r w:rsidRPr="009A2ECD">
        <w:tab/>
        <w:t>the Outage Facility affected by the Outage and, where relevant, each Facility Technology Type of the Facility affected by the Outage;</w:t>
      </w:r>
    </w:p>
    <w:p w14:paraId="10448411" w14:textId="77777777" w:rsidR="009A2ECD" w:rsidRPr="009A2ECD" w:rsidRDefault="009A2ECD" w:rsidP="009A2ECD">
      <w:pPr>
        <w:pStyle w:val="MRLevel5"/>
      </w:pPr>
      <w:r w:rsidRPr="009A2ECD">
        <w:t>ii</w:t>
      </w:r>
      <w:r w:rsidRPr="009A2ECD">
        <w:tab/>
        <w:t>the Outage Capabilities affected by the Outage for the Outage Facility and for each Facility Technology Type of the Outage Facility;</w:t>
      </w:r>
    </w:p>
    <w:p w14:paraId="2F8B293D" w14:textId="77777777" w:rsidR="009A2ECD" w:rsidRPr="009A2ECD" w:rsidRDefault="009A2ECD" w:rsidP="009A2ECD">
      <w:pPr>
        <w:pStyle w:val="MRLevel5"/>
      </w:pPr>
      <w:r w:rsidRPr="009A2ECD">
        <w:t>iii.</w:t>
      </w:r>
      <w:r w:rsidRPr="009A2ECD">
        <w:tab/>
        <w:t>a description of the purpose of the Outage;</w:t>
      </w:r>
    </w:p>
    <w:p w14:paraId="08B9D152" w14:textId="77777777" w:rsidR="009A2ECD" w:rsidRPr="009A2ECD" w:rsidRDefault="009A2ECD" w:rsidP="009A2ECD">
      <w:pPr>
        <w:pStyle w:val="MRLevel5"/>
      </w:pPr>
      <w:r w:rsidRPr="009A2ECD">
        <w:t>iv.</w:t>
      </w:r>
      <w:r w:rsidRPr="009A2ECD">
        <w:tab/>
        <w:t>the Outage Commencement Interval and Outage Completion Interval;</w:t>
      </w:r>
    </w:p>
    <w:p w14:paraId="5B9FE731" w14:textId="77777777" w:rsidR="009A2ECD" w:rsidRPr="009A2ECD" w:rsidRDefault="009A2ECD" w:rsidP="009A2ECD">
      <w:pPr>
        <w:pStyle w:val="MRLevel5"/>
      </w:pPr>
      <w:r w:rsidRPr="009A2ECD">
        <w:t>v.</w:t>
      </w:r>
      <w:r w:rsidRPr="009A2ECD">
        <w:tab/>
        <w:t>an Outage Contingency Plan;</w:t>
      </w:r>
    </w:p>
    <w:p w14:paraId="207529AE" w14:textId="77777777" w:rsidR="009A2ECD" w:rsidRPr="009A2ECD" w:rsidRDefault="009A2ECD" w:rsidP="009A2ECD">
      <w:pPr>
        <w:pStyle w:val="MRLevel5"/>
      </w:pPr>
      <w:r w:rsidRPr="009A2ECD">
        <w:t>vi.</w:t>
      </w:r>
      <w:r w:rsidRPr="009A2ECD">
        <w:tab/>
        <w:t>where relevant, the Remaining Available Capacity of each Outage Capability for the Outage Facility;</w:t>
      </w:r>
    </w:p>
    <w:p w14:paraId="49CCBABF" w14:textId="77777777" w:rsidR="009A2ECD" w:rsidRPr="009A2ECD" w:rsidRDefault="009A2ECD" w:rsidP="009A2ECD">
      <w:pPr>
        <w:pStyle w:val="MRLevel5"/>
      </w:pPr>
      <w:r w:rsidRPr="009A2ECD">
        <w:t>vii.</w:t>
      </w:r>
      <w:r w:rsidRPr="009A2ECD">
        <w:tab/>
        <w:t>where relevant, the Remaining Available Capacity for each Facility Technology Type for the Outage Facility;</w:t>
      </w:r>
    </w:p>
    <w:p w14:paraId="4E25169D" w14:textId="77777777" w:rsidR="009A2ECD" w:rsidRPr="009A2ECD" w:rsidRDefault="009A2ECD" w:rsidP="009A2ECD">
      <w:pPr>
        <w:pStyle w:val="MRLevel5"/>
      </w:pPr>
      <w:r w:rsidRPr="009A2ECD">
        <w:t>viii.</w:t>
      </w:r>
      <w:r w:rsidRPr="009A2ECD">
        <w:tab/>
        <w:t>where relevant, the Outage Return To Service Commencement Interval and Outage Return To Service Completion Interval for each Outage Return To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as specified in the WEM Procedure referred to in clause 3.18.4;</w:t>
      </w:r>
    </w:p>
    <w:p w14:paraId="3BC962A1" w14:textId="77777777" w:rsidR="009A2ECD" w:rsidRPr="009A2ECD" w:rsidRDefault="009A2ECD" w:rsidP="009A2ECD">
      <w:pPr>
        <w:pStyle w:val="MRLevel4"/>
      </w:pPr>
      <w:r w:rsidRPr="009A2ECD">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3.18B.8(c)(i),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14:paraId="3F7A9ACE" w14:textId="41A8E98B" w:rsidR="00E32FF9" w:rsidRPr="00B60776" w:rsidRDefault="00E32FF9" w:rsidP="00E32FF9">
      <w:pPr>
        <w:pStyle w:val="MRLevel5"/>
      </w:pPr>
      <w:r w:rsidRPr="00314212">
        <w:t>i.</w:t>
      </w:r>
      <w:r w:rsidRPr="00314212">
        <w:tab/>
      </w:r>
      <w:r w:rsidRPr="00B60776">
        <w:t xml:space="preserve">the applicable deadline for the proposed Mandatory Routine Maintenance </w:t>
      </w:r>
      <w:r>
        <w:t>falls within the Outage Period;</w:t>
      </w:r>
    </w:p>
    <w:p w14:paraId="5D91A98D" w14:textId="0F07C232" w:rsidR="00E32FF9" w:rsidRPr="00B60776" w:rsidRDefault="00E32FF9" w:rsidP="00E32FF9">
      <w:pPr>
        <w:pStyle w:val="MRLevel5"/>
      </w:pPr>
      <w:r w:rsidRPr="00B60776">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e Facility is not synchronised;</w:t>
      </w:r>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falls;</w:t>
      </w:r>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r w:rsidRPr="00314212">
        <w:t>i.</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Interval;</w:t>
      </w:r>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14:paraId="5E45E1D4" w14:textId="77777777" w:rsidR="00E32FF9" w:rsidRPr="00B061E1" w:rsidRDefault="00E32FF9" w:rsidP="00E32FF9">
      <w:pPr>
        <w:pStyle w:val="MRLevel4"/>
      </w:pPr>
      <w:r w:rsidRPr="00B061E1">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it would be able to complete the proposed Outage Facility Maintenance</w:t>
      </w:r>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14:paraId="0C9C110C" w14:textId="77777777" w:rsidR="00E32FF9" w:rsidRPr="00B60776" w:rsidRDefault="00E32FF9" w:rsidP="00E32FF9">
      <w:pPr>
        <w:pStyle w:val="MRLevel4"/>
      </w:pPr>
      <w:r w:rsidRPr="00B60776">
        <w:t>(b)</w:t>
      </w:r>
      <w:r w:rsidRPr="00B60776">
        <w:tab/>
        <w:t>it has requested the Impacting Participant to vary the Outage Period or any other component of the Outage Plan in order to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When making a determination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14:paraId="1B4D16CB" w14:textId="77777777" w:rsidR="00E32FF9" w:rsidRPr="00B60776" w:rsidRDefault="00E32FF9" w:rsidP="00E32FF9">
      <w:pPr>
        <w:pStyle w:val="MRLevel4"/>
      </w:pPr>
      <w:r w:rsidRPr="00B60776">
        <w:t>(b)</w:t>
      </w:r>
      <w:r w:rsidRPr="00B60776">
        <w:tab/>
        <w:t>whether the Outage Plan submitted by the Impacting Participant was foreshadowed in the Outage Intention Plan;</w:t>
      </w:r>
    </w:p>
    <w:p w14:paraId="77703592" w14:textId="77777777" w:rsidR="00E32FF9" w:rsidRPr="00B60776" w:rsidRDefault="00E32FF9" w:rsidP="00E32FF9">
      <w:pPr>
        <w:pStyle w:val="MRLevel4"/>
      </w:pPr>
      <w:r w:rsidRPr="00B60776">
        <w:t>(c)</w:t>
      </w:r>
      <w:r w:rsidRPr="00B60776">
        <w:tab/>
        <w:t>the notice provided by the Impacting Participant for the Outage Plan and the timing of the request for Outage coordination by the Impacted Participant;</w:t>
      </w:r>
    </w:p>
    <w:p w14:paraId="26C41B5A" w14:textId="77777777" w:rsidR="00E32FF9" w:rsidRPr="00B60776" w:rsidRDefault="00E32FF9" w:rsidP="00E32FF9">
      <w:pPr>
        <w:pStyle w:val="MRLevel4"/>
      </w:pPr>
      <w:r w:rsidRPr="00B60776">
        <w:t>(d)</w:t>
      </w:r>
      <w:r w:rsidRPr="00B60776">
        <w:tab/>
        <w:t>the technical reasons for the Outage Facility Maintenance, and the implications for the Outage Facility if the Outage Facility Maintenance is not commenced at the Outage Commencement Interval requested;</w:t>
      </w:r>
    </w:p>
    <w:p w14:paraId="4C5A022B" w14:textId="77777777" w:rsidR="00E32FF9" w:rsidRPr="00B60776" w:rsidRDefault="00E32FF9" w:rsidP="00E32FF9">
      <w:pPr>
        <w:pStyle w:val="MRLevel4"/>
      </w:pPr>
      <w:r w:rsidRPr="00B60776">
        <w:t>(e)</w:t>
      </w:r>
      <w:r w:rsidRPr="00B60776">
        <w:tab/>
        <w:t>any reasons, other than financial implications, provided by the Impacting Participant in the Outage Plan as to why the Outage Plan could not be varied as requested by the Impacted Participant;</w:t>
      </w:r>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AEMO may include in the Outage coordination any other Impacted Participant when undertaking Outage coordination whether or not that Impacted Participant has requested Outage coordination by AEMO.</w:t>
      </w:r>
    </w:p>
    <w:p w14:paraId="0FF3F500" w14:textId="77777777" w:rsidR="00E32FF9" w:rsidRPr="00535077" w:rsidRDefault="00E32FF9" w:rsidP="00E32FF9">
      <w:pPr>
        <w:pStyle w:val="MRLevel3"/>
      </w:pPr>
      <w:r w:rsidRPr="00535077">
        <w:t>3.18C.8.</w:t>
      </w:r>
      <w:r w:rsidRPr="00535077">
        <w:tab/>
        <w:t>In making a determination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3.18C.3;</w:t>
      </w:r>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r w:rsidRPr="001B5E38">
        <w:t>i</w:t>
      </w:r>
      <w:r w:rsidRPr="00314212">
        <w:t>.</w:t>
      </w:r>
      <w:r w:rsidRPr="00314212">
        <w:tab/>
        <w:t xml:space="preserve">that no </w:t>
      </w:r>
      <w:r w:rsidRPr="00B60776">
        <w:t>revisions to the Outage Plan submitted by the Impacting Participant are required;</w:t>
      </w:r>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revised;</w:t>
      </w:r>
    </w:p>
    <w:p w14:paraId="4C58CD86" w14:textId="77777777" w:rsidR="00E32FF9" w:rsidRPr="00B061E1" w:rsidRDefault="00E32FF9" w:rsidP="00E32FF9">
      <w:pPr>
        <w:pStyle w:val="MRLevel4"/>
      </w:pPr>
      <w:r w:rsidRPr="00B061E1">
        <w:t>(c)</w:t>
      </w:r>
      <w:r w:rsidRPr="00B061E1">
        <w:tab/>
        <w:t xml:space="preserve">the </w:t>
      </w:r>
      <w:r w:rsidRPr="00B60776">
        <w:t>factors which AEMO must take into account when making a determinati</w:t>
      </w:r>
      <w:r w:rsidRPr="00B061E1">
        <w:t>on under clause 3.18C.4, which must include that the:</w:t>
      </w:r>
    </w:p>
    <w:p w14:paraId="05D1754F" w14:textId="4A2609D3" w:rsidR="00E32FF9" w:rsidRPr="00B60776" w:rsidRDefault="00E32FF9" w:rsidP="00E32FF9">
      <w:pPr>
        <w:pStyle w:val="MRLevel5"/>
      </w:pPr>
      <w:r w:rsidRPr="00314212">
        <w:t>i.</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r w:rsidRPr="00B60776">
        <w:t>take into account when making a determination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s Outage Commencement Interval;</w:t>
      </w:r>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Interval;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the Outage Period is proposed to be reduced;</w:t>
      </w:r>
    </w:p>
    <w:p w14:paraId="31307B98" w14:textId="77777777" w:rsidR="00F068DA" w:rsidRPr="00F068DA" w:rsidRDefault="00F068DA" w:rsidP="00F068DA">
      <w:pPr>
        <w:pStyle w:val="MRLevel4"/>
      </w:pPr>
      <w:r w:rsidRPr="00F068DA">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3.18B.8;</w:t>
      </w:r>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revised</w:t>
      </w:r>
      <w:r w:rsidRPr="00B60776">
        <w:t>;</w:t>
      </w:r>
    </w:p>
    <w:p w14:paraId="3E6D7FC6" w14:textId="77777777" w:rsidR="001B63E9" w:rsidRPr="00B60776" w:rsidRDefault="001B63E9" w:rsidP="001B63E9">
      <w:pPr>
        <w:pStyle w:val="MRLevel4"/>
      </w:pPr>
      <w:r w:rsidRPr="00B60776">
        <w:t>(b)</w:t>
      </w:r>
      <w:r w:rsidRPr="00B60776">
        <w:tab/>
        <w:t>notify the relevant Market Participant or Network Operator as soon as practicable of the outcome of the Outage Evaluation;</w:t>
      </w:r>
    </w:p>
    <w:p w14:paraId="09CB98F6" w14:textId="77777777" w:rsidR="001B63E9" w:rsidRPr="00B60776" w:rsidRDefault="001B63E9" w:rsidP="001B63E9">
      <w:pPr>
        <w:pStyle w:val="MRLevel4"/>
      </w:pPr>
      <w:r w:rsidRPr="00B60776">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elation to that Planned Outage;</w:t>
      </w:r>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77777777" w:rsidR="001B63E9" w:rsidRPr="00F411A1" w:rsidRDefault="001B63E9" w:rsidP="001B63E9">
      <w:pPr>
        <w:pStyle w:val="MRLevel3"/>
      </w:pPr>
      <w:r w:rsidRPr="00F411A1">
        <w:t>3.18E.5.</w:t>
      </w:r>
      <w:r w:rsidRPr="00F411A1">
        <w:tab/>
        <w:t>AEMO must evaluate all Outage Plans for Equipment List Facilities as required by these WEM Rules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t>(a)</w:t>
      </w:r>
      <w:r w:rsidRPr="00F411A1">
        <w:tab/>
      </w:r>
      <w:bookmarkStart w:id="2210" w:name="_Hlk49846900"/>
      <w:r w:rsidRPr="00F411A1">
        <w:t xml:space="preserve">be </w:t>
      </w:r>
      <w:r w:rsidRPr="00B60776">
        <w:t>undertaken on Outage Plans in the order in which they are submitted to AEMO unless AEMO considers it is more efficient or effective to eval</w:t>
      </w:r>
      <w:r>
        <w:t>uate Outage Plans out of order;</w:t>
      </w:r>
    </w:p>
    <w:p w14:paraId="09921EBC" w14:textId="7A5FFB1B" w:rsidR="001B63E9" w:rsidRPr="00B60776" w:rsidRDefault="001B63E9" w:rsidP="001B63E9">
      <w:pPr>
        <w:pStyle w:val="MRLevel4"/>
      </w:pPr>
      <w:r w:rsidRPr="00B60776">
        <w:t>(b)</w:t>
      </w:r>
      <w:r w:rsidRPr="00B60776">
        <w:tab/>
        <w:t>be based on the information available to AEMO at the time the O</w:t>
      </w:r>
      <w:r>
        <w:t>utage Evaluation is undertaken;</w:t>
      </w:r>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210"/>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may reject the Outage Plan if it considers there is inadequate time to undertake the Outage Evaluation;</w:t>
      </w:r>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approve or reject each Outage Plan using the Outage Evaluation Criteria and in accordance with the WEM Procedure referred to in clause 3.18.4;</w:t>
      </w:r>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3.18.4; </w:t>
      </w:r>
    </w:p>
    <w:p w14:paraId="0F138FAC" w14:textId="77777777" w:rsidR="001B63E9" w:rsidRPr="00B60776" w:rsidRDefault="001B63E9" w:rsidP="001B63E9">
      <w:pPr>
        <w:pStyle w:val="MRLevel4"/>
      </w:pPr>
      <w:r w:rsidRPr="00B60776">
        <w:t>(c)</w:t>
      </w:r>
      <w:r w:rsidRPr="00B60776">
        <w:tab/>
        <w:t>may reject an Outage Plan where the Outage Plan First Submission Date was less than six weeks before the Outage Commencement Interval without evaluation if, in its opinion, the submitting party has not allowed adequate time for the Outage Plan to be assessed;</w:t>
      </w:r>
    </w:p>
    <w:p w14:paraId="7C7B6CCF" w14:textId="77777777" w:rsidR="001B63E9" w:rsidRPr="00B60776" w:rsidRDefault="001B63E9" w:rsidP="001B63E9">
      <w:pPr>
        <w:pStyle w:val="MRLevel4"/>
      </w:pPr>
      <w:r w:rsidRPr="00B60776">
        <w:t>(d)</w:t>
      </w:r>
      <w:r w:rsidRPr="00B60776">
        <w:tab/>
        <w:t>may approve an Outage Plan where the Outage Evaluation Criteria are met for the Outage Period;</w:t>
      </w:r>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14:paraId="6F2BE43D" w14:textId="77777777" w:rsidR="001B63E9" w:rsidRPr="00B60776" w:rsidRDefault="001B63E9" w:rsidP="001B63E9">
      <w:pPr>
        <w:pStyle w:val="MRLevel4"/>
      </w:pPr>
      <w:r w:rsidRPr="00B60776">
        <w:t>(f)</w:t>
      </w:r>
      <w:r w:rsidRPr="00B60776">
        <w:tab/>
        <w:t xml:space="preserve">is deemed to have rejected the Outage Plan </w:t>
      </w:r>
      <w:bookmarkStart w:id="2211" w:name="_Hlk48771933"/>
      <w:r w:rsidRPr="00B60776">
        <w:t>at 2:00 PM on the Trading Day two days prior to the Outage Commencement Interval,</w:t>
      </w:r>
      <w:bookmarkEnd w:id="2211"/>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2564F6D1" w:rsidR="001B63E9" w:rsidRPr="00F411A1" w:rsidRDefault="001B63E9" w:rsidP="001B63E9">
      <w:pPr>
        <w:pStyle w:val="MRLevel3"/>
      </w:pPr>
      <w:r w:rsidRPr="00F411A1">
        <w:t>3.18E.8.</w:t>
      </w:r>
      <w:r w:rsidRPr="00F411A1">
        <w:tab/>
        <w:t>The Outage Evaluation Criteria ("</w:t>
      </w:r>
      <w:r w:rsidRPr="00F411A1">
        <w:rPr>
          <w:b/>
          <w:bCs/>
        </w:rPr>
        <w:t>Outage Evaluation Criteria</w:t>
      </w:r>
      <w:r w:rsidRPr="00F411A1">
        <w:t>") is met when in AEMO’s opinion there will be sufficient Network in service and capacity</w:t>
      </w:r>
      <w:r w:rsidR="007F668F" w:rsidRPr="00A503DF">
        <w:rPr>
          <w:rFonts w:cs="Arial"/>
          <w:bCs/>
        </w:rPr>
        <w:t>,</w:t>
      </w:r>
      <w:r w:rsidR="00021AB2">
        <w:rPr>
          <w:rFonts w:cs="Arial"/>
          <w:bCs/>
        </w:rPr>
        <w:t xml:space="preserve"> </w:t>
      </w:r>
      <w:r w:rsidR="007F668F" w:rsidRPr="00A503D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give priority to rescheduled Outage Plans that were approved and subsequently recalled or rejected by AEMO over unapproved Outage Plans;</w:t>
      </w:r>
    </w:p>
    <w:p w14:paraId="14504976" w14:textId="77777777" w:rsidR="001B63E9" w:rsidRPr="00B60776" w:rsidRDefault="001B63E9" w:rsidP="001B63E9">
      <w:pPr>
        <w:pStyle w:val="MRLevel4"/>
      </w:pPr>
      <w:r w:rsidRPr="00B60776">
        <w:t>(b)</w:t>
      </w:r>
      <w:r w:rsidRPr="00B60776">
        <w:tab/>
        <w:t>give priority to approved Outage Plans over unapproved Outage Plans;</w:t>
      </w:r>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Maintenance;</w:t>
      </w:r>
    </w:p>
    <w:p w14:paraId="1C701E3D" w14:textId="77777777" w:rsidR="00BF1A7F" w:rsidRDefault="00BF1A7F" w:rsidP="00BF1A7F">
      <w:pPr>
        <w:pStyle w:val="MRLevel4"/>
      </w:pPr>
      <w:r w:rsidRPr="00152E26">
        <w:t>(d)</w:t>
      </w:r>
      <w:r w:rsidRPr="00152E26">
        <w:tab/>
        <w:t>give priority to Outage Plans in the order of the Outage First Submission Date, subject to reviewing the impact of a changed Outage Period on other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r w:rsidRPr="00BF1A7F">
        <w:t>i.</w:t>
      </w:r>
      <w:r w:rsidRPr="00BF1A7F">
        <w:tab/>
        <w:t>the technical reasons for the Outage Facility Maintenance;</w:t>
      </w:r>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onsiders that, as a result of the change, either:</w:t>
      </w:r>
    </w:p>
    <w:p w14:paraId="38AE6B3C" w14:textId="77777777" w:rsidR="001B63E9" w:rsidRPr="001B5E38" w:rsidRDefault="001B63E9" w:rsidP="001B63E9">
      <w:pPr>
        <w:pStyle w:val="MRLevel5"/>
      </w:pPr>
      <w:r w:rsidRPr="001B5E38">
        <w:t>i.</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AEMO must inform the relevant Market Participant or Network Operator immediately if it makes a decision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t>3.18F.3.</w:t>
      </w:r>
      <w:r w:rsidRPr="00B60776">
        <w:tab/>
        <w:t>The Economic Regulation Authority may direct AEMO to remove an Equipment List Facility from the Equipment List where, as a result of a reassessment requested under</w:t>
      </w:r>
      <w:r w:rsidRPr="001B5E38">
        <w:t xml:space="preserve"> clause 3.18F.1, it considers that:</w:t>
      </w:r>
    </w:p>
    <w:p w14:paraId="727DF067" w14:textId="77777777" w:rsidR="00A45C02" w:rsidRPr="00B60776" w:rsidRDefault="00A45C02" w:rsidP="00A45C02">
      <w:pPr>
        <w:pStyle w:val="MRLevel4"/>
      </w:pPr>
      <w:r w:rsidRPr="001B5E38">
        <w:t>(a)</w:t>
      </w:r>
      <w:r w:rsidRPr="001B5E38">
        <w:tab/>
        <w:t xml:space="preserve">AEMO </w:t>
      </w:r>
      <w:r w:rsidRPr="00B60776">
        <w:t>has not followed the WEM Rules or WEM Procedure referred to in clause 3.18.4; and</w:t>
      </w:r>
    </w:p>
    <w:p w14:paraId="647C85EB" w14:textId="77777777" w:rsidR="00A45C02" w:rsidRPr="001B5E38" w:rsidRDefault="00A45C02" w:rsidP="00A45C02">
      <w:pPr>
        <w:pStyle w:val="MRLevel4"/>
      </w:pPr>
      <w:r w:rsidRPr="00B60776">
        <w:t>(b)</w:t>
      </w:r>
      <w:r w:rsidRPr="00B60776">
        <w:tab/>
        <w:t>if AEMO had followed the WEM Rules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t>3.18F.4.</w:t>
      </w:r>
      <w:r w:rsidRPr="001B5E38">
        <w:tab/>
      </w:r>
      <w:bookmarkStart w:id="2212"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212"/>
    </w:p>
    <w:p w14:paraId="2FCF6338" w14:textId="77777777" w:rsidR="00A45C02" w:rsidRPr="00B60776" w:rsidRDefault="00A45C02" w:rsidP="00A45C02">
      <w:pPr>
        <w:pStyle w:val="MRLevel3"/>
      </w:pPr>
      <w:r w:rsidRPr="00B60776">
        <w:t>3.18F.5.</w:t>
      </w:r>
      <w:r w:rsidRPr="00B60776">
        <w:tab/>
        <w:t>Where AEMO notifies a Market Participant or Network Operator that an Outage Plan has been rejected by AEMO, the Market Participant or Network Operator may apply to the Economic Regulation Authority to reassess the decision on the grounds that AEMO has not followed the WEM Rules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14:paraId="4602DA4B" w14:textId="77777777" w:rsidR="00A45C02" w:rsidRPr="00B60776" w:rsidRDefault="00A45C02" w:rsidP="00A45C02">
      <w:pPr>
        <w:pStyle w:val="MRLevel4"/>
      </w:pPr>
      <w:r w:rsidRPr="00B60776">
        <w:t>(b)</w:t>
      </w:r>
      <w:r w:rsidRPr="00B60776">
        <w:tab/>
        <w:t>until the Economic Regulation Authority completes its reassessment, AEMO’s decision continues to have effect;</w:t>
      </w:r>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14:paraId="41EAA5D3" w14:textId="77777777" w:rsidR="00A45C02" w:rsidRPr="00B60776" w:rsidRDefault="00A45C02" w:rsidP="00A45C02">
      <w:pPr>
        <w:pStyle w:val="MRLevel4"/>
      </w:pPr>
      <w:r w:rsidRPr="00B60776">
        <w:t>(d)</w:t>
      </w:r>
      <w:r w:rsidRPr="00B60776">
        <w:tab/>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77777777" w:rsidR="00A45C02" w:rsidRPr="00B60776" w:rsidRDefault="00A45C02" w:rsidP="00A45C02">
      <w:pPr>
        <w:pStyle w:val="MRLevel5"/>
      </w:pPr>
      <w:r w:rsidRPr="001B5E38">
        <w:t>i.</w:t>
      </w:r>
      <w:r w:rsidRPr="001B5E38">
        <w:tab/>
      </w:r>
      <w:r w:rsidRPr="00B60776">
        <w:t>AEMO did not follow the WEM Rules or the WEM Procedure referred to in clause 3.18.4; and</w:t>
      </w:r>
    </w:p>
    <w:p w14:paraId="3726D8D6" w14:textId="77777777" w:rsidR="00A45C02" w:rsidRPr="001B5E38" w:rsidRDefault="00A45C02" w:rsidP="00A45C02">
      <w:pPr>
        <w:pStyle w:val="MRLevel5"/>
      </w:pPr>
      <w:r w:rsidRPr="00B60776">
        <w:t>ii.</w:t>
      </w:r>
      <w:r w:rsidRPr="00B60776">
        <w:tab/>
        <w:t>if AEMO had followed the WEM Rules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t>3.18G.</w:t>
      </w:r>
      <w:r w:rsidRPr="00195627">
        <w:tab/>
        <w:t>Economic Regulation Authority Study of the Impact of Network Operator Outages on the Market</w:t>
      </w:r>
    </w:p>
    <w:p w14:paraId="6D239220" w14:textId="78A206AB" w:rsidR="009404FA" w:rsidRPr="009404FA" w:rsidRDefault="009404FA" w:rsidP="009404FA">
      <w:pPr>
        <w:pStyle w:val="MRLevel3"/>
      </w:pPr>
      <w:r w:rsidRPr="009404FA">
        <w:t>3.18G.1.</w:t>
      </w:r>
      <w:r w:rsidRPr="009404FA">
        <w:tab/>
        <w:t>At least once in every five year period starting from the New WEM Commencement Day, the Economic Regulation Authority must conduct an economic study on the impact of Network Operator Outages on the market against the Wholesale Market Objectives. In conducting the study, the Economic Regulation Authority must have regard to the most recent review c</w:t>
      </w:r>
      <w:r>
        <w:t>onducted under clause 3.18GA.1.</w:t>
      </w:r>
    </w:p>
    <w:p w14:paraId="08A9B683" w14:textId="77777777" w:rsidR="009404FA" w:rsidRPr="009404FA" w:rsidRDefault="009404FA" w:rsidP="009404FA">
      <w:pPr>
        <w:pStyle w:val="MRLevel3"/>
      </w:pPr>
      <w:r w:rsidRPr="009404FA">
        <w:t>3.18G.2.</w:t>
      </w:r>
      <w:r w:rsidRPr="009404FA">
        <w:tab/>
        <w:t>At the conclusion of a review under clause 3.18G.1, Economic Regulation Authority must publish:</w:t>
      </w:r>
    </w:p>
    <w:p w14:paraId="71CB6DD1" w14:textId="77777777" w:rsidR="009404FA" w:rsidRPr="009404FA" w:rsidRDefault="009404FA" w:rsidP="009404FA">
      <w:pPr>
        <w:pStyle w:val="MRLevel4"/>
      </w:pPr>
      <w:r w:rsidRPr="009404FA">
        <w:t>(a)</w:t>
      </w:r>
      <w:r w:rsidRPr="009404FA">
        <w:tab/>
        <w:t>the inputs and results of the economic study;</w:t>
      </w:r>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77777777" w:rsidR="009404FA" w:rsidRPr="009404FA" w:rsidRDefault="009404FA" w:rsidP="009404FA">
      <w:pPr>
        <w:pStyle w:val="MRLevel4"/>
      </w:pPr>
      <w:r w:rsidRPr="009404FA">
        <w:t>(c)</w:t>
      </w:r>
      <w:r w:rsidRPr="009404FA">
        <w:tab/>
        <w:t>a report containing any recommended changes, formulated as one or more WEM Rule Change Proposals , recommended WEM Procedure changes or recommended changes to other relevant instruments (e.g. Access Code).</w:t>
      </w:r>
    </w:p>
    <w:p w14:paraId="3D30D4BD" w14:textId="77777777" w:rsidR="009404FA" w:rsidRPr="009404FA" w:rsidRDefault="009404FA" w:rsidP="009404FA">
      <w:pPr>
        <w:pStyle w:val="MRLevel3"/>
      </w:pPr>
      <w:r w:rsidRPr="009404FA">
        <w:t>3.18G.3.</w:t>
      </w:r>
      <w:r w:rsidRPr="009404FA">
        <w:tab/>
        <w:t>If the Economic Regulation Authority recommends any changes to the WEM Rules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77777777" w:rsidR="009404FA" w:rsidRPr="009404FA" w:rsidRDefault="009404FA" w:rsidP="009404FA">
      <w:pPr>
        <w:pStyle w:val="MRLevel3"/>
      </w:pPr>
      <w:r w:rsidRPr="009404FA">
        <w:t>3.18GA.1.</w:t>
      </w:r>
      <w:r w:rsidRPr="009404FA">
        <w:tab/>
        <w:t>At least once in every five year period starting the New WEM Commencement Day, the Coordinator, with the assistance of AEMO, must conduct a review of the Outage planning process against the Wholesale Market Objectives.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t>3.18GA.2.</w:t>
      </w:r>
      <w:r w:rsidRPr="009404FA">
        <w:tab/>
        <w:t>At the conclusion of a review under clause 3.18GA.1, the Coordinator must publish:</w:t>
      </w:r>
    </w:p>
    <w:p w14:paraId="59D7CA43" w14:textId="77777777" w:rsidR="009404FA" w:rsidRPr="009404FA" w:rsidRDefault="009404FA" w:rsidP="009404FA">
      <w:pPr>
        <w:pStyle w:val="MRLevel4"/>
      </w:pPr>
      <w:r w:rsidRPr="009404FA">
        <w:t>(a)</w:t>
      </w:r>
      <w:r w:rsidRPr="009404FA">
        <w:tab/>
        <w:t>the inputs and results of the technical study;</w:t>
      </w:r>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77777777" w:rsidR="009404FA" w:rsidRPr="009404FA" w:rsidRDefault="009404FA" w:rsidP="009404FA">
      <w:pPr>
        <w:pStyle w:val="MRLevel4"/>
      </w:pPr>
      <w:r w:rsidRPr="009404FA">
        <w:t>(c)</w:t>
      </w:r>
      <w:r w:rsidRPr="009404FA">
        <w:tab/>
        <w:t>a report containing any recommended changes to the Outage planning process, formulated as one or more WEM Rule Change Proposals, recommended WEM Procedure changes or recommended changes to other relevant instruments (e.g. Access Code).</w:t>
      </w:r>
    </w:p>
    <w:p w14:paraId="0FC6A3E9" w14:textId="77777777" w:rsidR="009404FA" w:rsidRPr="009404FA" w:rsidRDefault="009404FA" w:rsidP="009404FA">
      <w:pPr>
        <w:pStyle w:val="MRLevel3"/>
      </w:pPr>
      <w:r w:rsidRPr="009404FA">
        <w:t>3.18GA.3.</w:t>
      </w:r>
      <w:r w:rsidRPr="009404FA">
        <w:tab/>
        <w:t>If the Coordinator recommends any changes to the WEM Rules in a report published under clause 3.18GA.2(c), the Coordinator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th of AEMO receiving the claim;</w:t>
      </w:r>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213" w:name="_DV_M2150"/>
      <w:bookmarkStart w:id="2214" w:name="_DV_M2151"/>
      <w:bookmarkStart w:id="2215" w:name="_DV_M2152"/>
      <w:bookmarkStart w:id="2216" w:name="_DV_M2153"/>
      <w:bookmarkStart w:id="2217" w:name="_DV_M2154"/>
      <w:bookmarkStart w:id="2218" w:name="_DV_M2155"/>
      <w:bookmarkStart w:id="2219" w:name="_DV_M2156"/>
      <w:bookmarkStart w:id="2220" w:name="_DV_M2157"/>
      <w:bookmarkStart w:id="2221" w:name="_DV_M2158"/>
      <w:bookmarkStart w:id="2222" w:name="_DV_M2159"/>
      <w:bookmarkStart w:id="2223" w:name="_DV_M2160"/>
      <w:bookmarkStart w:id="2224" w:name="_DV_M2161"/>
      <w:bookmarkStart w:id="2225" w:name="_DV_M2162"/>
      <w:bookmarkStart w:id="2226" w:name="_DV_M2163"/>
      <w:bookmarkStart w:id="2227" w:name="_DV_M2164"/>
      <w:bookmarkStart w:id="2228" w:name="_DV_M2165"/>
      <w:bookmarkStart w:id="2229" w:name="_DV_M2166"/>
      <w:bookmarkStart w:id="2230" w:name="_DV_M2167"/>
      <w:bookmarkStart w:id="2231" w:name="_DV_M2168"/>
      <w:bookmarkStart w:id="2232" w:name="_DV_M2169"/>
      <w:bookmarkStart w:id="2233" w:name="_DV_M2170"/>
      <w:bookmarkStart w:id="2234" w:name="_DV_M2171"/>
      <w:bookmarkStart w:id="2235" w:name="_DV_M2172"/>
      <w:bookmarkStart w:id="2236" w:name="_DV_M2173"/>
      <w:bookmarkStart w:id="2237" w:name="_DV_M2174"/>
      <w:bookmarkStart w:id="2238" w:name="_DV_M2175"/>
      <w:bookmarkStart w:id="2239" w:name="_DV_M2176"/>
      <w:bookmarkStart w:id="2240" w:name="_DV_M2177"/>
      <w:bookmarkStart w:id="2241" w:name="_DV_M2178"/>
      <w:bookmarkStart w:id="2242" w:name="_DV_M2179"/>
      <w:bookmarkStart w:id="2243" w:name="_DV_M2180"/>
      <w:bookmarkStart w:id="2244" w:name="_DV_M2181"/>
      <w:bookmarkStart w:id="2245" w:name="_DV_M2182"/>
      <w:bookmarkStart w:id="2246" w:name="_DV_M2183"/>
      <w:bookmarkStart w:id="2247" w:name="_DV_M2184"/>
      <w:bookmarkStart w:id="2248" w:name="_DV_M2185"/>
      <w:bookmarkStart w:id="2249" w:name="_DV_M2186"/>
      <w:bookmarkStart w:id="2250" w:name="_DV_M2187"/>
      <w:bookmarkStart w:id="2251" w:name="_DV_M2188"/>
      <w:bookmarkStart w:id="2252" w:name="_DV_M2189"/>
      <w:bookmarkStart w:id="2253" w:name="_DV_M2190"/>
      <w:bookmarkStart w:id="2254" w:name="_DV_M2191"/>
      <w:bookmarkStart w:id="2255" w:name="_DV_M2192"/>
      <w:bookmarkStart w:id="2256" w:name="_DV_M2193"/>
      <w:bookmarkStart w:id="2257" w:name="_DV_M2194"/>
      <w:bookmarkStart w:id="2258" w:name="_DV_M2195"/>
      <w:bookmarkStart w:id="2259" w:name="_DV_M2196"/>
      <w:bookmarkStart w:id="2260" w:name="_DV_M2197"/>
      <w:bookmarkStart w:id="2261" w:name="_DV_M2198"/>
      <w:bookmarkStart w:id="2262" w:name="_DV_M2199"/>
      <w:bookmarkStart w:id="2263" w:name="_DV_M2200"/>
      <w:bookmarkStart w:id="2264" w:name="_DV_M2201"/>
      <w:bookmarkStart w:id="2265" w:name="_DV_M2202"/>
      <w:bookmarkStart w:id="2266" w:name="_DV_M2203"/>
      <w:bookmarkStart w:id="2267" w:name="_DV_M2204"/>
      <w:bookmarkStart w:id="2268" w:name="_DV_M2205"/>
      <w:bookmarkStart w:id="2269" w:name="_DV_M2206"/>
      <w:bookmarkStart w:id="2270" w:name="_DV_M2207"/>
      <w:bookmarkStart w:id="2271" w:name="_DV_M2208"/>
      <w:bookmarkStart w:id="2272" w:name="_DV_M2209"/>
      <w:bookmarkStart w:id="2273" w:name="_DV_M2210"/>
      <w:bookmarkStart w:id="2274" w:name="_DV_M2211"/>
      <w:bookmarkStart w:id="2275" w:name="_DV_M2212"/>
      <w:bookmarkStart w:id="2276" w:name="_DV_M2213"/>
      <w:bookmarkStart w:id="2277" w:name="_DV_M2214"/>
      <w:bookmarkStart w:id="2278" w:name="_DV_M2215"/>
      <w:bookmarkStart w:id="2279" w:name="_DV_M2216"/>
      <w:bookmarkStart w:id="2280" w:name="_DV_M2217"/>
      <w:bookmarkStart w:id="2281" w:name="_DV_M2218"/>
      <w:bookmarkStart w:id="2282" w:name="_DV_M2219"/>
      <w:bookmarkStart w:id="2283" w:name="_DV_M2220"/>
      <w:bookmarkStart w:id="2284" w:name="_DV_M2221"/>
      <w:bookmarkStart w:id="2285" w:name="_DV_M2222"/>
      <w:bookmarkStart w:id="2286" w:name="_DV_M2223"/>
      <w:bookmarkStart w:id="2287" w:name="_DV_M2224"/>
      <w:bookmarkStart w:id="2288" w:name="_DV_M2225"/>
      <w:bookmarkStart w:id="2289" w:name="_DV_M2226"/>
      <w:bookmarkStart w:id="2290" w:name="_DV_M2227"/>
      <w:bookmarkStart w:id="2291" w:name="_DV_M2228"/>
      <w:bookmarkStart w:id="2292" w:name="_DV_M2229"/>
      <w:bookmarkStart w:id="2293" w:name="_DV_M2230"/>
      <w:bookmarkStart w:id="2294" w:name="_DV_M2231"/>
      <w:bookmarkStart w:id="2295" w:name="_DV_M2232"/>
      <w:bookmarkStart w:id="2296" w:name="_DV_M2233"/>
      <w:bookmarkStart w:id="2297" w:name="_DV_M2234"/>
      <w:bookmarkStart w:id="2298" w:name="_DV_M2235"/>
      <w:bookmarkStart w:id="2299" w:name="_DV_M2236"/>
      <w:bookmarkStart w:id="2300" w:name="_DV_M2237"/>
      <w:bookmarkStart w:id="2301" w:name="_DV_M2238"/>
      <w:bookmarkStart w:id="2302" w:name="_DV_M2239"/>
      <w:bookmarkStart w:id="2303" w:name="_DV_M2240"/>
      <w:bookmarkStart w:id="2304" w:name="_DV_M2241"/>
      <w:bookmarkStart w:id="2305" w:name="_DV_M2242"/>
      <w:bookmarkStart w:id="2306" w:name="_DV_M2243"/>
      <w:bookmarkStart w:id="2307" w:name="_DV_M2244"/>
      <w:bookmarkStart w:id="2308" w:name="_DV_M2245"/>
      <w:bookmarkStart w:id="2309" w:name="_DV_M2246"/>
      <w:bookmarkStart w:id="2310" w:name="_DV_M2247"/>
      <w:bookmarkStart w:id="2311" w:name="_DV_M2248"/>
      <w:bookmarkStart w:id="2312" w:name="_DV_M2249"/>
      <w:bookmarkStart w:id="2313" w:name="_DV_M2250"/>
      <w:bookmarkStart w:id="2314" w:name="_DV_M2251"/>
      <w:bookmarkStart w:id="2315" w:name="_DV_M2252"/>
      <w:bookmarkStart w:id="2316" w:name="_DV_M2253"/>
      <w:bookmarkStart w:id="2317" w:name="_DV_M2254"/>
      <w:bookmarkStart w:id="2318" w:name="_DV_M2255"/>
      <w:bookmarkStart w:id="2319" w:name="_DV_M2256"/>
      <w:bookmarkStart w:id="2320" w:name="_DV_M2257"/>
      <w:bookmarkStart w:id="2321" w:name="_DV_M2258"/>
      <w:bookmarkStart w:id="2322" w:name="_DV_M2259"/>
      <w:bookmarkStart w:id="2323" w:name="_DV_M2260"/>
      <w:bookmarkStart w:id="2324" w:name="_DV_M2261"/>
      <w:bookmarkStart w:id="2325" w:name="_DV_M2262"/>
      <w:bookmarkStart w:id="2326" w:name="_DV_M2263"/>
      <w:bookmarkStart w:id="2327" w:name="_DV_M2264"/>
      <w:bookmarkStart w:id="2328" w:name="_DV_M2265"/>
      <w:bookmarkStart w:id="2329" w:name="_DV_M2266"/>
      <w:bookmarkStart w:id="2330" w:name="_Toc136232206"/>
      <w:bookmarkStart w:id="2331" w:name="_Toc139100844"/>
      <w:bookmarkEnd w:id="2208"/>
      <w:bookmarkEnd w:id="2209"/>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r w:rsidRPr="00E84BFE">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1DBE840D" w14:textId="72923659" w:rsidR="00582434" w:rsidRPr="00097697" w:rsidRDefault="00582434" w:rsidP="00582434">
      <w:pPr>
        <w:pStyle w:val="MRLevel3"/>
      </w:pPr>
      <w:r w:rsidRPr="00097697">
        <w:t>3.19.8.</w:t>
      </w:r>
      <w:r w:rsidRPr="00097697">
        <w:tab/>
        <w:t xml:space="preserve">In the event that Outage Intention Plans validly submitted by Market Participants or Network Operators under </w:t>
      </w:r>
      <w:r w:rsidR="00752D05" w:rsidRPr="00752D05">
        <w:t>clauses 3.19.1, 3.19.2 or 3.19.9</w:t>
      </w:r>
      <w:r w:rsidRPr="00097697">
        <w:t xml:space="preserve"> conflict, AEMO must notify the affected Market Participants or Network Operators.</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specifies the information that must be included in an Outage Intention Plan;</w:t>
      </w:r>
    </w:p>
    <w:p w14:paraId="0E4E7EFF" w14:textId="77777777" w:rsidR="00582434" w:rsidRPr="00097697" w:rsidRDefault="00582434" w:rsidP="00582434">
      <w:pPr>
        <w:pStyle w:val="MRLevel4"/>
      </w:pPr>
      <w:r w:rsidRPr="00097697">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332" w:name="_DV_M2267"/>
      <w:bookmarkStart w:id="2333" w:name="_DV_M2268"/>
      <w:bookmarkStart w:id="2334" w:name="_DV_M2269"/>
      <w:bookmarkStart w:id="2335" w:name="_DV_M2270"/>
      <w:bookmarkStart w:id="2336" w:name="_DV_M2271"/>
      <w:bookmarkStart w:id="2337" w:name="_DV_M2272"/>
      <w:bookmarkStart w:id="2338" w:name="_DV_M2273"/>
      <w:bookmarkStart w:id="2339" w:name="_DV_M2274"/>
      <w:bookmarkStart w:id="2340" w:name="_DV_M2275"/>
      <w:bookmarkStart w:id="2341" w:name="_DV_M2276"/>
      <w:bookmarkStart w:id="2342" w:name="_DV_M2277"/>
      <w:bookmarkStart w:id="2343" w:name="_DV_M2278"/>
      <w:bookmarkStart w:id="2344" w:name="_DV_M2279"/>
      <w:bookmarkStart w:id="2345" w:name="_DV_M2280"/>
      <w:bookmarkStart w:id="2346" w:name="_DV_M2281"/>
      <w:bookmarkStart w:id="2347" w:name="_DV_M2282"/>
      <w:bookmarkStart w:id="2348" w:name="_DV_M2283"/>
      <w:bookmarkStart w:id="2349" w:name="_DV_M2284"/>
      <w:bookmarkStart w:id="2350" w:name="_DV_M2285"/>
      <w:bookmarkStart w:id="2351" w:name="_DV_M2286"/>
      <w:bookmarkStart w:id="2352" w:name="_DV_M2287"/>
      <w:bookmarkStart w:id="2353" w:name="_DV_M2288"/>
      <w:bookmarkStart w:id="2354" w:name="_DV_M2289"/>
      <w:bookmarkStart w:id="2355" w:name="_DV_M2290"/>
      <w:bookmarkStart w:id="2356" w:name="_DV_M2291"/>
      <w:bookmarkStart w:id="2357" w:name="_DV_M2292"/>
      <w:bookmarkStart w:id="2358" w:name="_DV_M2293"/>
      <w:bookmarkStart w:id="2359" w:name="_DV_M2294"/>
      <w:bookmarkStart w:id="2360" w:name="_DV_M2295"/>
      <w:bookmarkStart w:id="2361" w:name="_DV_M2296"/>
      <w:bookmarkStart w:id="2362" w:name="_DV_M2297"/>
      <w:bookmarkStart w:id="2363" w:name="_DV_M2298"/>
      <w:bookmarkStart w:id="2364" w:name="_DV_M2299"/>
      <w:bookmarkStart w:id="2365" w:name="_DV_M2300"/>
      <w:bookmarkStart w:id="2366" w:name="_DV_M2301"/>
      <w:bookmarkStart w:id="2367" w:name="_DV_M2302"/>
      <w:bookmarkStart w:id="2368" w:name="_DV_M2303"/>
      <w:bookmarkStart w:id="2369" w:name="_DV_M2304"/>
      <w:bookmarkStart w:id="2370" w:name="_DV_M2305"/>
      <w:bookmarkStart w:id="2371" w:name="_DV_M2306"/>
      <w:bookmarkStart w:id="2372" w:name="_DV_M2307"/>
      <w:bookmarkStart w:id="2373" w:name="_DV_M2308"/>
      <w:bookmarkStart w:id="2374" w:name="_DV_M2309"/>
      <w:bookmarkStart w:id="2375" w:name="_DV_M2310"/>
      <w:bookmarkStart w:id="2376" w:name="_DV_M2311"/>
      <w:bookmarkStart w:id="2377" w:name="_DV_M2312"/>
      <w:bookmarkStart w:id="2378" w:name="_DV_M2313"/>
      <w:bookmarkStart w:id="2379" w:name="_DV_M2314"/>
      <w:bookmarkStart w:id="2380" w:name="_DV_M2315"/>
      <w:bookmarkStart w:id="2381" w:name="_DV_M2316"/>
      <w:bookmarkStart w:id="2382" w:name="_Toc136232207"/>
      <w:bookmarkStart w:id="2383" w:name="_Toc139100845"/>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r w:rsidRPr="00B50B8D">
        <w:t>3.20.</w:t>
      </w:r>
      <w:r w:rsidRPr="00B50B8D">
        <w:tab/>
        <w:t>Outage Recall</w:t>
      </w:r>
      <w:bookmarkEnd w:id="2382"/>
      <w:bookmarkEnd w:id="2383"/>
    </w:p>
    <w:p w14:paraId="52DE773C" w14:textId="207090BA" w:rsidR="008F08A2" w:rsidRPr="00097697" w:rsidRDefault="008F08A2" w:rsidP="008F08A2">
      <w:pPr>
        <w:pStyle w:val="MRLevel3"/>
      </w:pPr>
      <w:bookmarkStart w:id="2384" w:name="_DV_M2317"/>
      <w:bookmarkStart w:id="2385" w:name="_Hlk30424325"/>
      <w:bookmarkEnd w:id="2384"/>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386" w:name="_DV_M2318"/>
      <w:bookmarkStart w:id="2387" w:name="_DV_M2319"/>
      <w:bookmarkStart w:id="2388" w:name="_DV_M2320"/>
      <w:bookmarkStart w:id="2389" w:name="_Toc136232208"/>
      <w:bookmarkStart w:id="2390" w:name="_Toc139100846"/>
      <w:bookmarkEnd w:id="2385"/>
      <w:bookmarkEnd w:id="2386"/>
      <w:bookmarkEnd w:id="2387"/>
      <w:bookmarkEnd w:id="2388"/>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r w:rsidRPr="00097697">
        <w:t>as a result</w:t>
      </w:r>
      <w:r w:rsidRPr="001B5E38">
        <w:t xml:space="preserve"> of:</w:t>
      </w:r>
    </w:p>
    <w:p w14:paraId="16860125" w14:textId="70C46ABE" w:rsidR="008F08A2" w:rsidRPr="00097697" w:rsidRDefault="008F08A2" w:rsidP="008F08A2">
      <w:pPr>
        <w:pStyle w:val="MRLevel5"/>
      </w:pPr>
      <w:r w:rsidRPr="001B5E38">
        <w:t>i.</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a non-compliance with a Registered Generator Performance Standard;</w:t>
      </w:r>
    </w:p>
    <w:p w14:paraId="77057D63" w14:textId="77777777" w:rsidR="0013531A" w:rsidRPr="0013531A" w:rsidRDefault="0013531A" w:rsidP="0013531A">
      <w:pPr>
        <w:pStyle w:val="MRLevel4"/>
      </w:pPr>
      <w:r w:rsidRPr="0013531A">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391" w:name="_Hlk36117570"/>
      <w:r w:rsidRPr="001B5E38">
        <w:t>Outages of a Facility that occur within a period in which the Facility is subject to an approved Commissioning Test Plan and are caused by a failure of the Facility’s equipment during that Commissioning Test</w:t>
      </w:r>
      <w:bookmarkEnd w:id="2391"/>
      <w:r w:rsidRPr="001B5E38">
        <w:t xml:space="preserve"> Period.</w:t>
      </w:r>
    </w:p>
    <w:p w14:paraId="109CA8EC" w14:textId="77777777" w:rsidR="008F08A2" w:rsidRPr="001B5E38" w:rsidRDefault="008F08A2" w:rsidP="008F08A2">
      <w:pPr>
        <w:pStyle w:val="MRLevel3"/>
      </w:pPr>
      <w:r w:rsidRPr="001B5E38">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r w:rsidRPr="0013531A">
        <w:t>i.</w:t>
      </w:r>
      <w:r w:rsidRPr="0013531A">
        <w:tab/>
        <w:t>the Outage Facility affected by the Outage and, where relevant, each Facility Technology Type of the Outage Facility affected by the Outage;</w:t>
      </w:r>
    </w:p>
    <w:p w14:paraId="64803994" w14:textId="77777777" w:rsidR="0013531A" w:rsidRPr="0013531A" w:rsidRDefault="0013531A" w:rsidP="0013531A">
      <w:pPr>
        <w:pStyle w:val="MRLevel5"/>
      </w:pPr>
      <w:r w:rsidRPr="0013531A">
        <w:t>ii.</w:t>
      </w:r>
      <w:r w:rsidRPr="0013531A">
        <w:tab/>
        <w:t>the Outage Capabilities affected by the Outage for the Outage Facility and for each Facility Technology Type of the Outage Facility;</w:t>
      </w:r>
    </w:p>
    <w:p w14:paraId="262DC560" w14:textId="77777777" w:rsidR="0013531A" w:rsidRPr="0013531A" w:rsidRDefault="0013531A" w:rsidP="0013531A">
      <w:pPr>
        <w:pStyle w:val="MRLevel5"/>
      </w:pPr>
      <w:r w:rsidRPr="0013531A">
        <w:t>iii.</w:t>
      </w:r>
      <w:r w:rsidRPr="0013531A">
        <w:tab/>
        <w:t>the cause of the Outage;</w:t>
      </w:r>
    </w:p>
    <w:p w14:paraId="44F9A8D9" w14:textId="77777777" w:rsidR="0013531A" w:rsidRPr="0013531A" w:rsidRDefault="0013531A" w:rsidP="0013531A">
      <w:pPr>
        <w:pStyle w:val="MRLevel5"/>
      </w:pPr>
      <w:r w:rsidRPr="0013531A">
        <w:t>iv.</w:t>
      </w:r>
      <w:r w:rsidRPr="0013531A">
        <w:tab/>
        <w:t>the date and time the Outage commenced or is expected to commence;</w:t>
      </w:r>
    </w:p>
    <w:p w14:paraId="38CF76C8" w14:textId="77777777" w:rsidR="0013531A" w:rsidRPr="0013531A" w:rsidRDefault="0013531A" w:rsidP="0013531A">
      <w:pPr>
        <w:pStyle w:val="MRLevel5"/>
      </w:pPr>
      <w:r w:rsidRPr="0013531A">
        <w:t>v.</w:t>
      </w:r>
      <w:r w:rsidRPr="0013531A">
        <w:tab/>
        <w:t>the date and time the Outage ended or is expected to end;</w:t>
      </w:r>
    </w:p>
    <w:p w14:paraId="0A0CAA5B" w14:textId="77777777" w:rsidR="0013531A" w:rsidRPr="0013531A" w:rsidRDefault="0013531A" w:rsidP="0013531A">
      <w:pPr>
        <w:pStyle w:val="MRLevel5"/>
      </w:pPr>
      <w:r w:rsidRPr="0013531A">
        <w:t>vi.</w:t>
      </w:r>
      <w:r w:rsidRPr="0013531A">
        <w:tab/>
        <w:t>where relevant, an estimate of the Remaining Available Capacity of each Outage Capability for the Outage Facility;</w:t>
      </w:r>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any other details specified in the WEM Procedure referred to in clause 3.21.10;</w:t>
      </w:r>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r w:rsidRPr="0013531A">
        <w:t>i.</w:t>
      </w:r>
      <w:r w:rsidRPr="0013531A">
        <w:tab/>
        <w:t>as soon as practicable;</w:t>
      </w:r>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t>iii.</w:t>
      </w:r>
      <w:r w:rsidRPr="0013531A">
        <w:tab/>
      </w:r>
      <w:r w:rsidR="007942B0" w:rsidRPr="00962B5D">
        <w:t>subject to clause 3.21.2A,</w:t>
      </w:r>
      <w:r w:rsidR="007942B0">
        <w:t xml:space="preserve"> </w:t>
      </w:r>
      <w:r w:rsidRPr="0013531A">
        <w:t>in all cases no later than the end of the next Business Day of the Forced Outage occurring;</w:t>
      </w:r>
    </w:p>
    <w:p w14:paraId="48C21BF0" w14:textId="77777777" w:rsidR="008F08A2" w:rsidRPr="00097697" w:rsidRDefault="008F08A2" w:rsidP="008F08A2">
      <w:pPr>
        <w:pStyle w:val="MRLevel4"/>
      </w:pPr>
      <w:r w:rsidRPr="00097697">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392" w:name="_Hlk50122367"/>
      <w:r w:rsidRPr="00097697">
        <w:t>after the day on which the Trading Day ends, provide AEMO with any further information</w:t>
      </w:r>
      <w:r w:rsidRPr="001B5E38">
        <w:t xml:space="preserve"> or changes to the Forced Outage notification information provided under clause 3.21.2(b).</w:t>
      </w:r>
      <w:bookmarkEnd w:id="2392"/>
    </w:p>
    <w:p w14:paraId="01F590EB" w14:textId="77777777" w:rsidR="007942B0" w:rsidRPr="008E0F88" w:rsidRDefault="007942B0" w:rsidP="007942B0">
      <w:pPr>
        <w:pStyle w:val="MRLevel3"/>
      </w:pPr>
      <w:r w:rsidRPr="008E0F88">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a Market Participant or Network Operator may request AEMO to allow it to enter or revise a Forced Outage in order to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1AF9FD8D" w14:textId="77777777" w:rsidR="0013531A" w:rsidRPr="0013531A" w:rsidRDefault="0013531A" w:rsidP="0013531A">
      <w:pPr>
        <w:pStyle w:val="MRLevel3"/>
      </w:pPr>
      <w:r w:rsidRPr="0013531A">
        <w:t>3.21.6.</w:t>
      </w:r>
      <w:r w:rsidRPr="0013531A">
        <w:tab/>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14:paraId="0380CD96" w14:textId="77777777" w:rsidR="0013531A" w:rsidRPr="002A681B" w:rsidRDefault="0013531A" w:rsidP="0013531A">
      <w:pPr>
        <w:pStyle w:val="MRLevel3continued"/>
      </w:pPr>
      <m:oMathPara>
        <m:oMathParaPr>
          <m:jc m:val="left"/>
        </m:oMathParaPr>
        <m:oMath>
          <m:r>
            <m:rPr>
              <m:nor/>
            </m:rPr>
            <m:t>Q</m:t>
          </m:r>
          <m:d>
            <m:dPr>
              <m:ctrlPr>
                <w:rPr>
                  <w:rFonts w:ascii="Cambria Math" w:hAnsi="Cambria Math"/>
                  <w:i/>
                  <w:iCs/>
                </w:rPr>
              </m:ctrlPr>
            </m:dPr>
            <m:e>
              <m:r>
                <m:rPr>
                  <m:nor/>
                </m:rPr>
                <m:t>c,DI,o</m:t>
              </m:r>
            </m:e>
          </m:d>
          <m:r>
            <m:rPr>
              <m:nor/>
            </m:rPr>
            <m:t>= PrevRAC</m:t>
          </m:r>
          <m:d>
            <m:dPr>
              <m:ctrlPr>
                <w:rPr>
                  <w:rFonts w:ascii="Cambria Math" w:hAnsi="Cambria Math"/>
                  <w:i/>
                  <w:iCs/>
                </w:rPr>
              </m:ctrlPr>
            </m:dPr>
            <m:e>
              <m:r>
                <m:rPr>
                  <m:nor/>
                </m:rPr>
                <m:t>c,DI,o</m:t>
              </m:r>
            </m:e>
          </m:d>
          <m:r>
            <w:rPr>
              <w:rFonts w:ascii="Cambria Math" w:hAnsi="Cambria Math"/>
            </w:rPr>
            <m:t>-</m:t>
          </m:r>
          <m:r>
            <m:rPr>
              <m:nor/>
            </m:rPr>
            <m:t>RAC</m:t>
          </m:r>
          <m:d>
            <m:dPr>
              <m:ctrlPr>
                <w:rPr>
                  <w:rFonts w:ascii="Cambria Math" w:hAnsi="Cambria Math"/>
                  <w:i/>
                  <w:iCs/>
                </w:rPr>
              </m:ctrlPr>
            </m:dPr>
            <m:e>
              <m:r>
                <m:rPr>
                  <m:nor/>
                </m:rPr>
                <m:t>c,DI,o</m:t>
              </m:r>
            </m:e>
          </m:d>
        </m:oMath>
      </m:oMathPara>
    </w:p>
    <w:p w14:paraId="7F5BB247" w14:textId="77777777" w:rsidR="0013531A" w:rsidRPr="0013531A" w:rsidRDefault="0013531A" w:rsidP="0013531A">
      <w:pPr>
        <w:pStyle w:val="MRLevel3continued"/>
        <w:rPr>
          <w:rFonts w:eastAsia="Arial"/>
        </w:rPr>
      </w:pPr>
      <w:r w:rsidRPr="0013531A">
        <w:rPr>
          <w:rFonts w:eastAsia="Arial"/>
        </w:rPr>
        <w:t>where:</w:t>
      </w:r>
    </w:p>
    <w:p w14:paraId="7BD3563C" w14:textId="77777777" w:rsidR="0013531A" w:rsidRPr="0013531A" w:rsidRDefault="0013531A" w:rsidP="0013531A">
      <w:pPr>
        <w:pStyle w:val="MRLevel4"/>
        <w:rPr>
          <w:rFonts w:eastAsia="Arial"/>
        </w:rPr>
      </w:pPr>
      <w:r w:rsidRPr="0013531A">
        <w:rPr>
          <w:rFonts w:eastAsia="Arial"/>
        </w:rPr>
        <w:t>(a)</w:t>
      </w:r>
      <w:r w:rsidRPr="0013531A">
        <w:rPr>
          <w:rFonts w:eastAsia="Arial"/>
        </w:rPr>
        <w:tab/>
        <w:t>PrevRAC(c,DI,o) is equal to:</w:t>
      </w:r>
    </w:p>
    <w:p w14:paraId="75A03328" w14:textId="77777777" w:rsidR="0013531A" w:rsidRPr="0013531A" w:rsidRDefault="0013531A" w:rsidP="0013531A">
      <w:pPr>
        <w:pStyle w:val="MRLevel5"/>
        <w:rPr>
          <w:rFonts w:eastAsia="Arial"/>
        </w:rPr>
      </w:pPr>
      <w:r w:rsidRPr="0013531A">
        <w:rPr>
          <w:rFonts w:eastAsia="Arial"/>
        </w:rPr>
        <w:t>i.</w:t>
      </w:r>
      <w:r w:rsidRPr="0013531A">
        <w:rPr>
          <w:rFonts w:eastAsia="Arial"/>
        </w:rPr>
        <w:tab/>
        <w:t>MaxCap(c,DI),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t>where relevant outage means a Planned Outage or Forced Outage for energy for Separately Certified Component c that includes Dispatch Interval DI;</w:t>
      </w:r>
    </w:p>
    <w:p w14:paraId="2E4AB970" w14:textId="77777777" w:rsidR="0013531A" w:rsidRPr="0013531A" w:rsidRDefault="0013531A" w:rsidP="0013531A">
      <w:pPr>
        <w:pStyle w:val="MRLevel4"/>
        <w:rPr>
          <w:rFonts w:eastAsia="Arial"/>
        </w:rPr>
      </w:pPr>
      <w:r w:rsidRPr="0013531A">
        <w:rPr>
          <w:rFonts w:eastAsia="Arial"/>
        </w:rPr>
        <w:t>(b)</w:t>
      </w:r>
      <w:r w:rsidRPr="0013531A">
        <w:rPr>
          <w:rFonts w:eastAsia="Arial"/>
        </w:rPr>
        <w:tab/>
        <w:t>RAC(c,DI,o) is the applicable Remaining Available Capacity for Planned Outage or Forced Outage o;</w:t>
      </w:r>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t>MaxCap(c,DI) is:</w:t>
      </w:r>
    </w:p>
    <w:p w14:paraId="618DD19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77777777" w:rsidR="0013531A" w:rsidRPr="0013531A" w:rsidRDefault="0013531A" w:rsidP="0013531A">
      <w:pPr>
        <w:pStyle w:val="MRLevel5"/>
        <w:rPr>
          <w:rFonts w:eastAsia="Arial"/>
        </w:rPr>
      </w:pPr>
      <w:r w:rsidRPr="0013531A">
        <w:rPr>
          <w:rFonts w:eastAsia="Arial"/>
        </w:rPr>
        <w:t>ii.</w:t>
      </w:r>
      <w:r w:rsidRPr="0013531A">
        <w:rPr>
          <w:rFonts w:eastAsia="Arial"/>
        </w:rPr>
        <w:tab/>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77777777" w:rsidR="0013531A" w:rsidRPr="0013531A" w:rsidRDefault="0013531A" w:rsidP="0013531A">
      <w:pPr>
        <w:pStyle w:val="MRLevel5"/>
        <w:rPr>
          <w:rFonts w:eastAsia="Arial"/>
        </w:rPr>
      </w:pPr>
      <w:r w:rsidRPr="0013531A">
        <w:rPr>
          <w:rFonts w:eastAsia="Arial"/>
        </w:rPr>
        <w:t>ii.</w:t>
      </w:r>
      <w:r w:rsidRPr="0013531A">
        <w:rPr>
          <w:rFonts w:eastAsia="Arial"/>
        </w:rPr>
        <w:tab/>
        <w:t>if Separately Certified Component c is an Electric Storage Resource, sent out capacity, net of embedded and Parasitic Loads, available for supply across the Electric Storage Resource Obligation Duration to the relevant Network from the Electric Storage Resource.</w:t>
      </w:r>
    </w:p>
    <w:p w14:paraId="40E8B850" w14:textId="77777777" w:rsidR="0013531A" w:rsidRPr="0013531A" w:rsidRDefault="0013531A" w:rsidP="0013531A">
      <w:pPr>
        <w:pStyle w:val="MRLevel3"/>
      </w:pPr>
      <w:r w:rsidRPr="0013531A">
        <w:t>3.21.7.</w:t>
      </w:r>
      <w:r w:rsidRPr="0013531A">
        <w:tab/>
        <w:t>The Capacity Adjusted Forced Outage Quantity</w:t>
      </w:r>
      <w:r w:rsidRPr="0013531A" w:rsidDel="00BF103C">
        <w:t xml:space="preserve"> </w:t>
      </w:r>
      <w:r w:rsidRPr="0013531A">
        <w:t>for Dispatch Interval DI for Separately Certified Component c of a Registered Facility is:</w:t>
      </w:r>
    </w:p>
    <w:p w14:paraId="3AF3A862" w14:textId="77777777" w:rsidR="0013531A" w:rsidRPr="0013531A" w:rsidRDefault="0013531A" w:rsidP="0013531A">
      <w:pPr>
        <w:pStyle w:val="MRLevel4"/>
      </w:pPr>
      <w:r w:rsidRPr="0013531A">
        <w:t>(a)</w:t>
      </w:r>
      <w:r w:rsidRPr="0013531A">
        <w:tab/>
        <w:t>where Separately Certified Component c is an Intermittent Generating System:</w:t>
      </w:r>
    </w:p>
    <w:p w14:paraId="308F90D8" w14:textId="77777777" w:rsidR="0013531A" w:rsidRPr="0013531A" w:rsidRDefault="0013531A" w:rsidP="0013531A">
      <w:pPr>
        <w:pStyle w:val="MRLevel4continued"/>
      </w:pPr>
      <m:oMathPara>
        <m:oMathParaPr>
          <m:jc m:val="left"/>
        </m:oMathParaPr>
        <m:oMath>
          <m:r>
            <m:rPr>
              <m:sty m:val="p"/>
            </m:rPr>
            <w:rPr>
              <w:rFonts w:ascii="Cambria Math" w:hAnsi="Cambria Math"/>
            </w:rPr>
            <m:t>CAFO(c,DI)=0</m:t>
          </m:r>
        </m:oMath>
      </m:oMathPara>
    </w:p>
    <w:p w14:paraId="0EB46EC3" w14:textId="77777777" w:rsidR="0013531A" w:rsidRPr="0013531A" w:rsidRDefault="0013531A" w:rsidP="0013531A">
      <w:pPr>
        <w:pStyle w:val="MRLevel4"/>
      </w:pPr>
      <w:r w:rsidRPr="0013531A">
        <w:t>(b)</w:t>
      </w:r>
      <w:r w:rsidRPr="0013531A">
        <w:tab/>
        <w:t>otherwise:</w:t>
      </w:r>
    </w:p>
    <w:p w14:paraId="3B09DC79" w14:textId="77777777" w:rsidR="0013531A" w:rsidRPr="00C33A1B" w:rsidRDefault="0013531A" w:rsidP="0013531A">
      <w:pPr>
        <w:pStyle w:val="MRLevel4continued"/>
      </w:pPr>
      <m:oMathPara>
        <m:oMathParaPr>
          <m:jc m:val="left"/>
        </m:oMathParaPr>
        <m:oMath>
          <m:r>
            <w:rPr>
              <w:rFonts w:ascii="Cambria Math" w:hAnsi="Cambria Math"/>
            </w:rPr>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id="2393" w:name="_Hlk98318953"/>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393"/>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14:paraId="045BD930" w14:textId="77777777" w:rsidR="0013531A" w:rsidRPr="00C33A1B" w:rsidRDefault="0013531A" w:rsidP="0013531A">
      <w:pPr>
        <w:pStyle w:val="MRLevel4continued"/>
        <w:rPr>
          <w:rFonts w:eastAsia="Arial"/>
        </w:rPr>
      </w:pPr>
      <w:r w:rsidRPr="00C33A1B">
        <w:rPr>
          <w:rFonts w:eastAsia="Arial"/>
        </w:rPr>
        <w:t>where:</w:t>
      </w:r>
    </w:p>
    <w:p w14:paraId="52A7C800" w14:textId="77777777" w:rsidR="0013531A" w:rsidRPr="0013531A" w:rsidRDefault="0013531A" w:rsidP="0013531A">
      <w:pPr>
        <w:pStyle w:val="MRLevel5"/>
        <w:rPr>
          <w:rFonts w:eastAsia="Arial"/>
        </w:rPr>
      </w:pPr>
      <w:r w:rsidRPr="0013531A">
        <w:rPr>
          <w:rFonts w:eastAsia="Arial"/>
        </w:rPr>
        <w:t>i.</w:t>
      </w:r>
      <w:r w:rsidRPr="0013531A">
        <w:rPr>
          <w:rFonts w:eastAsia="Arial"/>
        </w:rPr>
        <w:tab/>
        <w:t xml:space="preserve">o </w:t>
      </w:r>
      <w:r w:rsidRPr="0013531A">
        <w:rPr>
          <w:rFonts w:ascii="Cambria Math" w:eastAsia="Arial" w:hAnsi="Cambria Math" w:cs="Cambria Math"/>
        </w:rPr>
        <w:t>∈</w:t>
      </w:r>
      <w:r w:rsidRPr="0013531A">
        <w:rPr>
          <w:rFonts w:eastAsia="Arial"/>
        </w:rPr>
        <w:t xml:space="preserve"> FO denotes all Forced Outages o for Separately Certified Component c that include Dispatch Interval DI;</w:t>
      </w:r>
    </w:p>
    <w:p w14:paraId="09B07F5F" w14:textId="77777777" w:rsidR="0013531A" w:rsidRPr="0013531A" w:rsidRDefault="0013531A" w:rsidP="0013531A">
      <w:pPr>
        <w:pStyle w:val="MRLevel5"/>
        <w:rPr>
          <w:rFonts w:eastAsia="Arial"/>
        </w:rPr>
      </w:pPr>
      <w:r w:rsidRPr="0013531A">
        <w:rPr>
          <w:rFonts w:eastAsia="Arial"/>
        </w:rPr>
        <w:t>ii.</w:t>
      </w:r>
      <w:r w:rsidRPr="0013531A">
        <w:rPr>
          <w:rFonts w:eastAsia="Arial"/>
        </w:rPr>
        <w:tab/>
        <w:t>Q(c,DI,o) is the Outage Quantity for Outage o of Separately Certified Component c in Dispatch Interval DI as calculated in clause 3.21.6;</w:t>
      </w:r>
    </w:p>
    <w:p w14:paraId="53130B0B" w14:textId="77777777" w:rsidR="0013531A" w:rsidRPr="0013531A" w:rsidRDefault="0013531A" w:rsidP="0013531A">
      <w:pPr>
        <w:pStyle w:val="MRLevel5"/>
        <w:rPr>
          <w:rFonts w:eastAsia="Arial"/>
        </w:rPr>
      </w:pPr>
      <w:r w:rsidRPr="0013531A">
        <w:rPr>
          <w:rFonts w:eastAsia="Arial"/>
        </w:rPr>
        <w:t>iii.</w:t>
      </w:r>
      <w:r w:rsidRPr="0013531A">
        <w:rPr>
          <w:rFonts w:eastAsia="Arial"/>
        </w:rPr>
        <w:tab/>
        <w:t>MaxCap(c,DI)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77777777"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14:paraId="01500D0D" w14:textId="77777777" w:rsidR="0013531A" w:rsidRPr="0013531A" w:rsidRDefault="0013531A" w:rsidP="0013531A">
      <w:pPr>
        <w:pStyle w:val="MRLevel5"/>
        <w:rPr>
          <w:rFonts w:eastAsia="Arial"/>
        </w:rPr>
      </w:pPr>
      <w:r w:rsidRPr="0013531A">
        <w:rPr>
          <w:rFonts w:eastAsia="Arial"/>
        </w:rPr>
        <w:t>iv.</w:t>
      </w:r>
      <w:r w:rsidRPr="0013531A">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47770BE2" w14:textId="77777777" w:rsidR="00B80F28" w:rsidRPr="00B80F28" w:rsidRDefault="00B80F28" w:rsidP="00B80F28">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14:paraId="3D0FC3D4" w14:textId="77777777" w:rsidR="00B80F28" w:rsidRPr="00C33A1B" w:rsidRDefault="00B80F28" w:rsidP="00B80F28">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14:paraId="20D876FB" w14:textId="77777777" w:rsidR="00B80F28" w:rsidRPr="00B80F28" w:rsidRDefault="00B80F28" w:rsidP="00B80F28">
      <w:pPr>
        <w:pStyle w:val="MRLevel3continued"/>
      </w:pPr>
      <w:r w:rsidRPr="00B80F28">
        <w:t>where:</w:t>
      </w:r>
    </w:p>
    <w:p w14:paraId="2B59424B"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1A50F930" w14:textId="77777777" w:rsidR="00B80F28" w:rsidRPr="00B80F28" w:rsidRDefault="00B80F28" w:rsidP="00B80F28">
      <w:pPr>
        <w:pStyle w:val="MRLevel4"/>
        <w:rPr>
          <w:rFonts w:eastAsia="Arial"/>
        </w:rPr>
      </w:pPr>
      <w:r w:rsidRPr="00B80F28">
        <w:rPr>
          <w:rFonts w:eastAsia="Arial"/>
        </w:rPr>
        <w:t>(b)</w:t>
      </w:r>
      <w:r w:rsidRPr="00B80F28">
        <w:rPr>
          <w:rFonts w:eastAsia="Arial"/>
        </w:rPr>
        <w:tab/>
        <w:t>CAFO(c,DI) is the Capacity Adjusted Forced Outage Quantity for Separately Certified Component c in Dispatch Interval DI as calculated in clause 3.21.7.</w:t>
      </w:r>
    </w:p>
    <w:p w14:paraId="7D9D12A4" w14:textId="77777777" w:rsidR="00B80F28" w:rsidRPr="00B80F28" w:rsidRDefault="00B80F28" w:rsidP="00B80F28">
      <w:pPr>
        <w:pStyle w:val="MRLevel3"/>
      </w:pPr>
      <w:r w:rsidRPr="00B80F28">
        <w:t>3.21.7B.</w:t>
      </w:r>
      <w:r w:rsidRPr="00B80F28">
        <w:tab/>
        <w:t>The Capacity Adjusted Forced Outage Quantity for Trading Interval t for Registered Facility f is:</w:t>
      </w:r>
    </w:p>
    <w:p w14:paraId="0DE11445" w14:textId="77777777" w:rsidR="00B80F28" w:rsidRPr="00B80F28" w:rsidRDefault="00B80F28" w:rsidP="00B80F28">
      <w:pPr>
        <w:pStyle w:val="MRLevel4"/>
      </w:pPr>
      <w:r w:rsidRPr="00B80F28">
        <w:t>(a)</w:t>
      </w:r>
      <w:r w:rsidRPr="00B80F28">
        <w:tab/>
        <w:t>where no Capacity Credits are assigned to Registered Facility f in Trading Interval t or Registered Facility f is a Non-Scheduled Facility:</w:t>
      </w:r>
    </w:p>
    <w:p w14:paraId="0ED343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59DB0ECA" w14:textId="77777777" w:rsidR="00B80F28" w:rsidRPr="00B80F28" w:rsidRDefault="00B80F28" w:rsidP="00B80F28">
      <w:pPr>
        <w:pStyle w:val="MRLevel4"/>
      </w:pPr>
      <w:r w:rsidRPr="00B80F28">
        <w:t>(b)</w:t>
      </w:r>
      <w:r w:rsidRPr="00B80F28">
        <w:tab/>
        <w:t>otherwise:</w:t>
      </w:r>
    </w:p>
    <w:p w14:paraId="43D346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14:paraId="1B4E3F1F" w14:textId="77777777" w:rsidR="00B80F28" w:rsidRPr="00B80F28" w:rsidRDefault="00B80F28" w:rsidP="00B80F28">
      <w:pPr>
        <w:pStyle w:val="MRLevel4continued"/>
      </w:pPr>
      <w:r w:rsidRPr="00B80F28">
        <w:t>where:</w:t>
      </w:r>
    </w:p>
    <w:p w14:paraId="23D8360C" w14:textId="77777777" w:rsidR="00B80F28" w:rsidRPr="00B80F28" w:rsidRDefault="00B80F28" w:rsidP="00B80F28">
      <w:pPr>
        <w:pStyle w:val="MRLevel5"/>
        <w:rPr>
          <w:rFonts w:eastAsia="Arial"/>
        </w:rPr>
      </w:pPr>
      <w:r w:rsidRPr="00B80F28">
        <w:t>i.</w:t>
      </w:r>
      <w:r w:rsidRPr="00B80F28">
        <w:tab/>
        <w:t xml:space="preserve">c </w:t>
      </w:r>
      <w:r w:rsidRPr="00B80F28">
        <w:rPr>
          <w:rFonts w:ascii="Cambria Math" w:eastAsia="Arial" w:hAnsi="Cambria Math" w:cs="Cambria Math"/>
        </w:rPr>
        <w:t>∈</w:t>
      </w:r>
      <w:r w:rsidRPr="00B80F28">
        <w:rPr>
          <w:rFonts w:eastAsia="Arial"/>
        </w:rPr>
        <w:t xml:space="preserve"> </w:t>
      </w:r>
      <w:r w:rsidRPr="00B80F28">
        <w:t>f denotes all Separately Certified Components c of Facility f; and</w:t>
      </w:r>
    </w:p>
    <w:p w14:paraId="389E1D29" w14:textId="77777777" w:rsidR="00B80F28" w:rsidRPr="00B80F28" w:rsidRDefault="00B80F28" w:rsidP="00B80F28">
      <w:pPr>
        <w:pStyle w:val="MRLevel5"/>
        <w:rPr>
          <w:rFonts w:eastAsia="Arial"/>
        </w:rPr>
      </w:pPr>
      <w:r w:rsidRPr="00B80F28">
        <w:rPr>
          <w:rFonts w:eastAsia="Arial"/>
        </w:rPr>
        <w:t>ii.</w:t>
      </w:r>
      <w:r w:rsidRPr="00B80F28">
        <w:rPr>
          <w:rFonts w:eastAsia="Arial"/>
        </w:rPr>
        <w:tab/>
        <w:t>CAFO(c,t) is the Capacity Adjusted Forced Outage Quantity for Separately Certified Component c in Trading Interval t as calculated in clause 3.21.7A.</w:t>
      </w:r>
    </w:p>
    <w:p w14:paraId="0AE98AAF" w14:textId="77777777" w:rsidR="00B80F28" w:rsidRPr="00B80F28" w:rsidRDefault="00B80F28" w:rsidP="00B80F28">
      <w:pPr>
        <w:pStyle w:val="MRLevel3"/>
      </w:pPr>
      <w:r w:rsidRPr="00B80F28">
        <w:t>3.21.7C.</w:t>
      </w:r>
      <w:r w:rsidRPr="00B80F28">
        <w:tab/>
        <w:t>The Capacity Adjusted Forced Outage Quantity for Dispatch Interval DI for Registered Facility f is:</w:t>
      </w:r>
    </w:p>
    <w:p w14:paraId="3C7A0370" w14:textId="77777777" w:rsidR="00B80F28" w:rsidRPr="00B80F28" w:rsidRDefault="00B80F28" w:rsidP="00B80F28">
      <w:pPr>
        <w:pStyle w:val="MRLevel4"/>
      </w:pPr>
      <w:r w:rsidRPr="00B80F28">
        <w:t>(a)</w:t>
      </w:r>
      <w:r w:rsidRPr="00B80F28">
        <w:tab/>
        <w:t>where no Capacity Credits are assigned to Registered Facility f in Dispatch Interval DI or Registered Facility f is a Non-Scheduled Facility:</w:t>
      </w:r>
    </w:p>
    <w:p w14:paraId="2FE2AB7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25D7DA08" w14:textId="77777777" w:rsidR="00B80F28" w:rsidRPr="00B80F28" w:rsidRDefault="00B80F28" w:rsidP="00B80F28">
      <w:pPr>
        <w:pStyle w:val="MRLevel4"/>
      </w:pPr>
      <w:r w:rsidRPr="00B80F28">
        <w:t>(b)</w:t>
      </w:r>
      <w:r w:rsidRPr="00B80F28">
        <w:tab/>
        <w:t>otherwise:</w:t>
      </w:r>
    </w:p>
    <w:p w14:paraId="64D41F6C" w14:textId="77777777" w:rsidR="00B80F28" w:rsidRPr="00B80F28" w:rsidRDefault="00B80F28" w:rsidP="00B80F28">
      <w:pPr>
        <w:pStyle w:val="MRLevel4continued"/>
        <w:rPr>
          <w:rFonts w:eastAsia="SimSun"/>
        </w:rPr>
      </w:pPr>
      <m:oMathPara>
        <m:oMathParaPr>
          <m:jc m:val="left"/>
        </m:oMathParaPr>
        <m:oMath>
          <m:r>
            <m:rPr>
              <m:sty m:val="p"/>
            </m:rPr>
            <w:rPr>
              <w:rFonts w:ascii="Cambria Math" w:eastAsia="SimSun" w:hAnsi="Cambria Math"/>
            </w:rPr>
            <m:t>CAFO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 xml:space="preserve">c </m:t>
              </m:r>
              <m:r>
                <m:rPr>
                  <m:nor/>
                </m:rPr>
                <w:rPr>
                  <w:rFonts w:ascii="Cambria Math" w:eastAsia="SimSun" w:hAnsi="Cambria Math" w:cs="Cambria Math"/>
                </w:rPr>
                <m:t>∈</m:t>
              </m:r>
              <m:r>
                <m:rPr>
                  <m:sty m:val="p"/>
                </m:rPr>
                <w:rPr>
                  <w:rFonts w:ascii="Cambria Math" w:eastAsia="SimSun" w:hAnsi="Cambria Math"/>
                </w:rPr>
                <m:t xml:space="preserve"> f</m:t>
              </m:r>
            </m:sub>
            <m:sup/>
            <m:e>
              <m:r>
                <m:rPr>
                  <m:sty m:val="p"/>
                </m:rPr>
                <w:rPr>
                  <w:rFonts w:ascii="Cambria Math" w:eastAsia="SimSun" w:hAnsi="Cambria Math"/>
                </w:rPr>
                <m:t>CAFO(c,DI)</m:t>
              </m:r>
            </m:e>
          </m:nary>
        </m:oMath>
      </m:oMathPara>
    </w:p>
    <w:p w14:paraId="38C66D1E" w14:textId="77777777" w:rsidR="00B80F28" w:rsidRPr="00B80F28" w:rsidRDefault="00B80F28" w:rsidP="00B80F28">
      <w:pPr>
        <w:pStyle w:val="MRLevel4continued"/>
      </w:pPr>
      <w:r w:rsidRPr="00B80F28">
        <w:t>where:</w:t>
      </w:r>
    </w:p>
    <w:p w14:paraId="2F54ED8B" w14:textId="77777777" w:rsidR="00B80F28" w:rsidRPr="00B80F28" w:rsidRDefault="00B80F28" w:rsidP="00B80F28">
      <w:pPr>
        <w:pStyle w:val="MRLevel5"/>
      </w:pPr>
      <w:r w:rsidRPr="00B80F28">
        <w:t>i.</w:t>
      </w:r>
      <w:r w:rsidRPr="00B80F28">
        <w:tab/>
        <w:t xml:space="preserve">c </w:t>
      </w:r>
      <w:r w:rsidRPr="00B80F28">
        <w:rPr>
          <w:rFonts w:ascii="Cambria Math" w:eastAsia="Arial" w:hAnsi="Cambria Math" w:cs="Cambria Math"/>
        </w:rPr>
        <w:t>∈</w:t>
      </w:r>
      <w:r w:rsidRPr="00B80F28">
        <w:t xml:space="preserve"> f denotes all Separately Certified Components c of Facility f; and</w:t>
      </w:r>
    </w:p>
    <w:p w14:paraId="6829B892" w14:textId="77777777" w:rsidR="00B80F28" w:rsidRPr="00B80F28" w:rsidRDefault="00B80F28" w:rsidP="00B80F28">
      <w:pPr>
        <w:pStyle w:val="MRLevel5"/>
      </w:pPr>
      <w:r w:rsidRPr="00B80F28">
        <w:t>ii.</w:t>
      </w:r>
      <w:r w:rsidRPr="00B80F28">
        <w:tab/>
        <w:t>CAFO(c,DI) is the Capacity Adjusted Forced Outage Quantity for Separately Certified Component c in Dispatch Interval DI as calculated in clause 3.21.7.</w:t>
      </w:r>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1E5F434C" w14:textId="77777777" w:rsidR="00B80F28" w:rsidRPr="00B80F28" w:rsidRDefault="00B80F28" w:rsidP="00B80F28">
      <w:pPr>
        <w:pStyle w:val="MRLevel4"/>
      </w:pPr>
      <w:r w:rsidRPr="00B80F28">
        <w:t>(a)</w:t>
      </w:r>
      <w:r w:rsidRPr="00B80F28">
        <w:tab/>
        <w:t>where Separately Certified Component c is an Intermittent Generating System:</w:t>
      </w:r>
    </w:p>
    <w:p w14:paraId="47A57F78" w14:textId="77777777" w:rsidR="00B80F28" w:rsidRPr="00B80F28" w:rsidRDefault="00B80F28" w:rsidP="00B80F28">
      <w:pPr>
        <w:pStyle w:val="MRLevel4continued"/>
      </w:pPr>
      <m:oMathPara>
        <m:oMathParaPr>
          <m:jc m:val="left"/>
        </m:oMathParaPr>
        <m:oMath>
          <m:r>
            <m:rPr>
              <m:sty m:val="p"/>
            </m:rPr>
            <w:rPr>
              <w:rFonts w:ascii="Cambria Math" w:hAnsi="Cambria Math"/>
            </w:rPr>
            <m:t>CAPO(c,DI)=0</m:t>
          </m:r>
        </m:oMath>
      </m:oMathPara>
    </w:p>
    <w:p w14:paraId="3317F5A9" w14:textId="77777777" w:rsidR="00B80F28" w:rsidRPr="00B80F28" w:rsidRDefault="00B80F28" w:rsidP="00B80F28">
      <w:pPr>
        <w:pStyle w:val="MRLevel4"/>
      </w:pPr>
      <w:r w:rsidRPr="00B80F28">
        <w:t>(b)</w:t>
      </w:r>
      <w:r w:rsidRPr="00B80F28">
        <w:tab/>
        <w:t>otherwise:</w:t>
      </w:r>
    </w:p>
    <w:p w14:paraId="393830C8" w14:textId="77777777" w:rsidR="00B80F28" w:rsidRPr="00DB5582" w:rsidRDefault="00B80F28" w:rsidP="00B80F28">
      <w:pPr>
        <w:pStyle w:val="MRLevel4continued"/>
      </w:pPr>
      <m:oMathPara>
        <m:oMathParaPr>
          <m:jc m:val="left"/>
        </m:oMathParaPr>
        <m:oMath>
          <m:r>
            <w:rPr>
              <w:rFonts w:ascii="Cambria Math" w:hAnsi="Cambria Math"/>
            </w:rPr>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r w:rsidRPr="00B80F28">
        <w:rPr>
          <w:rFonts w:eastAsia="Arial"/>
        </w:rPr>
        <w:t>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DI;</w:t>
      </w:r>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DI;</w:t>
      </w:r>
    </w:p>
    <w:p w14:paraId="58A8CC3A" w14:textId="77777777" w:rsidR="00B80F28" w:rsidRPr="00B80F28" w:rsidRDefault="00B80F28" w:rsidP="00B80F28">
      <w:pPr>
        <w:pStyle w:val="MRLevel5"/>
        <w:rPr>
          <w:rFonts w:eastAsia="Arial"/>
        </w:rPr>
      </w:pPr>
      <w:r w:rsidRPr="00B80F28">
        <w:rPr>
          <w:rFonts w:eastAsia="Arial"/>
        </w:rPr>
        <w:t>iii.</w:t>
      </w:r>
      <w:r w:rsidRPr="00B80F28">
        <w:rPr>
          <w:rFonts w:eastAsia="Arial"/>
        </w:rPr>
        <w:tab/>
        <w:t>Q(c,DI,o) is the Outage Quantity for Outage o of Separately Certified Component c in Dispatch Interval DI as calculated in clause 3.21.6;</w:t>
      </w:r>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t>MaxCap(c,DI)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77777777" w:rsidR="00B80F28" w:rsidRPr="00B80F28" w:rsidRDefault="00B80F28" w:rsidP="00B80F28">
      <w:pPr>
        <w:pStyle w:val="MRLevel6"/>
        <w:rPr>
          <w:rFonts w:eastAsia="Arial"/>
        </w:rPr>
      </w:pPr>
      <w:r w:rsidRPr="00B80F28">
        <w:rPr>
          <w:rFonts w:eastAsia="Arial"/>
        </w:rPr>
        <w:t>2.</w:t>
      </w:r>
      <w:r w:rsidRPr="00B80F28">
        <w:rPr>
          <w:rFonts w:eastAsia="Arial"/>
        </w:rPr>
        <w:tab/>
        <w:t>if Separately Certified Component c is an Electric Storage Resource, the maximum sent out capacity, net of embedded and Parasitic Loads, that can be available for supply across the Electric Storage Resource Obligation Duration to the relevant Network from the Electric Storage Resource under optimal conditions, as specified under Appendix 1(b)(xii) or Appendix 1(c)(xii) as applicable; and</w:t>
      </w:r>
    </w:p>
    <w:p w14:paraId="6494FD48" w14:textId="77777777" w:rsidR="00B80F28" w:rsidRPr="00B80F28" w:rsidRDefault="00B80F28" w:rsidP="00B80F28">
      <w:pPr>
        <w:pStyle w:val="MRLevel5"/>
        <w:rPr>
          <w:rFonts w:eastAsia="Arial"/>
        </w:rPr>
      </w:pPr>
      <w:r w:rsidRPr="00B80F28">
        <w:rPr>
          <w:rFonts w:eastAsia="Arial"/>
        </w:rPr>
        <w:t>v.</w:t>
      </w:r>
      <w:r w:rsidRPr="00B80F28">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34746381" w14:textId="77777777" w:rsidR="00B80F28" w:rsidRPr="00B80F28" w:rsidRDefault="00B80F28" w:rsidP="00B80F28">
      <w:pPr>
        <w:pStyle w:val="MRLevel3"/>
        <w:rPr>
          <w:rFonts w:eastAsia="Arial"/>
        </w:rPr>
      </w:pPr>
      <w:r w:rsidRPr="00B80F28">
        <w:rPr>
          <w:rFonts w:eastAsia="Arial"/>
        </w:rPr>
        <w:t>3.21.8A.</w:t>
      </w:r>
      <w:r w:rsidRPr="00B80F28">
        <w:rPr>
          <w:rFonts w:eastAsia="Arial"/>
        </w:rPr>
        <w:tab/>
        <w:t>The Capacity Adjusted Planned Outage Quantity for Trading Interval t for Separately Certified Component c of a Registered Facility is:</w:t>
      </w:r>
    </w:p>
    <w:p w14:paraId="701A08C7" w14:textId="77777777" w:rsidR="00B80F28" w:rsidRPr="00C56EC9" w:rsidRDefault="00B80F28" w:rsidP="00B80F28">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14:paraId="31CFADFC" w14:textId="77777777" w:rsidR="00B80F28" w:rsidRPr="00B80F28" w:rsidRDefault="00B80F28" w:rsidP="00B80F28">
      <w:pPr>
        <w:pStyle w:val="MRLevel3continued"/>
      </w:pPr>
      <w:r w:rsidRPr="00B80F28">
        <w:t>where:</w:t>
      </w:r>
    </w:p>
    <w:p w14:paraId="07526169"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7E6FA9D8" w14:textId="77777777" w:rsidR="00B80F28" w:rsidRPr="00B80F28" w:rsidRDefault="00B80F28" w:rsidP="00B80F28">
      <w:pPr>
        <w:pStyle w:val="MRLevel4"/>
      </w:pPr>
      <w:r w:rsidRPr="00B80F28">
        <w:rPr>
          <w:rFonts w:eastAsia="Arial"/>
        </w:rPr>
        <w:t>(b)</w:t>
      </w:r>
      <w:r w:rsidRPr="00B80F28">
        <w:rPr>
          <w:rFonts w:eastAsia="Arial"/>
        </w:rPr>
        <w:tab/>
        <w:t>CAPO(c,DI) is the Capacity Adjusted Planned Outage Quantity for Separately Certified Component c in Dispatch Interval DI as calculated in clause 3.21.8.</w:t>
      </w:r>
    </w:p>
    <w:p w14:paraId="21EFC450" w14:textId="77777777" w:rsidR="0032348D" w:rsidRPr="0032348D" w:rsidRDefault="0032348D" w:rsidP="0032348D">
      <w:pPr>
        <w:pStyle w:val="MRLevel3"/>
      </w:pPr>
      <w:r w:rsidRPr="0032348D">
        <w:t>3.21.8B.</w:t>
      </w:r>
      <w:r w:rsidRPr="0032348D">
        <w:tab/>
        <w:t>The Capacity Adjusted Planned Outage Quantity for Trading Interval t for Registered Facility f is:</w:t>
      </w:r>
    </w:p>
    <w:p w14:paraId="064AF015" w14:textId="77777777" w:rsidR="0032348D" w:rsidRPr="0032348D" w:rsidRDefault="0032348D" w:rsidP="0032348D">
      <w:pPr>
        <w:pStyle w:val="MRLevel4"/>
      </w:pPr>
      <w:r w:rsidRPr="0032348D">
        <w:t>(a)</w:t>
      </w:r>
      <w:r w:rsidRPr="0032348D">
        <w:tab/>
        <w:t>where no Capacity Credits are assigned to Registered Facility f in Trading Interval t or Registered Facility f is a Non-Scheduled Facility:</w:t>
      </w:r>
    </w:p>
    <w:p w14:paraId="03E8FFE4"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1CAD9264" w14:textId="77777777" w:rsidR="0032348D" w:rsidRPr="0032348D" w:rsidRDefault="0032348D" w:rsidP="0032348D">
      <w:pPr>
        <w:pStyle w:val="MRLevel4"/>
      </w:pPr>
      <w:r w:rsidRPr="0032348D">
        <w:t>(b)</w:t>
      </w:r>
      <w:r w:rsidRPr="0032348D">
        <w:tab/>
        <w:t>otherwise:</w:t>
      </w:r>
    </w:p>
    <w:p w14:paraId="49D5C185"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14:paraId="286DF830" w14:textId="77777777" w:rsidR="0032348D" w:rsidRPr="0032348D" w:rsidRDefault="0032348D" w:rsidP="0032348D">
      <w:pPr>
        <w:pStyle w:val="MRLevel4continued"/>
      </w:pPr>
      <w:r w:rsidRPr="0032348D">
        <w:t>where:</w:t>
      </w:r>
    </w:p>
    <w:p w14:paraId="1DD7205B" w14:textId="77777777" w:rsidR="0032348D" w:rsidRPr="0032348D" w:rsidRDefault="0032348D" w:rsidP="0032348D">
      <w:pPr>
        <w:pStyle w:val="MRLevel5"/>
        <w:rPr>
          <w:rFonts w:eastAsia="Arial"/>
        </w:rPr>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61011182" w14:textId="0F66871D" w:rsidR="0032348D" w:rsidRDefault="0032348D" w:rsidP="0032348D">
      <w:pPr>
        <w:pStyle w:val="MRLevel5"/>
        <w:rPr>
          <w:rFonts w:eastAsia="Arial"/>
        </w:rPr>
      </w:pPr>
      <w:r w:rsidRPr="0032348D">
        <w:rPr>
          <w:rFonts w:eastAsia="Arial"/>
        </w:rPr>
        <w:t>ii.</w:t>
      </w:r>
      <w:r w:rsidRPr="0032348D">
        <w:rPr>
          <w:rFonts w:eastAsia="Arial"/>
        </w:rPr>
        <w:tab/>
        <w:t>CAPO(c,t) is the Capacity Adjusted Planned Outage Quantity for Separately Certified Component c in Trading Interval t as calculated in clause 3.21.8A.</w:t>
      </w:r>
    </w:p>
    <w:p w14:paraId="4CBC8733" w14:textId="77777777" w:rsidR="0032348D" w:rsidRPr="0032348D" w:rsidRDefault="0032348D" w:rsidP="0032348D">
      <w:pPr>
        <w:pStyle w:val="MRLevel3"/>
      </w:pPr>
      <w:r w:rsidRPr="0032348D">
        <w:t>3.21.8C.</w:t>
      </w:r>
      <w:r w:rsidRPr="0032348D">
        <w:tab/>
        <w:t>The Capacity Adjusted Planned Outage Quantity for Dispatch Interval DI for Registered Facility f is:</w:t>
      </w:r>
    </w:p>
    <w:p w14:paraId="779B9E7E" w14:textId="77777777" w:rsidR="0032348D" w:rsidRPr="0032348D" w:rsidRDefault="0032348D" w:rsidP="0032348D">
      <w:pPr>
        <w:pStyle w:val="MRLevel4"/>
      </w:pPr>
      <w:r w:rsidRPr="0032348D">
        <w:t>(a)</w:t>
      </w:r>
      <w:r w:rsidRPr="0032348D">
        <w:tab/>
        <w:t>where no Capacity Credits are assigned to Registered Facility f in Dispatch Interval DI or Registered Facility f is a Non-Scheduled Facility:</w:t>
      </w:r>
    </w:p>
    <w:p w14:paraId="281C485A"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601072D8" w14:textId="77777777" w:rsidR="0032348D" w:rsidRPr="0032348D" w:rsidRDefault="0032348D" w:rsidP="0032348D">
      <w:pPr>
        <w:pStyle w:val="MRLevel4"/>
      </w:pPr>
      <w:r w:rsidRPr="0032348D">
        <w:t>(b)</w:t>
      </w:r>
      <w:r w:rsidRPr="0032348D">
        <w:tab/>
        <w:t>otherwise:</w:t>
      </w:r>
    </w:p>
    <w:p w14:paraId="7212B39D" w14:textId="77777777" w:rsidR="0032348D" w:rsidRPr="0032348D" w:rsidRDefault="0032348D" w:rsidP="0032348D">
      <w:pPr>
        <w:pStyle w:val="MRLevel4continued"/>
        <w:rPr>
          <w:rFonts w:eastAsia="SimSun"/>
        </w:rPr>
      </w:pPr>
      <m:oMathPara>
        <m:oMathParaPr>
          <m:jc m:val="left"/>
        </m:oMathParaPr>
        <m:oMath>
          <m:r>
            <m:rPr>
              <m:sty m:val="p"/>
            </m:rPr>
            <w:rPr>
              <w:rFonts w:ascii="Cambria Math" w:eastAsia="SimSun" w:hAnsi="Cambria Math"/>
            </w:rPr>
            <m:t>CAPO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c ∈ f</m:t>
              </m:r>
            </m:sub>
            <m:sup/>
            <m:e>
              <m:r>
                <m:rPr>
                  <m:sty m:val="p"/>
                </m:rPr>
                <w:rPr>
                  <w:rFonts w:ascii="Cambria Math" w:eastAsia="SimSun" w:hAnsi="Cambria Math"/>
                </w:rPr>
                <m:t>CAPO(c,DI)</m:t>
              </m:r>
            </m:e>
          </m:nary>
        </m:oMath>
      </m:oMathPara>
    </w:p>
    <w:p w14:paraId="5281847F" w14:textId="77777777" w:rsidR="0032348D" w:rsidRPr="0032348D" w:rsidRDefault="0032348D" w:rsidP="0032348D">
      <w:pPr>
        <w:pStyle w:val="MRLevel4continued"/>
      </w:pPr>
      <w:r w:rsidRPr="0032348D">
        <w:t>where:</w:t>
      </w:r>
    </w:p>
    <w:p w14:paraId="4DC4DCB8" w14:textId="77777777" w:rsidR="0032348D" w:rsidRPr="0032348D" w:rsidRDefault="0032348D" w:rsidP="0032348D">
      <w:pPr>
        <w:pStyle w:val="MRLevel5"/>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14545DDB" w14:textId="77777777" w:rsidR="0032348D" w:rsidRPr="0032348D" w:rsidRDefault="0032348D" w:rsidP="0032348D">
      <w:pPr>
        <w:pStyle w:val="MRLevel5"/>
      </w:pPr>
      <w:r w:rsidRPr="0032348D">
        <w:t>ii.</w:t>
      </w:r>
      <w:r w:rsidRPr="0032348D">
        <w:tab/>
        <w:t>CAPO(c,DI) is the Capacity Adjusted Planned Outage Quantity for Separately Certified Component c in Dispatch Interval DI as calculated in clause 3.21.8.</w:t>
      </w:r>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29DC55A3" w14:textId="77777777" w:rsidR="00A2087D" w:rsidRPr="00B50B8D" w:rsidRDefault="00A2087D" w:rsidP="002A3F0C">
      <w:pPr>
        <w:pStyle w:val="MRBoldHeading"/>
      </w:pPr>
      <w:bookmarkStart w:id="2394" w:name="_DV_M2321"/>
      <w:bookmarkStart w:id="2395" w:name="_DV_M2322"/>
      <w:bookmarkStart w:id="2396" w:name="_DV_M2323"/>
      <w:bookmarkStart w:id="2397" w:name="_DV_M2324"/>
      <w:bookmarkStart w:id="2398" w:name="_DV_M2325"/>
      <w:bookmarkStart w:id="2399" w:name="_DV_M2326"/>
      <w:bookmarkStart w:id="2400" w:name="_DV_M2327"/>
      <w:bookmarkStart w:id="2401" w:name="_DV_M2328"/>
      <w:bookmarkStart w:id="2402" w:name="_DV_M2329"/>
      <w:bookmarkStart w:id="2403" w:name="_DV_M2330"/>
      <w:bookmarkStart w:id="2404" w:name="_DV_M2331"/>
      <w:bookmarkStart w:id="2405" w:name="_DV_M2332"/>
      <w:bookmarkStart w:id="2406" w:name="_DV_M2333"/>
      <w:bookmarkStart w:id="2407" w:name="_DV_M2334"/>
      <w:bookmarkStart w:id="2408" w:name="_DV_M2335"/>
      <w:bookmarkStart w:id="2409" w:name="_Toc136232209"/>
      <w:bookmarkStart w:id="2410" w:name="_Toc139100847"/>
      <w:bookmarkEnd w:id="2389"/>
      <w:bookmarkEnd w:id="2390"/>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r w:rsidRPr="00B50B8D">
        <w:t>Commissioning Tests</w:t>
      </w:r>
      <w:bookmarkEnd w:id="2409"/>
      <w:bookmarkEnd w:id="2410"/>
    </w:p>
    <w:p w14:paraId="04CE1D45" w14:textId="77777777" w:rsidR="00A2087D" w:rsidRPr="00B50B8D" w:rsidRDefault="00A2087D" w:rsidP="002A3F0C">
      <w:pPr>
        <w:pStyle w:val="MRLevel2"/>
      </w:pPr>
      <w:bookmarkStart w:id="2411" w:name="_DV_M2336"/>
      <w:bookmarkStart w:id="2412" w:name="_Toc136232210"/>
      <w:bookmarkStart w:id="2413" w:name="_Toc139100848"/>
      <w:bookmarkEnd w:id="2411"/>
      <w:r w:rsidRPr="00B50B8D">
        <w:t>3.21A</w:t>
      </w:r>
      <w:r w:rsidRPr="00B50B8D">
        <w:tab/>
        <w:t>Commissioning Tests</w:t>
      </w:r>
      <w:bookmarkStart w:id="2414" w:name="_DV_M2337"/>
      <w:bookmarkEnd w:id="2412"/>
      <w:bookmarkEnd w:id="2413"/>
      <w:bookmarkEnd w:id="2414"/>
      <w:r w:rsidRPr="00B50B8D">
        <w:t xml:space="preserve">  </w:t>
      </w:r>
    </w:p>
    <w:p w14:paraId="29259E59" w14:textId="77777777" w:rsidR="00B15F49" w:rsidRPr="001B5E38" w:rsidRDefault="00B15F49" w:rsidP="00B15F49">
      <w:pPr>
        <w:pStyle w:val="MRMidSectionHeading"/>
      </w:pPr>
      <w:bookmarkStart w:id="2415" w:name="_DV_M2338"/>
      <w:bookmarkEnd w:id="2415"/>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
    <w:p w14:paraId="05EC0CDE" w14:textId="77777777" w:rsidR="00B15F49" w:rsidRPr="00097697" w:rsidRDefault="00B15F49" w:rsidP="00B15F49">
      <w:pPr>
        <w:pStyle w:val="MRLevel4"/>
      </w:pPr>
      <w:r w:rsidRPr="00097697">
        <w:t>(b)</w:t>
      </w:r>
      <w:r w:rsidRPr="00097697">
        <w:tab/>
        <w:t>to test the control, monitoring or communications systems for a Facility;</w:t>
      </w:r>
    </w:p>
    <w:p w14:paraId="4BB65014" w14:textId="77777777" w:rsidR="00B15F49" w:rsidRPr="00097697" w:rsidRDefault="00B15F49" w:rsidP="00B15F49">
      <w:pPr>
        <w:pStyle w:val="MRLevel4"/>
      </w:pPr>
      <w:r w:rsidRPr="00097697">
        <w:t>(c)</w:t>
      </w:r>
      <w:r w:rsidRPr="00097697">
        <w:tab/>
        <w:t>for a Facility to demonstrate compliance with Registered Generator Performance Standards under Chapter 3A;</w:t>
      </w:r>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the name of the Facility or equipment to be tested;</w:t>
      </w:r>
    </w:p>
    <w:p w14:paraId="2E8C7A2F" w14:textId="77777777" w:rsidR="00B15F49" w:rsidRPr="00097697" w:rsidRDefault="00B15F49" w:rsidP="00B15F49">
      <w:pPr>
        <w:pStyle w:val="MRLevel4"/>
      </w:pPr>
      <w:r w:rsidRPr="00097697">
        <w:t>(b)</w:t>
      </w:r>
      <w:r w:rsidRPr="00097697">
        <w:tab/>
        <w:t>the purpose of the testing;</w:t>
      </w:r>
    </w:p>
    <w:p w14:paraId="5E38339D" w14:textId="77777777" w:rsidR="00B15F49" w:rsidRPr="00097697" w:rsidRDefault="00B15F49" w:rsidP="00B15F49">
      <w:pPr>
        <w:pStyle w:val="MRLevel4"/>
      </w:pPr>
      <w:r w:rsidRPr="00097697">
        <w:t>(c)</w:t>
      </w:r>
      <w:r w:rsidRPr="00097697">
        <w:tab/>
        <w:t>details of any contracts or agreements relevant to testing activities;</w:t>
      </w:r>
    </w:p>
    <w:p w14:paraId="2D21065F" w14:textId="77777777" w:rsidR="00B15F49" w:rsidRPr="00097697" w:rsidRDefault="00B15F49" w:rsidP="00B15F49">
      <w:pPr>
        <w:pStyle w:val="MRLevel4"/>
      </w:pPr>
      <w:r w:rsidRPr="00097697">
        <w:t>(d)</w:t>
      </w:r>
      <w:r w:rsidRPr="00097697">
        <w:tab/>
        <w:t>details of the proposed Commissioning Test Period, including the start and end Dispatch Intervals, and the preferred dates and times over which the proposed Commissioning Tests will occur;</w:t>
      </w:r>
    </w:p>
    <w:p w14:paraId="66FE3969" w14:textId="77777777" w:rsidR="00B15F49" w:rsidRPr="00097697" w:rsidRDefault="00B15F49" w:rsidP="00B15F49">
      <w:pPr>
        <w:pStyle w:val="MRLevel4"/>
      </w:pPr>
      <w:r w:rsidRPr="00097697">
        <w:t>(e)</w:t>
      </w:r>
      <w:r w:rsidRPr="00097697">
        <w:tab/>
        <w:t>where applicable, any alternative periods within the Commissioning Test Period over which the proposed Commissioning Tests could be conducted;</w:t>
      </w:r>
    </w:p>
    <w:p w14:paraId="41ED5540" w14:textId="77777777" w:rsidR="00B15F49" w:rsidRPr="00097697" w:rsidRDefault="00B15F49" w:rsidP="00B15F49">
      <w:pPr>
        <w:pStyle w:val="MRLevel4"/>
      </w:pPr>
      <w:r w:rsidRPr="00097697">
        <w:t>(f)</w:t>
      </w:r>
      <w:r w:rsidRPr="00097697">
        <w:tab/>
        <w:t>where relevant, details of any conditions that are required to be met prior to, or in order to conduct, the Commissioning Tests;</w:t>
      </w:r>
    </w:p>
    <w:p w14:paraId="48EC4580" w14:textId="7D376C61" w:rsidR="00B15F49" w:rsidRPr="00097697" w:rsidRDefault="00B15F49" w:rsidP="00B15F49">
      <w:pPr>
        <w:pStyle w:val="MRLevel4"/>
      </w:pPr>
      <w:r w:rsidRPr="00097697">
        <w:t>(g)</w:t>
      </w:r>
      <w:r w:rsidRPr="00097697">
        <w:tab/>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(i)</w:t>
      </w:r>
      <w:r w:rsidRPr="00097697">
        <w:tab/>
        <w:t>details of the Commissioning Tests</w:t>
      </w:r>
      <w:r>
        <w:t>.</w:t>
      </w:r>
    </w:p>
    <w:p w14:paraId="75CD2BFB" w14:textId="77777777" w:rsidR="00B15F49" w:rsidRPr="001B5E38" w:rsidRDefault="00B15F49" w:rsidP="00B15F49">
      <w:pPr>
        <w:pStyle w:val="MRMidSectionHeading"/>
      </w:pPr>
      <w:r w:rsidRPr="001B5E38">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in the Commissioning Test Plan;</w:t>
      </w:r>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t>3.21A.9.</w:t>
      </w:r>
      <w:r w:rsidRPr="00097697">
        <w:tab/>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14:paraId="584B1D71" w14:textId="46CA67F7" w:rsidR="00B15F49" w:rsidRPr="00097697" w:rsidRDefault="00B15F49" w:rsidP="00B15F49">
      <w:pPr>
        <w:pStyle w:val="MRLevel3"/>
      </w:pPr>
      <w:r w:rsidRPr="00097697">
        <w:t>3.21A.11.</w:t>
      </w:r>
      <w:r w:rsidRPr="00097697">
        <w:tab/>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3.21A.8;</w:t>
      </w:r>
    </w:p>
    <w:p w14:paraId="32F149E5" w14:textId="77777777" w:rsidR="00B15F49" w:rsidRPr="00097697" w:rsidRDefault="00B15F49" w:rsidP="00B15F49">
      <w:pPr>
        <w:pStyle w:val="MRLevel4"/>
      </w:pPr>
      <w:r w:rsidRPr="00097697">
        <w:t>(b)</w:t>
      </w:r>
      <w:r w:rsidRPr="00097697">
        <w:tab/>
        <w:t xml:space="preserve">rejects a Commissioning Test Plan under clause 3.21A.9; </w:t>
      </w:r>
    </w:p>
    <w:p w14:paraId="6DACB366" w14:textId="77777777" w:rsidR="00B15F49" w:rsidRPr="00097697" w:rsidRDefault="00B15F49" w:rsidP="00B15F49">
      <w:pPr>
        <w:pStyle w:val="MRLevel4"/>
      </w:pPr>
      <w:r w:rsidRPr="00097697">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AEMO must not show bias towards a Market Participant in regard to approving or rejecting a Commissioning Test Plan.</w:t>
      </w:r>
    </w:p>
    <w:p w14:paraId="02AF82BB" w14:textId="77777777" w:rsidR="00B15F49" w:rsidRPr="00097697" w:rsidRDefault="00B15F49" w:rsidP="00B15F49">
      <w:pPr>
        <w:pStyle w:val="MRLevel3"/>
      </w:pPr>
      <w:r w:rsidRPr="00097697">
        <w:t>3.21A.19.</w:t>
      </w:r>
      <w:r w:rsidRPr="00097697">
        <w:tab/>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r w:rsidRPr="00097697">
        <w:t>i.</w:t>
      </w:r>
      <w:r w:rsidRPr="00097697">
        <w:tab/>
        <w:t>the name of the Facility;</w:t>
      </w:r>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the Commissioning Test Plan was approved by AEMO;</w:t>
      </w:r>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Test;</w:t>
      </w:r>
    </w:p>
    <w:p w14:paraId="26B9B506" w14:textId="77777777" w:rsidR="00B15F49" w:rsidRPr="00097697" w:rsidRDefault="00B15F49" w:rsidP="00B15F49">
      <w:pPr>
        <w:pStyle w:val="MRLevel4"/>
      </w:pPr>
      <w:r w:rsidRPr="00097697">
        <w:t>(b)</w:t>
      </w:r>
      <w:r w:rsidRPr="00097697">
        <w:tab/>
        <w:t>any additional information required to be contained in a Commissioning Test Plan;</w:t>
      </w:r>
    </w:p>
    <w:p w14:paraId="3D626871" w14:textId="77777777" w:rsidR="00B15F49" w:rsidRPr="00097697" w:rsidRDefault="00B15F49" w:rsidP="00B15F49">
      <w:pPr>
        <w:pStyle w:val="MRLevel4"/>
      </w:pPr>
      <w:r w:rsidRPr="00097697">
        <w:t>(c)</w:t>
      </w:r>
      <w:r w:rsidRPr="00097697">
        <w:tab/>
        <w:t>the timelines for submitting and revising different categories of Commissioning Test Plans to AEMO, where the timelines must be no longer than 65 days;</w:t>
      </w:r>
    </w:p>
    <w:p w14:paraId="034D98E9" w14:textId="77777777" w:rsidR="00B15F49" w:rsidRPr="00097697" w:rsidRDefault="00B15F49" w:rsidP="00B15F49">
      <w:pPr>
        <w:pStyle w:val="MRLevel4"/>
      </w:pPr>
      <w:r w:rsidRPr="00097697">
        <w:t>(d)</w:t>
      </w:r>
      <w:r w:rsidRPr="00097697">
        <w:tab/>
        <w:t>the criteria AEMO will use to assess whether to approve or reject a Commissioning Test Plan and to stop, reschedule or cancel a Commissioning Test in a Commissioning Test Plan;</w:t>
      </w:r>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r w:rsidRPr="00097697">
        <w:t>i.</w:t>
      </w:r>
      <w:r w:rsidRPr="00097697">
        <w:tab/>
        <w:t>whether the Commissioning Test Plan has been rejected under clause 3.21A.8;</w:t>
      </w:r>
    </w:p>
    <w:p w14:paraId="7CB4CCC0" w14:textId="77777777" w:rsidR="00B15F49" w:rsidRPr="00097697" w:rsidRDefault="00B15F49" w:rsidP="00B15F49">
      <w:pPr>
        <w:pStyle w:val="MRLevel5"/>
      </w:pPr>
      <w:r w:rsidRPr="00097697">
        <w:t>ii.</w:t>
      </w:r>
      <w:r w:rsidRPr="00097697">
        <w:tab/>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3.21A.16;</w:t>
      </w:r>
    </w:p>
    <w:p w14:paraId="42B97B95" w14:textId="77777777" w:rsidR="00B15F49" w:rsidRPr="00097697" w:rsidRDefault="00B15F49" w:rsidP="00B15F49">
      <w:pPr>
        <w:pStyle w:val="MRLevel4"/>
      </w:pPr>
      <w:r w:rsidRPr="00097697">
        <w:t>(f)</w:t>
      </w:r>
      <w:r w:rsidRPr="00097697">
        <w:tab/>
        <w:t>the process for rescheduling a Commissioning Test within the Commissioning Test Period, including the process for Market Participants and AEMO to agree to a new date and time for the Commissioning Test;</w:t>
      </w:r>
    </w:p>
    <w:p w14:paraId="60C6CD28" w14:textId="77777777" w:rsidR="00B15F49" w:rsidRPr="00097697" w:rsidRDefault="00B15F49" w:rsidP="00B15F49">
      <w:pPr>
        <w:pStyle w:val="MRLevel4"/>
      </w:pPr>
      <w:r w:rsidRPr="00097697">
        <w:t>(g)</w:t>
      </w:r>
      <w:r w:rsidRPr="00097697">
        <w:tab/>
        <w:t>the process and timeframes for adjustments to an approved Commissioning Test Plan, including to the Commissioning Test Period;</w:t>
      </w:r>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(i)</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2416" w:name="_DV_M2339"/>
      <w:bookmarkStart w:id="2417" w:name="_DV_M2340"/>
      <w:bookmarkStart w:id="2418" w:name="_DV_M2341"/>
      <w:bookmarkStart w:id="2419" w:name="_DV_M2342"/>
      <w:bookmarkStart w:id="2420" w:name="_DV_M2343"/>
      <w:bookmarkStart w:id="2421" w:name="_DV_M2344"/>
      <w:bookmarkStart w:id="2422" w:name="_DV_M2345"/>
      <w:bookmarkStart w:id="2423" w:name="_DV_M2346"/>
      <w:bookmarkStart w:id="2424" w:name="_DV_M2347"/>
      <w:bookmarkStart w:id="2425" w:name="_DV_M2348"/>
      <w:bookmarkStart w:id="2426" w:name="_DV_M2349"/>
      <w:bookmarkStart w:id="2427" w:name="_DV_M2350"/>
      <w:bookmarkStart w:id="2428" w:name="_DV_M2351"/>
      <w:bookmarkStart w:id="2429" w:name="_DV_M2352"/>
      <w:bookmarkStart w:id="2430" w:name="_DV_M2353"/>
      <w:bookmarkStart w:id="2431" w:name="_DV_M2354"/>
      <w:bookmarkStart w:id="2432" w:name="_DV_M2355"/>
      <w:bookmarkStart w:id="2433" w:name="_DV_M2356"/>
      <w:bookmarkStart w:id="2434" w:name="_DV_M2357"/>
      <w:bookmarkStart w:id="2435" w:name="_DV_M2358"/>
      <w:bookmarkStart w:id="2436" w:name="_DV_M2359"/>
      <w:bookmarkStart w:id="2437" w:name="_DV_M2360"/>
      <w:bookmarkStart w:id="2438" w:name="_DV_M2361"/>
      <w:bookmarkStart w:id="2439" w:name="_DV_M2362"/>
      <w:bookmarkStart w:id="2440" w:name="_DV_M2363"/>
      <w:bookmarkStart w:id="2441" w:name="_DV_M2364"/>
      <w:bookmarkStart w:id="2442" w:name="_DV_M2365"/>
      <w:bookmarkStart w:id="2443" w:name="_DV_M2366"/>
      <w:bookmarkStart w:id="2444" w:name="_DV_M2368"/>
      <w:bookmarkStart w:id="2445" w:name="_DV_M2369"/>
      <w:bookmarkStart w:id="2446" w:name="_DV_M2370"/>
      <w:bookmarkStart w:id="2447" w:name="_DV_M2371"/>
      <w:bookmarkStart w:id="2448" w:name="_DV_M2372"/>
      <w:bookmarkStart w:id="2449" w:name="_DV_M2373"/>
      <w:bookmarkStart w:id="2450" w:name="_DV_M2374"/>
      <w:bookmarkStart w:id="2451" w:name="_DV_M2375"/>
      <w:bookmarkStart w:id="2452" w:name="_DV_M2376"/>
      <w:bookmarkStart w:id="2453" w:name="_DV_M2377"/>
      <w:bookmarkStart w:id="2454" w:name="_DV_M2378"/>
      <w:bookmarkStart w:id="2455" w:name="_DV_M2379"/>
      <w:bookmarkStart w:id="2456" w:name="_Toc136232213"/>
      <w:bookmarkStart w:id="2457" w:name="_Toc139100851"/>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r w:rsidRPr="003022C8">
        <w:t>Outage Data Publication</w:t>
      </w:r>
    </w:p>
    <w:p w14:paraId="66BA314F" w14:textId="7F3DC090" w:rsidR="00B77B3E" w:rsidRPr="001B5E38" w:rsidRDefault="00B77B3E" w:rsidP="00B77B3E">
      <w:pPr>
        <w:pStyle w:val="MRLevel2"/>
      </w:pPr>
      <w:bookmarkStart w:id="2458" w:name="_DV_M2380"/>
      <w:bookmarkStart w:id="2459" w:name="_Toc136232214"/>
      <w:bookmarkStart w:id="2460" w:name="_Toc139100852"/>
      <w:bookmarkEnd w:id="2456"/>
      <w:bookmarkEnd w:id="2457"/>
      <w:bookmarkEnd w:id="2458"/>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t>(a)</w:t>
      </w:r>
      <w:r w:rsidRPr="0032348D">
        <w:tab/>
        <w:t xml:space="preserve">whether the submission or change is for Opportunistic Maintenance or not; </w:t>
      </w:r>
    </w:p>
    <w:p w14:paraId="13B43F7D" w14:textId="77777777" w:rsidR="0032348D" w:rsidRPr="0032348D" w:rsidRDefault="0032348D" w:rsidP="0032348D">
      <w:pPr>
        <w:pStyle w:val="MRLevel4"/>
      </w:pPr>
      <w:r w:rsidRPr="0032348D">
        <w:t>(b)</w:t>
      </w:r>
      <w:r w:rsidRPr="0032348D">
        <w:tab/>
        <w:t>the status of the Outage;</w:t>
      </w:r>
    </w:p>
    <w:p w14:paraId="04F45629" w14:textId="77777777" w:rsidR="0032348D" w:rsidRPr="0032348D" w:rsidRDefault="0032348D" w:rsidP="0032348D">
      <w:pPr>
        <w:pStyle w:val="MRLevel4"/>
      </w:pPr>
      <w:r w:rsidRPr="0032348D">
        <w:t>(c)</w:t>
      </w:r>
      <w:r w:rsidRPr="0032348D">
        <w:tab/>
        <w:t>the description of the Outage;</w:t>
      </w:r>
    </w:p>
    <w:p w14:paraId="2C9A1BC4" w14:textId="77777777" w:rsidR="0032348D" w:rsidRPr="0032348D" w:rsidRDefault="0032348D" w:rsidP="0032348D">
      <w:pPr>
        <w:pStyle w:val="MRLevel4"/>
      </w:pPr>
      <w:r w:rsidRPr="0032348D">
        <w:t>(d)</w:t>
      </w:r>
      <w:r w:rsidRPr="0032348D">
        <w:tab/>
        <w:t>the Outage First Submission Date, Outage Commencement Interval and Outage Completion Interval;</w:t>
      </w:r>
    </w:p>
    <w:p w14:paraId="2F2802E0" w14:textId="77777777" w:rsidR="0032348D" w:rsidRPr="0032348D" w:rsidRDefault="0032348D" w:rsidP="0032348D">
      <w:pPr>
        <w:pStyle w:val="MRLevel4"/>
      </w:pPr>
      <w:r w:rsidRPr="0032348D">
        <w:t>(e)</w:t>
      </w:r>
      <w:r w:rsidRPr="0032348D">
        <w:tab/>
        <w:t>the equipment impacted by the Outage, including, where relevant, the Facility name and Facility Technology Types for that Facility impacted by the Outage;</w:t>
      </w:r>
    </w:p>
    <w:p w14:paraId="2D030898" w14:textId="77777777" w:rsidR="0032348D" w:rsidRPr="0032348D" w:rsidRDefault="0032348D" w:rsidP="0032348D">
      <w:pPr>
        <w:pStyle w:val="MRLevel4"/>
      </w:pPr>
      <w:r w:rsidRPr="0032348D">
        <w:t>(f)</w:t>
      </w:r>
      <w:r w:rsidRPr="0032348D">
        <w:tab/>
        <w:t>summary details of the Contingency Plan;</w:t>
      </w:r>
    </w:p>
    <w:p w14:paraId="686D720D" w14:textId="77777777" w:rsidR="0032348D" w:rsidRPr="0032348D" w:rsidRDefault="0032348D" w:rsidP="0032348D">
      <w:pPr>
        <w:pStyle w:val="MRLevel4"/>
      </w:pPr>
      <w:r w:rsidRPr="0032348D">
        <w:t>(g)</w:t>
      </w:r>
      <w:r w:rsidRPr="0032348D">
        <w:tab/>
        <w:t>the Outage Return To Service Commencement Interval and Outage Return To Service Completion Interval for each Outage Return To Service Period listed in the Outage Plan;</w:t>
      </w:r>
    </w:p>
    <w:p w14:paraId="49BD5DD3" w14:textId="77777777" w:rsidR="0032348D" w:rsidRPr="0032348D" w:rsidRDefault="0032348D" w:rsidP="0032348D">
      <w:pPr>
        <w:pStyle w:val="MRLevel4"/>
      </w:pPr>
      <w:r w:rsidRPr="0032348D">
        <w:t>(h)</w:t>
      </w:r>
      <w:r w:rsidRPr="0032348D">
        <w:tab/>
        <w:t>whether the Outage has been subject to an Outage Recall Direction;</w:t>
      </w:r>
    </w:p>
    <w:p w14:paraId="00C54039" w14:textId="77777777" w:rsidR="0032348D" w:rsidRPr="0032348D" w:rsidRDefault="0032348D" w:rsidP="0032348D">
      <w:pPr>
        <w:pStyle w:val="MRLevel4"/>
      </w:pPr>
      <w:r w:rsidRPr="0032348D">
        <w:t>(i)</w:t>
      </w:r>
      <w:r w:rsidRPr="0032348D">
        <w:tab/>
        <w:t>whether the Outage has been identified as at risk of rejection by AEMO;</w:t>
      </w:r>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r w:rsidRPr="0032348D">
        <w:t>i.</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any amendment to the Outage status occurred;</w:t>
      </w:r>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AEMO must, as soon as practicable after AEMO receives a notification of a Forced Outage for an Equipment List Facility or a revision is made to an existing 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the Outage Facility affected by the Outage and, where relevant, each Facility Technology Type of the Outage Facility affected by the Outage;</w:t>
      </w:r>
    </w:p>
    <w:p w14:paraId="7F5ACAF4" w14:textId="77777777" w:rsidR="0032348D" w:rsidRPr="0032348D" w:rsidRDefault="0032348D" w:rsidP="0032348D">
      <w:pPr>
        <w:pStyle w:val="MRLevel4"/>
      </w:pPr>
      <w:r w:rsidRPr="0032348D">
        <w:t>(b)</w:t>
      </w:r>
      <w:r w:rsidRPr="0032348D">
        <w:tab/>
        <w:t>the cause of the Outage;</w:t>
      </w:r>
    </w:p>
    <w:p w14:paraId="5928F46A" w14:textId="77777777" w:rsidR="0032348D" w:rsidRPr="0032348D" w:rsidRDefault="0032348D" w:rsidP="0032348D">
      <w:pPr>
        <w:pStyle w:val="MRLevel4"/>
      </w:pPr>
      <w:r w:rsidRPr="0032348D">
        <w:t>(c)</w:t>
      </w:r>
      <w:r w:rsidRPr="0032348D">
        <w:tab/>
        <w:t>the date and time the Outage commenced or is expected to commence;</w:t>
      </w:r>
    </w:p>
    <w:p w14:paraId="1335776E" w14:textId="77777777" w:rsidR="0032348D" w:rsidRPr="0032348D" w:rsidRDefault="0032348D" w:rsidP="0032348D">
      <w:pPr>
        <w:pStyle w:val="MRLevel4"/>
      </w:pPr>
      <w:r w:rsidRPr="0032348D">
        <w:t>(d)</w:t>
      </w:r>
      <w:r w:rsidRPr="0032348D">
        <w:tab/>
        <w:t>the date and time the Outage ended or is expected to end;</w:t>
      </w:r>
    </w:p>
    <w:p w14:paraId="0533602D" w14:textId="77777777" w:rsidR="0032348D" w:rsidRPr="0032348D" w:rsidRDefault="0032348D" w:rsidP="0032348D">
      <w:pPr>
        <w:pStyle w:val="MRLevel4"/>
      </w:pPr>
      <w:r w:rsidRPr="0032348D">
        <w:t>(e)</w:t>
      </w:r>
      <w:r w:rsidRPr="0032348D">
        <w:tab/>
        <w:t>the date and time when:</w:t>
      </w:r>
    </w:p>
    <w:p w14:paraId="1EFD4E14" w14:textId="77777777" w:rsidR="0032348D" w:rsidRPr="0032348D" w:rsidRDefault="0032348D" w:rsidP="0032348D">
      <w:pPr>
        <w:pStyle w:val="MRLevel5"/>
      </w:pPr>
      <w:r w:rsidRPr="0032348D">
        <w:t>i.</w:t>
      </w:r>
      <w:r w:rsidRPr="0032348D">
        <w:tab/>
        <w:t>AEMO was first notified of the Outage under clause 3.21.2(a);</w:t>
      </w:r>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any amendments to the Outage information were received by AEMO;</w:t>
      </w:r>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t>(g)</w:t>
      </w:r>
      <w:r w:rsidRPr="0032348D">
        <w:tab/>
        <w:t>any other information specified in the WEM Procedure referred to in clause 3.18.4.</w:t>
      </w:r>
    </w:p>
    <w:p w14:paraId="0A4E0E74" w14:textId="77777777" w:rsidR="0032348D" w:rsidRPr="0032348D" w:rsidRDefault="0032348D" w:rsidP="0032348D">
      <w:pPr>
        <w:pStyle w:val="MRLevel3"/>
      </w:pPr>
      <w:r w:rsidRPr="0032348D">
        <w:t>3.22.3.</w:t>
      </w:r>
      <w:r w:rsidRPr="0032348D">
        <w:tab/>
        <w:t>AEMO must prepare and publish on the WEM Website the Refund Exempt Planned Outage Count for each Separately Certified Component of a Scheduled 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2461" w:name="_DV_M2381"/>
      <w:bookmarkStart w:id="2462" w:name="_DV_M2382"/>
      <w:bookmarkStart w:id="2463" w:name="_DV_M2383"/>
      <w:bookmarkStart w:id="2464" w:name="_DV_M2384"/>
      <w:bookmarkStart w:id="2465" w:name="_DV_M2385"/>
      <w:bookmarkStart w:id="2466" w:name="_DV_M2386"/>
      <w:bookmarkStart w:id="2467" w:name="_DV_M2387"/>
      <w:bookmarkStart w:id="2468" w:name="_DV_M2388"/>
      <w:bookmarkStart w:id="2469" w:name="_DV_M2389"/>
      <w:bookmarkStart w:id="2470" w:name="_DV_M2390"/>
      <w:bookmarkStart w:id="2471" w:name="_DV_M2391"/>
      <w:bookmarkStart w:id="2472" w:name="_DV_M2392"/>
      <w:bookmarkStart w:id="2473" w:name="_DV_M2393"/>
      <w:bookmarkStart w:id="2474" w:name="_DV_M2394"/>
      <w:bookmarkStart w:id="2475" w:name="_DV_M2395"/>
      <w:bookmarkStart w:id="2476" w:name="_DV_M2396"/>
      <w:bookmarkStart w:id="2477" w:name="_DV_M2397"/>
      <w:bookmarkStart w:id="2478" w:name="_DV_M2398"/>
      <w:bookmarkStart w:id="2479" w:name="_DV_M2399"/>
      <w:bookmarkStart w:id="2480" w:name="_DV_M2400"/>
      <w:bookmarkStart w:id="2481" w:name="_DV_M2401"/>
      <w:bookmarkStart w:id="2482" w:name="_DV_M2402"/>
      <w:bookmarkStart w:id="2483" w:name="_DV_M2403"/>
      <w:bookmarkStart w:id="2484" w:name="_DV_M2404"/>
      <w:bookmarkStart w:id="2485" w:name="_DV_M2405"/>
      <w:bookmarkStart w:id="2486" w:name="_DV_M2406"/>
      <w:bookmarkStart w:id="2487" w:name="_DV_M2407"/>
      <w:bookmarkStart w:id="2488" w:name="_DV_M2408"/>
      <w:bookmarkStart w:id="2489" w:name="_Hlk44318159"/>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5373951E" w:rsidR="000136BC" w:rsidRPr="00B50B8D" w:rsidRDefault="000136BC" w:rsidP="000136BC">
      <w:pPr>
        <w:pStyle w:val="MRLevel4"/>
      </w:pPr>
      <w:r w:rsidRPr="00B50B8D">
        <w:t>(b)</w:t>
      </w:r>
      <w:r w:rsidRPr="00B50B8D">
        <w:tab/>
        <w:t xml:space="preserve">may include information of a type similar to the information referred to in clause 3.24.2(a) provided to AEMO by any person in connection with the performance of AEMO's functions under the </w:t>
      </w:r>
      <w:r w:rsidR="002C2705" w:rsidRPr="00B50B8D">
        <w:t>WEM</w:t>
      </w:r>
      <w:r w:rsidRPr="00B50B8D">
        <w:t xml:space="preserve"> Rules,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08EEFDCD"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2C2705" w:rsidRPr="00B50B8D">
        <w:t>WEM</w:t>
      </w:r>
      <w:r w:rsidRPr="00B50B8D">
        <w:t xml:space="preserve"> Rules.</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14:paraId="52975749" w14:textId="77777777" w:rsidR="000136BC" w:rsidRPr="00B50B8D" w:rsidRDefault="000136BC" w:rsidP="000136BC">
      <w:pPr>
        <w:pStyle w:val="MRLevel4"/>
      </w:pPr>
      <w:r w:rsidRPr="00B50B8D">
        <w:t>(b)</w:t>
      </w:r>
      <w:r w:rsidRPr="00B50B8D">
        <w:tab/>
        <w:t>when Network Operators must provide and update DER Generation Information;</w:t>
      </w:r>
    </w:p>
    <w:p w14:paraId="12FC6968" w14:textId="77777777" w:rsidR="000136BC" w:rsidRPr="00B50B8D" w:rsidRDefault="000136BC" w:rsidP="000136BC">
      <w:pPr>
        <w:pStyle w:val="MRLevel4"/>
      </w:pPr>
      <w:r w:rsidRPr="00B50B8D">
        <w:t>(c)</w:t>
      </w:r>
      <w:r w:rsidRPr="00B50B8D">
        <w:tab/>
        <w:t>how DER Generation Information should be provided to AEMO by Network Operators, including, for example, the format in which the information must be provided;</w:t>
      </w:r>
    </w:p>
    <w:p w14:paraId="7864851B" w14:textId="77777777" w:rsidR="000136BC" w:rsidRPr="00B50B8D" w:rsidRDefault="000136BC" w:rsidP="000136BC">
      <w:pPr>
        <w:pStyle w:val="MRLevel4"/>
      </w:pPr>
      <w:r w:rsidRPr="00B50B8D">
        <w:t>(d)</w:t>
      </w:r>
      <w:r w:rsidRPr="00B50B8D">
        <w:tab/>
        <w:t>how the information in the DER Register is stored by AEMO;</w:t>
      </w:r>
    </w:p>
    <w:p w14:paraId="43536434" w14:textId="77777777" w:rsidR="000136BC" w:rsidRPr="00B50B8D" w:rsidRDefault="000136BC" w:rsidP="000136BC">
      <w:pPr>
        <w:pStyle w:val="MRLevel4"/>
      </w:pPr>
      <w:r w:rsidRPr="00B50B8D">
        <w:t>(e)</w:t>
      </w:r>
      <w:r w:rsidRPr="00B50B8D">
        <w:tab/>
        <w:t>the manner and form in which AEMO will publish details, in accordance with clause 3.24.7, on the extent to which DER Register Information has informed its load forecasts or its function for ensuring that the SWIS operates in a secure and reliable manner;</w:t>
      </w:r>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have regard to the reasonable costs of efficient compliance by Network Operators with the procedure compared to the likely benefits from the use of DER Generation Information as contemplated under this section 3.24;</w:t>
      </w:r>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42A1D005"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2C2705" w:rsidRPr="00B50B8D">
        <w:t>WEM</w:t>
      </w:r>
      <w:r w:rsidRPr="00B50B8D">
        <w:t xml:space="preserve"> Rules, Regulations or the Electricity Industry Act.</w:t>
      </w:r>
    </w:p>
    <w:p w14:paraId="7CCF2A44" w14:textId="54B628C1" w:rsidR="0029383A" w:rsidRPr="00B50B8D" w:rsidRDefault="000136BC" w:rsidP="000136BC">
      <w:pPr>
        <w:pStyle w:val="MRLevel3"/>
        <w:sectPr w:rsidR="0029383A" w:rsidRPr="00B50B8D">
          <w:headerReference w:type="default" r:id="rId13"/>
          <w:footerReference w:type="default" r:id="rId14"/>
          <w:pgSz w:w="11906" w:h="16838" w:code="9"/>
          <w:pgMar w:top="1440" w:right="1440" w:bottom="1888" w:left="1440" w:header="709" w:footer="709" w:gutter="0"/>
          <w:paperSrc w:first="260" w:other="260"/>
          <w:cols w:space="708"/>
        </w:sectPr>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 </w:t>
      </w:r>
    </w:p>
    <w:p w14:paraId="27294351" w14:textId="77777777" w:rsidR="00E66316" w:rsidRPr="00B50B8D" w:rsidRDefault="00E66316" w:rsidP="007A3972">
      <w:pPr>
        <w:pStyle w:val="MRLevel1"/>
      </w:pPr>
      <w:r w:rsidRPr="00B50B8D">
        <w:t>3A.</w:t>
      </w:r>
      <w:r w:rsidRPr="00B50B8D">
        <w:tab/>
        <w:t>Requirements for Transmission Connected Generating Systems</w:t>
      </w:r>
    </w:p>
    <w:p w14:paraId="7508462D" w14:textId="77777777" w:rsidR="00E66316" w:rsidRPr="00B50B8D" w:rsidRDefault="00E66316" w:rsidP="007A3972">
      <w:pPr>
        <w:pStyle w:val="MRLevel2"/>
      </w:pPr>
      <w:bookmarkStart w:id="2490" w:name="_Ref40386292"/>
      <w:r w:rsidRPr="00B50B8D">
        <w:t>3A.1.</w:t>
      </w:r>
      <w:r w:rsidRPr="00B50B8D">
        <w:tab/>
        <w:t>General</w:t>
      </w:r>
      <w:bookmarkEnd w:id="2490"/>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77777777" w:rsidR="00E66316" w:rsidRPr="00B50B8D" w:rsidRDefault="00E66316" w:rsidP="007A3972">
      <w:pPr>
        <w:pStyle w:val="MRLevel3"/>
      </w:pPr>
      <w:r w:rsidRPr="00B50B8D">
        <w:t>3A.1.2.</w:t>
      </w:r>
      <w:r w:rsidRPr="00B50B8D">
        <w:tab/>
        <w:t>If there is any inconsistency between the provisions of these WEM Rules (including Appendix 12) and the Technical Rules of the relevant Network Operator, the provisions of these WEM Rules prevail to the extent of the inconsistency.</w:t>
      </w:r>
    </w:p>
    <w:p w14:paraId="39AB65F4" w14:textId="77777777" w:rsidR="00E66316" w:rsidRPr="00B50B8D" w:rsidRDefault="00E66316" w:rsidP="007A3972">
      <w:pPr>
        <w:pStyle w:val="MRLevel3"/>
      </w:pPr>
      <w:bookmarkStart w:id="2491"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2491"/>
    </w:p>
    <w:p w14:paraId="7F731495" w14:textId="77777777" w:rsidR="00E66316" w:rsidRPr="00B50B8D" w:rsidRDefault="00E66316" w:rsidP="007A3972">
      <w:pPr>
        <w:pStyle w:val="MRLevel4"/>
      </w:pPr>
      <w:r w:rsidRPr="00B50B8D">
        <w:t>(a)</w:t>
      </w:r>
      <w:r w:rsidRPr="00B50B8D">
        <w:tab/>
        <w:t>the requirements for, and manner in which, they will consult with each other;</w:t>
      </w:r>
    </w:p>
    <w:p w14:paraId="7CE99B40" w14:textId="77777777" w:rsidR="00E66316" w:rsidRPr="00B50B8D" w:rsidRDefault="00E66316" w:rsidP="007A3972">
      <w:pPr>
        <w:pStyle w:val="MRLevel4"/>
      </w:pPr>
      <w:r w:rsidRPr="00B50B8D">
        <w:t>(b)</w:t>
      </w:r>
      <w:r w:rsidRPr="00B50B8D">
        <w:tab/>
        <w:t xml:space="preserve">the format, form and manner in which any information must be provided; and </w:t>
      </w:r>
    </w:p>
    <w:p w14:paraId="28F5E1A9" w14:textId="77777777" w:rsidR="00E66316" w:rsidRPr="00B50B8D" w:rsidRDefault="00E66316" w:rsidP="007A3972">
      <w:pPr>
        <w:pStyle w:val="MRLevel4"/>
      </w:pPr>
      <w:r w:rsidRPr="00B50B8D">
        <w:t>(c)</w:t>
      </w:r>
      <w:r w:rsidRPr="00B50B8D">
        <w:tab/>
        <w:t>where these WEM Rules do not provide a timeframe for the provision of the information, the time by which such information must be provided.</w:t>
      </w:r>
    </w:p>
    <w:p w14:paraId="5BC995A6" w14:textId="77777777" w:rsidR="003A1746" w:rsidRDefault="003A1746" w:rsidP="003A1746">
      <w:pPr>
        <w:pStyle w:val="MRLevel3"/>
      </w:pPr>
      <w:bookmarkStart w:id="2492" w:name="_Ref40386427"/>
      <w:bookmarkStart w:id="2493" w:name="_Toc8553357"/>
      <w:bookmarkStart w:id="2494" w:name="_Toc8616843"/>
      <w:bookmarkStart w:id="2495" w:name="_Toc8619029"/>
      <w:bookmarkStart w:id="2496" w:name="_Toc119136846"/>
      <w:bookmarkStart w:id="2497" w:name="_Toc119137145"/>
      <w:bookmarkStart w:id="2498" w:name="_Toc119137444"/>
      <w:bookmarkStart w:id="2499"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2492"/>
      <w:bookmarkEnd w:id="2493"/>
      <w:bookmarkEnd w:id="2494"/>
      <w:bookmarkEnd w:id="2495"/>
      <w:bookmarkEnd w:id="2496"/>
      <w:bookmarkEnd w:id="2497"/>
      <w:bookmarkEnd w:id="2498"/>
      <w:bookmarkEnd w:id="2499"/>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2500"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00"/>
    </w:p>
    <w:p w14:paraId="3EB46F89" w14:textId="77777777" w:rsidR="00E66316" w:rsidRPr="00B50B8D" w:rsidRDefault="00E66316" w:rsidP="007A3972">
      <w:pPr>
        <w:pStyle w:val="MRLevel2"/>
      </w:pPr>
      <w:bookmarkStart w:id="2501" w:name="_Ref43392843"/>
      <w:r w:rsidRPr="00B50B8D">
        <w:t>3A.3.</w:t>
      </w:r>
      <w:r w:rsidRPr="00B50B8D">
        <w:tab/>
        <w:t>Exempt Transmission Connected Generating Systems</w:t>
      </w:r>
      <w:bookmarkEnd w:id="2501"/>
    </w:p>
    <w:p w14:paraId="2B27A301" w14:textId="77777777" w:rsidR="00E66316" w:rsidRPr="00B50B8D" w:rsidRDefault="00E66316" w:rsidP="007A3972">
      <w:pPr>
        <w:pStyle w:val="MRLevel3"/>
      </w:pPr>
      <w:bookmarkStart w:id="2502"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2502"/>
    <w:p w14:paraId="1A19530E" w14:textId="77777777" w:rsidR="00E66316" w:rsidRPr="00B50B8D" w:rsidRDefault="00E66316" w:rsidP="007A3972">
      <w:pPr>
        <w:pStyle w:val="MRLevel4"/>
      </w:pPr>
      <w:r w:rsidRPr="00B50B8D">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2503"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03"/>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2504" w:name="_Ref40386455"/>
      <w:r w:rsidRPr="00B50B8D">
        <w:t>3A.4.</w:t>
      </w:r>
      <w:r w:rsidRPr="00B50B8D">
        <w:tab/>
        <w:t>General Obligations of a Network Operator</w:t>
      </w:r>
      <w:bookmarkEnd w:id="2504"/>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2505" w:name="_Ref36364075"/>
      <w:r w:rsidRPr="00B50B8D">
        <w:t>3A.4.2.</w:t>
      </w:r>
      <w:r w:rsidRPr="00B50B8D">
        <w:tab/>
        <w:t>A Network Operator must develop and maintain a WEM Procedure that addresses the requirements of the generation system model referred to section 17 of Appendix 12.</w:t>
      </w:r>
      <w:bookmarkEnd w:id="2505"/>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2506" w:name="_Ref34660814"/>
      <w:bookmarkStart w:id="2507" w:name="_Ref16929721"/>
      <w:bookmarkStart w:id="2508" w:name="_Ref16929678"/>
      <w:bookmarkStart w:id="2509" w:name="_Ref131686749"/>
      <w:bookmarkStart w:id="2510" w:name="_Toc119138641"/>
      <w:bookmarkStart w:id="2511" w:name="_Toc119137445"/>
      <w:bookmarkStart w:id="2512" w:name="_Toc119137146"/>
      <w:bookmarkStart w:id="2513" w:name="_Toc119136847"/>
      <w:bookmarkStart w:id="2514" w:name="_Toc8619030"/>
      <w:bookmarkStart w:id="2515" w:name="_Toc8616844"/>
      <w:bookmarkStart w:id="2516" w:name="_Toc8553358"/>
      <w:r w:rsidRPr="00B50B8D">
        <w:t>3A.5.</w:t>
      </w:r>
      <w:r w:rsidRPr="00B50B8D">
        <w:tab/>
        <w:t>Generator Performance Standards for Transmission Connected Generating Systems</w:t>
      </w:r>
      <w:bookmarkEnd w:id="2506"/>
      <w:bookmarkEnd w:id="2507"/>
      <w:bookmarkEnd w:id="2508"/>
      <w:bookmarkEnd w:id="2509"/>
      <w:bookmarkEnd w:id="2510"/>
      <w:bookmarkEnd w:id="2511"/>
      <w:bookmarkEnd w:id="2512"/>
      <w:bookmarkEnd w:id="2513"/>
      <w:bookmarkEnd w:id="2514"/>
      <w:bookmarkEnd w:id="2515"/>
      <w:bookmarkEnd w:id="2516"/>
    </w:p>
    <w:p w14:paraId="7D22A684" w14:textId="77777777" w:rsidR="00E66316" w:rsidRPr="00B50B8D" w:rsidRDefault="00E66316" w:rsidP="007A3972">
      <w:pPr>
        <w:pStyle w:val="MRLevel3"/>
      </w:pPr>
      <w:bookmarkStart w:id="2517" w:name="_Ref40358343"/>
      <w:bookmarkStart w:id="2518"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17"/>
    </w:p>
    <w:p w14:paraId="355B1F4C" w14:textId="77777777" w:rsidR="00E66316" w:rsidRPr="00B50B8D" w:rsidRDefault="00E66316" w:rsidP="007A3972">
      <w:pPr>
        <w:pStyle w:val="MRLevel3"/>
      </w:pPr>
      <w:bookmarkStart w:id="2519" w:name="_Ref40358497"/>
      <w:r w:rsidRPr="00B50B8D">
        <w:t>3A.5.2.</w:t>
      </w:r>
      <w:r w:rsidRPr="00B50B8D">
        <w:tab/>
        <w:t>Each Proposed Generator Performance Standard submitted under clause 3A.5.1 or clause 3A.14.1(a) must meet the Common Requirements and:</w:t>
      </w:r>
      <w:bookmarkEnd w:id="2518"/>
      <w:bookmarkEnd w:id="2519"/>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2520" w:name="_Ref34681670"/>
      <w:bookmarkStart w:id="2521" w:name="_Ref25837491"/>
      <w:r w:rsidRPr="00B50B8D">
        <w:t>(b)</w:t>
      </w:r>
      <w:r w:rsidRPr="00B50B8D">
        <w:tab/>
        <w:t>if a Proposed Negotiated Generator Performance Standard is submitted:</w:t>
      </w:r>
      <w:bookmarkEnd w:id="2520"/>
    </w:p>
    <w:p w14:paraId="2DE08D03" w14:textId="77777777" w:rsidR="00E66316" w:rsidRPr="00B50B8D" w:rsidRDefault="00E66316" w:rsidP="007A3972">
      <w:pPr>
        <w:pStyle w:val="MRLevel5"/>
      </w:pPr>
      <w:r w:rsidRPr="00B50B8D">
        <w:t>i.</w:t>
      </w:r>
      <w:r w:rsidRPr="00B50B8D">
        <w:tab/>
        <w:t xml:space="preserve">be no less onerous than the </w:t>
      </w:r>
      <w:bookmarkStart w:id="2522" w:name="_Hlk25937496"/>
      <w:r w:rsidRPr="00B50B8D">
        <w:t>Minimum Performance Standard</w:t>
      </w:r>
      <w:bookmarkEnd w:id="2521"/>
      <w:bookmarkEnd w:id="2522"/>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met;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2523"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2524" w:name="_Ref25837305"/>
      <w:bookmarkEnd w:id="2523"/>
      <w:r w:rsidRPr="00B50B8D">
        <w:t>3A.5.5.</w:t>
      </w:r>
      <w:r w:rsidRPr="00B50B8D">
        <w:tab/>
        <w:t>A Proposed Negotiated Generator Performance Standard must be as consistent as practicable with the corresponding Ideal Generator Performance Standard for that Technical Requirement, having regard to:</w:t>
      </w:r>
      <w:bookmarkEnd w:id="2524"/>
    </w:p>
    <w:p w14:paraId="471B9078" w14:textId="77777777" w:rsidR="00E66316" w:rsidRPr="00B50B8D" w:rsidRDefault="00E66316" w:rsidP="007A3972">
      <w:pPr>
        <w:pStyle w:val="MRLevel4"/>
      </w:pPr>
      <w:r w:rsidRPr="00B50B8D">
        <w:t>(a)</w:t>
      </w:r>
      <w:r w:rsidRPr="00B50B8D">
        <w:tab/>
        <w:t>the need to protect the Transmission Connected Generating System from damage;</w:t>
      </w:r>
    </w:p>
    <w:p w14:paraId="078218D9" w14:textId="77777777" w:rsidR="00E66316" w:rsidRPr="00B50B8D" w:rsidRDefault="00E66316" w:rsidP="007A3972">
      <w:pPr>
        <w:pStyle w:val="MRLevel4"/>
      </w:pPr>
      <w:r w:rsidRPr="00B50B8D">
        <w:t>(b)</w:t>
      </w:r>
      <w:r w:rsidRPr="00B50B8D">
        <w:tab/>
        <w:t>power system conditions at the location of the connection or proposed connection; and</w:t>
      </w:r>
    </w:p>
    <w:p w14:paraId="24FFFABA" w14:textId="77777777" w:rsidR="00E66316" w:rsidRPr="00B50B8D" w:rsidRDefault="00E66316" w:rsidP="007A3972">
      <w:pPr>
        <w:pStyle w:val="MRLevel4"/>
      </w:pPr>
      <w:r w:rsidRPr="00B50B8D">
        <w:t>(c)</w:t>
      </w:r>
      <w:r w:rsidRPr="00B50B8D">
        <w:tab/>
        <w:t xml:space="preserve">the commercial and technical feasibility of complying with the Ideal Generator Performance Standard. </w:t>
      </w:r>
    </w:p>
    <w:p w14:paraId="0B426666" w14:textId="77777777" w:rsidR="00E66316" w:rsidRPr="00B50B8D" w:rsidRDefault="00E66316" w:rsidP="007A3972">
      <w:pPr>
        <w:pStyle w:val="MRLevel3"/>
      </w:pPr>
      <w:bookmarkStart w:id="2525" w:name="_Ref34659763"/>
      <w:r w:rsidRPr="00B50B8D">
        <w:t>3A.5.6.</w:t>
      </w:r>
      <w:r w:rsidRPr="00B50B8D">
        <w:tab/>
        <w:t>A Proposed Negotiated Generator Performance Standard may include a Trigger Event which must address:</w:t>
      </w:r>
      <w:bookmarkEnd w:id="2525"/>
      <w:r w:rsidRPr="00B50B8D">
        <w:t xml:space="preserve"> </w:t>
      </w:r>
    </w:p>
    <w:p w14:paraId="0D5F0CB5" w14:textId="77777777" w:rsidR="00E66316" w:rsidRPr="00B50B8D" w:rsidRDefault="00E66316" w:rsidP="007A3972">
      <w:pPr>
        <w:pStyle w:val="MRLevel4"/>
      </w:pPr>
      <w:r w:rsidRPr="00B50B8D">
        <w:t>(a)</w:t>
      </w:r>
      <w:r w:rsidRPr="00B50B8D">
        <w:tab/>
        <w:t>the conditions for determining whether the Trigger Event has occurred;</w:t>
      </w:r>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occurred;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occurs;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Event;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2526"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t>(b)</w:t>
      </w:r>
      <w:r w:rsidRPr="00B50B8D">
        <w:tab/>
        <w:t>any information and supporting evidence required by the Network Operator setting out the reasons why the Proposed Negotiated Generator Performance Standard is appropriate, including:</w:t>
      </w:r>
      <w:bookmarkEnd w:id="2526"/>
      <w:r w:rsidRPr="00B50B8D">
        <w:t xml:space="preserve"> </w:t>
      </w:r>
    </w:p>
    <w:p w14:paraId="51B18C6A" w14:textId="77777777" w:rsidR="00E66316" w:rsidRPr="00B50B8D" w:rsidRDefault="00E66316" w:rsidP="007A3972">
      <w:pPr>
        <w:pStyle w:val="MRLevel5"/>
      </w:pPr>
      <w:r w:rsidRPr="00B50B8D">
        <w:t>i.</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how the Market Participant responsible for the Transmission Connected Generating System has taken into account each of the matters listed in clause 3A.5.5.</w:t>
      </w:r>
    </w:p>
    <w:p w14:paraId="64DC4403" w14:textId="77777777" w:rsidR="00E66316" w:rsidRPr="00B50B8D" w:rsidRDefault="00E66316" w:rsidP="007A3972">
      <w:pPr>
        <w:pStyle w:val="MRLevel3"/>
      </w:pPr>
      <w:bookmarkStart w:id="2527"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2528" w:name="_Ref34843410"/>
      <w:r w:rsidRPr="00B50B8D">
        <w:t>(b)</w:t>
      </w:r>
      <w:r w:rsidRPr="00B50B8D">
        <w:tab/>
        <w:t>use best endeavours to consult with AEMO within a reasonable timeframe in relation to each Proposed Negotiated Generator Performance Standard.</w:t>
      </w:r>
      <w:bookmarkEnd w:id="2527"/>
      <w:bookmarkEnd w:id="2528"/>
    </w:p>
    <w:p w14:paraId="40E669FF" w14:textId="77777777" w:rsidR="00E66316" w:rsidRPr="00B50B8D" w:rsidRDefault="00E66316" w:rsidP="007A3972">
      <w:pPr>
        <w:pStyle w:val="MRLevel3"/>
      </w:pPr>
      <w:bookmarkStart w:id="2529" w:name="_Ref34652760"/>
      <w:bookmarkStart w:id="2530"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529"/>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AEMO must recommend that the Network Operator reject a Proposed Negotiated Generator Performance Standard in accordance with clause 3A.5.11 if it reasonably considers that the Proposed Negotiated Generator Performance 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2530"/>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r w:rsidRPr="00B50B8D">
        <w:t>i.</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2531"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531"/>
    </w:p>
    <w:p w14:paraId="24B87DFE" w14:textId="77777777" w:rsidR="00E66316" w:rsidRPr="00B50B8D" w:rsidRDefault="00E66316" w:rsidP="0073572A">
      <w:pPr>
        <w:pStyle w:val="MRLevel3"/>
      </w:pPr>
      <w:bookmarkStart w:id="2532" w:name="_Ref40775645"/>
      <w:r w:rsidRPr="00B50B8D">
        <w:t>3A.5.17.</w:t>
      </w:r>
      <w:r w:rsidRPr="00B50B8D">
        <w:tab/>
        <w:t>A Network Operator must reject a Proposed Negotiated Generator Performance Standard in accordance with clause 3A.5.16 where:</w:t>
      </w:r>
      <w:bookmarkEnd w:id="2532"/>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r w:rsidRPr="00B50B8D">
        <w:t>i.</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met;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r w:rsidRPr="00B50B8D">
        <w:t>i.</w:t>
      </w:r>
      <w:r w:rsidRPr="00B50B8D">
        <w:tab/>
        <w:t xml:space="preserve">Power System Security; </w:t>
      </w:r>
    </w:p>
    <w:p w14:paraId="2C0BE09F" w14:textId="77777777" w:rsidR="00E66316" w:rsidRPr="00B50B8D" w:rsidRDefault="00E66316" w:rsidP="0073572A">
      <w:pPr>
        <w:pStyle w:val="MRLevel5"/>
      </w:pPr>
      <w:r w:rsidRPr="00B50B8D">
        <w:t>ii.</w:t>
      </w:r>
      <w:r w:rsidRPr="00B50B8D">
        <w:tab/>
        <w:t xml:space="preserve">Power System Reliability;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If a Network Operator rejects a Proposed Negotiated Generator Performance Standard in accordance with clause 3A.5.16, the Network Operator must provide 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2533" w:name="_Ref25837635"/>
      <w:r w:rsidRPr="00B50B8D">
        <w:t>(b)</w:t>
      </w:r>
      <w:r w:rsidRPr="00B50B8D">
        <w:tab/>
        <w:t>if applicable, an alternative Proposed Negotiated Generator Performance Standard that the Network Operator and AEMO consider meets the requirements of clause</w:t>
      </w:r>
      <w:bookmarkEnd w:id="2533"/>
      <w:r w:rsidRPr="00B50B8D">
        <w:t xml:space="preserve"> 3A.5.2(b), which may include a Trigger Event.</w:t>
      </w:r>
      <w:bookmarkStart w:id="2534"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2534"/>
    </w:p>
    <w:p w14:paraId="53BB2018" w14:textId="77777777" w:rsidR="00E66316" w:rsidRPr="00B50B8D" w:rsidRDefault="00E66316" w:rsidP="0073572A">
      <w:pPr>
        <w:pStyle w:val="MRLevel4"/>
      </w:pPr>
      <w:bookmarkStart w:id="2535" w:name="_Ref27599184"/>
      <w:r w:rsidRPr="00B50B8D">
        <w:t>(a)</w:t>
      </w:r>
      <w:r w:rsidRPr="00B50B8D">
        <w:tab/>
        <w:t>accept the alternative Proposed Negotiated Generator Performance Standard;</w:t>
      </w:r>
      <w:bookmarkEnd w:id="2535"/>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r w:rsidRPr="00B50B8D">
        <w:t>i.</w:t>
      </w:r>
      <w:r w:rsidRPr="00B50B8D">
        <w:tab/>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2536"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2537" w:name="_Ref34656716"/>
      <w:bookmarkEnd w:id="2536"/>
      <w:r w:rsidRPr="00B50B8D">
        <w:t>3A.6.</w:t>
      </w:r>
      <w:r w:rsidRPr="00B50B8D">
        <w:tab/>
      </w:r>
      <w:bookmarkEnd w:id="2537"/>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System;</w:t>
      </w:r>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2538" w:name="_Ref34656456"/>
      <w:r w:rsidRPr="00B50B8D">
        <w:t>3A.6.2.</w:t>
      </w:r>
      <w:r w:rsidRPr="00B50B8D">
        <w:tab/>
        <w:t>AEMO must develop and maintain a WEM Procedure which includes:</w:t>
      </w:r>
      <w:bookmarkEnd w:id="2538"/>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r w:rsidRPr="00B50B8D">
        <w:t>i.</w:t>
      </w:r>
      <w:r w:rsidRPr="00B50B8D">
        <w:tab/>
        <w:t>how a Market Participant responsible for a Transmission Connected Generating System must monitor performance against the applicable Registered Generator Performance Standards including any testing and verification requirements;</w:t>
      </w:r>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14:paraId="63744E8F" w14:textId="77777777" w:rsidR="006D590D" w:rsidRDefault="006D590D" w:rsidP="006D590D">
      <w:pPr>
        <w:pStyle w:val="MRLevel4"/>
      </w:pPr>
      <w:r w:rsidRPr="000C66A5">
        <w:t>(aA)</w:t>
      </w:r>
      <w:r w:rsidRPr="000C66A5">
        <w:tab/>
        <w:t>the process a Market Participant responsible for a Transmission Connected Generating System must follow to submit a proposed Generator Monitoring Plan to AEMO;</w:t>
      </w:r>
    </w:p>
    <w:p w14:paraId="12C481C7" w14:textId="573E0AEA" w:rsidR="00E66316" w:rsidRPr="00B50B8D" w:rsidRDefault="00E66316" w:rsidP="006D590D">
      <w:pPr>
        <w:pStyle w:val="MRLevel4"/>
      </w:pPr>
      <w:r w:rsidRPr="00B50B8D">
        <w:t>(b)</w:t>
      </w:r>
      <w:r w:rsidRPr="00B50B8D">
        <w:tab/>
        <w:t>the assessment and approval process to be followed by AEMO for a proposed Generator Monitoring Plan submitted by a Market Participant responsible for a Transmission Connected Generating System;</w:t>
      </w:r>
    </w:p>
    <w:p w14:paraId="17B37727" w14:textId="10ECAA73" w:rsidR="00E66316" w:rsidRPr="00B50B8D" w:rsidRDefault="00E66316" w:rsidP="0073572A">
      <w:pPr>
        <w:pStyle w:val="MRLevel4"/>
      </w:pPr>
      <w:r w:rsidRPr="00B50B8D">
        <w:t>(c)</w:t>
      </w:r>
      <w:r w:rsidRPr="00B50B8D">
        <w:tab/>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14:paraId="5AEECE0F" w14:textId="72C54476" w:rsidR="00E66316" w:rsidRPr="00B50B8D" w:rsidRDefault="00E66316" w:rsidP="0073572A">
      <w:pPr>
        <w:pStyle w:val="MRLevel4"/>
      </w:pPr>
      <w:r w:rsidRPr="00B50B8D">
        <w:t>(d)</w:t>
      </w:r>
      <w:r w:rsidRPr="00B50B8D">
        <w:tab/>
        <w:t>the process by which a Market Participant responsible for a Transmission Connected Generating System must report that it has not met or complied with, or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2539" w:name="_Ref42084877"/>
      <w:bookmarkStart w:id="2540" w:name="_Ref39415858"/>
      <w:bookmarkStart w:id="2541"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2542" w:name="_Ref44254075"/>
      <w:r w:rsidRPr="00B50B8D">
        <w:t>3A.6.4.</w:t>
      </w:r>
      <w:r w:rsidRPr="00B50B8D">
        <w:tab/>
        <w:t>A Market Participant responsible for a Transmission Connected Generating System must submit a proposed Generator Monitoring Plan to AEMO for approval in accordance with any requirements for submission in the WEM Procedure referred to in clause 3A.6.2 for each Transmission Connected Generating System that either:</w:t>
      </w:r>
      <w:bookmarkEnd w:id="2539"/>
      <w:bookmarkEnd w:id="2542"/>
    </w:p>
    <w:p w14:paraId="3BE1D6C2" w14:textId="77777777" w:rsidR="006D590D" w:rsidRPr="000C66A5" w:rsidRDefault="006D590D" w:rsidP="006D590D">
      <w:pPr>
        <w:pStyle w:val="MRLevel4"/>
      </w:pPr>
      <w:bookmarkStart w:id="2543" w:name="_Ref40775048"/>
      <w:r w:rsidRPr="000C66A5">
        <w:t>(a)</w:t>
      </w:r>
      <w:r w:rsidRPr="000C66A5">
        <w:tab/>
        <w:t>meets the</w:t>
      </w:r>
      <w:bookmarkStart w:id="2544" w:name="_Hlk97890004"/>
      <w:r w:rsidRPr="000C66A5">
        <w:t xml:space="preserve"> Generator Monitoring Plan Requirements</w:t>
      </w:r>
      <w:bookmarkEnd w:id="2544"/>
      <w:r w:rsidRPr="000C66A5">
        <w:t xml:space="preserve"> as applicable to the Transmission Connected Generating System; or</w:t>
      </w:r>
    </w:p>
    <w:p w14:paraId="4EFCE77F" w14:textId="06688594" w:rsidR="00E66316" w:rsidRPr="00B50B8D" w:rsidRDefault="00E66316" w:rsidP="0073572A">
      <w:pPr>
        <w:pStyle w:val="MRLevel4"/>
      </w:pPr>
      <w:bookmarkStart w:id="2545" w:name="_Ref42073726"/>
      <w:bookmarkEnd w:id="2543"/>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540"/>
      <w:bookmarkEnd w:id="2541"/>
      <w:bookmarkEnd w:id="2545"/>
    </w:p>
    <w:p w14:paraId="5749CDA6" w14:textId="29786B41" w:rsidR="00E66316" w:rsidRPr="00B50B8D" w:rsidRDefault="00E66316" w:rsidP="0073572A">
      <w:pPr>
        <w:pStyle w:val="MRLevel3"/>
      </w:pPr>
      <w:bookmarkStart w:id="2546" w:name="_Ref34656623"/>
      <w:r w:rsidRPr="00B50B8D">
        <w:t>3A.6.5.</w:t>
      </w:r>
      <w:r w:rsidRPr="00B50B8D">
        <w:tab/>
        <w:t>AEMO must approve a proposed Generator Monitoring Plan if:</w:t>
      </w:r>
      <w:bookmarkEnd w:id="2546"/>
    </w:p>
    <w:p w14:paraId="2B25E75A" w14:textId="77777777" w:rsidR="001032CE" w:rsidRPr="000C66A5" w:rsidRDefault="001032CE" w:rsidP="001032CE">
      <w:pPr>
        <w:pStyle w:val="MRLevel4"/>
      </w:pPr>
      <w:bookmarkStart w:id="2547"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2548" w:name="_Ref40174652"/>
      <w:bookmarkEnd w:id="2547"/>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r w:rsidRPr="00B50B8D">
        <w:t>i.</w:t>
      </w:r>
      <w:r w:rsidRPr="00B50B8D">
        <w:tab/>
        <w:t>required on the basis that compliance is not possible, or where doing so would impose unreasonable costs on the Market Participant; and</w:t>
      </w:r>
    </w:p>
    <w:p w14:paraId="5CF4CF1E" w14:textId="77777777" w:rsidR="00E66316" w:rsidRPr="00B50B8D" w:rsidRDefault="00E66316" w:rsidP="0073572A">
      <w:pPr>
        <w:pStyle w:val="MRLevel5"/>
      </w:pPr>
      <w:bookmarkStart w:id="2549" w:name="_Hlk52819295"/>
      <w:r w:rsidRPr="00B50B8D">
        <w:t>ii.</w:t>
      </w:r>
      <w:r w:rsidRPr="00B50B8D">
        <w:tab/>
        <w:t>not likely to endanger the safety of any person, damage equipment or breach any applicable law, or pose a threat to Power System Security or Power System Reliability.</w:t>
      </w:r>
      <w:bookmarkEnd w:id="2548"/>
    </w:p>
    <w:p w14:paraId="36BAAA9C" w14:textId="77777777" w:rsidR="00E66316" w:rsidRPr="00B50B8D" w:rsidRDefault="00E66316" w:rsidP="0073572A">
      <w:pPr>
        <w:pStyle w:val="MRLevel3"/>
      </w:pPr>
      <w:bookmarkStart w:id="2550" w:name="_Ref36365591"/>
      <w:bookmarkEnd w:id="2549"/>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2550"/>
    </w:p>
    <w:p w14:paraId="15D40B07" w14:textId="77777777" w:rsidR="00E66316" w:rsidRPr="00B50B8D" w:rsidRDefault="00E66316" w:rsidP="0073572A">
      <w:pPr>
        <w:pStyle w:val="MRLevel3"/>
      </w:pPr>
      <w:bookmarkStart w:id="2551"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2552"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2551"/>
      <w:bookmarkEnd w:id="2552"/>
      <w:r w:rsidRPr="00B50B8D">
        <w:t xml:space="preserve"> </w:t>
      </w:r>
    </w:p>
    <w:p w14:paraId="6FC75A32" w14:textId="28093901" w:rsidR="00E66316" w:rsidRPr="00B50B8D" w:rsidRDefault="00E66316" w:rsidP="0073572A">
      <w:pPr>
        <w:pStyle w:val="MRLevel3"/>
      </w:pPr>
      <w:bookmarkStart w:id="2553"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2553"/>
    </w:p>
    <w:p w14:paraId="4DDC2B7F" w14:textId="77777777" w:rsidR="00E66316" w:rsidRPr="00B50B8D" w:rsidRDefault="00E66316" w:rsidP="0073572A">
      <w:pPr>
        <w:pStyle w:val="MRLevel3"/>
      </w:pPr>
      <w:bookmarkStart w:id="2554"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2554"/>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2555"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555"/>
      <w:r w:rsidRPr="00B50B8D">
        <w:t xml:space="preserve"> </w:t>
      </w:r>
    </w:p>
    <w:p w14:paraId="75444716" w14:textId="77777777" w:rsidR="00E66316" w:rsidRPr="00B50B8D" w:rsidRDefault="00E66316" w:rsidP="0073572A">
      <w:pPr>
        <w:pStyle w:val="MRLevel3"/>
      </w:pPr>
      <w:bookmarkStart w:id="2556" w:name="_Ref34656493"/>
      <w:r w:rsidRPr="00B50B8D">
        <w:t>3A.6.14.</w:t>
      </w:r>
      <w:r w:rsidRPr="00B50B8D">
        <w:tab/>
        <w:t>AEMO may only request the information described in clause 3A.6.13 from a Market Participant if AEMO reasonably considers that the information will assist it to meet any of its functions or discharge any of its obligations under these WEM Rules.</w:t>
      </w:r>
      <w:bookmarkEnd w:id="2556"/>
      <w:r w:rsidRPr="00B50B8D">
        <w:t xml:space="preserve"> </w:t>
      </w:r>
    </w:p>
    <w:p w14:paraId="57680FA0" w14:textId="77777777" w:rsidR="00E66316" w:rsidRPr="00B50B8D" w:rsidRDefault="00E66316" w:rsidP="0073572A">
      <w:pPr>
        <w:pStyle w:val="MRLevel3"/>
      </w:pPr>
      <w:bookmarkStart w:id="2557" w:name="_Ref40262886"/>
      <w:r w:rsidRPr="00B50B8D">
        <w:t>3A.6.15.</w:t>
      </w:r>
      <w:r w:rsidRPr="00B50B8D">
        <w:tab/>
        <w:t xml:space="preserve">A Network Operator may only request the information described in clause 3A.6.13 from a Market Participant if the Network Operator reasonably considers that the information will assist it to meet any of its functions or discharge any of its obligations under these WEM Rules. </w:t>
      </w:r>
      <w:bookmarkEnd w:id="2557"/>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2558"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2558"/>
    </w:p>
    <w:p w14:paraId="2CA76F7C" w14:textId="77777777" w:rsidR="00E66316" w:rsidRPr="00B50B8D" w:rsidRDefault="00E66316" w:rsidP="0073572A">
      <w:pPr>
        <w:pStyle w:val="MRLevel3"/>
      </w:pPr>
      <w:bookmarkStart w:id="2559"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2559"/>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Network;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name;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Events;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in respect of a proposed Transmission Connected Generating System after the Arrangement for Access has been executed by all relevant parties and 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r w:rsidRPr="00B50B8D">
        <w:t>i.</w:t>
      </w:r>
      <w:r w:rsidRPr="00B50B8D">
        <w:tab/>
        <w:t>generating works;</w:t>
      </w:r>
    </w:p>
    <w:p w14:paraId="6DE4591D" w14:textId="77777777" w:rsidR="00E66316" w:rsidRPr="00B50B8D" w:rsidRDefault="00E66316" w:rsidP="0073572A">
      <w:pPr>
        <w:pStyle w:val="MRLevel5"/>
      </w:pPr>
      <w:r w:rsidRPr="00B50B8D">
        <w:t>ii.</w:t>
      </w:r>
      <w:r w:rsidRPr="00B50B8D">
        <w:tab/>
        <w:t xml:space="preserve">Registered Generator Performance Standards; </w:t>
      </w:r>
    </w:p>
    <w:p w14:paraId="6C3BAFC2" w14:textId="77777777" w:rsidR="00E66316" w:rsidRPr="00B50B8D" w:rsidRDefault="00E66316" w:rsidP="0073572A">
      <w:pPr>
        <w:pStyle w:val="MRLevel5"/>
      </w:pPr>
      <w:r w:rsidRPr="00B50B8D">
        <w:t>iii.</w:t>
      </w:r>
      <w:r w:rsidRPr="00B50B8D">
        <w:tab/>
        <w:t>generation system model;</w:t>
      </w:r>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 xml:space="preserve">AEMO in accordance with the process agreed pursuant to clause 3A.1.3;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2560" w:name="_Ref42777350"/>
      <w:r w:rsidRPr="00B50B8D">
        <w:t>3A.8.</w:t>
      </w:r>
      <w:r w:rsidRPr="00B50B8D">
        <w:tab/>
        <w:t>Commissioning, Interim Approval to Generate Notification and Approval to Generate Notification</w:t>
      </w:r>
      <w:bookmarkEnd w:id="2560"/>
    </w:p>
    <w:p w14:paraId="2CC1B625" w14:textId="77777777" w:rsidR="00E66316" w:rsidRPr="00B50B8D" w:rsidRDefault="00E66316" w:rsidP="0073572A">
      <w:pPr>
        <w:pStyle w:val="MRLevel3"/>
      </w:pPr>
      <w:bookmarkStart w:id="2561" w:name="_Ref40283111"/>
      <w:bookmarkStart w:id="2562" w:name="_Ref37938485"/>
      <w:bookmarkStart w:id="2563"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2564" w:name="_Ref40372278"/>
      <w:r w:rsidRPr="00B50B8D">
        <w:t>3A.8.2.</w:t>
      </w:r>
      <w:r w:rsidRPr="00B50B8D">
        <w:tab/>
        <w:t>A Network Operator may only issue an Interim Approval to Generate Notification without conditions to a Market Participant responsible for a Transmission Connected Generating System, where the Network Operator and AEMO consider 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561"/>
      <w:bookmarkEnd w:id="2564"/>
      <w:r w:rsidRPr="00B50B8D">
        <w:t xml:space="preserve"> </w:t>
      </w:r>
    </w:p>
    <w:p w14:paraId="1854EB38" w14:textId="77777777" w:rsidR="00E66316" w:rsidRPr="00B50B8D" w:rsidRDefault="00E66316" w:rsidP="0073572A">
      <w:pPr>
        <w:pStyle w:val="MRLevel3"/>
      </w:pPr>
      <w:bookmarkStart w:id="2565" w:name="_Ref40375350"/>
      <w:bookmarkStart w:id="2566" w:name="_Ref40283125"/>
      <w:r w:rsidRPr="00B50B8D">
        <w:t>3A.8.3.</w:t>
      </w:r>
      <w:r w:rsidRPr="00B50B8D">
        <w:tab/>
        <w:t>Subject to clause 3A.8.4, a Network Operator may, in its discretion and with the approval of AEMO:</w:t>
      </w:r>
      <w:bookmarkEnd w:id="2565"/>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2567" w:name="_Hlk40283590"/>
      <w:r w:rsidRPr="00B50B8D">
        <w:t>an Interim Approval to Generate Notification issued under clause</w:t>
      </w:r>
      <w:bookmarkEnd w:id="2567"/>
      <w:r w:rsidRPr="00B50B8D">
        <w:t xml:space="preserve"> 3A.8.2. </w:t>
      </w:r>
    </w:p>
    <w:p w14:paraId="4927A799" w14:textId="77777777" w:rsidR="00E66316" w:rsidRPr="00B50B8D" w:rsidRDefault="00E66316" w:rsidP="0073572A">
      <w:pPr>
        <w:pStyle w:val="MRLevel3"/>
      </w:pPr>
      <w:bookmarkStart w:id="2568" w:name="_Ref42786611"/>
      <w:r w:rsidRPr="00B50B8D">
        <w:t>3A.8.4.</w:t>
      </w:r>
      <w:r w:rsidRPr="00B50B8D">
        <w:tab/>
        <w:t>A Network Operator may only issue and place conditions on an Interim Approval to Generate Notification under clause 3A.8.3 where AEMO and the Network Operator:</w:t>
      </w:r>
      <w:bookmarkEnd w:id="2566"/>
      <w:bookmarkEnd w:id="2568"/>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r w:rsidRPr="00B50B8D">
        <w:t>i.</w:t>
      </w:r>
      <w:r w:rsidRPr="00B50B8D">
        <w:tab/>
        <w:t>do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2569" w:name="_Ref41057313"/>
      <w:bookmarkStart w:id="2570" w:name="_Ref40375078"/>
      <w:bookmarkStart w:id="2571"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2572" w:name="_Ref43982925"/>
      <w:r w:rsidRPr="00B50B8D">
        <w:t>(a)</w:t>
      </w:r>
      <w:r w:rsidRPr="00B50B8D">
        <w:tab/>
        <w:t>immediately notify AEMO and provide details of the non-compliance; and</w:t>
      </w:r>
      <w:bookmarkEnd w:id="2569"/>
      <w:bookmarkEnd w:id="2570"/>
      <w:bookmarkEnd w:id="2572"/>
    </w:p>
    <w:p w14:paraId="03FB9053" w14:textId="77777777" w:rsidR="00E66316" w:rsidRPr="00B50B8D" w:rsidRDefault="00E66316" w:rsidP="0073572A">
      <w:pPr>
        <w:pStyle w:val="MRLevel4"/>
      </w:pPr>
      <w:bookmarkStart w:id="2573" w:name="_Ref43927008"/>
      <w:bookmarkStart w:id="2574" w:name="_Ref42622426"/>
      <w:r w:rsidRPr="00B50B8D">
        <w:t>(b)</w:t>
      </w:r>
      <w:r w:rsidRPr="00B50B8D">
        <w:tab/>
        <w:t>either:</w:t>
      </w:r>
      <w:bookmarkEnd w:id="2573"/>
    </w:p>
    <w:p w14:paraId="64DC629E" w14:textId="77777777" w:rsidR="00E66316" w:rsidRPr="00B50B8D" w:rsidRDefault="00E66316" w:rsidP="0073572A">
      <w:pPr>
        <w:pStyle w:val="MRLevel5"/>
      </w:pPr>
      <w:r w:rsidRPr="00B50B8D">
        <w:t>i.</w:t>
      </w:r>
      <w:r w:rsidRPr="00B50B8D">
        <w:tab/>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574"/>
      <w:r w:rsidRPr="00B50B8D">
        <w:t xml:space="preserve"> </w:t>
      </w:r>
    </w:p>
    <w:p w14:paraId="75C03684" w14:textId="77777777" w:rsidR="00E66316" w:rsidRPr="00B50B8D" w:rsidRDefault="00E66316" w:rsidP="0073572A">
      <w:pPr>
        <w:pStyle w:val="MRLevel5"/>
      </w:pPr>
      <w:bookmarkStart w:id="2575" w:name="_Ref39229966"/>
      <w:r w:rsidRPr="00B50B8D">
        <w:t>ii.</w:t>
      </w:r>
      <w:r w:rsidRPr="00B50B8D">
        <w:tab/>
        <w:t>as soon as practicable request to renegotiate any applicable Registered Generator Performance Standards it is unable to meet in which case clause 3A.8.8 applies.</w:t>
      </w:r>
      <w:bookmarkEnd w:id="2575"/>
    </w:p>
    <w:p w14:paraId="69F84E1A" w14:textId="77777777" w:rsidR="00E66316" w:rsidRPr="00B50B8D" w:rsidRDefault="00E66316" w:rsidP="0073572A">
      <w:pPr>
        <w:pStyle w:val="MRLevel3"/>
      </w:pPr>
      <w:bookmarkStart w:id="2576" w:name="_Ref43983133"/>
      <w:bookmarkStart w:id="2577" w:name="_Ref41041293"/>
      <w:bookmarkStart w:id="2578" w:name="_Ref40375380"/>
      <w:r w:rsidRPr="00B50B8D">
        <w:t>3A.8.6.</w:t>
      </w:r>
      <w:r w:rsidRPr="00B50B8D">
        <w:tab/>
        <w:t>Where AEMO is notified under clause 3A.8.5(a), AEMO must advise the relevant Network Operator as soon as reasonably practicable.</w:t>
      </w:r>
      <w:bookmarkStart w:id="2579" w:name="_Ref44336728"/>
      <w:bookmarkEnd w:id="2576"/>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577"/>
      <w:r w:rsidRPr="00B50B8D">
        <w:t xml:space="preserve"> section 3A.11.</w:t>
      </w:r>
      <w:bookmarkEnd w:id="2579"/>
      <w:r w:rsidRPr="00B50B8D">
        <w:t xml:space="preserve"> </w:t>
      </w:r>
    </w:p>
    <w:p w14:paraId="26DB431F" w14:textId="77777777" w:rsidR="00E66316" w:rsidRPr="00B50B8D" w:rsidRDefault="00E66316" w:rsidP="0073572A">
      <w:pPr>
        <w:pStyle w:val="MRLevel3"/>
      </w:pPr>
      <w:bookmarkStart w:id="2580"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578"/>
      <w:r w:rsidRPr="00B50B8D">
        <w:t>, in which case the process for consideration and approval of Proposed Generator Performance Standards in section 3A.5 applies.</w:t>
      </w:r>
      <w:bookmarkEnd w:id="2580"/>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2581" w:name="_Ref40773720"/>
      <w:r w:rsidRPr="00B50B8D">
        <w:t>3A.8.10.</w:t>
      </w:r>
      <w:r w:rsidRPr="00B50B8D">
        <w:tab/>
        <w:t>A Network Operator may</w:t>
      </w:r>
      <w:bookmarkEnd w:id="2571"/>
      <w:r w:rsidRPr="00B50B8D">
        <w:t xml:space="preserve">, with AEMO's approval, revoke an Interim Approval to Generate Notification issued under clause 3A.8.2 or clause </w:t>
      </w:r>
      <w:bookmarkStart w:id="2582" w:name="_Hlk40283602"/>
      <w:r w:rsidRPr="00B50B8D">
        <w:t>3A.8.3</w:t>
      </w:r>
      <w:bookmarkEnd w:id="2582"/>
      <w:r w:rsidRPr="00B50B8D">
        <w:t xml:space="preserve"> where the Network Operator reasonably considers that:</w:t>
      </w:r>
      <w:bookmarkEnd w:id="2581"/>
      <w:r w:rsidRPr="00B50B8D">
        <w:t xml:space="preserve"> </w:t>
      </w:r>
    </w:p>
    <w:p w14:paraId="1C1C8597" w14:textId="77777777" w:rsidR="00E66316" w:rsidRPr="00B50B8D" w:rsidRDefault="00E66316" w:rsidP="0073572A">
      <w:pPr>
        <w:pStyle w:val="MRLevel4"/>
      </w:pPr>
      <w:bookmarkStart w:id="2583" w:name="_Ref40283854"/>
      <w:r w:rsidRPr="00B50B8D">
        <w:t>(a)</w:t>
      </w:r>
      <w:r w:rsidRPr="00B50B8D">
        <w:tab/>
        <w:t>the performance of the Transmission Connected Generating System differs from the applicable Registered Generator Performance Standards; or</w:t>
      </w:r>
      <w:bookmarkEnd w:id="2583"/>
    </w:p>
    <w:p w14:paraId="0D3DB6CB" w14:textId="77777777" w:rsidR="00E66316" w:rsidRPr="00B50B8D" w:rsidRDefault="00E66316" w:rsidP="0073572A">
      <w:pPr>
        <w:pStyle w:val="MRLevel4"/>
      </w:pPr>
      <w:bookmarkStart w:id="2584" w:name="_Ref40283867"/>
      <w:r w:rsidRPr="00B50B8D">
        <w:t>(b)</w:t>
      </w:r>
      <w:r w:rsidRPr="00B50B8D">
        <w:tab/>
        <w:t>the conditions placed on an Interim Approval to Generate Notification have not been met or complied with,</w:t>
      </w:r>
      <w:bookmarkEnd w:id="2584"/>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2585" w:name="_Ref39232451"/>
      <w:bookmarkEnd w:id="2562"/>
      <w:bookmarkEnd w:id="2563"/>
      <w:r w:rsidRPr="00B50B8D">
        <w:t>3A.8.11.</w:t>
      </w:r>
      <w:r w:rsidRPr="00B50B8D">
        <w:tab/>
        <w:t>A Network Operator must issue an Approval to Generate Notification to a Market Participant responsible for a Transmission Connected Generating System where:</w:t>
      </w:r>
      <w:bookmarkEnd w:id="2585"/>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Register; </w:t>
      </w:r>
    </w:p>
    <w:p w14:paraId="12B18112" w14:textId="77777777" w:rsidR="00E66316" w:rsidRPr="00B50B8D" w:rsidRDefault="00E66316" w:rsidP="0073572A">
      <w:pPr>
        <w:pStyle w:val="MRLevel4"/>
      </w:pPr>
      <w:r w:rsidRPr="00B50B8D">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2586" w:name="_Ref39228812"/>
      <w:bookmarkStart w:id="2587" w:name="_Ref39150887"/>
      <w:r w:rsidRPr="00B50B8D">
        <w:t>3A.9.1.</w:t>
      </w:r>
      <w:r w:rsidRPr="00B50B8D">
        <w:tab/>
        <w:t>AEMO must develop and maintain a WEM Procedure which sets out the testing requirements and how compliance with:</w:t>
      </w:r>
      <w:bookmarkEnd w:id="2586"/>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2588"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587"/>
      <w:bookmarkEnd w:id="2588"/>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2589" w:name="_Ref40384905"/>
      <w:bookmarkStart w:id="2590" w:name="_Ref36721655"/>
      <w:bookmarkStart w:id="2591" w:name="_Ref43369836"/>
      <w:bookmarkStart w:id="2592"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r w:rsidRPr="00B50B8D">
        <w:t>i.</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2589"/>
      <w:bookmarkEnd w:id="2590"/>
      <w:bookmarkEnd w:id="2591"/>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whether or not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r w:rsidRPr="00B50B8D">
        <w:t>i.</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2592"/>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2593" w:name="_Ref36382425"/>
      <w:r w:rsidRPr="00B50B8D">
        <w:t>3A.10.3.</w:t>
      </w:r>
      <w:r w:rsidRPr="00B50B8D">
        <w:tab/>
        <w:t>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the Transmission Connected Generating System may not have been, or may not be, compliant with the applicable Registered Generator Performance Standard.</w:t>
      </w:r>
      <w:bookmarkEnd w:id="2593"/>
      <w:r w:rsidRPr="00B50B8D">
        <w:t xml:space="preserve"> </w:t>
      </w:r>
      <w:bookmarkStart w:id="2594" w:name="_Ref36726959"/>
    </w:p>
    <w:p w14:paraId="5430B9CD" w14:textId="77777777" w:rsidR="00E66316" w:rsidRPr="00B50B8D" w:rsidRDefault="00E66316" w:rsidP="0073572A">
      <w:pPr>
        <w:pStyle w:val="MRLevel3"/>
      </w:pPr>
      <w:bookmarkStart w:id="2595" w:name="_Ref36727166"/>
      <w:bookmarkEnd w:id="2594"/>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2596" w:name="_Hlk52551508"/>
      <w:r w:rsidRPr="00B50B8D">
        <w:t xml:space="preserve"> Generator Monitoring Plan</w:t>
      </w:r>
      <w:bookmarkEnd w:id="2596"/>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2597" w:name="_Ref34657613"/>
      <w:bookmarkStart w:id="2598" w:name="_Ref42506509"/>
      <w:bookmarkEnd w:id="2595"/>
      <w:r w:rsidRPr="00B50B8D">
        <w:t>3A.10.5.</w:t>
      </w:r>
      <w:r w:rsidRPr="00B50B8D">
        <w:tab/>
        <w:t>Where a Market Participant responsible for a Transmission Connected Generating System</w:t>
      </w:r>
      <w:bookmarkEnd w:id="2597"/>
      <w:r w:rsidRPr="00B50B8D">
        <w:t xml:space="preserve"> is notified by AEMO under clause 3A.10.4, it must, as soon as practicable, notify AEMO whether it intends to propose a Rectification Plan in respect of the non-compliance or suspected non-compliance.</w:t>
      </w:r>
      <w:bookmarkEnd w:id="2598"/>
    </w:p>
    <w:p w14:paraId="0DE49D6A" w14:textId="77777777" w:rsidR="00E66316" w:rsidRPr="00B50B8D" w:rsidRDefault="00E66316" w:rsidP="0073572A">
      <w:pPr>
        <w:pStyle w:val="MRLevel3"/>
      </w:pPr>
      <w:bookmarkStart w:id="2599" w:name="_Ref43387984"/>
      <w:bookmarkStart w:id="2600" w:name="_Ref36738519"/>
      <w:bookmarkStart w:id="2601"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599"/>
      <w:r w:rsidRPr="00B50B8D">
        <w:t xml:space="preserve"> </w:t>
      </w:r>
    </w:p>
    <w:bookmarkEnd w:id="2600"/>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01"/>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2602" w:name="_Ref40383261"/>
      <w:r w:rsidRPr="00B50B8D">
        <w:t>3A.11.</w:t>
      </w:r>
      <w:r w:rsidRPr="00B50B8D">
        <w:tab/>
        <w:t>Rectification Plans</w:t>
      </w:r>
      <w:bookmarkEnd w:id="2602"/>
    </w:p>
    <w:p w14:paraId="3FFCB841" w14:textId="77777777" w:rsidR="00E66316" w:rsidRPr="00B50B8D" w:rsidRDefault="00E66316" w:rsidP="0073572A">
      <w:pPr>
        <w:pStyle w:val="MRLevel3"/>
      </w:pPr>
      <w:bookmarkStart w:id="2603"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03"/>
      <w:r w:rsidRPr="00B50B8D">
        <w:t xml:space="preserve"> </w:t>
      </w:r>
    </w:p>
    <w:p w14:paraId="5D356808" w14:textId="77777777" w:rsidR="00E66316" w:rsidRPr="00B50B8D" w:rsidRDefault="00E66316" w:rsidP="0073572A">
      <w:pPr>
        <w:pStyle w:val="MRLevel3"/>
      </w:pPr>
      <w:bookmarkStart w:id="2604" w:name="_Ref36740595"/>
      <w:r w:rsidRPr="00B50B8D">
        <w:t>3A.11.2.</w:t>
      </w:r>
      <w:r w:rsidRPr="00B50B8D">
        <w:tab/>
        <w:t>A proposed Rectification Plan must at a minimum include:</w:t>
      </w:r>
      <w:bookmarkEnd w:id="2604"/>
    </w:p>
    <w:p w14:paraId="64E4F39D" w14:textId="77777777" w:rsidR="00E66316" w:rsidRPr="00B50B8D" w:rsidRDefault="00E66316" w:rsidP="0073572A">
      <w:pPr>
        <w:pStyle w:val="MRLevel4"/>
      </w:pPr>
      <w:r w:rsidRPr="00B50B8D">
        <w:t>(a)</w:t>
      </w:r>
      <w:r w:rsidRPr="00B50B8D">
        <w:tab/>
        <w:t>the nature of the non-compliance or suspected non-compliance to be addressed by the proposed Rectification Plan;</w:t>
      </w:r>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2605" w:name="_Ref43464488"/>
      <w:r w:rsidRPr="00B50B8D">
        <w:t>3A.11.3.</w:t>
      </w:r>
      <w:r w:rsidRPr="00B50B8D">
        <w:tab/>
        <w:t>AEMO must use best endeavours to respond to a Market Participant within 10 Business Days in respect of a proposed Rectification Plan submitted under clause 3A.11.1:</w:t>
      </w:r>
      <w:bookmarkEnd w:id="2605"/>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Plan; </w:t>
      </w:r>
    </w:p>
    <w:p w14:paraId="43A73E89" w14:textId="77777777" w:rsidR="00E66316" w:rsidRPr="00B50B8D" w:rsidRDefault="00E66316" w:rsidP="0073572A">
      <w:pPr>
        <w:pStyle w:val="MRLevel4"/>
      </w:pPr>
      <w:bookmarkStart w:id="2606" w:name="_Ref36722167"/>
      <w:r w:rsidRPr="00B50B8D">
        <w:t>(b)</w:t>
      </w:r>
      <w:r w:rsidRPr="00B50B8D">
        <w:tab/>
        <w:t>rejecting the proposed Rectification Plan and providing the reason for rejection, including, if applicable, any reasons provided by the relevant Network Operator in accordance with clause 3A.11.7;</w:t>
      </w:r>
      <w:bookmarkEnd w:id="2606"/>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2607" w:name="_Ref36377608"/>
      <w:bookmarkStart w:id="2608"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07"/>
    </w:p>
    <w:p w14:paraId="4882FE56" w14:textId="77777777" w:rsidR="00E66316" w:rsidRPr="00B50B8D" w:rsidRDefault="00E66316" w:rsidP="0073572A">
      <w:pPr>
        <w:pStyle w:val="MRLevel3"/>
      </w:pPr>
      <w:bookmarkStart w:id="2609" w:name="_Ref36378163"/>
      <w:bookmarkEnd w:id="2608"/>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2609"/>
      <w:r w:rsidRPr="00B50B8D">
        <w:t xml:space="preserve"> </w:t>
      </w:r>
    </w:p>
    <w:p w14:paraId="64640A46" w14:textId="77777777" w:rsidR="00E66316" w:rsidRPr="00B50B8D" w:rsidRDefault="00E66316" w:rsidP="0073572A">
      <w:pPr>
        <w:pStyle w:val="MRLevel3"/>
      </w:pPr>
      <w:bookmarkStart w:id="2610" w:name="_Ref37935100"/>
      <w:bookmarkStart w:id="2611" w:name="_Hlk53087128"/>
      <w:r w:rsidRPr="00B50B8D">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2610"/>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2612" w:name="_Ref38012681"/>
      <w:bookmarkEnd w:id="2611"/>
      <w:r w:rsidRPr="00B50B8D">
        <w:t>3A.11.9.</w:t>
      </w:r>
      <w:r w:rsidRPr="00B50B8D">
        <w:tab/>
      </w:r>
      <w:bookmarkStart w:id="2613" w:name="_Hlk51761611"/>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13"/>
      <w:r w:rsidRPr="00B50B8D">
        <w:t>.</w:t>
      </w:r>
      <w:bookmarkEnd w:id="2612"/>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2614" w:name="_Ref40379557"/>
      <w:r w:rsidRPr="00B50B8D">
        <w:t>(b)</w:t>
      </w:r>
      <w:r w:rsidRPr="00B50B8D">
        <w:tab/>
        <w:t>propose amendments to the Rectification Plan to address the safety risk or threat to Power System Security or Power System Reliability.</w:t>
      </w:r>
      <w:bookmarkEnd w:id="2614"/>
      <w:r w:rsidRPr="00B50B8D">
        <w:t xml:space="preserve"> </w:t>
      </w:r>
    </w:p>
    <w:p w14:paraId="3D15C454" w14:textId="77777777" w:rsidR="00E66316" w:rsidRPr="00B50B8D" w:rsidRDefault="00E66316" w:rsidP="0073572A">
      <w:pPr>
        <w:pStyle w:val="MRLevel3"/>
      </w:pPr>
      <w:bookmarkStart w:id="2615" w:name="_Ref42506891"/>
      <w:r w:rsidRPr="00B50B8D">
        <w:t>3A.11.11.</w:t>
      </w:r>
      <w:r w:rsidRPr="00B50B8D">
        <w:tab/>
        <w:t>If a Market Participant responsible for a Transmission Connected Generating System proposes an amendment to an approved Rectification Plan, AEMO may:</w:t>
      </w:r>
      <w:bookmarkEnd w:id="2615"/>
    </w:p>
    <w:p w14:paraId="0719991F" w14:textId="77777777" w:rsidR="00E66316" w:rsidRPr="00B50B8D" w:rsidRDefault="00E66316" w:rsidP="0073572A">
      <w:pPr>
        <w:pStyle w:val="MRLevel4"/>
      </w:pPr>
      <w:bookmarkStart w:id="2616" w:name="_Ref39233787"/>
      <w:r w:rsidRPr="00B50B8D">
        <w:t>(a)</w:t>
      </w:r>
      <w:r w:rsidRPr="00B50B8D">
        <w:tab/>
        <w:t>subject to clause 3A.11.13, approve the proposed amendment to the Rectification Plan; or</w:t>
      </w:r>
      <w:bookmarkEnd w:id="2616"/>
    </w:p>
    <w:p w14:paraId="7C13DC20" w14:textId="77777777" w:rsidR="00E66316" w:rsidRPr="00B50B8D" w:rsidRDefault="00E66316" w:rsidP="0073572A">
      <w:pPr>
        <w:pStyle w:val="MRLevel4"/>
      </w:pPr>
      <w:bookmarkStart w:id="2617"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2617"/>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2618" w:name="_Ref39233580"/>
      <w:r w:rsidRPr="00B50B8D">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18"/>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2619"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19"/>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2620" w:name="_Ref36463200"/>
      <w:bookmarkStart w:id="2621"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20"/>
    </w:p>
    <w:p w14:paraId="0E38B5FE" w14:textId="77777777" w:rsidR="00E66316" w:rsidRPr="00B50B8D" w:rsidRDefault="00E66316" w:rsidP="0073572A">
      <w:pPr>
        <w:pStyle w:val="MRLevel3"/>
      </w:pPr>
      <w:bookmarkStart w:id="2622" w:name="_Ref36463137"/>
      <w:bookmarkEnd w:id="2621"/>
      <w:r w:rsidRPr="00B50B8D">
        <w:t>3A.11.20.</w:t>
      </w:r>
      <w:r w:rsidRPr="00B50B8D">
        <w:tab/>
        <w:t>Before AEMO may cancel an approved Rectification Plan that relates to a non-compliance or suspected non-compliance with the applicable Registered Generator Performance Standards in accordance with clause 3A.11.19, AEMO must consult with, and obtain approval from, the relevant Network Operator.</w:t>
      </w:r>
      <w:bookmarkEnd w:id="2622"/>
    </w:p>
    <w:p w14:paraId="30AA84D4" w14:textId="77777777" w:rsidR="00E66316" w:rsidRPr="00B50B8D" w:rsidRDefault="00E66316" w:rsidP="0073572A">
      <w:pPr>
        <w:pStyle w:val="MRLevel3"/>
      </w:pPr>
      <w:bookmarkStart w:id="2623" w:name="_Ref36722641"/>
      <w:r w:rsidRPr="00B50B8D">
        <w:t>3A.11.21.</w:t>
      </w:r>
      <w:r w:rsidRPr="00B50B8D">
        <w:tab/>
        <w:t>AEMO must, other than where a Rectification Plan is required under clause 3A.8.7, notify the Economic Regulation Authority as soon as practicable if:</w:t>
      </w:r>
      <w:bookmarkEnd w:id="2623"/>
    </w:p>
    <w:p w14:paraId="18B676CC" w14:textId="77777777" w:rsidR="00E66316" w:rsidRPr="00B50B8D" w:rsidRDefault="00E66316" w:rsidP="0073572A">
      <w:pPr>
        <w:pStyle w:val="MRLevel4"/>
      </w:pPr>
      <w:bookmarkStart w:id="2624" w:name="_Ref43392727"/>
      <w:bookmarkStart w:id="2625" w:name="_Ref36722698"/>
      <w:r w:rsidRPr="00B50B8D">
        <w:t>(a)</w:t>
      </w:r>
      <w:r w:rsidRPr="00B50B8D">
        <w:tab/>
        <w:t>a Market Participant responsible for a Transmission Connected Generating System does not propose a Rectification Plan within the timeframe in clause 3A.11.1;</w:t>
      </w:r>
      <w:bookmarkEnd w:id="2624"/>
    </w:p>
    <w:p w14:paraId="2AF82DAA" w14:textId="77777777" w:rsidR="00E66316" w:rsidRPr="00B50B8D" w:rsidRDefault="00E66316" w:rsidP="0073572A">
      <w:pPr>
        <w:pStyle w:val="MRLevel4"/>
      </w:pPr>
      <w:bookmarkStart w:id="2626" w:name="_Ref40192163"/>
      <w:r w:rsidRPr="00B50B8D">
        <w:t>(b)</w:t>
      </w:r>
      <w:r w:rsidRPr="00B50B8D">
        <w:tab/>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625"/>
      <w:bookmarkEnd w:id="2626"/>
    </w:p>
    <w:p w14:paraId="0DFCA1C6" w14:textId="77777777" w:rsidR="00E66316" w:rsidRPr="00B50B8D" w:rsidRDefault="00E66316" w:rsidP="0073572A">
      <w:pPr>
        <w:pStyle w:val="MRLevel4"/>
      </w:pPr>
      <w:bookmarkStart w:id="2627" w:name="_Ref36722700"/>
      <w:r w:rsidRPr="00B50B8D">
        <w:t>(c)</w:t>
      </w:r>
      <w:r w:rsidRPr="00B50B8D">
        <w:tab/>
        <w:t>AEMO cancels a Rectification Plan in accordance with clause 3A.11.19; or</w:t>
      </w:r>
      <w:bookmarkEnd w:id="2627"/>
    </w:p>
    <w:p w14:paraId="2FD6DDF1" w14:textId="77777777" w:rsidR="00E66316" w:rsidRPr="00B50B8D" w:rsidRDefault="00E66316" w:rsidP="0073572A">
      <w:pPr>
        <w:pStyle w:val="MRLevel4"/>
      </w:pPr>
      <w:bookmarkStart w:id="2628" w:name="_Ref40381657"/>
      <w:r w:rsidRPr="00B50B8D">
        <w:t>(d)</w:t>
      </w:r>
      <w:r w:rsidRPr="00B50B8D">
        <w:tab/>
        <w:t>AEMO considers a Market Participant responsible for a Transmission Connected Generating System has complied with, and completed, an approved Rectification Plan and is compliant with:</w:t>
      </w:r>
      <w:bookmarkEnd w:id="2628"/>
    </w:p>
    <w:p w14:paraId="610D40C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2629" w:name="_Ref40386312"/>
      <w:bookmarkStart w:id="2630" w:name="_Hlk40785850"/>
      <w:r w:rsidRPr="00B50B8D">
        <w:t>3A.12.</w:t>
      </w:r>
      <w:r w:rsidRPr="00B50B8D">
        <w:tab/>
        <w:t>Effect of a Rectification Plan</w:t>
      </w:r>
      <w:bookmarkEnd w:id="2629"/>
    </w:p>
    <w:p w14:paraId="2A4BE6BC" w14:textId="77777777" w:rsidR="00E66316" w:rsidRPr="00B50B8D" w:rsidRDefault="00E66316" w:rsidP="0073572A">
      <w:pPr>
        <w:pStyle w:val="MRLevel3"/>
      </w:pPr>
      <w:bookmarkStart w:id="2631" w:name="_Ref40794758"/>
      <w:bookmarkStart w:id="2632"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WEM Rules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has been submitted and approved by AEMO in accordance with section 3A.11 and the Market Participant is complying with the requirements of the approved Rectification Plan;</w:t>
      </w:r>
      <w:bookmarkEnd w:id="2631"/>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2633" w:name="_Ref42507358"/>
      <w:bookmarkStart w:id="2634"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633"/>
      <w:r w:rsidRPr="00B50B8D">
        <w:t>.</w:t>
      </w:r>
      <w:bookmarkEnd w:id="2634"/>
      <w:r w:rsidRPr="00B50B8D">
        <w:t xml:space="preserve"> </w:t>
      </w:r>
    </w:p>
    <w:p w14:paraId="3885E6AF" w14:textId="3E849041" w:rsidR="00E66316" w:rsidRPr="00B50B8D" w:rsidRDefault="00E66316" w:rsidP="0073572A">
      <w:pPr>
        <w:pStyle w:val="MRLevel3"/>
      </w:pPr>
      <w:bookmarkStart w:id="2635"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Standards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2635"/>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3A.12.2;</w:t>
      </w:r>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2630"/>
    <w:bookmarkEnd w:id="2632"/>
    <w:p w14:paraId="0430619B" w14:textId="77777777" w:rsidR="00E66316" w:rsidRPr="00B50B8D" w:rsidRDefault="00E66316" w:rsidP="0073572A">
      <w:pPr>
        <w:pStyle w:val="MRLevel2"/>
      </w:pPr>
      <w:r w:rsidRPr="00B50B8D">
        <w:t>3A.13.</w:t>
      </w:r>
      <w:r w:rsidRPr="00B50B8D">
        <w:tab/>
        <w:t>Potential Relevant Generator Modifications</w:t>
      </w:r>
      <w:bookmarkStart w:id="2636" w:name="_Ref43459899"/>
    </w:p>
    <w:bookmarkEnd w:id="2636"/>
    <w:p w14:paraId="4F1D24F0" w14:textId="77777777" w:rsidR="00E66316" w:rsidRPr="00B50B8D" w:rsidRDefault="00E66316" w:rsidP="0073572A">
      <w:pPr>
        <w:pStyle w:val="MRLevel3"/>
      </w:pPr>
      <w:r w:rsidRPr="00B50B8D">
        <w:t>3A.13.1.</w:t>
      </w:r>
      <w:r w:rsidRPr="00B50B8D">
        <w:tab/>
        <w:t>Potential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has the potential to materially impact or change any of the characteristics, performance or capacity of the generating unit or generating works in respect of a Technical Requirement;</w:t>
      </w:r>
    </w:p>
    <w:p w14:paraId="3BD44638" w14:textId="77777777" w:rsidR="00E66316" w:rsidRPr="00B50B8D" w:rsidRDefault="00E66316" w:rsidP="0073572A">
      <w:pPr>
        <w:pStyle w:val="MRLevel4"/>
      </w:pPr>
      <w:r w:rsidRPr="00B50B8D">
        <w:t>(b)</w:t>
      </w:r>
      <w:r w:rsidRPr="00B50B8D">
        <w:tab/>
        <w:t>has the potential to alter the capacity of the Transmission Connected Generating System or Exempt Transmission Connect Generating System in respect of any Technical Requirement for which the Ideal Generator Performance Standard has been amended since the applicable Registered Generator Performance Standard was approved;</w:t>
      </w:r>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t>Potential Relevant Generator Modifications;</w:t>
      </w:r>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14:paraId="3BE93914" w14:textId="6C22682C" w:rsidR="00E70CC6" w:rsidRPr="00375864" w:rsidRDefault="00E70CC6" w:rsidP="00E70CC6">
      <w:pPr>
        <w:pStyle w:val="MRLevel4"/>
      </w:pPr>
      <w:r w:rsidRPr="00375864">
        <w:t>(c)</w:t>
      </w:r>
      <w:r w:rsidRPr="00375864">
        <w:tab/>
        <w:t>circumstances and situations in which a Potential Relevant Generator Modification will be or may be declared a Relevant Generator Mo</w:t>
      </w:r>
      <w:r w:rsidR="00865093">
        <w:t>dification;</w:t>
      </w:r>
    </w:p>
    <w:p w14:paraId="7D3F90CC" w14:textId="77777777" w:rsidR="00E70CC6" w:rsidRPr="00375864" w:rsidRDefault="00E70CC6" w:rsidP="00E70CC6">
      <w:pPr>
        <w:pStyle w:val="MRLevel4"/>
      </w:pPr>
      <w:r w:rsidRPr="00375864">
        <w:t>(d)</w:t>
      </w:r>
      <w:r w:rsidRPr="00375864">
        <w:tab/>
        <w:t>the processes that a Market Participant must follow to notify the relevant Network Operator prior to undertaking a Potential Relevant Generator Modification; and</w:t>
      </w:r>
    </w:p>
    <w:p w14:paraId="0AA2EED4" w14:textId="77777777" w:rsidR="00E70CC6" w:rsidRPr="00375864" w:rsidRDefault="00E70CC6" w:rsidP="00E70CC6">
      <w:pPr>
        <w:pStyle w:val="MRLevel4"/>
      </w:pPr>
      <w:r w:rsidRPr="00375864">
        <w:t>(e)</w:t>
      </w:r>
      <w:r w:rsidRPr="00375864">
        <w:tab/>
        <w:t>the processes that a Network Operator must follow in making a determination about a Potential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2637"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A Market Participant responsible for a Transmission Connected Generating System or an Exempt Transmission Connected Generating System must notify the relevant Network Operator prior to undertaking a Potential Relevant Generator Modification</w:t>
      </w:r>
      <w:r w:rsidR="00E70CC6" w:rsidRPr="00E70CC6">
        <w:t xml:space="preserve"> </w:t>
      </w:r>
      <w:r w:rsidR="00E70CC6" w:rsidRPr="00375864">
        <w:t>in accordance with the processes described in the guidelines published under clause 3A.13.2</w:t>
      </w:r>
      <w:r w:rsidRPr="00B50B8D">
        <w:t>.</w:t>
      </w:r>
      <w:bookmarkEnd w:id="2637"/>
    </w:p>
    <w:p w14:paraId="570AB70F" w14:textId="1B7C546B" w:rsidR="00E66316" w:rsidRPr="00B50B8D" w:rsidRDefault="00E66316" w:rsidP="0073572A">
      <w:pPr>
        <w:pStyle w:val="MRLevel3"/>
      </w:pPr>
      <w:bookmarkStart w:id="2638" w:name="_Ref40376482"/>
      <w:bookmarkStart w:id="2639" w:name="_Ref40381303"/>
      <w:r w:rsidRPr="00B50B8D">
        <w:t>3A.13.4.</w:t>
      </w:r>
      <w:r w:rsidRPr="00B50B8D">
        <w:tab/>
        <w:t>Subject to clause 3A.13.5 and clause 3A.13.6, a Network Operator may declare a Potential Relevant Generator Modification to be a</w:t>
      </w:r>
      <w:bookmarkEnd w:id="2638"/>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2639"/>
    </w:p>
    <w:p w14:paraId="511DA2AD" w14:textId="77777777" w:rsidR="00E66316" w:rsidRPr="00B50B8D" w:rsidRDefault="00E66316" w:rsidP="0073572A">
      <w:pPr>
        <w:pStyle w:val="MRLevel3"/>
      </w:pPr>
      <w:bookmarkStart w:id="2640" w:name="_Ref40385269"/>
      <w:r w:rsidRPr="00B50B8D">
        <w:t>3A.13.5.</w:t>
      </w:r>
      <w:r w:rsidRPr="00B50B8D">
        <w:tab/>
        <w:t xml:space="preserve">Where a Network Operator is notified of a Potential Relevant Generator Modification in accordance with clause 3A.13.3, it must: </w:t>
      </w:r>
    </w:p>
    <w:p w14:paraId="78F69F2F" w14:textId="77777777" w:rsidR="00E66316" w:rsidRPr="00B50B8D" w:rsidRDefault="00E66316" w:rsidP="0073572A">
      <w:pPr>
        <w:pStyle w:val="MRLevel4"/>
      </w:pPr>
      <w:r w:rsidRPr="00B50B8D">
        <w:t>(a)</w:t>
      </w:r>
      <w:r w:rsidRPr="00B50B8D">
        <w:tab/>
        <w:t>consult with AEMO before making a decision whether or not to declare the Potential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make the decision whether or not to declare the Potential Relevant Generator Modification a Relevant Generator Modification as soon as practicable.</w:t>
      </w:r>
      <w:bookmarkEnd w:id="2640"/>
    </w:p>
    <w:p w14:paraId="19EA6167" w14:textId="77777777" w:rsidR="00E66316" w:rsidRPr="00B50B8D" w:rsidRDefault="00E66316" w:rsidP="0073572A">
      <w:pPr>
        <w:pStyle w:val="MRLevel3"/>
      </w:pPr>
      <w:bookmarkStart w:id="2641" w:name="_Ref40385068"/>
      <w:r w:rsidRPr="00B50B8D">
        <w:t>3A.13.6.</w:t>
      </w:r>
      <w:r w:rsidRPr="00B50B8D">
        <w:tab/>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641"/>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If, following consultation with AEMO in accordance with clause 3A.13.5, a Network Operator does not intend to declare the Potential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6C42D435" w:rsidR="00E66316" w:rsidRPr="00B50B8D" w:rsidRDefault="00E66316" w:rsidP="0073572A">
      <w:pPr>
        <w:pStyle w:val="MRLevel4"/>
      </w:pPr>
      <w:r w:rsidRPr="00B50B8D">
        <w:t>(b)</w:t>
      </w:r>
      <w:r w:rsidRPr="00B50B8D">
        <w:tab/>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these WEM Rules</w:t>
      </w:r>
      <w:r w:rsidRPr="00B50B8D">
        <w:t xml:space="preserve"> or any applicable law.</w:t>
      </w:r>
    </w:p>
    <w:p w14:paraId="1D54AF32" w14:textId="77777777" w:rsidR="00E66316" w:rsidRPr="00B50B8D" w:rsidRDefault="00E66316" w:rsidP="0073572A">
      <w:pPr>
        <w:pStyle w:val="MRLevel2"/>
      </w:pPr>
      <w:bookmarkStart w:id="2642" w:name="_Ref41033308"/>
      <w:r w:rsidRPr="00B50B8D">
        <w:t>3A.14.</w:t>
      </w:r>
      <w:r w:rsidRPr="00B50B8D">
        <w:tab/>
        <w:t>Relevant Generator Modifications</w:t>
      </w:r>
      <w:bookmarkEnd w:id="2642"/>
    </w:p>
    <w:p w14:paraId="54D1DF77" w14:textId="77777777" w:rsidR="00E66316" w:rsidRPr="00B50B8D" w:rsidRDefault="00E66316" w:rsidP="0073572A">
      <w:pPr>
        <w:pStyle w:val="MRLevel3"/>
      </w:pPr>
      <w:bookmarkStart w:id="2643" w:name="_Ref40385700"/>
      <w:bookmarkStart w:id="2644" w:name="_Ref40271226"/>
      <w:r w:rsidRPr="00B50B8D">
        <w:t>3A.14.1.</w:t>
      </w:r>
      <w:r w:rsidRPr="00B50B8D">
        <w:tab/>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643"/>
    </w:p>
    <w:p w14:paraId="1276AAF4" w14:textId="77777777" w:rsidR="00E66316" w:rsidRPr="00B50B8D" w:rsidRDefault="00E66316" w:rsidP="0073572A">
      <w:pPr>
        <w:pStyle w:val="MRLevel4"/>
      </w:pPr>
      <w:bookmarkStart w:id="2645"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644"/>
      <w:bookmarkEnd w:id="2645"/>
    </w:p>
    <w:p w14:paraId="6D891A7F" w14:textId="77777777" w:rsidR="00E66316" w:rsidRPr="00B50B8D" w:rsidRDefault="00E66316" w:rsidP="0073572A">
      <w:pPr>
        <w:pStyle w:val="MRLevel4"/>
      </w:pPr>
      <w:bookmarkStart w:id="2646" w:name="_Ref42084980"/>
      <w:bookmarkStart w:id="2647"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2646"/>
    </w:p>
    <w:p w14:paraId="3FCA5B65" w14:textId="77777777" w:rsidR="00E66316" w:rsidRPr="00B50B8D" w:rsidRDefault="00E66316" w:rsidP="0073572A">
      <w:pPr>
        <w:pStyle w:val="MRLevel3continued"/>
      </w:pPr>
      <w:r w:rsidRPr="00B50B8D">
        <w:t>for the Transmission Connected Generating System or Exempt Transmission Connected Generating System</w:t>
      </w:r>
      <w:bookmarkEnd w:id="2647"/>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2648"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2648"/>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5"/>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14:paraId="52B55A6F" w14:textId="77777777" w:rsidR="00E66316" w:rsidRPr="00B50B8D" w:rsidRDefault="00E66316" w:rsidP="00294C58">
      <w:pPr>
        <w:pStyle w:val="MRLevel3"/>
      </w:pPr>
      <w:r w:rsidRPr="00B50B8D">
        <w:t>3B.3.12.</w:t>
      </w:r>
      <w:r w:rsidRPr="00B50B8D">
        <w:tab/>
        <w:t>Based on the readings recorded in AEMO’s SCADA system, a Contingency Event, including a Credible Contingency Event, Separation Event, commences at the time SWIS Frequency exceeds the frequencies in the Normal Operating 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2489"/>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6"/>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2649" w:name="_DV_M2409"/>
      <w:bookmarkStart w:id="2650" w:name="_Toc136232215"/>
      <w:bookmarkStart w:id="2651" w:name="_Toc139100853"/>
      <w:bookmarkEnd w:id="2649"/>
      <w:r w:rsidRPr="00B50B8D">
        <w:t>4</w:t>
      </w:r>
      <w:r w:rsidRPr="00B50B8D">
        <w:tab/>
        <w:t>Reserve Capacity Rules</w:t>
      </w:r>
      <w:bookmarkEnd w:id="2650"/>
      <w:bookmarkEnd w:id="2651"/>
    </w:p>
    <w:p w14:paraId="0ACF69EC" w14:textId="77777777" w:rsidR="00A2087D" w:rsidRPr="00B50B8D" w:rsidRDefault="00A2087D" w:rsidP="00C0636D">
      <w:pPr>
        <w:pStyle w:val="MRBoldHeading"/>
      </w:pPr>
      <w:bookmarkStart w:id="2652" w:name="_DV_M2410"/>
      <w:bookmarkStart w:id="2653" w:name="_Toc136232216"/>
      <w:bookmarkStart w:id="2654" w:name="_Toc139100854"/>
      <w:bookmarkEnd w:id="2652"/>
      <w:r w:rsidRPr="00B50B8D">
        <w:t>The Reserve Capacity Cycle</w:t>
      </w:r>
      <w:bookmarkEnd w:id="2653"/>
      <w:bookmarkEnd w:id="2654"/>
    </w:p>
    <w:p w14:paraId="7380ACFE" w14:textId="77777777" w:rsidR="00853D1F" w:rsidRPr="00E25E73" w:rsidRDefault="00853D1F" w:rsidP="00853D1F">
      <w:pPr>
        <w:pStyle w:val="MRLevel2"/>
      </w:pPr>
      <w:bookmarkStart w:id="2655" w:name="_DV_M2411"/>
      <w:bookmarkStart w:id="2656" w:name="_Toc136232217"/>
      <w:bookmarkStart w:id="2657" w:name="_Toc139100855"/>
      <w:bookmarkEnd w:id="2655"/>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The description of an event in this section 4.1 is for the purpose of identifying where it fits into the Reserve Capacity Cycle, and does not affect the interpretation of the relevant provisions of this Chapter 4.</w:t>
      </w:r>
    </w:p>
    <w:p w14:paraId="4C10CDF2" w14:textId="77777777" w:rsidR="00853D1F" w:rsidRPr="00E25E73" w:rsidRDefault="00853D1F" w:rsidP="00853D1F">
      <w:pPr>
        <w:pStyle w:val="MRLevel3"/>
        <w:rPr>
          <w:lang w:val="en-AU"/>
        </w:rPr>
      </w:pPr>
      <w:r w:rsidRPr="00E25E73">
        <w:rPr>
          <w:lang w:val="en-AU"/>
        </w:rPr>
        <w:t>4.1.1C.</w:t>
      </w:r>
      <w:r w:rsidRPr="00E25E73">
        <w:rPr>
          <w:lang w:val="en-AU"/>
        </w:rPr>
        <w:tab/>
        <w:t>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WEM Rules.</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2CD69246" w:rsidR="00853D1F" w:rsidRPr="00853D1F" w:rsidRDefault="00853D1F" w:rsidP="00853D1F">
      <w:pPr>
        <w:pStyle w:val="MRLevel4"/>
      </w:pPr>
      <w:r w:rsidRPr="00853D1F">
        <w:t>(c)</w:t>
      </w:r>
      <w:r w:rsidRPr="00853D1F">
        <w:tab/>
        <w:t xml:space="preserve">relates to the Reserve Capacity required for the period between </w:t>
      </w:r>
      <w:r w:rsidR="00C160DC" w:rsidRPr="000F6B2E">
        <w:rPr>
          <w:bCs/>
        </w:rPr>
        <w:t>8:00 AM</w:t>
      </w:r>
      <w:r w:rsidRPr="00853D1F">
        <w:t xml:space="preserve"> on 1 October of Year 3 and </w:t>
      </w:r>
      <w:r w:rsidR="00C160DC" w:rsidRPr="000F6B2E">
        <w:rPr>
          <w:bCs/>
        </w:rPr>
        <w:t>8:00 AM</w:t>
      </w:r>
      <w:r w:rsidRPr="00853D1F">
        <w:t xml:space="preserve">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3EB65A87" w:rsidR="00853D1F" w:rsidRPr="00E25E73" w:rsidRDefault="00853D1F" w:rsidP="00853D1F">
      <w:pPr>
        <w:pStyle w:val="MRLevel3"/>
      </w:pPr>
      <w:r w:rsidRPr="00E25E73">
        <w:t>4.1.8.</w:t>
      </w:r>
      <w:r w:rsidRPr="00E25E73">
        <w:tab/>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14:paraId="6B592854" w14:textId="77777777" w:rsidR="00853D1F" w:rsidRPr="00E25E73" w:rsidRDefault="00853D1F" w:rsidP="00853D1F">
      <w:pPr>
        <w:pStyle w:val="MRLevel3"/>
      </w:pPr>
      <w:r w:rsidRPr="00E25E73">
        <w:t>4.1.9.</w:t>
      </w:r>
      <w:r w:rsidRPr="00E25E73">
        <w:tab/>
        <w:t>[Blank]</w:t>
      </w:r>
    </w:p>
    <w:p w14:paraId="566D035E" w14:textId="19887F5C" w:rsidR="00853D1F" w:rsidRPr="00E25E73" w:rsidRDefault="00853D1F" w:rsidP="00853D1F">
      <w:pPr>
        <w:pStyle w:val="MRLevel3"/>
      </w:pPr>
      <w:r w:rsidRPr="00E25E73">
        <w:t>4.1.10.</w:t>
      </w:r>
      <w:r w:rsidRPr="00E25E73">
        <w:tab/>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34F5C9F4" w:rsidR="00853D1F" w:rsidRPr="00E25E73" w:rsidRDefault="00853D1F" w:rsidP="00853D1F">
      <w:pPr>
        <w:pStyle w:val="MRLevel3"/>
        <w:rPr>
          <w:strike/>
        </w:rPr>
      </w:pPr>
      <w:r w:rsidRPr="00E25E73">
        <w:t>4.1.13.</w:t>
      </w:r>
      <w:r w:rsidRPr="00E25E73">
        <w:tab/>
        <w:t xml:space="preserve">Each Market Participant must provide to AEMO any Reserve Capacity Security required in accordance with clause 4.13.1 and any </w:t>
      </w:r>
      <w:r w:rsidR="00C160DC">
        <w:t>DSP</w:t>
      </w:r>
      <w:r w:rsidR="00C160DC" w:rsidRPr="00E25E73">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296E0F96" w:rsidR="00853D1F" w:rsidRPr="00E25E73" w:rsidRDefault="00853D1F" w:rsidP="00853D1F">
      <w:pPr>
        <w:pStyle w:val="MRLevel3"/>
      </w:pPr>
      <w:r w:rsidRPr="00E25E73">
        <w:t>4.1.15.</w:t>
      </w:r>
      <w:r w:rsidRPr="00E25E73">
        <w:tab/>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22E6E06" w14:textId="77777777" w:rsidR="00853D1F" w:rsidRPr="00E25E73" w:rsidRDefault="00853D1F" w:rsidP="00853D1F">
      <w:pPr>
        <w:pStyle w:val="MRLevel3"/>
        <w:rPr>
          <w:strike/>
        </w:rPr>
      </w:pPr>
      <w:r w:rsidRPr="00E25E73">
        <w:t>4.1.16.</w:t>
      </w:r>
      <w:r w:rsidRPr="00E25E73">
        <w:tab/>
        <w:t>[Blank]</w:t>
      </w:r>
    </w:p>
    <w:p w14:paraId="2A3FCB9A" w14:textId="77777777" w:rsidR="00853D1F" w:rsidRPr="00E25E73" w:rsidRDefault="00853D1F" w:rsidP="00853D1F">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t>(a)</w:t>
      </w:r>
      <w:r w:rsidRPr="00E25E73">
        <w:tab/>
        <w:t>assign Capacity Credits in accordance with clause 4.20.5A(a);</w:t>
      </w:r>
      <w:r w:rsidRPr="00E25E73">
        <w:rPr>
          <w:strike/>
        </w:rPr>
        <w:t xml:space="preserve"> </w:t>
      </w:r>
    </w:p>
    <w:p w14:paraId="012E4851" w14:textId="77777777" w:rsidR="00853D1F" w:rsidRPr="00E25E73" w:rsidRDefault="00853D1F" w:rsidP="00853D1F">
      <w:pPr>
        <w:pStyle w:val="MRLevel4"/>
      </w:pPr>
      <w:r w:rsidRPr="00E25E73">
        <w:t>(b)</w:t>
      </w:r>
      <w:r w:rsidRPr="00E25E73">
        <w:tab/>
      </w:r>
      <w:r w:rsidRPr="00E25E73">
        <w:rPr>
          <w:lang w:val="en-GB"/>
        </w:rPr>
        <w:t>determine in accordance with clause 4.20.5A(aA) whether the Reserve Capacity Requirement has been met or exceeded with the Capacity Credits assigned for Year 3 of the Reserve Capacity Cycle:</w:t>
      </w:r>
    </w:p>
    <w:p w14:paraId="6798EC2B" w14:textId="77777777" w:rsidR="00853D1F" w:rsidRPr="00853D1F" w:rsidRDefault="00853D1F" w:rsidP="00853D1F">
      <w:pPr>
        <w:pStyle w:val="MRLevel5"/>
      </w:pPr>
      <w:r w:rsidRPr="00853D1F">
        <w:t>i.</w:t>
      </w:r>
      <w:r w:rsidRPr="00853D1F">
        <w:tab/>
        <w:t>to Facilities to which section 4.13 applies, for which no Reserve Capacity Security was required to be provided under section 4.13; or</w:t>
      </w:r>
    </w:p>
    <w:p w14:paraId="70A915EB" w14:textId="77777777" w:rsidR="00853D1F" w:rsidRPr="00853D1F" w:rsidRDefault="00853D1F" w:rsidP="00853D1F">
      <w:pPr>
        <w:pStyle w:val="MRLevel5"/>
      </w:pPr>
      <w:r w:rsidRPr="00853D1F">
        <w:t>ii.</w:t>
      </w:r>
      <w:r w:rsidRPr="00853D1F">
        <w:tab/>
        <w:t>to Demand Side Programmes determined by AEMO to be in Commercial Operation;</w:t>
      </w:r>
    </w:p>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5EBFADA5" w14:textId="77777777" w:rsidR="00853D1F" w:rsidRPr="00E25E73" w:rsidRDefault="00853D1F" w:rsidP="00853D1F">
      <w:pPr>
        <w:pStyle w:val="MRLevel3"/>
        <w:rPr>
          <w:strike/>
        </w:rPr>
      </w:pPr>
      <w:r w:rsidRPr="00E25E73">
        <w:t>4.1.18A.</w:t>
      </w:r>
      <w:r w:rsidRPr="00E25E73">
        <w:tab/>
        <w:t>AEMO must publish the summary of information described in clause 4.20.5AA by the date and time specified in clause 4.1.16A.</w:t>
      </w:r>
    </w:p>
    <w:p w14:paraId="7A757D43" w14:textId="76F29C4F"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E58C860" w:rsidR="00853D1F" w:rsidRPr="00E25E73" w:rsidRDefault="00853D1F" w:rsidP="00853D1F">
      <w:pPr>
        <w:pStyle w:val="MRLevel4"/>
      </w:pPr>
      <w:r w:rsidRPr="00E25E73">
        <w:t>(b)</w:t>
      </w:r>
      <w:r w:rsidRPr="00E25E73">
        <w:tab/>
        <w:t xml:space="preserve">under clause 4.13A.8 for a recalculation of the amount of </w:t>
      </w:r>
      <w:r w:rsidR="00383172">
        <w:t>DSP</w:t>
      </w:r>
      <w:r w:rsidR="00383172" w:rsidRPr="00E25E73">
        <w:t xml:space="preserve"> </w:t>
      </w:r>
      <w:r w:rsidRPr="00E25E73">
        <w:t>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77777777" w:rsidR="00F92161" w:rsidRPr="00F92161" w:rsidRDefault="00F92161" w:rsidP="00F92161">
      <w:pPr>
        <w:pStyle w:val="MRLevel4"/>
      </w:pPr>
      <w:r w:rsidRPr="00F92161">
        <w:t>(a)</w:t>
      </w:r>
      <w:r w:rsidRPr="00F92161">
        <w:tab/>
        <w:t>set the number of Capacity Credits to be associated with each component of a Facility in accordance with clause 4.20.17; and</w:t>
      </w:r>
    </w:p>
    <w:p w14:paraId="5B0C9315" w14:textId="77777777" w:rsidR="00F92161" w:rsidRPr="00F92161" w:rsidRDefault="00F92161" w:rsidP="00F92161">
      <w:pPr>
        <w:pStyle w:val="MRLevel4"/>
      </w:pPr>
      <w:r w:rsidRPr="00F92161">
        <w:t>(b)</w:t>
      </w:r>
      <w:r w:rsidRPr="00F92161">
        <w:tab/>
        <w:t>publish the information in clause 4.1.22(a) on the WEM Website.</w:t>
      </w:r>
    </w:p>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3043085F"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4967C803" w14:textId="77777777" w:rsidR="003B70E8" w:rsidRPr="003B70E8" w:rsidRDefault="003B70E8" w:rsidP="003B70E8">
      <w:pPr>
        <w:pStyle w:val="MRLevel3"/>
      </w:pPr>
      <w:r w:rsidRPr="003B70E8">
        <w:t>4.1.23C.</w:t>
      </w:r>
      <w:r w:rsidRPr="003B70E8">
        <w:tab/>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14:paraId="64CC1C39" w14:textId="77777777" w:rsidR="003B70E8" w:rsidRPr="003B70E8" w:rsidRDefault="003B70E8" w:rsidP="003B70E8">
      <w:pPr>
        <w:pStyle w:val="MRLevel3"/>
      </w:pPr>
      <w:r w:rsidRPr="003B70E8">
        <w:t>4.1.24.</w:t>
      </w:r>
      <w:r w:rsidRPr="003B70E8">
        <w:tab/>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57153CBF" w14:textId="77777777" w:rsidR="00853D1F" w:rsidRPr="00727BF2" w:rsidRDefault="00853D1F" w:rsidP="00853D1F">
      <w:pPr>
        <w:pStyle w:val="MRLevel4"/>
        <w:rPr>
          <w:strike/>
          <w:lang w:val="sv-SE"/>
        </w:rPr>
      </w:pPr>
      <w:r w:rsidRPr="00727BF2">
        <w:rPr>
          <w:lang w:val="sv-SE"/>
        </w:rPr>
        <w:t>(c)</w:t>
      </w:r>
      <w:r w:rsidRPr="00727BF2">
        <w:rPr>
          <w:lang w:val="sv-SE"/>
        </w:rPr>
        <w:tab/>
        <w:t>[Blank]</w:t>
      </w:r>
    </w:p>
    <w:p w14:paraId="64C85FF9" w14:textId="77777777" w:rsidR="00853D1F" w:rsidRPr="00E25E73" w:rsidRDefault="00853D1F" w:rsidP="00853D1F">
      <w:pPr>
        <w:pStyle w:val="MRLevel4"/>
      </w:pPr>
      <w:r w:rsidRPr="00E25E73">
        <w:t>(d)</w:t>
      </w:r>
      <w:r w:rsidRPr="00E25E73">
        <w:tab/>
      </w:r>
      <w:r w:rsidRPr="00E25E73">
        <w:rPr>
          <w:lang w:val="en-GB"/>
        </w:rPr>
        <w:t>for the 2018 Reserve Capacity Cycle:</w:t>
      </w:r>
    </w:p>
    <w:p w14:paraId="7616C592" w14:textId="77777777" w:rsidR="00853D1F" w:rsidRPr="00853D1F" w:rsidRDefault="00853D1F" w:rsidP="00853D1F">
      <w:pPr>
        <w:pStyle w:val="MRLevel5"/>
      </w:pPr>
      <w:r w:rsidRPr="00853D1F">
        <w:t>i.</w:t>
      </w:r>
      <w:r w:rsidRPr="00853D1F">
        <w:tab/>
        <w:t>where AEMO has determined in accordance with clause 4.20.5A(aA) that the Reserve Capacity Requirement has been met or exceeded with the Capacity Credits assigned for Year 3 of the Reserve Capacity Cycle for which no Reserve Capacity Security was required to be provided under section 4.13, from the Trading Day commencing on 1 October of Year 3 of the Reserve Capacity Cycle; and</w:t>
      </w:r>
    </w:p>
    <w:p w14:paraId="62A66461" w14:textId="77777777" w:rsidR="00853D1F" w:rsidRPr="00853D1F" w:rsidRDefault="00853D1F" w:rsidP="00853D1F">
      <w:pPr>
        <w:pStyle w:val="MRLevel5"/>
      </w:pPr>
      <w:r w:rsidRPr="00853D1F">
        <w:t>ii.</w:t>
      </w:r>
      <w:r w:rsidRPr="00853D1F">
        <w:tab/>
        <w:t>where AEMO has determined in accordance with clause 4.20.5A(aA) that the Reserve Capacity Requirement has not been met with the Capacity Credits assigned for Year 3 of the Reserve Capacity Cycle for which no Reserve Capacity Security was required to be provided under section 4.13:</w:t>
      </w:r>
    </w:p>
    <w:p w14:paraId="2465BE46" w14:textId="77777777" w:rsidR="00853D1F" w:rsidRPr="00853D1F" w:rsidRDefault="00853D1F" w:rsidP="00853D1F">
      <w:pPr>
        <w:pStyle w:val="MRLevel6"/>
      </w:pPr>
      <w:r w:rsidRPr="00853D1F">
        <w:t>1.</w:t>
      </w:r>
      <w:r w:rsidRPr="00853D1F">
        <w:tab/>
        <w:t>from the Trading Day commencing on 1 October of Year 3 of the Reserve Capacity Cycle, for Facilities that were commissioned as at 17 September 2018 or for Facilities which have provided Capacity Credits in one or both of the two previous Reserve Capacity Cycles;</w:t>
      </w:r>
    </w:p>
    <w:p w14:paraId="6E413F85" w14:textId="77777777" w:rsidR="00853D1F" w:rsidRPr="00853D1F" w:rsidRDefault="00853D1F" w:rsidP="00853D1F">
      <w:pPr>
        <w:pStyle w:val="MRLevel6"/>
      </w:pPr>
      <w:r w:rsidRPr="00853D1F">
        <w:t>2.</w:t>
      </w:r>
      <w:r w:rsidRPr="00853D1F">
        <w:tab/>
        <w:t>from the Trading Day commencing on 1 June of Year 3 of the Reserve Capacity Cycle, for Facilities commissioned between 17 September 2018 and 1 June of Year 3 of the Reserve Capacity Cycle;</w:t>
      </w:r>
    </w:p>
    <w:p w14:paraId="582EC514" w14:textId="77777777" w:rsidR="00853D1F" w:rsidRPr="00853D1F" w:rsidRDefault="00853D1F" w:rsidP="00853D1F">
      <w:pPr>
        <w:pStyle w:val="MRLevel6"/>
      </w:pPr>
      <w:r w:rsidRPr="00853D1F">
        <w:t>2A.</w:t>
      </w:r>
      <w:r w:rsidRPr="00853D1F">
        <w:tab/>
        <w:t>from the Trading Day commencing on the scheduled date of commissioning, as specified in accordance with clause 4.10.1(c)(iii)(7), or as revised in accordance with clause 4.27.11A, for Facilities commissioned between 1 June of Year 3 of the Reserve Capacity Cycle and 1 October of Year 3 of the Reserve Capacity Cycle; or</w:t>
      </w:r>
    </w:p>
    <w:p w14:paraId="154B8289" w14:textId="77777777" w:rsidR="00853D1F" w:rsidRPr="00853D1F" w:rsidRDefault="00853D1F" w:rsidP="00853D1F">
      <w:pPr>
        <w:pStyle w:val="MRLevel6"/>
      </w:pPr>
      <w:r w:rsidRPr="00853D1F">
        <w:t>3.</w:t>
      </w:r>
      <w:r w:rsidRPr="00853D1F">
        <w:tab/>
        <w:t>from the Trading Day commencing on 1 October of Year 3 of the Reserve Capacity Cycle, for new Energy Producing Systems undertaking Commissioning Tests after 1 October of Year 3 of the Reserve Capacity Cycle; and</w:t>
      </w:r>
    </w:p>
    <w:p w14:paraId="0CDB7553" w14:textId="77777777" w:rsidR="00853D1F" w:rsidRPr="00853D1F" w:rsidRDefault="00853D1F" w:rsidP="00853D1F">
      <w:pPr>
        <w:pStyle w:val="MRLevel4"/>
      </w:pPr>
      <w:r w:rsidRPr="00853D1F">
        <w:t>(e)</w:t>
      </w:r>
      <w:r w:rsidRPr="00853D1F">
        <w:tab/>
        <w:t>from the 2019 Reserve Capacity Cycle:</w:t>
      </w:r>
    </w:p>
    <w:p w14:paraId="5A30A36E" w14:textId="77777777" w:rsidR="00853D1F" w:rsidRPr="00853D1F" w:rsidRDefault="00853D1F" w:rsidP="00853D1F">
      <w:pPr>
        <w:pStyle w:val="MRLevel5"/>
      </w:pPr>
      <w:r w:rsidRPr="00853D1F">
        <w:t>i.</w:t>
      </w:r>
      <w:r w:rsidRPr="00853D1F">
        <w:tab/>
        <w:t>from the Trading Day commencing 1 October of Year 3 of the Reserve Capacity Cycle, where AEMO has determined in accordance with clause 4.20.5A(aA) that the Reserve Capacity Requirement has been met or exceeded with the Capacity Credits assigned for Year 3 of the Reserve Capacity Cycle:</w:t>
      </w:r>
    </w:p>
    <w:p w14:paraId="16FA883B" w14:textId="77777777" w:rsidR="00853D1F" w:rsidRPr="00853D1F" w:rsidRDefault="00853D1F" w:rsidP="00853D1F">
      <w:pPr>
        <w:pStyle w:val="MRLevel6"/>
      </w:pPr>
      <w:r w:rsidRPr="00853D1F">
        <w:t>1.</w:t>
      </w:r>
      <w:r w:rsidRPr="00853D1F">
        <w:tab/>
        <w:t>to Facilities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77777777" w:rsidR="00853D1F" w:rsidRPr="00853D1F" w:rsidRDefault="00853D1F" w:rsidP="00853D1F">
      <w:pPr>
        <w:pStyle w:val="MRLevel5"/>
      </w:pPr>
      <w:r w:rsidRPr="00853D1F">
        <w:t>ii.</w:t>
      </w:r>
      <w:r w:rsidRPr="00853D1F">
        <w:tab/>
        <w:t>where AEMO has determined in accordance with clause 4.20.5A(aA) that the Reserve Capacity Requirement has not been met with the Capacity Credits assigned for Year 3 of the Reserve Capacity Cycle:</w:t>
      </w:r>
    </w:p>
    <w:p w14:paraId="66DA073C" w14:textId="77777777" w:rsidR="00853D1F" w:rsidRPr="00853D1F" w:rsidRDefault="00853D1F" w:rsidP="00853D1F">
      <w:pPr>
        <w:pStyle w:val="MRLevel6"/>
      </w:pPr>
      <w:r w:rsidRPr="00853D1F">
        <w:t>1.</w:t>
      </w:r>
      <w:r w:rsidRPr="00853D1F">
        <w:tab/>
        <w:t>to Facilities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77777777" w:rsidR="00853D1F" w:rsidRPr="00853D1F" w:rsidRDefault="00853D1F" w:rsidP="00853D1F">
      <w:pPr>
        <w:pStyle w:val="MRLevel6"/>
      </w:pPr>
      <w:r w:rsidRPr="00853D1F">
        <w:t>3.</w:t>
      </w:r>
      <w:r w:rsidRPr="00853D1F">
        <w:tab/>
        <w:t>on 1 October of Year 3 of the Reserve Capacity Cycle, for Facilities that were commissioned as at 16 September 2019 or for Facilities which have provided Capacity Credits in one or both of the two previous Reserve Capacity Cycles;</w:t>
      </w:r>
    </w:p>
    <w:p w14:paraId="66B4C8E9" w14:textId="77777777" w:rsidR="00853D1F" w:rsidRPr="00853D1F" w:rsidRDefault="00853D1F" w:rsidP="00853D1F">
      <w:pPr>
        <w:pStyle w:val="MRLevel6"/>
      </w:pPr>
      <w:r w:rsidRPr="00853D1F">
        <w:t>4.</w:t>
      </w:r>
      <w:r w:rsidRPr="00853D1F">
        <w:tab/>
        <w:t>on 1 June of Year 3 of the Reserve Capacity Cycle, for Facilities commissioned between 16 September 2019 and 1 June of Year 3 of the Reserve Capacity Cycle;</w:t>
      </w:r>
    </w:p>
    <w:p w14:paraId="408C87AF" w14:textId="77777777"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 commissioned between 1 June of Year 3 of the Reserve Capacity Cycle and 1 October of Year 3 of the Reserve Capacity Cycle; or</w:t>
      </w:r>
    </w:p>
    <w:p w14:paraId="6A3E13C5" w14:textId="77777777" w:rsidR="00853D1F" w:rsidRPr="00853D1F" w:rsidRDefault="00853D1F" w:rsidP="00853D1F">
      <w:pPr>
        <w:pStyle w:val="MRLevel6"/>
      </w:pPr>
      <w:r w:rsidRPr="00853D1F">
        <w:t>6.</w:t>
      </w:r>
      <w:r w:rsidRPr="00853D1F">
        <w:tab/>
        <w:t>on 1 October of Year 3 of the Reserve Capacity Cycle, for new Energy Producing Systems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263026E1" w14:textId="77777777" w:rsidR="00853D1F" w:rsidRPr="00853D1F" w:rsidRDefault="00853D1F" w:rsidP="00853D1F">
      <w:pPr>
        <w:pStyle w:val="MRLevel3"/>
      </w:pPr>
      <w:r w:rsidRPr="00853D1F">
        <w:t>4.1.29.</w:t>
      </w:r>
      <w:r w:rsidRPr="00853D1F">
        <w:tab/>
        <w:t>The Reserve Capacity Price and each Facility Monthly Reserve Capacity Price for a Reserve Capacity Cycle apply from the start of the Trading Day commencing on 1 October of Year 3 of the Reserve Capacity Cycle to the end of the Trading Day ending on 1 October of Year 4 of the Reserve Capacity Cycle.</w:t>
      </w:r>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22527030" w14:textId="0E084570" w:rsidR="00A2087D" w:rsidRPr="00B50B8D" w:rsidRDefault="00A2087D" w:rsidP="00C0636D">
      <w:pPr>
        <w:pStyle w:val="MRBoldHeading"/>
      </w:pPr>
      <w:bookmarkStart w:id="2658" w:name="_DV_M2412"/>
      <w:bookmarkStart w:id="2659" w:name="_DV_M2413"/>
      <w:bookmarkStart w:id="2660" w:name="_DV_M2414"/>
      <w:bookmarkStart w:id="2661" w:name="_DV_M2415"/>
      <w:bookmarkStart w:id="2662" w:name="_DV_M2416"/>
      <w:bookmarkStart w:id="2663" w:name="_DV_M2417"/>
      <w:bookmarkStart w:id="2664" w:name="_DV_M2418"/>
      <w:bookmarkStart w:id="2665" w:name="_DV_M2419"/>
      <w:bookmarkStart w:id="2666" w:name="_DV_M2420"/>
      <w:bookmarkStart w:id="2667" w:name="_DV_M2421"/>
      <w:bookmarkStart w:id="2668" w:name="_DV_M2422"/>
      <w:bookmarkStart w:id="2669" w:name="_DV_M2423"/>
      <w:bookmarkStart w:id="2670" w:name="_DV_M2424"/>
      <w:bookmarkStart w:id="2671" w:name="_DV_M2425"/>
      <w:bookmarkStart w:id="2672" w:name="_DV_M2426"/>
      <w:bookmarkStart w:id="2673" w:name="_DV_M2427"/>
      <w:bookmarkStart w:id="2674" w:name="_DV_M2428"/>
      <w:bookmarkStart w:id="2675" w:name="_DV_M2429"/>
      <w:bookmarkStart w:id="2676" w:name="_DV_M2430"/>
      <w:bookmarkStart w:id="2677" w:name="_DV_M2431"/>
      <w:bookmarkStart w:id="2678" w:name="_DV_M2432"/>
      <w:bookmarkStart w:id="2679" w:name="_DV_M2433"/>
      <w:bookmarkStart w:id="2680" w:name="_DV_M2434"/>
      <w:bookmarkStart w:id="2681" w:name="_DV_M2435"/>
      <w:bookmarkStart w:id="2682" w:name="_DV_M2436"/>
      <w:bookmarkStart w:id="2683" w:name="_DV_M2437"/>
      <w:bookmarkStart w:id="2684" w:name="_DV_M2438"/>
      <w:bookmarkStart w:id="2685" w:name="_DV_M2439"/>
      <w:bookmarkStart w:id="2686" w:name="_DV_M2440"/>
      <w:bookmarkStart w:id="2687" w:name="_DV_M2441"/>
      <w:bookmarkStart w:id="2688" w:name="_DV_M2442"/>
      <w:bookmarkStart w:id="2689" w:name="_DV_M2443"/>
      <w:bookmarkStart w:id="2690" w:name="_DV_M2444"/>
      <w:bookmarkStart w:id="2691" w:name="_DV_M2445"/>
      <w:bookmarkStart w:id="2692" w:name="_DV_M2446"/>
      <w:bookmarkStart w:id="2693" w:name="_DV_M2447"/>
      <w:bookmarkStart w:id="2694" w:name="_DV_M2448"/>
      <w:bookmarkStart w:id="2695" w:name="_DV_M2449"/>
      <w:bookmarkStart w:id="2696" w:name="_DV_M2450"/>
      <w:bookmarkStart w:id="2697" w:name="_DV_M2451"/>
      <w:bookmarkStart w:id="2698" w:name="_DV_M2452"/>
      <w:bookmarkStart w:id="2699" w:name="_DV_M2453"/>
      <w:bookmarkStart w:id="2700" w:name="_DV_M2454"/>
      <w:bookmarkStart w:id="2701" w:name="_DV_M2455"/>
      <w:bookmarkStart w:id="2702" w:name="_DV_M2456"/>
      <w:bookmarkStart w:id="2703" w:name="_DV_M2457"/>
      <w:bookmarkStart w:id="2704" w:name="_DV_M2458"/>
      <w:bookmarkStart w:id="2705" w:name="_DV_M2459"/>
      <w:bookmarkStart w:id="2706" w:name="_DV_M2460"/>
      <w:bookmarkStart w:id="2707" w:name="_DV_M2461"/>
      <w:bookmarkStart w:id="2708" w:name="_DV_M2462"/>
      <w:bookmarkStart w:id="2709" w:name="_DV_M2463"/>
      <w:bookmarkStart w:id="2710" w:name="_DV_M2464"/>
      <w:bookmarkStart w:id="2711" w:name="_DV_M2465"/>
      <w:bookmarkStart w:id="2712" w:name="_DV_M2466"/>
      <w:bookmarkStart w:id="2713" w:name="_DV_M2467"/>
      <w:bookmarkStart w:id="2714" w:name="_DV_M2468"/>
      <w:bookmarkStart w:id="2715" w:name="_DV_M2469"/>
      <w:bookmarkStart w:id="2716" w:name="_DV_M2470"/>
      <w:bookmarkStart w:id="2717" w:name="_DV_M2471"/>
      <w:bookmarkStart w:id="2718" w:name="_DV_M2472"/>
      <w:bookmarkStart w:id="2719" w:name="_DV_M2473"/>
      <w:bookmarkStart w:id="2720" w:name="_DV_M2474"/>
      <w:bookmarkStart w:id="2721" w:name="_DV_M2475"/>
      <w:bookmarkStart w:id="2722" w:name="_DV_M2476"/>
      <w:bookmarkStart w:id="2723" w:name="_DV_M2477"/>
      <w:bookmarkStart w:id="2724" w:name="_DV_M2478"/>
      <w:bookmarkStart w:id="2725" w:name="_DV_M2479"/>
      <w:bookmarkStart w:id="2726" w:name="_DV_M2480"/>
      <w:bookmarkStart w:id="2727" w:name="_DV_M2481"/>
      <w:bookmarkStart w:id="2728" w:name="_DV_M2482"/>
      <w:bookmarkStart w:id="2729" w:name="_DV_M2483"/>
      <w:bookmarkStart w:id="2730" w:name="_DV_M2485"/>
      <w:bookmarkStart w:id="2731" w:name="_DV_M2486"/>
      <w:bookmarkStart w:id="2732" w:name="_DV_M2487"/>
      <w:bookmarkStart w:id="2733" w:name="_DV_M2488"/>
      <w:bookmarkStart w:id="2734" w:name="_DV_M2489"/>
      <w:bookmarkStart w:id="2735" w:name="_DV_M2490"/>
      <w:bookmarkStart w:id="2736" w:name="_DV_M2491"/>
      <w:bookmarkStart w:id="2737" w:name="_DV_M2492"/>
      <w:bookmarkStart w:id="2738" w:name="_DV_M2493"/>
      <w:bookmarkStart w:id="2739" w:name="_DV_M2494"/>
      <w:bookmarkStart w:id="2740" w:name="_DV_M2495"/>
      <w:bookmarkStart w:id="2741" w:name="_DV_M2496"/>
      <w:bookmarkStart w:id="2742" w:name="_DV_M2497"/>
      <w:bookmarkStart w:id="2743" w:name="_Toc136232218"/>
      <w:bookmarkStart w:id="2744" w:name="_Toc139100856"/>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r w:rsidRPr="00B50B8D">
        <w:t>The Reserve Capacity Expression of Interest</w:t>
      </w:r>
      <w:bookmarkEnd w:id="2743"/>
      <w:bookmarkEnd w:id="2744"/>
    </w:p>
    <w:p w14:paraId="097C8B7A" w14:textId="77777777" w:rsidR="00680C2F" w:rsidRPr="00D312CF" w:rsidRDefault="00680C2F" w:rsidP="00680C2F">
      <w:pPr>
        <w:pStyle w:val="MRLevel2"/>
      </w:pPr>
      <w:bookmarkStart w:id="2745" w:name="_DV_M2498"/>
      <w:bookmarkStart w:id="2746" w:name="_Toc136232219"/>
      <w:bookmarkStart w:id="2747" w:name="_Toc139100857"/>
      <w:bookmarkEnd w:id="2745"/>
      <w:r w:rsidRPr="00D312CF">
        <w:t>4.2.</w:t>
      </w:r>
      <w:r w:rsidRPr="00D312CF">
        <w:tab/>
        <w:t>The Reserve Capacity Expression of Interest Process</w:t>
      </w:r>
    </w:p>
    <w:p w14:paraId="59C49B25" w14:textId="77777777" w:rsidR="004D7592" w:rsidRPr="006B70E5" w:rsidRDefault="004D7592" w:rsidP="004D7592">
      <w:pPr>
        <w:pStyle w:val="MRLevel3"/>
        <w:rPr>
          <w:rFonts w:cs="Arial"/>
          <w:bCs/>
        </w:rPr>
      </w:pPr>
      <w:bookmarkStart w:id="2748" w:name="_Hlk155952718"/>
      <w:r w:rsidRPr="00D312CF">
        <w:t>4.2.1.</w:t>
      </w:r>
      <w:r w:rsidRPr="00D312CF">
        <w:tab/>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748"/>
    <w:p w14:paraId="0FA97A3E" w14:textId="77777777" w:rsidR="001B214F" w:rsidRPr="009D3BDA" w:rsidRDefault="001B214F" w:rsidP="001B214F">
      <w:pPr>
        <w:pStyle w:val="MRLevel3"/>
      </w:pPr>
      <w:r w:rsidRPr="009D3BDA">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38E9B7FB" w:rsidR="00680C2F" w:rsidRPr="00D312CF" w:rsidRDefault="00680C2F" w:rsidP="00680C2F">
      <w:pPr>
        <w:pStyle w:val="MRLevel4"/>
      </w:pPr>
      <w:r w:rsidRPr="00D312CF">
        <w:t>(b)</w:t>
      </w:r>
      <w:r w:rsidRPr="00D312CF">
        <w:tab/>
      </w:r>
      <w:r w:rsidR="003159A2" w:rsidRPr="003159A2">
        <w:t>on at least one major tender portal</w:t>
      </w:r>
      <w:r w:rsidRPr="00D312CF">
        <w:t>.</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number of Expressions of Interest received;</w:t>
      </w:r>
    </w:p>
    <w:p w14:paraId="2CC251F1" w14:textId="77777777" w:rsidR="001B214F" w:rsidRPr="00172CDC" w:rsidRDefault="001B214F" w:rsidP="001B214F">
      <w:pPr>
        <w:pStyle w:val="MRLevel4"/>
      </w:pPr>
      <w:r w:rsidRPr="00172CDC">
        <w:t>(aA)</w:t>
      </w:r>
      <w:r w:rsidRPr="00172CDC">
        <w:tab/>
        <w:t>the number of Expressions of Interest received, excluding Expressions of Interest for EOI Facility Variants that have not been nominated under clause 4.4.2;</w:t>
      </w:r>
    </w:p>
    <w:p w14:paraId="51776B8E" w14:textId="295DEC5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4.2.7(aA)</w:t>
      </w:r>
      <w:r w:rsidRPr="00D312CF">
        <w:t>, the additional Reserve Capacity potentially available, categorised as:</w:t>
      </w:r>
    </w:p>
    <w:p w14:paraId="6D65FFF9" w14:textId="77777777" w:rsidR="00680C2F" w:rsidRPr="00D312CF" w:rsidRDefault="00680C2F" w:rsidP="00680C2F">
      <w:pPr>
        <w:pStyle w:val="MRLevel5"/>
        <w:rPr>
          <w:color w:val="auto"/>
        </w:rPr>
      </w:pPr>
      <w:r w:rsidRPr="00D312CF">
        <w:rPr>
          <w:color w:val="auto"/>
        </w:rPr>
        <w:t>i.</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14:paraId="0B8D8497" w14:textId="77777777" w:rsidR="00680C2F" w:rsidRPr="00D312CF" w:rsidRDefault="00680C2F" w:rsidP="00680C2F">
      <w:pPr>
        <w:pStyle w:val="MRLevel6"/>
        <w:rPr>
          <w:color w:val="auto"/>
        </w:rPr>
      </w:pPr>
      <w:r w:rsidRPr="00D312CF">
        <w:rPr>
          <w:color w:val="auto"/>
        </w:rPr>
        <w:t>2.</w:t>
      </w:r>
      <w:r w:rsidRPr="00D312CF">
        <w:rPr>
          <w:color w:val="auto"/>
        </w:rPr>
        <w:tab/>
        <w:t>applications for both Access Proposals and Environmental Approvals have been made and one or both are being processed;</w:t>
      </w:r>
    </w:p>
    <w:p w14:paraId="4F245658" w14:textId="3E016B0B" w:rsidR="00680C2F" w:rsidRPr="00D312CF" w:rsidRDefault="00680C2F" w:rsidP="00680C2F">
      <w:pPr>
        <w:pStyle w:val="MRLevel6"/>
        <w:rPr>
          <w:color w:val="auto"/>
        </w:rPr>
      </w:pPr>
      <w:r w:rsidRPr="00D312CF">
        <w:rPr>
          <w:color w:val="auto"/>
        </w:rPr>
        <w:t>3.</w:t>
      </w:r>
      <w:r w:rsidRPr="00D312CF">
        <w:rPr>
          <w:color w:val="auto"/>
        </w:rPr>
        <w:tab/>
        <w:t>no Access Proposal has been applied for or some or all Environmental Approvals have not been applied for;</w:t>
      </w:r>
    </w:p>
    <w:p w14:paraId="613269FE" w14:textId="77777777" w:rsidR="00D747D4" w:rsidRDefault="00D747D4" w:rsidP="00D747D4">
      <w:pPr>
        <w:pStyle w:val="MRLevel4"/>
      </w:pPr>
      <w:r>
        <w:t>(c)</w:t>
      </w:r>
      <w:r>
        <w:tab/>
        <w:t>based on the Expressions of Interest, the additional Reserve Capacity potentially available by:</w:t>
      </w:r>
    </w:p>
    <w:p w14:paraId="66191AB9" w14:textId="77777777" w:rsidR="00D747D4" w:rsidRDefault="00D747D4" w:rsidP="00D747D4">
      <w:pPr>
        <w:pStyle w:val="MRLevel5"/>
      </w:pPr>
      <w:r>
        <w:t>i.</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Intermittent Generating Systems;</w:t>
      </w:r>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Electric Storage Resources;</w:t>
      </w:r>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77777777" w:rsidR="00BC4252" w:rsidRPr="00BC4252" w:rsidRDefault="00BC4252" w:rsidP="00BC4252">
      <w:pPr>
        <w:pStyle w:val="MRLevel4"/>
      </w:pPr>
      <w:r w:rsidRPr="00BC4252">
        <w:t>(cA)</w:t>
      </w:r>
      <w:r w:rsidRPr="00BC4252">
        <w:tab/>
        <w:t>if the Facility is an Energy Producing System, the additional Reserve Capacity potentially available from each technology;</w:t>
      </w:r>
    </w:p>
    <w:p w14:paraId="2023BDFD" w14:textId="26749E28" w:rsidR="00680C2F" w:rsidRPr="00044EA8" w:rsidRDefault="00680C2F" w:rsidP="00680C2F">
      <w:pPr>
        <w:pStyle w:val="MRLevel4"/>
      </w:pPr>
      <w:r w:rsidRPr="00044EA8">
        <w:t>(cB)</w:t>
      </w:r>
      <w:r w:rsidRPr="00044EA8">
        <w:tab/>
        <w:t>whether more than one technology is proposed for the Facility or location;</w:t>
      </w:r>
    </w:p>
    <w:p w14:paraId="163C6901" w14:textId="77777777" w:rsidR="00680C2F" w:rsidRPr="00D312CF" w:rsidRDefault="00680C2F" w:rsidP="00680C2F">
      <w:pPr>
        <w:pStyle w:val="MRLevel4"/>
      </w:pPr>
      <w:r w:rsidRPr="00044EA8">
        <w:t>(d)</w:t>
      </w:r>
      <w:r w:rsidRPr="00044EA8">
        <w:tab/>
        <w:t>based on the Expressions of Interest, the additional Reserve Capacity potentially available categorised</w:t>
      </w:r>
      <w:r w:rsidRPr="00D312CF">
        <w:t xml:space="preserve"> based on fuel type and back-up fuel options;</w:t>
      </w:r>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2749" w:name="_DV_M2499"/>
      <w:bookmarkStart w:id="2750" w:name="_DV_M2500"/>
      <w:bookmarkStart w:id="2751" w:name="_DV_M2501"/>
      <w:bookmarkStart w:id="2752" w:name="_DV_M2502"/>
      <w:bookmarkStart w:id="2753" w:name="_DV_M2503"/>
      <w:bookmarkStart w:id="2754" w:name="_DV_M2504"/>
      <w:bookmarkStart w:id="2755" w:name="_DV_M2505"/>
      <w:bookmarkStart w:id="2756" w:name="_DV_M2506"/>
      <w:bookmarkStart w:id="2757" w:name="_DV_M2507"/>
      <w:bookmarkStart w:id="2758" w:name="_DV_M2508"/>
      <w:bookmarkStart w:id="2759" w:name="_DV_M2509"/>
      <w:bookmarkStart w:id="2760" w:name="_DV_M2517"/>
      <w:bookmarkStart w:id="2761" w:name="_DV_M2518"/>
      <w:bookmarkStart w:id="2762" w:name="_DV_M2519"/>
      <w:bookmarkStart w:id="2763" w:name="_DV_M2520"/>
      <w:bookmarkStart w:id="2764" w:name="_DV_M2521"/>
      <w:bookmarkStart w:id="2765" w:name="_DV_M2522"/>
      <w:bookmarkStart w:id="2766" w:name="_DV_M2523"/>
      <w:bookmarkStart w:id="2767" w:name="_DV_M2524"/>
      <w:bookmarkStart w:id="2768" w:name="_DV_M2525"/>
      <w:bookmarkEnd w:id="2746"/>
      <w:bookmarkEnd w:id="2747"/>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r w:rsidRPr="00D312CF">
        <w:t>4.3.</w:t>
      </w:r>
      <w:r w:rsidRPr="00D312CF">
        <w:tab/>
        <w:t>Information to be Included in a Request for Expression of Interest</w:t>
      </w:r>
    </w:p>
    <w:p w14:paraId="4058EDFF" w14:textId="77777777" w:rsidR="008814B0" w:rsidRPr="00D312CF" w:rsidRDefault="008814B0" w:rsidP="008814B0">
      <w:pPr>
        <w:pStyle w:val="MRLevel3"/>
      </w:pPr>
      <w:bookmarkStart w:id="2769" w:name="_DV_M2526"/>
      <w:bookmarkStart w:id="2770" w:name="_DV_M2527"/>
      <w:bookmarkStart w:id="2771" w:name="_DV_M2528"/>
      <w:bookmarkStart w:id="2772" w:name="_DV_M2529"/>
      <w:bookmarkStart w:id="2773" w:name="_DV_M2530"/>
      <w:bookmarkStart w:id="2774" w:name="_DV_M2531"/>
      <w:bookmarkStart w:id="2775" w:name="_DV_M2532"/>
      <w:bookmarkStart w:id="2776" w:name="_DV_M2533"/>
      <w:bookmarkStart w:id="2777" w:name="_DV_M2534"/>
      <w:bookmarkStart w:id="2778" w:name="_DV_M2535"/>
      <w:bookmarkStart w:id="2779" w:name="_DV_M2536"/>
      <w:bookmarkStart w:id="2780" w:name="_DV_M2537"/>
      <w:bookmarkStart w:id="2781" w:name="_DV_M2538"/>
      <w:bookmarkStart w:id="2782" w:name="_DV_M2539"/>
      <w:bookmarkStart w:id="2783" w:name="_DV_M2540"/>
      <w:bookmarkStart w:id="2784" w:name="_DV_M2541"/>
      <w:bookmarkStart w:id="2785" w:name="_DV_M2542"/>
      <w:bookmarkStart w:id="2786" w:name="_DV_M2543"/>
      <w:bookmarkStart w:id="2787" w:name="_DV_M2544"/>
      <w:bookmarkStart w:id="2788" w:name="_DV_M2545"/>
      <w:bookmarkStart w:id="2789" w:name="_DV_M2546"/>
      <w:bookmarkStart w:id="2790" w:name="_DV_M2547"/>
      <w:bookmarkStart w:id="2791" w:name="_DV_M2548"/>
      <w:bookmarkStart w:id="2792" w:name="_DV_M2549"/>
      <w:bookmarkStart w:id="2793" w:name="_DV_M2550"/>
      <w:bookmarkStart w:id="2794" w:name="_DV_M2551"/>
      <w:bookmarkStart w:id="2795" w:name="_DV_M2552"/>
      <w:bookmarkStart w:id="2796" w:name="_DV_M2553"/>
      <w:bookmarkStart w:id="2797" w:name="_DV_M2554"/>
      <w:bookmarkStart w:id="2798" w:name="_DV_M2555"/>
      <w:bookmarkStart w:id="2799" w:name="_DV_M2556"/>
      <w:bookmarkStart w:id="2800" w:name="_Toc136232221"/>
      <w:bookmarkStart w:id="2801" w:name="_Toc139100859"/>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a request for a response by interested parties not later than the relevant time specified in clause 4.1.5;</w:t>
      </w:r>
    </w:p>
    <w:p w14:paraId="11EAF294" w14:textId="77777777" w:rsidR="008814B0" w:rsidRPr="00D312CF" w:rsidRDefault="008814B0" w:rsidP="008814B0">
      <w:pPr>
        <w:pStyle w:val="MRLevel4"/>
      </w:pPr>
      <w:r w:rsidRPr="00D312CF">
        <w:t>(b)</w:t>
      </w:r>
      <w:r w:rsidRPr="00D312CF">
        <w:tab/>
      </w:r>
      <w:r w:rsidRPr="00D312CF">
        <w:rPr>
          <w:lang w:val="en-GB"/>
        </w:rPr>
        <w:t>the preliminary Reserve Capacity Requirement for the Reserve Capacity Cycle determined in accordance with section 4.6;</w:t>
      </w:r>
    </w:p>
    <w:p w14:paraId="7D68E52A" w14:textId="77777777" w:rsidR="008814B0" w:rsidRPr="00D312CF" w:rsidRDefault="008814B0" w:rsidP="008814B0">
      <w:pPr>
        <w:pStyle w:val="MRLevel4"/>
      </w:pPr>
      <w:r w:rsidRPr="00D312CF">
        <w:t>(c)</w:t>
      </w:r>
      <w:r w:rsidRPr="00D312CF">
        <w:tab/>
        <w:t>for each of the three previous Reserve Capacity Cycles (if applicable):</w:t>
      </w:r>
    </w:p>
    <w:p w14:paraId="3C2C6E73" w14:textId="77777777" w:rsidR="008814B0" w:rsidRPr="00D312CF" w:rsidRDefault="008814B0" w:rsidP="008814B0">
      <w:pPr>
        <w:pStyle w:val="MRLevel5"/>
        <w:rPr>
          <w:color w:val="auto"/>
        </w:rPr>
      </w:pPr>
      <w:r w:rsidRPr="00D312CF">
        <w:rPr>
          <w:color w:val="auto"/>
        </w:rPr>
        <w:t>i.</w:t>
      </w:r>
      <w:r w:rsidRPr="00D312CF">
        <w:rPr>
          <w:color w:val="auto"/>
        </w:rPr>
        <w:tab/>
        <w:t>the Reserve Capacity Requirement determined in accordance with clause 4.6.1;</w:t>
      </w:r>
    </w:p>
    <w:p w14:paraId="0F9604BA" w14:textId="77777777" w:rsidR="008814B0" w:rsidRPr="00D312CF" w:rsidRDefault="008814B0" w:rsidP="008814B0">
      <w:pPr>
        <w:pStyle w:val="MRLevel5"/>
        <w:rPr>
          <w:color w:val="auto"/>
        </w:rPr>
      </w:pPr>
      <w:r w:rsidRPr="00D312CF">
        <w:rPr>
          <w:color w:val="auto"/>
        </w:rPr>
        <w:t>ii.</w:t>
      </w:r>
      <w:r w:rsidRPr="00D312CF">
        <w:rPr>
          <w:color w:val="auto"/>
        </w:rPr>
        <w:tab/>
        <w:t>the Availability Curve referred to in clause 4.5.10(e) applicable to that Reserve Capacity Cycle;</w:t>
      </w:r>
    </w:p>
    <w:p w14:paraId="094009F9" w14:textId="77777777" w:rsidR="008814B0" w:rsidRPr="00D312CF" w:rsidRDefault="008814B0" w:rsidP="008814B0">
      <w:pPr>
        <w:pStyle w:val="MRLevel5"/>
        <w:rPr>
          <w:color w:val="auto"/>
        </w:rPr>
      </w:pPr>
      <w:r w:rsidRPr="00D312CF">
        <w:rPr>
          <w:color w:val="auto"/>
        </w:rPr>
        <w:t>iii.</w:t>
      </w:r>
      <w:r w:rsidRPr="00D312CF">
        <w:rPr>
          <w:color w:val="auto"/>
        </w:rPr>
        <w:tab/>
        <w:t>[Blank]</w:t>
      </w:r>
    </w:p>
    <w:p w14:paraId="78CB43FC" w14:textId="77777777" w:rsidR="008814B0" w:rsidRPr="00D312CF" w:rsidRDefault="008814B0" w:rsidP="008814B0">
      <w:pPr>
        <w:pStyle w:val="MRLevel5"/>
        <w:rPr>
          <w:color w:val="auto"/>
        </w:rPr>
      </w:pPr>
      <w:r w:rsidRPr="00D312CF">
        <w:rPr>
          <w:color w:val="auto"/>
        </w:rPr>
        <w:t>iv.</w:t>
      </w:r>
      <w:r w:rsidRPr="00D312CF">
        <w:rPr>
          <w:color w:val="auto"/>
        </w:rPr>
        <w:tab/>
        <w:t xml:space="preserve">the number of Capacity Credits acquired by AEMO; </w:t>
      </w:r>
    </w:p>
    <w:p w14:paraId="28FC1309" w14:textId="77777777" w:rsidR="008814B0" w:rsidRPr="00D312CF" w:rsidRDefault="008814B0" w:rsidP="008814B0">
      <w:pPr>
        <w:pStyle w:val="MRLevel5"/>
        <w:rPr>
          <w:color w:val="auto"/>
        </w:rPr>
      </w:pPr>
      <w:r w:rsidRPr="00D312CF">
        <w:rPr>
          <w:color w:val="auto"/>
        </w:rPr>
        <w:t>v.</w:t>
      </w:r>
      <w:r w:rsidRPr="00D312CF">
        <w:rPr>
          <w:color w:val="auto"/>
        </w:rPr>
        <w:tab/>
        <w:t xml:space="preserve">the Benchmark Reserve Capacity Price; </w:t>
      </w:r>
    </w:p>
    <w:p w14:paraId="6972F6BD" w14:textId="77777777" w:rsidR="008814B0" w:rsidRPr="00D312CF" w:rsidRDefault="008814B0" w:rsidP="008814B0">
      <w:pPr>
        <w:pStyle w:val="MRLevel5"/>
        <w:rPr>
          <w:color w:val="auto"/>
        </w:rPr>
      </w:pPr>
      <w:r w:rsidRPr="00D312CF">
        <w:rPr>
          <w:color w:val="auto"/>
        </w:rPr>
        <w:t>vi.</w:t>
      </w:r>
      <w:r w:rsidRPr="00D312CF">
        <w:rPr>
          <w:color w:val="auto"/>
        </w:rPr>
        <w:tab/>
        <w:t>the Reserve Capacity Price;</w:t>
      </w:r>
    </w:p>
    <w:p w14:paraId="7A70B2E2" w14:textId="77777777" w:rsidR="008814B0" w:rsidRPr="00D312CF" w:rsidRDefault="008814B0" w:rsidP="008814B0">
      <w:pPr>
        <w:pStyle w:val="MRLevel5"/>
        <w:rPr>
          <w:color w:val="auto"/>
          <w:lang w:val="en-GB"/>
        </w:rPr>
      </w:pPr>
      <w:r w:rsidRPr="00D312CF">
        <w:rPr>
          <w:color w:val="auto"/>
        </w:rPr>
        <w:t>vii.</w:t>
      </w:r>
      <w:r w:rsidRPr="00D312CF">
        <w:rPr>
          <w:color w:val="auto"/>
        </w:rPr>
        <w:tab/>
      </w:r>
      <w:r w:rsidRPr="00D312CF">
        <w:rPr>
          <w:color w:val="auto"/>
          <w:lang w:val="en-GB"/>
        </w:rPr>
        <w:t>each Facility Monthly Reserve Capacity Price that applied to a Facility; and</w:t>
      </w:r>
    </w:p>
    <w:p w14:paraId="508B7C77" w14:textId="77777777" w:rsidR="008814B0" w:rsidRPr="00D312CF" w:rsidRDefault="008814B0" w:rsidP="008814B0">
      <w:pPr>
        <w:pStyle w:val="MRLevel5"/>
        <w:rPr>
          <w:color w:val="auto"/>
        </w:rPr>
      </w:pPr>
      <w:r w:rsidRPr="00D312CF">
        <w:rPr>
          <w:color w:val="auto"/>
        </w:rPr>
        <w:t>viii.</w:t>
      </w:r>
      <w:r w:rsidRPr="00D312CF">
        <w:rPr>
          <w:color w:val="auto"/>
        </w:rPr>
        <w:tab/>
        <w:t xml:space="preserve">the </w:t>
      </w:r>
      <w:r w:rsidRPr="00D312CF">
        <w:rPr>
          <w:noProof/>
          <w:color w:val="auto"/>
        </w:rPr>
        <w:t>aggregate quantity of MW of Capacity Credits assigned to Facilities at each of the prices referred to in clauses 4.3.1(c)(vi) and 4.3.1(c)(vii);</w:t>
      </w:r>
    </w:p>
    <w:p w14:paraId="1232BE85" w14:textId="77777777" w:rsidR="008814B0" w:rsidRPr="00D312CF" w:rsidRDefault="008814B0" w:rsidP="008814B0">
      <w:pPr>
        <w:pStyle w:val="MRLevel4"/>
      </w:pPr>
      <w:r w:rsidRPr="00D312CF">
        <w:t>(d)</w:t>
      </w:r>
      <w:r w:rsidRPr="00D312CF">
        <w:tab/>
        <w:t>the number of Capacity Credits which AEMO expects to be traded bilaterally in accordance with clause 4.14.1(c);</w:t>
      </w:r>
    </w:p>
    <w:p w14:paraId="3FC3AD43" w14:textId="77777777" w:rsidR="008814B0" w:rsidRPr="00D312CF" w:rsidRDefault="008814B0" w:rsidP="008814B0">
      <w:pPr>
        <w:pStyle w:val="MRLevel4"/>
      </w:pPr>
      <w:r w:rsidRPr="00D312CF">
        <w:t>(e)</w:t>
      </w:r>
      <w:r w:rsidRPr="00D312CF">
        <w:tab/>
        <w:t>the amount of capacity expected to be required from new Facilities, where this figure is based on the difference between the value as determined in accordance with clause 4.6.3 and the latest information available to AEMO as to the aggregate available capacity for the SWIS during the period to which the Reserve Capacity Requirement relates;</w:t>
      </w:r>
    </w:p>
    <w:p w14:paraId="50DABEFA" w14:textId="77777777" w:rsidR="008814B0" w:rsidRPr="00D312CF" w:rsidRDefault="008814B0" w:rsidP="008814B0">
      <w:pPr>
        <w:pStyle w:val="MRLevel4"/>
      </w:pPr>
      <w:r w:rsidRPr="00D312CF">
        <w:t>(f)</w:t>
      </w:r>
      <w:r w:rsidRPr="00D312CF">
        <w:tab/>
        <w:t xml:space="preserve">the Benchmark Reserve Capacity Price applicable to the relevant Reserve Capacity Cycle;  </w:t>
      </w:r>
    </w:p>
    <w:p w14:paraId="72DD5C47" w14:textId="77777777" w:rsidR="008814B0" w:rsidRPr="00D312CF" w:rsidRDefault="008814B0" w:rsidP="008814B0">
      <w:pPr>
        <w:pStyle w:val="MRLevel4"/>
      </w:pPr>
      <w:r w:rsidRPr="00D312CF">
        <w:t>(g)</w:t>
      </w:r>
      <w:r w:rsidRPr="00D312CF">
        <w:tab/>
        <w:t>a brief summary of the eligibility requirements for Reserve Capacity to be certified under section 4.11;</w:t>
      </w:r>
    </w:p>
    <w:p w14:paraId="3129F95E" w14:textId="77777777" w:rsidR="008814B0" w:rsidRPr="00D312CF" w:rsidRDefault="008814B0" w:rsidP="008814B0">
      <w:pPr>
        <w:pStyle w:val="MRLevel4"/>
      </w:pPr>
      <w:r w:rsidRPr="00D312CF">
        <w:t>(h)</w:t>
      </w:r>
      <w:r w:rsidRPr="00D312CF">
        <w:tab/>
        <w:t>information on how to obtain an electronic version of the WEM Rules;</w:t>
      </w:r>
    </w:p>
    <w:p w14:paraId="32506271" w14:textId="77777777" w:rsidR="008814B0" w:rsidRPr="00D312CF" w:rsidRDefault="008814B0" w:rsidP="008814B0">
      <w:pPr>
        <w:pStyle w:val="MRLevel4"/>
      </w:pPr>
      <w:r w:rsidRPr="00D312CF">
        <w:t>(i)</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r w:rsidRPr="00D312CF">
        <w:rPr>
          <w:color w:val="auto"/>
        </w:rPr>
        <w:t>i.</w:t>
      </w:r>
      <w:r w:rsidRPr="00D312CF">
        <w:rPr>
          <w:color w:val="auto"/>
        </w:rPr>
        <w:tab/>
        <w:t>the date and time from which the lodgement of applications for certification of Reserve Capacity will be allowed;</w:t>
      </w:r>
    </w:p>
    <w:p w14:paraId="55EB903C" w14:textId="77777777" w:rsidR="008814B0" w:rsidRPr="00D312CF" w:rsidRDefault="008814B0" w:rsidP="008814B0">
      <w:pPr>
        <w:pStyle w:val="MRLevel5"/>
        <w:rPr>
          <w:color w:val="auto"/>
        </w:rPr>
      </w:pPr>
      <w:r w:rsidRPr="00D312CF">
        <w:rPr>
          <w:color w:val="auto"/>
        </w:rPr>
        <w:t>ii.</w:t>
      </w:r>
      <w:r w:rsidRPr="00D312CF">
        <w:rPr>
          <w:color w:val="auto"/>
        </w:rPr>
        <w:tab/>
        <w:t>the date and time by which applications for certification of Reserve Capacity must be lodged;</w:t>
      </w:r>
    </w:p>
    <w:p w14:paraId="490935A6" w14:textId="6D8FCD74"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r w:rsidR="003159A2">
        <w:rPr>
          <w:color w:val="auto"/>
        </w:rPr>
        <w:t xml:space="preserve"> and</w:t>
      </w:r>
    </w:p>
    <w:p w14:paraId="015BF1B5" w14:textId="2070E142" w:rsidR="008814B0" w:rsidRPr="00D312CF" w:rsidRDefault="008814B0" w:rsidP="008814B0">
      <w:pPr>
        <w:pStyle w:val="MRLevel5"/>
        <w:rPr>
          <w:color w:val="auto"/>
        </w:rPr>
      </w:pPr>
      <w:r w:rsidRPr="00D312CF">
        <w:rPr>
          <w:color w:val="auto"/>
        </w:rPr>
        <w:t>iv.</w:t>
      </w:r>
      <w:r w:rsidRPr="00D312CF">
        <w:rPr>
          <w:color w:val="auto"/>
        </w:rPr>
        <w:tab/>
        <w:t>the date and time by which a Market Participant which holds Certified Reserve Capacity must notify AEMO in accordance with clause 4.14.1 as to how its Reserve Capacity will be dealt with</w:t>
      </w:r>
      <w:r w:rsidR="00021AB2">
        <w:rPr>
          <w:color w:val="auto"/>
        </w:rPr>
        <w:t>;</w:t>
      </w:r>
    </w:p>
    <w:p w14:paraId="2269EFB4" w14:textId="77777777" w:rsidR="008814B0" w:rsidRPr="00D312CF" w:rsidRDefault="008814B0" w:rsidP="008814B0">
      <w:pPr>
        <w:pStyle w:val="MRLevel4"/>
      </w:pPr>
      <w:r w:rsidRPr="00D312CF">
        <w:t>(j)</w:t>
      </w:r>
      <w:r w:rsidRPr="00D312CF">
        <w:tab/>
        <w:t>the information required to be included in an Expression of Interest and the format in which that information is to be presented;</w:t>
      </w:r>
    </w:p>
    <w:p w14:paraId="551D9D3D" w14:textId="77777777" w:rsidR="008814B0" w:rsidRPr="00D312CF" w:rsidRDefault="008814B0" w:rsidP="008814B0">
      <w:pPr>
        <w:pStyle w:val="MRLevel4"/>
      </w:pPr>
      <w:r w:rsidRPr="00D312CF">
        <w:t>(k)</w:t>
      </w:r>
      <w:r w:rsidRPr="00D312CF">
        <w:tab/>
        <w:t>the closing date and time for submission of Expressions of Interest;</w:t>
      </w:r>
    </w:p>
    <w:p w14:paraId="6C26069F" w14:textId="77777777" w:rsidR="008814B0" w:rsidRPr="00D312CF" w:rsidRDefault="008814B0" w:rsidP="008814B0">
      <w:pPr>
        <w:pStyle w:val="MRLevel4"/>
      </w:pPr>
      <w:r w:rsidRPr="00D312CF">
        <w:t>(l)</w:t>
      </w:r>
      <w:r w:rsidRPr="00D312CF">
        <w:tab/>
        <w:t>who to contact with questions and responses to the Expression of Interest, including that person’s contact details</w:t>
      </w:r>
      <w:r w:rsidRPr="00D312CF">
        <w:rPr>
          <w:lang w:val="en-GB"/>
        </w:rPr>
        <w:t>; and</w:t>
      </w:r>
    </w:p>
    <w:p w14:paraId="09D8FD52" w14:textId="77777777" w:rsidR="008814B0" w:rsidRPr="00D312CF" w:rsidRDefault="008814B0" w:rsidP="008814B0">
      <w:pPr>
        <w:pStyle w:val="MRLevel4"/>
        <w:rPr>
          <w:u w:val="single"/>
        </w:rPr>
      </w:pPr>
      <w:r w:rsidRPr="00D312CF">
        <w:t>(m)</w:t>
      </w:r>
      <w:r w:rsidRPr="00D312CF">
        <w:tab/>
        <w:t>the information specified in clause 4.4A.2 in respect of any Facility where the expected closure date of the Facility has not yet occurred.</w:t>
      </w:r>
      <w:r w:rsidRPr="00D312CF" w:rsidDel="00931A7A">
        <w:rPr>
          <w:strike/>
        </w:rPr>
        <w:t xml:space="preserve"> </w:t>
      </w:r>
    </w:p>
    <w:p w14:paraId="54BEB97C" w14:textId="77777777" w:rsidR="001812D1" w:rsidRPr="00D13BE3" w:rsidRDefault="001812D1" w:rsidP="001812D1">
      <w:pPr>
        <w:pStyle w:val="MRLevel2"/>
      </w:pPr>
      <w:bookmarkStart w:id="2802" w:name="_DV_M2557"/>
      <w:bookmarkEnd w:id="2800"/>
      <w:bookmarkEnd w:id="2801"/>
      <w:bookmarkEnd w:id="2802"/>
      <w:r w:rsidRPr="00D13BE3">
        <w:t>4.4.</w:t>
      </w:r>
      <w:r w:rsidRPr="00D13BE3">
        <w:tab/>
        <w:t>Information to be Included in an Expression of Interest</w:t>
      </w:r>
    </w:p>
    <w:p w14:paraId="124BA16C" w14:textId="77777777" w:rsidR="001812D1" w:rsidRPr="00D312CF" w:rsidRDefault="001812D1" w:rsidP="001812D1">
      <w:pPr>
        <w:pStyle w:val="MRLevel3"/>
      </w:pPr>
      <w:bookmarkStart w:id="2803" w:name="_DV_M2558"/>
      <w:bookmarkStart w:id="2804" w:name="_DV_M2559"/>
      <w:bookmarkStart w:id="2805" w:name="_DV_M2560"/>
      <w:bookmarkStart w:id="2806" w:name="_DV_M2561"/>
      <w:bookmarkStart w:id="2807" w:name="_DV_M2562"/>
      <w:bookmarkStart w:id="2808" w:name="_DV_M2563"/>
      <w:bookmarkStart w:id="2809" w:name="_DV_M2564"/>
      <w:bookmarkStart w:id="2810" w:name="_DV_M2565"/>
      <w:bookmarkStart w:id="2811" w:name="_DV_M2566"/>
      <w:bookmarkStart w:id="2812" w:name="_DV_M2567"/>
      <w:bookmarkStart w:id="2813" w:name="_DV_M2568"/>
      <w:bookmarkStart w:id="2814" w:name="_DV_M2569"/>
      <w:bookmarkStart w:id="2815" w:name="_DV_M2570"/>
      <w:bookmarkStart w:id="2816" w:name="_DV_M2571"/>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the identity of the person proposing to provide Reserve Capacity and contact details;</w:t>
      </w:r>
    </w:p>
    <w:p w14:paraId="10D81623" w14:textId="77777777" w:rsidR="001812D1" w:rsidRPr="00D312CF" w:rsidRDefault="001812D1" w:rsidP="001812D1">
      <w:pPr>
        <w:pStyle w:val="MRLevel4"/>
      </w:pPr>
      <w:r w:rsidRPr="00D312CF">
        <w:t>(b)</w:t>
      </w:r>
      <w:r w:rsidRPr="00D312CF">
        <w:tab/>
        <w:t>for each Facility covered by the Expression of Interest, its name and location and whether it contains:</w:t>
      </w:r>
    </w:p>
    <w:p w14:paraId="4CD5F4FC" w14:textId="77777777" w:rsidR="001812D1" w:rsidRPr="001812D1" w:rsidRDefault="001812D1" w:rsidP="001812D1">
      <w:pPr>
        <w:pStyle w:val="MRLevel5"/>
      </w:pPr>
      <w:r w:rsidRPr="001812D1">
        <w:t>i.</w:t>
      </w:r>
      <w:r w:rsidRPr="001812D1">
        <w:tab/>
        <w:t>an Intermittent Generating System;</w:t>
      </w:r>
    </w:p>
    <w:p w14:paraId="47245132" w14:textId="77777777" w:rsidR="001812D1" w:rsidRPr="001812D1" w:rsidRDefault="001812D1" w:rsidP="001812D1">
      <w:pPr>
        <w:pStyle w:val="MRLevel5"/>
      </w:pPr>
      <w:r w:rsidRPr="001812D1">
        <w:t>ii.</w:t>
      </w:r>
      <w:r w:rsidRPr="001812D1">
        <w:tab/>
        <w:t>a Non-Intermittent Generating System;</w:t>
      </w:r>
    </w:p>
    <w:p w14:paraId="574BC959" w14:textId="77777777" w:rsidR="001812D1" w:rsidRPr="001812D1" w:rsidRDefault="001812D1" w:rsidP="001812D1">
      <w:pPr>
        <w:pStyle w:val="MRLevel5"/>
      </w:pPr>
      <w:r w:rsidRPr="001812D1">
        <w:t>iii.</w:t>
      </w:r>
      <w:r w:rsidRPr="001812D1">
        <w:tab/>
        <w:t>an Electric Storage Resource;</w:t>
      </w:r>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a Small Aggregation;</w:t>
      </w:r>
    </w:p>
    <w:p w14:paraId="3D9CA8D5" w14:textId="77777777" w:rsidR="00AA5BB6" w:rsidRPr="00A13869" w:rsidRDefault="00AA5BB6" w:rsidP="00AA5BB6">
      <w:pPr>
        <w:pStyle w:val="MRLevel4"/>
      </w:pPr>
      <w:r w:rsidRPr="00A13869">
        <w:t>(bA)</w:t>
      </w:r>
      <w:r w:rsidRPr="00A13869">
        <w:tab/>
        <w:t>if the Facility contains an Energy Producing System:</w:t>
      </w:r>
    </w:p>
    <w:p w14:paraId="3E05CDD1" w14:textId="77777777" w:rsidR="00AA5BB6" w:rsidRPr="00A13869" w:rsidRDefault="00AA5BB6" w:rsidP="00AA5BB6">
      <w:pPr>
        <w:pStyle w:val="MRLevel5"/>
      </w:pPr>
      <w:r w:rsidRPr="00A13869">
        <w:t>i.</w:t>
      </w:r>
      <w:r w:rsidRPr="00A13869">
        <w:tab/>
        <w:t>the expected nameplate capacity for each technology; and</w:t>
      </w:r>
    </w:p>
    <w:p w14:paraId="7FB5ADFA" w14:textId="77777777" w:rsidR="00AA5BB6" w:rsidRPr="00A13869" w:rsidRDefault="00AA5BB6" w:rsidP="00AA5BB6">
      <w:pPr>
        <w:pStyle w:val="MRLevel5"/>
      </w:pPr>
      <w:r w:rsidRPr="00A13869">
        <w:t>ii.</w:t>
      </w:r>
      <w:r w:rsidRPr="00A13869">
        <w:tab/>
        <w:t>the maximum Reserve Capacity anticipated to be available from each technology;</w:t>
      </w:r>
    </w:p>
    <w:p w14:paraId="1A8456EB" w14:textId="77777777" w:rsidR="001812D1" w:rsidRPr="00D312CF" w:rsidRDefault="001812D1" w:rsidP="001812D1">
      <w:pPr>
        <w:pStyle w:val="MRLevel4"/>
      </w:pPr>
      <w:r w:rsidRPr="00D312CF">
        <w:t>(bB)</w:t>
      </w:r>
      <w:r w:rsidRPr="00D312CF">
        <w:tab/>
        <w:t>whether more than one technology is proposed for the Facility or location;</w:t>
      </w:r>
    </w:p>
    <w:p w14:paraId="605A718D" w14:textId="77777777" w:rsidR="001B214F" w:rsidRPr="00CD6696" w:rsidRDefault="001B214F" w:rsidP="001B214F">
      <w:pPr>
        <w:pStyle w:val="MRLevel4"/>
      </w:pPr>
      <w:r w:rsidRPr="00CD6696">
        <w:t>(bC)</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4.4.2;</w:t>
      </w:r>
    </w:p>
    <w:p w14:paraId="62073B81" w14:textId="0D71CD9E" w:rsidR="001812D1" w:rsidRPr="00D312CF" w:rsidRDefault="001812D1" w:rsidP="001B214F">
      <w:pPr>
        <w:pStyle w:val="MRLevel4"/>
      </w:pPr>
      <w:r w:rsidRPr="00D312CF">
        <w:t>(c)</w:t>
      </w:r>
      <w:r w:rsidRPr="00D312CF">
        <w:tab/>
        <w:t>the maximum Reserve Capacity anticipated to be available from each Facility;</w:t>
      </w:r>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r w:rsidRPr="001812D1">
        <w:t>i.</w:t>
      </w:r>
      <w:r w:rsidRPr="001812D1">
        <w:tab/>
        <w:t>the expected earliest date that the Facility will be able to be fully operational;</w:t>
      </w:r>
    </w:p>
    <w:p w14:paraId="644F9253" w14:textId="77777777" w:rsidR="001812D1" w:rsidRPr="001812D1" w:rsidRDefault="001812D1" w:rsidP="001812D1">
      <w:pPr>
        <w:pStyle w:val="MRLevel5"/>
      </w:pPr>
      <w:r w:rsidRPr="001812D1">
        <w:t>ii.</w:t>
      </w:r>
      <w:r w:rsidRPr="001812D1">
        <w:tab/>
        <w:t>the status of any applications for Access Proposals in respect of that Facility;</w:t>
      </w:r>
    </w:p>
    <w:p w14:paraId="5BAD71BD" w14:textId="2C76378C" w:rsidR="001812D1" w:rsidRPr="001812D1" w:rsidRDefault="001812D1" w:rsidP="001812D1">
      <w:pPr>
        <w:pStyle w:val="MRLevel5"/>
      </w:pPr>
      <w:r w:rsidRPr="001812D1">
        <w:t>iii.</w:t>
      </w:r>
      <w:r w:rsidRPr="001812D1">
        <w:tab/>
        <w:t>the status of any applications for Environmental Approvals required in respect of that Facility;</w:t>
      </w:r>
    </w:p>
    <w:p w14:paraId="27F1359B" w14:textId="75AECCF4" w:rsidR="001812D1" w:rsidRPr="001812D1" w:rsidRDefault="001812D1" w:rsidP="001812D1">
      <w:pPr>
        <w:pStyle w:val="MRLevel5"/>
      </w:pPr>
      <w:r w:rsidRPr="001812D1">
        <w:t>iv.</w:t>
      </w:r>
      <w:r w:rsidRPr="001812D1">
        <w:tab/>
        <w:t>details of the type and quantity of fuel expected to be available to that Facility;</w:t>
      </w:r>
    </w:p>
    <w:p w14:paraId="6BA23BE5" w14:textId="7EED037E" w:rsidR="001812D1" w:rsidRPr="001812D1" w:rsidRDefault="001812D1" w:rsidP="001812D1">
      <w:pPr>
        <w:pStyle w:val="MRLevel5"/>
      </w:pPr>
      <w:r w:rsidRPr="001812D1">
        <w:t>v.</w:t>
      </w:r>
      <w:r w:rsidRPr="001812D1">
        <w:tab/>
        <w:t>the hours during a typical week when the Facility will not be available to be dispatched due to staffing restrictions or other factors;</w:t>
      </w:r>
    </w:p>
    <w:p w14:paraId="32E97617" w14:textId="20BF4BD9" w:rsidR="008B6935" w:rsidRPr="008B6935" w:rsidRDefault="008B6935" w:rsidP="008B6935">
      <w:pPr>
        <w:pStyle w:val="MRLevel5"/>
      </w:pPr>
      <w:r w:rsidRPr="008B6935">
        <w:t>vi.</w:t>
      </w:r>
      <w:r w:rsidRPr="008B6935">
        <w:tab/>
        <w:t>whether the Facility is expected to be nominated to be classified as a Network Augmentation Funding Facility</w:t>
      </w:r>
      <w:r w:rsidR="00C04D8F">
        <w:t>;</w:t>
      </w:r>
    </w:p>
    <w:p w14:paraId="0DA0158C" w14:textId="7CA30A38" w:rsidR="00C04D8F" w:rsidRDefault="00C04D8F" w:rsidP="00C04D8F">
      <w:pPr>
        <w:pStyle w:val="MRLevel5"/>
      </w:pPr>
      <w:r>
        <w:t>vii.</w:t>
      </w:r>
      <w:r>
        <w:tab/>
        <w:t>whether the Facility has entered into or is expected to enter into an NCESS Contract</w:t>
      </w:r>
      <w:r w:rsidR="001B214F">
        <w:t>;</w:t>
      </w:r>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424B9606"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003159A2" w:rsidRPr="003159A2">
        <w:rPr>
          <w:szCs w:val="22"/>
        </w:rPr>
        <w:t>clause 4.2.7(b)</w:t>
      </w:r>
      <w:r w:rsidRPr="00271085">
        <w:rPr>
          <w:szCs w:val="22"/>
        </w:rPr>
        <w:t>.</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t>(a)</w:t>
      </w:r>
      <w:r w:rsidRPr="00271085">
        <w:tab/>
        <w:t>a person submits two or more Expressions of Interest and does not specify that any of the Expressions of Interest is for an EOI Facility Variant under clause 4.4.1(bC);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43AC38A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003159A2" w:rsidRPr="003159A2">
        <w:rPr>
          <w:lang w:val="en-GB"/>
        </w:rPr>
        <w:t>clause 4.2.7(b)</w:t>
      </w:r>
      <w:r w:rsidRPr="00271085">
        <w:rPr>
          <w:lang w:val="en-GB"/>
        </w:rPr>
        <w:t>.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5E522336" w:rsidR="00935E2F" w:rsidRPr="00935E2F" w:rsidRDefault="00935E2F" w:rsidP="00935E2F">
      <w:pPr>
        <w:pStyle w:val="MRLevel3"/>
      </w:pPr>
      <w:r w:rsidRPr="00935E2F">
        <w:t>4.4A.1.</w:t>
      </w:r>
      <w:r w:rsidRPr="00935E2F">
        <w:tab/>
      </w:r>
      <w:r w:rsidR="004A3250">
        <w:t>If</w:t>
      </w:r>
      <w:r w:rsidR="004A3250" w:rsidRPr="00935E2F">
        <w:t xml:space="preserve"> </w:t>
      </w:r>
      <w:r w:rsidRPr="00935E2F">
        <w:t xml:space="preserve">a Facility, </w:t>
      </w:r>
      <w:r w:rsidR="004A3250" w:rsidRPr="004A3250">
        <w:t>other than</w:t>
      </w:r>
      <w:r w:rsidRPr="00935E2F">
        <w:t xml:space="preserve"> a </w:t>
      </w:r>
      <w:r w:rsidR="00AA5BB6" w:rsidRPr="00381AFE">
        <w:t>Demand Side Programme</w:t>
      </w:r>
      <w:r w:rsidR="00AA5BB6">
        <w:t xml:space="preserve"> </w:t>
      </w:r>
      <w:r w:rsidR="00AA5BB6" w:rsidRPr="00381AFE">
        <w:t>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t>(b)</w:t>
      </w:r>
      <w:r w:rsidRPr="00935E2F">
        <w:tab/>
        <w:t>subject to clause 4.4A.5, specify an expected closure date of not less than three years from the date the notice is given to AEMO.</w:t>
      </w:r>
    </w:p>
    <w:p w14:paraId="33AD8DFB" w14:textId="77777777" w:rsidR="001C6DA6" w:rsidRPr="00D220FA" w:rsidRDefault="001C6DA6" w:rsidP="001C6DA6">
      <w:pPr>
        <w:pStyle w:val="MRLevel3"/>
      </w:pPr>
      <w:r w:rsidRPr="00D220FA">
        <w:t>4.4A.1A.</w:t>
      </w:r>
      <w:r w:rsidRPr="00D220FA">
        <w:tab/>
        <w:t>If a Market Participant holding Capacity Credits associated with a Demand Side Programme does not intend to apply for any Capacity Credits in a future Reserve Capacity Cycle, the Market Participant must:</w:t>
      </w:r>
    </w:p>
    <w:p w14:paraId="242CB6EB" w14:textId="77777777" w:rsidR="001C6DA6" w:rsidRPr="00D220FA" w:rsidRDefault="001C6DA6" w:rsidP="001C6DA6">
      <w:pPr>
        <w:pStyle w:val="MRLevel4"/>
      </w:pPr>
      <w:r w:rsidRPr="00D220FA">
        <w:t>(a)</w:t>
      </w:r>
      <w:r w:rsidRPr="00D220FA">
        <w:tab/>
        <w:t>notify AEMO of the date at which it expects its Reserve Capacity Obligations to cease; and</w:t>
      </w:r>
    </w:p>
    <w:p w14:paraId="62721BF4" w14:textId="77777777" w:rsidR="001C6DA6" w:rsidRPr="00D220FA" w:rsidRDefault="001C6DA6" w:rsidP="001C6DA6">
      <w:pPr>
        <w:pStyle w:val="MRLevel4"/>
      </w:pPr>
      <w:r w:rsidRPr="00D220FA">
        <w:t>(b)</w:t>
      </w:r>
      <w:r w:rsidRPr="00D220FA">
        <w:tab/>
        <w:t>subject to clause 4.4A.5, ensure that the date given under clause 4.4A.1A(a) is not less than three years from the date the notice is given to AEMO.</w:t>
      </w:r>
    </w:p>
    <w:p w14:paraId="6292BF77" w14:textId="7A1C7331" w:rsidR="00B1357A" w:rsidRPr="00D312CF" w:rsidRDefault="00B1357A" w:rsidP="00B1357A">
      <w:pPr>
        <w:pStyle w:val="MRLevel3"/>
      </w:pPr>
      <w:r w:rsidRPr="00D312CF">
        <w:t>4.4A.2.</w:t>
      </w:r>
      <w:r w:rsidRPr="00D312CF">
        <w:tab/>
        <w:t>AEMO must within five Business Days after receiving a notice under clause 4.4A.1</w:t>
      </w:r>
      <w:r w:rsidR="00B54EC9" w:rsidRPr="00B54EC9">
        <w:rPr>
          <w:rFonts w:cs="Arial"/>
          <w:bCs/>
        </w:rPr>
        <w:t xml:space="preserve"> </w:t>
      </w:r>
      <w:r w:rsidR="00B54EC9" w:rsidRPr="00D220FA">
        <w:rPr>
          <w:rFonts w:cs="Arial"/>
          <w:bCs/>
        </w:rPr>
        <w:t>or clause 4.4A.1A</w:t>
      </w:r>
      <w:r w:rsidRPr="00D312CF">
        <w:t>, publish the following information on the WEM Website</w:t>
      </w:r>
      <w:r w:rsidR="00B54EC9" w:rsidRPr="00D220FA">
        <w:rPr>
          <w:rFonts w:cs="Arial"/>
          <w:bCs/>
        </w:rPr>
        <w:t>,</w:t>
      </w:r>
      <w:r w:rsidR="00021AB2">
        <w:rPr>
          <w:rFonts w:cs="Arial"/>
          <w:bCs/>
        </w:rPr>
        <w:t xml:space="preserve"> </w:t>
      </w:r>
      <w:r w:rsidR="00B54EC9" w:rsidRPr="00D220FA">
        <w:rPr>
          <w:rFonts w:cs="Arial"/>
          <w:bCs/>
        </w:rPr>
        <w:t>as applicable</w:t>
      </w:r>
      <w:r w:rsidRPr="00D312CF">
        <w:t>:</w:t>
      </w:r>
    </w:p>
    <w:p w14:paraId="32C820FB" w14:textId="77777777" w:rsidR="00B1357A" w:rsidRPr="00D312CF" w:rsidRDefault="00B1357A" w:rsidP="00B1357A">
      <w:pPr>
        <w:pStyle w:val="MRLevel4"/>
      </w:pPr>
      <w:r w:rsidRPr="00D312CF">
        <w:t>(a)</w:t>
      </w:r>
      <w:r w:rsidRPr="00D312CF">
        <w:tab/>
        <w:t>the name of the Market Participant that provided the notice;</w:t>
      </w:r>
    </w:p>
    <w:p w14:paraId="42A6147A" w14:textId="77777777" w:rsidR="00B1357A" w:rsidRPr="00D312CF" w:rsidRDefault="00B1357A" w:rsidP="00B1357A">
      <w:pPr>
        <w:pStyle w:val="MRLevel4"/>
      </w:pPr>
      <w:r w:rsidRPr="00D312CF">
        <w:t>(b)</w:t>
      </w:r>
      <w:r w:rsidRPr="00D312CF">
        <w:tab/>
        <w:t>the name of the Facility specified in the notice;</w:t>
      </w:r>
    </w:p>
    <w:p w14:paraId="3D1F1D2F" w14:textId="77777777" w:rsidR="00935E2F" w:rsidRPr="00935E2F" w:rsidRDefault="00935E2F" w:rsidP="00935E2F">
      <w:pPr>
        <w:pStyle w:val="MRLevel4"/>
      </w:pPr>
      <w:r w:rsidRPr="00935E2F">
        <w:t>(bA)</w:t>
      </w:r>
      <w:r w:rsidRPr="00935E2F">
        <w:tab/>
        <w:t>the Transmission Node Identifier for the Facility;</w:t>
      </w:r>
    </w:p>
    <w:p w14:paraId="28EFB83F" w14:textId="77777777" w:rsidR="00935E2F" w:rsidRPr="00935E2F" w:rsidRDefault="00935E2F" w:rsidP="00935E2F">
      <w:pPr>
        <w:pStyle w:val="MRLevel4"/>
      </w:pPr>
      <w:r w:rsidRPr="00935E2F">
        <w:t>(bB)</w:t>
      </w:r>
      <w:r w:rsidRPr="00935E2F">
        <w:tab/>
        <w:t>the geographical location for the Facility;</w:t>
      </w:r>
    </w:p>
    <w:p w14:paraId="21A82319" w14:textId="246160A3" w:rsidR="00181FD9" w:rsidRPr="00D312CF" w:rsidRDefault="00181FD9" w:rsidP="00181FD9">
      <w:pPr>
        <w:pStyle w:val="MRLevel4"/>
      </w:pPr>
      <w:r w:rsidRPr="00D312CF">
        <w:t>(c)</w:t>
      </w:r>
      <w:r w:rsidRPr="00D312CF">
        <w:tab/>
        <w:t xml:space="preserve">the </w:t>
      </w:r>
      <w:r w:rsidR="00B54EC9" w:rsidRPr="00B54EC9">
        <w:t xml:space="preserve">Peak Capacity Credits and Flexible </w:t>
      </w:r>
      <w:r w:rsidRPr="00D312CF">
        <w:t>Capacity Credits, in MW, assigned to the Facility at the time of the notice and for any subsequent Reserve Capacity Cycle;</w:t>
      </w:r>
    </w:p>
    <w:p w14:paraId="1F11A5D2" w14:textId="77777777" w:rsidR="00B1357A" w:rsidRPr="00D312CF" w:rsidRDefault="00B1357A" w:rsidP="00B1357A">
      <w:pPr>
        <w:pStyle w:val="MRLevel4"/>
      </w:pPr>
      <w:r w:rsidRPr="00D312CF">
        <w:t>(d)</w:t>
      </w:r>
      <w:r w:rsidRPr="00D312CF">
        <w:tab/>
        <w:t>the Standing Data nameplate capacity of the Facility, expressed in MW;</w:t>
      </w:r>
    </w:p>
    <w:p w14:paraId="72AB8900" w14:textId="640DFF36" w:rsidR="006B1B53" w:rsidRPr="00D312CF" w:rsidRDefault="006B1B53" w:rsidP="006B1B53">
      <w:pPr>
        <w:pStyle w:val="MRLevel4"/>
      </w:pPr>
      <w:r w:rsidRPr="00D312CF">
        <w:t>(e)</w:t>
      </w:r>
      <w:r w:rsidRPr="00D312CF">
        <w:tab/>
        <w:t>the expected closure date of the Facility</w:t>
      </w:r>
      <w:r w:rsidR="00B54EC9" w:rsidRPr="00B54EC9">
        <w:t xml:space="preserve"> or the date that Reserve Capacity Obligations will cease</w:t>
      </w:r>
      <w:r w:rsidRPr="00D312CF">
        <w:t>; and</w:t>
      </w:r>
    </w:p>
    <w:p w14:paraId="39B3A775" w14:textId="77777777" w:rsidR="006B1B53" w:rsidRPr="00B44BB3" w:rsidRDefault="006B1B53" w:rsidP="006B1B53">
      <w:pPr>
        <w:pStyle w:val="MRLevel4"/>
      </w:pPr>
      <w:r w:rsidRPr="00D312CF">
        <w:t>(f)</w:t>
      </w:r>
      <w:r w:rsidRPr="00D312CF">
        <w:tab/>
        <w:t xml:space="preserve">the Network Access Quantity assigned to the Facility at the time of the </w:t>
      </w:r>
      <w:r w:rsidRPr="00B44BB3">
        <w:t>notice and for any subsequent Reserve Capacity Cycle.</w:t>
      </w:r>
    </w:p>
    <w:p w14:paraId="58E38ABF" w14:textId="3165C59F" w:rsidR="00382017" w:rsidRPr="00B50B8D" w:rsidRDefault="00382017" w:rsidP="00382017">
      <w:pPr>
        <w:pStyle w:val="MRLevel3"/>
      </w:pPr>
      <w:r w:rsidRPr="00B50B8D">
        <w:t>4.4A.3.</w:t>
      </w:r>
      <w:r w:rsidRPr="00B50B8D">
        <w:tab/>
        <w:t>A Market Participant must, as soon as practicable, notify AEMO of any changes to the expected closure date of a Facility</w:t>
      </w:r>
      <w:r w:rsidR="00B54EC9" w:rsidRPr="00B54EC9">
        <w:t xml:space="preserve"> or the date that Reserve Capacity Obligations will cease</w:t>
      </w:r>
      <w:r w:rsidRPr="00B50B8D">
        <w:t xml:space="preserve"> by amending the notice given under clause 4.4A.1</w:t>
      </w:r>
      <w:r w:rsidR="00B54EC9" w:rsidRPr="00B54EC9">
        <w:t xml:space="preserve"> or clause 4.4A.1A</w:t>
      </w:r>
      <w:r w:rsidRPr="00B50B8D">
        <w:t>.</w:t>
      </w:r>
    </w:p>
    <w:p w14:paraId="2C4EAB69" w14:textId="1C90E291"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w:t>
      </w:r>
      <w:r w:rsidR="00B54EC9" w:rsidRPr="00B54EC9">
        <w:t xml:space="preserve">or the revised date that Reserve Capacity Obligations will cease </w:t>
      </w:r>
      <w:r w:rsidRPr="00B50B8D">
        <w:t xml:space="preserve">on the </w:t>
      </w:r>
      <w:r w:rsidR="00BE49CC" w:rsidRPr="00B50B8D">
        <w:t>WEM Website</w:t>
      </w:r>
      <w:r w:rsidRPr="00B50B8D">
        <w:t>.</w:t>
      </w:r>
    </w:p>
    <w:p w14:paraId="6112B5CE" w14:textId="3BE272C0" w:rsidR="00382017" w:rsidRPr="00B50B8D" w:rsidRDefault="00382017" w:rsidP="00382017">
      <w:pPr>
        <w:pStyle w:val="MRLevel3"/>
      </w:pPr>
      <w:r w:rsidRPr="00B50B8D">
        <w:t>4.4A.5.</w:t>
      </w:r>
      <w:r w:rsidRPr="00B50B8D">
        <w:tab/>
        <w:t>A notice under clause 4.4A.1</w:t>
      </w:r>
      <w:r w:rsidR="00B54EC9" w:rsidRPr="00B54EC9">
        <w:t xml:space="preserve"> or clause 4.4A.1A</w:t>
      </w:r>
      <w:r w:rsidRPr="00B50B8D">
        <w:t xml:space="preserve">, as may be amended in accordance with clause 4.4A.3, </w:t>
      </w:r>
      <w:r w:rsidR="00B54EC9" w:rsidRPr="00B54EC9">
        <w:t>may specify an expected closure date or date that the Reserve Capacity Obligations will cease less than three years from the date the notice is given to AEMO if</w:t>
      </w:r>
      <w:r w:rsidRPr="00B50B8D">
        <w:t>:</w:t>
      </w:r>
    </w:p>
    <w:p w14:paraId="5C8D8CC9" w14:textId="77777777" w:rsidR="001B46B0" w:rsidRPr="00B44BB3" w:rsidRDefault="001B46B0" w:rsidP="001B46B0">
      <w:pPr>
        <w:pStyle w:val="MRLevel4"/>
      </w:pPr>
      <w:r w:rsidRPr="00B44BB3">
        <w:t>(a)</w:t>
      </w:r>
      <w:r w:rsidRPr="00B44BB3">
        <w:tab/>
        <w:t>the Market Participant becomes insolvent within the meaning of clause 9.19.2;</w:t>
      </w:r>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t>(c)</w:t>
      </w:r>
      <w:r w:rsidRPr="00B50B8D">
        <w:tab/>
        <w:t>the Market Participant forms the view, in good faith, that the Facility specified in the notice is now no longer commercially viable due to reasons beyond its control that were not reasonably foreseeable,</w:t>
      </w:r>
    </w:p>
    <w:p w14:paraId="6DD4B57D" w14:textId="01DF127F" w:rsidR="00382017" w:rsidRPr="00B50B8D" w:rsidRDefault="00382017" w:rsidP="00382017">
      <w:pPr>
        <w:pStyle w:val="MRLevel3continued"/>
      </w:pPr>
      <w:r w:rsidRPr="00B50B8D">
        <w:t>and as a result the Facility is to cease operation permanently</w:t>
      </w:r>
      <w:r w:rsidR="00B54EC9" w:rsidRPr="00B54EC9">
        <w:t>, or the Market Participant does not intend to apply for any Capacity Credits in relation to the Facility in a future Reserve Capacity Cycle</w:t>
      </w:r>
      <w:r w:rsidRPr="00B50B8D">
        <w:t>.</w:t>
      </w:r>
    </w:p>
    <w:p w14:paraId="1443726D" w14:textId="3FE6134B" w:rsidR="00382017" w:rsidRPr="00B50B8D" w:rsidRDefault="00382017" w:rsidP="00382017">
      <w:pPr>
        <w:pStyle w:val="MRLevel3"/>
      </w:pPr>
      <w:r w:rsidRPr="00B50B8D">
        <w:t>4.4A.6.</w:t>
      </w:r>
      <w:r w:rsidRPr="00B50B8D">
        <w:tab/>
        <w:t xml:space="preserve">A Market Participant may, by notice in writing to AEMO, withdraw a notice given under </w:t>
      </w:r>
      <w:r w:rsidR="00B54EC9" w:rsidRPr="00B54EC9">
        <w:t>clause 4.4A.1 or clause 4.4A.1A</w:t>
      </w:r>
      <w:r w:rsidRPr="00B50B8D">
        <w:t xml:space="preserve"> if the withdrawal is made in good faith. </w:t>
      </w:r>
    </w:p>
    <w:p w14:paraId="6F56CDEA" w14:textId="16E2ECA6"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w:t>
      </w:r>
      <w:r w:rsidR="00B54EC9" w:rsidRPr="00B54EC9">
        <w:rPr>
          <w:lang w:val="en-AU"/>
        </w:rPr>
        <w:t>clause 4.4A.1 or clause 4.4A.1A</w:t>
      </w:r>
      <w:r w:rsidRPr="00B50B8D">
        <w:rPr>
          <w:lang w:val="en-AU"/>
        </w:rPr>
        <w:t xml:space="preserve"> on the </w:t>
      </w:r>
      <w:r w:rsidR="00BE49CC" w:rsidRPr="00B50B8D">
        <w:t>WEM Website</w:t>
      </w:r>
      <w:r w:rsidRPr="00B50B8D">
        <w:rPr>
          <w:lang w:val="en-AU"/>
        </w:rPr>
        <w:t>.</w:t>
      </w:r>
    </w:p>
    <w:p w14:paraId="4ABC09D8" w14:textId="77777777" w:rsidR="0095712D" w:rsidRPr="000B3DA0" w:rsidRDefault="0095712D" w:rsidP="0095712D">
      <w:pPr>
        <w:pStyle w:val="MRLevel2"/>
      </w:pPr>
      <w:bookmarkStart w:id="2817" w:name="_DV_M2572"/>
      <w:bookmarkStart w:id="2818" w:name="_Toc136232222"/>
      <w:bookmarkStart w:id="2819" w:name="_Toc139100860"/>
      <w:bookmarkEnd w:id="2817"/>
      <w:r w:rsidRPr="000B3DA0">
        <w:t>4.4B.</w:t>
      </w:r>
      <w:r w:rsidRPr="000B3DA0">
        <w:tab/>
      </w:r>
      <w:bookmarkStart w:id="2820" w:name="_Hlk86050141"/>
      <w:r w:rsidRPr="000B3DA0">
        <w:t>RCM Limit Advice and RCM Constraint Equations</w:t>
      </w:r>
      <w:bookmarkEnd w:id="2820"/>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0C6C39DC" w:rsidR="0095712D" w:rsidRPr="000B3DA0" w:rsidRDefault="0095712D" w:rsidP="0095712D">
      <w:pPr>
        <w:pStyle w:val="MRLevel3"/>
      </w:pPr>
      <w:r w:rsidRPr="000B3DA0">
        <w:t>4.4B.2.</w:t>
      </w:r>
      <w:r w:rsidRPr="000B3DA0">
        <w:tab/>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details of each Facility specified in an Expression of Interest submitted under clause 4.2.6 for the Reserve Capacity Cycle, including the information in clause 4.4.1;</w:t>
      </w:r>
    </w:p>
    <w:p w14:paraId="57B5EA2E" w14:textId="62349A30" w:rsidR="0095712D" w:rsidRPr="000B3DA0" w:rsidRDefault="0095712D" w:rsidP="0095712D">
      <w:pPr>
        <w:pStyle w:val="MRLevel4"/>
      </w:pPr>
      <w:r w:rsidRPr="000B3DA0">
        <w:t>(b)</w:t>
      </w:r>
      <w:r w:rsidRPr="000B3DA0">
        <w:tab/>
        <w:t xml:space="preserve">details of each Facility for which AEMO has received a notice under clause 4.4A.1 </w:t>
      </w:r>
      <w:r w:rsidR="00B54EC9" w:rsidRPr="00B54EC9">
        <w:t xml:space="preserve">or clause 4.4A.1A </w:t>
      </w:r>
      <w:r w:rsidRPr="000B3DA0">
        <w:t>where the intention is for the Facility to cease operation permanently by 1 October of Year 3 of the Reserve Capacity Cycle;</w:t>
      </w:r>
    </w:p>
    <w:p w14:paraId="78E5C27F" w14:textId="2EF4565C" w:rsidR="0095712D" w:rsidRPr="000B3DA0" w:rsidRDefault="0095712D" w:rsidP="0095712D">
      <w:pPr>
        <w:pStyle w:val="MRLevel4"/>
        <w:rPr>
          <w:lang w:val="en-US"/>
        </w:rPr>
      </w:pPr>
      <w:r w:rsidRPr="000B3DA0">
        <w:t>(c)</w:t>
      </w:r>
      <w:r w:rsidRPr="000B3DA0">
        <w:tab/>
        <w:t>details of each Facility for which AEMO has received an Early Certified Reserve Capacity application and whether the Facility has nominated to be classified as a Network Augmentation Funding Facility</w:t>
      </w:r>
      <w:r w:rsidR="00B90817">
        <w:t>;</w:t>
      </w:r>
    </w:p>
    <w:p w14:paraId="61A44B83" w14:textId="6327E372"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details of any NCESS Contracts procured by AEMO which are expected to be in service by 1 October of Year 3 of the Reserve Capacity Cycle, and is expected to impact information provided by a Network Operator under clause 4.4B.5</w:t>
      </w:r>
      <w:r w:rsidR="00B54EC9">
        <w:rPr>
          <w:rFonts w:eastAsiaTheme="minorEastAsia"/>
        </w:rPr>
        <w:t>; and</w:t>
      </w:r>
    </w:p>
    <w:p w14:paraId="49DCDC72" w14:textId="77777777" w:rsidR="00B54EC9" w:rsidRPr="004A445B" w:rsidRDefault="00B54EC9" w:rsidP="00B54EC9">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14:paraId="21636F89" w14:textId="12A4A6C1" w:rsidR="0095712D" w:rsidRPr="000B3DA0" w:rsidRDefault="0095712D" w:rsidP="0095712D">
      <w:pPr>
        <w:pStyle w:val="MRLevel3"/>
      </w:pPr>
      <w:r w:rsidRPr="000B3DA0">
        <w:t>4.4B.3.</w:t>
      </w:r>
      <w:r w:rsidRPr="000B3DA0">
        <w:tab/>
        <w:t xml:space="preserve">By 5:00 PM on the last Business Day falling on or before </w:t>
      </w:r>
      <w:r w:rsidR="00B54EC9" w:rsidRPr="00B54EC9">
        <w:t>12 June</w:t>
      </w:r>
      <w:r w:rsidRPr="000B3DA0">
        <w:t xml:space="preserve">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r w:rsidRPr="000B3DA0">
        <w:rPr>
          <w:color w:val="auto"/>
        </w:rPr>
        <w:t>i.</w:t>
      </w:r>
      <w:r w:rsidRPr="000B3DA0">
        <w:rPr>
          <w:color w:val="auto"/>
        </w:rPr>
        <w:tab/>
        <w:t>assuming an ambient temperature of 41 degrees Celsius;</w:t>
      </w:r>
    </w:p>
    <w:p w14:paraId="00D51C8F" w14:textId="77777777" w:rsidR="0095712D" w:rsidRPr="000B3DA0" w:rsidRDefault="0095712D" w:rsidP="0095712D">
      <w:pPr>
        <w:pStyle w:val="MRLevel5"/>
        <w:rPr>
          <w:color w:val="auto"/>
        </w:rPr>
      </w:pPr>
      <w:r w:rsidRPr="000B3DA0">
        <w:rPr>
          <w:color w:val="auto"/>
        </w:rPr>
        <w:t>ii.</w:t>
      </w:r>
      <w:r w:rsidRPr="000B3DA0">
        <w:rPr>
          <w:color w:val="auto"/>
        </w:rPr>
        <w:tab/>
        <w:t>taking into account:</w:t>
      </w:r>
    </w:p>
    <w:p w14:paraId="0AB54EDA" w14:textId="50D5E7DF" w:rsidR="0095712D" w:rsidRPr="000B3DA0" w:rsidRDefault="0095712D" w:rsidP="0095712D">
      <w:pPr>
        <w:pStyle w:val="MRLevel6"/>
        <w:rPr>
          <w:color w:val="auto"/>
        </w:rPr>
      </w:pPr>
      <w:r w:rsidRPr="000B3DA0">
        <w:rPr>
          <w:color w:val="auto"/>
        </w:rPr>
        <w:t>1.</w:t>
      </w:r>
      <w:r w:rsidRPr="000B3DA0">
        <w:rPr>
          <w:color w:val="auto"/>
        </w:rPr>
        <w:tab/>
        <w:t>all new Network augmentations that will be in-service, including separate Thermal Network Limits for Facilities nominated to be classified as Network Augmentation Funding Facilities;</w:t>
      </w:r>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as at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2.27A.11(b)(i).</w:t>
      </w:r>
    </w:p>
    <w:p w14:paraId="766665DC" w14:textId="55AC23D5" w:rsidR="0095712D" w:rsidRPr="000B3DA0" w:rsidRDefault="0095712D" w:rsidP="0095712D">
      <w:pPr>
        <w:pStyle w:val="MRLevel3"/>
      </w:pPr>
      <w:r w:rsidRPr="000B3DA0">
        <w:t>4.4B.4.</w:t>
      </w:r>
      <w:r w:rsidRPr="000B3DA0">
        <w:tab/>
        <w:t>AEMO must formulate RCM Constraint Equations in accordance with this section 4.4B. In formulating RCM Constraint Equations, AEMO must:</w:t>
      </w:r>
    </w:p>
    <w:p w14:paraId="515EB257" w14:textId="636AC329"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RCM Constraint Equations; and</w:t>
      </w:r>
    </w:p>
    <w:p w14:paraId="38EC928A" w14:textId="5BA2C8F7" w:rsidR="0095712D" w:rsidRPr="000B3DA0" w:rsidRDefault="0095712D" w:rsidP="0095712D">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00B90817" w:rsidRPr="000B3DA0">
        <w:t xml:space="preserve"> </w:t>
      </w:r>
      <w:r w:rsidRPr="000B3DA0">
        <w:t>in accordance with clause 2.27A.6 at the time specified in clause 4.4B.5, use Non-Thermal Network Limits which, in its reasonable opinion, most closely represent the expected Non-Thermal Network Limit for the Facility.</w:t>
      </w:r>
    </w:p>
    <w:p w14:paraId="66BE974A" w14:textId="23826664" w:rsidR="0095712D" w:rsidRPr="000B3DA0" w:rsidRDefault="0095712D" w:rsidP="0095712D">
      <w:pPr>
        <w:pStyle w:val="MRLevel3"/>
      </w:pPr>
      <w:r w:rsidRPr="000B3DA0">
        <w:t>4.4B.5.</w:t>
      </w:r>
      <w:r w:rsidRPr="000B3DA0">
        <w:tab/>
        <w:t xml:space="preserve">By 5:00 PM on the last Business Day falling on or before </w:t>
      </w:r>
      <w:r w:rsidR="005C0F21" w:rsidRPr="005C0F21">
        <w:t>12 June</w:t>
      </w:r>
      <w:r w:rsidRPr="000B3DA0">
        <w:t xml:space="preserve">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the estimated proportion of the peak demand of its Network as at 1 October of Year 3 of the Reserve Capacity Cycle determined under clause 4.4B.3 at each Electrical Location on its Network;</w:t>
      </w:r>
    </w:p>
    <w:p w14:paraId="0E885C9E" w14:textId="41F2A587" w:rsidR="0095712D" w:rsidRPr="000B3DA0" w:rsidRDefault="0095712D" w:rsidP="0095712D">
      <w:pPr>
        <w:pStyle w:val="MRLevel4"/>
      </w:pPr>
      <w:r w:rsidRPr="000B3DA0">
        <w:t>(b)</w:t>
      </w:r>
      <w:r w:rsidRPr="000B3DA0">
        <w:tab/>
        <w:t xml:space="preserve">its </w:t>
      </w:r>
      <w:r w:rsidR="005C0F21" w:rsidRPr="005C0F21">
        <w:t xml:space="preserve">preliminary </w:t>
      </w:r>
      <w:r w:rsidRPr="000B3DA0">
        <w:t>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18E0652F" w14:textId="06E3E543" w:rsidR="0095712D" w:rsidRPr="000B3DA0" w:rsidRDefault="0095712D" w:rsidP="0095712D">
      <w:pPr>
        <w:pStyle w:val="MRLevel4"/>
      </w:pPr>
      <w:r w:rsidRPr="000B3DA0">
        <w:t>(d)</w:t>
      </w:r>
      <w:r w:rsidRPr="000B3DA0">
        <w:tab/>
        <w:t xml:space="preserve">in the form of RCM Limit Advice, its </w:t>
      </w:r>
      <w:r w:rsidR="005C0F21" w:rsidRPr="005C0F21">
        <w:t xml:space="preserve">preliminary </w:t>
      </w:r>
      <w:r w:rsidRPr="000B3DA0">
        <w:t>estimate of the configuration and associated Thermal Network Limits of its Network as at 1 October of Year 3 of the current Reserve Capacity Cycle determined under clause 4.4B.3; and</w:t>
      </w:r>
    </w:p>
    <w:p w14:paraId="739682E1" w14:textId="6602850A" w:rsidR="0095712D" w:rsidRPr="000B3DA0" w:rsidRDefault="0095712D" w:rsidP="0095712D">
      <w:pPr>
        <w:pStyle w:val="MRLevel4"/>
      </w:pPr>
      <w:r w:rsidRPr="000B3DA0">
        <w:t>(e)</w:t>
      </w:r>
      <w:r w:rsidRPr="000B3DA0">
        <w:tab/>
        <w:t xml:space="preserve">an explanation for any changes to the RCM Limit Advice provided to AEMO for the Reserve Capacity Cycle </w:t>
      </w:r>
      <w:r w:rsidR="005C0F21" w:rsidRPr="005648A9">
        <w:rPr>
          <w:bCs/>
        </w:rPr>
        <w:t>under clause 4.4B.5(d)</w:t>
      </w:r>
      <w:r w:rsidR="005C0F21">
        <w:rPr>
          <w:bCs/>
        </w:rPr>
        <w:t xml:space="preserve"> </w:t>
      </w:r>
      <w:r w:rsidRPr="000B3DA0">
        <w:t>from the RCM Limit Advice provided to AEMO for a previous Reserve Capacity Cycle.</w:t>
      </w:r>
    </w:p>
    <w:p w14:paraId="7027E487" w14:textId="47E774A6" w:rsidR="0095712D" w:rsidRPr="000B3DA0" w:rsidRDefault="0095712D" w:rsidP="0095712D">
      <w:pPr>
        <w:pStyle w:val="MRLevel3"/>
      </w:pPr>
      <w:r w:rsidRPr="000B3DA0">
        <w:t>4.4B.6.</w:t>
      </w:r>
      <w:r w:rsidRPr="000B3DA0">
        <w:tab/>
        <w:t xml:space="preserve">By 5:00 PM on the last Business Day falling on or before </w:t>
      </w:r>
      <w:r w:rsidR="005C0F21" w:rsidRPr="005C0F21">
        <w:t>19 June</w:t>
      </w:r>
      <w:r w:rsidRPr="000B3DA0">
        <w:t xml:space="preserve"> in Year 1 of the Reserve Capacity Cycle, AEMO must publish </w:t>
      </w:r>
      <w:r w:rsidR="005C0F21" w:rsidRPr="001A4C7E">
        <w:rPr>
          <w:rFonts w:cs="Arial"/>
          <w:bCs/>
        </w:rPr>
        <w:t>the information provided by each Network Operator under clause 4.4B.5</w:t>
      </w:r>
      <w:r w:rsidRPr="000B3DA0">
        <w:t xml:space="preserve"> in the Constraints Library for the Reserve Capacity Cycle</w:t>
      </w:r>
      <w:r w:rsidR="00021AB2">
        <w:t>.</w:t>
      </w:r>
    </w:p>
    <w:p w14:paraId="68D03E78" w14:textId="77777777" w:rsidR="00F45394" w:rsidRPr="001A4C7E" w:rsidRDefault="00F45394" w:rsidP="00F45394">
      <w:pPr>
        <w:pStyle w:val="MRLevel3"/>
      </w:pPr>
      <w:r w:rsidRPr="001A4C7E">
        <w:t>4.4B.7.</w:t>
      </w:r>
      <w:r w:rsidRPr="001A4C7E">
        <w:tab/>
        <w:t>By 5:00 PM on the fifth Business Day after the date specified in clause 4.1.11, AEMO must provide each Network Operator, in respect of its Network for the Reserve Capacity Cycle:</w:t>
      </w:r>
    </w:p>
    <w:p w14:paraId="17F96434" w14:textId="77777777" w:rsidR="00F45394" w:rsidRPr="001A4C7E" w:rsidRDefault="00F45394" w:rsidP="00F45394">
      <w:pPr>
        <w:pStyle w:val="MRLevel4"/>
      </w:pPr>
      <w:r w:rsidRPr="001A4C7E">
        <w:t>(a)</w:t>
      </w:r>
      <w:r w:rsidRPr="001A4C7E">
        <w:tab/>
        <w:t>details of each Facility specified in an application for Certified Reserve Capacity submitted under clause 4.9.1 for the Reserve Capacity Cycle, including the information in clause 4.4.1;</w:t>
      </w:r>
    </w:p>
    <w:p w14:paraId="5585D3DD" w14:textId="77777777" w:rsidR="00F45394" w:rsidRPr="001A4C7E" w:rsidRDefault="00F45394" w:rsidP="00F45394">
      <w:pPr>
        <w:pStyle w:val="MRLevel4"/>
      </w:pPr>
      <w:r w:rsidRPr="001A4C7E">
        <w:t>(b)</w:t>
      </w:r>
      <w:r w:rsidRPr="001A4C7E">
        <w:tab/>
        <w:t>details of each Facility for which AEMO has received a notice under clause 4.4A.1 where the intention is for the Facility to cease operation permanently by 1 October of Year 3 of the Reserve Capacity Cycle;</w:t>
      </w:r>
    </w:p>
    <w:p w14:paraId="0A1DAF3D" w14:textId="77777777" w:rsidR="00F45394" w:rsidRPr="001A4C7E" w:rsidRDefault="00F45394" w:rsidP="00F45394">
      <w:pPr>
        <w:pStyle w:val="MRLevel4"/>
      </w:pPr>
      <w:r w:rsidRPr="001A4C7E">
        <w:t>(c)</w:t>
      </w:r>
      <w:r w:rsidRPr="001A4C7E">
        <w:tab/>
        <w:t>details of each Facility for which AEMO has received an Early Certified Reserve Capacity application and whether the Facility has nominated to be classified as a Network Augmentation Funding Facility;</w:t>
      </w:r>
    </w:p>
    <w:p w14:paraId="2FD8647E" w14:textId="77777777" w:rsidR="00F45394" w:rsidRPr="001A4C7E" w:rsidRDefault="00F45394" w:rsidP="00F45394">
      <w:pPr>
        <w:pStyle w:val="MRLevel4"/>
      </w:pPr>
      <w:r w:rsidRPr="001A4C7E">
        <w:t>(d)</w:t>
      </w:r>
      <w:r w:rsidRPr="001A4C7E">
        <w:tab/>
        <w:t>details of any NCESS Contracts procured by AEMO which are expected to be in service by 1 October of Year 3 of the Reserve Capacity Cycle, and is expected to impact information provided by a Network Operator under clause 4.4B.9; and</w:t>
      </w:r>
    </w:p>
    <w:p w14:paraId="1B940B7E" w14:textId="77777777" w:rsidR="00F45394" w:rsidRPr="001A4C7E" w:rsidRDefault="00F45394" w:rsidP="00F45394">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14:paraId="3D6CED40" w14:textId="77777777" w:rsidR="00F45394" w:rsidRPr="001A4C7E" w:rsidRDefault="00F45394" w:rsidP="00F45394">
      <w:pPr>
        <w:pStyle w:val="MRLevel3"/>
      </w:pPr>
      <w:r w:rsidRPr="001A4C7E">
        <w:t>4.4B.8.</w:t>
      </w:r>
      <w:r w:rsidRPr="001A4C7E">
        <w:tab/>
        <w:t>By 5:00 PM on the 25th Business Day after the date specified in clause 4.1.11, each Network Operator must, in respect of its Network, reasonably estimate the configuration at peak demand, and associated Thermal Network Limits of its Network:</w:t>
      </w:r>
    </w:p>
    <w:p w14:paraId="16D6775C" w14:textId="77777777" w:rsidR="00F45394" w:rsidRPr="001A4C7E" w:rsidRDefault="00F45394" w:rsidP="00F45394">
      <w:pPr>
        <w:pStyle w:val="MRLevel4"/>
      </w:pPr>
      <w:r w:rsidRPr="001A4C7E">
        <w:t>(a)</w:t>
      </w:r>
      <w:r w:rsidRPr="001A4C7E">
        <w:tab/>
        <w:t>by:</w:t>
      </w:r>
    </w:p>
    <w:p w14:paraId="3CADC65C" w14:textId="77777777" w:rsidR="00F45394" w:rsidRPr="001A4C7E" w:rsidRDefault="00F45394" w:rsidP="00F45394">
      <w:pPr>
        <w:pStyle w:val="MRLevel5"/>
      </w:pPr>
      <w:r w:rsidRPr="001A4C7E">
        <w:t>i.</w:t>
      </w:r>
      <w:r w:rsidRPr="001A4C7E">
        <w:tab/>
        <w:t>assuming an ambient temperature of 41 degrees Celsius;</w:t>
      </w:r>
    </w:p>
    <w:p w14:paraId="719F8B44" w14:textId="77777777" w:rsidR="00F45394" w:rsidRPr="001A4C7E" w:rsidRDefault="00F45394" w:rsidP="00F45394">
      <w:pPr>
        <w:pStyle w:val="MRLevel5"/>
      </w:pPr>
      <w:r w:rsidRPr="001A4C7E">
        <w:t>ii.</w:t>
      </w:r>
      <w:r w:rsidRPr="001A4C7E">
        <w:tab/>
        <w:t>taking into account:</w:t>
      </w:r>
    </w:p>
    <w:p w14:paraId="10AE935C" w14:textId="77777777" w:rsidR="00F45394" w:rsidRPr="001A4C7E" w:rsidRDefault="00F45394" w:rsidP="00F45394">
      <w:pPr>
        <w:pStyle w:val="MRLevel6"/>
      </w:pPr>
      <w:r w:rsidRPr="001A4C7E">
        <w:t>1.</w:t>
      </w:r>
      <w:r w:rsidRPr="001A4C7E">
        <w:tab/>
        <w:t xml:space="preserve">all new Network augmentations that will be in-service, including separate Thermal Network Limits for Facilities nominated to be classified as Network Augmentation Funding Facilities; </w:t>
      </w:r>
    </w:p>
    <w:p w14:paraId="1457FA61" w14:textId="77777777" w:rsidR="00F45394" w:rsidRPr="001A4C7E" w:rsidRDefault="00F45394" w:rsidP="00F45394">
      <w:pPr>
        <w:pStyle w:val="MRLevel6"/>
      </w:pPr>
      <w:r w:rsidRPr="001A4C7E">
        <w:t>2.</w:t>
      </w:r>
      <w:r w:rsidRPr="001A4C7E">
        <w:tab/>
        <w:t>all transmission Network assets scheduled to be retired; and</w:t>
      </w:r>
    </w:p>
    <w:p w14:paraId="0E2D196F" w14:textId="77777777" w:rsidR="00F45394" w:rsidRPr="001A4C7E" w:rsidRDefault="00F45394" w:rsidP="00F45394">
      <w:pPr>
        <w:pStyle w:val="MRLevel6"/>
      </w:pPr>
      <w:r w:rsidRPr="001A4C7E">
        <w:t>3.</w:t>
      </w:r>
      <w:r w:rsidRPr="001A4C7E">
        <w:tab/>
        <w:t>all NCESS Contracts expected to be in-service,</w:t>
      </w:r>
    </w:p>
    <w:p w14:paraId="733561A8" w14:textId="77777777" w:rsidR="00F45394" w:rsidRPr="001A4C7E" w:rsidRDefault="00F45394" w:rsidP="00F45394">
      <w:pPr>
        <w:pStyle w:val="MRLevel5continued"/>
      </w:pPr>
      <w:r w:rsidRPr="001A4C7E">
        <w:t>as at 1 October of Year 3 of the Reserve Capacity Cycle;</w:t>
      </w:r>
    </w:p>
    <w:p w14:paraId="61F05BEC" w14:textId="77777777" w:rsidR="00F45394" w:rsidRPr="001A4C7E" w:rsidRDefault="00F45394" w:rsidP="00F45394">
      <w:pPr>
        <w:pStyle w:val="MRLevel5"/>
      </w:pPr>
      <w:r w:rsidRPr="001A4C7E">
        <w:t>iii.</w:t>
      </w:r>
      <w:r w:rsidRPr="001A4C7E">
        <w:tab/>
        <w:t>including the connection of new Facilities notified by AEMO under clauses 4.4B.7(a) and 4.4B.7(</w:t>
      </w:r>
      <w:r>
        <w:t>b</w:t>
      </w:r>
      <w:r w:rsidRPr="001A4C7E">
        <w:t>); and</w:t>
      </w:r>
    </w:p>
    <w:p w14:paraId="5D034A2B" w14:textId="77777777" w:rsidR="00F45394" w:rsidRPr="001A4C7E" w:rsidRDefault="00F45394" w:rsidP="00F45394">
      <w:pPr>
        <w:pStyle w:val="MRLevel5"/>
      </w:pPr>
      <w:r w:rsidRPr="001A4C7E">
        <w:t>iv.</w:t>
      </w:r>
      <w:r w:rsidRPr="001A4C7E">
        <w:tab/>
        <w:t>including the impact of any Facilities notified by AEMO under clause 4.4B.7(b); and</w:t>
      </w:r>
    </w:p>
    <w:p w14:paraId="624140DD" w14:textId="77777777" w:rsidR="00F45394" w:rsidRPr="001A4C7E" w:rsidRDefault="00F45394" w:rsidP="00F45394">
      <w:pPr>
        <w:pStyle w:val="MRLevel4"/>
      </w:pPr>
      <w:r w:rsidRPr="001A4C7E">
        <w:t>(b)</w:t>
      </w:r>
      <w:r w:rsidRPr="001A4C7E">
        <w:tab/>
        <w:t>in accordance with the WEM Procedure referred to in clause 2.27A.11(b)(i).</w:t>
      </w:r>
    </w:p>
    <w:p w14:paraId="4450587A" w14:textId="77777777" w:rsidR="00F45394" w:rsidRPr="001A4C7E" w:rsidRDefault="00F45394" w:rsidP="00F45394">
      <w:pPr>
        <w:pStyle w:val="MRLevel3"/>
      </w:pPr>
      <w:r w:rsidRPr="001A4C7E">
        <w:t>4.4B.9.</w:t>
      </w:r>
      <w:r w:rsidRPr="001A4C7E">
        <w:tab/>
        <w:t>By 5:00 PM on the 25th Business Day after the date specified in clause 4.1.11, each Network Operator must provide the following information in respect of its Network to AEMO:</w:t>
      </w:r>
    </w:p>
    <w:p w14:paraId="595F15F6" w14:textId="77777777" w:rsidR="00F45394" w:rsidRPr="001A4C7E" w:rsidRDefault="00F45394" w:rsidP="00F45394">
      <w:pPr>
        <w:pStyle w:val="MRLevel4"/>
      </w:pPr>
      <w:r w:rsidRPr="001A4C7E">
        <w:t>(a)</w:t>
      </w:r>
      <w:r w:rsidRPr="001A4C7E">
        <w:tab/>
        <w:t>the estimated proportion of the peak demand of its Network as at 1 October of Year 3 of the Reserve Capacity Cycle determined under clause 4.4B.8 at each Electrical Location on its Network;</w:t>
      </w:r>
    </w:p>
    <w:p w14:paraId="2FDA6FCF" w14:textId="77777777" w:rsidR="00F45394" w:rsidRPr="001A4C7E" w:rsidRDefault="00F45394" w:rsidP="00F45394">
      <w:pPr>
        <w:pStyle w:val="MRLevel4"/>
      </w:pPr>
      <w:r w:rsidRPr="001A4C7E">
        <w:t>(b)</w:t>
      </w:r>
      <w:r w:rsidRPr="001A4C7E">
        <w:tab/>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6A003230" w14:textId="77777777" w:rsidR="00F45394" w:rsidRPr="001A4C7E" w:rsidRDefault="00F45394" w:rsidP="00F45394">
      <w:pPr>
        <w:pStyle w:val="MRLevel4"/>
      </w:pPr>
      <w:r w:rsidRPr="001A4C7E">
        <w:t>(c)</w:t>
      </w:r>
      <w:r w:rsidRPr="001A4C7E">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24923B0C" w14:textId="77777777" w:rsidR="00F45394" w:rsidRPr="001A4C7E" w:rsidRDefault="00F45394" w:rsidP="00F45394">
      <w:pPr>
        <w:pStyle w:val="MRLevel4"/>
      </w:pPr>
      <w:r w:rsidRPr="001A4C7E">
        <w:t>(d)</w:t>
      </w:r>
      <w:r w:rsidRPr="001A4C7E">
        <w:tab/>
        <w:t>in the form of RCM Limit Advice, its estimate of the configuration and associated Thermal Network Limits of its Network as at 1 October of Year 3 of the current Reserve Capacity Cycle determined under clause 4.4B.8; and</w:t>
      </w:r>
    </w:p>
    <w:p w14:paraId="18F00C82" w14:textId="77777777" w:rsidR="00F45394" w:rsidRDefault="00F45394" w:rsidP="00F45394">
      <w:pPr>
        <w:pStyle w:val="MRLevel4"/>
      </w:pPr>
      <w:r w:rsidRPr="001A4C7E">
        <w:t>(e)</w:t>
      </w:r>
      <w:r w:rsidRPr="001A4C7E">
        <w:tab/>
        <w:t>an explanation for any changes to the RCM Limit Advice provided to AEMO for the Reserve Capacity Cycle under clause 4.4B.9(d) from the RCM Limit Advice provided to AEMO for a previous Reserve Capacity Cycle.</w:t>
      </w:r>
    </w:p>
    <w:p w14:paraId="3F64EB5C" w14:textId="77777777" w:rsidR="00A2087D" w:rsidRPr="00B50B8D" w:rsidRDefault="00A2087D" w:rsidP="00C66FA2">
      <w:pPr>
        <w:pStyle w:val="MRBoldHeading"/>
      </w:pPr>
      <w:r w:rsidRPr="00B50B8D">
        <w:t>The Long Term SWIS Capacity Requirements</w:t>
      </w:r>
      <w:bookmarkEnd w:id="2818"/>
      <w:bookmarkEnd w:id="2819"/>
    </w:p>
    <w:p w14:paraId="1DA5FC45" w14:textId="77777777" w:rsidR="00A2087D" w:rsidRPr="00B50B8D" w:rsidRDefault="00A2087D" w:rsidP="00C66FA2">
      <w:pPr>
        <w:pStyle w:val="MRLevel2"/>
      </w:pPr>
      <w:bookmarkStart w:id="2821" w:name="_DV_M2573"/>
      <w:bookmarkStart w:id="2822" w:name="_Toc136232223"/>
      <w:bookmarkStart w:id="2823" w:name="_Toc139100861"/>
      <w:bookmarkEnd w:id="2821"/>
      <w:r w:rsidRPr="00B50B8D">
        <w:t>4.5.</w:t>
      </w:r>
      <w:r w:rsidRPr="00B50B8D">
        <w:tab/>
        <w:t>Long Term Projected Assessment of System Adequacy</w:t>
      </w:r>
      <w:bookmarkEnd w:id="2822"/>
      <w:bookmarkEnd w:id="2823"/>
    </w:p>
    <w:p w14:paraId="03CBA05D" w14:textId="75430265" w:rsidR="00A2087D" w:rsidRPr="00B50B8D" w:rsidRDefault="00A2087D" w:rsidP="00C66FA2">
      <w:pPr>
        <w:pStyle w:val="MRLevel3"/>
      </w:pPr>
      <w:bookmarkStart w:id="2824" w:name="_DV_M2574"/>
      <w:bookmarkEnd w:id="2824"/>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2825" w:name="_DV_M2575"/>
      <w:bookmarkEnd w:id="2825"/>
      <w:r w:rsidRPr="00B50B8D">
        <w:t>4.5.2.</w:t>
      </w:r>
      <w:r w:rsidRPr="00B50B8D">
        <w:tab/>
        <w:t>The Long Term PASA must take into account:</w:t>
      </w:r>
    </w:p>
    <w:p w14:paraId="158F8EB1" w14:textId="77777777" w:rsidR="00A2087D" w:rsidRPr="00B50B8D" w:rsidRDefault="00A2087D" w:rsidP="00C66FA2">
      <w:pPr>
        <w:pStyle w:val="MRLevel4"/>
      </w:pPr>
      <w:bookmarkStart w:id="2826" w:name="_DV_M2576"/>
      <w:bookmarkEnd w:id="2826"/>
      <w:r w:rsidRPr="00B50B8D">
        <w:t>(a)</w:t>
      </w:r>
      <w:r w:rsidRPr="00B50B8D">
        <w:tab/>
        <w:t>demand growth scenarios, including peak and annual energy requirements;</w:t>
      </w:r>
    </w:p>
    <w:p w14:paraId="694F85D4" w14:textId="30319ED4" w:rsidR="00541B56" w:rsidRPr="00541B56" w:rsidRDefault="00541B56" w:rsidP="00541B56">
      <w:pPr>
        <w:pStyle w:val="MRLevel4"/>
      </w:pPr>
      <w:bookmarkStart w:id="2827" w:name="_DV_M2577"/>
      <w:bookmarkEnd w:id="2827"/>
      <w:r w:rsidRPr="00541B56">
        <w:t>(b)</w:t>
      </w:r>
      <w:r w:rsidRPr="00541B56">
        <w:tab/>
        <w:t xml:space="preserve">expected Demand Side </w:t>
      </w:r>
      <w:r w:rsidR="00072DB2" w:rsidRPr="00072DB2">
        <w:t>Programme</w:t>
      </w:r>
      <w:r w:rsidRPr="00541B56">
        <w:t xml:space="preserve"> capabilities; </w:t>
      </w:r>
    </w:p>
    <w:p w14:paraId="338BE8E1" w14:textId="77777777" w:rsidR="008106D0" w:rsidRPr="008106D0" w:rsidRDefault="008106D0" w:rsidP="008106D0">
      <w:pPr>
        <w:pStyle w:val="MRLevel4"/>
      </w:pPr>
      <w:r w:rsidRPr="008106D0">
        <w:t>(c)</w:t>
      </w:r>
      <w:r w:rsidRPr="008106D0">
        <w:tab/>
        <w:t>generation capacity expected to be available, including details of any Early Certified Reserve Capacity, seasonal capacities, Essential System Service capabilities, long duration outages, and production profiles for Intermittent Generating Systems;</w:t>
      </w:r>
    </w:p>
    <w:p w14:paraId="0D32A46F" w14:textId="3327CF8F" w:rsidR="00A2087D" w:rsidRPr="00B50B8D" w:rsidRDefault="00A2087D" w:rsidP="008106D0">
      <w:pPr>
        <w:pStyle w:val="MRLevel4"/>
      </w:pPr>
      <w:bookmarkStart w:id="2828" w:name="_DV_M2578"/>
      <w:bookmarkStart w:id="2829" w:name="_DV_M2579"/>
      <w:bookmarkEnd w:id="2828"/>
      <w:bookmarkEnd w:id="2829"/>
      <w:r w:rsidRPr="00B50B8D">
        <w:t>(d)</w:t>
      </w:r>
      <w:r w:rsidRPr="00B50B8D">
        <w:tab/>
        <w:t>expected transmission network capabilities allowing for expansion plans, losses and constraints;</w:t>
      </w:r>
    </w:p>
    <w:p w14:paraId="6ADB000D" w14:textId="1952741F" w:rsidR="00A2087D" w:rsidRPr="00B50B8D" w:rsidRDefault="00A2087D" w:rsidP="00C66FA2">
      <w:pPr>
        <w:pStyle w:val="MRLevel4"/>
      </w:pPr>
      <w:bookmarkStart w:id="2830" w:name="_DV_M2580"/>
      <w:bookmarkEnd w:id="2830"/>
      <w:r w:rsidRPr="00B50B8D">
        <w:t>(e)</w:t>
      </w:r>
      <w:r w:rsidRPr="00B50B8D">
        <w:tab/>
        <w:t>the capacity described in clause 4.5.2A</w:t>
      </w:r>
      <w:r w:rsidR="008106D0">
        <w:t>; and</w:t>
      </w:r>
    </w:p>
    <w:p w14:paraId="06F6FE4F" w14:textId="77777777" w:rsidR="008106D0" w:rsidRPr="008106D0" w:rsidRDefault="008106D0" w:rsidP="008106D0">
      <w:pPr>
        <w:pStyle w:val="MRLevel4"/>
      </w:pPr>
      <w:bookmarkStart w:id="2831" w:name="_DV_M2581"/>
      <w:bookmarkEnd w:id="2831"/>
      <w:r w:rsidRPr="008106D0">
        <w:t>(f)</w:t>
      </w:r>
      <w:r w:rsidRPr="008106D0">
        <w:tab/>
        <w:t>expected Electric Storage Resource capabilities.</w:t>
      </w:r>
    </w:p>
    <w:p w14:paraId="6E9DE8BB" w14:textId="77777777"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Reserve Capacity required to cover the forecast cumulative needs of Intermittent Loads such that: </w:t>
      </w:r>
    </w:p>
    <w:p w14:paraId="3AF6516F" w14:textId="77777777" w:rsidR="00A2087D" w:rsidRPr="00B50B8D" w:rsidRDefault="00A2087D" w:rsidP="00C66FA2">
      <w:pPr>
        <w:pStyle w:val="MRLevel4"/>
      </w:pPr>
      <w:bookmarkStart w:id="2832" w:name="_DV_M2582"/>
      <w:bookmarkEnd w:id="2832"/>
      <w:r w:rsidRPr="00B50B8D">
        <w:t>(a)</w:t>
      </w:r>
      <w:r w:rsidRPr="00B50B8D">
        <w:tab/>
        <w:t>this Reserve Capacity estimate is in addition to the Reserve Capacity required to satisfy the Planning Criterion in the situation where there were no Intermittent Loads; and</w:t>
      </w:r>
    </w:p>
    <w:p w14:paraId="169EE0C6" w14:textId="77777777" w:rsidR="00A2087D" w:rsidRPr="00B50B8D" w:rsidRDefault="00A2087D" w:rsidP="00C66FA2">
      <w:pPr>
        <w:pStyle w:val="MRLevel4"/>
      </w:pPr>
      <w:bookmarkStart w:id="2833" w:name="_DV_M2583"/>
      <w:bookmarkEnd w:id="2833"/>
      <w:r w:rsidRPr="00B50B8D">
        <w:t>(b)</w:t>
      </w:r>
      <w:r w:rsidRPr="00B50B8D">
        <w:tab/>
        <w:t xml:space="preserve">this 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2834" w:name="_DV_M2584"/>
      <w:bookmarkEnd w:id="2834"/>
      <w:r w:rsidRPr="00B50B8D">
        <w:t>i.</w:t>
      </w:r>
      <w:r w:rsidRPr="00B50B8D">
        <w:tab/>
        <w:t>the ratio of:</w:t>
      </w:r>
    </w:p>
    <w:p w14:paraId="74454D18" w14:textId="77777777" w:rsidR="00A2087D" w:rsidRPr="00B50B8D" w:rsidRDefault="00A2087D" w:rsidP="00C66FA2">
      <w:pPr>
        <w:pStyle w:val="MRLevel6"/>
      </w:pPr>
      <w:bookmarkStart w:id="2835" w:name="_DV_M2585"/>
      <w:bookmarkEnd w:id="2835"/>
      <w:r w:rsidRPr="00B50B8D">
        <w:t>1.</w:t>
      </w:r>
      <w:r w:rsidRPr="00B50B8D">
        <w:tab/>
        <w:t xml:space="preserve">the Reserve Capacity Target for the relevant Capacity Year as described in clause 4.5.10(b)(i); and </w:t>
      </w:r>
    </w:p>
    <w:p w14:paraId="21AB82B6" w14:textId="77777777" w:rsidR="00A2087D" w:rsidRPr="00B50B8D" w:rsidRDefault="00A2087D" w:rsidP="00C66FA2">
      <w:pPr>
        <w:pStyle w:val="MRLevel6"/>
      </w:pPr>
      <w:bookmarkStart w:id="2836" w:name="_DV_M2586"/>
      <w:bookmarkEnd w:id="2836"/>
      <w:r w:rsidRPr="00B50B8D">
        <w:t>2.</w:t>
      </w:r>
      <w:r w:rsidRPr="00B50B8D">
        <w:tab/>
        <w:t>the expected peak demand for the relevant Capacity Year as described in clause 4.5.10(b)(ii);</w:t>
      </w:r>
    </w:p>
    <w:p w14:paraId="4BC256A9" w14:textId="77777777" w:rsidR="00A2087D" w:rsidRPr="00B50B8D" w:rsidRDefault="00A2087D" w:rsidP="00C66FA2">
      <w:pPr>
        <w:pStyle w:val="MRLevel5"/>
      </w:pPr>
      <w:bookmarkStart w:id="2837" w:name="_DV_M2587"/>
      <w:bookmarkEnd w:id="2837"/>
      <w:r w:rsidRPr="00B50B8D">
        <w:t>ii.</w:t>
      </w:r>
      <w:r w:rsidRPr="00B50B8D">
        <w:tab/>
        <w:t>minus one.</w:t>
      </w:r>
    </w:p>
    <w:p w14:paraId="7983635D" w14:textId="77777777" w:rsidR="00A2087D" w:rsidRPr="00B50B8D" w:rsidRDefault="00A2087D" w:rsidP="00C66FA2">
      <w:pPr>
        <w:pStyle w:val="MRLevel3"/>
      </w:pPr>
      <w:bookmarkStart w:id="2838" w:name="_DV_M2588"/>
      <w:bookmarkEnd w:id="2838"/>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2839" w:name="_DV_M2589"/>
      <w:bookmarkEnd w:id="2839"/>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2E210BEB" w:rsidR="00E474B9" w:rsidRPr="004F06B0" w:rsidRDefault="00E474B9" w:rsidP="00E474B9">
      <w:pPr>
        <w:pStyle w:val="MRLevel4"/>
        <w:rPr>
          <w:strike/>
        </w:rPr>
      </w:pPr>
      <w:r w:rsidRPr="004F06B0">
        <w:t>(b)</w:t>
      </w:r>
      <w:r w:rsidRPr="004F06B0">
        <w:tab/>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14:paraId="1E6E3930" w14:textId="77777777" w:rsidR="00A2087D" w:rsidRPr="00B50B8D" w:rsidRDefault="00A2087D" w:rsidP="00C66FA2">
      <w:pPr>
        <w:pStyle w:val="MRLevel3"/>
      </w:pPr>
      <w:bookmarkStart w:id="2840" w:name="_DV_M2590"/>
      <w:bookmarkStart w:id="2841" w:name="_DV_M2591"/>
      <w:bookmarkStart w:id="2842" w:name="_DV_M2592"/>
      <w:bookmarkStart w:id="2843" w:name="_DV_M2593"/>
      <w:bookmarkStart w:id="2844" w:name="_DV_M2594"/>
      <w:bookmarkStart w:id="2845" w:name="_DV_M2595"/>
      <w:bookmarkStart w:id="2846" w:name="_DV_M2596"/>
      <w:bookmarkStart w:id="2847" w:name="_DV_M2597"/>
      <w:bookmarkStart w:id="2848" w:name="_DV_M2598"/>
      <w:bookmarkStart w:id="2849" w:name="_DV_M2599"/>
      <w:bookmarkEnd w:id="2840"/>
      <w:bookmarkEnd w:id="2841"/>
      <w:bookmarkEnd w:id="2842"/>
      <w:bookmarkEnd w:id="2843"/>
      <w:bookmarkEnd w:id="2844"/>
      <w:bookmarkEnd w:id="2845"/>
      <w:bookmarkEnd w:id="2846"/>
      <w:bookmarkEnd w:id="2847"/>
      <w:bookmarkEnd w:id="2848"/>
      <w:bookmarkEnd w:id="2849"/>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2850" w:name="_DV_M2600"/>
      <w:bookmarkEnd w:id="2850"/>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44D2FF80" w:rsidR="00A2087D" w:rsidRPr="00B50B8D" w:rsidRDefault="00A2087D" w:rsidP="00C66FA2">
      <w:pPr>
        <w:pStyle w:val="MRLevel3"/>
      </w:pPr>
      <w:bookmarkStart w:id="2851" w:name="_DV_M2601"/>
      <w:bookmarkEnd w:id="2851"/>
      <w:r w:rsidRPr="00B50B8D">
        <w:t>4.5.6.</w:t>
      </w:r>
      <w:r w:rsidRPr="00B50B8D">
        <w:tab/>
      </w:r>
      <w:r w:rsidR="002F4CCF" w:rsidRPr="00B50B8D">
        <w:t>AEMO</w:t>
      </w:r>
      <w:r w:rsidRPr="00B50B8D">
        <w:t xml:space="preserve"> must review the information provided to it in accordance with clause 4.5.4 and as a result of a request under clause 4.5.5, and </w:t>
      </w:r>
      <w:r w:rsidR="00CD1938">
        <w:t>if</w:t>
      </w:r>
      <w:r w:rsidRPr="00B50B8D">
        <w:t xml:space="preserve"> necessary, seek clarifications.</w:t>
      </w:r>
    </w:p>
    <w:p w14:paraId="07A1AE8C" w14:textId="6163FAFC" w:rsidR="00A2087D" w:rsidRPr="00B50B8D" w:rsidRDefault="00A2087D" w:rsidP="00C66FA2">
      <w:pPr>
        <w:pStyle w:val="MRLevel3"/>
      </w:pPr>
      <w:bookmarkStart w:id="2852" w:name="_DV_M2602"/>
      <w:bookmarkEnd w:id="2852"/>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6A61D8" w:rsidRPr="00B50B8D">
        <w:t>WEM</w:t>
      </w:r>
      <w:r w:rsidRPr="00B50B8D">
        <w:t xml:space="preserve"> Rules.  However, </w:t>
      </w:r>
      <w:r w:rsidR="002F4CCF" w:rsidRPr="00B50B8D">
        <w:t>AEMO</w:t>
      </w:r>
      <w:r w:rsidRPr="00B50B8D">
        <w:t xml:space="preserve"> may release any such information as part of an unidentifiable component of an aggregate number in a Statement of Opportunities Report.</w:t>
      </w:r>
    </w:p>
    <w:p w14:paraId="60B1ECCD" w14:textId="511BDF48" w:rsidR="00A2087D" w:rsidRPr="00B50B8D" w:rsidRDefault="00A2087D" w:rsidP="00C66FA2">
      <w:pPr>
        <w:pStyle w:val="MRLevel3"/>
      </w:pPr>
      <w:bookmarkStart w:id="2853" w:name="_DV_M2603"/>
      <w:bookmarkEnd w:id="2853"/>
      <w:r w:rsidRPr="00B50B8D">
        <w:t>4.5.8.</w:t>
      </w:r>
      <w:r w:rsidRPr="00B50B8D">
        <w:tab/>
      </w:r>
      <w:r w:rsidR="00CD1938">
        <w:t>If</w:t>
      </w:r>
      <w:r w:rsidRPr="00B50B8D">
        <w:t xml:space="preserv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w:t>
      </w:r>
    </w:p>
    <w:p w14:paraId="2AEA3F5C" w14:textId="77777777" w:rsidR="00E474B9" w:rsidRPr="00DA4E83" w:rsidRDefault="00E474B9" w:rsidP="00E474B9">
      <w:pPr>
        <w:pStyle w:val="MRLevel3"/>
      </w:pPr>
      <w:bookmarkStart w:id="2854" w:name="_DV_M2604"/>
      <w:bookmarkEnd w:id="2854"/>
      <w:r w:rsidRPr="00DA4E83">
        <w:t>4.5.9.</w:t>
      </w:r>
      <w:r w:rsidRPr="00DA4E83">
        <w:tab/>
        <w:t>The Planning Criterion to be used by AEMO in undertaking a Long Term PASA study is that there should be sufficient available capacity in each Capacity Year during the Long Term PASA Study Horizon to:</w:t>
      </w:r>
    </w:p>
    <w:p w14:paraId="778D745A" w14:textId="77777777" w:rsidR="00E474B9" w:rsidRPr="00DA4E83" w:rsidRDefault="00E474B9" w:rsidP="00E474B9">
      <w:pPr>
        <w:pStyle w:val="MRLevel4"/>
      </w:pPr>
      <w:r w:rsidRPr="00DA4E83">
        <w:t>(a)</w:t>
      </w:r>
      <w:r w:rsidRPr="00DA4E83">
        <w:tab/>
        <w:t>meet the forecast peak demand (including transmission losses and allowing for Intermittent Loads) supplied through the SWIS plus a reserve margin equal to the greater of:</w:t>
      </w:r>
    </w:p>
    <w:p w14:paraId="08B588ED" w14:textId="3551B156" w:rsidR="00E474B9" w:rsidRPr="00DA4E83" w:rsidRDefault="00E474B9" w:rsidP="00E474B9">
      <w:pPr>
        <w:pStyle w:val="MRLevel5"/>
      </w:pPr>
      <w:r w:rsidRPr="00DA4E83">
        <w:t>i.</w:t>
      </w:r>
      <w:r w:rsidRPr="00DA4E83">
        <w:tab/>
        <w:t>the forecast peak demand (including transmission losses and allowing for Intermittent Loads)</w:t>
      </w:r>
      <w:r w:rsidR="00CD1938" w:rsidRPr="00CD1938">
        <w:t xml:space="preserve">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w:t>
      </w:r>
      <w:r w:rsidRPr="00DA4E83">
        <w:t>; and</w:t>
      </w:r>
    </w:p>
    <w:p w14:paraId="514D12EE" w14:textId="77777777" w:rsidR="00CD3585" w:rsidRPr="00F16C66" w:rsidRDefault="00CD3585" w:rsidP="00CD3585">
      <w:pPr>
        <w:pStyle w:val="MRLevel5"/>
      </w:pPr>
      <w:r w:rsidRPr="00F16C66">
        <w:t>ii.</w:t>
      </w:r>
      <w:r w:rsidRPr="00F16C66">
        <w:tab/>
        <w:t>the size, in MW, of the largest contingency relating to loss of supply (related to any Facility, including a Network) expected at the time of forecast peak demand (including transmission losses and allowing for Intermittent Loads)</w:t>
      </w:r>
      <w:r>
        <w:t>,</w:t>
      </w:r>
    </w:p>
    <w:p w14:paraId="75D23251" w14:textId="57611D74" w:rsidR="00E474B9" w:rsidRPr="004F06B0" w:rsidRDefault="00E474B9" w:rsidP="00E474B9">
      <w:pPr>
        <w:pStyle w:val="MRLevel4continued"/>
      </w:pPr>
      <w:r w:rsidRPr="004F06B0">
        <w:t>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 and</w:t>
      </w:r>
    </w:p>
    <w:p w14:paraId="1BE1391A" w14:textId="4E2D4F9D" w:rsidR="00E474B9" w:rsidRPr="004F06B0" w:rsidRDefault="00E474B9" w:rsidP="00E474B9">
      <w:pPr>
        <w:pStyle w:val="MRLevel4"/>
      </w:pPr>
      <w:r w:rsidRPr="004F06B0">
        <w:t>(b)</w:t>
      </w:r>
      <w:r w:rsidRPr="004F06B0">
        <w:tab/>
        <w:t xml:space="preserve">limit expected energy shortfalls to </w:t>
      </w:r>
      <w:r w:rsidR="00CD1938">
        <w:t>0.0002</w:t>
      </w:r>
      <w:r w:rsidRPr="004F06B0">
        <w:t>% of annual energy consumption (including transmission losses).</w:t>
      </w:r>
    </w:p>
    <w:p w14:paraId="40E9C6C6" w14:textId="7EF847FC" w:rsidR="00A2087D" w:rsidRPr="00B50B8D" w:rsidRDefault="00A2087D" w:rsidP="00C66FA2">
      <w:pPr>
        <w:pStyle w:val="MRLevel3"/>
      </w:pPr>
      <w:bookmarkStart w:id="2855" w:name="_DV_M2605"/>
      <w:bookmarkStart w:id="2856" w:name="_DV_M2606"/>
      <w:bookmarkStart w:id="2857" w:name="_DV_M2607"/>
      <w:bookmarkEnd w:id="2855"/>
      <w:bookmarkEnd w:id="2856"/>
      <w:bookmarkEnd w:id="2857"/>
      <w:r w:rsidRPr="00B50B8D">
        <w:t>4.5.10.</w:t>
      </w:r>
      <w:r w:rsidRPr="00B50B8D">
        <w:tab/>
      </w:r>
      <w:r w:rsidR="002F4CCF" w:rsidRPr="00B50B8D">
        <w:t>AEMO</w:t>
      </w:r>
      <w:r w:rsidRPr="00B50B8D">
        <w:t xml:space="preserve"> must use the information assembled</w:t>
      </w:r>
      <w:r w:rsidR="00CD1938" w:rsidRPr="00CD1938">
        <w:t xml:space="preserve"> under clauses 4.5.2, 4.5.2A, 4.5.4, 4.5.5, 4.5.6 and 4.5.8</w:t>
      </w:r>
      <w:r w:rsidRPr="00B50B8D">
        <w:t xml:space="preserve"> to:</w:t>
      </w:r>
    </w:p>
    <w:p w14:paraId="5A2057BE" w14:textId="3DC528B1" w:rsidR="001C0FA8" w:rsidRDefault="001C0FA8" w:rsidP="001C0FA8">
      <w:pPr>
        <w:pStyle w:val="MRLevel4"/>
      </w:pPr>
      <w:bookmarkStart w:id="2858" w:name="_DV_M2608"/>
      <w:bookmarkEnd w:id="2858"/>
      <w:r w:rsidRPr="004F06B0">
        <w:t>(a)</w:t>
      </w:r>
      <w:r w:rsidRPr="004F06B0">
        <w:tab/>
      </w:r>
      <w:r w:rsidR="00CE7BCA" w:rsidRPr="009A1DF6">
        <w:rPr>
          <w:bCs/>
        </w:rPr>
        <w:t xml:space="preserve">forecast the peak demand, annual energy, and demand in each Trading </w:t>
      </w:r>
      <w:r w:rsidR="00CE7BCA">
        <w:rPr>
          <w:bCs/>
        </w:rPr>
        <w:t>Interval</w:t>
      </w:r>
      <w:r w:rsidRPr="004F06B0">
        <w:t xml:space="preserve"> in each Relevant Year in the Long Term PASA Study Horizon</w:t>
      </w:r>
      <w:r w:rsidRPr="00DA4E83">
        <w:t>, for each of the following scenarios</w:t>
      </w:r>
      <w:r>
        <w:t>:</w:t>
      </w:r>
    </w:p>
    <w:p w14:paraId="25D2EAF1" w14:textId="77777777" w:rsidR="001C0FA8" w:rsidRPr="00DA4E83" w:rsidRDefault="001C0FA8" w:rsidP="001C0FA8">
      <w:pPr>
        <w:pStyle w:val="MRLevel5"/>
      </w:pPr>
      <w:r w:rsidRPr="00DA4E83">
        <w:t>i.</w:t>
      </w:r>
      <w:r w:rsidRPr="00DA4E83">
        <w:tab/>
        <w:t>median peak demand assuming low demand growth;</w:t>
      </w:r>
    </w:p>
    <w:p w14:paraId="278BEE01" w14:textId="77777777" w:rsidR="001C0FA8" w:rsidRPr="00DA4E83" w:rsidRDefault="001C0FA8" w:rsidP="001C0FA8">
      <w:pPr>
        <w:pStyle w:val="MRLevel5"/>
      </w:pPr>
      <w:r w:rsidRPr="00DA4E83">
        <w:t>ii.</w:t>
      </w:r>
      <w:r w:rsidRPr="00DA4E83">
        <w:tab/>
        <w:t>one in ten year peak demand assuming low demand growth;</w:t>
      </w:r>
    </w:p>
    <w:p w14:paraId="3E3656A8" w14:textId="77777777" w:rsidR="001C0FA8" w:rsidRPr="00DA4E83" w:rsidRDefault="001C0FA8" w:rsidP="001C0FA8">
      <w:pPr>
        <w:pStyle w:val="MRLevel5"/>
      </w:pPr>
      <w:r w:rsidRPr="00DA4E83">
        <w:t>iii.</w:t>
      </w:r>
      <w:r w:rsidRPr="00DA4E83">
        <w:tab/>
        <w:t>median peak demand assuming expected demand growth;</w:t>
      </w:r>
    </w:p>
    <w:p w14:paraId="45A75102" w14:textId="77777777" w:rsidR="001C0FA8" w:rsidRPr="00DA4E83" w:rsidRDefault="001C0FA8" w:rsidP="001C0FA8">
      <w:pPr>
        <w:pStyle w:val="MRLevel5"/>
      </w:pPr>
      <w:r w:rsidRPr="00DA4E83">
        <w:t>iv.</w:t>
      </w:r>
      <w:r w:rsidRPr="00DA4E83">
        <w:tab/>
        <w:t>one in ten year peak demand assuming expected demand growth;</w:t>
      </w:r>
    </w:p>
    <w:p w14:paraId="3EDB9BBC" w14:textId="77777777" w:rsidR="001C0FA8" w:rsidRPr="00DA4E83" w:rsidRDefault="001C0FA8" w:rsidP="001C0FA8">
      <w:pPr>
        <w:pStyle w:val="MRLevel5"/>
      </w:pPr>
      <w:r w:rsidRPr="00DA4E83">
        <w:t>v.</w:t>
      </w:r>
      <w:r w:rsidRPr="00DA4E83">
        <w:tab/>
        <w:t>median peak demand assuming high demand growth;</w:t>
      </w:r>
    </w:p>
    <w:p w14:paraId="09F24541" w14:textId="77777777" w:rsidR="001C0FA8" w:rsidRPr="00DA4E83" w:rsidRDefault="001C0FA8" w:rsidP="001C0FA8">
      <w:pPr>
        <w:pStyle w:val="MRLevel5"/>
      </w:pPr>
      <w:r w:rsidRPr="00DA4E83">
        <w:t>vi.</w:t>
      </w:r>
      <w:r w:rsidRPr="00DA4E83">
        <w:tab/>
        <w:t>one in ten year peak demand assuming high demand growth,</w:t>
      </w:r>
    </w:p>
    <w:p w14:paraId="2E578CCE" w14:textId="77777777" w:rsidR="001C0FA8" w:rsidRDefault="001C0FA8" w:rsidP="001C0FA8">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p>
    <w:p w14:paraId="77D466CD" w14:textId="77777777" w:rsidR="00CE7BCA" w:rsidRPr="009A1DF6" w:rsidRDefault="00CE7BCA" w:rsidP="00CE7BCA">
      <w:pPr>
        <w:pStyle w:val="MRLevel4"/>
      </w:pPr>
      <w:bookmarkStart w:id="2859" w:name="_DV_M2609"/>
      <w:bookmarkStart w:id="2860" w:name="_DV_M2610"/>
      <w:bookmarkStart w:id="2861" w:name="_DV_M2611"/>
      <w:bookmarkStart w:id="2862" w:name="_DV_M2612"/>
      <w:bookmarkStart w:id="2863" w:name="_DV_M2613"/>
      <w:bookmarkStart w:id="2864" w:name="_DV_M2614"/>
      <w:bookmarkStart w:id="2865" w:name="_DV_M2615"/>
      <w:bookmarkStart w:id="2866" w:name="_DV_M2616"/>
      <w:bookmarkEnd w:id="2859"/>
      <w:bookmarkEnd w:id="2860"/>
      <w:bookmarkEnd w:id="2861"/>
      <w:bookmarkEnd w:id="2862"/>
      <w:bookmarkEnd w:id="2863"/>
      <w:bookmarkEnd w:id="2864"/>
      <w:bookmarkEnd w:id="2865"/>
      <w:bookmarkEnd w:id="2866"/>
      <w:r w:rsidRPr="009A1DF6">
        <w:t>(aA)</w:t>
      </w:r>
      <w:r w:rsidRPr="009A1DF6">
        <w:tab/>
        <w:t>assess the extent to which the anticipated installed capacity of the Energy Producing Systems and Demand Side Programmes is capable of satisfying the Planning Criterion (taking into account network congestion), identifying any shortfalls in Peak Capacity in each Relevant Year in the Long Term PASA Study Horizon, for the scenario described in clause 4.5.10(a)(iv);</w:t>
      </w:r>
    </w:p>
    <w:p w14:paraId="673490E4" w14:textId="4FB6DD0D" w:rsidR="00A2087D" w:rsidRPr="00B50B8D" w:rsidRDefault="00A2087D" w:rsidP="00C66FA2">
      <w:pPr>
        <w:pStyle w:val="MRLevel4"/>
      </w:pPr>
      <w:r w:rsidRPr="00B50B8D">
        <w:t>(b)</w:t>
      </w:r>
      <w:r w:rsidRPr="00B50B8D">
        <w:tab/>
        <w:t xml:space="preserve">forecast the </w:t>
      </w:r>
      <w:r w:rsidR="00CE7BCA" w:rsidRPr="009A1DF6">
        <w:rPr>
          <w:bCs/>
        </w:rPr>
        <w:t>expected peak demand and the corresponding Peak</w:t>
      </w:r>
      <w:r w:rsidR="00CE7BCA" w:rsidRPr="00B50B8D">
        <w:t xml:space="preserve"> </w:t>
      </w:r>
      <w:r w:rsidRPr="00B50B8D">
        <w:t>Reserve Capacity Target for each Capacity Year during the Long Term PASA Study Horizon, where:</w:t>
      </w:r>
    </w:p>
    <w:p w14:paraId="66A76992" w14:textId="41C1BF25" w:rsidR="00A2087D" w:rsidRPr="00B50B8D" w:rsidRDefault="00A2087D" w:rsidP="00C66FA2">
      <w:pPr>
        <w:pStyle w:val="MRLevel5"/>
      </w:pPr>
      <w:bookmarkStart w:id="2867" w:name="_DV_M2617"/>
      <w:bookmarkEnd w:id="2867"/>
      <w:r w:rsidRPr="00B50B8D">
        <w:t>i.</w:t>
      </w:r>
      <w:r w:rsidRPr="00B50B8D">
        <w:tab/>
        <w:t>the</w:t>
      </w:r>
      <w:r w:rsidR="00CE7BCA">
        <w:t xml:space="preserve"> Peak</w:t>
      </w:r>
      <w:r w:rsidRPr="00B50B8D">
        <w:t xml:space="preserve"> Reserve Capacity Target for a Capacity Year is the </w:t>
      </w:r>
      <w:r w:rsidR="00CE7BCA">
        <w:t>Peak Capacity</w:t>
      </w:r>
      <w:r w:rsidRPr="00B50B8D">
        <w:t xml:space="preserve"> required to meet </w:t>
      </w:r>
      <w:r w:rsidR="00CE7BCA" w:rsidRPr="009A1DF6">
        <w:rPr>
          <w:bCs/>
        </w:rPr>
        <w:t>the requirements specified in clauses 4.5.9(a) and 4.5.9(b) assuming no network congestion</w:t>
      </w:r>
      <w:r w:rsidRPr="00B50B8D">
        <w:t xml:space="preserve">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2868" w:name="_DV_M2618"/>
      <w:bookmarkEnd w:id="2868"/>
      <w:r w:rsidRPr="00B50B8D">
        <w:t>ii.</w:t>
      </w:r>
      <w:r w:rsidRPr="00B50B8D">
        <w:tab/>
        <w:t xml:space="preserve">the expected peak demand in that year is the peak demand under the scenario described in </w:t>
      </w:r>
      <w:r w:rsidR="00BF3C47" w:rsidRPr="00B50B8D">
        <w:t>clause 4.5.10</w:t>
      </w:r>
      <w:r w:rsidRPr="00B50B8D">
        <w:t>(a)(iv);</w:t>
      </w:r>
    </w:p>
    <w:p w14:paraId="2A0AADA2" w14:textId="16998FDB" w:rsidR="00A2087D" w:rsidRPr="00B50B8D" w:rsidRDefault="00A2087D" w:rsidP="00557063">
      <w:pPr>
        <w:pStyle w:val="MRLevel4"/>
      </w:pPr>
      <w:bookmarkStart w:id="2869" w:name="_DV_M2619"/>
      <w:bookmarkEnd w:id="2869"/>
      <w:r w:rsidRPr="00B50B8D">
        <w:t>(c)</w:t>
      </w:r>
      <w:r w:rsidRPr="00B50B8D">
        <w:tab/>
        <w:t>identify and assess any potential capacity shortfalls isolated to a sub-region of the SWIS resulting from expected restrictions on transmission capability or other factors</w:t>
      </w:r>
      <w:r w:rsidR="00CE7BCA" w:rsidRPr="00CE7BCA">
        <w:rPr>
          <w:bCs/>
        </w:rPr>
        <w:t xml:space="preserve"> </w:t>
      </w:r>
      <w:r w:rsidR="00CE7BCA" w:rsidRPr="009A1DF6">
        <w:rPr>
          <w:bCs/>
        </w:rPr>
        <w:t>and which cannot be addressed by additional Peak Capacity outside that sub-region</w:t>
      </w:r>
      <w:r w:rsidRPr="00B50B8D">
        <w:t>;</w:t>
      </w:r>
    </w:p>
    <w:p w14:paraId="5737BD6E" w14:textId="120C421F" w:rsidR="00EB361C" w:rsidRPr="004F06B0" w:rsidRDefault="00EB361C" w:rsidP="00EB361C">
      <w:pPr>
        <w:pStyle w:val="MRLevel4"/>
      </w:pPr>
      <w:bookmarkStart w:id="2870" w:name="_DV_M2620"/>
      <w:bookmarkEnd w:id="2870"/>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00CE7BCA" w:rsidRPr="009A1DF6">
        <w:rPr>
          <w:bCs/>
        </w:rPr>
        <w:t>4.5.10(aA)</w:t>
      </w:r>
      <w:r w:rsidRPr="004F06B0">
        <w:t xml:space="preserve"> and 4.5.10(c); and</w:t>
      </w:r>
    </w:p>
    <w:p w14:paraId="6E2BF340" w14:textId="66ADD904" w:rsidR="00A2087D" w:rsidRPr="00B50B8D" w:rsidRDefault="00A2087D" w:rsidP="00557063">
      <w:pPr>
        <w:pStyle w:val="MRLevel4"/>
      </w:pPr>
      <w:bookmarkStart w:id="2871" w:name="_DV_M2621"/>
      <w:bookmarkEnd w:id="2871"/>
      <w:r w:rsidRPr="00B50B8D">
        <w:t>(e)</w:t>
      </w:r>
      <w:r w:rsidRPr="00B50B8D">
        <w:tab/>
        <w:t>develop a two dimensional</w:t>
      </w:r>
      <w:r w:rsidR="00F82657" w:rsidRPr="00B50B8D">
        <w:t xml:space="preserve"> duration</w:t>
      </w:r>
      <w:r w:rsidRPr="00B50B8D">
        <w:t xml:space="preserve"> curve </w:t>
      </w:r>
      <w:r w:rsidR="00F82657" w:rsidRPr="00B50B8D">
        <w:t xml:space="preserve">of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 for each Trading Interval in the Capacity Year must be determined as the sum of:</w:t>
      </w:r>
    </w:p>
    <w:p w14:paraId="271FD65D" w14:textId="77777777" w:rsidR="00F82657" w:rsidRPr="00B50B8D" w:rsidRDefault="00F82657" w:rsidP="00557063">
      <w:pPr>
        <w:pStyle w:val="MRLevel5"/>
      </w:pPr>
      <w:r w:rsidRPr="00B50B8D">
        <w:t>i.</w:t>
      </w:r>
      <w:r w:rsidRPr="00B50B8D">
        <w:tab/>
        <w:t>the forecast demand (including transmission losses and allowing for Intermittent Loads) for that Trading Interval under the scenario described in clause 4.5.10(a)(iv); and</w:t>
      </w:r>
    </w:p>
    <w:p w14:paraId="0B6F67DC" w14:textId="4AD807CE" w:rsidR="00F82657" w:rsidRPr="00B50B8D" w:rsidRDefault="00F82657" w:rsidP="00557063">
      <w:pPr>
        <w:pStyle w:val="MRLevel5"/>
      </w:pPr>
      <w:r w:rsidRPr="00B50B8D">
        <w:t>ii.</w:t>
      </w:r>
      <w:r w:rsidRPr="00B50B8D">
        <w:tab/>
        <w:t xml:space="preserve">the difference between the </w:t>
      </w:r>
      <w:r w:rsidR="00CE7BCA">
        <w:t xml:space="preserve">Peak </w:t>
      </w:r>
      <w:r w:rsidRPr="00B50B8D">
        <w:t>Reserve Capacity Target for the Capacity Year and the maximum of the quantities determined under clause 4.5.10(e)(i) for the Trading Intervals in the Capacity Year.</w:t>
      </w:r>
    </w:p>
    <w:p w14:paraId="4BF00DA1" w14:textId="77777777" w:rsidR="00A2087D" w:rsidRPr="00B50B8D" w:rsidRDefault="00A2087D" w:rsidP="00557063">
      <w:pPr>
        <w:pStyle w:val="MRLevel3"/>
      </w:pPr>
      <w:bookmarkStart w:id="2872" w:name="_DV_M2622"/>
      <w:bookmarkEnd w:id="2872"/>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27ABFA77" w:rsidR="00A2087D" w:rsidRPr="00B50B8D" w:rsidRDefault="00A2087D" w:rsidP="00557063">
      <w:pPr>
        <w:pStyle w:val="MRLevel3"/>
      </w:pPr>
      <w:bookmarkStart w:id="2873" w:name="_DV_M2623"/>
      <w:bookmarkEnd w:id="2873"/>
      <w:r w:rsidRPr="00B50B8D">
        <w:t>4.5.12.</w:t>
      </w:r>
      <w:r w:rsidRPr="00B50B8D">
        <w:tab/>
      </w:r>
      <w:r w:rsidR="00F82657" w:rsidRPr="00B50B8D">
        <w:t xml:space="preserve">For the </w:t>
      </w:r>
      <w:r w:rsidR="00CE7BCA" w:rsidRPr="00A5297E">
        <w:rPr>
          <w:rFonts w:cs="Arial"/>
          <w:bCs/>
        </w:rPr>
        <w:t>third Capacity Year</w:t>
      </w:r>
      <w:r w:rsidR="00F82657" w:rsidRPr="00B50B8D">
        <w:t xml:space="preserve"> of the Long Term PASA Study Horizon, </w:t>
      </w:r>
      <w:r w:rsidR="002F4CCF" w:rsidRPr="00B50B8D">
        <w:t>AEMO</w:t>
      </w:r>
      <w:r w:rsidR="00F82657" w:rsidRPr="00B50B8D">
        <w:t xml:space="preserve"> must determine the following information</w:t>
      </w:r>
      <w:r w:rsidRPr="00B50B8D">
        <w:t>:</w:t>
      </w:r>
    </w:p>
    <w:p w14:paraId="03CB0BC2" w14:textId="12AC41EA" w:rsidR="00A2087D" w:rsidRPr="00B50B8D" w:rsidRDefault="00A2087D" w:rsidP="00557063">
      <w:pPr>
        <w:pStyle w:val="MRLevel4"/>
      </w:pPr>
      <w:bookmarkStart w:id="2874" w:name="_DV_M2624"/>
      <w:bookmarkEnd w:id="2874"/>
      <w:r w:rsidRPr="00B50B8D">
        <w:t>(a)</w:t>
      </w:r>
      <w:r w:rsidRPr="00B50B8D">
        <w:tab/>
      </w:r>
      <w:r w:rsidR="00CE7BCA" w:rsidRPr="00AD378A">
        <w:rPr>
          <w:bCs/>
        </w:rPr>
        <w:t>the Availability Duration Gap Load Scenario, which is the load scenario described in clause 4.5.10(a)(iv), adjusted as if:</w:t>
      </w:r>
    </w:p>
    <w:p w14:paraId="2124C1C0" w14:textId="77777777" w:rsidR="00CE7BCA" w:rsidRPr="00AD378A" w:rsidRDefault="00CE7BCA" w:rsidP="00CE7BCA">
      <w:pPr>
        <w:pStyle w:val="MRLevel5"/>
      </w:pPr>
      <w:bookmarkStart w:id="2875" w:name="_DV_M2625"/>
      <w:bookmarkEnd w:id="2875"/>
      <w:r w:rsidRPr="00AD378A">
        <w:t>i.</w:t>
      </w:r>
      <w:r w:rsidRPr="00AD378A">
        <w:tab/>
        <w:t>each Electric Storage Resource which has Capacity Credits for any future Capacity Year was dispatched to discharge evenly across its Peak Electric Storage Resource Obligation Intervals, adjusted to reflect the Indicative Peak Electric Storage Resource Obligation Intervals for that Capacity Year;</w:t>
      </w:r>
    </w:p>
    <w:p w14:paraId="1A299CF9" w14:textId="77777777" w:rsidR="00CE7BCA" w:rsidRPr="00AD378A" w:rsidRDefault="00CE7BCA" w:rsidP="00CE7BCA">
      <w:pPr>
        <w:pStyle w:val="MRLevel5"/>
      </w:pPr>
      <w:r w:rsidRPr="00AD378A">
        <w:t>ii.</w:t>
      </w:r>
      <w:r w:rsidRPr="00AD378A">
        <w:tab/>
        <w:t>all Demand Side Programmes with Capacity Credits for a future Capacity Year were activated during the Capacity Year so as to minimise the peak demand during that Capacity Year;</w:t>
      </w:r>
      <w:r>
        <w:t xml:space="preserve"> and</w:t>
      </w:r>
    </w:p>
    <w:p w14:paraId="4977B51A" w14:textId="523407AC" w:rsidR="00CE7BCA" w:rsidRPr="00AD378A" w:rsidRDefault="00CE7BCA" w:rsidP="00CE7BCA">
      <w:pPr>
        <w:pStyle w:val="MRLevel5"/>
      </w:pPr>
      <w:r w:rsidRPr="00AD378A">
        <w:t>iii.</w:t>
      </w:r>
      <w:r w:rsidRPr="00AD378A">
        <w:tab/>
        <w:t>any other Facility or Separately Certified Component that is expected to have a Peak Reserve Capacity Obligation Quantity of zero in some Trading Intervals and greater than zero in other Trading Intervals is activated during the Capacity Year so as to minimise the peak demand during that Capacity Year;</w:t>
      </w:r>
    </w:p>
    <w:p w14:paraId="7E6D8ED0" w14:textId="77777777" w:rsidR="00CE7BCA" w:rsidRPr="00AD378A" w:rsidRDefault="00CE7BCA" w:rsidP="00CE7BCA">
      <w:pPr>
        <w:pStyle w:val="MRLevel4"/>
      </w:pPr>
      <w:r>
        <w:t>(</w:t>
      </w:r>
      <w:r w:rsidRPr="00AD378A">
        <w:t>b)</w:t>
      </w:r>
      <w:r w:rsidRPr="00AD378A">
        <w:tab/>
        <w:t>the Indicative Peak Electric Storage Resource Obligation Intervals;</w:t>
      </w:r>
    </w:p>
    <w:p w14:paraId="1D1CED1A" w14:textId="77777777" w:rsidR="00B80102" w:rsidRPr="00AD378A" w:rsidRDefault="00B80102" w:rsidP="00B80102">
      <w:pPr>
        <w:pStyle w:val="MRLevel4"/>
        <w:rPr>
          <w:bCs/>
        </w:rPr>
      </w:pPr>
      <w:bookmarkStart w:id="2876" w:name="_DV_M2626"/>
      <w:bookmarkStart w:id="2877" w:name="_DV_M2627"/>
      <w:bookmarkStart w:id="2878" w:name="_DV_M2628"/>
      <w:bookmarkStart w:id="2879" w:name="_DV_M2629"/>
      <w:bookmarkStart w:id="2880" w:name="_DV_M2630"/>
      <w:bookmarkStart w:id="2881" w:name="_DV_M2631"/>
      <w:bookmarkStart w:id="2882" w:name="_DV_M2632"/>
      <w:bookmarkStart w:id="2883" w:name="_DV_M2633"/>
      <w:bookmarkStart w:id="2884" w:name="_DV_M2634"/>
      <w:bookmarkStart w:id="2885" w:name="_DV_M2635"/>
      <w:bookmarkStart w:id="2886" w:name="_DV_M2636"/>
      <w:bookmarkStart w:id="2887" w:name="_DV_M2637"/>
      <w:bookmarkStart w:id="2888" w:name="_DV_M2638"/>
      <w:bookmarkStart w:id="2889" w:name="_DV_M2639"/>
      <w:bookmarkStart w:id="2890" w:name="_DV_M2640"/>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r w:rsidRPr="00AD378A">
        <w:rPr>
          <w:bCs/>
        </w:rPr>
        <w:t>(c)</w:t>
      </w:r>
      <w:r w:rsidRPr="00AD378A">
        <w:rPr>
          <w:bCs/>
        </w:rPr>
        <w:tab/>
        <w:t>Availability Duration Gap, which is the maximum number of Trading Intervals adjacent to the Indicative Peak Electric Storage Resource Obligation Intervals in any Trading Day in the Availability Duration Gap Load Scenario in which demand is greater than the maximum demand in any of the Indicative Peak Electric Storage Resource Obligation Intervals for that Trading Day;</w:t>
      </w:r>
    </w:p>
    <w:p w14:paraId="5A1A185E" w14:textId="77777777" w:rsidR="00B80102" w:rsidRPr="00AD378A" w:rsidRDefault="00B80102" w:rsidP="00B80102">
      <w:pPr>
        <w:pStyle w:val="MRLevel4"/>
      </w:pPr>
      <w:r w:rsidRPr="00AD378A">
        <w:t>(d)</w:t>
      </w:r>
      <w:r w:rsidRPr="00AD378A">
        <w:tab/>
        <w:t xml:space="preserve">the ESR Duration Requirement, which is the ESR Duration Requirement for the previous </w:t>
      </w:r>
      <w:r>
        <w:t xml:space="preserve">Reserve </w:t>
      </w:r>
      <w:r w:rsidRPr="00AD378A">
        <w:t xml:space="preserve">Capacity </w:t>
      </w:r>
      <w:r>
        <w:t xml:space="preserve">Cycle </w:t>
      </w:r>
      <w:r w:rsidRPr="00AD378A">
        <w:t>plus the Availability Duration Gap;</w:t>
      </w:r>
    </w:p>
    <w:p w14:paraId="27EEA6ED" w14:textId="77777777" w:rsidR="00B80102" w:rsidRPr="00AD378A" w:rsidRDefault="00B80102" w:rsidP="00B80102">
      <w:pPr>
        <w:pStyle w:val="MRLevel4"/>
      </w:pPr>
      <w:r w:rsidRPr="00AD378A">
        <w:t>(e)</w:t>
      </w:r>
      <w:r w:rsidRPr="00AD378A">
        <w:tab/>
        <w:t>the maximum over all Trading Days in the Availability Duration Gap Load Scenario of the greater of zero and:</w:t>
      </w:r>
    </w:p>
    <w:p w14:paraId="0986AA85" w14:textId="77777777" w:rsidR="00B80102" w:rsidRPr="00AD378A" w:rsidRDefault="00B80102" w:rsidP="00B80102">
      <w:pPr>
        <w:pStyle w:val="MRLevel5"/>
      </w:pPr>
      <w:r w:rsidRPr="00AD378A">
        <w:t>i.</w:t>
      </w:r>
      <w:r w:rsidRPr="00AD378A">
        <w:tab/>
        <w:t>the maximum consumption in MWh in a Trading Interval that is not an Indicative Peak Electric Storage Resource Obligation Interval in that Trading Day; less</w:t>
      </w:r>
    </w:p>
    <w:p w14:paraId="0E4855D2" w14:textId="77777777" w:rsidR="00B80102" w:rsidRPr="00AD378A" w:rsidRDefault="00B80102" w:rsidP="00B80102">
      <w:pPr>
        <w:pStyle w:val="MRLevel5"/>
      </w:pPr>
      <w:r w:rsidRPr="00AD378A">
        <w:t>ii.</w:t>
      </w:r>
      <w:r w:rsidRPr="00AD378A">
        <w:tab/>
        <w:t>the maximum consumption in MWh in any Indicative Peak Electric Storage Resource Obligation Interval in that Trading Day,</w:t>
      </w:r>
    </w:p>
    <w:p w14:paraId="08111C8A" w14:textId="77777777" w:rsidR="00B80102" w:rsidRPr="00AD378A" w:rsidRDefault="00B80102" w:rsidP="00B80102">
      <w:pPr>
        <w:pStyle w:val="MRLevel4continued"/>
      </w:pPr>
      <w:r w:rsidRPr="00AD378A">
        <w:t>multiplied by 2 to convert to MW;</w:t>
      </w:r>
    </w:p>
    <w:p w14:paraId="56E3C612" w14:textId="77777777" w:rsidR="00B80102" w:rsidRPr="00AD378A" w:rsidRDefault="00B80102" w:rsidP="00B80102">
      <w:pPr>
        <w:pStyle w:val="MRLevel4"/>
      </w:pPr>
      <w:r w:rsidRPr="00AD378A">
        <w:t>(f)</w:t>
      </w:r>
      <w:r w:rsidRPr="00AD378A">
        <w:tab/>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
    <w:p w14:paraId="2986764F" w14:textId="77777777" w:rsidR="00B80102" w:rsidRPr="00AD378A" w:rsidRDefault="00B80102" w:rsidP="00B80102">
      <w:pPr>
        <w:pStyle w:val="MRLevel4"/>
      </w:pPr>
      <w:r w:rsidRPr="00AD378A">
        <w:t>(g)</w:t>
      </w:r>
      <w:r w:rsidRPr="00AD378A">
        <w:tab/>
        <w:t xml:space="preserve">the Peak Demand Side Programme Dispatch </w:t>
      </w:r>
      <w:r w:rsidRPr="00F92EF8">
        <w:t>Requirement;</w:t>
      </w:r>
    </w:p>
    <w:p w14:paraId="074252E0" w14:textId="77777777" w:rsidR="00B80102" w:rsidRPr="00AD378A" w:rsidRDefault="00B80102" w:rsidP="00B80102">
      <w:pPr>
        <w:pStyle w:val="MRLevel4"/>
      </w:pPr>
      <w:r w:rsidRPr="00AD378A">
        <w:t>(h)</w:t>
      </w:r>
      <w:r w:rsidRPr="00AD378A">
        <w:tab/>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14:paraId="00BDF65A" w14:textId="77777777" w:rsidR="00B80102" w:rsidRPr="00244B3B" w:rsidRDefault="00B80102" w:rsidP="00B80102">
      <w:pPr>
        <w:pStyle w:val="MRLevel4"/>
      </w:pPr>
      <w:r w:rsidRPr="00AD378A">
        <w:t>(i)</w:t>
      </w:r>
      <w:r w:rsidRPr="00AD378A">
        <w:tab/>
        <w:t>the minimum capacity required to be provided by Capability Class 1 and Capability Class 3 capacity if clause 4.5.9(b) is to be satisfied.  This minimum capacity is to be set at a level such that if clauses 4.5.9(a) and 4.5.9(b) and the criteria for evaluating Outage Plans set out in clause 3.18E.8 were to be applied to the Availability Gap Load Scenario, then it would be possible to satisfy the Planning Criterion and the Outage Evaluation Criteria using, to the extent that the capacity is anticipated to provide Certified Reserve Capacity, the anticipated installed Capability Class 1 and Capability Class 3 capacity and to the extent that further Capability Class 1 and Capability Class 3 capacity would be required, an appropriate mix of Capability Class 1 and Capability Class 3 capacity to make up that shortfall.</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2891" w:name="_DV_M2641"/>
      <w:bookmarkEnd w:id="2891"/>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2892" w:name="_DV_M2642"/>
      <w:bookmarkEnd w:id="2892"/>
      <w:r w:rsidRPr="00B50B8D">
        <w:t>i.</w:t>
      </w:r>
      <w:r w:rsidRPr="00B50B8D">
        <w:tab/>
        <w:t>the demand growth scenarios used;</w:t>
      </w:r>
    </w:p>
    <w:p w14:paraId="57748F9E" w14:textId="77777777" w:rsidR="001A75A4" w:rsidRDefault="001A75A4" w:rsidP="001A75A4">
      <w:pPr>
        <w:pStyle w:val="MRLevel5"/>
        <w:rPr>
          <w:color w:val="auto"/>
        </w:rPr>
      </w:pPr>
      <w:bookmarkStart w:id="2893" w:name="_DV_M2643"/>
      <w:bookmarkEnd w:id="2893"/>
      <w:r>
        <w:rPr>
          <w:color w:val="auto"/>
        </w:rPr>
        <w:t>ii.</w:t>
      </w:r>
      <w:r>
        <w:rPr>
          <w:color w:val="auto"/>
        </w:rPr>
        <w:tab/>
        <w:t>the capacities of each energy producing Registered Facility;</w:t>
      </w:r>
    </w:p>
    <w:p w14:paraId="152057D4" w14:textId="77777777" w:rsidR="001A75A4" w:rsidRDefault="001A75A4" w:rsidP="001A75A4">
      <w:pPr>
        <w:pStyle w:val="MRLevel5"/>
        <w:rPr>
          <w:color w:val="auto"/>
        </w:rPr>
      </w:pPr>
      <w:bookmarkStart w:id="2894" w:name="_DV_M2644"/>
      <w:bookmarkEnd w:id="2894"/>
      <w:r>
        <w:rPr>
          <w:color w:val="auto"/>
        </w:rPr>
        <w:t>iii.</w:t>
      </w:r>
      <w:r>
        <w:rPr>
          <w:color w:val="auto"/>
        </w:rPr>
        <w:tab/>
        <w:t>the generation capacities of each committed energy producing project;</w:t>
      </w:r>
    </w:p>
    <w:p w14:paraId="7BD59E51" w14:textId="77777777" w:rsidR="001A75A4" w:rsidRDefault="001A75A4" w:rsidP="001A75A4">
      <w:pPr>
        <w:pStyle w:val="MRLevel5"/>
        <w:rPr>
          <w:color w:val="auto"/>
        </w:rPr>
      </w:pPr>
      <w:bookmarkStart w:id="2895" w:name="_DV_M2645"/>
      <w:bookmarkEnd w:id="2895"/>
      <w:r>
        <w:rPr>
          <w:color w:val="auto"/>
        </w:rPr>
        <w:t>iv.</w:t>
      </w:r>
      <w:r>
        <w:rPr>
          <w:color w:val="auto"/>
        </w:rPr>
        <w:tab/>
        <w:t>the generation capacities of each probable energy producing project;</w:t>
      </w:r>
    </w:p>
    <w:p w14:paraId="2FBEBA5B" w14:textId="7D57C132" w:rsidR="00A2087D" w:rsidRPr="00B50B8D" w:rsidRDefault="00A2087D" w:rsidP="00557063">
      <w:pPr>
        <w:pStyle w:val="MRLevel5"/>
      </w:pPr>
      <w:bookmarkStart w:id="2896" w:name="_DV_M2646"/>
      <w:bookmarkEnd w:id="2896"/>
      <w:r w:rsidRPr="00B50B8D">
        <w:t>v.</w:t>
      </w:r>
      <w:r w:rsidRPr="00B50B8D">
        <w:tab/>
        <w:t xml:space="preserve">the Demand Side </w:t>
      </w:r>
      <w:r w:rsidR="00B80102">
        <w:t>Programme</w:t>
      </w:r>
      <w:r w:rsidRPr="00B50B8D">
        <w:t xml:space="preserve"> capability and availability;</w:t>
      </w:r>
    </w:p>
    <w:p w14:paraId="430000E3" w14:textId="537CEE31" w:rsidR="00A2087D" w:rsidRPr="00B50B8D" w:rsidRDefault="00A2087D" w:rsidP="00557063">
      <w:pPr>
        <w:pStyle w:val="MRLevel5"/>
      </w:pPr>
      <w:bookmarkStart w:id="2897" w:name="_DV_M2647"/>
      <w:bookmarkEnd w:id="2897"/>
      <w:r w:rsidRPr="00B50B8D">
        <w:t>vA.</w:t>
      </w:r>
      <w:r w:rsidRPr="00B50B8D">
        <w:tab/>
        <w:t xml:space="preserve">the amount of </w:t>
      </w:r>
      <w:r w:rsidR="00B80102">
        <w:t>Peak</w:t>
      </w:r>
      <w:r w:rsidRPr="00B50B8D">
        <w:t xml:space="preserve"> Capacity forecast to be required to serve the aggregate Intermittent Load;</w:t>
      </w:r>
    </w:p>
    <w:p w14:paraId="722ED768" w14:textId="77777777" w:rsidR="00A2087D" w:rsidRPr="00B50B8D" w:rsidRDefault="00A2087D" w:rsidP="00557063">
      <w:pPr>
        <w:pStyle w:val="MRLevel5"/>
      </w:pPr>
      <w:bookmarkStart w:id="2898" w:name="_DV_M2648"/>
      <w:bookmarkEnd w:id="2898"/>
      <w:r w:rsidRPr="00B50B8D">
        <w:t>vi.</w:t>
      </w:r>
      <w:r w:rsidRPr="00B50B8D">
        <w:tab/>
        <w:t>the assumptions about transmission network capacity, losses and network and security constraints that impact on study results; and</w:t>
      </w:r>
    </w:p>
    <w:p w14:paraId="0A0AB3E9" w14:textId="7ACAA70A" w:rsidR="00A2087D" w:rsidRPr="00B50B8D" w:rsidRDefault="00A2087D" w:rsidP="00557063">
      <w:pPr>
        <w:pStyle w:val="MRLevel5"/>
      </w:pPr>
      <w:bookmarkStart w:id="2899" w:name="_DV_M2649"/>
      <w:bookmarkEnd w:id="2899"/>
      <w:r w:rsidRPr="00B50B8D">
        <w:t>vii.</w:t>
      </w:r>
      <w:r w:rsidRPr="00B50B8D">
        <w:tab/>
        <w:t xml:space="preserve">a summary of the </w:t>
      </w:r>
      <w:r w:rsidR="00B80102">
        <w:t>method</w:t>
      </w:r>
      <w:r w:rsidRPr="00B50B8D">
        <w:t xml:space="preserve"> used in determining the values and assumptions specified in (i) to (vi), including methodological changes relative to previous Statement of Opportunities Reports;</w:t>
      </w:r>
    </w:p>
    <w:p w14:paraId="57A4A053" w14:textId="77777777" w:rsidR="00A2087D" w:rsidRPr="00B50B8D" w:rsidRDefault="00A2087D" w:rsidP="00332CAC">
      <w:pPr>
        <w:pStyle w:val="MRLevel4"/>
      </w:pPr>
      <w:bookmarkStart w:id="2900" w:name="_DV_M2650"/>
      <w:bookmarkEnd w:id="2900"/>
      <w:r w:rsidRPr="00B50B8D">
        <w:t>(b)</w:t>
      </w:r>
      <w:r w:rsidRPr="00B50B8D">
        <w:tab/>
        <w:t>the Reserve Capacity Target for each Capacity Year of the Long Term PASA Study Horizon;</w:t>
      </w:r>
    </w:p>
    <w:p w14:paraId="3B754112" w14:textId="65CB8388" w:rsidR="001A75A4" w:rsidRDefault="001A75A4" w:rsidP="001A75A4">
      <w:pPr>
        <w:pStyle w:val="MRLevel4"/>
      </w:pPr>
      <w:bookmarkStart w:id="2901" w:name="_DV_M2651"/>
      <w:bookmarkEnd w:id="2901"/>
      <w:r>
        <w:t>(c)</w:t>
      </w:r>
      <w:r>
        <w:tab/>
        <w:t xml:space="preserve">the amount by which the installed Energy Producing System capacity plus the Demand Side </w:t>
      </w:r>
      <w:r w:rsidR="00B80102" w:rsidRPr="00032355">
        <w:rPr>
          <w:bCs/>
        </w:rPr>
        <w:t>Programme capability</w:t>
      </w:r>
      <w:r>
        <w:t xml:space="preserve"> available exceeds or falls short of the Reserve Capacity Target for each Capacity Year and each demand growth scenario considered in the study;</w:t>
      </w:r>
    </w:p>
    <w:p w14:paraId="29E33143" w14:textId="77777777" w:rsidR="00B80102" w:rsidRPr="00290426" w:rsidRDefault="00B80102" w:rsidP="00B80102">
      <w:pPr>
        <w:pStyle w:val="MRLevel4"/>
      </w:pPr>
      <w:bookmarkStart w:id="2902" w:name="_DV_M2652"/>
      <w:bookmarkEnd w:id="2902"/>
      <w:r>
        <w:t>(</w:t>
      </w:r>
      <w:r w:rsidRPr="00290426">
        <w:t>d)</w:t>
      </w:r>
      <w:r w:rsidRPr="00290426">
        <w:tab/>
        <w:t>the sub-regions of the SWIS in which AEMO has identified capacity shortfalls under clause 4.5.10(c), the size of those shortfalls, and the expected energy not served in each sub-region for each Capacity Year and each demand growth scenario considered in the study;</w:t>
      </w:r>
    </w:p>
    <w:p w14:paraId="1C4CC0CD" w14:textId="3DA8C4BC" w:rsidR="001A75A4" w:rsidRDefault="001A75A4" w:rsidP="001A75A4">
      <w:pPr>
        <w:pStyle w:val="MRLevel4"/>
      </w:pPr>
      <w:bookmarkStart w:id="2903" w:name="_DV_M2653"/>
      <w:bookmarkEnd w:id="2903"/>
      <w:r>
        <w:t>(e)</w:t>
      </w:r>
      <w:r>
        <w:tab/>
        <w:t xml:space="preserve">a statement of potential Energy Producing System, </w:t>
      </w:r>
      <w:r w:rsidR="00B80102" w:rsidRPr="00290426">
        <w:rPr>
          <w:bCs/>
        </w:rPr>
        <w:t>Demand Side Programme</w:t>
      </w:r>
      <w:r>
        <w:t xml:space="preserve"> and transmission options that would alleviate capacity shortfalls relative to the Reserve Capacity Target and to capacity requirements in</w:t>
      </w:r>
      <w:r>
        <w:rPr>
          <w:color w:val="0070C0"/>
        </w:rPr>
        <w:t xml:space="preserve"> </w:t>
      </w:r>
      <w:r>
        <w:t>Electrical Locations of the SWIS;</w:t>
      </w:r>
    </w:p>
    <w:p w14:paraId="146ED206" w14:textId="77777777" w:rsidR="001A75A4" w:rsidRPr="00FC1226" w:rsidRDefault="001A75A4" w:rsidP="001A75A4">
      <w:pPr>
        <w:pStyle w:val="MRLevel4"/>
      </w:pPr>
      <w:r w:rsidRPr="00FC1226">
        <w:t>(eA)</w:t>
      </w:r>
      <w:r w:rsidRPr="00FC1226">
        <w:tab/>
        <w:t>information used by AEMO to apportion peak demand under clause 4.5.10(a)(iv) across Electrical Locations reflecting information provided under clause 4.4B.5;</w:t>
      </w:r>
    </w:p>
    <w:p w14:paraId="7A7BDDE2" w14:textId="77777777" w:rsidR="001A75A4" w:rsidRPr="00FC1226" w:rsidRDefault="001A75A4" w:rsidP="001A75A4">
      <w:pPr>
        <w:pStyle w:val="MRLevel4"/>
      </w:pPr>
      <w:r w:rsidRPr="00FC1226">
        <w:t>(eB)</w:t>
      </w:r>
      <w:r w:rsidRPr="00FC1226">
        <w:tab/>
        <w:t>for each Capacity Year of the Long Term PASA Horizon:</w:t>
      </w:r>
    </w:p>
    <w:p w14:paraId="7CFC1FA8" w14:textId="77777777" w:rsidR="001A75A4" w:rsidRPr="00FC1226" w:rsidRDefault="001A75A4" w:rsidP="001A75A4">
      <w:pPr>
        <w:pStyle w:val="MRLevel5"/>
        <w:rPr>
          <w:color w:val="auto"/>
        </w:rPr>
      </w:pPr>
      <w:r w:rsidRPr="00FC1226">
        <w:rPr>
          <w:color w:val="auto"/>
        </w:rPr>
        <w:t>i.</w:t>
      </w:r>
      <w:r w:rsidRPr="00FC1226">
        <w:rPr>
          <w:color w:val="auto"/>
        </w:rPr>
        <w:tab/>
        <w:t>any planned changes (other than augmentations covered by clause 4.5.13(eB)(ii)) that are expected to impact Network limits or constraints;</w:t>
      </w:r>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aware;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permanently; </w:t>
      </w:r>
    </w:p>
    <w:p w14:paraId="5F58BE64" w14:textId="1CF836D0" w:rsidR="00F82657" w:rsidRPr="00B50B8D" w:rsidRDefault="00A2087D" w:rsidP="00332CAC">
      <w:pPr>
        <w:pStyle w:val="MRLevel4"/>
      </w:pPr>
      <w:bookmarkStart w:id="2904" w:name="_DV_M2654"/>
      <w:bookmarkEnd w:id="2904"/>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0BC669C3" w:rsidR="00A2087D" w:rsidRPr="00B50B8D" w:rsidRDefault="00F82657" w:rsidP="00332CAC">
      <w:pPr>
        <w:pStyle w:val="MRLevel4"/>
      </w:pPr>
      <w:r w:rsidRPr="00B50B8D">
        <w:t>(g)</w:t>
      </w:r>
      <w:r w:rsidRPr="00B50B8D">
        <w:tab/>
        <w:t xml:space="preserve">the quantities determined under clause 4.5.12 for the </w:t>
      </w:r>
      <w:r w:rsidR="00B80102" w:rsidRPr="00A5297E">
        <w:rPr>
          <w:bCs/>
        </w:rPr>
        <w:t>third Capacity Year</w:t>
      </w:r>
      <w:r w:rsidRPr="00B50B8D">
        <w:t xml:space="preserve"> of the Long Term PASA Study Horizon</w:t>
      </w:r>
      <w:r w:rsidR="00E72360">
        <w:t>.</w:t>
      </w:r>
    </w:p>
    <w:p w14:paraId="7E793128" w14:textId="647707F2" w:rsidR="009A6C14" w:rsidRPr="00B50B8D" w:rsidRDefault="00A2087D" w:rsidP="00557063">
      <w:pPr>
        <w:pStyle w:val="MRLevel3"/>
      </w:pPr>
      <w:bookmarkStart w:id="2905" w:name="_DV_M2655"/>
      <w:bookmarkEnd w:id="2905"/>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2906" w:name="_DV_M2656"/>
      <w:bookmarkEnd w:id="2906"/>
      <w:r w:rsidRPr="00B50B8D">
        <w:t>4.5.15.</w:t>
      </w:r>
      <w:r w:rsidRPr="00B50B8D">
        <w:tab/>
        <w:t xml:space="preserve">From time to time, and at least once in every five year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2907" w:name="_DV_M2657"/>
      <w:bookmarkEnd w:id="2907"/>
      <w:r w:rsidRPr="00B50B8D">
        <w:t>(a)</w:t>
      </w:r>
      <w:r w:rsidRPr="00B50B8D">
        <w:tab/>
        <w:t>a review of the technical analysis; and</w:t>
      </w:r>
    </w:p>
    <w:p w14:paraId="220D7665" w14:textId="77777777" w:rsidR="003A75E8" w:rsidRPr="00B50B8D" w:rsidRDefault="00A2087D" w:rsidP="00557063">
      <w:pPr>
        <w:pStyle w:val="MRLevel4"/>
      </w:pPr>
      <w:bookmarkStart w:id="2908" w:name="_DV_M2658"/>
      <w:bookmarkEnd w:id="2908"/>
      <w:r w:rsidRPr="00B50B8D">
        <w:t>(b)</w:t>
      </w:r>
      <w:r w:rsidRPr="00B50B8D">
        <w:tab/>
        <w:t>a cost-benefit study on the effects on stakeholders of a variety of levels of generation adequacy.</w:t>
      </w:r>
    </w:p>
    <w:p w14:paraId="386955DD" w14:textId="77777777" w:rsidR="00B80102" w:rsidRDefault="00B80102" w:rsidP="00B80102">
      <w:pPr>
        <w:pStyle w:val="MRLevel3"/>
      </w:pPr>
      <w:bookmarkStart w:id="2909" w:name="_DV_M2659"/>
      <w:bookmarkStart w:id="2910" w:name="_DV_M2660"/>
      <w:bookmarkStart w:id="2911" w:name="_DV_M2661"/>
      <w:bookmarkEnd w:id="2909"/>
      <w:bookmarkEnd w:id="2910"/>
      <w:bookmarkEnd w:id="2911"/>
      <w:r w:rsidRPr="006B3B3E">
        <w:t>4.5.15A.</w:t>
      </w:r>
      <w:r w:rsidRPr="006B3B3E">
        <w:tab/>
        <w:t xml:space="preserve">To </w:t>
      </w:r>
      <w:r w:rsidRPr="00663B8C">
        <w:t>the extent practicable, the Coordinator must coordinate the reviews under clause 4.5.15 and clause 4.16.11, so</w:t>
      </w:r>
      <w:r w:rsidRPr="006B3B3E">
        <w:t xml:space="preserve"> they are conducted at the same time.</w:t>
      </w:r>
    </w:p>
    <w:p w14:paraId="23A03412" w14:textId="77777777" w:rsidR="00151424" w:rsidRPr="00151424" w:rsidRDefault="00151424" w:rsidP="00151424">
      <w:pPr>
        <w:pStyle w:val="MRLevel3"/>
      </w:pPr>
      <w:r w:rsidRPr="00151424">
        <w:t xml:space="preserve">4.5.16. </w:t>
      </w:r>
      <w:r w:rsidRPr="00151424">
        <w:tab/>
        <w:t xml:space="preserve">In conducting a review under clause 4.5.15, the Coordinator must invite submissions on the performance of the Planning Criterion and the process by which AEMO forecasts SWIS peak demand from Rule Participants, and must specify a reasonable time by which submissions must be lodged. The Coordinator must take into account in the review any submissions received within the time specified, and may take into account any late submission.  </w:t>
      </w:r>
    </w:p>
    <w:p w14:paraId="53FA6690" w14:textId="77777777" w:rsidR="00151424" w:rsidRPr="00151424" w:rsidRDefault="00151424" w:rsidP="00151424">
      <w:pPr>
        <w:pStyle w:val="MRLevel3"/>
      </w:pPr>
      <w:r w:rsidRPr="00151424">
        <w:t xml:space="preserve">4.5.17. </w:t>
      </w:r>
      <w:r w:rsidRPr="00151424">
        <w:tab/>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r w:rsidR="003A3CB1">
        <w:t>Coordinator</w:t>
      </w:r>
      <w:r w:rsidRPr="00B50B8D">
        <w:t xml:space="preserve"> must publish a final report containing:</w:t>
      </w:r>
    </w:p>
    <w:p w14:paraId="0CA956DC" w14:textId="54257A49" w:rsidR="00A2087D" w:rsidRPr="00B50B8D" w:rsidRDefault="00A2087D" w:rsidP="00557063">
      <w:pPr>
        <w:pStyle w:val="MRLevel4"/>
      </w:pPr>
      <w:bookmarkStart w:id="2912" w:name="_DV_M2662"/>
      <w:bookmarkEnd w:id="2912"/>
      <w:r w:rsidRPr="00B50B8D">
        <w:t>(a)</w:t>
      </w:r>
      <w:r w:rsidRPr="00B50B8D">
        <w:tab/>
        <w:t xml:space="preserve">issues identified by the </w:t>
      </w:r>
      <w:r w:rsidR="003A3CB1">
        <w:t>Coordinator</w:t>
      </w:r>
      <w:r w:rsidRPr="00B50B8D">
        <w:t>;</w:t>
      </w:r>
    </w:p>
    <w:p w14:paraId="5775E427" w14:textId="40A67FA6" w:rsidR="00A2087D" w:rsidRPr="00B50B8D" w:rsidRDefault="00A2087D" w:rsidP="00557063">
      <w:pPr>
        <w:pStyle w:val="MRLevel4"/>
      </w:pPr>
      <w:bookmarkStart w:id="2913" w:name="_DV_M2663"/>
      <w:bookmarkEnd w:id="2913"/>
      <w:r w:rsidRPr="00B50B8D">
        <w:t>(b)</w:t>
      </w:r>
      <w:r w:rsidRPr="00B50B8D">
        <w:tab/>
        <w:t xml:space="preserve">assumptions made by the </w:t>
      </w:r>
      <w:r w:rsidR="003A3CB1">
        <w:t>Coordinator</w:t>
      </w:r>
      <w:r w:rsidRPr="00B50B8D">
        <w:t xml:space="preserve"> in undertaking the review;</w:t>
      </w:r>
    </w:p>
    <w:p w14:paraId="60BE88C7" w14:textId="4E7BE5C3" w:rsidR="00A2087D" w:rsidRPr="00B50B8D" w:rsidRDefault="00A2087D" w:rsidP="00557063">
      <w:pPr>
        <w:pStyle w:val="MRLevel4"/>
      </w:pPr>
      <w:bookmarkStart w:id="2914" w:name="_DV_M2664"/>
      <w:bookmarkEnd w:id="2914"/>
      <w:r w:rsidRPr="00B50B8D">
        <w:t>(c)</w:t>
      </w:r>
      <w:r w:rsidRPr="00B50B8D">
        <w:tab/>
        <w:t xml:space="preserve">submissions received by the </w:t>
      </w:r>
      <w:r w:rsidR="003A3CB1">
        <w:t>Coordinator</w:t>
      </w:r>
      <w:r w:rsidRPr="00B50B8D">
        <w:t xml:space="preserve"> from Rule Participants in accordance with clause 4.5.16;</w:t>
      </w:r>
    </w:p>
    <w:p w14:paraId="0892279E" w14:textId="022A373F" w:rsidR="00A2087D" w:rsidRPr="00B50B8D" w:rsidRDefault="00A2087D" w:rsidP="00557063">
      <w:pPr>
        <w:pStyle w:val="MRLevel4"/>
      </w:pPr>
      <w:bookmarkStart w:id="2915" w:name="_DV_M2665"/>
      <w:bookmarkEnd w:id="2915"/>
      <w:r w:rsidRPr="00B50B8D">
        <w:t>(d)</w:t>
      </w:r>
      <w:r w:rsidRPr="00B50B8D">
        <w:tab/>
        <w:t xml:space="preserve">the </w:t>
      </w:r>
      <w:r w:rsidR="003A3CB1">
        <w:t>Coordinator</w:t>
      </w:r>
      <w:r w:rsidRPr="00B50B8D">
        <w:t>’s responses to the issues raised in those submissions;</w:t>
      </w:r>
    </w:p>
    <w:p w14:paraId="6A068C65" w14:textId="77777777" w:rsidR="00A2087D" w:rsidRPr="00B50B8D" w:rsidRDefault="00A2087D" w:rsidP="00557063">
      <w:pPr>
        <w:pStyle w:val="MRLevel4"/>
      </w:pPr>
      <w:bookmarkStart w:id="2916" w:name="_DV_M2666"/>
      <w:bookmarkEnd w:id="2916"/>
      <w:r w:rsidRPr="00B50B8D">
        <w:t>(e)</w:t>
      </w:r>
      <w:r w:rsidRPr="00B50B8D">
        <w:tab/>
        <w:t>the results of the technical and cost-benefit studies;</w:t>
      </w:r>
    </w:p>
    <w:p w14:paraId="18450125" w14:textId="2896115A" w:rsidR="00A2087D" w:rsidRPr="00B50B8D" w:rsidRDefault="00A2087D" w:rsidP="00557063">
      <w:pPr>
        <w:pStyle w:val="MRLevel4"/>
      </w:pPr>
      <w:bookmarkStart w:id="2917" w:name="_DV_M2667"/>
      <w:bookmarkEnd w:id="2917"/>
      <w:r w:rsidRPr="00B50B8D">
        <w:t>(f)</w:t>
      </w:r>
      <w:r w:rsidRPr="00B50B8D">
        <w:tab/>
        <w:t xml:space="preserve">the submissions on the draft report received by the </w:t>
      </w:r>
      <w:r w:rsidR="003A3CB1">
        <w:t>Coordinator</w:t>
      </w:r>
      <w:r w:rsidRPr="00B50B8D">
        <w:t xml:space="preserve"> from Rule Participants in accordance with clause 4.5.17;</w:t>
      </w:r>
    </w:p>
    <w:p w14:paraId="2A49A4FC" w14:textId="20247CA5" w:rsidR="00A2087D" w:rsidRPr="00B50B8D" w:rsidRDefault="00A2087D" w:rsidP="00557063">
      <w:pPr>
        <w:pStyle w:val="MRLevel4"/>
      </w:pPr>
      <w:bookmarkStart w:id="2918" w:name="_DV_M2668"/>
      <w:bookmarkEnd w:id="2918"/>
      <w:r w:rsidRPr="00B50B8D">
        <w:t>(g)</w:t>
      </w:r>
      <w:r w:rsidRPr="00B50B8D">
        <w:tab/>
        <w:t xml:space="preserve">the </w:t>
      </w:r>
      <w:r w:rsidR="003A3CB1">
        <w:t>Coordinator</w:t>
      </w:r>
      <w:r w:rsidRPr="00B50B8D">
        <w:t>’s responses to the issues raised in those submissions; and</w:t>
      </w:r>
    </w:p>
    <w:p w14:paraId="664B2864" w14:textId="77777777" w:rsidR="00A2087D" w:rsidRPr="00B50B8D" w:rsidRDefault="00A2087D" w:rsidP="00557063">
      <w:pPr>
        <w:pStyle w:val="MRLevel4"/>
      </w:pPr>
      <w:bookmarkStart w:id="2919" w:name="_DV_M2669"/>
      <w:bookmarkEnd w:id="2919"/>
      <w:r w:rsidRPr="00B50B8D">
        <w:t>(h)</w:t>
      </w:r>
      <w:r w:rsidRPr="00B50B8D">
        <w:tab/>
        <w:t>any recommended changes to the Planning Criterion.</w:t>
      </w:r>
    </w:p>
    <w:p w14:paraId="6C598427" w14:textId="1DFE149F" w:rsidR="00A2087D" w:rsidRPr="00B50B8D" w:rsidRDefault="00A2087D" w:rsidP="00557063">
      <w:pPr>
        <w:pStyle w:val="MRLevel3"/>
      </w:pPr>
      <w:bookmarkStart w:id="2920" w:name="_DV_M2670"/>
      <w:bookmarkEnd w:id="2920"/>
      <w:r w:rsidRPr="00B50B8D">
        <w:t>4.5.19.</w:t>
      </w:r>
      <w:r w:rsidRPr="00B50B8D">
        <w:tab/>
      </w:r>
      <w:r w:rsidR="00B80102">
        <w:t>If</w:t>
      </w:r>
      <w:r w:rsidRPr="00B50B8D">
        <w:t xml:space="preserve"> the </w:t>
      </w:r>
      <w:r w:rsidR="00990E5D">
        <w:t>Coordinator</w:t>
      </w:r>
      <w:r w:rsidRPr="00B50B8D">
        <w:t xml:space="preserve"> finds that a change to the process by which </w:t>
      </w:r>
      <w:r w:rsidR="005F4789" w:rsidRPr="00B50B8D">
        <w:t xml:space="preserve">AEMO </w:t>
      </w:r>
      <w:r w:rsidRPr="00B50B8D">
        <w:t>forecasts SWIS peak demand would be beneficial in light of the Wholesale Market Objectives, it must:</w:t>
      </w:r>
    </w:p>
    <w:p w14:paraId="412FC7BA" w14:textId="77777777" w:rsidR="00A2087D" w:rsidRPr="00B50B8D" w:rsidRDefault="00A2087D" w:rsidP="00557063">
      <w:pPr>
        <w:pStyle w:val="MRLevel4"/>
      </w:pPr>
      <w:bookmarkStart w:id="2921" w:name="_DV_M2671"/>
      <w:bookmarkEnd w:id="2921"/>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2922" w:name="_DV_M2672"/>
      <w:bookmarkEnd w:id="2922"/>
      <w:r w:rsidRPr="00B50B8D">
        <w:t>(b)</w:t>
      </w:r>
      <w:r w:rsidRPr="00B50B8D">
        <w:tab/>
        <w:t>make a Procedure Change Proposal to implement the change.</w:t>
      </w:r>
    </w:p>
    <w:p w14:paraId="6F14611C" w14:textId="2F6698D9" w:rsidR="00A2087D" w:rsidRPr="00B50B8D" w:rsidRDefault="00A2087D" w:rsidP="00557063">
      <w:pPr>
        <w:pStyle w:val="MRLevel3"/>
      </w:pPr>
      <w:bookmarkStart w:id="2923" w:name="_DV_M2673"/>
      <w:bookmarkEnd w:id="2923"/>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3769D667" w:rsidR="00A2087D" w:rsidRPr="00B50B8D" w:rsidRDefault="00A2087D" w:rsidP="00557063">
      <w:pPr>
        <w:pStyle w:val="MRLevel4"/>
      </w:pPr>
      <w:bookmarkStart w:id="2924" w:name="_DV_M2674"/>
      <w:bookmarkEnd w:id="2924"/>
      <w:r w:rsidRPr="00B50B8D">
        <w:t>(a)</w:t>
      </w:r>
      <w:r w:rsidRPr="00B50B8D">
        <w:tab/>
        <w:t xml:space="preserve">the </w:t>
      </w:r>
      <w:r w:rsidR="00990E5D">
        <w:t>Coordinator</w:t>
      </w:r>
      <w:r w:rsidRPr="00B50B8D">
        <w:t xml:space="preserve"> must ensure that the third party is familiar with the </w:t>
      </w:r>
      <w:r w:rsidR="00B80102">
        <w:t>method</w:t>
      </w:r>
      <w:r w:rsidRPr="00B50B8D">
        <w:t xml:space="preserve"> employed in conducting the analysis required under this </w:t>
      </w:r>
      <w:r w:rsidR="003D1856" w:rsidRPr="00B50B8D">
        <w:t>section</w:t>
      </w:r>
      <w:r w:rsidRPr="00B50B8D">
        <w:t xml:space="preserve"> 4.5 in previous years; and</w:t>
      </w:r>
    </w:p>
    <w:p w14:paraId="1F4C88A9" w14:textId="17468924" w:rsidR="00A2087D" w:rsidRPr="00B50B8D" w:rsidRDefault="00A2087D" w:rsidP="00557063">
      <w:pPr>
        <w:pStyle w:val="MRLevel4"/>
      </w:pPr>
      <w:bookmarkStart w:id="2925" w:name="_DV_M2675"/>
      <w:bookmarkEnd w:id="2925"/>
      <w:r w:rsidRPr="00B50B8D">
        <w:t>(b)</w:t>
      </w:r>
      <w:r w:rsidRPr="00B50B8D">
        <w:tab/>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6A61D8" w:rsidRPr="00B50B8D">
        <w:t>WEM</w:t>
      </w:r>
      <w:r w:rsidRPr="00B50B8D">
        <w:t xml:space="preserve"> Rules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2926" w:name="_DV_M2676"/>
      <w:bookmarkStart w:id="2927" w:name="_Toc136232224"/>
      <w:bookmarkStart w:id="2928" w:name="_Toc139100862"/>
      <w:bookmarkEnd w:id="2926"/>
      <w:r w:rsidRPr="00E162A7">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Coordinator must prepare and publish on the </w:t>
      </w:r>
      <w:r w:rsidR="00CD3585" w:rsidRPr="00A60810">
        <w:t>Coordinator’s</w:t>
      </w:r>
      <w:r w:rsidRPr="00E162A7">
        <w:t xml:space="preserve"> Website a Whole of System Plan in accordance with this section 4.5A.</w:t>
      </w:r>
    </w:p>
    <w:p w14:paraId="692B7E37" w14:textId="77777777" w:rsidR="00E162A7" w:rsidRPr="00E162A7" w:rsidRDefault="00E162A7" w:rsidP="00E162A7">
      <w:pPr>
        <w:pStyle w:val="MRLevel3"/>
      </w:pPr>
      <w:r w:rsidRPr="00E162A7">
        <w:t>4.5A.2.</w:t>
      </w:r>
      <w:r w:rsidRPr="00E162A7">
        <w:tab/>
        <w:t xml:space="preserve">The Coordinator must prepare and publish a Whole of System Plan by 30 September 2025 and then at least once every five years thereafter. </w:t>
      </w:r>
    </w:p>
    <w:p w14:paraId="44960349" w14:textId="77777777" w:rsidR="00E162A7" w:rsidRPr="00E162A7" w:rsidRDefault="00E162A7" w:rsidP="00E162A7">
      <w:pPr>
        <w:pStyle w:val="MRLevel3"/>
      </w:pPr>
      <w:r w:rsidRPr="00E162A7">
        <w:t>4.5A.3.</w:t>
      </w:r>
      <w:r w:rsidRPr="00E162A7">
        <w:tab/>
        <w:t>If, after a Whole of System Plan is published, new information becomes available that, in the Coordinator’s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plan for the efficient development of the SWIS to meet the power system needs of the SWIS including with respect to Power System Security and Power System Reliability for a planning horizon of at least 20 years;</w:t>
      </w:r>
    </w:p>
    <w:p w14:paraId="1D519EFC" w14:textId="77777777" w:rsidR="00E162A7" w:rsidRPr="00E162A7" w:rsidRDefault="00E162A7" w:rsidP="00E162A7">
      <w:pPr>
        <w:pStyle w:val="MRLevel4"/>
      </w:pPr>
      <w:r w:rsidRPr="00E162A7">
        <w:t>(b)</w:t>
      </w:r>
      <w:r w:rsidRPr="00E162A7">
        <w:tab/>
        <w:t>assist in the transition to a lower-emissions power system by guiding the efficient integration of renewable generation and identifying opportunities for new technologies, such as energy storage;</w:t>
      </w:r>
    </w:p>
    <w:p w14:paraId="5F4CEB2F" w14:textId="77777777" w:rsidR="00E162A7" w:rsidRPr="00E162A7" w:rsidRDefault="00E162A7" w:rsidP="00E162A7">
      <w:pPr>
        <w:pStyle w:val="MRLevel4"/>
      </w:pPr>
      <w:r w:rsidRPr="00E162A7">
        <w:t>(c)</w:t>
      </w:r>
      <w:r w:rsidRPr="00E162A7">
        <w:tab/>
        <w:t>identify requirements for network investment and inform the regulatory test for network projects;</w:t>
      </w:r>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identify options for the development of the SWIS to maintain Power System Security and Power System Reliability at the lowest sustainable cost across demand growth scenarios, including peak and annual energy requirements;</w:t>
      </w:r>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scenarios;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determining the scenarios to be modelled;</w:t>
      </w:r>
    </w:p>
    <w:p w14:paraId="661031D3" w14:textId="3CAFC7C6" w:rsidR="00E162A7" w:rsidRPr="00E162A7" w:rsidRDefault="00E162A7" w:rsidP="00E162A7">
      <w:pPr>
        <w:pStyle w:val="MRLevel4"/>
      </w:pPr>
      <w:r w:rsidRPr="00E162A7">
        <w:t>(b)</w:t>
      </w:r>
      <w:r w:rsidRPr="00E162A7">
        <w:tab/>
        <w:t xml:space="preserve">the modelling </w:t>
      </w:r>
      <w:r w:rsidR="00E4499C">
        <w:t>method</w:t>
      </w:r>
      <w:r w:rsidRPr="00E162A7">
        <w:t xml:space="preserve">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The Coordinator must publish on the Coordinator's Website:</w:t>
      </w:r>
    </w:p>
    <w:p w14:paraId="793AEF81" w14:textId="77777777" w:rsidR="00E162A7" w:rsidRPr="00E162A7" w:rsidRDefault="00E162A7" w:rsidP="00E162A7">
      <w:pPr>
        <w:pStyle w:val="MRLevel4"/>
      </w:pPr>
      <w:r w:rsidRPr="00E162A7">
        <w:t>(a)</w:t>
      </w:r>
      <w:r w:rsidRPr="00E162A7">
        <w:tab/>
        <w:t xml:space="preserve">the Coordinator’s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prior to developing the Whole of System Plan that is required to be developed by the Coordinator under clause 4.5A.2 by 30 September 2025.</w:t>
      </w:r>
    </w:p>
    <w:p w14:paraId="243C519B" w14:textId="77777777" w:rsidR="00E162A7" w:rsidRPr="00E162A7" w:rsidRDefault="00E162A7" w:rsidP="00E162A7">
      <w:pPr>
        <w:pStyle w:val="MRLevel3"/>
      </w:pPr>
      <w:r w:rsidRPr="00E162A7">
        <w:t>4.5A.9.</w:t>
      </w:r>
      <w:r w:rsidRPr="00E162A7">
        <w:tab/>
        <w:t>The Coordinator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The Coordinator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At the request of the Coordinator, AEMO, Western Power and other Rule Participants must provide information and assistance, which is, in the Coordinator’s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In preparing a Whole of System Plan, the Coordinator may, in addition to the matters referred to in this section 4.5A, consider any other matters and information the Coordinator considers relevant.</w:t>
      </w:r>
    </w:p>
    <w:p w14:paraId="3F715F76" w14:textId="77777777" w:rsidR="00E162A7" w:rsidRPr="00E162A7" w:rsidRDefault="00E162A7" w:rsidP="00E162A7">
      <w:pPr>
        <w:pStyle w:val="MRLevel3"/>
      </w:pPr>
      <w:r w:rsidRPr="00E162A7">
        <w:t>4.5A.13.</w:t>
      </w:r>
      <w:r w:rsidRPr="00E162A7">
        <w:tab/>
        <w:t>Before publishing a Whole of System Plan under clause 4.5A.1, the Coordinator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identify a range of scenarios;</w:t>
      </w:r>
    </w:p>
    <w:p w14:paraId="5F383B0E" w14:textId="77777777" w:rsidR="00E162A7" w:rsidRPr="00E162A7" w:rsidRDefault="00E162A7" w:rsidP="00E162A7">
      <w:pPr>
        <w:pStyle w:val="MRLevel4"/>
      </w:pPr>
      <w:r w:rsidRPr="00E162A7">
        <w:t>(b)</w:t>
      </w:r>
      <w:r w:rsidRPr="00E162A7">
        <w:tab/>
        <w:t>for each identified scenario, identify development options and potential projects;</w:t>
      </w:r>
    </w:p>
    <w:p w14:paraId="0B3E7748" w14:textId="77777777" w:rsidR="00E162A7" w:rsidRPr="00E162A7" w:rsidRDefault="00E162A7" w:rsidP="00E162A7">
      <w:pPr>
        <w:pStyle w:val="MRLevel4"/>
      </w:pPr>
      <w:r w:rsidRPr="00E162A7">
        <w:t>(c)</w:t>
      </w:r>
      <w:r w:rsidRPr="00E162A7">
        <w:tab/>
        <w:t>describe how each identified scenario performs under any reasonable sensitivities;</w:t>
      </w:r>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components;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results; </w:t>
      </w:r>
    </w:p>
    <w:p w14:paraId="4932972B" w14:textId="77777777" w:rsidR="00E162A7" w:rsidRPr="00E162A7" w:rsidRDefault="00E162A7" w:rsidP="00E162A7">
      <w:pPr>
        <w:pStyle w:val="MRLevel4"/>
      </w:pPr>
      <w:r w:rsidRPr="00E162A7">
        <w:t>(f)</w:t>
      </w:r>
      <w:r w:rsidRPr="00E162A7">
        <w:tab/>
        <w:t>include relevant information about network constraints, development opportunities across both the transmission and the distribution systems;</w:t>
      </w:r>
    </w:p>
    <w:p w14:paraId="34DE2018" w14:textId="77777777" w:rsidR="00E162A7" w:rsidRPr="00E162A7" w:rsidRDefault="00E162A7" w:rsidP="00E162A7">
      <w:pPr>
        <w:pStyle w:val="MRLevel4"/>
      </w:pPr>
      <w:r w:rsidRPr="00E162A7">
        <w:t>(g)</w:t>
      </w:r>
      <w:r w:rsidRPr="00E162A7">
        <w:tab/>
        <w:t>identify any Priority Project that Western Power is able to progress in accordance with the relevant provisions of the Electricity Network Access Code; and</w:t>
      </w:r>
    </w:p>
    <w:p w14:paraId="4881F988" w14:textId="59168B14" w:rsidR="00E162A7" w:rsidRPr="00E162A7" w:rsidRDefault="00E162A7" w:rsidP="00E162A7">
      <w:pPr>
        <w:pStyle w:val="MRLevel4"/>
      </w:pPr>
      <w:r w:rsidRPr="00E162A7">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The Coordinator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4.5A.14;</w:t>
      </w:r>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any other matters the Coordinator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establish a plan for the efficient development of a transmission system for a planning horizon of at least 10 years;</w:t>
      </w:r>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r w:rsidRPr="00B05493">
        <w:t>i.</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t>ii.</w:t>
      </w:r>
      <w:r w:rsidRPr="00B05493">
        <w:tab/>
        <w:t>the frequency and magnitude of Energy Uplift Payments, including for Facilities subject to Network Constraints;</w:t>
      </w:r>
    </w:p>
    <w:p w14:paraId="01766DF5" w14:textId="308293D9" w:rsidR="00B05493" w:rsidRDefault="00B05493" w:rsidP="00B05493">
      <w:pPr>
        <w:pStyle w:val="MRLevel4"/>
      </w:pPr>
      <w:r>
        <w:t>(b)</w:t>
      </w:r>
      <w:r>
        <w:tab/>
        <w:t>a set of investment options for developing the transmission system over the relevant planning horizon, which must consider network and non-network solutions to address the matters identified under clause 4.5B.4(a);</w:t>
      </w:r>
    </w:p>
    <w:p w14:paraId="3764FBC3" w14:textId="6A7BAD04" w:rsidR="00B05493" w:rsidRDefault="00B05493" w:rsidP="00B05493">
      <w:pPr>
        <w:pStyle w:val="MRLevel4"/>
      </w:pPr>
      <w:r>
        <w:t>(c)</w:t>
      </w:r>
      <w:r>
        <w:tab/>
        <w:t>analysis of market related data and an assessment of the costs and benefits, including to the Wholesale Electricity Market, of the investment options identified under clause 4.5B.4(b);</w:t>
      </w:r>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In developing a Transmission System Plan a Network Operator must take into account:</w:t>
      </w:r>
    </w:p>
    <w:p w14:paraId="70714561" w14:textId="5E408ACF" w:rsidR="00B05493" w:rsidRDefault="00B05493" w:rsidP="00B05493">
      <w:pPr>
        <w:pStyle w:val="MRLevel4"/>
      </w:pPr>
      <w:r>
        <w:t>(a)</w:t>
      </w:r>
      <w:r>
        <w:tab/>
        <w:t>the WEM Technical Standards under clause 2.8.14;</w:t>
      </w:r>
    </w:p>
    <w:p w14:paraId="447F8589" w14:textId="4147CC2E" w:rsidR="00B05493" w:rsidRDefault="00B05493" w:rsidP="00B05493">
      <w:pPr>
        <w:pStyle w:val="MRLevel4"/>
      </w:pPr>
      <w:r>
        <w:t>(b)</w:t>
      </w:r>
      <w:r>
        <w:tab/>
        <w:t>power system security and reliability standards and requirements under the WEM Rules and the Technical Rules;</w:t>
      </w:r>
    </w:p>
    <w:p w14:paraId="6B32B6CD" w14:textId="2CFE5FB3" w:rsidR="00B05493" w:rsidRDefault="00B05493" w:rsidP="00B05493">
      <w:pPr>
        <w:pStyle w:val="MRLevel4"/>
      </w:pPr>
      <w:r>
        <w:t>(c)</w:t>
      </w:r>
      <w:r>
        <w:tab/>
        <w:t>any Priority Project identified in the Whole of System Plan or major augmentation that Western Power is able to progress in accordance with the Access Code;</w:t>
      </w:r>
    </w:p>
    <w:p w14:paraId="139BD51B" w14:textId="77777777" w:rsidR="00B05493" w:rsidRDefault="00B05493" w:rsidP="00B05493">
      <w:pPr>
        <w:pStyle w:val="MRLevel4"/>
      </w:pPr>
      <w:r>
        <w:t>(d)</w:t>
      </w:r>
      <w:r>
        <w:tab/>
        <w:t>the Network Quality and Reliability of Supply Code;</w:t>
      </w:r>
    </w:p>
    <w:p w14:paraId="5C4B1F62" w14:textId="77777777" w:rsidR="00B05493" w:rsidRDefault="00B05493" w:rsidP="00B05493">
      <w:pPr>
        <w:pStyle w:val="MRLevel4"/>
      </w:pPr>
      <w:r>
        <w:t>(e)</w:t>
      </w:r>
      <w:r>
        <w:tab/>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t>(a)</w:t>
      </w:r>
      <w:r>
        <w:tab/>
        <w:t>forecasted demand growth or reduction scenarios, including from the Long Term PASA and Whole of System Plan;</w:t>
      </w:r>
    </w:p>
    <w:p w14:paraId="69BCF0DE" w14:textId="296FCEC7" w:rsidR="00B05493" w:rsidRDefault="00B05493" w:rsidP="00B05493">
      <w:pPr>
        <w:pStyle w:val="MRLevel4"/>
      </w:pPr>
      <w:r>
        <w:t>(b)</w:t>
      </w:r>
      <w:r>
        <w:tab/>
        <w:t>scheduled connection of new loads or generators;</w:t>
      </w:r>
    </w:p>
    <w:p w14:paraId="107151B6" w14:textId="77777777" w:rsidR="00B05493" w:rsidRDefault="00B05493" w:rsidP="00B05493">
      <w:pPr>
        <w:pStyle w:val="MRLevel4"/>
      </w:pPr>
      <w:r>
        <w:t>(c)</w:t>
      </w:r>
      <w:r>
        <w:tab/>
        <w:t>expected Network modifications, augmentations, or retirement of existing Facilities or Network assets that impact costs in the Wholesale Electricity Market;</w:t>
      </w:r>
    </w:p>
    <w:p w14:paraId="66587D85" w14:textId="17F71830" w:rsidR="00B05493" w:rsidRDefault="00B05493" w:rsidP="00B05493">
      <w:pPr>
        <w:pStyle w:val="MRLevel4"/>
      </w:pPr>
      <w:r>
        <w:t>(d)</w:t>
      </w:r>
      <w:r>
        <w:tab/>
        <w:t>the Credible Contingency Events and other commonly occurring credible contingencies that may significantly impact the SWIS;</w:t>
      </w:r>
    </w:p>
    <w:p w14:paraId="6BD43F51" w14:textId="679AF877" w:rsidR="00B05493" w:rsidRDefault="00B05493" w:rsidP="00B05493">
      <w:pPr>
        <w:pStyle w:val="MRLevel4"/>
      </w:pPr>
      <w:r>
        <w:t>(e)</w:t>
      </w:r>
      <w:r>
        <w:tab/>
        <w:t>a range of facility dispatch scenarios or credible dispatch patterns;</w:t>
      </w:r>
    </w:p>
    <w:p w14:paraId="488DE4C3" w14:textId="77777777" w:rsidR="00B05493" w:rsidRDefault="00B05493" w:rsidP="00B05493">
      <w:pPr>
        <w:pStyle w:val="MRLevel4"/>
      </w:pPr>
      <w:r>
        <w:t>(f)</w:t>
      </w:r>
      <w:r>
        <w:tab/>
        <w:t>data, modelling and results from the testing of scenarios in the Whole of System Plan, to the extent they are relevant as inputs to the Transmission System Plan;</w:t>
      </w:r>
    </w:p>
    <w:p w14:paraId="068DDAB2" w14:textId="77777777" w:rsidR="00B05493" w:rsidRDefault="00B05493" w:rsidP="00B05493">
      <w:pPr>
        <w:pStyle w:val="MRLevel4"/>
      </w:pPr>
      <w:r>
        <w:t>(g)</w:t>
      </w:r>
      <w:r>
        <w:tab/>
        <w:t>relevant information from the Short Term PASA, Medium Term PASA and Long Term PASA studies conducted by AEMO under these WEM Rules; and</w:t>
      </w:r>
    </w:p>
    <w:p w14:paraId="0B0B8794" w14:textId="77777777" w:rsidR="00B05493" w:rsidRDefault="00B05493" w:rsidP="00B05493">
      <w:pPr>
        <w:pStyle w:val="MRLevel4"/>
      </w:pPr>
      <w:r>
        <w:t>(h)</w:t>
      </w:r>
      <w:r>
        <w:tab/>
        <w:t>other market information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464B3D7E" w:rsidR="00B05493" w:rsidRPr="00B05493" w:rsidRDefault="00B05493" w:rsidP="00B05493">
      <w:pPr>
        <w:pStyle w:val="MRLevel3"/>
      </w:pPr>
      <w:r w:rsidRPr="00B05493">
        <w:t>4.5B.8.</w:t>
      </w:r>
      <w:r w:rsidRPr="00B05493">
        <w:tab/>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t>(a)</w:t>
      </w:r>
      <w:r>
        <w:tab/>
        <w:t>publish a draft Transmission System Plan;</w:t>
      </w:r>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t>take into account any submissions received on the draft Transmission System Plan; and</w:t>
      </w:r>
    </w:p>
    <w:p w14:paraId="62F97BA5" w14:textId="45412842" w:rsidR="00B05493" w:rsidRDefault="00B05493" w:rsidP="00B05493">
      <w:pPr>
        <w:pStyle w:val="MRLevel4"/>
      </w:pPr>
      <w:r>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t>4.6.</w:t>
      </w:r>
      <w:r w:rsidRPr="00B50B8D">
        <w:tab/>
        <w:t>Reserve Capacity Requirements</w:t>
      </w:r>
      <w:bookmarkEnd w:id="2927"/>
      <w:bookmarkEnd w:id="2928"/>
    </w:p>
    <w:p w14:paraId="571CDE93" w14:textId="77777777" w:rsidR="00791737" w:rsidRPr="003C43F0" w:rsidRDefault="00791737" w:rsidP="00791737">
      <w:pPr>
        <w:pStyle w:val="MRLevel3"/>
      </w:pPr>
      <w:bookmarkStart w:id="2929" w:name="_DV_M2677"/>
      <w:bookmarkEnd w:id="2929"/>
      <w:r w:rsidRPr="00DA4E83">
        <w:t>4.6.1.</w:t>
      </w:r>
      <w:r w:rsidRPr="00DA4E83">
        <w:tab/>
      </w:r>
      <w:r w:rsidRPr="003C43F0">
        <w:t>The Reserve Capacity Requirement for a Reserve Capacity Cycle is the Reserve Capacity Target for the Capacity Year commencing on 1 October of Year 3 of a Reserve Capacity Cycle as reported in the Statement of Opportunities Report for that Reserve Capacity Cycle.</w:t>
      </w:r>
    </w:p>
    <w:p w14:paraId="09938FC9" w14:textId="77777777" w:rsidR="00791737" w:rsidRPr="003C43F0" w:rsidRDefault="00791737" w:rsidP="00791737">
      <w:pPr>
        <w:pStyle w:val="MRLevel3"/>
      </w:pPr>
      <w:r w:rsidRPr="003C43F0">
        <w:t>4.6.2.</w:t>
      </w:r>
      <w:r w:rsidRPr="003C43F0">
        <w:tab/>
        <w:t xml:space="preserve">The expected peak demand corresponding to the Reserve Capacity Requirement is the forecasted value determined in accordance with clause 4.5.10(b)(ii) for the Capacity Year commencing on 1 October of Year 3 of a Reserve Capacity Cycle. </w:t>
      </w:r>
    </w:p>
    <w:p w14:paraId="7CFFD873" w14:textId="77777777" w:rsidR="00791737" w:rsidRPr="003C43F0" w:rsidRDefault="00791737" w:rsidP="00791737">
      <w:pPr>
        <w:pStyle w:val="MRLevel3"/>
      </w:pPr>
      <w:r w:rsidRPr="003C43F0">
        <w:t>4.6.3.</w:t>
      </w:r>
      <w:r w:rsidRPr="003C43F0">
        <w:tab/>
        <w:t>The preliminary Reserve Capacity Requirement for a Reserve Capacity Cycle to be included in the relevant Request for Expression of Interest is the Reserve Capacity Target for the Capacity Year commencing on 1 October of Year 3 of the Reserve Capacity Cycle as reported in the Statement of Opportunities Report for the preceding Reserve Capacity Cycle.</w:t>
      </w:r>
    </w:p>
    <w:p w14:paraId="12350370" w14:textId="77777777" w:rsidR="00A2087D" w:rsidRPr="00B50B8D" w:rsidRDefault="00A2087D" w:rsidP="00557063">
      <w:pPr>
        <w:pStyle w:val="MRBoldHeading"/>
      </w:pPr>
      <w:bookmarkStart w:id="2930" w:name="_DV_M2678"/>
      <w:bookmarkStart w:id="2931" w:name="_DV_M2679"/>
      <w:bookmarkStart w:id="2932" w:name="_DV_M2680"/>
      <w:bookmarkStart w:id="2933" w:name="_DV_M2681"/>
      <w:bookmarkStart w:id="2934" w:name="_DV_M2682"/>
      <w:bookmarkStart w:id="2935" w:name="_Toc136232225"/>
      <w:bookmarkStart w:id="2936" w:name="_Toc139100863"/>
      <w:bookmarkEnd w:id="2930"/>
      <w:bookmarkEnd w:id="2931"/>
      <w:bookmarkEnd w:id="2932"/>
      <w:bookmarkEnd w:id="2933"/>
      <w:bookmarkEnd w:id="2934"/>
      <w:r w:rsidRPr="00B50B8D">
        <w:t>Certification of Reserve Capacity</w:t>
      </w:r>
      <w:bookmarkEnd w:id="2935"/>
      <w:bookmarkEnd w:id="2936"/>
    </w:p>
    <w:p w14:paraId="16D1A72C" w14:textId="77777777" w:rsidR="00A2087D" w:rsidRPr="00B50B8D" w:rsidRDefault="00A2087D" w:rsidP="00557063">
      <w:pPr>
        <w:pStyle w:val="MRLevel2"/>
      </w:pPr>
      <w:bookmarkStart w:id="2937" w:name="_DV_M2683"/>
      <w:bookmarkStart w:id="2938" w:name="_Toc136232226"/>
      <w:bookmarkStart w:id="2939" w:name="_Toc139100864"/>
      <w:bookmarkEnd w:id="2937"/>
      <w:r w:rsidRPr="00B50B8D">
        <w:t>4.7.</w:t>
      </w:r>
      <w:r w:rsidRPr="00B50B8D">
        <w:tab/>
        <w:t>The Reserve Capacity Information Pack</w:t>
      </w:r>
      <w:bookmarkEnd w:id="2938"/>
      <w:bookmarkEnd w:id="2939"/>
    </w:p>
    <w:p w14:paraId="04070167" w14:textId="5A707193" w:rsidR="00A2087D" w:rsidRPr="00B50B8D" w:rsidRDefault="00A2087D" w:rsidP="00557063">
      <w:pPr>
        <w:pStyle w:val="MRLevel3"/>
      </w:pPr>
      <w:bookmarkStart w:id="2940" w:name="_DV_M2684"/>
      <w:bookmarkEnd w:id="2940"/>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2941" w:name="_DV_M2685"/>
      <w:bookmarkEnd w:id="2941"/>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2942" w:name="_DV_M2686"/>
      <w:bookmarkEnd w:id="2942"/>
      <w:r w:rsidRPr="00B50B8D">
        <w:t>4.7.3.</w:t>
      </w:r>
      <w:r w:rsidRPr="00B50B8D">
        <w:tab/>
        <w:t>The Reserve Capacity Information Pack for a Reserve Capacity Cycle must include the following information:</w:t>
      </w:r>
    </w:p>
    <w:p w14:paraId="67A3F982" w14:textId="7B2D5E0C" w:rsidR="00A2087D" w:rsidRPr="00B50B8D" w:rsidRDefault="00A2087D" w:rsidP="00557063">
      <w:pPr>
        <w:pStyle w:val="MRLevel4"/>
      </w:pPr>
      <w:bookmarkStart w:id="2943" w:name="_DV_M2687"/>
      <w:bookmarkEnd w:id="2943"/>
      <w:r w:rsidRPr="00B50B8D">
        <w:t>(a)</w:t>
      </w:r>
      <w:r w:rsidRPr="00B50B8D">
        <w:tab/>
        <w:t xml:space="preserve">the Reserve Capacity Requirement for the Reserve Capacity Cycle, as determined in accordance with clause 4.6.1; </w:t>
      </w:r>
      <w:r w:rsidR="00021AB2">
        <w:t>and</w:t>
      </w:r>
    </w:p>
    <w:p w14:paraId="7952F096" w14:textId="3CA7F10D" w:rsidR="00A2087D" w:rsidRPr="00B50B8D" w:rsidRDefault="00A2087D" w:rsidP="00557063">
      <w:pPr>
        <w:pStyle w:val="MRLevel4"/>
      </w:pPr>
      <w:bookmarkStart w:id="2944" w:name="_DV_M2688"/>
      <w:bookmarkStart w:id="2945" w:name="_DV_M2689"/>
      <w:bookmarkEnd w:id="2944"/>
      <w:bookmarkEnd w:id="2945"/>
      <w:r w:rsidRPr="00B50B8D">
        <w:t>(</w:t>
      </w:r>
      <w:r w:rsidR="00AC2B1C">
        <w:t>b</w:t>
      </w:r>
      <w:r w:rsidRPr="00B50B8D">
        <w:t>)</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2946" w:name="_DV_M2690"/>
      <w:bookmarkEnd w:id="2946"/>
      <w:r w:rsidRPr="00B50B8D">
        <w:t>i.</w:t>
      </w:r>
      <w:r w:rsidRPr="00B50B8D">
        <w:tab/>
        <w:t xml:space="preserve"> the Request for Expression of Interest; and</w:t>
      </w:r>
    </w:p>
    <w:p w14:paraId="44816DEF" w14:textId="77777777" w:rsidR="00A2087D" w:rsidRPr="00B50B8D" w:rsidRDefault="00A2087D" w:rsidP="00557063">
      <w:pPr>
        <w:pStyle w:val="MRLevel5"/>
      </w:pPr>
      <w:bookmarkStart w:id="2947" w:name="_DV_M2691"/>
      <w:bookmarkEnd w:id="2947"/>
      <w:r w:rsidRPr="00B50B8D">
        <w:t>ii.</w:t>
      </w:r>
      <w:r w:rsidRPr="00B50B8D">
        <w:tab/>
        <w:t>the report described in clause 4.2.7,</w:t>
      </w:r>
    </w:p>
    <w:p w14:paraId="34634311" w14:textId="77777777" w:rsidR="00A2087D" w:rsidRPr="00B50B8D" w:rsidRDefault="00A2087D" w:rsidP="00557063">
      <w:pPr>
        <w:pStyle w:val="MRLevel4continued"/>
      </w:pPr>
      <w:bookmarkStart w:id="2948" w:name="_DV_M2692"/>
      <w:bookmarkEnd w:id="2948"/>
      <w:r w:rsidRPr="00B50B8D">
        <w:t>for the Reserve Capacity Cycle.</w:t>
      </w:r>
    </w:p>
    <w:p w14:paraId="5F10A376" w14:textId="77777777" w:rsidR="00A2087D" w:rsidRPr="00B50B8D" w:rsidRDefault="00A2087D" w:rsidP="00557063">
      <w:pPr>
        <w:pStyle w:val="MRLevel2"/>
      </w:pPr>
      <w:bookmarkStart w:id="2949" w:name="_DV_M2693"/>
      <w:bookmarkStart w:id="2950" w:name="_Toc136232227"/>
      <w:bookmarkStart w:id="2951" w:name="_Toc139100865"/>
      <w:bookmarkEnd w:id="2949"/>
      <w:r w:rsidRPr="00B50B8D">
        <w:t>4.8.</w:t>
      </w:r>
      <w:r w:rsidRPr="00B50B8D">
        <w:tab/>
        <w:t>Who Can Apply for Certification of Reserve Capacity</w:t>
      </w:r>
      <w:bookmarkEnd w:id="2950"/>
      <w:bookmarkEnd w:id="2951"/>
    </w:p>
    <w:p w14:paraId="1C5BE03A" w14:textId="11D74F86" w:rsidR="00A2087D" w:rsidRPr="00B50B8D" w:rsidRDefault="00A2087D" w:rsidP="00557063">
      <w:pPr>
        <w:pStyle w:val="MRLevel3"/>
      </w:pPr>
      <w:bookmarkStart w:id="2952" w:name="_DV_M2694"/>
      <w:bookmarkEnd w:id="2952"/>
      <w:r w:rsidRPr="00B50B8D">
        <w:t>4.8.1.</w:t>
      </w:r>
      <w:r w:rsidRPr="00B50B8D">
        <w:tab/>
      </w:r>
      <w:r w:rsidR="007D5489">
        <w:t>A</w:t>
      </w:r>
      <w:r w:rsidRPr="00B50B8D">
        <w:t xml:space="preserve"> Market Participant may apply for certification of the amount of Reserve Capacity which can be provided by a Facility</w:t>
      </w:r>
      <w:r w:rsidR="007D5489" w:rsidRPr="007D5489">
        <w:rPr>
          <w:rFonts w:cs="Arial"/>
          <w:bCs/>
        </w:rPr>
        <w:t xml:space="preserve"> </w:t>
      </w:r>
      <w:r w:rsidR="007D5489">
        <w:rPr>
          <w:rFonts w:cs="Arial"/>
          <w:bCs/>
        </w:rPr>
        <w:t>or component of a Facility</w:t>
      </w:r>
      <w:r w:rsidRPr="00B50B8D">
        <w:t xml:space="preserve"> if:</w:t>
      </w:r>
    </w:p>
    <w:p w14:paraId="0BB5DC4D" w14:textId="6949C805" w:rsidR="00A2087D" w:rsidRPr="00B50B8D" w:rsidRDefault="00A2087D" w:rsidP="00557063">
      <w:pPr>
        <w:pStyle w:val="MRLevel4"/>
      </w:pPr>
      <w:bookmarkStart w:id="2953" w:name="_DV_M2695"/>
      <w:bookmarkEnd w:id="2953"/>
      <w:r w:rsidRPr="00B50B8D">
        <w:t>(a)</w:t>
      </w:r>
      <w:r w:rsidRPr="00B50B8D">
        <w:tab/>
        <w:t>the Facility</w:t>
      </w:r>
      <w:r w:rsidR="007D5489" w:rsidRPr="007D5489">
        <w:rPr>
          <w:bCs/>
        </w:rPr>
        <w:t xml:space="preserve"> </w:t>
      </w:r>
      <w:r w:rsidR="007D5489">
        <w:rPr>
          <w:bCs/>
        </w:rPr>
        <w:t>or component of a Facility</w:t>
      </w:r>
      <w:r w:rsidRPr="00B50B8D">
        <w:t xml:space="preserve"> is a Registered Facility other than a Network</w:t>
      </w:r>
      <w:r w:rsidR="007D5489" w:rsidRPr="007D5489">
        <w:rPr>
          <w:bCs/>
        </w:rPr>
        <w:t xml:space="preserve"> </w:t>
      </w:r>
      <w:r w:rsidR="007D5489" w:rsidRPr="004616A5">
        <w:rPr>
          <w:bCs/>
        </w:rPr>
        <w:t>or Interruptible Load</w:t>
      </w:r>
      <w:r w:rsidRPr="00B50B8D">
        <w:t>; or</w:t>
      </w:r>
    </w:p>
    <w:p w14:paraId="5AD13789" w14:textId="4934B41D" w:rsidR="00A2087D" w:rsidRPr="00B50B8D" w:rsidRDefault="00A2087D" w:rsidP="00557063">
      <w:pPr>
        <w:pStyle w:val="MRLevel4"/>
      </w:pPr>
      <w:bookmarkStart w:id="2954" w:name="_DV_M2696"/>
      <w:bookmarkEnd w:id="2954"/>
      <w:r w:rsidRPr="00B50B8D">
        <w:t>(b)</w:t>
      </w:r>
      <w:r w:rsidRPr="00B50B8D">
        <w:tab/>
        <w:t>the Facility</w:t>
      </w:r>
      <w:r w:rsidR="007D5489" w:rsidRPr="007D5489">
        <w:rPr>
          <w:bCs/>
        </w:rPr>
        <w:t xml:space="preserve"> </w:t>
      </w:r>
      <w:r w:rsidR="007D5489">
        <w:rPr>
          <w:bCs/>
        </w:rPr>
        <w:t>or component of a Facility</w:t>
      </w:r>
      <w:r w:rsidRPr="00B50B8D">
        <w:t xml:space="preserve"> is not a Registered Facility but the Market Participant intends to have the </w:t>
      </w:r>
      <w:r w:rsidR="007D5489">
        <w:t xml:space="preserve">relevant </w:t>
      </w:r>
      <w:r w:rsidRPr="00B50B8D">
        <w:t>Facility registered as a Registered Facility other than a Network</w:t>
      </w:r>
      <w:r w:rsidR="007D5489" w:rsidRPr="007D5489">
        <w:t xml:space="preserve"> or Interruptible Load</w:t>
      </w:r>
      <w:r w:rsidRPr="00B50B8D">
        <w:t xml:space="preserve"> by the commencement date of the Reserve Capacity Obligations for the relevant Reserve Capacity Cycle as specified in clause 4.1.26.</w:t>
      </w:r>
    </w:p>
    <w:p w14:paraId="0D89E9B5" w14:textId="77777777" w:rsidR="000847B6" w:rsidRPr="003C43F0" w:rsidRDefault="000847B6" w:rsidP="000847B6">
      <w:pPr>
        <w:pStyle w:val="MRBoldHeading"/>
      </w:pPr>
      <w:bookmarkStart w:id="2955" w:name="_DV_M2697"/>
      <w:bookmarkStart w:id="2956" w:name="_DV_M2698"/>
      <w:bookmarkStart w:id="2957" w:name="_DV_M2699"/>
      <w:bookmarkStart w:id="2958" w:name="_DV_M2700"/>
      <w:bookmarkStart w:id="2959" w:name="_DV_M2701"/>
      <w:bookmarkStart w:id="2960" w:name="_DV_M2702"/>
      <w:bookmarkStart w:id="2961" w:name="_DV_M2703"/>
      <w:bookmarkStart w:id="2962" w:name="_Toc136232228"/>
      <w:bookmarkStart w:id="2963" w:name="_Toc139100866"/>
      <w:bookmarkEnd w:id="2955"/>
      <w:bookmarkEnd w:id="2956"/>
      <w:bookmarkEnd w:id="2957"/>
      <w:bookmarkEnd w:id="2958"/>
      <w:bookmarkEnd w:id="2959"/>
      <w:bookmarkEnd w:id="2960"/>
      <w:bookmarkEnd w:id="2961"/>
      <w:r w:rsidRPr="003C43F0">
        <w:t>Indicative Facility Class and Facility Technology Type</w:t>
      </w:r>
    </w:p>
    <w:p w14:paraId="72480C4A" w14:textId="77777777" w:rsidR="00EE5B87" w:rsidRPr="003C43F0" w:rsidRDefault="00EE5B87" w:rsidP="00EE5B87">
      <w:pPr>
        <w:pStyle w:val="MRLevel2"/>
      </w:pPr>
      <w:r w:rsidRPr="003C43F0">
        <w:t>4.8A.</w:t>
      </w:r>
      <w:r w:rsidRPr="003C43F0">
        <w:tab/>
        <w:t>Indicative Facility Class and Indicative Facility Technology Type</w:t>
      </w:r>
    </w:p>
    <w:p w14:paraId="510C5A0F" w14:textId="0A3F59D2" w:rsidR="00EE5B87" w:rsidRPr="003C43F0" w:rsidRDefault="00EE5B87" w:rsidP="00EE5B87">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14:paraId="61E7CFEF" w14:textId="78396D63"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14:paraId="1520DF8A" w14:textId="760ECF14"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14:paraId="292C7133" w14:textId="77777777" w:rsidR="00EE5B87" w:rsidRPr="000A6D5B" w:rsidRDefault="00EE5B87" w:rsidP="00EE5B8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597C1FC1" w:rsidR="00842CF5" w:rsidRPr="00842CF5" w:rsidRDefault="00842CF5" w:rsidP="00842CF5">
      <w:pPr>
        <w:pStyle w:val="MRLevel3"/>
      </w:pPr>
      <w:r w:rsidRPr="00842CF5">
        <w:t>4.8A.3.</w:t>
      </w:r>
      <w:r w:rsidR="00553A2A">
        <w:tab/>
      </w:r>
      <w:r w:rsidRPr="00842CF5">
        <w:t xml:space="preserve">A person that </w:t>
      </w:r>
      <w:r w:rsidR="00786BA1" w:rsidRPr="003806CF">
        <w:rPr>
          <w:rFonts w:cs="Arial"/>
          <w:bCs/>
        </w:rPr>
        <w:t>has not submitted an Expression of Interest under clause 4.2.6, and</w:t>
      </w:r>
      <w:r w:rsidR="00786BA1" w:rsidRPr="00842CF5">
        <w:t xml:space="preserve"> </w:t>
      </w:r>
      <w:r w:rsidRPr="00842CF5">
        <w:t>intends to apply for:</w:t>
      </w:r>
    </w:p>
    <w:p w14:paraId="63B93808" w14:textId="75D4F150" w:rsidR="00842CF5" w:rsidRPr="00842CF5" w:rsidRDefault="00842CF5" w:rsidP="00842CF5">
      <w:pPr>
        <w:pStyle w:val="MRLevel4"/>
      </w:pPr>
      <w:r w:rsidRPr="00842CF5">
        <w:t>(a)</w:t>
      </w:r>
      <w:r w:rsidRPr="00842CF5">
        <w:tab/>
        <w:t xml:space="preserve">Early Certified Reserve Capacity under section 4.28C for a new </w:t>
      </w:r>
      <w:r w:rsidR="00786BA1" w:rsidRPr="003806CF">
        <w:rPr>
          <w:bCs/>
        </w:rPr>
        <w:t>Facility</w:t>
      </w:r>
      <w:r w:rsidRPr="00842CF5">
        <w:t xml:space="preserve"> or </w:t>
      </w:r>
      <w:r w:rsidR="00786BA1" w:rsidRPr="003806CF">
        <w:rPr>
          <w:bCs/>
        </w:rPr>
        <w:t>Facility</w:t>
      </w:r>
      <w:r w:rsidRPr="00842CF5">
        <w:t xml:space="preserve"> upgrade; or</w:t>
      </w:r>
    </w:p>
    <w:p w14:paraId="53A78843" w14:textId="6E3C6C97" w:rsidR="00842CF5" w:rsidRPr="00842CF5" w:rsidRDefault="00842CF5" w:rsidP="00842CF5">
      <w:pPr>
        <w:pStyle w:val="MRLevel4"/>
      </w:pPr>
      <w:r w:rsidRPr="00842CF5">
        <w:t>(b)</w:t>
      </w:r>
      <w:r w:rsidRPr="00842CF5">
        <w:tab/>
        <w:t xml:space="preserve">Conditional </w:t>
      </w:r>
      <w:r w:rsidR="00786BA1">
        <w:t xml:space="preserve">Peak </w:t>
      </w:r>
      <w:r w:rsidRPr="00842CF5">
        <w:t xml:space="preserve">Certified Reserve Capacity under clause 4.9.1(b) for a new </w:t>
      </w:r>
      <w:r w:rsidR="00786BA1" w:rsidRPr="003806CF">
        <w:rPr>
          <w:bCs/>
        </w:rPr>
        <w:t>Facility</w:t>
      </w:r>
      <w:r w:rsidRPr="00842CF5">
        <w:t xml:space="preserve">; or </w:t>
      </w:r>
    </w:p>
    <w:p w14:paraId="5D2347C2" w14:textId="1F1ECEAD" w:rsidR="00842CF5" w:rsidRPr="00842CF5" w:rsidRDefault="00842CF5" w:rsidP="00842CF5">
      <w:pPr>
        <w:pStyle w:val="MRLevel4"/>
      </w:pPr>
      <w:r w:rsidRPr="00842CF5">
        <w:t>(c)</w:t>
      </w:r>
      <w:r w:rsidRPr="00842CF5">
        <w:tab/>
        <w:t>Certified Reserve Capacity under clause 4.9.1(a),</w:t>
      </w:r>
    </w:p>
    <w:p w14:paraId="2D84BA04" w14:textId="499195BC" w:rsidR="00842CF5" w:rsidRDefault="00842CF5" w:rsidP="00842CF5">
      <w:pPr>
        <w:pStyle w:val="MRLevel3continued"/>
      </w:pPr>
      <w:r>
        <w:t xml:space="preserve">must, prior to submitting the application, apply to AEMO for an indicative Facility Class and one or more indicative </w:t>
      </w:r>
      <w:r w:rsidR="00786BA1" w:rsidRPr="003806CF">
        <w:rPr>
          <w:bCs/>
        </w:rPr>
        <w:t>Facility Technology Types</w:t>
      </w:r>
      <w:r>
        <w:t xml:space="preserve"> to be assigned to the </w:t>
      </w:r>
      <w:r w:rsidR="00786BA1" w:rsidRPr="003806CF">
        <w:rPr>
          <w:bCs/>
        </w:rPr>
        <w:t>Facility</w:t>
      </w:r>
      <w:r>
        <w:t xml:space="preserve"> or </w:t>
      </w:r>
      <w:r w:rsidR="00786BA1" w:rsidRPr="003806CF">
        <w:rPr>
          <w:bCs/>
        </w:rPr>
        <w:t>Facility</w:t>
      </w:r>
      <w:r>
        <w:t xml:space="preserve"> upgrade.</w:t>
      </w:r>
    </w:p>
    <w:p w14:paraId="5E6313BF" w14:textId="23AE7D83" w:rsidR="005A7F82" w:rsidRPr="00B25DD6" w:rsidRDefault="005A7F82" w:rsidP="005A7F82">
      <w:pPr>
        <w:pStyle w:val="MRLevel3"/>
      </w:pPr>
      <w:r w:rsidRPr="003C43F0">
        <w:t>4.8A.4.</w:t>
      </w:r>
      <w:r w:rsidRPr="003C43F0">
        <w:tab/>
      </w:r>
      <w:r w:rsidRPr="00B25DD6">
        <w:t>An application under clause 4.8A.3:</w:t>
      </w:r>
    </w:p>
    <w:p w14:paraId="19F95E5B" w14:textId="77777777" w:rsidR="005A7F82" w:rsidRPr="00B25DD6" w:rsidRDefault="005A7F82" w:rsidP="005A7F82">
      <w:pPr>
        <w:pStyle w:val="MRLevel4"/>
      </w:pPr>
      <w:r w:rsidRPr="00B25DD6">
        <w:t>(a)</w:t>
      </w:r>
      <w:r w:rsidRPr="00B25DD6">
        <w:tab/>
        <w:t>must include the information required under clause 4.4.1; and</w:t>
      </w:r>
    </w:p>
    <w:p w14:paraId="0EA585FB" w14:textId="1E9674B3" w:rsidR="005A7F82" w:rsidRPr="00B25DD6" w:rsidRDefault="005A7F82" w:rsidP="005A7F82">
      <w:pPr>
        <w:pStyle w:val="MRLevel4"/>
      </w:pPr>
      <w:r w:rsidRPr="00B25DD6">
        <w:t>(b)</w:t>
      </w:r>
      <w:r w:rsidRPr="00B25DD6">
        <w:tab/>
        <w:t>must be submitted at least 25 Business Days prior to the date and time specified in clause 4.1.11</w:t>
      </w:r>
      <w:r w:rsidR="00021AB2">
        <w:t>.</w:t>
      </w:r>
    </w:p>
    <w:p w14:paraId="394DB4B6" w14:textId="6660FE32" w:rsidR="00EE5B87" w:rsidRPr="003C43F0" w:rsidRDefault="00EE5B87" w:rsidP="00EE5B87">
      <w:pPr>
        <w:pStyle w:val="MRLevel3"/>
      </w:pPr>
      <w:r w:rsidRPr="000A6D5B">
        <w:t>4.8A.5.</w:t>
      </w:r>
      <w:r w:rsidRPr="000A6D5B">
        <w:tab/>
      </w:r>
      <w:r w:rsidR="005A7F82">
        <w:t>If</w:t>
      </w:r>
      <w:r w:rsidRPr="000A6D5B">
        <w:t xml:space="preserve"> AEMO</w:t>
      </w:r>
      <w:r w:rsidRPr="003C43F0">
        <w:t xml:space="preserve"> receives an application under clause 4.8A.3, AEMO must:</w:t>
      </w:r>
    </w:p>
    <w:p w14:paraId="751A8C0C" w14:textId="7B220500" w:rsidR="00EE5B87" w:rsidRPr="000A6D5B" w:rsidRDefault="00EE5B87" w:rsidP="00EE5B87">
      <w:pPr>
        <w:pStyle w:val="MRLevel4"/>
      </w:pPr>
      <w:r w:rsidRPr="003C43F0">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xml:space="preserve"> in accordance with the WEM Procedure referred to in clause 4.8A.7; and</w:t>
      </w:r>
    </w:p>
    <w:p w14:paraId="167B91B6" w14:textId="60FE4330"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or</w:t>
      </w:r>
    </w:p>
    <w:p w14:paraId="1D91B595" w14:textId="3E83EADD" w:rsidR="00EE5B87" w:rsidRPr="003C43F0" w:rsidRDefault="00EE5B87" w:rsidP="00EE5B87">
      <w:pPr>
        <w:pStyle w:val="MRLevel4"/>
      </w:pPr>
      <w:r w:rsidRPr="000A6D5B">
        <w:t>(c)</w:t>
      </w:r>
      <w:r w:rsidRPr="000A6D5B">
        <w:tab/>
        <w:t>request the applicant provide clarification or further information</w:t>
      </w:r>
      <w:r w:rsidRPr="003C43F0">
        <w:t>.</w:t>
      </w:r>
    </w:p>
    <w:p w14:paraId="79EFCD06" w14:textId="17C7D122"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 xml:space="preserve">new </w:t>
      </w:r>
      <w:r w:rsidR="005A7F82" w:rsidRPr="000A6D5B">
        <w:t>Facility</w:t>
      </w:r>
      <w:r w:rsidR="003408C0">
        <w:t xml:space="preserve"> or </w:t>
      </w:r>
      <w:r w:rsidR="005A7F82" w:rsidRPr="000A6D5B">
        <w:t>Facility</w:t>
      </w:r>
      <w:r w:rsidR="003408C0">
        <w:t xml:space="preserve"> upgrade</w:t>
      </w:r>
      <w:r w:rsidRPr="000A6D5B">
        <w:t xml:space="preserve"> under clause 4.8A.5(b) within </w:t>
      </w:r>
      <w:r w:rsidR="005A7F82" w:rsidRPr="008C1FF8">
        <w:rPr>
          <w:rFonts w:cs="Arial"/>
          <w:bCs/>
        </w:rPr>
        <w:t>10 Business Days</w:t>
      </w:r>
      <w:r w:rsidRPr="000A6D5B">
        <w:t xml:space="preserve">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28324A1"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rsidR="005A7F82" w:rsidRPr="008C1FF8">
        <w:rPr>
          <w:bCs/>
        </w:rPr>
        <w:t>Facility</w:t>
      </w:r>
      <w:r w:rsidRPr="004F495E">
        <w:t xml:space="preserve"> or </w:t>
      </w:r>
      <w:r w:rsidR="005A7F82" w:rsidRPr="008C1FF8">
        <w:rPr>
          <w:bCs/>
        </w:rPr>
        <w:t>Facility</w:t>
      </w:r>
      <w:r w:rsidRPr="004F495E">
        <w:t xml:space="preserve"> upgrade under this section </w:t>
      </w:r>
      <w:r w:rsidRPr="0031692D">
        <w:t>4.8A;</w:t>
      </w:r>
    </w:p>
    <w:p w14:paraId="68F3C860" w14:textId="77777777" w:rsidR="005A7F82" w:rsidRPr="008C1FF8" w:rsidRDefault="005A7F82" w:rsidP="005A7F82">
      <w:pPr>
        <w:pStyle w:val="MRLevel4"/>
      </w:pPr>
      <w:r w:rsidRPr="008C1FF8">
        <w:t>(b)</w:t>
      </w:r>
      <w:r w:rsidRPr="008C1FF8">
        <w:tab/>
        <w:t>[Blank]</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4.8A.3;</w:t>
      </w:r>
    </w:p>
    <w:p w14:paraId="24229B6B" w14:textId="48AE3CE5"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 xml:space="preserve"> </w:t>
      </w:r>
      <w:r w:rsidRPr="004F495E">
        <w:t>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2962"/>
      <w:bookmarkEnd w:id="2963"/>
    </w:p>
    <w:p w14:paraId="7E78C8F6" w14:textId="77777777" w:rsidR="00A2087D" w:rsidRPr="00B50B8D" w:rsidRDefault="00A2087D" w:rsidP="00557063">
      <w:pPr>
        <w:pStyle w:val="MRLevel3"/>
      </w:pPr>
      <w:bookmarkStart w:id="2964" w:name="_DV_M2704"/>
      <w:bookmarkEnd w:id="2964"/>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2965" w:name="_DV_M2705"/>
      <w:bookmarkEnd w:id="2965"/>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8D78D8B" w:rsidR="004458A1" w:rsidRPr="004458A1" w:rsidRDefault="004458A1" w:rsidP="004458A1">
      <w:pPr>
        <w:pStyle w:val="MRLevel4"/>
        <w:rPr>
          <w:color w:val="auto"/>
        </w:rPr>
      </w:pPr>
      <w:bookmarkStart w:id="2966" w:name="_DV_M2706"/>
      <w:bookmarkStart w:id="2967" w:name="_DV_M2707"/>
      <w:bookmarkEnd w:id="2966"/>
      <w:bookmarkEnd w:id="2967"/>
      <w:r w:rsidRPr="00DA4E83">
        <w:t>(b)</w:t>
      </w:r>
      <w:r w:rsidRPr="00DA4E83">
        <w:tab/>
        <w:t xml:space="preserve">for a future Reserve Capacity Cycle may be lodged with AEMO at any time prior to the date and </w:t>
      </w:r>
      <w:r w:rsidRPr="003C43F0">
        <w:t xml:space="preserve">time specified in clause </w:t>
      </w:r>
      <w:r w:rsidR="00FE0BB3" w:rsidRPr="00FE0BB3">
        <w:t>4.1.11</w:t>
      </w:r>
      <w:r w:rsidRPr="003C43F0">
        <w:t xml:space="preserve"> for the Reserve Capacity Cycle to which the application relates</w:t>
      </w:r>
      <w:r w:rsidR="00FE0BB3" w:rsidRPr="00FE0BB3">
        <w:t>, provided the application only relates to Peak Capacity</w:t>
      </w:r>
      <w:r w:rsidRPr="003C43F0">
        <w:t>. To avoid doubt, an application for Early Certified Reserve Capacity must be made under and in accordance with section 4.28C.</w:t>
      </w:r>
    </w:p>
    <w:p w14:paraId="0BEC8177" w14:textId="0439796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r w:rsidR="00FE0BB3" w:rsidRPr="00FE0BB3">
        <w:t xml:space="preserve"> or component of that Facility</w:t>
      </w:r>
      <w:r w:rsidRPr="00B50B8D">
        <w:t>.</w:t>
      </w:r>
    </w:p>
    <w:p w14:paraId="0B2F5826" w14:textId="77777777" w:rsidR="00A2087D" w:rsidRPr="00B50B8D" w:rsidRDefault="00A2087D" w:rsidP="00557063">
      <w:pPr>
        <w:pStyle w:val="MRLevel3"/>
      </w:pPr>
      <w:bookmarkStart w:id="2968" w:name="_DV_M2708"/>
      <w:bookmarkEnd w:id="2968"/>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2969" w:name="_DV_M2709"/>
      <w:bookmarkStart w:id="2970" w:name="_DV_M2710"/>
      <w:bookmarkEnd w:id="2969"/>
      <w:bookmarkEnd w:id="2970"/>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4.9.10;</w:t>
      </w:r>
    </w:p>
    <w:p w14:paraId="51D5BF8C" w14:textId="41DB7F64" w:rsidR="00E94B01" w:rsidRPr="006E487B" w:rsidRDefault="00E94B01" w:rsidP="00E94B01">
      <w:pPr>
        <w:pStyle w:val="MRLevel4"/>
      </w:pPr>
      <w:bookmarkStart w:id="2971" w:name="_DV_M2711"/>
      <w:bookmarkStart w:id="2972" w:name="_DV_M2712"/>
      <w:bookmarkEnd w:id="2971"/>
      <w:bookmarkEnd w:id="2972"/>
      <w:r w:rsidRPr="006E487B">
        <w:t>(b)</w:t>
      </w:r>
      <w:r w:rsidRPr="006E487B">
        <w:tab/>
        <w:t>in the case of an application for certification of Reserve Capacity for a Non-Scheduled Facility (excluding where clause 4.11.1(bD)(ii) applies) or an Intermittent Generating System</w:t>
      </w:r>
      <w:r w:rsidR="006636B6" w:rsidRPr="006636B6">
        <w:t xml:space="preserve"> or component of that Facility</w:t>
      </w:r>
      <w:r w:rsidRPr="006E487B">
        <w:t xml:space="preserve"> that is yet to enter service, the report described in clause</w:t>
      </w:r>
      <w:r>
        <w:t xml:space="preserve"> </w:t>
      </w:r>
      <w:r w:rsidRPr="006E487B">
        <w:t>4.10.3;</w:t>
      </w:r>
    </w:p>
    <w:p w14:paraId="56E1322B" w14:textId="5BC0BE27" w:rsidR="00E94B01" w:rsidRPr="00E94B01" w:rsidRDefault="00E94B01" w:rsidP="00E94B01">
      <w:pPr>
        <w:pStyle w:val="MRLevel4"/>
      </w:pPr>
      <w:r w:rsidRPr="00E94B01">
        <w:t>(bA)</w:t>
      </w:r>
      <w:r w:rsidRPr="00E94B01">
        <w:tab/>
        <w:t>in the case of an application for certification of Reserve Capacity for a Facility</w:t>
      </w:r>
      <w:r w:rsidR="006636B6" w:rsidRPr="006636B6">
        <w:t xml:space="preserve"> or component of that Facility</w:t>
      </w:r>
      <w:r w:rsidRPr="00E94B01">
        <w:t xml:space="preserve"> containing an Intermittent Generating System which has installed Facility Sub-Metering in accordance with clause 2.29.12, the data from the Facility Sub-Metering for the period identified in step 1(a) of the Relevant Level Methodology during which the Facility Sub-Metering was installed;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2973" w:name="_DV_M2713"/>
      <w:bookmarkEnd w:id="2973"/>
      <w:r w:rsidR="002F4CCF" w:rsidRPr="00B50B8D">
        <w:t>AEMO</w:t>
      </w:r>
      <w:r w:rsidRPr="00B50B8D">
        <w:t>.</w:t>
      </w:r>
    </w:p>
    <w:p w14:paraId="6CA6BB81" w14:textId="115BA6AB" w:rsidR="00A2087D" w:rsidRPr="00B50B8D" w:rsidRDefault="00A2087D" w:rsidP="00557063">
      <w:pPr>
        <w:pStyle w:val="MRLevel3"/>
      </w:pPr>
      <w:bookmarkStart w:id="2974" w:name="_DV_M2714"/>
      <w:bookmarkEnd w:id="2974"/>
      <w:r w:rsidRPr="00B50B8D">
        <w:t>4.9.5.</w:t>
      </w:r>
      <w:r w:rsidRPr="00B50B8D">
        <w:tab/>
        <w:t xml:space="preserve">If </w:t>
      </w:r>
      <w:r w:rsidR="002F4CCF" w:rsidRPr="00B50B8D">
        <w:t>AEMO</w:t>
      </w:r>
      <w:r w:rsidRPr="00B50B8D">
        <w:t xml:space="preserve"> assigns</w:t>
      </w:r>
      <w:r w:rsidR="006636B6">
        <w:t xml:space="preserve"> Peak</w:t>
      </w:r>
      <w:r w:rsidRPr="00B50B8D">
        <w:t xml:space="preserve"> Certified Reserve Capacity to a Facility for a future Reserve Capacity Cycle under </w:t>
      </w:r>
      <w:r w:rsidR="001801F8" w:rsidRPr="00B50B8D">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14:paraId="53742AF7" w14:textId="0DA0B649" w:rsidR="00A2087D" w:rsidRPr="00B50B8D" w:rsidRDefault="00A2087D" w:rsidP="00557063">
      <w:pPr>
        <w:pStyle w:val="MRLevel4"/>
      </w:pPr>
      <w:bookmarkStart w:id="2975" w:name="_DV_M2715"/>
      <w:bookmarkEnd w:id="2975"/>
      <w:r w:rsidRPr="00B50B8D">
        <w:t>(a)</w:t>
      </w:r>
      <w:r w:rsidRPr="00B50B8D">
        <w:tab/>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Cycle</w:t>
      </w:r>
      <w:r w:rsidR="00BF3C47" w:rsidRPr="00B50B8D">
        <w:t>;</w:t>
      </w:r>
    </w:p>
    <w:p w14:paraId="2AA11D2C" w14:textId="33D8BC1C" w:rsidR="00A2087D" w:rsidRPr="00B50B8D" w:rsidRDefault="00A2087D" w:rsidP="00557063">
      <w:pPr>
        <w:pStyle w:val="MRLevel4"/>
      </w:pPr>
      <w:bookmarkStart w:id="2976" w:name="_DV_M2716"/>
      <w:bookmarkEnd w:id="2976"/>
      <w:r w:rsidRPr="00B50B8D">
        <w:t>(b)</w:t>
      </w:r>
      <w:r w:rsidRPr="00B50B8D">
        <w:tab/>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002F4CCF" w:rsidRPr="00B50B8D">
        <w:t>AEMO</w:t>
      </w:r>
      <w:r w:rsidRPr="00B50B8D">
        <w:t xml:space="preserve"> between the date and time specified in clause 4.1.7 and the time specified in clause 4.1.11 for that future Reserve Capacity Cycle;</w:t>
      </w:r>
    </w:p>
    <w:p w14:paraId="3AA1D822" w14:textId="41807FF3" w:rsidR="004458A1" w:rsidRPr="003C43F0" w:rsidRDefault="004458A1" w:rsidP="004458A1">
      <w:pPr>
        <w:pStyle w:val="MRLevel4"/>
      </w:pPr>
      <w:bookmarkStart w:id="2977" w:name="_DV_M2717"/>
      <w:bookmarkStart w:id="2978" w:name="_DV_M2718"/>
      <w:bookmarkStart w:id="2979" w:name="_DV_M2719"/>
      <w:bookmarkStart w:id="2980" w:name="_DV_M2720"/>
      <w:bookmarkStart w:id="2981" w:name="_DV_M2721"/>
      <w:bookmarkStart w:id="2982" w:name="_DV_M2722"/>
      <w:bookmarkStart w:id="2983" w:name="_DV_M2723"/>
      <w:bookmarkEnd w:id="2977"/>
      <w:bookmarkEnd w:id="2978"/>
      <w:bookmarkEnd w:id="2979"/>
      <w:bookmarkEnd w:id="2980"/>
      <w:bookmarkEnd w:id="2981"/>
      <w:bookmarkEnd w:id="2982"/>
      <w:bookmarkEnd w:id="2983"/>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14:paraId="6DED550F" w14:textId="0C7FAF0A" w:rsidR="004458A1" w:rsidRPr="004458A1" w:rsidRDefault="004458A1" w:rsidP="004458A1">
      <w:pPr>
        <w:pStyle w:val="MRLevel5"/>
      </w:pPr>
      <w:r w:rsidRPr="004458A1">
        <w:t>i.</w:t>
      </w:r>
      <w:r w:rsidRPr="004458A1">
        <w:tab/>
        <w:t xml:space="preserve">the </w:t>
      </w:r>
      <w:r w:rsidR="0010650D">
        <w:t xml:space="preserve">Peak </w:t>
      </w:r>
      <w:r w:rsidRPr="004458A1">
        <w:t>Certified Reserve Capacity;</w:t>
      </w:r>
    </w:p>
    <w:p w14:paraId="44E50FF1" w14:textId="77777777" w:rsidR="004458A1" w:rsidRPr="004458A1" w:rsidRDefault="004458A1" w:rsidP="004458A1">
      <w:pPr>
        <w:pStyle w:val="MRLevel5"/>
      </w:pPr>
      <w:r w:rsidRPr="004458A1">
        <w:t>ii.</w:t>
      </w:r>
      <w:r w:rsidRPr="004458A1">
        <w:tab/>
        <w:t>[Blank]; and</w:t>
      </w:r>
    </w:p>
    <w:p w14:paraId="22A1752E" w14:textId="005DF7D3" w:rsidR="004458A1" w:rsidRPr="004458A1" w:rsidRDefault="004458A1" w:rsidP="004458A1">
      <w:pPr>
        <w:pStyle w:val="MRLevel5"/>
      </w:pPr>
      <w:r w:rsidRPr="004458A1">
        <w:t>iii.</w:t>
      </w:r>
      <w:r w:rsidRPr="004458A1">
        <w:tab/>
        <w:t xml:space="preserve">the Reserve Capacity Security or </w:t>
      </w:r>
      <w:r w:rsidR="0010650D">
        <w:t>DSP</w:t>
      </w:r>
      <w:r w:rsidRPr="004458A1">
        <w:t xml:space="preserve"> Reserve Capacity Security levels,</w:t>
      </w:r>
    </w:p>
    <w:p w14:paraId="27193D61" w14:textId="2C7B552B" w:rsidR="004458A1" w:rsidRPr="003C43F0" w:rsidRDefault="004458A1" w:rsidP="004458A1">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00E94B01" w:rsidRPr="0021568C">
        <w:rPr>
          <w:rFonts w:eastAsia="Arial Unicode MS"/>
        </w:rPr>
        <w:t>a Non-Scheduled Facility (excluding where clause 4.11.1(bD)(ii) applies) or</w:t>
      </w:r>
      <w:r w:rsidR="00E94B01" w:rsidRPr="003C43F0">
        <w:t xml:space="preserve"> </w:t>
      </w:r>
      <w:r w:rsidRPr="003C43F0">
        <w:t xml:space="preserve">an Intermittent Generating System </w:t>
      </w:r>
      <w:r w:rsidR="0010650D" w:rsidRPr="00D25C59">
        <w:rPr>
          <w:bCs/>
        </w:rPr>
        <w:t>must be redetermined and</w:t>
      </w:r>
      <w:r w:rsidRPr="003C43F0">
        <w:t xml:space="preserve"> assigned in accordance with </w:t>
      </w:r>
      <w:r w:rsidR="0010650D" w:rsidRPr="00D25C59">
        <w:rPr>
          <w:bCs/>
        </w:rPr>
        <w:t>the Relevant Level Method for the current Reserve Capacity Cycle</w:t>
      </w:r>
      <w:r w:rsidRPr="003C43F0">
        <w:t>; and</w:t>
      </w:r>
    </w:p>
    <w:p w14:paraId="0E5479A6" w14:textId="3FBCE4A0" w:rsidR="004458A1" w:rsidRPr="003C43F0" w:rsidRDefault="004458A1" w:rsidP="004458A1">
      <w:pPr>
        <w:pStyle w:val="MRLevel4"/>
      </w:pPr>
      <w:r w:rsidRPr="003C43F0">
        <w:t>(d)</w:t>
      </w:r>
      <w:r w:rsidRPr="003C43F0">
        <w:tab/>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2984" w:name="_DV_M2724"/>
      <w:bookmarkEnd w:id="2984"/>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04CCEFA7" w:rsidR="00E541A1" w:rsidRPr="003C43F0" w:rsidRDefault="00E541A1" w:rsidP="00E541A1">
      <w:pPr>
        <w:pStyle w:val="MRLevel3"/>
      </w:pPr>
      <w:bookmarkStart w:id="2985" w:name="_DV_M2725"/>
      <w:bookmarkEnd w:id="2985"/>
      <w:r w:rsidRPr="003C43F0">
        <w:t>4.9.7A.</w:t>
      </w:r>
      <w:r w:rsidRPr="003C43F0">
        <w:tab/>
      </w:r>
      <w:r w:rsidR="0010650D">
        <w:t>If</w:t>
      </w:r>
      <w:r w:rsidR="0010650D" w:rsidRPr="003C43F0">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0010650D" w:rsidRPr="00D25C59">
        <w:rPr>
          <w:rFonts w:cs="Arial"/>
          <w:bCs/>
        </w:rPr>
        <w:t>AEMO must process</w:t>
      </w:r>
      <w:r w:rsidR="0010650D" w:rsidRPr="003C43F0">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038C08BB" w:rsidR="00E541A1" w:rsidRPr="009725F2" w:rsidRDefault="00E541A1" w:rsidP="00E541A1">
      <w:pPr>
        <w:pStyle w:val="MRLevel4"/>
      </w:pPr>
      <w:r w:rsidRPr="00DA4E83">
        <w:t>(a)</w:t>
      </w:r>
      <w:r w:rsidRPr="00DA4E83">
        <w:tab/>
        <w:t>the current R</w:t>
      </w:r>
      <w:r w:rsidRPr="009725F2">
        <w:t xml:space="preserve">eserve Capacity Cycle, of the </w:t>
      </w:r>
      <w:r w:rsidR="0010650D" w:rsidRPr="0010650D">
        <w:t>quantity of Peak Certified Reserve Capacity</w:t>
      </w:r>
      <w:r w:rsidRPr="009725F2">
        <w:t xml:space="preserve"> assigned to each Facility covered by the application, by the date and time specified in clause 4.1.12;</w:t>
      </w:r>
    </w:p>
    <w:p w14:paraId="04DB4EF9" w14:textId="4D661E8F" w:rsidR="00E541A1" w:rsidRPr="009725F2" w:rsidRDefault="00E541A1" w:rsidP="00E541A1">
      <w:pPr>
        <w:pStyle w:val="MRLevel4"/>
      </w:pPr>
      <w:r w:rsidRPr="009725F2">
        <w:t>(b)</w:t>
      </w:r>
      <w:r w:rsidRPr="009725F2">
        <w:tab/>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14:paraId="10141981" w14:textId="77777777" w:rsidR="00A2087D" w:rsidRPr="00B50B8D" w:rsidRDefault="00A2087D" w:rsidP="00FE30EB">
      <w:pPr>
        <w:pStyle w:val="MRLevel3"/>
      </w:pPr>
      <w:bookmarkStart w:id="2986" w:name="_DV_M2726"/>
      <w:bookmarkStart w:id="2987" w:name="_DV_M2727"/>
      <w:bookmarkStart w:id="2988" w:name="_DV_M2728"/>
      <w:bookmarkEnd w:id="2986"/>
      <w:bookmarkEnd w:id="2987"/>
      <w:bookmarkEnd w:id="2988"/>
      <w:r w:rsidRPr="00B50B8D">
        <w:t>4.9.9.</w:t>
      </w:r>
      <w:r w:rsidRPr="00B50B8D">
        <w:tab/>
      </w:r>
      <w:r w:rsidR="003C3390" w:rsidRPr="00B50B8D">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26DEEED4" w:rsidR="00A2087D" w:rsidRPr="00B50B8D" w:rsidRDefault="00A2087D" w:rsidP="00FE30EB">
      <w:pPr>
        <w:pStyle w:val="MRLevel4"/>
      </w:pPr>
      <w:bookmarkStart w:id="2989" w:name="_DV_M2729"/>
      <w:bookmarkEnd w:id="2989"/>
      <w:r w:rsidRPr="00B50B8D">
        <w:t>(a)</w:t>
      </w:r>
      <w:r w:rsidRPr="00B50B8D">
        <w:tab/>
        <w:t xml:space="preserve">of the </w:t>
      </w:r>
      <w:r w:rsidR="0010650D">
        <w:t>quantity</w:t>
      </w:r>
      <w:r w:rsidRPr="00B50B8D">
        <w:t xml:space="preserve"> of Certified Reserve Capacity assigned to the Facility in respect of the Reserve Capacity Cycle, as determined in accordance with </w:t>
      </w:r>
      <w:r w:rsidR="001801F8" w:rsidRPr="00B50B8D">
        <w:t xml:space="preserve">section </w:t>
      </w:r>
      <w:r w:rsidRPr="00B50B8D">
        <w:t>4.11 or clause 4.9.5(c) (as applicable);</w:t>
      </w:r>
    </w:p>
    <w:p w14:paraId="56F24434" w14:textId="1555A366" w:rsidR="00A2087D" w:rsidRPr="00B50B8D" w:rsidRDefault="00A2087D" w:rsidP="00FE30EB">
      <w:pPr>
        <w:pStyle w:val="MRLevel4"/>
      </w:pPr>
      <w:bookmarkStart w:id="2990" w:name="_DV_M2730"/>
      <w:bookmarkEnd w:id="2990"/>
      <w:r w:rsidRPr="00B50B8D">
        <w:t>(b)</w:t>
      </w:r>
      <w:r w:rsidRPr="00B50B8D">
        <w:tab/>
      </w:r>
      <w:r w:rsidR="00707752">
        <w:t>[Blank]</w:t>
      </w:r>
    </w:p>
    <w:p w14:paraId="272F6638" w14:textId="50790BBA" w:rsidR="00A2087D" w:rsidRPr="00B50B8D" w:rsidRDefault="00A2087D" w:rsidP="00FE30EB">
      <w:pPr>
        <w:pStyle w:val="MRLevel4"/>
      </w:pPr>
      <w:bookmarkStart w:id="2991" w:name="_DV_M2731"/>
      <w:bookmarkEnd w:id="2991"/>
      <w:r w:rsidRPr="00B50B8D">
        <w:t>(c)</w:t>
      </w:r>
      <w:r w:rsidRPr="00B50B8D">
        <w:tab/>
      </w:r>
      <w:r w:rsidR="001801F8" w:rsidRPr="00B50B8D">
        <w:rPr>
          <w:lang w:val="en-GB"/>
        </w:rPr>
        <w:t xml:space="preserve">of any Reserve Capacity Security or </w:t>
      </w:r>
      <w:r w:rsidR="0010650D">
        <w:rPr>
          <w:lang w:val="en-GB"/>
        </w:rPr>
        <w:t>DSP</w:t>
      </w:r>
      <w:r w:rsidR="001801F8" w:rsidRPr="00B50B8D">
        <w:rPr>
          <w:lang w:val="en-GB"/>
        </w:rPr>
        <w:t xml:space="preserve"> Reserve Capacity Security required as a condition of a Market Participant holding the Certified Reserve Capacity, as determined in accordance with clauses 4.13.2, 4.13A.1, 4.13A.4 or 4.9.5(c) (as applicable);</w:t>
      </w:r>
    </w:p>
    <w:p w14:paraId="60713853" w14:textId="2CB29246" w:rsidR="00A2087D" w:rsidRPr="00B50B8D" w:rsidRDefault="00A2087D" w:rsidP="00FE30EB">
      <w:pPr>
        <w:pStyle w:val="MRLevel4"/>
      </w:pPr>
      <w:bookmarkStart w:id="2992" w:name="_DV_M2732"/>
      <w:bookmarkEnd w:id="2992"/>
      <w:r w:rsidRPr="00B50B8D">
        <w:t>(d)</w:t>
      </w:r>
      <w:r w:rsidRPr="00B50B8D">
        <w:tab/>
      </w:r>
      <w:r w:rsidR="001801F8" w:rsidRPr="00B50B8D">
        <w:rPr>
          <w:lang w:val="en-GB"/>
        </w:rPr>
        <w:t xml:space="preserve">in the case of Conditional </w:t>
      </w:r>
      <w:r w:rsidR="0010650D">
        <w:rPr>
          <w:lang w:val="en-GB"/>
        </w:rPr>
        <w:t xml:space="preserve">Peak </w:t>
      </w:r>
      <w:r w:rsidR="001801F8" w:rsidRPr="00B50B8D">
        <w:rPr>
          <w:lang w:val="en-GB"/>
        </w:rPr>
        <w:t>Certified Reserve Capacity, that the certification is subject to the conditions in clauses 4.9.5(a) and 4.9.5(b);</w:t>
      </w:r>
    </w:p>
    <w:p w14:paraId="728ABB04" w14:textId="77777777" w:rsidR="00F0304F" w:rsidRPr="00B50B8D" w:rsidRDefault="00A2087D" w:rsidP="00FE30EB">
      <w:pPr>
        <w:pStyle w:val="MRLevel4"/>
      </w:pPr>
      <w:bookmarkStart w:id="2993" w:name="_DV_M2733"/>
      <w:bookmarkEnd w:id="2993"/>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012C8D5F" w:rsidR="00E541A1" w:rsidRPr="00DA4E83" w:rsidRDefault="00E541A1" w:rsidP="00E541A1">
      <w:pPr>
        <w:pStyle w:val="MRLevel4"/>
      </w:pPr>
      <w:bookmarkStart w:id="2994" w:name="_DV_M2734"/>
      <w:bookmarkEnd w:id="2994"/>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0010650D" w:rsidRPr="0010650D">
        <w:t>Relevant Level Method</w:t>
      </w:r>
      <w:r w:rsidRPr="009725F2">
        <w:t xml:space="preserve"> in its application for certification of Reserve Capacity, as </w:t>
      </w:r>
      <w:r w:rsidRPr="00DA4E83">
        <w:t>determined in accordance with clause 4.11.2A, if applicable.</w:t>
      </w:r>
    </w:p>
    <w:p w14:paraId="50A66AC9" w14:textId="77777777" w:rsidR="00E54743" w:rsidRPr="00B50B8D" w:rsidRDefault="00E54743" w:rsidP="00FE30EB">
      <w:pPr>
        <w:pStyle w:val="MRLevel3"/>
      </w:pPr>
      <w:r w:rsidRPr="00B50B8D">
        <w:t>4.9.9A</w:t>
      </w:r>
      <w:r w:rsidR="007422EB" w:rsidRPr="00B50B8D">
        <w:t>.</w:t>
      </w:r>
      <w:r w:rsidRPr="00B50B8D">
        <w:tab/>
      </w:r>
      <w:r w:rsidR="002F4CCF" w:rsidRPr="00B50B8D">
        <w:t>AEMO</w:t>
      </w:r>
      <w:r w:rsidRPr="00B50B8D">
        <w:t xml:space="preserve"> must publish, by the date and time specified in clause 4.1.15A, the level of Certified Reserve Capacity assigned to each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the procedures that Market Participants must follow when applying for Certified Reserve Capacity;</w:t>
      </w:r>
      <w:r w:rsidRPr="009725F2">
        <w:rPr>
          <w:strike/>
        </w:rPr>
        <w:t xml:space="preserve"> </w:t>
      </w:r>
    </w:p>
    <w:p w14:paraId="62C36CE6" w14:textId="77777777" w:rsidR="00E16831" w:rsidRPr="002B719F" w:rsidRDefault="00E16831" w:rsidP="00E16831">
      <w:pPr>
        <w:pStyle w:val="MRLevel4"/>
      </w:pPr>
      <w:bookmarkStart w:id="2995" w:name="_Hlk81275834"/>
      <w:r w:rsidRPr="002B719F">
        <w:t>(b)</w:t>
      </w:r>
      <w:r w:rsidRPr="002B719F">
        <w:tab/>
        <w:t>the methodology AEMO uses for determining Planned Outage rates and Forced Outage rates, which must treat Charge Level shortfalls for Electric Storage Resources, as calculated under clause 4.26.1E, as Forced Outages; and</w:t>
      </w:r>
    </w:p>
    <w:bookmarkEnd w:id="2995"/>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r w:rsidRPr="009725F2">
        <w:rPr>
          <w:color w:val="auto"/>
        </w:rPr>
        <w:t>i.</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77777777" w:rsidR="00CD39A2" w:rsidRPr="00CD39A2" w:rsidRDefault="00CD39A2" w:rsidP="00CD39A2">
      <w:pPr>
        <w:pStyle w:val="MRLevel6"/>
      </w:pPr>
      <w:r w:rsidRPr="00CD39A2">
        <w:t>2.</w:t>
      </w:r>
      <w:r w:rsidRPr="00CD39A2">
        <w:tab/>
        <w:t>the performance of the Electric Storage Resource in the Capacity Year at the time the application for certification of Reserve Capacity is required to be processed, where available.</w:t>
      </w:r>
    </w:p>
    <w:p w14:paraId="22C0758F" w14:textId="77777777" w:rsidR="00A2087D" w:rsidRPr="00B50B8D" w:rsidRDefault="00A2087D" w:rsidP="00FE30EB">
      <w:pPr>
        <w:pStyle w:val="MRLevel2"/>
      </w:pPr>
      <w:bookmarkStart w:id="2996" w:name="_DV_M2735"/>
      <w:bookmarkStart w:id="2997" w:name="_DV_M2736"/>
      <w:bookmarkStart w:id="2998" w:name="_DV_M2737"/>
      <w:bookmarkStart w:id="2999" w:name="_DV_M2738"/>
      <w:bookmarkStart w:id="3000" w:name="_Toc136232229"/>
      <w:bookmarkStart w:id="3001" w:name="_Toc139100867"/>
      <w:bookmarkEnd w:id="2996"/>
      <w:bookmarkEnd w:id="2997"/>
      <w:bookmarkEnd w:id="2998"/>
      <w:bookmarkEnd w:id="2999"/>
      <w:r w:rsidRPr="00B50B8D">
        <w:t>4.10.</w:t>
      </w:r>
      <w:r w:rsidRPr="00B50B8D">
        <w:tab/>
        <w:t>Information Required for the Certification of Reserve Capacity</w:t>
      </w:r>
      <w:bookmarkEnd w:id="3000"/>
      <w:bookmarkEnd w:id="3001"/>
    </w:p>
    <w:p w14:paraId="340ED83D" w14:textId="10421346" w:rsidR="00126AF3" w:rsidRPr="003D797F" w:rsidRDefault="00126AF3" w:rsidP="00126AF3">
      <w:pPr>
        <w:pStyle w:val="MRLevel3"/>
      </w:pPr>
      <w:bookmarkStart w:id="3002" w:name="_DV_M2739"/>
      <w:bookmarkStart w:id="3003" w:name="_DV_M2740"/>
      <w:bookmarkStart w:id="3004" w:name="_DV_M2741"/>
      <w:bookmarkStart w:id="3005" w:name="_DV_M2742"/>
      <w:bookmarkStart w:id="3006" w:name="_DV_M2743"/>
      <w:bookmarkStart w:id="3007" w:name="_DV_M2744"/>
      <w:bookmarkStart w:id="3008" w:name="_DV_M2745"/>
      <w:bookmarkStart w:id="3009" w:name="_DV_M2746"/>
      <w:bookmarkStart w:id="3010" w:name="_DV_M2747"/>
      <w:bookmarkStart w:id="3011" w:name="_DV_M2748"/>
      <w:bookmarkStart w:id="3012" w:name="_DV_M2749"/>
      <w:bookmarkStart w:id="3013" w:name="_DV_M2750"/>
      <w:bookmarkStart w:id="3014" w:name="_DV_M2751"/>
      <w:bookmarkStart w:id="3015" w:name="_DV_M2752"/>
      <w:bookmarkStart w:id="3016" w:name="_DV_M2753"/>
      <w:bookmarkStart w:id="3017" w:name="_DV_M2754"/>
      <w:bookmarkStart w:id="3018" w:name="_DV_M2755"/>
      <w:bookmarkStart w:id="3019" w:name="_DV_M2756"/>
      <w:bookmarkStart w:id="3020" w:name="_DV_M2757"/>
      <w:bookmarkStart w:id="3021" w:name="_DV_M2758"/>
      <w:bookmarkStart w:id="3022" w:name="_DV_M2759"/>
      <w:bookmarkStart w:id="3023" w:name="_DV_M2760"/>
      <w:bookmarkStart w:id="3024" w:name="_DV_M2761"/>
      <w:bookmarkStart w:id="3025" w:name="_DV_M2762"/>
      <w:bookmarkStart w:id="3026" w:name="_DV_M2763"/>
      <w:bookmarkStart w:id="3027" w:name="_DV_M2764"/>
      <w:bookmarkStart w:id="3028" w:name="_DV_M2765"/>
      <w:bookmarkStart w:id="3029" w:name="_DV_M2766"/>
      <w:bookmarkStart w:id="3030" w:name="_DV_M2768"/>
      <w:bookmarkStart w:id="3031" w:name="_DV_M2769"/>
      <w:bookmarkStart w:id="3032" w:name="_DV_M2770"/>
      <w:bookmarkStart w:id="3033" w:name="_DV_M2771"/>
      <w:bookmarkStart w:id="3034" w:name="_DV_M2772"/>
      <w:bookmarkStart w:id="3035" w:name="_DV_M2773"/>
      <w:bookmarkStart w:id="3036" w:name="_DV_M2774"/>
      <w:bookmarkStart w:id="3037" w:name="_DV_M2775"/>
      <w:bookmarkStart w:id="3038" w:name="_DV_M2776"/>
      <w:bookmarkStart w:id="3039" w:name="_DV_M2777"/>
      <w:bookmarkStart w:id="3040" w:name="_DV_M2778"/>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r w:rsidRPr="003D797F">
        <w:t>4.10.1.</w:t>
      </w:r>
      <w:r w:rsidRPr="003D797F">
        <w:tab/>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00C81CEE" w:rsidRPr="003D797F">
        <w:t xml:space="preserve"> </w:t>
      </w:r>
      <w:r w:rsidRPr="003D797F">
        <w:t>applicable, except to the extent that it is already accurately provided in Standing Data:</w:t>
      </w:r>
    </w:p>
    <w:p w14:paraId="388A60A5" w14:textId="77777777" w:rsidR="00126AF3" w:rsidRPr="003D797F" w:rsidRDefault="00126AF3" w:rsidP="00126AF3">
      <w:pPr>
        <w:pStyle w:val="MRLevel4"/>
      </w:pPr>
      <w:r w:rsidRPr="003D797F">
        <w:t>(a)</w:t>
      </w:r>
      <w:r w:rsidRPr="003D797F">
        <w:tab/>
        <w:t>the identity of the Facility;</w:t>
      </w:r>
    </w:p>
    <w:p w14:paraId="2FAA7488" w14:textId="77777777" w:rsidR="00126AF3" w:rsidRPr="003D797F" w:rsidRDefault="00126AF3" w:rsidP="00126AF3">
      <w:pPr>
        <w:pStyle w:val="MRLevel4"/>
      </w:pPr>
      <w:r w:rsidRPr="003D797F">
        <w:t>(b)</w:t>
      </w:r>
      <w:r w:rsidRPr="003D797F">
        <w:tab/>
        <w:t>the Reserve Capacity Cycle to which the application relates;</w:t>
      </w:r>
    </w:p>
    <w:p w14:paraId="39455009" w14:textId="295FBCF8" w:rsidR="00126AF3" w:rsidRPr="003D797F" w:rsidRDefault="00126AF3" w:rsidP="00126AF3">
      <w:pPr>
        <w:pStyle w:val="MRLevel4"/>
      </w:pPr>
      <w:r w:rsidRPr="003D797F">
        <w:t>(bA)</w:t>
      </w:r>
      <w:r w:rsidRPr="003D797F">
        <w:tab/>
        <w:t xml:space="preserve">with the exception of applications for Conditional </w:t>
      </w:r>
      <w:r w:rsidR="00622321">
        <w:t xml:space="preserve">Peak </w:t>
      </w:r>
      <w:r w:rsidRPr="003D797F">
        <w:t>Certified Reserve Capacity</w:t>
      </w:r>
      <w:r w:rsidR="00622321" w:rsidRPr="004557EC">
        <w:rPr>
          <w:bCs/>
        </w:rPr>
        <w:t>, or if the Facility is a Demand Side Programme,</w:t>
      </w:r>
      <w:r w:rsidRPr="003D797F">
        <w:t xml:space="preserve"> the following:</w:t>
      </w:r>
    </w:p>
    <w:p w14:paraId="331C3FD0" w14:textId="578ADA21" w:rsidR="00126AF3" w:rsidRPr="00126AF3" w:rsidRDefault="00126AF3" w:rsidP="00126AF3">
      <w:pPr>
        <w:pStyle w:val="MRLevel5"/>
      </w:pPr>
      <w:r w:rsidRPr="00126AF3">
        <w:t>i.</w:t>
      </w:r>
      <w:r w:rsidRPr="00126AF3">
        <w:tab/>
        <w:t>evidence of an Arrangement for Access or evidence that the Market Participant has accepted an Access Proposal from the relevant Network Operator made in respect of the Facility</w:t>
      </w:r>
      <w:r w:rsidR="00D65D89" w:rsidRPr="00D65D89">
        <w:t xml:space="preserve"> or other evidence from the Network Operator that the Facility will have an Arrangement for Access</w:t>
      </w:r>
      <w:r w:rsidRPr="00126AF3">
        <w:t>;</w:t>
      </w:r>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51EA2850" w:rsidR="008618E3" w:rsidRDefault="008618E3" w:rsidP="008618E3">
      <w:pPr>
        <w:pStyle w:val="MRLevel5"/>
      </w:pPr>
      <w:r w:rsidRPr="00353FC2">
        <w:t>iii.</w:t>
      </w:r>
      <w:r>
        <w:tab/>
      </w:r>
      <w:r w:rsidRPr="00353FC2">
        <w:t xml:space="preserve">the Declared Sent Out </w:t>
      </w:r>
      <w:r>
        <w:t>Capacity for the Facility at the relevant connection point;</w:t>
      </w:r>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r w:rsidRPr="003D797F">
        <w:rPr>
          <w:color w:val="auto"/>
        </w:rPr>
        <w:t>i.</w:t>
      </w:r>
      <w:r w:rsidRPr="003D797F">
        <w:rPr>
          <w:color w:val="auto"/>
        </w:rPr>
        <w:tab/>
        <w:t>[Blank]</w:t>
      </w:r>
    </w:p>
    <w:p w14:paraId="3743261E" w14:textId="02B5D1D5" w:rsidR="00126AF3" w:rsidRPr="003D797F" w:rsidRDefault="00126AF3" w:rsidP="00126AF3">
      <w:pPr>
        <w:pStyle w:val="MRLevel5"/>
        <w:rPr>
          <w:color w:val="auto"/>
        </w:rPr>
      </w:pPr>
      <w:r w:rsidRPr="003D797F">
        <w:rPr>
          <w:color w:val="auto"/>
        </w:rPr>
        <w:t>ii.</w:t>
      </w:r>
      <w:r w:rsidRPr="003D797F">
        <w:rPr>
          <w:color w:val="auto"/>
        </w:rPr>
        <w:tab/>
        <w:t xml:space="preserve">with the exception of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when all approvals will be finalised or, in the case of Demand Side Programmes, when all required contracts will be in place;</w:t>
      </w:r>
    </w:p>
    <w:p w14:paraId="77816A21" w14:textId="77777777" w:rsidR="00126AF3" w:rsidRPr="00126AF3" w:rsidRDefault="00126AF3" w:rsidP="00126AF3">
      <w:pPr>
        <w:pStyle w:val="MRLevel6"/>
      </w:pPr>
      <w:r w:rsidRPr="00126AF3">
        <w:t>2.</w:t>
      </w:r>
      <w:r w:rsidRPr="00126AF3">
        <w:tab/>
        <w:t>when financing will be finalised;</w:t>
      </w:r>
    </w:p>
    <w:p w14:paraId="3AD16BCD" w14:textId="77777777" w:rsidR="00126AF3" w:rsidRPr="00126AF3" w:rsidRDefault="00126AF3" w:rsidP="00126AF3">
      <w:pPr>
        <w:pStyle w:val="MRLevel6"/>
      </w:pPr>
      <w:r w:rsidRPr="00126AF3">
        <w:t>3.</w:t>
      </w:r>
      <w:r w:rsidRPr="00126AF3">
        <w:tab/>
        <w:t>when site preparation will begin;</w:t>
      </w:r>
    </w:p>
    <w:p w14:paraId="0F215C09" w14:textId="77777777" w:rsidR="00126AF3" w:rsidRPr="00126AF3" w:rsidRDefault="00126AF3" w:rsidP="00126AF3">
      <w:pPr>
        <w:pStyle w:val="MRLevel6"/>
      </w:pPr>
      <w:r w:rsidRPr="00126AF3">
        <w:t>4.</w:t>
      </w:r>
      <w:r w:rsidRPr="00126AF3">
        <w:tab/>
        <w:t>when construction will commence;</w:t>
      </w:r>
    </w:p>
    <w:p w14:paraId="0DD48077" w14:textId="77777777" w:rsidR="00126AF3" w:rsidRPr="00126AF3" w:rsidRDefault="00126AF3" w:rsidP="00126AF3">
      <w:pPr>
        <w:pStyle w:val="MRLevel6"/>
      </w:pPr>
      <w:r w:rsidRPr="00126AF3">
        <w:t>5.</w:t>
      </w:r>
      <w:r w:rsidRPr="00126AF3">
        <w:tab/>
        <w:t>when generating equipment will be installed or, in the case of Demand Side Programmes, when all required control equipment will be in place;</w:t>
      </w:r>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when the Facility, or part of the Facility, will have completed all Commissioning Tests and be capable of meeting Reserve Capacity Obligations in full;</w:t>
      </w:r>
    </w:p>
    <w:p w14:paraId="66CA1437" w14:textId="77777777" w:rsidR="00126AF3" w:rsidRPr="003D797F" w:rsidRDefault="00126AF3" w:rsidP="00126AF3">
      <w:pPr>
        <w:pStyle w:val="MRLevel4"/>
      </w:pPr>
      <w:r w:rsidRPr="003D797F">
        <w:t>(d)</w:t>
      </w:r>
      <w:r w:rsidRPr="003D797F">
        <w:tab/>
        <w:t>if the Facility is a Registered Facility that will be decommissioned prior to the date specified in clause 4.1.30(a) for the Reserve Capacity Cycle to which the application relates, the planned decommissioning date;</w:t>
      </w:r>
    </w:p>
    <w:p w14:paraId="717662A3" w14:textId="21EDA999" w:rsidR="00126AF3" w:rsidRPr="003D797F" w:rsidRDefault="00126AF3" w:rsidP="00126AF3">
      <w:pPr>
        <w:pStyle w:val="MRLevel4"/>
      </w:pPr>
      <w:r w:rsidRPr="003D797F">
        <w:t>(dA)</w:t>
      </w:r>
      <w:r w:rsidRPr="003D797F">
        <w:tab/>
        <w:t xml:space="preserve">except </w:t>
      </w:r>
      <w:r w:rsidR="00D65D89">
        <w:t>if</w:t>
      </w:r>
      <w:r w:rsidRPr="003D797F">
        <w:t xml:space="preserve"> the Facility is a Demand Side Programme, a description and a configuration of the main components of the Facility including the nameplate capacity of each component, expressed in MW;</w:t>
      </w:r>
    </w:p>
    <w:p w14:paraId="4FD7CFC6" w14:textId="744F0025" w:rsidR="00842CF5" w:rsidRDefault="00842CF5" w:rsidP="00842CF5">
      <w:pPr>
        <w:pStyle w:val="MRLevel4"/>
      </w:pPr>
      <w:r>
        <w:t>(dB)</w:t>
      </w:r>
      <w:r>
        <w:tab/>
        <w:t>for a Semi-Scheduled Facility or Scheduled Facility, the minimum stable loading level of the Facility expressed in MW;</w:t>
      </w:r>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r w:rsidRPr="00126AF3">
        <w:t>i.</w:t>
      </w:r>
      <w:r w:rsidRPr="00126AF3">
        <w:tab/>
        <w:t xml:space="preserve">the capacity of the </w:t>
      </w:r>
      <w:r w:rsidR="00CD3585" w:rsidRPr="00492191">
        <w:t>Non-Intermittent Generating System</w:t>
      </w:r>
      <w:r w:rsidRPr="00126AF3">
        <w:t xml:space="preserve"> and the temperature dependence of that capacity;</w:t>
      </w:r>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Non-Intermittent Generating System</w:t>
      </w:r>
      <w:r w:rsidRPr="00126AF3">
        <w:t xml:space="preserve"> when it is operated normally at an ambient temperature of </w:t>
      </w:r>
      <w:r w:rsidR="00CD3585" w:rsidRPr="00492191">
        <w:t>41 degrees Celsius</w:t>
      </w:r>
      <w:r w:rsidRPr="00126AF3">
        <w:t>;</w:t>
      </w:r>
    </w:p>
    <w:p w14:paraId="3D99BB9D" w14:textId="77777777" w:rsidR="00126AF3" w:rsidRPr="00126AF3" w:rsidRDefault="00126AF3" w:rsidP="00126AF3">
      <w:pPr>
        <w:pStyle w:val="MRLevel5"/>
      </w:pPr>
      <w:r w:rsidRPr="00126AF3">
        <w:t>iii.</w:t>
      </w:r>
      <w:r w:rsidRPr="00126AF3">
        <w:tab/>
        <w:t>[Blank]</w:t>
      </w:r>
    </w:p>
    <w:p w14:paraId="4DBF471B" w14:textId="519366C1"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defining the Reserve Capacity Obligation Quantity,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25D4B9CF" w:rsidR="00126AF3" w:rsidRPr="003D797F" w:rsidRDefault="00D65D89" w:rsidP="00126AF3">
      <w:pPr>
        <w:pStyle w:val="MRLevel5continued"/>
      </w:pPr>
      <w:r>
        <w:t>If</w:t>
      </w:r>
      <w:r w:rsidR="00126AF3" w:rsidRPr="003D797F">
        <w:t xml:space="preserve"> no method is specified, </w:t>
      </w:r>
      <w:r w:rsidRPr="004557EC">
        <w:rPr>
          <w:bCs/>
        </w:rPr>
        <w:t>AEMO must use</w:t>
      </w:r>
      <w:r w:rsidRPr="003D797F">
        <w:t xml:space="preserve"> </w:t>
      </w:r>
      <w:r w:rsidR="00126AF3" w:rsidRPr="003D797F">
        <w:t xml:space="preserve">a temperature of </w:t>
      </w:r>
      <w:r w:rsidR="00CD3585" w:rsidRPr="00492191">
        <w:t>41 degrees Celsius</w:t>
      </w:r>
      <w:r w:rsidR="00126AF3" w:rsidRPr="003D797F">
        <w:t>;</w:t>
      </w:r>
    </w:p>
    <w:p w14:paraId="77253666" w14:textId="2352BFA7" w:rsidR="00126AF3" w:rsidRPr="00126AF3" w:rsidRDefault="00126AF3" w:rsidP="00126AF3">
      <w:pPr>
        <w:pStyle w:val="MRLevel5"/>
      </w:pPr>
      <w:r w:rsidRPr="00126AF3">
        <w:t>v.</w:t>
      </w:r>
      <w:r w:rsidRPr="00126AF3">
        <w:tab/>
        <w:t>details of primary and any alternative fuels, including:</w:t>
      </w:r>
    </w:p>
    <w:p w14:paraId="69A4D353" w14:textId="545AF407" w:rsidR="00126AF3" w:rsidRPr="00126AF3" w:rsidRDefault="00126AF3" w:rsidP="00126AF3">
      <w:pPr>
        <w:pStyle w:val="MRLevel6"/>
      </w:pPr>
      <w:r w:rsidRPr="00126AF3">
        <w:t>1.</w:t>
      </w:r>
      <w:r w:rsidRPr="00126AF3">
        <w:tab/>
      </w:r>
      <w:r w:rsidR="00317592">
        <w:t>if</w:t>
      </w:r>
      <w:r w:rsidRPr="00126AF3">
        <w:t xml:space="preserv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r w:rsidRPr="619CFFF6">
        <w:rPr>
          <w:lang w:val="en-GB"/>
        </w:rPr>
        <w:t>i.</w:t>
      </w:r>
      <w:r>
        <w:tab/>
      </w:r>
      <w:r w:rsidRPr="619CFFF6">
        <w:rPr>
          <w:lang w:val="en-GB"/>
        </w:rPr>
        <w:t>the process for changing from one fuel to another; and</w:t>
      </w:r>
    </w:p>
    <w:p w14:paraId="4620B2A6" w14:textId="3EC07B08" w:rsidR="00126AF3" w:rsidRPr="00126AF3" w:rsidRDefault="00126AF3" w:rsidP="00126AF3">
      <w:pPr>
        <w:pStyle w:val="MRLevel7"/>
      </w:pPr>
      <w:r w:rsidRPr="619CFFF6">
        <w:rPr>
          <w:lang w:val="en-GB"/>
        </w:rPr>
        <w:t>ii.</w:t>
      </w:r>
      <w:r>
        <w:tab/>
      </w:r>
      <w:r w:rsidRPr="619CFFF6">
        <w:rPr>
          <w:lang w:val="en-GB"/>
        </w:rPr>
        <w:t xml:space="preserve">the fuel or fuels which the </w:t>
      </w:r>
      <w:r w:rsidR="007C382F" w:rsidRPr="619CFFF6">
        <w:rPr>
          <w:lang w:val="en-GB"/>
        </w:rPr>
        <w:t>Non-Intermittent Generating System</w:t>
      </w:r>
      <w:r w:rsidRPr="619CFFF6">
        <w:rPr>
          <w:lang w:val="en-GB"/>
        </w:rPr>
        <w:t xml:space="preserve"> is to use in respect of the application for Certified Reserve Capacity; and</w:t>
      </w:r>
    </w:p>
    <w:p w14:paraId="6F7263D7" w14:textId="27866BF8"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w:t>
      </w:r>
      <w:r w:rsidR="00317592" w:rsidRPr="006B0905">
        <w:rPr>
          <w:bCs/>
        </w:rPr>
        <w:t>during Capability Class 1 Availability Assessment Intervals</w:t>
      </w:r>
      <w:r w:rsidRPr="00126AF3">
        <w:t xml:space="preserve"> on Business Days;</w:t>
      </w:r>
    </w:p>
    <w:p w14:paraId="126D31A2" w14:textId="77777777" w:rsidR="00126AF3" w:rsidRPr="00126AF3" w:rsidRDefault="00126AF3" w:rsidP="00126AF3">
      <w:pPr>
        <w:pStyle w:val="MRLevel5"/>
      </w:pPr>
      <w:r w:rsidRPr="00126AF3">
        <w:t>vi.</w:t>
      </w:r>
      <w:r w:rsidRPr="00126AF3">
        <w:tab/>
        <w:t>the expected forced and unforced outage rate based on manufacturer data; and</w:t>
      </w:r>
    </w:p>
    <w:p w14:paraId="764EFA51" w14:textId="77777777" w:rsidR="007C382F" w:rsidRPr="00864866" w:rsidRDefault="007C382F" w:rsidP="007C382F">
      <w:pPr>
        <w:pStyle w:val="MRLevel5"/>
      </w:pPr>
      <w:r w:rsidRPr="00864866">
        <w:t>vii.</w:t>
      </w:r>
      <w:r w:rsidRPr="00864866">
        <w:tab/>
        <w:t>for Non-Intermittent Generating Systems that operated for at least 12 months, the forced and unforced outage rate of the Non-Intermittent Generating System;</w:t>
      </w:r>
    </w:p>
    <w:p w14:paraId="1AF99741" w14:textId="77777777" w:rsidR="00126AF3" w:rsidRPr="003D797F" w:rsidRDefault="00126AF3" w:rsidP="00126AF3">
      <w:pPr>
        <w:pStyle w:val="MRLevel4"/>
      </w:pPr>
      <w:r w:rsidRPr="003D797F">
        <w:t>(f)</w:t>
      </w:r>
      <w:r w:rsidRPr="003D797F">
        <w:tab/>
        <w:t>for Demand Side Programmes:</w:t>
      </w:r>
    </w:p>
    <w:p w14:paraId="10013ED3" w14:textId="77777777" w:rsidR="00317592" w:rsidRPr="00B31796" w:rsidRDefault="00317592" w:rsidP="00317592">
      <w:pPr>
        <w:pStyle w:val="MRLevel5"/>
      </w:pPr>
      <w:r w:rsidRPr="00B31796">
        <w:t>i.</w:t>
      </w:r>
      <w:r w:rsidRPr="00B31796">
        <w:tab/>
        <w:t>if the Demand Side Programme has, or is expected to have, a single Associated Load, the quantity of Peak Capacity the Market Participant expects to make available from the Facility;</w:t>
      </w:r>
    </w:p>
    <w:p w14:paraId="438D4B19" w14:textId="77777777" w:rsidR="00317592" w:rsidRPr="004557EC" w:rsidRDefault="00317592" w:rsidP="00317592">
      <w:pPr>
        <w:pStyle w:val="MRLevel5"/>
      </w:pPr>
      <w:r w:rsidRPr="004557EC">
        <w:t>iA</w:t>
      </w:r>
      <w:r>
        <w:t>.</w:t>
      </w:r>
      <w:r w:rsidRPr="004557EC">
        <w:tab/>
        <w:t>if the Demand Side Programme has, or is expected to have more than one Associated Load, the quantity of Peak Capacity that the Market Participant nominates to apply for the Demand Side Programme;</w:t>
      </w:r>
    </w:p>
    <w:p w14:paraId="66F3830A" w14:textId="162AAEE2" w:rsidR="00126AF3" w:rsidRPr="00126AF3" w:rsidRDefault="00126AF3" w:rsidP="00126AF3">
      <w:pPr>
        <w:pStyle w:val="MRLevel5"/>
      </w:pPr>
      <w:r w:rsidRPr="00126AF3">
        <w:t>ii.</w:t>
      </w:r>
      <w:r w:rsidRPr="00126AF3">
        <w:tab/>
        <w:t xml:space="preserve">the maximum number of </w:t>
      </w:r>
      <w:r w:rsidR="00317592">
        <w:t>Trading Intervals</w:t>
      </w:r>
      <w:r w:rsidR="00317592" w:rsidRPr="00126AF3">
        <w:t xml:space="preserve"> </w:t>
      </w:r>
      <w:r w:rsidRPr="00126AF3">
        <w:t xml:space="preserve">that the Demand Side Programme will be available to provide Reserve Capacity during a Capacity Year, which must be at least </w:t>
      </w:r>
      <w:r w:rsidR="00317592" w:rsidRPr="00317592">
        <w:t>the Peak Demand Side Programme Dispatch Requirement for that Reserve Capacity Cycle</w:t>
      </w:r>
      <w:r w:rsidRPr="00126AF3">
        <w:t>;</w:t>
      </w:r>
    </w:p>
    <w:p w14:paraId="26F7065A" w14:textId="463D823D" w:rsidR="00126AF3" w:rsidRPr="00126AF3" w:rsidRDefault="00126AF3" w:rsidP="00126AF3">
      <w:pPr>
        <w:pStyle w:val="MRLevel5"/>
      </w:pPr>
      <w:r w:rsidRPr="00126AF3">
        <w:t>iii.</w:t>
      </w:r>
      <w:r w:rsidRPr="00126AF3">
        <w:tab/>
        <w:t xml:space="preserve">the maximum number of </w:t>
      </w:r>
      <w:r w:rsidR="00317592" w:rsidRPr="004557EC">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r w:rsidR="00317592" w:rsidRPr="00317592">
        <w:t>twenty four Trading Intervals</w:t>
      </w:r>
      <w:r w:rsidRPr="00126AF3">
        <w:t>;</w:t>
      </w:r>
    </w:p>
    <w:p w14:paraId="6DBB7DDD" w14:textId="77777777" w:rsidR="00126AF3" w:rsidRPr="00126AF3" w:rsidRDefault="00126AF3" w:rsidP="00126AF3">
      <w:pPr>
        <w:pStyle w:val="MRLevel5"/>
      </w:pPr>
      <w:r w:rsidRPr="00126AF3">
        <w:t>iv.</w:t>
      </w:r>
      <w:r w:rsidRPr="00126AF3">
        <w:tab/>
        <w:t>[Blank]</w:t>
      </w:r>
    </w:p>
    <w:p w14:paraId="4CD878F3" w14:textId="77777777" w:rsidR="00126AF3" w:rsidRPr="00126AF3" w:rsidRDefault="00126AF3" w:rsidP="00126AF3">
      <w:pPr>
        <w:pStyle w:val="MRLevel5"/>
      </w:pPr>
      <w:r w:rsidRPr="00126AF3">
        <w:t>v.</w:t>
      </w:r>
      <w:r w:rsidRPr="00126AF3">
        <w:tab/>
        <w:t>the minimum notice period required for dispatch under clause 7.6.15 of the Facility;</w:t>
      </w:r>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the single Transmission Node Identifier for the Facility;</w:t>
      </w:r>
    </w:p>
    <w:p w14:paraId="5F275171" w14:textId="2E0BDA0B" w:rsidR="00126AF3" w:rsidRPr="003D797F" w:rsidRDefault="00126AF3" w:rsidP="00126AF3">
      <w:pPr>
        <w:pStyle w:val="MRLevel4"/>
      </w:pPr>
      <w:bookmarkStart w:id="3041" w:name="_Hlk52455318"/>
      <w:r w:rsidRPr="003D797F">
        <w:t>(fA)</w:t>
      </w:r>
      <w:r w:rsidRPr="003D797F">
        <w:tab/>
      </w:r>
      <w:r w:rsidR="00A204CB" w:rsidRPr="00A204CB">
        <w:t xml:space="preserve">for an Electric Storage Resource, except </w:t>
      </w:r>
      <w:r w:rsidR="00317592">
        <w:t>if</w:t>
      </w:r>
      <w:r w:rsidR="00A204CB" w:rsidRPr="00A204CB">
        <w:t xml:space="preserve"> clause 4.10.1(fD) applies</w:t>
      </w:r>
      <w:r w:rsidRPr="003D797F">
        <w:t>:</w:t>
      </w:r>
    </w:p>
    <w:p w14:paraId="026C3332"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41 degrees Celsius</w:t>
      </w:r>
      <w:r w:rsidRPr="00126AF3">
        <w:t>;</w:t>
      </w:r>
    </w:p>
    <w:p w14:paraId="47C94CD4" w14:textId="610282B7"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Storage Resource, which must be supported by manufacturer data;</w:t>
      </w:r>
    </w:p>
    <w:p w14:paraId="109538C0" w14:textId="77777777"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 and</w:t>
      </w:r>
    </w:p>
    <w:p w14:paraId="47AEDCD7" w14:textId="17B89391" w:rsidR="00126AF3" w:rsidRPr="00126AF3" w:rsidRDefault="00126AF3" w:rsidP="00126AF3">
      <w:pPr>
        <w:pStyle w:val="MRLevel5"/>
      </w:pPr>
      <w:r w:rsidRPr="00126AF3">
        <w:t>v.</w:t>
      </w:r>
      <w:r w:rsidRPr="00126AF3">
        <w:tab/>
        <w:t xml:space="preserve">the expected forced and unforced outage rate of the Electric Storage Resource taking into account the </w:t>
      </w:r>
      <w:r w:rsidR="002C7C10">
        <w:t xml:space="preserve">Peak </w:t>
      </w:r>
      <w:r w:rsidRPr="00126AF3">
        <w:t>Electric Storage Resource Obligation Duration based on manufacturer data;</w:t>
      </w:r>
    </w:p>
    <w:p w14:paraId="05F1F52A" w14:textId="6D325B01" w:rsidR="00A204CB" w:rsidRPr="00D94F65" w:rsidRDefault="00A204CB" w:rsidP="00A204CB">
      <w:pPr>
        <w:pStyle w:val="MRLevel4"/>
      </w:pPr>
      <w:r w:rsidRPr="003D797F">
        <w:t>(fB)</w:t>
      </w:r>
      <w:r w:rsidRPr="003D797F">
        <w:tab/>
      </w:r>
      <w:r w:rsidRPr="00D94F65">
        <w:t>[Blank]</w:t>
      </w:r>
    </w:p>
    <w:p w14:paraId="1768F777" w14:textId="25E10F6D" w:rsidR="00A204CB" w:rsidRPr="00D94F65" w:rsidRDefault="00A204CB" w:rsidP="00A204CB">
      <w:pPr>
        <w:pStyle w:val="MRLevel4"/>
      </w:pPr>
      <w:r w:rsidRPr="003D797F">
        <w:t>(f</w:t>
      </w:r>
      <w:r>
        <w:t>C</w:t>
      </w:r>
      <w:r w:rsidRPr="003D797F">
        <w:t>)</w:t>
      </w:r>
      <w:r w:rsidRPr="003D797F">
        <w:tab/>
      </w:r>
      <w:r w:rsidRPr="00D94F65">
        <w:t>[Blank]</w:t>
      </w:r>
    </w:p>
    <w:bookmarkEnd w:id="3041"/>
    <w:p w14:paraId="4BEA917A" w14:textId="77777777" w:rsidR="00126AF3" w:rsidRPr="003D797F" w:rsidRDefault="00126AF3" w:rsidP="00126AF3">
      <w:pPr>
        <w:pStyle w:val="MRLevel4"/>
      </w:pPr>
      <w:r w:rsidRPr="003D797F">
        <w:t>(fD)</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r w:rsidRPr="00126AF3">
        <w:t>i.</w:t>
      </w:r>
      <w:r w:rsidRPr="00126AF3">
        <w:tab/>
        <w:t>the location of the single Transmission Node Identifier behind which the aggregated Electric Storage Resources will be connected;</w:t>
      </w:r>
    </w:p>
    <w:p w14:paraId="0E80E08E" w14:textId="77777777" w:rsidR="00A204CB" w:rsidRPr="00A204CB" w:rsidRDefault="00A204CB" w:rsidP="00A204CB">
      <w:pPr>
        <w:pStyle w:val="MRLevel5"/>
      </w:pPr>
      <w:r w:rsidRPr="00A204CB">
        <w:t>ii.</w:t>
      </w:r>
      <w:r w:rsidRPr="00A204CB">
        <w:tab/>
        <w:t>the nameplate capacity and minimum and maximum Charge Level capabilities of each Electric Storage Resource and the temperature dependence of that capacity;</w:t>
      </w:r>
    </w:p>
    <w:p w14:paraId="6F625E3F" w14:textId="0D633756" w:rsidR="00126AF3" w:rsidRPr="00126AF3" w:rsidRDefault="00126AF3" w:rsidP="00126AF3">
      <w:pPr>
        <w:pStyle w:val="MRLevel5"/>
      </w:pPr>
      <w:r w:rsidRPr="00126AF3">
        <w:t>iii.</w:t>
      </w:r>
      <w:r w:rsidRPr="00126AF3">
        <w:tab/>
        <w:t xml:space="preserve">the sent-out capacity, net of Parasitic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58152EA" w:rsidR="00126AF3" w:rsidRPr="00126AF3" w:rsidRDefault="00126AF3" w:rsidP="00126AF3">
      <w:pPr>
        <w:pStyle w:val="MRLevel5"/>
      </w:pPr>
      <w:r w:rsidRPr="00126AF3">
        <w:t>iv.</w:t>
      </w:r>
      <w:r w:rsidRPr="00126AF3">
        <w:tab/>
        <w:t xml:space="preserve">evidence that demonstrates the Electric Storage Resources are expected to discharge </w:t>
      </w:r>
      <w:r w:rsidR="002C7C10">
        <w:rPr>
          <w:bCs/>
        </w:rPr>
        <w:t xml:space="preserve">during </w:t>
      </w:r>
      <w:r w:rsidR="002C7C10" w:rsidRPr="004557EC">
        <w:rPr>
          <w:bCs/>
        </w:rPr>
        <w:t>their Peak</w:t>
      </w:r>
      <w:r w:rsidRPr="00126AF3">
        <w:t xml:space="preserve"> Electric Storage Resource Obligation Intervals;</w:t>
      </w:r>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r w:rsidRPr="00126AF3">
        <w:t>i.</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any other restrictions on the availability of the Facility;</w:t>
      </w:r>
    </w:p>
    <w:p w14:paraId="33B58380" w14:textId="6095192C" w:rsidR="00126AF3" w:rsidRPr="003D797F" w:rsidRDefault="00126AF3" w:rsidP="00126AF3">
      <w:pPr>
        <w:pStyle w:val="MRLevel4"/>
      </w:pPr>
      <w:r w:rsidRPr="003D797F">
        <w:t>(h)</w:t>
      </w:r>
      <w:r w:rsidRPr="003D797F">
        <w:tab/>
        <w:t xml:space="preserve">whether the application relates to confirmation of Conditional </w:t>
      </w:r>
      <w:r w:rsidR="002C7C10">
        <w:t xml:space="preserve">Peak </w:t>
      </w:r>
      <w:r w:rsidRPr="003D797F">
        <w:t>Certified Reserve Capacity;</w:t>
      </w:r>
    </w:p>
    <w:p w14:paraId="55829E4A" w14:textId="1ADE4AD4" w:rsidR="00126AF3" w:rsidRPr="003D797F" w:rsidRDefault="00126AF3" w:rsidP="00126AF3">
      <w:pPr>
        <w:pStyle w:val="MRLevel4"/>
      </w:pPr>
      <w:r w:rsidRPr="003D797F">
        <w:t>(i)</w:t>
      </w:r>
      <w:r w:rsidRPr="003D797F">
        <w:tab/>
        <w:t>[Blank];</w:t>
      </w:r>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evidence of whether the Facility will be subject to an NCESS Contract;</w:t>
      </w:r>
    </w:p>
    <w:p w14:paraId="761618B6" w14:textId="2FE1F065" w:rsidR="00126AF3" w:rsidRPr="003D797F" w:rsidRDefault="00126AF3" w:rsidP="00126AF3">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002C7C10" w:rsidRPr="004557EC">
        <w:rPr>
          <w:bCs/>
        </w:rPr>
        <w:t>Relevant Level Method</w:t>
      </w:r>
      <w:r w:rsidRPr="003D797F">
        <w:t xml:space="preserve">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14:paraId="4719684A" w14:textId="77777777" w:rsidR="000E010B" w:rsidRPr="003D797F" w:rsidRDefault="000E010B" w:rsidP="000E010B">
      <w:pPr>
        <w:pStyle w:val="MRLevel4"/>
      </w:pPr>
      <w:bookmarkStart w:id="3042" w:name="_DV_M2779"/>
      <w:bookmarkStart w:id="3043" w:name="_Hlk68867255"/>
      <w:bookmarkEnd w:id="3042"/>
      <w:r w:rsidRPr="003D797F">
        <w:t>(l)</w:t>
      </w:r>
      <w:r w:rsidRPr="003D797F">
        <w:tab/>
        <w:t>evidence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3044" w:name="_Hlk58540105"/>
      <w:bookmarkEnd w:id="3043"/>
      <w:r w:rsidRPr="00B37A55">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r w:rsidRPr="00B37A55">
        <w:t>i.</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3044"/>
    <w:p w14:paraId="755500DB" w14:textId="77777777" w:rsidR="00021AB2" w:rsidRPr="00021AB2" w:rsidRDefault="00021AB2" w:rsidP="00021AB2">
      <w:pPr>
        <w:pStyle w:val="MRLevel3"/>
      </w:pPr>
      <w:r w:rsidRPr="00021AB2">
        <w:t>4.10.1B.</w:t>
      </w:r>
      <w:r w:rsidRPr="00021AB2">
        <w:tab/>
        <w:t>A Market Participant applying for certification of Reserve Capacity for the 2024 Reserve Capacity Cycle, for a Demand Side Programme with more than one Associated Load, is exempt from the requirement in clause 4.10.1(f)(viii) if the expected quantity of Peak Capacity for each Associated Load associated with the Demand Side Programme is less than 5 MW.</w:t>
      </w:r>
    </w:p>
    <w:p w14:paraId="4226E968" w14:textId="58607E4A" w:rsidR="00FD4722" w:rsidRPr="00254D36" w:rsidRDefault="00FD4722" w:rsidP="00FD4722">
      <w:pPr>
        <w:pStyle w:val="MRLevel3"/>
      </w:pPr>
      <w:r w:rsidRPr="00254D36">
        <w:t>4.10.2.</w:t>
      </w:r>
      <w:r w:rsidRPr="00254D36">
        <w:tab/>
        <w:t xml:space="preserve">The types of Facilities eligible to use the </w:t>
      </w:r>
      <w:r w:rsidR="002C7C10" w:rsidRPr="004557EC">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that are Intermittent Generating Systems;</w:t>
      </w:r>
    </w:p>
    <w:p w14:paraId="2F709ED5" w14:textId="56FDD2E9" w:rsidR="00FD4722" w:rsidRPr="00254D36" w:rsidRDefault="00FD4722" w:rsidP="00FD4722">
      <w:pPr>
        <w:pStyle w:val="MRLevel4"/>
      </w:pPr>
      <w:r w:rsidRPr="00254D36">
        <w:t>(b)</w:t>
      </w:r>
      <w:r w:rsidRPr="00254D36">
        <w:tab/>
        <w:t xml:space="preserve">Non-Scheduled Facilities, except Non-Scheduled Facilities comprising only Electric Storage Resources that have not been in operation for the full period of performance assessment identified in step 1(a) of the Relevant Level </w:t>
      </w:r>
      <w:r w:rsidR="00021AB2">
        <w:t>Method</w:t>
      </w:r>
      <w:r w:rsidRPr="00254D36">
        <w:t>; and</w:t>
      </w:r>
    </w:p>
    <w:p w14:paraId="0E8A0BC0" w14:textId="62910856" w:rsidR="00FD4722" w:rsidRPr="00254D36" w:rsidRDefault="00FD4722" w:rsidP="00FD4722">
      <w:pPr>
        <w:pStyle w:val="MRLevel4"/>
      </w:pPr>
      <w:r w:rsidRPr="00254D36">
        <w:t>(c)</w:t>
      </w:r>
      <w:r w:rsidRPr="00254D36">
        <w:tab/>
        <w:t xml:space="preserve">Non-Scheduled Facilities comprising only Electric Storage Resources that have been in operation for the full period of performance assessment identified in step 1(a) of the Relevant Level </w:t>
      </w:r>
      <w:r w:rsidR="00021AB2">
        <w:t>Method</w:t>
      </w:r>
      <w:r w:rsidRPr="00254D36">
        <w:t>.</w:t>
      </w:r>
    </w:p>
    <w:p w14:paraId="60F18B55" w14:textId="075599D0" w:rsidR="00FD4722" w:rsidRPr="00254D36" w:rsidRDefault="00FD4722" w:rsidP="00FD4722">
      <w:pPr>
        <w:pStyle w:val="MRLevel3"/>
      </w:pPr>
      <w:r w:rsidRPr="00254D36">
        <w:t>4.10.3.</w:t>
      </w:r>
      <w:r w:rsidRPr="00254D36">
        <w:tab/>
      </w:r>
      <w:r w:rsidR="00F15482" w:rsidRPr="004557EC">
        <w:rPr>
          <w:rFonts w:cs="Arial"/>
          <w:bCs/>
        </w:rPr>
        <w:t>A person who intends to apply for Certified Reserve Capacity under clause 4.9.1(a)</w:t>
      </w:r>
      <w:r w:rsidRPr="00254D36">
        <w:t xml:space="preserve"> for a Facility, or component of a Facility, that is to be assessed using the </w:t>
      </w:r>
      <w:r w:rsidR="00F15482" w:rsidRPr="004557EC">
        <w:rPr>
          <w:rFonts w:cs="Arial"/>
          <w:bCs/>
        </w:rPr>
        <w:t>Relevant Level Method</w:t>
      </w:r>
      <w:r w:rsidRPr="00254D36">
        <w:t xml:space="preserve"> for a Facility, or relevant component of a Facility, that:</w:t>
      </w:r>
    </w:p>
    <w:p w14:paraId="2D7B19C4" w14:textId="77777777" w:rsidR="00FD4722" w:rsidRPr="00254D36" w:rsidRDefault="00FD4722" w:rsidP="00FD4722">
      <w:pPr>
        <w:pStyle w:val="MRLevel4"/>
      </w:pPr>
      <w:r w:rsidRPr="00254D36">
        <w:t>(a)</w:t>
      </w:r>
      <w:r w:rsidRPr="00254D36">
        <w:tab/>
        <w:t>is yet to enter service;</w:t>
      </w:r>
    </w:p>
    <w:p w14:paraId="66983E88" w14:textId="77777777" w:rsidR="00FD4722" w:rsidRPr="00254D36" w:rsidRDefault="00FD4722" w:rsidP="00FD4722">
      <w:pPr>
        <w:pStyle w:val="MRLevel4"/>
      </w:pPr>
      <w:r w:rsidRPr="00254D36">
        <w:t>(b)</w:t>
      </w:r>
      <w:r w:rsidRPr="00254D36">
        <w:tab/>
        <w:t>is to re-enter service after significant maintenance;</w:t>
      </w:r>
    </w:p>
    <w:p w14:paraId="79A3C86F" w14:textId="77777777" w:rsidR="00FD4722" w:rsidRPr="00254D36" w:rsidRDefault="00FD4722" w:rsidP="00FD4722">
      <w:pPr>
        <w:pStyle w:val="MRLevel4"/>
      </w:pPr>
      <w:r w:rsidRPr="00254D36">
        <w:t>(c)</w:t>
      </w:r>
      <w:r w:rsidRPr="00254D36">
        <w:tab/>
        <w:t>is to re-enter service after having been upgraded; or</w:t>
      </w:r>
    </w:p>
    <w:p w14:paraId="1B4D5325" w14:textId="70F9C752" w:rsidR="00FD4722" w:rsidRPr="00254D36" w:rsidRDefault="00FD4722" w:rsidP="00FD4722">
      <w:pPr>
        <w:pStyle w:val="MRLevel4"/>
      </w:pPr>
      <w:r w:rsidRPr="00254D36">
        <w:t>(d)</w:t>
      </w:r>
      <w:r w:rsidRPr="00254D36">
        <w:tab/>
        <w:t xml:space="preserve">has not operated with the configuration </w:t>
      </w:r>
      <w:r w:rsidR="00ED7B9C" w:rsidRPr="004B0DB8">
        <w:t>specified for the Facility or component (as applicable) under</w:t>
      </w:r>
      <w:r w:rsidRPr="00254D36">
        <w:t xml:space="preserve"> clause 4.10.1(dA) for the full period of performance assessment identified in step 1(a) of the Relevant Level </w:t>
      </w:r>
      <w:r w:rsidR="00021AB2">
        <w:t>Method</w:t>
      </w:r>
      <w:r w:rsidRPr="00254D36">
        <w:t xml:space="preserve">, </w:t>
      </w:r>
    </w:p>
    <w:p w14:paraId="007B7FFF" w14:textId="17DC1913" w:rsidR="00FD4722" w:rsidRPr="00254D36" w:rsidRDefault="00FD4722" w:rsidP="00FD4722">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00F15482" w:rsidRPr="004557EC">
        <w:rPr>
          <w:bCs/>
        </w:rPr>
        <w:t>Relevant Level Method</w:t>
      </w:r>
      <w:r w:rsidRPr="00254D36">
        <w:t xml:space="preserve">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5A030356" w14:textId="55553C20" w:rsidR="00FD4722" w:rsidRPr="00254D36" w:rsidRDefault="00FD4722" w:rsidP="00FD4722">
      <w:pPr>
        <w:pStyle w:val="MRLevel4"/>
      </w:pPr>
      <w:r w:rsidRPr="00254D36">
        <w:t>(a)</w:t>
      </w:r>
      <w:r w:rsidRPr="00254D36">
        <w:tab/>
        <w:t xml:space="preserve">for each Trading Interval during the period identified in step 1(a) of the Relevant Level Methodology, a reasonable estimate of the expected energy that would have been sent out by the Facility or the component of the Facility assessed using the </w:t>
      </w:r>
      <w:r w:rsidR="00F15482" w:rsidRPr="004557EC">
        <w:rPr>
          <w:bCs/>
        </w:rPr>
        <w:t>Relevant Level Method</w:t>
      </w:r>
      <w:r w:rsidRPr="00254D36">
        <w:t xml:space="preserve"> had it been in operation; </w:t>
      </w:r>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002F4CCF" w:rsidRPr="00B50B8D">
        <w:t>AEMO</w:t>
      </w:r>
      <w:r w:rsidRPr="00B50B8D">
        <w:t xml:space="preserve"> of the revised details for the Facility as soon as practicable.</w:t>
      </w:r>
    </w:p>
    <w:p w14:paraId="61CE4F53" w14:textId="77777777" w:rsidR="00B37A55" w:rsidRPr="00B37A55" w:rsidRDefault="00B37A55" w:rsidP="00B37A55">
      <w:pPr>
        <w:pStyle w:val="MRLevel2"/>
      </w:pPr>
      <w:bookmarkStart w:id="3045" w:name="_DV_M2780"/>
      <w:bookmarkStart w:id="3046" w:name="_Toc136232230"/>
      <w:bookmarkStart w:id="3047" w:name="_Toc139100868"/>
      <w:bookmarkEnd w:id="3045"/>
      <w:r w:rsidRPr="00B37A55">
        <w:t>4.10A.</w:t>
      </w:r>
      <w:r w:rsidRPr="00B37A55">
        <w:tab/>
      </w:r>
      <w:bookmarkStart w:id="3048" w:name="_Hlk94180946"/>
      <w:r w:rsidRPr="00B37A55">
        <w:t>Network Augmentation Funding Facility</w:t>
      </w:r>
      <w:bookmarkEnd w:id="3048"/>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the Facility is an Energy Producing System;</w:t>
      </w:r>
    </w:p>
    <w:p w14:paraId="767CB819" w14:textId="4F5CFA1B" w:rsidR="00B37A55" w:rsidRPr="00B37A55" w:rsidRDefault="00B37A55" w:rsidP="00B37A55">
      <w:pPr>
        <w:pStyle w:val="MRLevel4"/>
      </w:pPr>
      <w:r w:rsidRPr="00B37A55">
        <w:t>(b)</w:t>
      </w:r>
      <w:r w:rsidRPr="00B37A55">
        <w:tab/>
        <w:t>the Market Participant for the Facility has committed to funding Network Augmentation Works;</w:t>
      </w:r>
    </w:p>
    <w:p w14:paraId="29AF89F3" w14:textId="6B384CA2" w:rsidR="00B37A55" w:rsidRPr="00B37A55" w:rsidRDefault="00B37A55" w:rsidP="00B37A55">
      <w:pPr>
        <w:pStyle w:val="MRLevel4"/>
      </w:pPr>
      <w:r w:rsidRPr="00B37A55">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17C0D193" w:rsidR="00B37A55" w:rsidRPr="00B37A55" w:rsidRDefault="00B37A55" w:rsidP="00B37A55">
      <w:pPr>
        <w:pStyle w:val="MRLevel3"/>
      </w:pPr>
      <w:bookmarkStart w:id="3049" w:name="_Hlk58511190"/>
      <w:r w:rsidRPr="00B37A55">
        <w:t>4.10A.4.</w:t>
      </w:r>
      <w:r w:rsidRPr="00B37A55">
        <w:tab/>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049"/>
    <w:p w14:paraId="152DDDD4" w14:textId="5B34B8BC" w:rsidR="00B37A55" w:rsidRPr="00B37A55" w:rsidRDefault="00B37A55" w:rsidP="00B37A55">
      <w:pPr>
        <w:pStyle w:val="MRLevel3"/>
      </w:pPr>
      <w:r w:rsidRPr="00B37A55">
        <w:t>4.10A.5.</w:t>
      </w:r>
      <w:r w:rsidRPr="00B37A55">
        <w:tab/>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14:paraId="1BA3C0D2" w14:textId="77777777" w:rsidR="00B37A55" w:rsidRPr="00B37A55" w:rsidRDefault="00B37A55" w:rsidP="00B37A55">
      <w:pPr>
        <w:pStyle w:val="MRLevel4"/>
      </w:pPr>
      <w:r w:rsidRPr="00B37A55">
        <w:t>(a)</w:t>
      </w:r>
      <w:r w:rsidRPr="00B37A55">
        <w:tab/>
        <w:t>the Market Participant has nominated that the Facility be classified as a Network Augmentation Funding Facility in its application for certification of Reserve Capacity in respect of the Facility under clause 4.10.1(m);</w:t>
      </w:r>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07575D91" w:rsidR="00B37A55" w:rsidRPr="00B37A55" w:rsidRDefault="00B37A55" w:rsidP="00B37A55">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evidence that the Market Participant has committed to funding the Network Augmentation Works associated with the relevant Facility;</w:t>
      </w:r>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3DAD2971" w:rsidR="00B37A55" w:rsidRPr="00B37A55" w:rsidRDefault="00B37A55" w:rsidP="00B37A55">
      <w:pPr>
        <w:pStyle w:val="MRLevel3"/>
      </w:pPr>
      <w:r w:rsidRPr="00B37A55">
        <w:t>4.10A.9.</w:t>
      </w:r>
      <w:r w:rsidRPr="00B37A55">
        <w:tab/>
      </w:r>
      <w:r w:rsidR="00A719DD">
        <w:t>If</w:t>
      </w:r>
      <w:r w:rsidR="008D4198" w:rsidRPr="008D4198">
        <w:t xml:space="preserv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07761FAE" w:rsidR="00B37A55" w:rsidRPr="00B37A55" w:rsidRDefault="00B37A55" w:rsidP="00B37A55">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3050" w:name="_DV_M2781"/>
      <w:bookmarkEnd w:id="3046"/>
      <w:bookmarkEnd w:id="3047"/>
      <w:bookmarkEnd w:id="3050"/>
      <w:r w:rsidRPr="00B50B8D">
        <w:t xml:space="preserve"> </w:t>
      </w:r>
    </w:p>
    <w:p w14:paraId="12C3AD31" w14:textId="7DB435EA" w:rsidR="005D6BE2" w:rsidRPr="005D6BE2" w:rsidRDefault="005D6BE2" w:rsidP="005D6BE2">
      <w:pPr>
        <w:pStyle w:val="MRLevel3"/>
      </w:pPr>
      <w:bookmarkStart w:id="3051" w:name="_DV_M2782"/>
      <w:bookmarkEnd w:id="3051"/>
      <w:r w:rsidRPr="005D6BE2">
        <w:t>4.11.1.</w:t>
      </w:r>
      <w:r w:rsidRPr="005D6BE2">
        <w:tab/>
        <w:t xml:space="preserve">Subject to </w:t>
      </w:r>
      <w:r w:rsidR="000856D9" w:rsidRPr="00B60F9C">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CFAD39" w:rsidR="005D6BE2" w:rsidRPr="005D6BE2" w:rsidRDefault="005D6BE2" w:rsidP="005D6BE2">
      <w:pPr>
        <w:pStyle w:val="MRLevel4"/>
      </w:pPr>
      <w:r w:rsidRPr="005D6BE2">
        <w:t>(a)</w:t>
      </w:r>
      <w:r w:rsidRPr="005D6BE2">
        <w:tab/>
      </w:r>
      <w:r w:rsidR="005B0B66" w:rsidRPr="005D6BE2">
        <w:t xml:space="preserve">the </w:t>
      </w:r>
      <w:r w:rsidR="000856D9">
        <w:t xml:space="preserve">Peak </w:t>
      </w:r>
      <w:r w:rsidR="005B0B66" w:rsidRPr="005D6BE2">
        <w:t xml:space="preserve">Certified Reserve Capacity for a </w:t>
      </w:r>
      <w:r w:rsidR="005B0B66">
        <w:t>Non-Intermittent Generating System</w:t>
      </w:r>
      <w:r w:rsidR="005B0B66" w:rsidRPr="005D6BE2">
        <w:t xml:space="preserve"> for a Reserve Capacity Cycle must not exceed AEMO’s reasonable expectation of the </w:t>
      </w:r>
      <w:r w:rsidR="000856D9">
        <w:t>quantity</w:t>
      </w:r>
      <w:r w:rsidR="005B0B66" w:rsidRPr="005D6BE2">
        <w:t xml:space="preserve"> of capacity likely to be available, after netting off capacity required to serve Loads, </w:t>
      </w:r>
      <w:r w:rsidR="000856D9" w:rsidRPr="00681632">
        <w:rPr>
          <w:bCs/>
        </w:rPr>
        <w:t>during Capability</w:t>
      </w:r>
      <w:r w:rsidR="000856D9">
        <w:rPr>
          <w:bCs/>
        </w:rPr>
        <w:t xml:space="preserve"> </w:t>
      </w:r>
      <w:r w:rsidR="000856D9" w:rsidRPr="00681632">
        <w:rPr>
          <w:bCs/>
        </w:rPr>
        <w:t>Class 1 Availability Assessment Intervals</w:t>
      </w:r>
      <w:r w:rsidR="005B0B66" w:rsidRPr="005D6BE2">
        <w:t xml:space="preserve">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211A2DD1" w14:textId="77777777" w:rsidR="000856D9" w:rsidRPr="00681632" w:rsidRDefault="000856D9" w:rsidP="000856D9">
      <w:pPr>
        <w:pStyle w:val="MRLevel4"/>
      </w:pPr>
      <w:r w:rsidRPr="00681632">
        <w:t>(aA)</w:t>
      </w:r>
      <w:r w:rsidRPr="00681632">
        <w:tab/>
        <w:t xml:space="preserve">the Peak Certified Reserve Capacity for a Non-Intermittent Generating System for a Reserve Capacity Cycle must not exceed the quantity of capacity calculated under </w:t>
      </w:r>
      <w:r>
        <w:t xml:space="preserve">clause </w:t>
      </w:r>
      <w:r w:rsidRPr="00681632">
        <w:t>4.11.2C;</w:t>
      </w:r>
    </w:p>
    <w:p w14:paraId="5CD130A2" w14:textId="2389B030" w:rsidR="00A94201" w:rsidRPr="00A94201" w:rsidRDefault="00A94201" w:rsidP="00A94201">
      <w:pPr>
        <w:pStyle w:val="MRLevel4"/>
      </w:pPr>
      <w:r w:rsidRPr="00A94201">
        <w:t>(b)</w:t>
      </w:r>
      <w:r w:rsidRPr="00A94201">
        <w:tab/>
        <w:t xml:space="preserve">the </w:t>
      </w:r>
      <w:r w:rsidR="000856D9">
        <w:t xml:space="preserve">Peak </w:t>
      </w:r>
      <w:r w:rsidRPr="00A94201">
        <w:t>Certified Reserve Capacity for a Non-Intermittent Generating System must not exceed the capacity specified in clause 4.10.1(e)(ii);</w:t>
      </w:r>
    </w:p>
    <w:p w14:paraId="47F41C16" w14:textId="603558E5" w:rsidR="00C25691" w:rsidRPr="00C25691" w:rsidRDefault="00C25691" w:rsidP="00C25691">
      <w:pPr>
        <w:pStyle w:val="MRLevel4"/>
      </w:pPr>
      <w:r w:rsidRPr="00C25691">
        <w:t>(bA)</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 xml:space="preserve">Certified Reserve Capacity must not exceed the Declared Sent Out Capacity for the Facility notified to AEMO under clause 4.10.1(bA)(iii); </w:t>
      </w:r>
    </w:p>
    <w:p w14:paraId="7B155B3C" w14:textId="79A02653" w:rsidR="005D6BE2" w:rsidRPr="005D6BE2" w:rsidRDefault="005D6BE2" w:rsidP="005D6BE2">
      <w:pPr>
        <w:pStyle w:val="MRLevel4"/>
      </w:pPr>
      <w:r w:rsidRPr="005D6BE2">
        <w:t>(bB)</w:t>
      </w:r>
      <w:r w:rsidRPr="005D6BE2">
        <w:tab/>
      </w:r>
      <w:r w:rsidR="000856D9">
        <w:t>if</w:t>
      </w:r>
      <w:r w:rsidRPr="005D6BE2">
        <w:t xml:space="preserve"> two or more Facilities share a Declared Sent Out Capacity, the total quantity of </w:t>
      </w:r>
      <w:r w:rsidR="000856D9">
        <w:t xml:space="preserve">Peak </w:t>
      </w:r>
      <w:r w:rsidRPr="005D6BE2">
        <w:t>Certified Reserve Capacity assigned to those Facilities must not exceed the Declared Sent Out Capacity;</w:t>
      </w:r>
    </w:p>
    <w:p w14:paraId="7D59F4DE" w14:textId="77D7C591" w:rsidR="005D6BE2" w:rsidRPr="005D6BE2" w:rsidRDefault="005D6BE2" w:rsidP="005D6BE2">
      <w:pPr>
        <w:pStyle w:val="MRLevel4"/>
      </w:pPr>
      <w:bookmarkStart w:id="3052" w:name="_Hlk52448534"/>
      <w:bookmarkStart w:id="3053" w:name="_Hlk52454621"/>
      <w:r w:rsidRPr="005D6BE2">
        <w:t>(bC)</w:t>
      </w:r>
      <w:r w:rsidRPr="005D6BE2">
        <w:tab/>
        <w:t xml:space="preserve">for a Scheduled Facility containing an Electric Storage Resource or Semi-Scheduled Facility containing an Electric Storage Resource, the total quantity of </w:t>
      </w:r>
      <w:r w:rsidR="000856D9">
        <w:t xml:space="preserve">Peak </w:t>
      </w:r>
      <w:r w:rsidRPr="005D6BE2">
        <w:t>Certified Reserve Capacity determined for the Electric Storage Resource must be determined by AEMO in accordance with clause 4.11.3;</w:t>
      </w:r>
    </w:p>
    <w:bookmarkEnd w:id="3052"/>
    <w:p w14:paraId="7F13F463" w14:textId="3E1FC2BF" w:rsidR="005D6BE2" w:rsidRPr="005D6BE2" w:rsidRDefault="005D6BE2" w:rsidP="005D6BE2">
      <w:pPr>
        <w:pStyle w:val="MRLevel4"/>
      </w:pPr>
      <w:r w:rsidRPr="005D6BE2">
        <w:t>(bD)</w:t>
      </w:r>
      <w:r w:rsidRPr="005D6BE2">
        <w:tab/>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14:paraId="3B937107" w14:textId="60CA2244" w:rsidR="005D6BE2" w:rsidRPr="005D6BE2" w:rsidRDefault="005D6BE2" w:rsidP="005D6BE2">
      <w:pPr>
        <w:pStyle w:val="MRLevel5"/>
      </w:pPr>
      <w:r w:rsidRPr="005D6BE2">
        <w:t>i.</w:t>
      </w:r>
      <w:r w:rsidRPr="005D6BE2">
        <w:tab/>
        <w:t xml:space="preserve">determined in accordance with the Relevant Level </w:t>
      </w:r>
      <w:r w:rsidR="00F94D10">
        <w:t>Method</w:t>
      </w:r>
      <w:r w:rsidRPr="005D6BE2">
        <w:t>; or</w:t>
      </w:r>
    </w:p>
    <w:p w14:paraId="2263E526" w14:textId="77777777" w:rsidR="005D6BE2" w:rsidRPr="005D6BE2" w:rsidRDefault="005D6BE2" w:rsidP="005D6BE2">
      <w:pPr>
        <w:pStyle w:val="MRLevel5"/>
      </w:pPr>
      <w:r w:rsidRPr="005D6BE2">
        <w:t>ii.</w:t>
      </w:r>
      <w:r w:rsidRPr="005D6BE2">
        <w:tab/>
        <w:t>if the Electric Storage Resource has not been in operation for the full period of performance assessment identified in step 1(a) of the Relevant Level Methodology, determined in accordance with clause 4.11.3;</w:t>
      </w:r>
    </w:p>
    <w:p w14:paraId="6D5AA0D8" w14:textId="45917254" w:rsidR="005D6BE2" w:rsidRPr="005D6BE2" w:rsidRDefault="005D6BE2" w:rsidP="005D6BE2">
      <w:pPr>
        <w:pStyle w:val="MRLevel4"/>
      </w:pPr>
      <w:r w:rsidRPr="005D6BE2">
        <w:t>(bE)</w:t>
      </w:r>
      <w:r w:rsidRPr="005D6BE2">
        <w:tab/>
        <w:t xml:space="preserve">for a Non-Scheduled Facility, excluding Non-Scheduled Facilities under clause 4.11.1(bD)(ii),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determined in accordance with clause 4.11.2;</w:t>
      </w:r>
    </w:p>
    <w:bookmarkEnd w:id="3053"/>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r w:rsidRPr="005D6BE2">
        <w:t>i.</w:t>
      </w:r>
      <w:r w:rsidRPr="005D6BE2">
        <w:tab/>
        <w:t xml:space="preserve">[Blank] </w:t>
      </w:r>
    </w:p>
    <w:p w14:paraId="4CBD7777" w14:textId="77777777" w:rsidR="005D6BE2" w:rsidRPr="005D6BE2" w:rsidRDefault="005D6BE2" w:rsidP="005D6BE2">
      <w:pPr>
        <w:pStyle w:val="MRLevel5"/>
      </w:pPr>
      <w:r w:rsidRPr="005D6BE2">
        <w:t>ii.</w:t>
      </w:r>
      <w:r w:rsidRPr="005D6BE2">
        <w:tab/>
        <w:t>the Facility is not operational or is not scheduled to commence operation for the first time so as to meet its Reserve Capacity Obligations by 1 October of Year 3 of the Reserve Capacity Cycle;</w:t>
      </w:r>
    </w:p>
    <w:p w14:paraId="1B9D0067" w14:textId="77777777" w:rsidR="005D6BE2" w:rsidRPr="005D6BE2" w:rsidRDefault="005D6BE2" w:rsidP="005D6BE2">
      <w:pPr>
        <w:pStyle w:val="MRLevel5"/>
      </w:pPr>
      <w:r w:rsidRPr="005D6BE2">
        <w:t xml:space="preserve">iii.  </w:t>
      </w:r>
      <w:r w:rsidRPr="005D6BE2">
        <w:tab/>
        <w:t>the Facility will cease operation permanently, and hence cease to meet Reserve Capacity Obligations, from a time earlier than 1 August of Year 4 of the Reserve Capacity Cycle;</w:t>
      </w:r>
    </w:p>
    <w:p w14:paraId="71251FAB" w14:textId="77777777" w:rsidR="005D6BE2" w:rsidRPr="005D6BE2" w:rsidRDefault="005D6BE2" w:rsidP="005D6BE2">
      <w:pPr>
        <w:pStyle w:val="MRLevel5"/>
      </w:pPr>
      <w:r w:rsidRPr="005D6BE2">
        <w:t>iv.</w:t>
      </w:r>
      <w:r w:rsidRPr="005D6BE2">
        <w:tab/>
        <w:t>the Facility already has Capacity Credits assigned to it under clause 4.28C for the Reserve Capacity Cycle; or</w:t>
      </w:r>
    </w:p>
    <w:p w14:paraId="383CE26D" w14:textId="77DBE25E" w:rsidR="005D6BE2" w:rsidRPr="005D6BE2" w:rsidRDefault="005D6BE2" w:rsidP="005D6BE2">
      <w:pPr>
        <w:pStyle w:val="MRLevel5"/>
      </w:pPr>
      <w:r w:rsidRPr="005D6BE2">
        <w:t>v.</w:t>
      </w:r>
      <w:r w:rsidRPr="005D6BE2">
        <w:tab/>
      </w:r>
      <w:r w:rsidR="00F94D10" w:rsidRPr="002A37C5">
        <w:rPr>
          <w:bCs/>
        </w:rPr>
        <w:t>during any of the previous three Capacity Years, a Market Participant held Capacity Credits for that Facility, and did not comply with clause 7.10.6A in respect of the Facility</w:t>
      </w:r>
      <w:r w:rsidR="00F94D10">
        <w:rPr>
          <w:bCs/>
        </w:rPr>
        <w:t>; or</w:t>
      </w:r>
    </w:p>
    <w:p w14:paraId="12C73A74" w14:textId="77777777" w:rsidR="005D6BE2" w:rsidRPr="005D6BE2" w:rsidRDefault="005D6BE2" w:rsidP="005D6BE2">
      <w:pPr>
        <w:pStyle w:val="MRLevel5"/>
      </w:pPr>
      <w:r w:rsidRPr="005D6BE2">
        <w:t>vi.</w:t>
      </w:r>
      <w:r w:rsidRPr="005D6BE2">
        <w:tab/>
        <w:t>the Facility is a Demand Side Programme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AEMO must not assign Certified Reserve Capacity to a Facility that is not expected to be a Registered Facility by the time its Reserve Capacity Obligations for the Reserve Capacity Cycle would take effect;</w:t>
      </w:r>
    </w:p>
    <w:p w14:paraId="30B7AC4A" w14:textId="0029600E" w:rsidR="006E0372" w:rsidRPr="006E0372" w:rsidRDefault="006E0372" w:rsidP="006E0372">
      <w:pPr>
        <w:pStyle w:val="MRLevel4"/>
      </w:pPr>
      <w:r w:rsidRPr="006E0372">
        <w:t>(g)</w:t>
      </w:r>
      <w:r w:rsidRPr="006E0372">
        <w:tab/>
      </w:r>
      <w:r w:rsidR="004E0926">
        <w:t>[Blank]</w:t>
      </w:r>
    </w:p>
    <w:p w14:paraId="6D6803CE" w14:textId="7137AA0D" w:rsidR="00F94D10" w:rsidRDefault="00F94D10" w:rsidP="00F94D10">
      <w:pPr>
        <w:pStyle w:val="MRLevel4"/>
      </w:pPr>
      <w:r>
        <w:t>(h)</w:t>
      </w:r>
      <w:r>
        <w:tab/>
        <w:t>[Blank]</w:t>
      </w:r>
    </w:p>
    <w:p w14:paraId="16DEAE3F" w14:textId="77777777" w:rsidR="00F94D10" w:rsidRDefault="00F94D10" w:rsidP="00F94D10">
      <w:pPr>
        <w:pStyle w:val="MRLevel4"/>
        <w:rPr>
          <w:bCs/>
        </w:rPr>
      </w:pPr>
      <w:r>
        <w:t>(i)</w:t>
      </w:r>
      <w:r>
        <w:tab/>
      </w:r>
      <w:r w:rsidRPr="005D6BE2">
        <w:t xml:space="preserve">the Certified Reserve Capacity assigned to a </w:t>
      </w:r>
      <w:r w:rsidRPr="0068508B">
        <w:rPr>
          <w:bCs/>
        </w:rPr>
        <w:t>Facility or Separately Certified Component is to be expressed to a precision of 0.001 MW;</w:t>
      </w:r>
    </w:p>
    <w:p w14:paraId="1DD66216" w14:textId="77777777" w:rsidR="00F94D10" w:rsidRPr="00F94D10" w:rsidRDefault="00F94D10" w:rsidP="00F94D10">
      <w:pPr>
        <w:pStyle w:val="MRLevel4"/>
      </w:pPr>
      <w:r w:rsidRPr="00F94D10">
        <w:t>(j)</w:t>
      </w:r>
      <w:r w:rsidRPr="00F94D10">
        <w:tab/>
        <w:t xml:space="preserve">the Peak Certified Reserve Capacity for a Demand Side Programme for a Reserve Capacity Cycle must equal: </w:t>
      </w:r>
    </w:p>
    <w:p w14:paraId="447DAF7F" w14:textId="77777777" w:rsidR="00F94D10" w:rsidRPr="00F94D10" w:rsidRDefault="00F94D10" w:rsidP="00F94D10">
      <w:pPr>
        <w:pStyle w:val="MRLevel5"/>
      </w:pPr>
      <w:r w:rsidRPr="00F94D10">
        <w:t>i.</w:t>
      </w:r>
      <w:r w:rsidRPr="00F94D10">
        <w:tab/>
        <w:t>if the Demand Side Programme has more than one Associated Load, or has a single Associated Load and no Peak Individual Reserve Capacity Requirement Contribution has been calculated for the Associated Load, the quantity nominated for the Demand Side Programme under clause 4.10.1(f)(iA); and</w:t>
      </w:r>
    </w:p>
    <w:p w14:paraId="24C27C3F" w14:textId="77777777" w:rsidR="00F94D10" w:rsidRPr="00F94D10" w:rsidRDefault="00F94D10" w:rsidP="00F94D10">
      <w:pPr>
        <w:pStyle w:val="MRLevel5"/>
      </w:pPr>
      <w:r w:rsidRPr="00F94D10">
        <w:t>ii.</w:t>
      </w:r>
      <w:r w:rsidRPr="00F94D10">
        <w:tab/>
        <w:t>otherwise, the Individual Reserve Capacity Requirement Contribution of the Associated Load as determined for the first Trading Month of the current Capacity Year less the expected Minimum Consumption provided under clause 2.29.5B(c); and</w:t>
      </w:r>
    </w:p>
    <w:p w14:paraId="5324BC37" w14:textId="60440714" w:rsidR="005D6BE2" w:rsidRPr="005D6BE2" w:rsidRDefault="005D6BE2" w:rsidP="005D6BE2">
      <w:pPr>
        <w:pStyle w:val="MRLevel4"/>
      </w:pPr>
      <w:r w:rsidRPr="005D6BE2">
        <w:t>(k)</w:t>
      </w:r>
      <w:r w:rsidRPr="005D6BE2">
        <w:tab/>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p>
    <w:p w14:paraId="47795922" w14:textId="77777777" w:rsidR="00F94D10" w:rsidRPr="00F94D10" w:rsidRDefault="00F94D10" w:rsidP="00F94D10">
      <w:pPr>
        <w:pStyle w:val="MRLevel3"/>
      </w:pPr>
      <w:bookmarkStart w:id="3054" w:name="_DV_M2783"/>
      <w:bookmarkStart w:id="3055" w:name="_DV_M2784"/>
      <w:bookmarkStart w:id="3056" w:name="_DV_M2785"/>
      <w:bookmarkStart w:id="3057" w:name="_DV_M2786"/>
      <w:bookmarkStart w:id="3058" w:name="_DV_M2787"/>
      <w:bookmarkStart w:id="3059" w:name="_DV_M2788"/>
      <w:bookmarkStart w:id="3060" w:name="_DV_M2789"/>
      <w:bookmarkStart w:id="3061" w:name="_DV_M2790"/>
      <w:bookmarkStart w:id="3062" w:name="_DV_M2791"/>
      <w:bookmarkStart w:id="3063" w:name="_DV_M2792"/>
      <w:bookmarkStart w:id="3064" w:name="_DV_M2793"/>
      <w:bookmarkStart w:id="3065" w:name="_DV_M2794"/>
      <w:bookmarkStart w:id="3066" w:name="_DV_M2795"/>
      <w:bookmarkStart w:id="3067" w:name="_DV_M2796"/>
      <w:bookmarkStart w:id="3068" w:name="_DV_M2797"/>
      <w:bookmarkStart w:id="3069" w:name="_DV_M2798"/>
      <w:bookmarkStart w:id="3070" w:name="_DV_M2799"/>
      <w:bookmarkStart w:id="3071" w:name="_DV_M2800"/>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r w:rsidRPr="00F94D10">
        <w:t>4.11.1A.</w:t>
      </w:r>
      <w:r w:rsidRPr="00F94D10">
        <w:tab/>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14:paraId="155D57AE" w14:textId="77777777" w:rsidR="00F94D10" w:rsidRPr="00F94D10" w:rsidRDefault="00F94D10" w:rsidP="00F94D10">
      <w:pPr>
        <w:pStyle w:val="MRLevel4"/>
      </w:pPr>
      <w:r w:rsidRPr="00F94D10">
        <w:t>(a)</w:t>
      </w:r>
      <w:r w:rsidRPr="00F94D10">
        <w:tab/>
        <w:t>the quantity of Peak Certified Reserve Capacity that AEMO would otherwise have assigned to the Facility under clause 4.11.1; multiplied by</w:t>
      </w:r>
    </w:p>
    <w:p w14:paraId="38F95806" w14:textId="77777777" w:rsidR="00F94D10" w:rsidRPr="00F94D10" w:rsidRDefault="00F94D10" w:rsidP="00F94D10">
      <w:pPr>
        <w:pStyle w:val="MRLevel4"/>
      </w:pPr>
      <w:r w:rsidRPr="00F94D10">
        <w:t>(b)</w:t>
      </w:r>
      <w:r w:rsidRPr="00F94D10">
        <w:tab/>
        <w:t>1 minus the Forced Outage rate of the Facility or Separately Certified Component during the preceding 36 months (or fewer, if it was not in operation for all 36 months),</w:t>
      </w:r>
    </w:p>
    <w:p w14:paraId="50B29F4B" w14:textId="77777777" w:rsidR="00F94D10" w:rsidRPr="00F94D10" w:rsidRDefault="00F94D10" w:rsidP="00F94D10">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14:paraId="73F75B5C" w14:textId="4EA4502C" w:rsidR="008558FB" w:rsidRPr="00B50B8D" w:rsidRDefault="008558FB" w:rsidP="00FE30EB">
      <w:pPr>
        <w:pStyle w:val="MRLevel3"/>
      </w:pPr>
      <w:r w:rsidRPr="00B50B8D">
        <w:t>4.11.1B.</w:t>
      </w:r>
      <w:r w:rsidRPr="00B50B8D">
        <w:tab/>
        <w:t>In making a decision under clause </w:t>
      </w:r>
      <w:r w:rsidR="00F94D10" w:rsidRPr="00731071">
        <w:rPr>
          <w:rFonts w:cs="Arial"/>
          <w:bCs/>
        </w:rPr>
        <w:t>4.11.1A</w:t>
      </w:r>
      <w:r w:rsidRPr="00B50B8D">
        <w:t>, and without limiting the ways in which AEMO may inform itself, AEMO may</w:t>
      </w:r>
      <w:r w:rsidR="00C359C5" w:rsidRPr="00B50B8D">
        <w:rPr>
          <w:lang w:val="en-AU"/>
        </w:rPr>
        <w:t>:</w:t>
      </w:r>
    </w:p>
    <w:p w14:paraId="7378DCD1" w14:textId="77777777" w:rsidR="008558FB" w:rsidRPr="00B50B8D" w:rsidRDefault="008558FB" w:rsidP="00FE30EB">
      <w:pPr>
        <w:pStyle w:val="MRLevel4"/>
      </w:pPr>
      <w:r w:rsidRPr="00B50B8D">
        <w:t>(a)</w:t>
      </w:r>
      <w:r w:rsidRPr="00B50B8D">
        <w:tab/>
        <w:t xml:space="preserve">seek such additional information from the Market Participant that AEMO considers is relevant to the exercise of its discretion;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r w:rsidRPr="00B50B8D">
        <w:t>i.</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75209509" w14:textId="6E3747E7" w:rsidR="008558FB" w:rsidRPr="00B50B8D" w:rsidRDefault="008558FB" w:rsidP="00D8471D">
      <w:pPr>
        <w:pStyle w:val="MRLevel3"/>
      </w:pPr>
      <w:r w:rsidRPr="00B50B8D">
        <w:t>4.11.1C.</w:t>
      </w:r>
      <w:r w:rsidRPr="00B50B8D">
        <w:tab/>
      </w:r>
      <w:r w:rsidR="00D8471D" w:rsidRPr="00D8471D">
        <w:t>In making a decision under clause 4.11.1A, AEMO must be satisfied that its decision under clause 4.11.1A would not, on balance, be contrary to the Wholesale Market Objectives.</w:t>
      </w:r>
      <w:r w:rsidR="00D8471D">
        <w:rPr>
          <w:sz w:val="20"/>
          <w:szCs w:val="20"/>
        </w:rPr>
        <w:t xml:space="preserve"> </w:t>
      </w:r>
    </w:p>
    <w:p w14:paraId="6C4F2757" w14:textId="494D140A" w:rsidR="005D6BE2" w:rsidRPr="005D6BE2" w:rsidRDefault="005D6BE2" w:rsidP="005D6BE2">
      <w:pPr>
        <w:pStyle w:val="MRLevel3"/>
      </w:pPr>
      <w:r w:rsidRPr="005D6BE2">
        <w:t xml:space="preserve">4.11.2. </w:t>
      </w:r>
      <w:r w:rsidRPr="005D6BE2">
        <w:tab/>
      </w:r>
      <w:r w:rsidR="00693AE4">
        <w:t>If</w:t>
      </w:r>
      <w:r w:rsidRPr="005D6BE2">
        <w:t xml:space="preserve"> an applicant submits an application for </w:t>
      </w:r>
      <w:r w:rsidR="00693AE4">
        <w:t xml:space="preserve">Peak </w:t>
      </w:r>
      <w:r w:rsidRPr="005D6BE2">
        <w:t xml:space="preserve">Certified Reserve Capacity, in accordance with </w:t>
      </w:r>
      <w:r w:rsidR="00693AE4">
        <w:t>section</w:t>
      </w:r>
      <w:r w:rsidRPr="005D6BE2">
        <w:t xml:space="preserve"> 4.10, and AEMO is required to use the </w:t>
      </w:r>
      <w:r w:rsidR="00693AE4" w:rsidRPr="00693AE4">
        <w:t>Relevant Level Method</w:t>
      </w:r>
      <w:r w:rsidRPr="005D6BE2">
        <w:t xml:space="preserve"> to apply to an Intermittent Generating System or a Non-Scheduled Facility (excluding </w:t>
      </w:r>
      <w:r w:rsidR="00693AE4">
        <w:t>if</w:t>
      </w:r>
      <w:r w:rsidRPr="005D6BE2">
        <w:t xml:space="preserve"> clause 4.11.1(bD)(ii) applies), AEMO: </w:t>
      </w:r>
    </w:p>
    <w:p w14:paraId="33A5174A" w14:textId="77777777" w:rsidR="005D6BE2" w:rsidRPr="005D6BE2" w:rsidRDefault="005D6BE2" w:rsidP="005D6BE2">
      <w:pPr>
        <w:pStyle w:val="MRLevel4"/>
      </w:pPr>
      <w:r w:rsidRPr="005D6BE2">
        <w:t xml:space="preserve">(a) </w:t>
      </w:r>
      <w:r w:rsidRPr="005D6BE2">
        <w:tab/>
        <w:t xml:space="preserve">[Blank]; </w:t>
      </w:r>
    </w:p>
    <w:p w14:paraId="5F7B2DE6" w14:textId="77777777" w:rsidR="005D6BE2" w:rsidRPr="005D6BE2" w:rsidRDefault="005D6BE2" w:rsidP="005D6BE2">
      <w:pPr>
        <w:pStyle w:val="MRLevel4"/>
      </w:pPr>
      <w:r w:rsidRPr="005D6BE2">
        <w:t xml:space="preserve">(aA) </w:t>
      </w:r>
      <w:r w:rsidRPr="005D6BE2">
        <w:tab/>
        <w:t xml:space="preserve">[Blank]; and </w:t>
      </w:r>
    </w:p>
    <w:p w14:paraId="139CBD5B" w14:textId="74D09A3A" w:rsidR="005D6BE2" w:rsidRPr="005D6BE2" w:rsidRDefault="005D6BE2" w:rsidP="005D6BE2">
      <w:pPr>
        <w:pStyle w:val="MRLevel4"/>
      </w:pPr>
      <w:r w:rsidRPr="005D6BE2">
        <w:t xml:space="preserve">(b) </w:t>
      </w:r>
      <w:r w:rsidRPr="005D6BE2">
        <w:tab/>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clauses  4.11.1(bA), 4.11.1(bB), 4.11.1(c), 4.11.1(f) and </w:t>
      </w:r>
      <w:r w:rsidR="00693AE4">
        <w:t>4.11.1A</w:t>
      </w:r>
      <w:r w:rsidRPr="005D6BE2">
        <w:t xml:space="preserve">. </w:t>
      </w:r>
    </w:p>
    <w:p w14:paraId="74E4149A" w14:textId="35289B27" w:rsidR="00B52EB4" w:rsidRPr="00B50B8D" w:rsidRDefault="00A652CD" w:rsidP="0073209A">
      <w:pPr>
        <w:pStyle w:val="MRLevel3"/>
      </w:pPr>
      <w:bookmarkStart w:id="3072" w:name="_DV_M2801"/>
      <w:bookmarkStart w:id="3073" w:name="_DV_M2802"/>
      <w:bookmarkEnd w:id="3072"/>
      <w:bookmarkEnd w:id="3073"/>
      <w:r w:rsidRPr="00B50B8D">
        <w:t>4.11.2A</w:t>
      </w:r>
      <w:r w:rsidR="00D150F9" w:rsidRPr="00B50B8D">
        <w:t>.</w:t>
      </w:r>
      <w:r w:rsidRPr="00B50B8D">
        <w:tab/>
      </w:r>
      <w:r w:rsidR="00693AE4">
        <w:t>If</w:t>
      </w:r>
      <w:r w:rsidRPr="00B50B8D">
        <w:t xml:space="preserv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11B56177" w14:textId="77777777" w:rsidR="00693AE4" w:rsidRPr="00693AE4" w:rsidRDefault="00693AE4" w:rsidP="00693AE4">
      <w:pPr>
        <w:pStyle w:val="MRLevel3"/>
      </w:pPr>
      <w:bookmarkStart w:id="3074" w:name="_Hlk58552924"/>
      <w:bookmarkStart w:id="3075" w:name="_Hlk58545913"/>
      <w:r w:rsidRPr="00693AE4">
        <w:t>4.11.2C.</w:t>
      </w:r>
      <w:r w:rsidRPr="00693AE4">
        <w:tab/>
        <w:t>The quantity of Peak Certified Reserve Capacity to be assigned to a Non-Intermittent Generating System for a Reserve Capacity Cycle must not exceed:</w:t>
      </w:r>
    </w:p>
    <w:p w14:paraId="7668D583" w14:textId="77777777" w:rsidR="00693AE4" w:rsidRPr="00693AE4" w:rsidRDefault="00693AE4" w:rsidP="00693AE4">
      <w:pPr>
        <w:pStyle w:val="MRLevel4"/>
      </w:pPr>
      <w:r w:rsidRPr="00693AE4">
        <w:t>(a)</w:t>
      </w:r>
      <w:r w:rsidRPr="00693AE4">
        <w:tab/>
        <w:t>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Reserve Capacity Cycle, assuming an ambient temperature of 41 degrees Celsius; multiplied by</w:t>
      </w:r>
    </w:p>
    <w:p w14:paraId="2ED40724" w14:textId="77777777" w:rsidR="00693AE4" w:rsidRPr="00693AE4" w:rsidRDefault="00693AE4" w:rsidP="00693AE4">
      <w:pPr>
        <w:pStyle w:val="MRLevel4"/>
      </w:pPr>
      <w:r w:rsidRPr="00693AE4">
        <w:t>(b)</w:t>
      </w:r>
      <w:r w:rsidRPr="00693AE4">
        <w:tab/>
        <w:t xml:space="preserve">the lesser of the Capability Class 1 Availability Assessment Duration and AEMO’s reasonable expectation, based on the restrictions specified under </w:t>
      </w:r>
      <w:bookmarkStart w:id="3076" w:name="_Hlk146711656"/>
      <w:r w:rsidRPr="00693AE4">
        <w:t>clauses 4.10.1(e)(v)(2) or 4.10.1(g),</w:t>
      </w:r>
      <w:bookmarkEnd w:id="3076"/>
      <w:r w:rsidRPr="00693AE4">
        <w:t xml:space="preserve"> of the number of complete Trading Intervals that the quantity of capacity in clause 4.11.2C(a) could be continuously delivered for; divided by</w:t>
      </w:r>
    </w:p>
    <w:p w14:paraId="1722AFFF" w14:textId="77777777" w:rsidR="00693AE4" w:rsidRPr="00693AE4" w:rsidRDefault="00693AE4" w:rsidP="00693AE4">
      <w:pPr>
        <w:pStyle w:val="MRLevel4"/>
      </w:pPr>
      <w:r w:rsidRPr="00693AE4">
        <w:t>(c)</w:t>
      </w:r>
      <w:r w:rsidRPr="00693AE4">
        <w:tab/>
        <w:t>the Capability Class 1 Availability Assessment Duration.</w:t>
      </w:r>
    </w:p>
    <w:p w14:paraId="5D8F0D09" w14:textId="2CDF003B" w:rsidR="005D6BE2" w:rsidRPr="005D6BE2" w:rsidRDefault="005D6BE2" w:rsidP="005D6BE2">
      <w:pPr>
        <w:pStyle w:val="MRLevel3"/>
      </w:pPr>
      <w:r w:rsidRPr="005D6BE2">
        <w:t xml:space="preserve">4.11.3. </w:t>
      </w:r>
      <w:r w:rsidRPr="005D6BE2">
        <w:tab/>
        <w:t xml:space="preserve">The </w:t>
      </w:r>
      <w:r w:rsidR="006D6178" w:rsidRPr="006D6178">
        <w:t xml:space="preserve">quantity of Peak </w:t>
      </w:r>
      <w:r w:rsidRPr="005D6BE2">
        <w:t xml:space="preserve">Certified Reserve Capacity </w:t>
      </w:r>
      <w:r w:rsidR="006D6178" w:rsidRPr="00213B50">
        <w:t>to be assigned to</w:t>
      </w:r>
      <w:r w:rsidRPr="005D6BE2">
        <w:t xml:space="preserve"> an Electric Storage Resource for the Reserve Capacity Cycle under clause 4.11.1, except </w:t>
      </w:r>
      <w:r w:rsidR="006D6178">
        <w:t>if</w:t>
      </w:r>
      <w:r w:rsidRPr="005D6BE2">
        <w:t xml:space="preserve"> </w:t>
      </w:r>
      <w:r w:rsidR="00135A21" w:rsidRPr="0097149A">
        <w:t>clause 4.11.1(bD)</w:t>
      </w:r>
      <w:r w:rsidR="00135A21" w:rsidRPr="001255F9">
        <w:t>(i)</w:t>
      </w:r>
      <w:r w:rsidR="006D6178" w:rsidRPr="006D6178">
        <w:t xml:space="preserve"> </w:t>
      </w:r>
      <w:r w:rsidR="006D6178" w:rsidRPr="00213B50">
        <w:t>or clause 4.11.1(bE)</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074"/>
    </w:p>
    <w:p w14:paraId="0020825D" w14:textId="77777777" w:rsidR="00811B35" w:rsidRPr="00A03416" w:rsidRDefault="00811B35" w:rsidP="00811B35">
      <w:pPr>
        <w:pStyle w:val="MRLevel3"/>
      </w:pPr>
      <w:bookmarkStart w:id="3077" w:name="_Hlk58552991"/>
      <w:bookmarkEnd w:id="3075"/>
      <w:r w:rsidRPr="00A03416">
        <w:t>4.11.3A.</w:t>
      </w:r>
      <w:r w:rsidRPr="00A03416">
        <w:tab/>
        <w:t>AEMO must:</w:t>
      </w:r>
    </w:p>
    <w:p w14:paraId="035D8C0F" w14:textId="0392E98D" w:rsidR="006D6178" w:rsidRPr="006D6178" w:rsidRDefault="006D6178" w:rsidP="006D6178">
      <w:pPr>
        <w:pStyle w:val="MRLevel4"/>
      </w:pPr>
      <w:r w:rsidRPr="006D6178">
        <w:t>(a)</w:t>
      </w:r>
      <w:r w:rsidRPr="006D6178">
        <w:tab/>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14:paraId="142BB4D4" w14:textId="77777777" w:rsidR="006D6178" w:rsidRPr="006D6178" w:rsidRDefault="006D6178" w:rsidP="006D6178">
      <w:pPr>
        <w:pStyle w:val="MRLevel4"/>
      </w:pPr>
      <w:r w:rsidRPr="006D6178">
        <w:t>(b)</w:t>
      </w:r>
      <w:r w:rsidRPr="006D6178">
        <w:tab/>
        <w:t>in Years 2 and 3 of a Reserve Capacity Cycle, determine whether the Trading Interval classified as the Mid Peak Electric Storage Resource Obligation Interval remains appropriate for the relevant Capacity Year, and if not, publish the revised Mid Peak Electric Storage Resource Obligation Interval on the WEM Website by the date specified in clause 4.1.8 for the relevant Reserve Capacity Cycle;</w:t>
      </w:r>
    </w:p>
    <w:p w14:paraId="0C49BFB3" w14:textId="77777777" w:rsidR="00811B35" w:rsidRPr="00A03416" w:rsidRDefault="00811B35" w:rsidP="00811B35">
      <w:pPr>
        <w:pStyle w:val="MRLevel4"/>
      </w:pPr>
      <w:r w:rsidRPr="00A03416">
        <w:t>(c)</w:t>
      </w:r>
      <w:r w:rsidRPr="00A03416">
        <w:tab/>
        <w:t>document the following in a WEM Procedure:</w:t>
      </w:r>
    </w:p>
    <w:p w14:paraId="044BE5C3" w14:textId="22FFB2EB" w:rsidR="00811B35" w:rsidRPr="00811B35" w:rsidRDefault="00811B35" w:rsidP="00811B35">
      <w:pPr>
        <w:pStyle w:val="MRLevel5"/>
      </w:pPr>
      <w:r w:rsidRPr="00811B35">
        <w:t>i.</w:t>
      </w:r>
      <w:r w:rsidRPr="00811B35">
        <w:tab/>
        <w:t xml:space="preserve">the processes to be followed by AEMO for determining changes to the Trading Intervals that will be classified as </w:t>
      </w:r>
      <w:r w:rsidR="006D6178">
        <w:t xml:space="preserve">Mid Peak </w:t>
      </w:r>
      <w:r w:rsidRPr="00811B35">
        <w:t>Electric Storage Resource Obligation Intervals under clause</w:t>
      </w:r>
      <w:r w:rsidR="006D6178">
        <w:t>s</w:t>
      </w:r>
      <w:r w:rsidRPr="00811B35">
        <w:t xml:space="preserve"> 4.11.3A(a)</w:t>
      </w:r>
      <w:r w:rsidR="006D6178" w:rsidRPr="006D6178">
        <w:t xml:space="preserve"> </w:t>
      </w:r>
      <w:r w:rsidR="006D6178" w:rsidRPr="000A24A7">
        <w:t>and 4.11.3A(b)</w:t>
      </w:r>
      <w:r w:rsidRPr="00811B35">
        <w:t>;</w:t>
      </w:r>
    </w:p>
    <w:p w14:paraId="6EBA1200" w14:textId="590156FD" w:rsidR="00811B35" w:rsidRPr="00811B35" w:rsidRDefault="00811B35" w:rsidP="00811B35">
      <w:pPr>
        <w:pStyle w:val="MRLevel5"/>
      </w:pPr>
      <w:r w:rsidRPr="00811B35">
        <w:t>ii.</w:t>
      </w:r>
      <w:r w:rsidRPr="00811B35">
        <w:tab/>
        <w:t xml:space="preserve">the processes to be followed by AEMO for publishing the Trading Intervals classified as </w:t>
      </w:r>
      <w:r w:rsidR="006D6178">
        <w:t xml:space="preserve">Mid Peak </w:t>
      </w:r>
      <w:r w:rsidRPr="00811B35">
        <w:t>Electric Storage Resource Obligation Intervals in accordance with clause</w:t>
      </w:r>
      <w:r w:rsidR="006D6178">
        <w:t>s</w:t>
      </w:r>
      <w:r w:rsidRPr="00811B35">
        <w:t xml:space="preserve"> 4.11.3A(a) </w:t>
      </w:r>
      <w:r w:rsidR="006D6178">
        <w:t xml:space="preserve">and 4.11.3A(b) </w:t>
      </w:r>
      <w:r w:rsidRPr="00811B35">
        <w:t>on the WEM Website; and</w:t>
      </w:r>
    </w:p>
    <w:p w14:paraId="7351719F" w14:textId="484A7535" w:rsidR="00811B35" w:rsidRPr="00811B35" w:rsidRDefault="00811B35" w:rsidP="00811B35">
      <w:pPr>
        <w:pStyle w:val="MRLevel5"/>
      </w:pPr>
      <w:r w:rsidRPr="00811B35">
        <w:t>iii.</w:t>
      </w:r>
      <w:r w:rsidRPr="00811B35">
        <w:tab/>
        <w:t xml:space="preserve">the circumstances, if any, that allow AEMO to determine, in accordance with clause 6.3.1 and without consultation with Market Participants, that the Trading Interval classified as </w:t>
      </w:r>
      <w:r w:rsidR="006D6178">
        <w:t xml:space="preserve">Mid Peak </w:t>
      </w:r>
      <w:r w:rsidRPr="00811B35">
        <w:t xml:space="preserve">Electric Storage Resource Obligation Interval for a specific Trading Day </w:t>
      </w:r>
      <w:r w:rsidR="006D267C">
        <w:t>is</w:t>
      </w:r>
      <w:r w:rsidRPr="00811B35">
        <w:t xml:space="preserve"> not the </w:t>
      </w:r>
      <w:r w:rsidR="006D6178">
        <w:t xml:space="preserve">Mid Peak </w:t>
      </w:r>
      <w:r w:rsidRPr="00811B35">
        <w:t>Electric Storage Resource Obligation Interval published by AEMO under clause 4.11.3A(a)</w:t>
      </w:r>
      <w:r w:rsidR="006D267C" w:rsidRPr="006D267C">
        <w:t xml:space="preserve"> </w:t>
      </w:r>
      <w:r w:rsidR="006D267C">
        <w:t>or 4.11.3A(b)</w:t>
      </w:r>
      <w:r w:rsidRPr="00811B35">
        <w:t>.</w:t>
      </w:r>
    </w:p>
    <w:bookmarkEnd w:id="3077"/>
    <w:p w14:paraId="4F48589B" w14:textId="3BC72E6C" w:rsidR="003C33AF" w:rsidRPr="003C33AF" w:rsidRDefault="003C33AF" w:rsidP="003C33AF">
      <w:pPr>
        <w:pStyle w:val="MRLevel3"/>
      </w:pPr>
      <w:r w:rsidRPr="003C33AF">
        <w:t>4.11.3B.</w:t>
      </w:r>
      <w:r w:rsidRPr="003C33AF">
        <w:tab/>
        <w:t xml:space="preserve">The Required Level for a Scheduled Facility or Semi-Scheduled Facility is the sum of </w:t>
      </w:r>
      <w:r w:rsidR="006D267C" w:rsidRPr="004C7303">
        <w:t>the Required Levels for</w:t>
      </w:r>
      <w:r w:rsidR="006D267C" w:rsidRPr="003C33AF">
        <w:t xml:space="preserve"> </w:t>
      </w:r>
      <w:r w:rsidRPr="003C33AF">
        <w:t>each Separately Certified Component determined under 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6091E506" w:rsidR="003C33AF" w:rsidRPr="003C33AF" w:rsidRDefault="003C33AF" w:rsidP="003C33AF">
      <w:pPr>
        <w:pStyle w:val="MRLevel4"/>
      </w:pPr>
      <w:r w:rsidRPr="003C33AF">
        <w:t>(a)</w:t>
      </w:r>
      <w:r w:rsidRPr="003C33AF">
        <w:tab/>
        <w:t>for a Non-Intermittent Generating System assigned Certified Reserve Capacity under clause 4.11.1(a)</w:t>
      </w:r>
      <w:r w:rsidR="006D267C" w:rsidRPr="006D267C">
        <w:t xml:space="preserve"> </w:t>
      </w:r>
      <w:r w:rsidR="006D267C" w:rsidRPr="004C7303">
        <w:t>or clause 4.11.1(aA)</w:t>
      </w:r>
      <w:r w:rsidRPr="003C33AF">
        <w:t>, calculated by AEMO using the Capacity Credits associated with the Non-Intermittent Generating System and temperature dependence information submitted to AEMO under clause 4.10.1(e)(i) or provided in Standing Data (</w:t>
      </w:r>
      <w:r w:rsidR="006D267C">
        <w:t>if</w:t>
      </w:r>
      <w:r w:rsidRPr="003C33AF">
        <w:t xml:space="preserve"> available) and converted to a sent o</w:t>
      </w:r>
      <w:r>
        <w:t>ut basis to 41 degrees Celsius;</w:t>
      </w:r>
    </w:p>
    <w:p w14:paraId="668B81C0" w14:textId="573E27E4" w:rsidR="003C33AF" w:rsidRPr="003C33AF" w:rsidRDefault="003C33AF" w:rsidP="003C33AF">
      <w:pPr>
        <w:pStyle w:val="MRLevel4"/>
      </w:pPr>
      <w:r w:rsidRPr="003C33AF">
        <w:t>(b)</w:t>
      </w:r>
      <w:r w:rsidRPr="003C33AF">
        <w:tab/>
        <w:t xml:space="preserve">for an Intermittent Generating System assigned Certified Reserve Capacity </w:t>
      </w:r>
      <w:r w:rsidR="006D267C" w:rsidRPr="004C7303">
        <w:t>using the Relevant Level Method</w:t>
      </w:r>
      <w:r w:rsidRPr="003C33AF">
        <w:t>, either:</w:t>
      </w:r>
    </w:p>
    <w:p w14:paraId="10FD85E2" w14:textId="15DAE75B" w:rsidR="003C33AF" w:rsidRPr="003C33AF" w:rsidRDefault="003C33AF" w:rsidP="003C33AF">
      <w:pPr>
        <w:pStyle w:val="MRLevel5"/>
      </w:pPr>
      <w:r w:rsidRPr="003C33AF">
        <w:t>i.</w:t>
      </w:r>
      <w:r w:rsidRPr="003C33AF">
        <w:tab/>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14:paraId="6905EE7D" w14:textId="73AC88E5" w:rsidR="003C33AF" w:rsidRPr="003C33AF" w:rsidRDefault="003C33AF" w:rsidP="003C33AF">
      <w:pPr>
        <w:pStyle w:val="MRLevel5"/>
      </w:pPr>
      <w:r w:rsidRPr="003C33AF">
        <w:t>ii.</w:t>
      </w:r>
      <w:r w:rsidRPr="003C33AF">
        <w:tab/>
        <w:t xml:space="preserve">the proposed alternative value for the component of the Facility that is an Intermittent Generating System, expressed in MW as a sent out value, provided in the report described in clause 4.10.3A(c), </w:t>
      </w:r>
      <w:r w:rsidR="006D267C">
        <w:t>if</w:t>
      </w:r>
      <w:r w:rsidRPr="003C33AF">
        <w:t xml:space="preserv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0E5B6DFD"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4.10.1(fA)</w:t>
      </w:r>
      <w:r w:rsidRPr="003C33AF">
        <w:t xml:space="preserve"> or provided in Standing Data (</w:t>
      </w:r>
      <w:r w:rsidR="006D267C">
        <w:t>if</w:t>
      </w:r>
      <w:r w:rsidRPr="003C33AF">
        <w:t xml:space="preserve"> available) and converted to a sent out basis to 41 degrees Celsius.</w:t>
      </w:r>
    </w:p>
    <w:p w14:paraId="61842441" w14:textId="400344F1" w:rsidR="003C33AF" w:rsidRPr="003C33AF" w:rsidRDefault="003C33AF" w:rsidP="003C33AF">
      <w:pPr>
        <w:pStyle w:val="MRLevel3"/>
      </w:pPr>
      <w:r w:rsidRPr="003C33AF">
        <w:t>4.11.3BB.</w:t>
      </w:r>
      <w:r w:rsidRPr="003C33AF">
        <w:tab/>
        <w:t>The Required Level for a Demand Side Programme</w:t>
      </w:r>
      <w:r w:rsidR="006D267C">
        <w:t xml:space="preserve"> </w:t>
      </w:r>
      <w:r w:rsidR="006D267C" w:rsidRPr="004C7303">
        <w:t>in a Trading Interva</w:t>
      </w:r>
      <w:r w:rsidR="006D267C">
        <w:t>l</w:t>
      </w:r>
      <w:r w:rsidRPr="003C33AF">
        <w:t xml:space="preserve"> is calculated by AEMO using the Relevant Demand for the Facility </w:t>
      </w:r>
      <w:r w:rsidR="006D267C" w:rsidRPr="0074601B">
        <w:t>in that Trading Interval</w:t>
      </w:r>
      <w:r w:rsidR="006D267C" w:rsidRPr="003C33AF">
        <w:t xml:space="preserve"> </w:t>
      </w:r>
      <w:r w:rsidRPr="003C33AF">
        <w:t xml:space="preserve">minus the </w:t>
      </w:r>
      <w:r w:rsidR="006D267C">
        <w:t xml:space="preserve">Peak </w:t>
      </w:r>
      <w:r w:rsidRPr="003C33AF">
        <w:t>Capacity Credits assigned to the Facility.</w:t>
      </w:r>
    </w:p>
    <w:p w14:paraId="256FAFE0" w14:textId="1809B91D" w:rsidR="003C33AF" w:rsidRPr="003C33AF" w:rsidRDefault="003C33AF" w:rsidP="003C33AF">
      <w:pPr>
        <w:pStyle w:val="MRLevel3"/>
      </w:pPr>
      <w:r w:rsidRPr="003C33AF">
        <w:t>4.11.3BC.</w:t>
      </w:r>
      <w:r w:rsidRPr="003C33AF">
        <w:tab/>
        <w:t xml:space="preserve">Except </w:t>
      </w:r>
      <w:r w:rsidR="006D267C">
        <w:t>if</w:t>
      </w:r>
      <w:r w:rsidRPr="003C33AF">
        <w:t xml:space="preserve"> clause 4.11.3BD applies to the Facility, the Required Level for a Non-Scheduled Facility assigned Certified Reserve Capacity </w:t>
      </w:r>
      <w:r w:rsidR="006D267C" w:rsidRPr="0074601B">
        <w:t>using the Relevant Level Method</w:t>
      </w:r>
      <w:r w:rsidRPr="003C33AF">
        <w:t xml:space="preserve"> is either:</w:t>
      </w:r>
    </w:p>
    <w:p w14:paraId="48BAEB2F" w14:textId="6625D18A" w:rsidR="003C33AF" w:rsidRPr="003C33AF" w:rsidRDefault="003C33AF" w:rsidP="003C33AF">
      <w:pPr>
        <w:pStyle w:val="MRLevel4"/>
      </w:pPr>
      <w:r w:rsidRPr="003C33AF">
        <w:t>(a)</w:t>
      </w:r>
      <w:r w:rsidRPr="003C33AF">
        <w:tab/>
        <w:t>the value, expressed in MW as a sent out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the proposed alternative value for the Facility, expressed in MW as a sent out value, specified in the report described in clause 4.10.3A(c), where AEMO must use the proposed alternative value in accordance with clause 4.11.2A,</w:t>
      </w:r>
    </w:p>
    <w:p w14:paraId="5280B0D4" w14:textId="19C203A3" w:rsidR="003C33AF" w:rsidRDefault="003C33AF" w:rsidP="003C33AF">
      <w:pPr>
        <w:pStyle w:val="MRLevel3continued"/>
      </w:pPr>
      <w:r>
        <w:t xml:space="preserve">and adjusted for </w:t>
      </w:r>
      <w:r w:rsidR="006D267C">
        <w:t xml:space="preserve">Peak </w:t>
      </w:r>
      <w:r>
        <w:t>Capacity Credits assigned to the Facility.</w:t>
      </w:r>
    </w:p>
    <w:p w14:paraId="2E0C972C" w14:textId="42CD2320" w:rsidR="003C33AF" w:rsidRPr="003C33AF" w:rsidRDefault="003C33AF" w:rsidP="003C33AF">
      <w:pPr>
        <w:pStyle w:val="MRLevel3"/>
      </w:pPr>
      <w:r w:rsidRPr="003C33AF">
        <w:t>4.11.3BD.</w:t>
      </w:r>
      <w:r w:rsidRPr="003C33AF">
        <w:tab/>
        <w:t xml:space="preserve">The Required Level for a Non-Scheduled Facility, assigned Certified Reserve Capacity under 4.11.1(bD), is calculated by AEMO using the </w:t>
      </w:r>
      <w:r w:rsidR="006D267C">
        <w:t xml:space="preserve">Peak </w:t>
      </w:r>
      <w:r w:rsidRPr="003C33AF">
        <w:t>Capacity Credits assigned to the Facility and temperature dependence information submitted to AEMO under clauses 4.10.1(fD) or provided in Standing Data (</w:t>
      </w:r>
      <w:r w:rsidR="006D267C">
        <w:t>if</w:t>
      </w:r>
      <w:r w:rsidRPr="003C33AF">
        <w:t xml:space="preserve"> available) and converted to a sent out basis to 41 degrees Celsius.</w:t>
      </w:r>
    </w:p>
    <w:p w14:paraId="086BB945" w14:textId="28D39739" w:rsidR="00CC0178" w:rsidRPr="00B50B8D" w:rsidRDefault="00B200AA" w:rsidP="0073209A">
      <w:pPr>
        <w:pStyle w:val="MRLevel3"/>
      </w:pPr>
      <w:bookmarkStart w:id="3078" w:name="_DV_M2804"/>
      <w:bookmarkStart w:id="3079" w:name="_DV_M2805"/>
      <w:bookmarkStart w:id="3080" w:name="_DV_M2806"/>
      <w:bookmarkStart w:id="3081" w:name="_DV_M2807"/>
      <w:bookmarkStart w:id="3082" w:name="_DV_M2808"/>
      <w:bookmarkStart w:id="3083" w:name="_DV_M2809"/>
      <w:bookmarkEnd w:id="3078"/>
      <w:bookmarkEnd w:id="3079"/>
      <w:bookmarkEnd w:id="3080"/>
      <w:bookmarkEnd w:id="3081"/>
      <w:bookmarkEnd w:id="3082"/>
      <w:bookmarkEnd w:id="3083"/>
      <w:r w:rsidRPr="00B50B8D">
        <w:t xml:space="preserve">4.11.3C. </w:t>
      </w:r>
      <w:r w:rsidRPr="00B50B8D">
        <w:tab/>
      </w:r>
      <w:r w:rsidR="00E46AAD" w:rsidRPr="00E46AAD">
        <w:t>For each five year period, beginning with the period commencing on 1 January 2025</w:t>
      </w:r>
      <w:r w:rsidRPr="00B50B8D">
        <w:t xml:space="preserve">, the </w:t>
      </w:r>
      <w:r w:rsidR="007460FD" w:rsidRPr="00B50B8D">
        <w:rPr>
          <w:lang w:val="en-AU"/>
        </w:rPr>
        <w:t>Economic Regulation Authority</w:t>
      </w:r>
      <w:r w:rsidRPr="00B50B8D">
        <w:t xml:space="preserve"> must, by 1 April of the first year of that period, conduct a review of the Relevant Level Methodology. In conducting the review, the </w:t>
      </w:r>
      <w:r w:rsidR="007460FD" w:rsidRPr="00B50B8D">
        <w:rPr>
          <w:lang w:val="en-AU"/>
        </w:rPr>
        <w:t>Economic Regulation Authority</w:t>
      </w:r>
      <w:r w:rsidRPr="00B50B8D">
        <w:t xml:space="preserve"> must:</w:t>
      </w:r>
    </w:p>
    <w:p w14:paraId="27AF4889" w14:textId="77777777" w:rsidR="00CC0178" w:rsidRPr="00B50B8D" w:rsidRDefault="00B200AA" w:rsidP="0073209A">
      <w:pPr>
        <w:pStyle w:val="MRLevel4"/>
      </w:pPr>
      <w:r w:rsidRPr="00B50B8D">
        <w:t>(a)</w:t>
      </w:r>
      <w:r w:rsidRPr="00B50B8D">
        <w:tab/>
        <w:t>examine the effectiveness of the Relevant Level Methodology in meeting the Wholesale Market Objectives; and</w:t>
      </w:r>
    </w:p>
    <w:p w14:paraId="0A7E79A7" w14:textId="77777777" w:rsidR="00CC0178" w:rsidRPr="00B50B8D" w:rsidRDefault="00B200AA" w:rsidP="0073209A">
      <w:pPr>
        <w:pStyle w:val="MRLevel4"/>
      </w:pPr>
      <w:r w:rsidRPr="00B50B8D">
        <w:t>(b)</w:t>
      </w:r>
      <w:r w:rsidRPr="00B50B8D">
        <w:tab/>
        <w:t>determine the values of the parameters K and U in step 17 of the Relevant Level Methodology to be applied for each of the three Reserve Capacity Cycles commencing in the period,</w:t>
      </w:r>
    </w:p>
    <w:p w14:paraId="310DB2E4" w14:textId="77777777" w:rsidR="006371E4" w:rsidRPr="00B50B8D" w:rsidRDefault="00B200AA" w:rsidP="0073209A">
      <w:pPr>
        <w:pStyle w:val="MRLevel3continued"/>
      </w:pPr>
      <w:r w:rsidRPr="00B50B8D">
        <w:t xml:space="preserve">and the </w:t>
      </w:r>
      <w:r w:rsidR="007460FD" w:rsidRPr="00B50B8D">
        <w:t>Economic Regulation Authority</w:t>
      </w:r>
      <w:r w:rsidRPr="00B50B8D">
        <w:t xml:space="preserve"> may examine any other matters that the </w:t>
      </w:r>
      <w:r w:rsidR="007460FD" w:rsidRPr="00B50B8D">
        <w:t>Economic Regulation Authority</w:t>
      </w:r>
      <w:r w:rsidRPr="00B50B8D">
        <w:t xml:space="preserve">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77777777" w:rsidR="00CC0178" w:rsidRPr="00B50B8D" w:rsidRDefault="00B200AA" w:rsidP="0073209A">
      <w:pPr>
        <w:pStyle w:val="MRLevel4"/>
      </w:pPr>
      <w:r w:rsidRPr="00B50B8D">
        <w:t>(a)</w:t>
      </w:r>
      <w:r w:rsidRPr="00B50B8D">
        <w:tab/>
        <w:t xml:space="preserve">details of the </w:t>
      </w:r>
      <w:r w:rsidR="007460FD" w:rsidRPr="00B50B8D">
        <w:t>Economic Regulation Authority</w:t>
      </w:r>
      <w:r w:rsidRPr="00B50B8D">
        <w:t xml:space="preserve">’s review of the Relevant Level Methodology;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period; </w:t>
      </w:r>
    </w:p>
    <w:p w14:paraId="560BC178" w14:textId="77777777"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p>
    <w:p w14:paraId="1C0A0AC9" w14:textId="77777777" w:rsidR="00CC0178" w:rsidRPr="00B50B8D" w:rsidRDefault="00B200AA" w:rsidP="0073209A">
      <w:pPr>
        <w:pStyle w:val="MRLevel4"/>
      </w:pPr>
      <w:r w:rsidRPr="00B50B8D">
        <w:t>(d)</w:t>
      </w:r>
      <w:r w:rsidRPr="00B50B8D">
        <w:tab/>
        <w:t>the values of the parameters K and U determined under clause 4.11.3C; and</w:t>
      </w:r>
    </w:p>
    <w:p w14:paraId="484C93F7" w14:textId="77777777" w:rsidR="00CC0178" w:rsidRPr="00B50B8D" w:rsidRDefault="00B200AA" w:rsidP="0073209A">
      <w:pPr>
        <w:pStyle w:val="MRLevel4"/>
      </w:pPr>
      <w:r w:rsidRPr="00B50B8D">
        <w:t>(e)</w:t>
      </w:r>
      <w:r w:rsidRPr="00B50B8D">
        <w:tab/>
        <w:t xml:space="preserve">any recommended amendments to the Relevant Level Methodology which the </w:t>
      </w:r>
      <w:r w:rsidR="007460FD" w:rsidRPr="00B50B8D">
        <w:t>Economic Regulation Authority</w:t>
      </w:r>
      <w:r w:rsidRPr="00B50B8D">
        <w:t xml:space="preserve"> intends to progress as a Rule Change Proposal. </w:t>
      </w:r>
    </w:p>
    <w:p w14:paraId="29FE867F" w14:textId="77777777" w:rsidR="006D267C" w:rsidRPr="006D267C" w:rsidRDefault="006D267C" w:rsidP="006D267C">
      <w:pPr>
        <w:pStyle w:val="MRLevel3"/>
      </w:pPr>
      <w:bookmarkStart w:id="3084" w:name="_DV_M2810"/>
      <w:bookmarkStart w:id="3085" w:name="_DV_M2811"/>
      <w:bookmarkEnd w:id="3084"/>
      <w:bookmarkEnd w:id="3085"/>
      <w:r w:rsidRPr="006D267C">
        <w:t>4.11.4</w:t>
      </w:r>
      <w:r w:rsidRPr="006D267C">
        <w:tab/>
        <w:t>Subject to clause 4.11.12, when assigning Peak Certified Reserve Capacity, AEMO must assign a Capability Class to apply to the relevant Facility or component of a Facility as follows:</w:t>
      </w:r>
    </w:p>
    <w:p w14:paraId="247A76E0" w14:textId="4A939035" w:rsidR="006D267C" w:rsidRPr="006D267C" w:rsidRDefault="006D267C" w:rsidP="006D267C">
      <w:pPr>
        <w:pStyle w:val="MRLevel4"/>
      </w:pPr>
      <w:r w:rsidRPr="006D267C">
        <w:t>(a)</w:t>
      </w:r>
      <w:r w:rsidRPr="006D267C">
        <w:tab/>
        <w:t>Capability Class 1 if:</w:t>
      </w:r>
    </w:p>
    <w:p w14:paraId="092F46D2" w14:textId="77777777" w:rsidR="006D267C" w:rsidRPr="006D267C" w:rsidRDefault="006D267C" w:rsidP="006D267C">
      <w:pPr>
        <w:pStyle w:val="MRLevel5"/>
      </w:pPr>
      <w:r w:rsidRPr="006D267C">
        <w:t>i.</w:t>
      </w:r>
      <w:r w:rsidRPr="006D267C">
        <w:tab/>
        <w:t xml:space="preserve">the Peak Certified Reserve Capacity is not associated with a Facility which is registered as, or is expected to be registered as a Non-Scheduled Facility; and </w:t>
      </w:r>
    </w:p>
    <w:p w14:paraId="75BC98CA" w14:textId="77777777" w:rsidR="006D267C" w:rsidRPr="006D267C" w:rsidRDefault="006D267C" w:rsidP="006D267C">
      <w:pPr>
        <w:pStyle w:val="MRLevel5"/>
      </w:pPr>
      <w:r w:rsidRPr="006D267C">
        <w:t>ii.</w:t>
      </w:r>
      <w:r w:rsidRPr="006D267C">
        <w:tab/>
        <w:t>AEMO reasonably expects the Facility to be available to be dispatched for the MW quantity of its Peak Certified Reserve Capacity for all Trading Intervals in a Capacity Year, allowing for Outages; or</w:t>
      </w:r>
    </w:p>
    <w:p w14:paraId="5F3E678E" w14:textId="722B3055" w:rsidR="006D267C" w:rsidRPr="006D267C" w:rsidRDefault="006D267C" w:rsidP="006D267C">
      <w:pPr>
        <w:pStyle w:val="MRLevel4"/>
      </w:pPr>
      <w:r w:rsidRPr="006D267C">
        <w:t>(b)</w:t>
      </w:r>
      <w:r w:rsidRPr="006D267C">
        <w:tab/>
        <w:t>Capability Class 2 if the Peak Certified Reserve Capacity:</w:t>
      </w:r>
    </w:p>
    <w:p w14:paraId="78179B42" w14:textId="77777777" w:rsidR="006D267C" w:rsidRPr="006D267C" w:rsidRDefault="006D267C" w:rsidP="006D267C">
      <w:pPr>
        <w:pStyle w:val="MRLevel5"/>
      </w:pPr>
      <w:r w:rsidRPr="006D267C">
        <w:t>i.</w:t>
      </w:r>
      <w:r w:rsidRPr="006D267C">
        <w:tab/>
        <w:t>is not associated with a Facility which is registered as, or is expected to be registered as, a Non-Scheduled Facility; and</w:t>
      </w:r>
    </w:p>
    <w:p w14:paraId="3CAC29AA" w14:textId="77777777" w:rsidR="006D267C" w:rsidRPr="006D267C" w:rsidRDefault="006D267C" w:rsidP="006D267C">
      <w:pPr>
        <w:pStyle w:val="MRLevel5"/>
      </w:pPr>
      <w:r w:rsidRPr="006D267C">
        <w:t>ii.</w:t>
      </w:r>
      <w:r w:rsidRPr="006D267C">
        <w:tab/>
        <w:t>is:</w:t>
      </w:r>
    </w:p>
    <w:p w14:paraId="33C72DCF" w14:textId="77777777" w:rsidR="006D267C" w:rsidRPr="006D267C" w:rsidRDefault="006D267C" w:rsidP="006D267C">
      <w:pPr>
        <w:pStyle w:val="MRLevel6"/>
      </w:pPr>
      <w:r w:rsidRPr="006D267C">
        <w:t>1.</w:t>
      </w:r>
      <w:r w:rsidRPr="006D267C">
        <w:tab/>
        <w:t>associated with a Demand Side Programme or Electric Storage Resource; or</w:t>
      </w:r>
    </w:p>
    <w:p w14:paraId="7B3529E0" w14:textId="77777777" w:rsidR="006D267C" w:rsidRPr="006D267C" w:rsidRDefault="006D267C" w:rsidP="006D267C">
      <w:pPr>
        <w:pStyle w:val="MRLevel6"/>
      </w:pPr>
      <w:r w:rsidRPr="006D267C">
        <w:t>2.</w:t>
      </w:r>
      <w:r w:rsidRPr="006D267C">
        <w:tab/>
        <w:t>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Electric Storage Resource Obligation Intervals on each Business Day; and</w:t>
      </w:r>
    </w:p>
    <w:p w14:paraId="419461BF" w14:textId="3BFEEA0B" w:rsidR="006D267C" w:rsidRPr="006D267C" w:rsidRDefault="006D267C" w:rsidP="006D267C">
      <w:pPr>
        <w:pStyle w:val="MRLevel4"/>
      </w:pPr>
      <w:r w:rsidRPr="006D267C">
        <w:t>(c)</w:t>
      </w:r>
      <w:r w:rsidRPr="006D267C">
        <w:tab/>
        <w:t>otherwise; Capability Class 3.</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(bA)</w:t>
      </w:r>
      <w:r w:rsidRPr="00B50B8D">
        <w:t xml:space="preserve"> provided to </w:t>
      </w:r>
      <w:r w:rsidR="002F4CCF" w:rsidRPr="00B50B8D">
        <w:t>AEMO</w:t>
      </w:r>
      <w:r w:rsidRPr="00B50B8D">
        <w:t xml:space="preserve"> by or on behalf of an applicant for Certified Reserve Capacity is complete, accurate and up to date; and </w:t>
      </w:r>
    </w:p>
    <w:p w14:paraId="2733E7E2" w14:textId="77777777" w:rsidR="00D020D9" w:rsidRPr="00731071" w:rsidRDefault="00D020D9" w:rsidP="00D020D9">
      <w:pPr>
        <w:pStyle w:val="MRLevel4"/>
      </w:pPr>
      <w:r>
        <w:t>(b)</w:t>
      </w:r>
      <w:r>
        <w:tab/>
      </w:r>
      <w:r w:rsidRPr="004C7303">
        <w:t>request that a Network Operator assess the data and information related to clause 4.10.1(bA)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12373ABA"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 xml:space="preserve">Intermittent Generating System or a Non-Scheduled Facility (excluding </w:t>
      </w:r>
      <w:r w:rsidR="00D020D9">
        <w:t>if</w:t>
      </w:r>
      <w:r w:rsidR="007C5D6C" w:rsidRPr="000B6A1C">
        <w:t xml:space="preserve"> clause 4.11.1(bD)(ii)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3086" w:name="_DV_M2812"/>
      <w:bookmarkEnd w:id="3086"/>
      <w:r w:rsidRPr="00B50B8D">
        <w:t>(a)</w:t>
      </w:r>
      <w:r w:rsidRPr="00B50B8D">
        <w:tab/>
        <w:t xml:space="preserve">must publish the contact details of these accredited independent experts on the </w:t>
      </w:r>
      <w:r w:rsidR="00BE49CC" w:rsidRPr="00B50B8D">
        <w:t>WEM Website</w:t>
      </w:r>
      <w:r w:rsidRPr="00B50B8D">
        <w:t>;</w:t>
      </w:r>
    </w:p>
    <w:p w14:paraId="18EE35F8" w14:textId="77777777" w:rsidR="00A2087D" w:rsidRPr="00B50B8D" w:rsidRDefault="00A2087D" w:rsidP="00B17B43">
      <w:pPr>
        <w:pStyle w:val="MRLevel4"/>
      </w:pPr>
      <w:bookmarkStart w:id="3087" w:name="_DV_M2813"/>
      <w:bookmarkEnd w:id="3087"/>
      <w:r w:rsidRPr="00B50B8D">
        <w:t>(b)</w:t>
      </w:r>
      <w:r w:rsidRPr="00B50B8D">
        <w:tab/>
        <w:t>must ensure that any expert it accredits is familiar with the meaning of the value to be estimated; and</w:t>
      </w:r>
    </w:p>
    <w:p w14:paraId="05991F79" w14:textId="2CCC72D2" w:rsidR="00A2087D" w:rsidRPr="00B50B8D" w:rsidRDefault="00A2087D" w:rsidP="00B17B43">
      <w:pPr>
        <w:pStyle w:val="MRLevel4"/>
      </w:pPr>
      <w:bookmarkStart w:id="3088" w:name="_DV_M2814"/>
      <w:bookmarkEnd w:id="3088"/>
      <w:r w:rsidRPr="00B50B8D">
        <w:t>(c)</w:t>
      </w:r>
      <w:r w:rsidRPr="00B50B8D">
        <w:tab/>
      </w:r>
      <w:r w:rsidR="00D020D9">
        <w:t>may</w:t>
      </w:r>
      <w:r w:rsidRPr="00B50B8D">
        <w:t xml:space="preserve"> remove accreditation of an expert at any time, but must allow the expert to complete any work in progress as an accredited expert at the time accreditation is removed.</w:t>
      </w:r>
    </w:p>
    <w:p w14:paraId="5E591728" w14:textId="0FB249C5" w:rsidR="00A2087D" w:rsidRPr="00B50B8D" w:rsidRDefault="00A2087D" w:rsidP="00B17B43">
      <w:pPr>
        <w:pStyle w:val="MRLevel3"/>
      </w:pPr>
      <w:bookmarkStart w:id="3089" w:name="_DV_M2815"/>
      <w:bookmarkEnd w:id="3089"/>
      <w:r w:rsidRPr="00B50B8D">
        <w:t>4.11.7.</w:t>
      </w:r>
      <w:r w:rsidRPr="00B50B8D">
        <w:tab/>
      </w:r>
      <w:r w:rsidR="00F049AE">
        <w:t>[Blank]</w:t>
      </w:r>
    </w:p>
    <w:p w14:paraId="1ADA4E32" w14:textId="0237BDFA" w:rsidR="00A2087D" w:rsidRPr="00B50B8D" w:rsidRDefault="00A2087D" w:rsidP="00B17B43">
      <w:pPr>
        <w:pStyle w:val="MRLevel3"/>
      </w:pPr>
      <w:bookmarkStart w:id="3090" w:name="_DV_M2816"/>
      <w:bookmarkEnd w:id="3090"/>
      <w:r w:rsidRPr="00B50B8D">
        <w:t>4.11.8.</w:t>
      </w:r>
      <w:r w:rsidRPr="00B50B8D">
        <w:tab/>
      </w:r>
      <w:r w:rsidR="00F049AE">
        <w:t>[Blank]</w:t>
      </w:r>
    </w:p>
    <w:p w14:paraId="3C979D0C" w14:textId="3315C63D" w:rsidR="00A2087D" w:rsidRPr="00B50B8D" w:rsidRDefault="00A2087D" w:rsidP="00B17B43">
      <w:pPr>
        <w:pStyle w:val="MRLevel3"/>
      </w:pPr>
      <w:bookmarkStart w:id="3091" w:name="_DV_M2817"/>
      <w:bookmarkStart w:id="3092" w:name="_DV_M2818"/>
      <w:bookmarkStart w:id="3093" w:name="_DV_M2819"/>
      <w:bookmarkEnd w:id="3091"/>
      <w:bookmarkEnd w:id="3092"/>
      <w:bookmarkEnd w:id="3093"/>
      <w:r w:rsidRPr="00B50B8D">
        <w:t>4.11.9.</w:t>
      </w:r>
      <w:r w:rsidRPr="00B50B8D">
        <w:tab/>
      </w:r>
      <w:r w:rsidR="00F049AE">
        <w:t>[Blank]</w:t>
      </w:r>
    </w:p>
    <w:p w14:paraId="1F70A65C" w14:textId="77777777" w:rsidR="003C0DEE" w:rsidRPr="00B50B8D" w:rsidRDefault="003C0DEE" w:rsidP="00B17B43">
      <w:pPr>
        <w:pStyle w:val="MRLevel3"/>
      </w:pPr>
      <w:r w:rsidRPr="00B50B8D">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5C9ADA8F" w:rsidR="00536272" w:rsidRPr="00B50B8D" w:rsidRDefault="00536272" w:rsidP="00B17B43">
      <w:pPr>
        <w:pStyle w:val="MRLevel3"/>
      </w:pPr>
      <w:r w:rsidRPr="00B50B8D">
        <w:t>4.11.10</w:t>
      </w:r>
      <w:r w:rsidR="00177B86" w:rsidRPr="00B50B8D">
        <w:t>A.</w:t>
      </w:r>
      <w:r w:rsidR="00177B86" w:rsidRPr="00B50B8D">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r w:rsidRPr="00B50B8D">
        <w:t>i.</w:t>
      </w:r>
      <w:r w:rsidRPr="00B50B8D">
        <w:tab/>
        <w:t>reduce the Capacity Credits assigned to that Facility accordingly; and</w:t>
      </w:r>
    </w:p>
    <w:p w14:paraId="5B8D96CB" w14:textId="77777777" w:rsidR="00536272" w:rsidRPr="00B50B8D" w:rsidRDefault="00536272" w:rsidP="00177B86">
      <w:pPr>
        <w:pStyle w:val="MRLevel5"/>
      </w:pPr>
      <w:r w:rsidRPr="00B50B8D">
        <w:t>ii.</w:t>
      </w:r>
      <w:r w:rsidRPr="00B50B8D">
        <w:tab/>
        <w:t>advise the Market Participant within 90 days of receiving the submission under clause 4.10.4; or</w:t>
      </w:r>
    </w:p>
    <w:p w14:paraId="61DEC442" w14:textId="77777777" w:rsidR="00536272" w:rsidRPr="00B50B8D" w:rsidRDefault="00536272" w:rsidP="00177B86">
      <w:pPr>
        <w:pStyle w:val="MRLevel4"/>
      </w:pPr>
      <w:r w:rsidRPr="00B50B8D">
        <w:t>(b)</w:t>
      </w:r>
      <w:r w:rsidRPr="00B50B8D">
        <w:tab/>
        <w:t>otherwise, do nothing.</w:t>
      </w:r>
    </w:p>
    <w:p w14:paraId="3A1C0200" w14:textId="6ACD442A" w:rsidR="003C0DEE" w:rsidRPr="00B50B8D" w:rsidRDefault="003C0DEE" w:rsidP="00177B86">
      <w:pPr>
        <w:pStyle w:val="MRLevel3"/>
      </w:pPr>
      <w:r w:rsidRPr="00B50B8D">
        <w:t>4.11.11</w:t>
      </w:r>
      <w:r w:rsidR="00920C80" w:rsidRPr="00B50B8D">
        <w:t>.</w:t>
      </w:r>
      <w:r w:rsidRPr="00B50B8D">
        <w:tab/>
      </w:r>
      <w:r w:rsidR="00D020D9">
        <w:t>If</w:t>
      </w:r>
      <w:r w:rsidR="00536272" w:rsidRPr="00B50B8D">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3094" w:name="_Hlk71897772"/>
      <w:r w:rsidRPr="003C33AF">
        <w:t>4.11.12.</w:t>
      </w:r>
      <w:r w:rsidRPr="003C33AF">
        <w:tab/>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14:paraId="22A50F5B" w14:textId="77777777" w:rsidR="00A2087D" w:rsidRPr="00B50B8D" w:rsidRDefault="00A2087D" w:rsidP="00B17B43">
      <w:pPr>
        <w:pStyle w:val="MRLevel2"/>
      </w:pPr>
      <w:bookmarkStart w:id="3095" w:name="_DV_M2820"/>
      <w:bookmarkStart w:id="3096" w:name="_Toc136232231"/>
      <w:bookmarkStart w:id="3097" w:name="_Toc139100869"/>
      <w:bookmarkEnd w:id="3094"/>
      <w:bookmarkEnd w:id="3095"/>
      <w:r w:rsidRPr="00B50B8D">
        <w:t>4.12.</w:t>
      </w:r>
      <w:r w:rsidRPr="00B50B8D">
        <w:tab/>
        <w:t>Setting Reserve Capacity Obligations</w:t>
      </w:r>
      <w:bookmarkEnd w:id="3096"/>
      <w:bookmarkEnd w:id="3097"/>
    </w:p>
    <w:p w14:paraId="0AEB7395" w14:textId="77777777" w:rsidR="003B70E8" w:rsidRPr="003B70E8" w:rsidRDefault="003B70E8" w:rsidP="003B70E8">
      <w:pPr>
        <w:pStyle w:val="MRLevel3"/>
      </w:pPr>
      <w:bookmarkStart w:id="3098" w:name="_DV_M2821"/>
      <w:bookmarkEnd w:id="3098"/>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77777777" w:rsidR="003B70E8" w:rsidRPr="003B70E8" w:rsidRDefault="003B70E8" w:rsidP="003B70E8">
      <w:pPr>
        <w:pStyle w:val="MRLevel4"/>
      </w:pPr>
      <w:r w:rsidRPr="003B70E8">
        <w:t>(b)</w:t>
      </w:r>
      <w:r w:rsidRPr="003B70E8">
        <w:tab/>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14:paraId="47FE302F" w14:textId="77777777" w:rsidR="00A2087D" w:rsidRPr="00B50B8D" w:rsidRDefault="00A2087D" w:rsidP="00B17B43">
      <w:pPr>
        <w:pStyle w:val="MRLevel3"/>
      </w:pPr>
      <w:bookmarkStart w:id="3099" w:name="_DV_M2822"/>
      <w:bookmarkStart w:id="3100" w:name="_DV_M2823"/>
      <w:bookmarkStart w:id="3101" w:name="_DV_M2824"/>
      <w:bookmarkStart w:id="3102" w:name="_DV_M2825"/>
      <w:bookmarkStart w:id="3103" w:name="_DV_M2826"/>
      <w:bookmarkStart w:id="3104" w:name="_DV_M2827"/>
      <w:bookmarkStart w:id="3105" w:name="_DV_M2828"/>
      <w:bookmarkStart w:id="3106" w:name="_DV_M2829"/>
      <w:bookmarkStart w:id="3107" w:name="_DV_M2830"/>
      <w:bookmarkStart w:id="3108" w:name="_DV_M2831"/>
      <w:bookmarkStart w:id="3109" w:name="_DV_M2832"/>
      <w:bookmarkStart w:id="3110" w:name="_DV_M2833"/>
      <w:bookmarkEnd w:id="3099"/>
      <w:bookmarkEnd w:id="3100"/>
      <w:bookmarkEnd w:id="3101"/>
      <w:bookmarkEnd w:id="3102"/>
      <w:bookmarkEnd w:id="3103"/>
      <w:bookmarkEnd w:id="3104"/>
      <w:bookmarkEnd w:id="3105"/>
      <w:bookmarkEnd w:id="3106"/>
      <w:bookmarkEnd w:id="3107"/>
      <w:bookmarkEnd w:id="3108"/>
      <w:bookmarkEnd w:id="3109"/>
      <w:bookmarkEnd w:id="3110"/>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3111" w:name="_DV_M2834"/>
      <w:bookmarkStart w:id="3112" w:name="_DV_M2835"/>
      <w:bookmarkEnd w:id="3111"/>
      <w:bookmarkEnd w:id="3112"/>
      <w:r w:rsidRPr="00B50B8D">
        <w:t>(a)</w:t>
      </w:r>
      <w:r w:rsidRPr="00B50B8D">
        <w:tab/>
        <w:t xml:space="preserve">the Market Participant must comply with the Outage planning obligations specified in </w:t>
      </w:r>
      <w:r w:rsidR="003C33AF" w:rsidRPr="003C33AF">
        <w:t>sections 3.18 to 3.21</w:t>
      </w:r>
      <w:r w:rsidRPr="00B50B8D">
        <w:t>;</w:t>
      </w:r>
    </w:p>
    <w:p w14:paraId="654566AD" w14:textId="38A4830B" w:rsidR="00A2087D" w:rsidRPr="00B50B8D" w:rsidRDefault="00A2087D" w:rsidP="00B17B43">
      <w:pPr>
        <w:pStyle w:val="MRLevel4"/>
      </w:pPr>
      <w:r w:rsidRPr="00B50B8D">
        <w:t>(b)</w:t>
      </w:r>
      <w:r w:rsidRPr="00B50B8D">
        <w:tab/>
        <w:t xml:space="preserve">the Market Participant must submit to tests of availability of capacity conducted in accordance with </w:t>
      </w:r>
      <w:r w:rsidR="001C0383" w:rsidRPr="00B50B8D">
        <w:t>section </w:t>
      </w:r>
      <w:r w:rsidRPr="00B50B8D">
        <w:t>4.25;</w:t>
      </w:r>
      <w:r w:rsidR="00D77648" w:rsidRPr="00B50B8D">
        <w:t xml:space="preserve"> and</w:t>
      </w:r>
    </w:p>
    <w:p w14:paraId="3280FAC0" w14:textId="77777777" w:rsidR="00A2087D" w:rsidRPr="00B50B8D" w:rsidRDefault="00A2087D" w:rsidP="00B17B43">
      <w:pPr>
        <w:pStyle w:val="MRLevel4"/>
      </w:pPr>
      <w:bookmarkStart w:id="3113" w:name="_DV_M2836"/>
      <w:bookmarkEnd w:id="3113"/>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D77648" w:rsidRPr="00B50B8D">
        <w:t>.</w:t>
      </w:r>
    </w:p>
    <w:p w14:paraId="75B60D36" w14:textId="5FBD005C" w:rsidR="003C33AF" w:rsidRPr="003C33AF" w:rsidRDefault="003C33AF" w:rsidP="003C33AF">
      <w:pPr>
        <w:pStyle w:val="MRLevel3"/>
      </w:pPr>
      <w:bookmarkStart w:id="3114" w:name="_DV_M2837"/>
      <w:bookmarkStart w:id="3115" w:name="_DV_M2838"/>
      <w:bookmarkEnd w:id="3114"/>
      <w:bookmarkEnd w:id="3115"/>
      <w:r w:rsidRPr="003C33AF">
        <w:t>4.12.3.</w:t>
      </w:r>
      <w:r w:rsidRPr="003C33AF">
        <w:tab/>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p>
    <w:p w14:paraId="67D2C6DC" w14:textId="53D87986" w:rsidR="003C33AF" w:rsidRPr="003C33AF" w:rsidRDefault="003C33AF" w:rsidP="003C33AF">
      <w:pPr>
        <w:pStyle w:val="MRLevel3"/>
      </w:pPr>
      <w:r w:rsidRPr="003C33AF">
        <w:t>4.12.4.</w:t>
      </w:r>
      <w:r w:rsidRPr="003C33AF">
        <w:tab/>
        <w:t>AEMO must determine the Reserve Capacity Obligation Quantity for each Scheduled Facility, Semi-Scheduled Facility, Non</w:t>
      </w:r>
      <w:r w:rsidRPr="003C33AF">
        <w:noBreakHyphen/>
        <w:t>Scheduled Facility or Demand Side Programme for each Dispatch Interval as follows:</w:t>
      </w:r>
    </w:p>
    <w:p w14:paraId="1C23DEC9" w14:textId="77777777" w:rsidR="003C33AF" w:rsidRPr="003C33AF" w:rsidRDefault="003C33AF" w:rsidP="003C33AF">
      <w:pPr>
        <w:pStyle w:val="MRLevel4"/>
      </w:pPr>
      <w:r w:rsidRPr="003C33AF">
        <w:t>(a)</w:t>
      </w:r>
      <w:r w:rsidRPr="003C33AF">
        <w:tab/>
        <w:t>the Reserve Capacity Obligation Quantity for a Registered Facility is equal to zero for each Dispatch Interval in which no Capacity Credits are assigned to the Registered Facility;</w:t>
      </w:r>
    </w:p>
    <w:p w14:paraId="272677F9" w14:textId="77777777" w:rsidR="003C33AF" w:rsidRPr="003C33AF" w:rsidRDefault="003C33AF" w:rsidP="003C33AF">
      <w:pPr>
        <w:pStyle w:val="MRLevel4"/>
      </w:pPr>
      <w:r w:rsidRPr="003C33AF">
        <w:t>(b)</w:t>
      </w:r>
      <w:r w:rsidRPr="003C33AF">
        <w:tab/>
        <w:t>the Reserve Capacity Obligation Quantity for a Non-Scheduled Facility is equal to zero for each Dispatch Interval;</w:t>
      </w:r>
    </w:p>
    <w:p w14:paraId="09D552B8" w14:textId="77777777" w:rsidR="003C33AF" w:rsidRPr="003C33AF" w:rsidRDefault="003C33AF" w:rsidP="003C33AF">
      <w:pPr>
        <w:pStyle w:val="MRLevel4"/>
      </w:pPr>
      <w:r w:rsidRPr="003C33AF">
        <w:t>(c)</w:t>
      </w:r>
      <w:r w:rsidRPr="003C33AF">
        <w:tab/>
        <w:t>the Reserve Capacity Obligation Quantity for a Demand Side Programme:</w:t>
      </w:r>
    </w:p>
    <w:p w14:paraId="57D3065A" w14:textId="77777777" w:rsidR="003C33AF" w:rsidRPr="003C33AF" w:rsidRDefault="003C33AF" w:rsidP="003C33AF">
      <w:pPr>
        <w:pStyle w:val="MRLevel5"/>
      </w:pPr>
      <w:r w:rsidRPr="003C33AF">
        <w:t>i.</w:t>
      </w:r>
      <w:r w:rsidRPr="003C33AF">
        <w:tab/>
        <w:t>for a Dispatch Interval that falls within a period specified for the Demand Side Programme under clause 4.10.1(f)(vi), is equal to the number of Capacity Credits assigned to the Demand Side Programme for the Dispatch Interval, except where clauses 4.12.4(c)(iii) or 4.12.4(c)(iv) apply;</w:t>
      </w:r>
    </w:p>
    <w:p w14:paraId="55A79CA9" w14:textId="77777777" w:rsidR="003C33AF" w:rsidRPr="003C33AF" w:rsidRDefault="003C33AF" w:rsidP="003C33AF">
      <w:pPr>
        <w:pStyle w:val="MRLevel5"/>
      </w:pPr>
      <w:r w:rsidRPr="003C33AF">
        <w:t>ii.</w:t>
      </w:r>
      <w:r w:rsidRPr="003C33AF">
        <w:tab/>
        <w:t>for a Dispatch Interval that falls outside the periods specified for the Demand Side Programme under clause 4.10.1(f)(vi), is equal to zero;</w:t>
      </w:r>
    </w:p>
    <w:p w14:paraId="1A31E3CD" w14:textId="07EF9436" w:rsidR="003C33AF" w:rsidRPr="003C33AF" w:rsidRDefault="003C33AF" w:rsidP="003C33AF">
      <w:pPr>
        <w:pStyle w:val="MRLevel5"/>
      </w:pPr>
      <w:r w:rsidRPr="003C33AF">
        <w:t>iii.</w:t>
      </w:r>
      <w:r w:rsidRPr="003C33AF">
        <w:tab/>
        <w:t xml:space="preserve">will equal zero for the remainder of a Capacity Year once the capacity of the Demand Side Programme has been dispatched under clause </w:t>
      </w:r>
      <w:r w:rsidR="003B70E8" w:rsidRPr="003B70E8">
        <w:t>7.6.5A</w:t>
      </w:r>
      <w:r w:rsidRPr="003C33AF">
        <w:t xml:space="preserve"> for the number of hours per Capacity Year that is specified for the Demand Side Programme under clause 4.10.1(f)(ii); and</w:t>
      </w:r>
    </w:p>
    <w:p w14:paraId="06FCF23D" w14:textId="3B1AAB2B" w:rsidR="003C33AF" w:rsidRPr="003C33AF" w:rsidRDefault="003C33AF" w:rsidP="003C33AF">
      <w:pPr>
        <w:pStyle w:val="MRLevel5"/>
      </w:pPr>
      <w:r w:rsidRPr="003C33AF">
        <w:t>iv.</w:t>
      </w:r>
      <w:r w:rsidRPr="003C33AF">
        <w:tab/>
        <w:t xml:space="preserve">will equal zero for the remainder of a Trading Day once the capacity of the Demand Side Programme has been dispatched under clause </w:t>
      </w:r>
      <w:r w:rsidR="003B70E8" w:rsidRPr="003B70E8">
        <w:t>7.6.5A</w:t>
      </w:r>
      <w:r w:rsidRPr="003C33AF">
        <w:t xml:space="preserve"> for the number of hours per Trading Day that is specified for the Demand Side Programme under clause 4.10.1(f)(iii); and</w:t>
      </w:r>
    </w:p>
    <w:p w14:paraId="30E5BB91" w14:textId="77777777" w:rsidR="003C33AF" w:rsidRPr="003C33AF" w:rsidRDefault="003C33AF" w:rsidP="003C33AF">
      <w:pPr>
        <w:pStyle w:val="MRLevel4"/>
      </w:pPr>
      <w:r w:rsidRPr="003C33AF">
        <w:t>(d)</w:t>
      </w:r>
      <w:r w:rsidRPr="003C33AF">
        <w:tab/>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14:paraId="7DB66995" w14:textId="45E5563E" w:rsidR="00B745A3" w:rsidRPr="00B745A3" w:rsidRDefault="00B745A3" w:rsidP="00B745A3">
      <w:pPr>
        <w:pStyle w:val="MRLevel3"/>
      </w:pPr>
      <w:bookmarkStart w:id="3116" w:name="_DV_M2839"/>
      <w:bookmarkStart w:id="3117" w:name="_DV_M2840"/>
      <w:bookmarkStart w:id="3118" w:name="_DV_M2841"/>
      <w:bookmarkStart w:id="3119" w:name="_DV_M2842"/>
      <w:bookmarkStart w:id="3120" w:name="_DV_M2843"/>
      <w:bookmarkStart w:id="3121" w:name="_DV_M2844"/>
      <w:bookmarkStart w:id="3122" w:name="_DV_M2845"/>
      <w:bookmarkStart w:id="3123" w:name="_DV_M2846"/>
      <w:bookmarkStart w:id="3124" w:name="_DV_M2847"/>
      <w:bookmarkStart w:id="3125" w:name="_DV_M2848"/>
      <w:bookmarkStart w:id="3126" w:name="_DV_M2849"/>
      <w:bookmarkStart w:id="3127" w:name="_DV_M2850"/>
      <w:bookmarkStart w:id="3128" w:name="_DV_M2851"/>
      <w:bookmarkEnd w:id="3116"/>
      <w:bookmarkEnd w:id="3117"/>
      <w:bookmarkEnd w:id="3118"/>
      <w:bookmarkEnd w:id="3119"/>
      <w:bookmarkEnd w:id="3120"/>
      <w:bookmarkEnd w:id="3121"/>
      <w:bookmarkEnd w:id="3122"/>
      <w:bookmarkEnd w:id="3123"/>
      <w:bookmarkEnd w:id="3124"/>
      <w:bookmarkEnd w:id="3125"/>
      <w:bookmarkEnd w:id="3126"/>
      <w:bookmarkEnd w:id="3127"/>
      <w:bookmarkEnd w:id="3128"/>
      <w:r w:rsidRPr="00B745A3">
        <w:t>4.12.5.</w:t>
      </w:r>
      <w:r w:rsidRPr="00B745A3">
        <w:tab/>
        <w:t>AEMO must determine the Reserve Capacity Obligation Quantity for each Separately Certified Component of a Scheduled Facility or Semi-Scheduled Facility, for each Dispatch Interval for which the Separately Certified Component is assigned Capacity Credits, as follows:</w:t>
      </w:r>
    </w:p>
    <w:p w14:paraId="59FD8398" w14:textId="77777777" w:rsidR="00B745A3" w:rsidRPr="00B745A3" w:rsidRDefault="00B745A3" w:rsidP="00B745A3">
      <w:pPr>
        <w:pStyle w:val="MRLevel4"/>
      </w:pPr>
      <w:r w:rsidRPr="00B745A3">
        <w:t>(a)</w:t>
      </w:r>
      <w:r w:rsidRPr="00B745A3">
        <w:tab/>
        <w:t>the Reserve Capacity Obligation Quantity for an Intermittent Generating System is equal to zero for each Dispatch Interval;</w:t>
      </w:r>
    </w:p>
    <w:p w14:paraId="6DAE51D5" w14:textId="77777777" w:rsidR="00B745A3" w:rsidRPr="00B745A3" w:rsidRDefault="00B745A3" w:rsidP="00B745A3">
      <w:pPr>
        <w:pStyle w:val="MRLevel4"/>
      </w:pPr>
      <w:r w:rsidRPr="00B745A3">
        <w:t>(b)</w:t>
      </w:r>
      <w:r w:rsidRPr="00B745A3">
        <w:tab/>
        <w:t>subject to the exceptions specified in clauses 4.12.5(d) and 4.12.5(e), the Reserve Capacity Obligation Quantity for a Non-Intermittent Generating System:</w:t>
      </w:r>
    </w:p>
    <w:p w14:paraId="53863CA2" w14:textId="77777777" w:rsidR="00B745A3" w:rsidRPr="00B745A3" w:rsidRDefault="00B745A3" w:rsidP="00B745A3">
      <w:pPr>
        <w:pStyle w:val="MRLevel5"/>
      </w:pPr>
      <w:r w:rsidRPr="00B745A3">
        <w:t>i.</w:t>
      </w:r>
      <w:r w:rsidRPr="00B745A3">
        <w:tab/>
        <w:t>for a Dispatch Interval during a Trading Day where the maximum daily temperature at the site of the Non-Intermittent Generating System does not exceed 41 degrees Celsius, is equal to the number of 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6D4E9162" w14:textId="77777777" w:rsidR="00B745A3" w:rsidRDefault="000157D3" w:rsidP="00B745A3">
      <w:pPr>
        <w:pStyle w:val="MRLevel6continued"/>
      </w:pPr>
      <m:oMathPara>
        <m:oMathParaPr>
          <m:jc m:val="left"/>
        </m:oMathParaPr>
        <m:oMath>
          <m:f>
            <m:fPr>
              <m:type m:val="lin"/>
              <m:ctrlPr>
                <w:rPr>
                  <w:rFonts w:ascii="Cambria Math" w:hAnsi="Cambria Math"/>
                  <w:i/>
                </w:rPr>
              </m:ctrlPr>
            </m:fPr>
            <m:num>
              <m:r>
                <m:rPr>
                  <m:nor/>
                </m:rPr>
                <m:t>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77777777" w:rsidR="00B745A3" w:rsidRPr="00B745A3" w:rsidRDefault="00B745A3" w:rsidP="00B745A3">
      <w:pPr>
        <w:pStyle w:val="MRLevel6"/>
      </w:pPr>
      <w:r w:rsidRPr="00B745A3">
        <w:t>1.</w:t>
      </w:r>
      <w:r w:rsidRPr="00B745A3">
        <w:tab/>
        <w:t>CC is the number of Capacity Credits assigned to the Non</w:t>
      </w:r>
      <w:r w:rsidRPr="00B745A3">
        <w:noBreakHyphen/>
        <w:t>Intermittent Generating System for the Dispatch Interval;</w:t>
      </w:r>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p>
    <w:p w14:paraId="5AB0B2B6" w14:textId="77777777" w:rsidR="00B745A3" w:rsidRPr="00B745A3" w:rsidRDefault="00B745A3" w:rsidP="00B745A3">
      <w:pPr>
        <w:pStyle w:val="MRLevel4"/>
      </w:pPr>
      <w:r w:rsidRPr="00B745A3">
        <w:t>(c)</w:t>
      </w:r>
      <w:r w:rsidRPr="00B745A3">
        <w:tab/>
        <w:t>subject to the exceptions specified in clauses 4.12.5(d), 4.12.5(f) and 4.12.5(g), the Reserve Capacity Obligation Quantity for an Electric Storage Resource:</w:t>
      </w:r>
    </w:p>
    <w:p w14:paraId="47C4E0F6" w14:textId="77777777" w:rsidR="00B745A3" w:rsidRPr="00B745A3" w:rsidRDefault="00B745A3" w:rsidP="00B745A3">
      <w:pPr>
        <w:pStyle w:val="MRLevel5"/>
      </w:pPr>
      <w:r>
        <w:t>i.</w:t>
      </w:r>
      <w:r>
        <w:tab/>
        <w:t xml:space="preserve">for a Dispatch Interval which does not fall within an Electric Storage </w:t>
      </w:r>
      <w:r w:rsidRPr="00B745A3">
        <w:t>Resource Obligation Interval, is equal to zero;</w:t>
      </w:r>
    </w:p>
    <w:p w14:paraId="66F705F8" w14:textId="77777777" w:rsidR="00B745A3" w:rsidRPr="00B745A3" w:rsidRDefault="00B745A3" w:rsidP="00B745A3">
      <w:pPr>
        <w:pStyle w:val="MRLevel5"/>
      </w:pPr>
      <w:r w:rsidRPr="00B745A3">
        <w:t>ii.</w:t>
      </w:r>
      <w:r w:rsidRPr="00B745A3">
        <w:tab/>
        <w:t>for a Dispatch Interval which falls within an Electric Storage Resource Obligation Interval, during a Trading Day where the maximum daily temperature at the site of the Electric Storage Resource does not exceed 41 degrees Celsius, is equal to the number of Capacity Credits assigned to the Electric Storage Resource for the Dispatch Interval; and</w:t>
      </w:r>
    </w:p>
    <w:p w14:paraId="2DACFBAC" w14:textId="77777777" w:rsidR="00B745A3" w:rsidRPr="00B745A3" w:rsidRDefault="00B745A3" w:rsidP="00B745A3">
      <w:pPr>
        <w:pStyle w:val="MRLevel5"/>
      </w:pPr>
      <w:r w:rsidRPr="00B745A3">
        <w:t>iii.</w:t>
      </w:r>
      <w:r w:rsidRPr="00B745A3">
        <w:tab/>
        <w:t>for a Dispatch Interval which falls within an Electric Storage Resource Obligation Interval, during a Trading Day where the maximum daily temperature at the site of the Electric Storage Resource exceeds 41 degrees Celsius, is equal to:</w:t>
      </w:r>
    </w:p>
    <w:p w14:paraId="603FC3A2" w14:textId="77777777" w:rsidR="00B745A3" w:rsidRDefault="000157D3" w:rsidP="00B745A3">
      <w:pPr>
        <w:pStyle w:val="MRLevel6continued"/>
      </w:pPr>
      <m:oMathPara>
        <m:oMathParaPr>
          <m:jc m:val="left"/>
        </m:oMathParaPr>
        <m:oMath>
          <m:f>
            <m:fPr>
              <m:type m:val="lin"/>
              <m:ctrlPr>
                <w:rPr>
                  <w:rFonts w:ascii="Cambria Math" w:hAnsi="Cambria Math"/>
                  <w:i/>
                </w:rPr>
              </m:ctrlPr>
            </m:fPr>
            <m:num>
              <m:r>
                <m:rPr>
                  <m:nor/>
                </m:rPr>
                <m:t>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09410901" w14:textId="77777777" w:rsidR="00B745A3" w:rsidRPr="00B745A3" w:rsidRDefault="00B745A3" w:rsidP="00B745A3">
      <w:pPr>
        <w:pStyle w:val="MRLevel5continued"/>
      </w:pPr>
      <w:r w:rsidRPr="00B745A3">
        <w:t>where:</w:t>
      </w:r>
    </w:p>
    <w:p w14:paraId="1F03151A" w14:textId="77777777" w:rsidR="00B745A3" w:rsidRPr="00B745A3" w:rsidRDefault="00B745A3" w:rsidP="00B745A3">
      <w:pPr>
        <w:pStyle w:val="MRLevel6"/>
      </w:pPr>
      <w:r w:rsidRPr="00B745A3">
        <w:t>1.</w:t>
      </w:r>
      <w:r w:rsidRPr="00B745A3">
        <w:tab/>
        <w:t>CC is the number of Capacity Credits assigned to the Electric Storage Resource for the Dispatch Interval;</w:t>
      </w:r>
    </w:p>
    <w:p w14:paraId="544D4097"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32B3B8E6" w14:textId="77777777" w:rsidR="00B745A3" w:rsidRPr="00B745A3" w:rsidRDefault="00B745A3" w:rsidP="00B745A3">
      <w:pPr>
        <w:pStyle w:val="MRLevel6"/>
      </w:pPr>
      <w:r w:rsidRPr="00B745A3">
        <w:t>3.</w:t>
      </w:r>
      <w:r w:rsidRPr="00B745A3">
        <w:tab/>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14:paraId="33C91371" w14:textId="67256030" w:rsidR="00B745A3" w:rsidRPr="00B745A3" w:rsidRDefault="00B745A3" w:rsidP="00B745A3">
      <w:pPr>
        <w:pStyle w:val="MRLevel4"/>
      </w:pPr>
      <w:r w:rsidRPr="00B745A3">
        <w:t>(d)</w:t>
      </w:r>
      <w:r w:rsidRPr="00B745A3">
        <w:tab/>
        <w:t>where a Scheduled Facility or Semi</w:t>
      </w:r>
      <w:r w:rsidRPr="00B745A3">
        <w:noBreakHyphen/>
        <w: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t>
      </w:r>
    </w:p>
    <w:p w14:paraId="43FB9F41" w14:textId="77777777" w:rsidR="00B745A3" w:rsidRPr="00B745A3" w:rsidRDefault="00B745A3" w:rsidP="00B745A3">
      <w:pPr>
        <w:pStyle w:val="MRLevel4"/>
      </w:pPr>
      <w:r w:rsidRPr="00B745A3">
        <w:t>(e)</w:t>
      </w:r>
      <w:r w:rsidRPr="00B745A3">
        <w:tab/>
        <w:t>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3.21.8;</w:t>
      </w:r>
    </w:p>
    <w:p w14:paraId="27196C36" w14:textId="77777777" w:rsidR="00B745A3" w:rsidRPr="00B745A3" w:rsidRDefault="00B745A3" w:rsidP="00B745A3">
      <w:pPr>
        <w:pStyle w:val="MRLevel4"/>
      </w:pPr>
      <w:r w:rsidRPr="00B745A3">
        <w:t>(f)</w:t>
      </w:r>
      <w:r w:rsidRPr="00B745A3">
        <w:tab/>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14:paraId="1559272A" w14:textId="77777777" w:rsidR="00B745A3" w:rsidRPr="00B745A3" w:rsidRDefault="00B745A3" w:rsidP="00B745A3">
      <w:pPr>
        <w:pStyle w:val="MRLevel4"/>
      </w:pPr>
      <w:r w:rsidRPr="00B745A3">
        <w:t>(g)</w:t>
      </w:r>
      <w:r w:rsidRPr="00B745A3">
        <w:tab/>
        <w:t>where:</w:t>
      </w:r>
    </w:p>
    <w:p w14:paraId="18403E0B" w14:textId="77777777" w:rsidR="00B745A3" w:rsidRPr="00B745A3" w:rsidRDefault="00B745A3" w:rsidP="00B745A3">
      <w:pPr>
        <w:pStyle w:val="MRLevel5"/>
      </w:pPr>
      <w:r w:rsidRPr="00B745A3">
        <w:t>i.</w:t>
      </w:r>
      <w:r w:rsidRPr="00B745A3">
        <w:tab/>
        <w:t>AEMO issues a direction under clause 7.7.5 in respect of a Registered Facility containing a Separately Certified Component which is an Electric Storage Resource; and</w:t>
      </w:r>
    </w:p>
    <w:p w14:paraId="7398DFEB" w14:textId="77777777" w:rsidR="00B745A3" w:rsidRPr="00B745A3" w:rsidRDefault="00B745A3" w:rsidP="00B745A3">
      <w:pPr>
        <w:pStyle w:val="MRLevel5"/>
      </w:pPr>
      <w:r w:rsidRPr="00B745A3">
        <w:t>ii.</w:t>
      </w:r>
      <w:r w:rsidRPr="00B745A3">
        <w:tab/>
        <w:t>the direction requires the Registered Facility to operate at a level higher than its Reserve Capacity Obligation Quantity in the Dispatch Interval to which the direction relates,</w:t>
      </w:r>
    </w:p>
    <w:p w14:paraId="4AD335DA" w14:textId="77777777" w:rsidR="00B745A3" w:rsidRPr="00B745A3" w:rsidRDefault="00B745A3" w:rsidP="00B745A3">
      <w:pPr>
        <w:pStyle w:val="MRLevel4continued"/>
      </w:pPr>
      <w:r w:rsidRPr="00B745A3">
        <w: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t>
      </w:r>
    </w:p>
    <w:p w14:paraId="4D13A4BD" w14:textId="77777777" w:rsidR="00B745A3" w:rsidRPr="00B745A3" w:rsidRDefault="00B745A3" w:rsidP="00B745A3">
      <w:pPr>
        <w:pStyle w:val="MRLevel3"/>
      </w:pPr>
      <w:bookmarkStart w:id="3129" w:name="_DV_M2852"/>
      <w:bookmarkEnd w:id="3129"/>
      <w:r w:rsidRPr="00B745A3">
        <w:t>4.12.6.</w:t>
      </w:r>
      <w:r w:rsidRPr="00B745A3">
        <w:tab/>
        <w:t>The Reserve Capacity Obligation Quantity for a Registered Facility f for a Trading Interval t is equal to:</w:t>
      </w:r>
    </w:p>
    <w:p w14:paraId="05A3C1DA" w14:textId="77777777" w:rsidR="00B745A3" w:rsidRDefault="00B745A3" w:rsidP="00B745A3">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14:paraId="76507DD7" w14:textId="77777777" w:rsidR="00B745A3" w:rsidRPr="00B745A3" w:rsidRDefault="00B745A3" w:rsidP="00B745A3">
      <w:pPr>
        <w:pStyle w:val="MRLevel3continued"/>
      </w:pPr>
      <w:r w:rsidRPr="00B745A3">
        <w:t>where:</w:t>
      </w:r>
    </w:p>
    <w:p w14:paraId="08F8A369" w14:textId="77777777" w:rsidR="00B745A3" w:rsidRPr="00B745A3" w:rsidRDefault="00B745A3" w:rsidP="00B745A3">
      <w:pPr>
        <w:pStyle w:val="MRLevel4"/>
      </w:pPr>
      <w:r w:rsidRPr="00B745A3">
        <w:t>(a)</w:t>
      </w:r>
      <w:r w:rsidRPr="00B745A3">
        <w:tab/>
        <w:t>DI</w:t>
      </w:r>
      <w:r w:rsidRPr="00B745A3">
        <w:rPr>
          <w:rFonts w:ascii="Cambria Math" w:hAnsi="Cambria Math" w:cs="Cambria Math"/>
        </w:rPr>
        <w:t>∈</w:t>
      </w:r>
      <w:r w:rsidRPr="00B745A3">
        <w:t>t denotes all Dispatch Intervals DI in Trading Interval t; and</w:t>
      </w:r>
    </w:p>
    <w:p w14:paraId="45A1A1D3" w14:textId="77777777" w:rsidR="00B745A3" w:rsidRPr="00B745A3" w:rsidRDefault="00B745A3" w:rsidP="00B745A3">
      <w:pPr>
        <w:pStyle w:val="MRLevel4"/>
      </w:pPr>
      <w:r w:rsidRPr="00B745A3">
        <w:t>(b)</w:t>
      </w:r>
      <w:r w:rsidRPr="00B745A3">
        <w:tab/>
        <w:t>RCOQ(f,DI) is the Reserve Capacity Obligation Quantity determined for Registered Facility f for Dispatch Interval DI under clause 4.12.4.</w:t>
      </w:r>
    </w:p>
    <w:p w14:paraId="73963E49" w14:textId="64FEC7D3" w:rsidR="00A2087D" w:rsidRPr="00B50B8D" w:rsidRDefault="00A2087D" w:rsidP="00550419">
      <w:pPr>
        <w:pStyle w:val="MRLevel2"/>
      </w:pPr>
      <w:bookmarkStart w:id="3130" w:name="_DV_M2853"/>
      <w:bookmarkStart w:id="3131" w:name="_DV_M2854"/>
      <w:bookmarkStart w:id="3132" w:name="_DV_M2855"/>
      <w:bookmarkStart w:id="3133" w:name="_DV_M2856"/>
      <w:bookmarkStart w:id="3134" w:name="_DV_M2857"/>
      <w:bookmarkStart w:id="3135" w:name="_DV_M2858"/>
      <w:bookmarkStart w:id="3136" w:name="_Toc136232233"/>
      <w:bookmarkStart w:id="3137" w:name="_Toc139100871"/>
      <w:bookmarkEnd w:id="3130"/>
      <w:bookmarkEnd w:id="3131"/>
      <w:bookmarkEnd w:id="3132"/>
      <w:bookmarkEnd w:id="3133"/>
      <w:bookmarkEnd w:id="3134"/>
      <w:bookmarkEnd w:id="3135"/>
      <w:r w:rsidRPr="00B50B8D">
        <w:t>4.13.</w:t>
      </w:r>
      <w:r w:rsidRPr="00B50B8D">
        <w:tab/>
        <w:t>Reserve Capacity Security</w:t>
      </w:r>
      <w:bookmarkStart w:id="3138" w:name="_DV_M2859"/>
      <w:bookmarkEnd w:id="3136"/>
      <w:bookmarkEnd w:id="3137"/>
      <w:bookmarkEnd w:id="3138"/>
      <w:r w:rsidR="00DF18CC" w:rsidRPr="00B50B8D">
        <w:rPr>
          <w:rStyle w:val="FootnoteReference"/>
        </w:rPr>
        <w:footnoteReference w:id="1"/>
      </w:r>
    </w:p>
    <w:p w14:paraId="65E05CA5" w14:textId="70C3A20F" w:rsidR="00053BA8" w:rsidRPr="00B50B8D" w:rsidRDefault="00A2087D" w:rsidP="005C6345">
      <w:pPr>
        <w:pStyle w:val="MRLevel3"/>
      </w:pPr>
      <w:bookmarkStart w:id="3139" w:name="_DV_M2860"/>
      <w:bookmarkEnd w:id="3139"/>
      <w:r w:rsidRPr="00B50B8D">
        <w:t>4.13.1.</w:t>
      </w:r>
      <w:r w:rsidRPr="00B50B8D">
        <w:tab/>
      </w:r>
      <w:r w:rsidR="00A40DB1">
        <w:t>If</w:t>
      </w:r>
      <w:r w:rsidR="00DF18CC" w:rsidRPr="00B50B8D">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1C2D1515" w:rsidR="008C3413" w:rsidRPr="00B50B8D" w:rsidRDefault="008C3413" w:rsidP="005C6345">
      <w:pPr>
        <w:pStyle w:val="MRLevel3"/>
      </w:pPr>
      <w:r w:rsidRPr="00B50B8D">
        <w:t>4.13.1A</w:t>
      </w:r>
      <w:r w:rsidRPr="00B50B8D">
        <w:tab/>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14:paraId="28A6F645" w14:textId="088E9562" w:rsidR="00583997" w:rsidRPr="00B50B8D" w:rsidRDefault="008C3413" w:rsidP="005C6345">
      <w:pPr>
        <w:pStyle w:val="MRLevel3"/>
      </w:pPr>
      <w:r w:rsidRPr="00B50B8D">
        <w:t>4.13.1B</w:t>
      </w:r>
      <w:r w:rsidR="00583997" w:rsidRPr="00B50B8D">
        <w:t>.</w:t>
      </w:r>
      <w:r w:rsidRPr="00B50B8D">
        <w:tab/>
        <w:t>The obligation under clause 4.13.1 to provide Reserve Capacity Secu</w:t>
      </w:r>
      <w:r w:rsidR="009978B1" w:rsidRPr="00B50B8D">
        <w:t>ri</w:t>
      </w:r>
      <w:r w:rsidRPr="00B50B8D">
        <w:t xml:space="preserve">ty does not apply </w:t>
      </w:r>
      <w:r w:rsidR="00A40DB1">
        <w:t>if</w:t>
      </w:r>
      <w:r w:rsidRPr="00B50B8D">
        <w:t xml:space="preserve"> the Market Participant has provided R</w:t>
      </w:r>
      <w:r w:rsidR="00296973" w:rsidRPr="00B50B8D">
        <w:t>e</w:t>
      </w:r>
      <w:r w:rsidRPr="00B50B8D">
        <w:t>serve Capacity Security in relation to the same Facility for a previous Reserve Capacity Cycle, unless</w:t>
      </w:r>
      <w:r w:rsidR="00583997" w:rsidRPr="00B50B8D">
        <w:t>:</w:t>
      </w:r>
    </w:p>
    <w:p w14:paraId="284271FC" w14:textId="77777777" w:rsidR="008C3413" w:rsidRPr="00B50B8D" w:rsidRDefault="00D74A6D" w:rsidP="002E681B">
      <w:pPr>
        <w:pStyle w:val="MRLevel4"/>
      </w:pPr>
      <w:r w:rsidRPr="00B50B8D">
        <w:t>(a)</w:t>
      </w:r>
      <w:r w:rsidRPr="00B50B8D">
        <w:tab/>
      </w:r>
      <w:r w:rsidR="008C3413" w:rsidRPr="00B50B8D">
        <w:t>the Facility is an existing Facility undergoing significant maintenance or being upgraded</w:t>
      </w:r>
      <w:r w:rsidRPr="00B50B8D">
        <w:t>; or</w:t>
      </w:r>
    </w:p>
    <w:p w14:paraId="181B9DE0" w14:textId="19F02248" w:rsidR="00D74A6D" w:rsidRPr="00B50B8D" w:rsidRDefault="00D74A6D" w:rsidP="002E681B">
      <w:pPr>
        <w:pStyle w:val="MRLevel4"/>
      </w:pPr>
      <w:r w:rsidRPr="00B50B8D">
        <w:t>(b)</w:t>
      </w:r>
      <w:r w:rsidRPr="00B50B8D">
        <w:tab/>
      </w:r>
      <w:r w:rsidR="002F4CCF" w:rsidRPr="00B50B8D">
        <w:t>AEMO</w:t>
      </w:r>
      <w:r w:rsidRPr="00B50B8D">
        <w:t xml:space="preserve"> cancelled the </w:t>
      </w:r>
      <w:r w:rsidR="00A40DB1">
        <w:t xml:space="preserve">Peak </w:t>
      </w:r>
      <w:r w:rsidRPr="00B50B8D">
        <w:t>Capacity Credits assigned to the Facility for that previous Reserve Capacity Cycle in accordance with clause 4.20.14.</w:t>
      </w:r>
    </w:p>
    <w:p w14:paraId="76845F3B" w14:textId="62BC9635" w:rsidR="008C3413" w:rsidRPr="00B50B8D" w:rsidRDefault="008C3413" w:rsidP="002E681B">
      <w:pPr>
        <w:pStyle w:val="MRLevel3"/>
      </w:pPr>
      <w:r w:rsidRPr="00B50B8D">
        <w:t>4.13.1C</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0799197D" w14:textId="77777777" w:rsidR="00567A45" w:rsidRPr="00567A45" w:rsidRDefault="00567A45" w:rsidP="00567A45">
      <w:pPr>
        <w:pStyle w:val="MRLevel3"/>
      </w:pPr>
      <w:bookmarkStart w:id="3140" w:name="_DV_M2861"/>
      <w:bookmarkEnd w:id="3140"/>
      <w:r w:rsidRPr="00567A45">
        <w:t>4.13.2.</w:t>
      </w:r>
      <w:r w:rsidRPr="00567A45">
        <w:tab/>
        <w:t>For the purposes of this section 4.13 the amount of Reserve Capacity Security is:</w:t>
      </w:r>
    </w:p>
    <w:p w14:paraId="177388AF" w14:textId="6DCC3049" w:rsidR="00567A45" w:rsidRPr="00567A45" w:rsidRDefault="00567A45" w:rsidP="00567A45">
      <w:pPr>
        <w:pStyle w:val="MRLevel4"/>
      </w:pPr>
      <w:r w:rsidRPr="00567A45">
        <w:t>(a)</w:t>
      </w:r>
      <w:r w:rsidRPr="00567A45">
        <w:tab/>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14:paraId="464F64DC" w14:textId="17750B20" w:rsidR="00567A45" w:rsidRPr="00567A45" w:rsidRDefault="00567A45" w:rsidP="00567A45">
      <w:pPr>
        <w:pStyle w:val="MRLevel5"/>
      </w:pPr>
      <w:r w:rsidRPr="00567A45">
        <w:t>i.</w:t>
      </w:r>
      <w:r w:rsidRPr="00567A45">
        <w:tab/>
        <w:t xml:space="preserve">the </w:t>
      </w:r>
      <w:r w:rsidR="00A40DB1">
        <w:t xml:space="preserve">Peak </w:t>
      </w:r>
      <w:r w:rsidRPr="00567A45">
        <w:t>Certified Reserve Capacity assigned to the Facility; less</w:t>
      </w:r>
    </w:p>
    <w:p w14:paraId="6EDD2A1B" w14:textId="2CB03EBC" w:rsidR="00567A45" w:rsidRPr="00567A45" w:rsidRDefault="00567A45" w:rsidP="00567A45">
      <w:pPr>
        <w:pStyle w:val="MRLevel5"/>
      </w:pPr>
      <w:r w:rsidRPr="00567A45">
        <w:t>ii.</w:t>
      </w:r>
      <w:r w:rsidRPr="00567A45">
        <w:tab/>
        <w:t xml:space="preserve">the total of any </w:t>
      </w:r>
      <w:r w:rsidR="00A40DB1">
        <w:t xml:space="preserve">Peak </w:t>
      </w:r>
      <w:r w:rsidRPr="00567A45">
        <w:t>Certified Reserve Capacity amount specified in accordance with clause 4.14.1(d) or referred to in clause 4.14.7(c)(ii); and</w:t>
      </w:r>
    </w:p>
    <w:p w14:paraId="35A53403" w14:textId="770DCA7D" w:rsidR="00567A45" w:rsidRPr="00567A45" w:rsidRDefault="00567A45" w:rsidP="00567A45">
      <w:pPr>
        <w:pStyle w:val="MRLevel4"/>
      </w:pPr>
      <w:r w:rsidRPr="00567A45">
        <w:t>(b)</w:t>
      </w:r>
      <w:r w:rsidRPr="00567A45">
        <w:tab/>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14:paraId="0051951C" w14:textId="77777777" w:rsidR="00B52EB4" w:rsidRPr="00B50B8D" w:rsidRDefault="002E1B48" w:rsidP="00CA4DB7">
      <w:pPr>
        <w:pStyle w:val="MRLevel3"/>
      </w:pPr>
      <w:bookmarkStart w:id="3141" w:name="_DV_M2862"/>
      <w:bookmarkStart w:id="3142" w:name="_DV_M2863"/>
      <w:bookmarkEnd w:id="3141"/>
      <w:bookmarkEnd w:id="3142"/>
      <w:r w:rsidRPr="00B50B8D">
        <w:t>4.13.2A</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77777777" w:rsidR="00B52EB4" w:rsidRPr="00B50B8D" w:rsidRDefault="009F58E1" w:rsidP="00CA4DB7">
      <w:pPr>
        <w:pStyle w:val="MRLevel3"/>
      </w:pPr>
      <w:r w:rsidRPr="00B50B8D">
        <w:t>4.13.2B</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t>(a)</w:t>
      </w:r>
      <w:r w:rsidRPr="00B50B8D">
        <w:tab/>
        <w:t>notify the Market Participant of the result of the calculation;</w:t>
      </w:r>
    </w:p>
    <w:p w14:paraId="76207EA5" w14:textId="77777777" w:rsidR="00B52EB4" w:rsidRPr="00B50B8D" w:rsidRDefault="009F58E1" w:rsidP="00CA4DB7">
      <w:pPr>
        <w:pStyle w:val="MRLevel4"/>
      </w:pPr>
      <w:r w:rsidRPr="00B50B8D">
        <w:t>(b)</w:t>
      </w:r>
      <w:r w:rsidRPr="00B50B8D">
        <w:tab/>
        <w:t>offer the Market Participant the opportunity to replace the Reserve Capacity Security in accordance with clause 4.13.2C,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61058067" w:rsidR="00B52EB4" w:rsidRPr="00B50B8D" w:rsidRDefault="009F58E1" w:rsidP="00CA4DB7">
      <w:pPr>
        <w:pStyle w:val="MRLevel3"/>
      </w:pPr>
      <w:r w:rsidRPr="00B50B8D">
        <w:t>4.13.2C</w:t>
      </w:r>
      <w:r w:rsidRPr="00B50B8D">
        <w:tab/>
      </w:r>
      <w:r w:rsidR="00A40DB1">
        <w:t>If</w:t>
      </w:r>
      <w:r w:rsidRPr="00B50B8D">
        <w:t xml:space="preserv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be in the form specified in clause 4.13.5;</w:t>
      </w:r>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2B1BEB47" w:rsidR="00A2087D" w:rsidRPr="00B50B8D" w:rsidRDefault="00A2087D" w:rsidP="00CA4DB7">
      <w:pPr>
        <w:pStyle w:val="MRLevel3"/>
      </w:pPr>
      <w:bookmarkStart w:id="3143" w:name="_DV_M2864"/>
      <w:bookmarkEnd w:id="3143"/>
      <w:r w:rsidRPr="00B50B8D">
        <w:t>4.13.3.</w:t>
      </w:r>
      <w:r w:rsidRPr="00B50B8D">
        <w:tab/>
      </w:r>
      <w:r w:rsidR="00A40DB1">
        <w:t>If</w:t>
      </w:r>
      <w:r w:rsidRPr="00B50B8D">
        <w:t xml:space="preserv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in the form specified in clause 4.13.5;</w:t>
      </w:r>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471FB8E9" w:rsidR="0021167C" w:rsidRPr="00B50B8D" w:rsidRDefault="00A2087D" w:rsidP="00CA4DB7">
      <w:pPr>
        <w:pStyle w:val="MRLevel3"/>
      </w:pPr>
      <w:bookmarkStart w:id="3144" w:name="_DV_M2865"/>
      <w:bookmarkEnd w:id="3144"/>
      <w:r w:rsidRPr="00B50B8D">
        <w:t>4.13.4.</w:t>
      </w:r>
      <w:r w:rsidRPr="00B50B8D">
        <w:tab/>
      </w:r>
      <w:r w:rsidR="00A40DB1">
        <w:t>If</w:t>
      </w:r>
      <w:r w:rsidR="00DF18CC" w:rsidRPr="00B50B8D">
        <w:t xml:space="preserv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in the form specified in clause 4.13.5;</w:t>
      </w:r>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3145" w:name="_DV_M2866"/>
      <w:bookmarkEnd w:id="3145"/>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3146" w:name="_DV_M2867"/>
      <w:bookmarkEnd w:id="3146"/>
      <w:r w:rsidRPr="00B50B8D">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3147" w:name="_DV_M2868"/>
      <w:bookmarkEnd w:id="3147"/>
      <w:r w:rsidRPr="00B50B8D">
        <w:t>i.</w:t>
      </w:r>
      <w:r w:rsidRPr="00B50B8D">
        <w:tab/>
      </w:r>
      <w:r w:rsidR="007665E3" w:rsidRPr="00B50B8D">
        <w:rPr>
          <w:lang w:val="en-GB"/>
        </w:rPr>
        <w:t>is from a Security Provider;</w:t>
      </w:r>
    </w:p>
    <w:p w14:paraId="16382E43" w14:textId="220D9DCD" w:rsidR="00A2087D" w:rsidRPr="00B50B8D" w:rsidRDefault="00A2087D" w:rsidP="00CA4DB7">
      <w:pPr>
        <w:pStyle w:val="MRLevel5"/>
      </w:pPr>
      <w:bookmarkStart w:id="3148" w:name="_DV_M2869"/>
      <w:bookmarkEnd w:id="3148"/>
      <w:r w:rsidRPr="00B50B8D">
        <w:t>ii.</w:t>
      </w:r>
      <w:r w:rsidRPr="00B50B8D">
        <w:tab/>
      </w:r>
      <w:r w:rsidR="007665E3" w:rsidRPr="00B50B8D">
        <w:rPr>
          <w:lang w:val="en-GB"/>
        </w:rPr>
        <w:t>is a guarantee or bank undertaking in a form prescribed by AEMO;</w:t>
      </w:r>
    </w:p>
    <w:p w14:paraId="045385F4" w14:textId="59904465" w:rsidR="00A2087D" w:rsidRPr="00B50B8D" w:rsidRDefault="00A2087D" w:rsidP="00CA4DB7">
      <w:pPr>
        <w:pStyle w:val="MRLevel5"/>
      </w:pPr>
      <w:bookmarkStart w:id="3149" w:name="_DV_M2870"/>
      <w:bookmarkEnd w:id="3149"/>
      <w:r w:rsidRPr="00B50B8D">
        <w:t>iii.</w:t>
      </w:r>
      <w:r w:rsidRPr="00B50B8D">
        <w:tab/>
      </w:r>
      <w:r w:rsidR="007665E3" w:rsidRPr="00B50B8D">
        <w:rPr>
          <w:lang w:val="en-GB"/>
        </w:rPr>
        <w:t>is duly executed by the Security Provider and delivered unconditionally to AEMO;</w:t>
      </w:r>
    </w:p>
    <w:p w14:paraId="13468B4E" w14:textId="794B731B" w:rsidR="00A2087D" w:rsidRPr="00B50B8D" w:rsidRDefault="00A2087D" w:rsidP="00CA4DB7">
      <w:pPr>
        <w:pStyle w:val="MRLevel5"/>
      </w:pPr>
      <w:bookmarkStart w:id="3150" w:name="_DV_M2871"/>
      <w:bookmarkEnd w:id="3150"/>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007665E3" w:rsidRPr="00B50B8D">
        <w:rPr>
          <w:lang w:val="en-GB"/>
        </w:rPr>
        <w:t xml:space="preserve"> Rules to pay compensation under clause 4.13.11; and</w:t>
      </w:r>
    </w:p>
    <w:p w14:paraId="145AE284" w14:textId="61715515" w:rsidR="00A2087D" w:rsidRPr="00B50B8D" w:rsidRDefault="00A2087D" w:rsidP="00CA4DB7">
      <w:pPr>
        <w:pStyle w:val="MRLevel5"/>
      </w:pPr>
      <w:bookmarkStart w:id="3151" w:name="_DV_M2872"/>
      <w:bookmarkEnd w:id="3151"/>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3152" w:name="_DV_M2873"/>
      <w:bookmarkEnd w:id="3152"/>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27058F26" w:rsidR="00A2087D" w:rsidRPr="00B50B8D" w:rsidRDefault="00A2087D" w:rsidP="00CA4DB7">
      <w:pPr>
        <w:pStyle w:val="MRLevel3"/>
      </w:pPr>
      <w:bookmarkStart w:id="3153" w:name="_DV_M2874"/>
      <w:bookmarkEnd w:id="3153"/>
      <w:r w:rsidRPr="00B50B8D">
        <w:t>4.13.6.</w:t>
      </w:r>
      <w:r w:rsidRPr="00B50B8D">
        <w:tab/>
      </w:r>
      <w:r w:rsidR="00A40DB1">
        <w:t>If</w:t>
      </w:r>
      <w:r w:rsidRPr="00B50B8D">
        <w:t xml:space="preserv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3154" w:name="_DV_M2875"/>
      <w:bookmarkEnd w:id="3154"/>
      <w:r w:rsidRPr="00B50B8D">
        <w:t>4.13.7.</w:t>
      </w:r>
      <w:r w:rsidRPr="00B50B8D">
        <w:tab/>
      </w:r>
      <w:r w:rsidR="007665E3" w:rsidRPr="00B50B8D">
        <w:t>[Blank]</w:t>
      </w:r>
    </w:p>
    <w:p w14:paraId="7748ACFA" w14:textId="5E8BC1B3" w:rsidR="00A2087D" w:rsidRPr="00B50B8D" w:rsidRDefault="00A2087D" w:rsidP="00CA4DB7">
      <w:pPr>
        <w:pStyle w:val="MRLevel3"/>
      </w:pPr>
      <w:bookmarkStart w:id="3155" w:name="_DV_M2876"/>
      <w:bookmarkStart w:id="3156" w:name="_DV_M2877"/>
      <w:bookmarkStart w:id="3157" w:name="_DV_M2878"/>
      <w:bookmarkStart w:id="3158" w:name="_DV_M2879"/>
      <w:bookmarkStart w:id="3159" w:name="_DV_M2880"/>
      <w:bookmarkStart w:id="3160" w:name="_DV_M2881"/>
      <w:bookmarkStart w:id="3161" w:name="_DV_M2882"/>
      <w:bookmarkStart w:id="3162" w:name="_DV_M2883"/>
      <w:bookmarkStart w:id="3163" w:name="_DV_M2884"/>
      <w:bookmarkStart w:id="3164" w:name="_DV_M2885"/>
      <w:bookmarkStart w:id="3165" w:name="_DV_M2886"/>
      <w:bookmarkEnd w:id="3155"/>
      <w:bookmarkEnd w:id="3156"/>
      <w:bookmarkEnd w:id="3157"/>
      <w:bookmarkEnd w:id="3158"/>
      <w:bookmarkEnd w:id="3159"/>
      <w:bookmarkEnd w:id="3160"/>
      <w:bookmarkEnd w:id="3161"/>
      <w:bookmarkEnd w:id="3162"/>
      <w:bookmarkEnd w:id="3163"/>
      <w:bookmarkEnd w:id="3164"/>
      <w:bookmarkEnd w:id="3165"/>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3166" w:name="_DV_M2887"/>
      <w:bookmarkEnd w:id="3166"/>
      <w:r w:rsidRPr="00B50B8D">
        <w:t>(a)</w:t>
      </w:r>
      <w:r w:rsidRPr="00B50B8D">
        <w:tab/>
        <w:t>determining Reserve Capacity Security;</w:t>
      </w:r>
    </w:p>
    <w:p w14:paraId="1C4BE809" w14:textId="77777777" w:rsidR="00A2087D" w:rsidRPr="00B50B8D" w:rsidRDefault="00A2087D" w:rsidP="00CA4DB7">
      <w:pPr>
        <w:pStyle w:val="MRLevel4"/>
      </w:pPr>
      <w:bookmarkStart w:id="3167" w:name="_DV_M2888"/>
      <w:bookmarkEnd w:id="3167"/>
      <w:r w:rsidRPr="00B50B8D">
        <w:t>(b)</w:t>
      </w:r>
      <w:r w:rsidRPr="00B50B8D">
        <w:tab/>
        <w:t>assessing persons against the Acceptable Credit Criteria;</w:t>
      </w:r>
    </w:p>
    <w:p w14:paraId="27116C59" w14:textId="3CFDE8B1" w:rsidR="00A2087D" w:rsidRPr="00B50B8D" w:rsidRDefault="00A2087D" w:rsidP="00CA4DB7">
      <w:pPr>
        <w:pStyle w:val="MRLevel4"/>
      </w:pPr>
      <w:bookmarkStart w:id="3168" w:name="_DV_M2889"/>
      <w:bookmarkEnd w:id="3168"/>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3169" w:name="_DV_M2890"/>
      <w:bookmarkEnd w:id="3169"/>
      <w:r w:rsidRPr="00B50B8D">
        <w:t>i.</w:t>
      </w:r>
      <w:r w:rsidRPr="00B50B8D">
        <w:tab/>
      </w:r>
      <w:r w:rsidR="007665E3" w:rsidRPr="00B50B8D">
        <w:rPr>
          <w:lang w:val="en-GB"/>
        </w:rPr>
        <w:t>the form of acceptable guarantees and bank undertakings;</w:t>
      </w:r>
    </w:p>
    <w:p w14:paraId="74266565" w14:textId="76E329F8" w:rsidR="00A2087D" w:rsidRPr="00B50B8D" w:rsidRDefault="00A2087D" w:rsidP="00CA4DB7">
      <w:pPr>
        <w:pStyle w:val="MRLevel5"/>
      </w:pPr>
      <w:bookmarkStart w:id="3170" w:name="_DV_M2891"/>
      <w:bookmarkEnd w:id="3170"/>
      <w:r w:rsidRPr="00B50B8D">
        <w:t>ii.</w:t>
      </w:r>
      <w:r w:rsidRPr="00B50B8D">
        <w:tab/>
      </w:r>
      <w:r w:rsidR="007665E3" w:rsidRPr="00B50B8D">
        <w:rPr>
          <w:lang w:val="en-GB"/>
        </w:rPr>
        <w:t>where and how it will hold Security Deposits and how the costs and fees of holding Security Deposits will be met;</w:t>
      </w:r>
    </w:p>
    <w:p w14:paraId="0599D6BF" w14:textId="79A86575" w:rsidR="007665E3" w:rsidRPr="00B50B8D" w:rsidRDefault="007665E3" w:rsidP="007665E3">
      <w:pPr>
        <w:pStyle w:val="MRLevel5"/>
      </w:pPr>
      <w:r w:rsidRPr="00B50B8D">
        <w:t>iiA.</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3171" w:name="_DV_M2892"/>
      <w:bookmarkEnd w:id="3171"/>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3172" w:name="_DV_M2893"/>
      <w:bookmarkEnd w:id="3172"/>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184E25AF" w:rsidR="00567A45" w:rsidRPr="00553A2A" w:rsidRDefault="00567A45" w:rsidP="00553A2A">
      <w:pPr>
        <w:pStyle w:val="MRLevel3"/>
      </w:pPr>
      <w:bookmarkStart w:id="3173" w:name="_DV_M2894"/>
      <w:bookmarkStart w:id="3174" w:name="_DV_M2895"/>
      <w:bookmarkEnd w:id="3173"/>
      <w:bookmarkEnd w:id="3174"/>
      <w:r w:rsidRPr="00553A2A">
        <w:t>4.13.9.</w:t>
      </w:r>
      <w:r w:rsidRPr="00553A2A">
        <w:tab/>
        <w:t>If a Market Participant does not comply with clause 4.13.1 in full by the date and time specified in clause 4.1.13 for the Reserve Capacity Cycle to which the certification relates, the Certified Reserve Capacity assigned to that Facility will lapse for the purposes of these WEM Rules.</w:t>
      </w:r>
    </w:p>
    <w:p w14:paraId="197CDF6F" w14:textId="5E5CF0EF" w:rsidR="00567A45" w:rsidRPr="001D320F" w:rsidRDefault="00567A45" w:rsidP="00567A45">
      <w:pPr>
        <w:pStyle w:val="MRLevel3"/>
      </w:pPr>
      <w:r w:rsidRPr="001D320F">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1D67E2A" w:rsidR="00567A45" w:rsidRPr="00567A45" w:rsidRDefault="00567A45" w:rsidP="00567A45">
      <w:pPr>
        <w:pStyle w:val="MRLevel5"/>
      </w:pPr>
      <w:r w:rsidRPr="00567A45">
        <w:t>i.</w:t>
      </w:r>
      <w:r w:rsidRPr="00567A45">
        <w:tab/>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14:paraId="19E4D0DA" w14:textId="66C3BF49" w:rsidR="00567A45" w:rsidRPr="00567A45" w:rsidRDefault="00567A45" w:rsidP="00567A45">
      <w:pPr>
        <w:pStyle w:val="MRLevel5"/>
      </w:pPr>
      <w:r w:rsidRPr="00567A45">
        <w:t>ii.</w:t>
      </w:r>
      <w:r w:rsidRPr="00567A45">
        <w:tab/>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4919E47C" w:rsidR="00B52EB4" w:rsidRPr="00B50B8D" w:rsidRDefault="00F815E5" w:rsidP="00CA4DB7">
      <w:pPr>
        <w:pStyle w:val="MRLevel3"/>
      </w:pPr>
      <w:bookmarkStart w:id="3175" w:name="_DV_M2896"/>
      <w:bookmarkStart w:id="3176" w:name="_DV_M2897"/>
      <w:bookmarkStart w:id="3177" w:name="_DV_M2898"/>
      <w:bookmarkStart w:id="3178" w:name="_DV_M2899"/>
      <w:bookmarkStart w:id="3179" w:name="_DV_M2905"/>
      <w:bookmarkEnd w:id="3175"/>
      <w:bookmarkEnd w:id="3176"/>
      <w:bookmarkEnd w:id="3177"/>
      <w:bookmarkEnd w:id="3178"/>
      <w:bookmarkEnd w:id="3179"/>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843AD0" w:rsidRPr="00B50B8D">
        <w:t>WEM</w:t>
      </w:r>
      <w:r w:rsidRPr="00B50B8D">
        <w:t xml:space="preserve"> Rules.</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r w:rsidRPr="00B50B8D">
        <w:t>i.</w:t>
      </w:r>
      <w:r w:rsidRPr="00B50B8D">
        <w:tab/>
        <w:t>whether the Facility has completed an approved Commissioning Test under clause 3.21A and subsequently produced energy for at least two Trading Intervals;</w:t>
      </w:r>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20107529"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w:t>
      </w:r>
      <w:r w:rsidR="00A40DB1" w:rsidRPr="00F112E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14:paraId="1820A2EA" w14:textId="4DDF1C57" w:rsidR="00B52EB4" w:rsidRPr="00B50B8D" w:rsidRDefault="002350E7" w:rsidP="00CA4DB7">
      <w:pPr>
        <w:pStyle w:val="MRLevel3"/>
      </w:pPr>
      <w:bookmarkStart w:id="3180" w:name="_DV_M2908"/>
      <w:bookmarkEnd w:id="3180"/>
      <w:r w:rsidRPr="00B50B8D">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3716A47B" w14:textId="77777777" w:rsidR="002350E7" w:rsidRPr="00B50B8D" w:rsidRDefault="002350E7" w:rsidP="00CA4DB7">
      <w:pPr>
        <w:pStyle w:val="MRLevel3"/>
      </w:pPr>
      <w:r w:rsidRPr="00B50B8D">
        <w:t xml:space="preserve">4.13.11A </w:t>
      </w:r>
      <w:r w:rsidRPr="00B50B8D">
        <w:tab/>
      </w:r>
      <w:r w:rsidR="00033429" w:rsidRPr="00B50B8D">
        <w:t xml:space="preserve">The payment obligation under clause 4.13.11 may be satisfied by </w:t>
      </w:r>
      <w:r w:rsidR="002F4CCF" w:rsidRPr="00B50B8D">
        <w:t>AEMO</w:t>
      </w:r>
      <w:r w:rsidR="00033429" w:rsidRPr="00B50B8D">
        <w:t xml:space="preserve"> drawing upon the R</w:t>
      </w:r>
      <w:r w:rsidR="00D91FCD" w:rsidRPr="00B50B8D">
        <w:t>e</w:t>
      </w:r>
      <w:r w:rsidR="00033429" w:rsidRPr="00B50B8D">
        <w:t xml:space="preserve">serve Capacity Security for the Facility, and applying the amount claimed (after meeting </w:t>
      </w:r>
      <w:r w:rsidR="002F4CCF" w:rsidRPr="00B50B8D">
        <w:t>AEMO</w:t>
      </w:r>
      <w:r w:rsidR="00033429" w:rsidRPr="00B50B8D">
        <w:t>’s costs associated with doing so) so as to:</w:t>
      </w:r>
    </w:p>
    <w:p w14:paraId="7AB0C25F" w14:textId="77777777" w:rsidR="00B52EB4" w:rsidRPr="00B50B8D" w:rsidRDefault="00033429" w:rsidP="00CA4DB7">
      <w:pPr>
        <w:pStyle w:val="MRLevel4"/>
      </w:pPr>
      <w:r w:rsidRPr="00B50B8D">
        <w:t>(a)</w:t>
      </w:r>
      <w:r w:rsidRPr="00B50B8D">
        <w:tab/>
        <w:t>firstly, offset the cost of funding Supplementary Capacity Contracts for any capacity shortage stemming entirely or in part from the Facility not being available; and</w:t>
      </w:r>
    </w:p>
    <w:p w14:paraId="6A1D9F7C" w14:textId="326B5699" w:rsidR="00B52EB4" w:rsidRPr="00B50B8D" w:rsidRDefault="00033429" w:rsidP="00CA4DB7">
      <w:pPr>
        <w:pStyle w:val="MRLevel4"/>
      </w:pPr>
      <w:r w:rsidRPr="00B50B8D">
        <w:t>(b)</w:t>
      </w:r>
      <w:r w:rsidRPr="00B50B8D">
        <w:tab/>
        <w:t xml:space="preserve">secondly, once all costs to which </w:t>
      </w:r>
      <w:r w:rsidR="005745CF" w:rsidRPr="00B50B8D">
        <w:t>clause 4.13.11A</w:t>
      </w:r>
      <w:r w:rsidRPr="00B50B8D">
        <w:t xml:space="preserve">(a) refers are covered, make a rebate payment to </w:t>
      </w:r>
      <w:r w:rsidR="003D42E0">
        <w:t xml:space="preserve">Market Participants </w:t>
      </w:r>
      <w:r w:rsidRPr="00B50B8D">
        <w:t xml:space="preserve">in proportion to their Individual Reserve Capacity Requirements during the </w:t>
      </w:r>
      <w:r w:rsidR="00BE2B88">
        <w:t xml:space="preserve">relevant </w:t>
      </w:r>
      <w:r w:rsidRPr="00B50B8D">
        <w:t xml:space="preserve">Trading </w:t>
      </w:r>
      <w:r w:rsidR="00BE2B88">
        <w:t>Day</w:t>
      </w:r>
      <w:r w:rsidRPr="00B50B8D">
        <w:t xml:space="preserve"> in accordance with Chapter 9.</w:t>
      </w:r>
    </w:p>
    <w:p w14:paraId="7355C352" w14:textId="4E5286FA" w:rsidR="006910FC" w:rsidRPr="00B50B8D" w:rsidRDefault="00A2087D" w:rsidP="00CA4DB7">
      <w:pPr>
        <w:pStyle w:val="MRLevel3"/>
      </w:pPr>
      <w:r w:rsidRPr="00B50B8D">
        <w:t>4.13.12.</w:t>
      </w:r>
      <w:r w:rsidRPr="00B50B8D">
        <w:tab/>
      </w:r>
      <w:r w:rsidR="007665E3" w:rsidRPr="00B50B8D">
        <w:t>If the Reserve Capacity Security drawn upon under clause 4.13 is a Security Deposit, then the Market Participant forfeits the amount of the Security Deposit.</w:t>
      </w:r>
    </w:p>
    <w:p w14:paraId="3C331035" w14:textId="77777777" w:rsidR="006910FC" w:rsidRPr="00B50B8D" w:rsidRDefault="006910FC" w:rsidP="00CA4DB7">
      <w:pPr>
        <w:pStyle w:val="MRLevel3"/>
      </w:pPr>
      <w:r w:rsidRPr="00B50B8D">
        <w:t>4.13.13</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0894BB3B"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w:t>
      </w:r>
      <w:r w:rsidR="00C82706">
        <w:t xml:space="preserve">Peak </w:t>
      </w:r>
      <w:r w:rsidRPr="00B50B8D">
        <w:t xml:space="preserve">Capacity Credits specified in clause 4.20.5A, </w:t>
      </w:r>
      <w:r w:rsidR="00CE7E77" w:rsidRPr="00B50B8D">
        <w:t>in at least two Trading Intervals prior to the end of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5AE607F8" w:rsidR="00CE7E77" w:rsidRPr="00B50B8D" w:rsidRDefault="00CE7E77" w:rsidP="00CA4DB7">
      <w:pPr>
        <w:pStyle w:val="MRLevel3"/>
      </w:pPr>
      <w:r w:rsidRPr="00B50B8D">
        <w:t>4.13.14</w:t>
      </w:r>
      <w:r w:rsidRPr="00B50B8D">
        <w:tab/>
      </w:r>
      <w:r w:rsidR="00C82706">
        <w:t>If</w:t>
      </w:r>
      <w:r w:rsidRPr="00B50B8D">
        <w:t xml:space="preserv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determine whether the need to maintain the Reserve Capacity Security has ceased;</w:t>
      </w:r>
    </w:p>
    <w:p w14:paraId="3CB9345A" w14:textId="77777777" w:rsidR="00B52EB4" w:rsidRPr="00B50B8D" w:rsidRDefault="00344F20" w:rsidP="00CA4DB7">
      <w:pPr>
        <w:pStyle w:val="MRLevel4"/>
      </w:pPr>
      <w:r w:rsidRPr="00B50B8D">
        <w:t>(b)</w:t>
      </w:r>
      <w:r w:rsidRPr="00B50B8D">
        <w:tab/>
        <w:t>notify the Market Participant of its determination;</w:t>
      </w:r>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5D9C26D1" w:rsidR="00B52EB4" w:rsidRPr="00B50B8D" w:rsidRDefault="00344F20" w:rsidP="00CA4DB7">
      <w:pPr>
        <w:pStyle w:val="MRLevel4"/>
      </w:pPr>
      <w:r w:rsidRPr="00B50B8D">
        <w:t>(d)</w:t>
      </w:r>
      <w:r w:rsidRPr="00B50B8D">
        <w:tab/>
      </w:r>
      <w:r w:rsidR="007665E3" w:rsidRPr="00B50B8D">
        <w:rPr>
          <w:lang w:val="en-GB"/>
        </w:rPr>
        <w:t>if the Reserve Capacity Security is not a Security Deposit and is no longer required to be held, notify the provider that AEMO relinquishes any rights to draw on the Reserve Capacity Security.</w:t>
      </w:r>
    </w:p>
    <w:p w14:paraId="3012537A" w14:textId="45CC8D82" w:rsidR="007665E3" w:rsidRPr="00B50B8D" w:rsidRDefault="007665E3" w:rsidP="007665E3">
      <w:pPr>
        <w:pStyle w:val="MRLevel2"/>
      </w:pPr>
      <w:r w:rsidRPr="00B50B8D">
        <w:t>4.13A.</w:t>
      </w:r>
      <w:r w:rsidRPr="00B50B8D">
        <w:tab/>
      </w:r>
      <w:r w:rsidR="009844B4">
        <w:t>DSP</w:t>
      </w:r>
      <w:r w:rsidRPr="00B50B8D">
        <w:t xml:space="preserve"> Reserve Capacity Security</w:t>
      </w:r>
    </w:p>
    <w:p w14:paraId="4A192B56" w14:textId="490E5D9A" w:rsidR="007665E3" w:rsidRPr="00B50B8D" w:rsidRDefault="007665E3" w:rsidP="007665E3">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14:paraId="42A06F0A" w14:textId="4729CA6A" w:rsidR="007665E3" w:rsidRPr="00B50B8D" w:rsidRDefault="007665E3" w:rsidP="007665E3">
      <w:pPr>
        <w:pStyle w:val="MRLevel4"/>
      </w:pPr>
      <w:r w:rsidRPr="00B50B8D">
        <w:t>(a)</w:t>
      </w:r>
      <w:r w:rsidRPr="00B50B8D">
        <w:tab/>
      </w:r>
      <w:r w:rsidR="004D69C6">
        <w:t>if</w:t>
      </w:r>
      <w:r w:rsidRPr="00B50B8D">
        <w:t>:</w:t>
      </w:r>
    </w:p>
    <w:p w14:paraId="1FD0A295" w14:textId="77777777" w:rsidR="007665E3" w:rsidRPr="00B50B8D" w:rsidRDefault="007665E3" w:rsidP="007665E3">
      <w:pPr>
        <w:pStyle w:val="MRLevel5"/>
      </w:pPr>
      <w:r w:rsidRPr="00B50B8D">
        <w:t>i.</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29472CCF" w:rsidR="007665E3" w:rsidRPr="00B50B8D" w:rsidRDefault="007665E3" w:rsidP="007665E3">
      <w:pPr>
        <w:pStyle w:val="MRLevel3"/>
      </w:pPr>
      <w:r w:rsidRPr="00B50B8D">
        <w:t>4.13A.2.</w:t>
      </w:r>
      <w:r w:rsidRPr="00B50B8D">
        <w:tab/>
        <w:t xml:space="preserve">For the purposes of this section 4.13A, the amount of </w:t>
      </w:r>
      <w:r w:rsidR="004D69C6">
        <w:t>DSP</w:t>
      </w:r>
      <w:r w:rsidRPr="00B50B8D">
        <w:t xml:space="preserve"> Reserve Capacity Security is:</w:t>
      </w:r>
    </w:p>
    <w:p w14:paraId="47C6BFC7" w14:textId="05D47A82" w:rsidR="007665E3" w:rsidRPr="00B50B8D" w:rsidRDefault="007665E3" w:rsidP="007665E3">
      <w:pPr>
        <w:pStyle w:val="MRLevel4"/>
      </w:pPr>
      <w:r w:rsidRPr="00B50B8D">
        <w:t>(a)</w:t>
      </w:r>
      <w:r w:rsidRPr="00B50B8D">
        <w:tab/>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14:paraId="2EB7FD60" w14:textId="74DFA98D" w:rsidR="007665E3" w:rsidRPr="00B50B8D" w:rsidRDefault="007665E3" w:rsidP="007665E3">
      <w:pPr>
        <w:pStyle w:val="MRLevel5"/>
      </w:pPr>
      <w:r w:rsidRPr="00B50B8D">
        <w:t>i.</w:t>
      </w:r>
      <w:r w:rsidRPr="00B50B8D">
        <w:tab/>
        <w:t xml:space="preserve">the </w:t>
      </w:r>
      <w:r w:rsidR="004D69C6">
        <w:t xml:space="preserve">Peak </w:t>
      </w:r>
      <w:r w:rsidRPr="00B50B8D">
        <w:t>Certified Reserve Capacity assigned to the Demand Side Programme; less</w:t>
      </w:r>
    </w:p>
    <w:p w14:paraId="63801BAC" w14:textId="692D3814" w:rsidR="007665E3" w:rsidRPr="00B50B8D" w:rsidRDefault="007665E3" w:rsidP="007665E3">
      <w:pPr>
        <w:pStyle w:val="MRLevel5"/>
      </w:pPr>
      <w:r w:rsidRPr="00B50B8D">
        <w:t>ii.</w:t>
      </w:r>
      <w:r w:rsidRPr="00B50B8D">
        <w:tab/>
        <w:t xml:space="preserve">the total of any </w:t>
      </w:r>
      <w:r w:rsidR="004D69C6">
        <w:t xml:space="preserve">Peak </w:t>
      </w:r>
      <w:r w:rsidRPr="00B50B8D">
        <w:t>Certified Reserve Capacity amount specified in accordance with clause 4.14.1(d) or referred to in clause 4.14.7(c)(ii); or</w:t>
      </w:r>
    </w:p>
    <w:p w14:paraId="44B2807B" w14:textId="49509BBE" w:rsidR="007665E3" w:rsidRPr="00B50B8D" w:rsidRDefault="007665E3" w:rsidP="007665E3">
      <w:pPr>
        <w:pStyle w:val="MRLevel4"/>
      </w:pPr>
      <w:r w:rsidRPr="00B50B8D">
        <w:t>(b)</w:t>
      </w:r>
      <w:r w:rsidRPr="00B50B8D">
        <w:tab/>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14:paraId="0EF7D736" w14:textId="2A8ED50C" w:rsidR="007665E3" w:rsidRPr="00B50B8D" w:rsidRDefault="007665E3" w:rsidP="007665E3">
      <w:pPr>
        <w:pStyle w:val="MRLevel3"/>
      </w:pPr>
      <w:r w:rsidRPr="00B50B8D">
        <w:t>4.13A.3.</w:t>
      </w:r>
      <w:r w:rsidRPr="00B50B8D">
        <w:tab/>
      </w:r>
      <w:r w:rsidR="00D74EC7">
        <w:t>If</w:t>
      </w:r>
      <w:r w:rsidRPr="00B50B8D">
        <w:t>:</w:t>
      </w:r>
    </w:p>
    <w:p w14:paraId="5507F501" w14:textId="175A3175" w:rsidR="007665E3" w:rsidRPr="00B50B8D" w:rsidRDefault="007665E3" w:rsidP="007665E3">
      <w:pPr>
        <w:pStyle w:val="MRLevel4"/>
        <w:rPr>
          <w:lang w:val="en-GB"/>
        </w:rPr>
      </w:pPr>
      <w:r w:rsidRPr="00B50B8D">
        <w:rPr>
          <w:lang w:val="en-GB"/>
        </w:rPr>
        <w:t>(a)</w:t>
      </w:r>
      <w:r w:rsidRPr="00B50B8D">
        <w:rPr>
          <w:lang w:val="en-GB"/>
        </w:rPr>
        <w:tab/>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1745F44A" w:rsidR="007665E3" w:rsidRPr="00B50B8D" w:rsidRDefault="007665E3" w:rsidP="007665E3">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14:paraId="0131D26C" w14:textId="71B970AE" w:rsidR="007665E3" w:rsidRPr="00B50B8D" w:rsidRDefault="007665E3" w:rsidP="007665E3">
      <w:pPr>
        <w:pStyle w:val="MRLevel4"/>
        <w:rPr>
          <w:lang w:val="en-GB"/>
        </w:rPr>
      </w:pPr>
      <w:r w:rsidRPr="00B50B8D">
        <w:rPr>
          <w:lang w:val="en-GB"/>
        </w:rPr>
        <w:t>(c)</w:t>
      </w:r>
      <w:r w:rsidRPr="00B50B8D">
        <w:rPr>
          <w:lang w:val="en-GB"/>
        </w:rPr>
        <w:tab/>
        <w:t xml:space="preserve">the amount of the </w:t>
      </w:r>
      <w:r w:rsidR="00D74EC7">
        <w:rPr>
          <w:lang w:val="en-GB"/>
        </w:rPr>
        <w:t>DSP</w:t>
      </w:r>
      <w:r w:rsidRPr="00B50B8D">
        <w:rPr>
          <w:lang w:val="en-GB"/>
        </w:rPr>
        <w:t xml:space="preserve"> Reserve Capacity Security complies with clause 4.13A.4; and</w:t>
      </w:r>
    </w:p>
    <w:p w14:paraId="6F623AB8" w14:textId="7224AD15" w:rsidR="007665E3" w:rsidRPr="00B50B8D" w:rsidRDefault="007665E3" w:rsidP="007665E3">
      <w:pPr>
        <w:pStyle w:val="MRLevel4"/>
        <w:rPr>
          <w:lang w:val="en-GB"/>
        </w:rPr>
      </w:pPr>
      <w:r w:rsidRPr="00B50B8D">
        <w:rPr>
          <w:lang w:val="en-GB"/>
        </w:rPr>
        <w:t>(d)</w:t>
      </w:r>
      <w:r w:rsidRPr="00B50B8D">
        <w:rPr>
          <w:lang w:val="en-GB"/>
        </w:rPr>
        <w:tab/>
        <w:t xml:space="preserve">the </w:t>
      </w:r>
      <w:r w:rsidR="00D74EC7">
        <w:rPr>
          <w:lang w:val="en-GB"/>
        </w:rPr>
        <w:t>DSP</w:t>
      </w:r>
      <w:r w:rsidRPr="00B50B8D">
        <w:rPr>
          <w:lang w:val="en-GB"/>
        </w:rPr>
        <w:t xml:space="preserve"> Reserve Capacity Security remains in force at all relevant times for the purposes of this section 4.13A.</w:t>
      </w:r>
    </w:p>
    <w:p w14:paraId="26739B9C" w14:textId="72B73C7B" w:rsidR="007665E3" w:rsidRPr="00B50B8D" w:rsidRDefault="007665E3" w:rsidP="007665E3">
      <w:pPr>
        <w:pStyle w:val="MRLevel3"/>
      </w:pPr>
      <w:r w:rsidRPr="00B50B8D">
        <w:t>4.13A.4.</w:t>
      </w:r>
      <w:r w:rsidRPr="00B50B8D">
        <w:tab/>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all of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02846D08" w14:textId="7A9825E7" w:rsidR="007665E3" w:rsidRPr="00B50B8D" w:rsidRDefault="007665E3" w:rsidP="007665E3">
      <w:pPr>
        <w:pStyle w:val="MRLevel3"/>
      </w:pPr>
      <w:r w:rsidRPr="00B50B8D">
        <w:t>4.13A.6.</w:t>
      </w:r>
      <w:r w:rsidRPr="00B50B8D">
        <w:tab/>
        <w:t xml:space="preserve">The </w:t>
      </w:r>
      <w:r w:rsidR="00B72ACE">
        <w:t>DSP</w:t>
      </w:r>
      <w:r w:rsidRPr="00B50B8D">
        <w:t xml:space="preserve">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r w:rsidRPr="00B50B8D">
        <w:t>i.</w:t>
      </w:r>
      <w:r w:rsidRPr="00B50B8D">
        <w:tab/>
        <w:t>is from a Security Provider;</w:t>
      </w:r>
    </w:p>
    <w:p w14:paraId="7ED62019" w14:textId="77777777" w:rsidR="007665E3" w:rsidRPr="00B50B8D" w:rsidRDefault="007665E3" w:rsidP="007665E3">
      <w:pPr>
        <w:pStyle w:val="MRLevel5"/>
      </w:pPr>
      <w:r w:rsidRPr="00B50B8D">
        <w:t>ii.</w:t>
      </w:r>
      <w:r w:rsidRPr="00B50B8D">
        <w:tab/>
        <w:t>is a guarantee or bank undertaking in a form prescribed by AEMO;</w:t>
      </w:r>
    </w:p>
    <w:p w14:paraId="779A4DC0" w14:textId="77777777" w:rsidR="007665E3" w:rsidRPr="00B50B8D" w:rsidRDefault="007665E3" w:rsidP="007665E3">
      <w:pPr>
        <w:pStyle w:val="MRLevel5"/>
      </w:pPr>
      <w:r w:rsidRPr="00B50B8D">
        <w:t>iii.</w:t>
      </w:r>
      <w:r w:rsidRPr="00B50B8D">
        <w:tab/>
        <w:t>is duly executed by the Security Provider and delivered unconditionally to AEMO;</w:t>
      </w:r>
    </w:p>
    <w:p w14:paraId="75A5A387" w14:textId="411F72E9"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843AD0" w:rsidRPr="00B50B8D">
        <w:t>WEM</w:t>
      </w:r>
      <w:r w:rsidRPr="00B50B8D">
        <w:t xml:space="preserve"> Rules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39F30C6C" w:rsidR="007665E3" w:rsidRPr="00B50B8D" w:rsidRDefault="007665E3" w:rsidP="007665E3">
      <w:pPr>
        <w:pStyle w:val="MRLevel3"/>
      </w:pPr>
      <w:r w:rsidRPr="00B50B8D">
        <w:t>4.13A.7.</w:t>
      </w:r>
      <w:r w:rsidRPr="00B50B8D">
        <w:tab/>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14:paraId="0C9B10D1" w14:textId="3C306EAA" w:rsidR="007665E3" w:rsidRPr="00B50B8D" w:rsidRDefault="007665E3" w:rsidP="007665E3">
      <w:pPr>
        <w:pStyle w:val="MRLevel4"/>
      </w:pPr>
      <w:r w:rsidRPr="00B50B8D">
        <w:t>(a)</w:t>
      </w:r>
      <w:r w:rsidRPr="00B50B8D">
        <w:tab/>
        <w:t xml:space="preserve">in the case of a </w:t>
      </w:r>
      <w:r w:rsidR="00B72ACE">
        <w:t>DSP</w:t>
      </w:r>
      <w:r w:rsidRPr="00B50B8D">
        <w:t xml:space="preserve"> Reserve Capacity Security in the form specified in clause 4.13A.6(a):</w:t>
      </w:r>
    </w:p>
    <w:p w14:paraId="33E0D69A" w14:textId="3DD4E1CC" w:rsidR="007665E3" w:rsidRPr="00B50B8D" w:rsidRDefault="007665E3" w:rsidP="007665E3">
      <w:pPr>
        <w:pStyle w:val="MRLevel5"/>
      </w:pPr>
      <w:r w:rsidRPr="00B50B8D">
        <w:t>i.</w:t>
      </w:r>
      <w:r w:rsidRPr="00B50B8D">
        <w:tab/>
        <w:t xml:space="preserve">replace the </w:t>
      </w:r>
      <w:r w:rsidR="00B72ACE">
        <w:t>DSP</w:t>
      </w:r>
      <w:r w:rsidRPr="00B50B8D">
        <w:t xml:space="preserve"> Reserve Capacity Security for the amount determined in accordance with clauses 4.13A.1 or 4.13A.4, as applicable; or</w:t>
      </w:r>
    </w:p>
    <w:p w14:paraId="5395A005" w14:textId="25609565" w:rsidR="007665E3" w:rsidRPr="00B50B8D" w:rsidRDefault="007665E3" w:rsidP="007665E3">
      <w:pPr>
        <w:pStyle w:val="MRLevel5"/>
      </w:pPr>
      <w:r w:rsidRPr="00B50B8D">
        <w:t>ii.</w:t>
      </w:r>
      <w:r w:rsidRPr="00B50B8D">
        <w:tab/>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14:paraId="2E28C3FF" w14:textId="054FF9CB" w:rsidR="007665E3" w:rsidRPr="00B50B8D" w:rsidRDefault="007665E3" w:rsidP="007665E3">
      <w:pPr>
        <w:pStyle w:val="MRLevel4continued"/>
      </w:pPr>
      <w:r w:rsidRPr="00B50B8D">
        <w:t xml:space="preserve">and, in both cases, the </w:t>
      </w:r>
      <w:r w:rsidR="00B72ACE">
        <w:t>DSP</w:t>
      </w:r>
      <w:r w:rsidRPr="00B50B8D">
        <w:t xml:space="preserve"> Reserve Capacity Security must comply with clause 4.13A.6(a); or</w:t>
      </w:r>
    </w:p>
    <w:p w14:paraId="6CF3E1DB" w14:textId="77777777" w:rsidR="007665E3" w:rsidRPr="00B50B8D" w:rsidRDefault="007665E3" w:rsidP="007665E3">
      <w:pPr>
        <w:pStyle w:val="MRLevel4"/>
      </w:pPr>
      <w:r w:rsidRPr="00B50B8D">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682EA544" w:rsidR="007665E3" w:rsidRPr="00B50B8D" w:rsidRDefault="007665E3" w:rsidP="007665E3">
      <w:pPr>
        <w:pStyle w:val="MRLevel3"/>
      </w:pPr>
      <w:r w:rsidRPr="00B50B8D">
        <w:t>4.13A.8.</w:t>
      </w:r>
      <w:r w:rsidRPr="00B50B8D">
        <w:tab/>
        <w:t xml:space="preserve">In respect of a Reserve Capacity Cycle, after the time and date referred to in clause 4.1.23,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14:paraId="3A9F57F0" w14:textId="608712F5" w:rsidR="007665E3" w:rsidRPr="00B50B8D" w:rsidRDefault="007665E3" w:rsidP="007665E3">
      <w:pPr>
        <w:pStyle w:val="MRLevel3"/>
      </w:pPr>
      <w:r w:rsidRPr="00B50B8D">
        <w:t>4.13A.9.</w:t>
      </w:r>
      <w:r w:rsidRPr="00B50B8D">
        <w:tab/>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notify the Market Participant of the result of the calculation;</w:t>
      </w:r>
    </w:p>
    <w:p w14:paraId="4EFDB084" w14:textId="38EF1CB8" w:rsidR="007665E3" w:rsidRPr="00B50B8D" w:rsidRDefault="007665E3" w:rsidP="007665E3">
      <w:pPr>
        <w:pStyle w:val="MRLevel4"/>
      </w:pPr>
      <w:r w:rsidRPr="00B50B8D">
        <w:t>(b)</w:t>
      </w:r>
      <w:r w:rsidRPr="00B50B8D">
        <w:tab/>
        <w:t xml:space="preserve">offer the Market Participant the opportunity to replace the </w:t>
      </w:r>
      <w:r w:rsidR="00B72ACE">
        <w:t>DSP</w:t>
      </w:r>
      <w:r w:rsidRPr="00B50B8D">
        <w:t xml:space="preserve"> Reserve Capacity Security in accordance with clause 4.13A.10, and</w:t>
      </w:r>
    </w:p>
    <w:p w14:paraId="75698F2B" w14:textId="146A6FBD" w:rsidR="007665E3" w:rsidRPr="00B50B8D" w:rsidRDefault="007665E3" w:rsidP="007665E3">
      <w:pPr>
        <w:pStyle w:val="MRLevel4"/>
      </w:pPr>
      <w:r w:rsidRPr="00B50B8D">
        <w:t>(c)</w:t>
      </w:r>
      <w:r w:rsidRPr="00B50B8D">
        <w:tab/>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14:paraId="6DA64EF1" w14:textId="60B89988" w:rsidR="007665E3" w:rsidRPr="00B50B8D" w:rsidRDefault="007665E3" w:rsidP="007665E3">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4.13A.6;</w:t>
      </w:r>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124ADF8C" w:rsidR="007665E3" w:rsidRPr="00B50B8D" w:rsidRDefault="007665E3" w:rsidP="007665E3">
      <w:pPr>
        <w:pStyle w:val="MRLevel4"/>
      </w:pPr>
      <w:r w:rsidRPr="00B50B8D">
        <w:t>(c)</w:t>
      </w:r>
      <w:r w:rsidRPr="00B50B8D">
        <w:tab/>
        <w:t xml:space="preserve">become effective before AEMO returns any excess </w:t>
      </w:r>
      <w:r w:rsidR="00CB52BA">
        <w:t>DSP</w:t>
      </w:r>
      <w:r w:rsidRPr="00B50B8D">
        <w:t xml:space="preserve"> Reserve Capacity Security.</w:t>
      </w:r>
    </w:p>
    <w:p w14:paraId="45BA964E" w14:textId="17BED0D6" w:rsidR="007665E3" w:rsidRPr="00B50B8D" w:rsidRDefault="007665E3" w:rsidP="007665E3">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14:paraId="2225173D" w14:textId="77777777" w:rsidR="007665E3" w:rsidRPr="00B50B8D" w:rsidRDefault="007665E3" w:rsidP="007665E3">
      <w:pPr>
        <w:pStyle w:val="MRLevel4"/>
      </w:pPr>
      <w:r w:rsidRPr="00B50B8D">
        <w:t>(a)</w:t>
      </w:r>
      <w:r w:rsidRPr="00B50B8D">
        <w:tab/>
        <w:t>in the form specified in clause 4.13A.6;</w:t>
      </w:r>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0E5E53B9" w:rsidR="007665E3" w:rsidRPr="00B50B8D" w:rsidRDefault="007665E3" w:rsidP="007665E3">
      <w:pPr>
        <w:pStyle w:val="MRLevel4"/>
      </w:pPr>
      <w:r w:rsidRPr="00B50B8D">
        <w:t>(c)</w:t>
      </w:r>
      <w:r w:rsidRPr="00B50B8D">
        <w:tab/>
        <w:t xml:space="preserve">effective when the existing </w:t>
      </w:r>
      <w:r w:rsidR="007C696A">
        <w:t>DSP</w:t>
      </w:r>
      <w:r w:rsidRPr="00B50B8D">
        <w:t xml:space="preserve"> Reserve Capacity Security expires or otherwise ceases to have effect.</w:t>
      </w:r>
    </w:p>
    <w:p w14:paraId="5F4B853C" w14:textId="4E109609" w:rsidR="007665E3" w:rsidRPr="00B50B8D" w:rsidRDefault="007665E3" w:rsidP="007665E3">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005639CC" w:rsidRPr="00B50B8D">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14:paraId="6F432F9A" w14:textId="77777777" w:rsidR="007665E3" w:rsidRPr="00B50B8D" w:rsidRDefault="007665E3" w:rsidP="007665E3">
      <w:pPr>
        <w:pStyle w:val="MRLevel4"/>
      </w:pPr>
      <w:r w:rsidRPr="00B50B8D">
        <w:t>(a)</w:t>
      </w:r>
      <w:r w:rsidRPr="00B50B8D">
        <w:tab/>
        <w:t>in the form specified in clause 4.13A.6;</w:t>
      </w:r>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6D58BFCB" w:rsidR="007665E3" w:rsidRPr="00B50B8D" w:rsidRDefault="007665E3" w:rsidP="007665E3">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77777777" w:rsidR="00705593" w:rsidRPr="00705593" w:rsidRDefault="00705593" w:rsidP="00705593">
      <w:pPr>
        <w:pStyle w:val="MRLevel3"/>
      </w:pPr>
      <w:r w:rsidRPr="00705593">
        <w:t>4.13A.14.</w:t>
      </w:r>
      <w:r w:rsidRPr="00705593">
        <w:tab/>
        <w:t>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WEM Rules.</w:t>
      </w:r>
    </w:p>
    <w:p w14:paraId="0E874167" w14:textId="49065A94" w:rsidR="007665E3" w:rsidRPr="00B50B8D" w:rsidRDefault="007665E3" w:rsidP="007665E3">
      <w:pPr>
        <w:pStyle w:val="MRLevel3"/>
      </w:pPr>
      <w:r w:rsidRPr="00B50B8D">
        <w:t>4.13A.15.</w:t>
      </w:r>
      <w:r w:rsidRPr="00B50B8D">
        <w:tab/>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14:paraId="75E4C56F" w14:textId="385232EE" w:rsidR="007665E3" w:rsidRPr="00B50B8D" w:rsidRDefault="007665E3" w:rsidP="007665E3">
      <w:pPr>
        <w:pStyle w:val="MRLevel3"/>
      </w:pPr>
      <w:r w:rsidRPr="00B50B8D">
        <w:t>4.13A.16.</w:t>
      </w:r>
      <w:r w:rsidRPr="00B50B8D">
        <w:tab/>
        <w:t xml:space="preserve">The payment obligation under clause 4.13A.15 may be satisfied by AEMO drawing upon the </w:t>
      </w:r>
      <w:r w:rsidR="00521BB2">
        <w:t>DSP</w:t>
      </w:r>
      <w:r w:rsidRPr="00B50B8D">
        <w:t xml:space="preserve"> Reserve Capacity Security for the Demand Side Programme, and applying the amount claimed (after meeting AEMO’s costs associated with doing so) so as to:</w:t>
      </w:r>
    </w:p>
    <w:p w14:paraId="64773C4B" w14:textId="77777777" w:rsidR="007665E3" w:rsidRPr="00B50B8D" w:rsidRDefault="007665E3" w:rsidP="007665E3">
      <w:pPr>
        <w:pStyle w:val="MRLevel4"/>
      </w:pPr>
      <w:r w:rsidRPr="00B50B8D">
        <w:t>(a)</w:t>
      </w:r>
      <w:r w:rsidRPr="00B50B8D">
        <w:tab/>
        <w:t>firstly, offset the cost of funding Supplementary Capacity Contracts for any capacity shortage stemming entirely or in part from the Demand Side Programme not being available; and</w:t>
      </w:r>
    </w:p>
    <w:p w14:paraId="4E816034" w14:textId="77777777" w:rsidR="006C63FA" w:rsidRPr="005A575B" w:rsidRDefault="006C63FA" w:rsidP="006C63FA">
      <w:pPr>
        <w:pStyle w:val="MRLevel4"/>
      </w:pPr>
      <w:r w:rsidRPr="005A575B">
        <w:t>(b)</w:t>
      </w:r>
      <w:r w:rsidRPr="005A575B">
        <w:tab/>
        <w:t xml:space="preserve">secondly, once all costs to which clause 4.13A.16(a) refers are covered, make a rebate payment to Market </w:t>
      </w:r>
      <w:r w:rsidRPr="00EC7D79">
        <w:t>Participants</w:t>
      </w:r>
      <w:r w:rsidRPr="005A575B">
        <w:t xml:space="preserve"> in proportion to their Individual Reserve Capacity Requirements during the </w:t>
      </w:r>
      <w:r w:rsidRPr="00EC7D79">
        <w:t xml:space="preserve">relevant </w:t>
      </w:r>
      <w:r w:rsidRPr="005A575B">
        <w:t xml:space="preserve">Trading </w:t>
      </w:r>
      <w:r w:rsidRPr="00EC7D79">
        <w:t xml:space="preserve">Day </w:t>
      </w:r>
      <w:r w:rsidRPr="005A575B">
        <w:t>in accordance with Chapter 9.</w:t>
      </w:r>
    </w:p>
    <w:p w14:paraId="335E1214" w14:textId="4478B5A5" w:rsidR="007665E3" w:rsidRPr="00B50B8D" w:rsidRDefault="007665E3" w:rsidP="007665E3">
      <w:pPr>
        <w:pStyle w:val="MRLevel3"/>
      </w:pPr>
      <w:r w:rsidRPr="00B50B8D">
        <w:t>4.13A.17.</w:t>
      </w:r>
      <w:r w:rsidRPr="00B50B8D">
        <w:tab/>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D627EF9" w:rsidR="007665E3" w:rsidRPr="00B50B8D" w:rsidRDefault="007665E3" w:rsidP="007665E3">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14:paraId="4D0C610A" w14:textId="4DBCE08E" w:rsidR="007665E3" w:rsidRPr="00B50B8D" w:rsidRDefault="007665E3" w:rsidP="007665E3">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14:paraId="6EF39293" w14:textId="61FF797B" w:rsidR="007665E3" w:rsidRPr="00B50B8D" w:rsidRDefault="007665E3" w:rsidP="007665E3">
      <w:pPr>
        <w:pStyle w:val="MRLevel3"/>
      </w:pPr>
      <w:r w:rsidRPr="00B50B8D">
        <w:t>4.13A.19.</w:t>
      </w:r>
      <w:r w:rsidRPr="00B50B8D">
        <w:tab/>
      </w:r>
      <w:r w:rsidR="00521BB2">
        <w:t>If</w:t>
      </w:r>
      <w:r w:rsidRPr="00B50B8D">
        <w:t xml:space="preserve"> AEMO receives a request under clause 4.13A.18 it must, within ten Business Days:</w:t>
      </w:r>
    </w:p>
    <w:p w14:paraId="114AF85B" w14:textId="7229CC0B" w:rsidR="007665E3" w:rsidRPr="00B50B8D" w:rsidRDefault="007665E3" w:rsidP="007665E3">
      <w:pPr>
        <w:pStyle w:val="MRLevel4"/>
      </w:pPr>
      <w:r w:rsidRPr="00B50B8D">
        <w:t>(a)</w:t>
      </w:r>
      <w:r w:rsidRPr="00B50B8D">
        <w:tab/>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Security;</w:t>
      </w:r>
    </w:p>
    <w:p w14:paraId="042684B8" w14:textId="77777777" w:rsidR="007665E3" w:rsidRPr="00B50B8D" w:rsidRDefault="007665E3" w:rsidP="007665E3">
      <w:pPr>
        <w:pStyle w:val="MRLevel4"/>
      </w:pPr>
      <w:r w:rsidRPr="00B50B8D">
        <w:t>(b)</w:t>
      </w:r>
      <w:r w:rsidRPr="00B50B8D">
        <w:tab/>
        <w:t>notify the Market Participant of its determination;</w:t>
      </w:r>
    </w:p>
    <w:p w14:paraId="54BE2929" w14:textId="5AF21A51" w:rsidR="007665E3" w:rsidRPr="00B50B8D" w:rsidRDefault="007665E3" w:rsidP="007665E3">
      <w:pPr>
        <w:pStyle w:val="MRLevel4"/>
      </w:pPr>
      <w:r w:rsidRPr="00B50B8D">
        <w:t>(c)</w:t>
      </w:r>
      <w:r w:rsidRPr="00B50B8D">
        <w:tab/>
        <w:t xml:space="preserve">if the </w:t>
      </w:r>
      <w:r w:rsidR="00521BB2">
        <w:t>DSP</w:t>
      </w:r>
      <w:r w:rsidRPr="00B50B8D">
        <w:t xml:space="preserve"> Reserve Capacity Security is a Security Deposit that is to be released, return the Security Deposit (plus interest earned); and</w:t>
      </w:r>
    </w:p>
    <w:p w14:paraId="1E3DEB14" w14:textId="5ABAEDAE" w:rsidR="007665E3" w:rsidRPr="00B50B8D" w:rsidRDefault="007665E3" w:rsidP="007665E3">
      <w:pPr>
        <w:pStyle w:val="MRLevel4"/>
      </w:pPr>
      <w:r w:rsidRPr="00B50B8D">
        <w:t>(d)</w:t>
      </w:r>
      <w:r w:rsidRPr="00B50B8D">
        <w:tab/>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14:paraId="4870284B" w14:textId="415B7285" w:rsidR="007665E3" w:rsidRPr="00B50B8D" w:rsidRDefault="007665E3" w:rsidP="007665E3">
      <w:pPr>
        <w:pStyle w:val="MRLevel3"/>
      </w:pPr>
      <w:r w:rsidRPr="00B50B8D">
        <w:t>4.13A.20.</w:t>
      </w:r>
      <w:r w:rsidRPr="00B50B8D">
        <w:tab/>
        <w:t>In making a determination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Programme; </w:t>
      </w:r>
    </w:p>
    <w:p w14:paraId="0E784225" w14:textId="77777777" w:rsidR="007665E3" w:rsidRPr="00B50B8D" w:rsidRDefault="007665E3" w:rsidP="007665E3">
      <w:pPr>
        <w:pStyle w:val="MRLevel4"/>
      </w:pPr>
      <w:r w:rsidRPr="00B50B8D">
        <w:t>(b)</w:t>
      </w:r>
      <w:r w:rsidRPr="00B50B8D">
        <w:tab/>
        <w:t>the historical performance of the Demand Side Programme, including the results of any Reserve Capacity Tests or Verification Tests;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53574DCA"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14:paraId="278494BE" w14:textId="57501466" w:rsidR="007665E3" w:rsidRPr="00B50B8D" w:rsidRDefault="007665E3" w:rsidP="007665E3">
      <w:pPr>
        <w:pStyle w:val="MRLevel4"/>
      </w:pPr>
      <w:r w:rsidRPr="00B50B8D">
        <w:t>(a)</w:t>
      </w:r>
      <w:r w:rsidRPr="00B50B8D">
        <w:tab/>
        <w:t xml:space="preserve">that the Market Participant must provide AEMO with the benefit of </w:t>
      </w:r>
      <w:r w:rsidR="00521BB2">
        <w:t>DSP</w:t>
      </w:r>
      <w:r w:rsidRPr="00B50B8D">
        <w:t xml:space="preserve"> Reserve Capacity Security;</w:t>
      </w:r>
    </w:p>
    <w:p w14:paraId="244B124B" w14:textId="77777777" w:rsidR="007665E3" w:rsidRPr="00B50B8D" w:rsidRDefault="007665E3" w:rsidP="007665E3">
      <w:pPr>
        <w:pStyle w:val="MRLevel4"/>
      </w:pPr>
      <w:r w:rsidRPr="00B50B8D">
        <w:t>(b)</w:t>
      </w:r>
      <w:r w:rsidRPr="00B50B8D">
        <w:tab/>
        <w:t>the reasons for its decision;</w:t>
      </w:r>
    </w:p>
    <w:p w14:paraId="6F0995D8" w14:textId="362B7AFA" w:rsidR="007665E3" w:rsidRPr="00B50B8D" w:rsidRDefault="007665E3" w:rsidP="007665E3">
      <w:pPr>
        <w:pStyle w:val="MRLevel4"/>
      </w:pPr>
      <w:r w:rsidRPr="00B50B8D">
        <w:t>(c)</w:t>
      </w:r>
      <w:r w:rsidRPr="00B50B8D">
        <w:tab/>
        <w:t xml:space="preserve">the amount of the </w:t>
      </w:r>
      <w:r w:rsidR="00521BB2">
        <w:t>DSP</w:t>
      </w:r>
      <w:r w:rsidRPr="00B50B8D">
        <w:t xml:space="preserve"> Reserve Capacity Security as determined in accordance with clauses 4.13A.1 or 4.13A.4, as applicable; and </w:t>
      </w:r>
    </w:p>
    <w:p w14:paraId="5DC66E10" w14:textId="3D198E34" w:rsidR="007665E3" w:rsidRPr="00B50B8D" w:rsidRDefault="007665E3" w:rsidP="007665E3">
      <w:pPr>
        <w:pStyle w:val="MRLevel4"/>
      </w:pPr>
      <w:r w:rsidRPr="00B50B8D">
        <w:t>(d)</w:t>
      </w:r>
      <w:r w:rsidRPr="00B50B8D">
        <w:tab/>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14:paraId="2079398D" w14:textId="4C0C1C6A" w:rsidR="007665E3" w:rsidRPr="00B50B8D" w:rsidRDefault="007665E3" w:rsidP="007665E3">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14:paraId="65A1929D" w14:textId="04992CB5" w:rsidR="007665E3" w:rsidRPr="00B50B8D" w:rsidRDefault="007665E3" w:rsidP="007665E3">
      <w:pPr>
        <w:pStyle w:val="MRLevel3"/>
      </w:pPr>
      <w:r w:rsidRPr="00B50B8D">
        <w:t>4.13A.23.</w:t>
      </w:r>
      <w:r w:rsidRPr="00B50B8D">
        <w:tab/>
        <w:t xml:space="preserve">AEMO must document in a </w:t>
      </w:r>
      <w:r w:rsidR="005639CC" w:rsidRPr="00B50B8D">
        <w:t>WEM</w:t>
      </w:r>
      <w:r w:rsidRPr="00B50B8D">
        <w:t xml:space="preserve"> Procedure the processes relating to:</w:t>
      </w:r>
    </w:p>
    <w:p w14:paraId="02827A50" w14:textId="07AAE98D" w:rsidR="007665E3" w:rsidRPr="00B50B8D" w:rsidRDefault="007665E3" w:rsidP="007665E3">
      <w:pPr>
        <w:pStyle w:val="MRLevel4"/>
      </w:pPr>
      <w:r w:rsidRPr="00B50B8D">
        <w:t>(a)</w:t>
      </w:r>
      <w:r w:rsidRPr="00B50B8D">
        <w:tab/>
        <w:t xml:space="preserve">determining </w:t>
      </w:r>
      <w:r w:rsidR="005923E3">
        <w:t>DSP</w:t>
      </w:r>
      <w:r w:rsidRPr="00B50B8D">
        <w:t xml:space="preserve"> Reserve Capacity Security;</w:t>
      </w:r>
    </w:p>
    <w:p w14:paraId="629B0A67" w14:textId="77777777" w:rsidR="007665E3" w:rsidRPr="00B50B8D" w:rsidRDefault="007665E3" w:rsidP="007665E3">
      <w:pPr>
        <w:pStyle w:val="MRLevel4"/>
      </w:pPr>
      <w:r w:rsidRPr="00B50B8D">
        <w:t>(b)</w:t>
      </w:r>
      <w:r w:rsidRPr="00B50B8D">
        <w:tab/>
        <w:t>assessing persons against the Acceptable Credit Criteria;</w:t>
      </w:r>
    </w:p>
    <w:p w14:paraId="70EB0C3A" w14:textId="42CE6DEF" w:rsidR="007665E3" w:rsidRPr="00B50B8D" w:rsidRDefault="007665E3" w:rsidP="007665E3">
      <w:pPr>
        <w:pStyle w:val="MRLevel4"/>
      </w:pPr>
      <w:r w:rsidRPr="00B50B8D">
        <w:t>(c)</w:t>
      </w:r>
      <w:r w:rsidRPr="00B50B8D">
        <w:tab/>
      </w:r>
      <w:r w:rsidR="005923E3">
        <w:t>DSP</w:t>
      </w:r>
      <w:r w:rsidRPr="00B50B8D">
        <w:t xml:space="preserve"> Reserve Capacity Security arrangements, including:</w:t>
      </w:r>
    </w:p>
    <w:p w14:paraId="0440F2C1" w14:textId="77777777" w:rsidR="007665E3" w:rsidRPr="00B50B8D" w:rsidRDefault="007665E3" w:rsidP="007665E3">
      <w:pPr>
        <w:pStyle w:val="MRLevel5"/>
      </w:pPr>
      <w:r w:rsidRPr="00B50B8D">
        <w:t>i.</w:t>
      </w:r>
      <w:r w:rsidRPr="00B50B8D">
        <w:tab/>
        <w:t>the form of acceptable guarantees and bank undertakings;</w:t>
      </w:r>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met; </w:t>
      </w:r>
    </w:p>
    <w:p w14:paraId="7B931968" w14:textId="045C4E02" w:rsidR="007665E3" w:rsidRPr="00B50B8D" w:rsidRDefault="007665E3" w:rsidP="007665E3">
      <w:pPr>
        <w:pStyle w:val="MRLevel5"/>
      </w:pPr>
      <w:r w:rsidRPr="00B50B8D">
        <w:t>iii.</w:t>
      </w:r>
      <w:r w:rsidRPr="00B50B8D">
        <w:tab/>
        <w:t xml:space="preserve">the circumstances that may require </w:t>
      </w:r>
      <w:r w:rsidR="005923E3">
        <w:t>DSP</w:t>
      </w:r>
      <w:r w:rsidRPr="00B50B8D">
        <w:t xml:space="preserve"> Reserve Capacity Security to be replaced for the purposes of clause 4.13A.12; and</w:t>
      </w:r>
    </w:p>
    <w:p w14:paraId="5542B014" w14:textId="64295095" w:rsidR="007665E3" w:rsidRPr="00B50B8D" w:rsidRDefault="007665E3" w:rsidP="007665E3">
      <w:pPr>
        <w:pStyle w:val="MRLevel5"/>
      </w:pPr>
      <w:r w:rsidRPr="00B50B8D">
        <w:t>iv.</w:t>
      </w:r>
      <w:r w:rsidRPr="00B50B8D">
        <w:tab/>
        <w:t xml:space="preserve">the application of monies drawn from </w:t>
      </w:r>
      <w:r w:rsidR="005923E3">
        <w:t>DSP</w:t>
      </w:r>
      <w:r w:rsidRPr="00B50B8D">
        <w:t xml:space="preserve">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r w:rsidRPr="00B50B8D">
        <w:rPr>
          <w:lang w:val="en-GB"/>
        </w:rPr>
        <w:t>i.</w:t>
      </w:r>
      <w:r w:rsidRPr="00B50B8D">
        <w:rPr>
          <w:lang w:val="en-GB"/>
        </w:rPr>
        <w:tab/>
      </w:r>
      <w:r w:rsidRPr="00B50B8D">
        <w:t>how AEMO will make a determination on whether to accept or decline a request under clause 4.13A.19;</w:t>
      </w:r>
    </w:p>
    <w:p w14:paraId="224F2A5A" w14:textId="77777777" w:rsidR="007665E3" w:rsidRPr="00B50B8D" w:rsidRDefault="007665E3" w:rsidP="007665E3">
      <w:pPr>
        <w:pStyle w:val="MRLevel5"/>
      </w:pPr>
      <w:r w:rsidRPr="00B50B8D">
        <w:t>ii.</w:t>
      </w:r>
      <w:r w:rsidRPr="00B50B8D">
        <w:tab/>
        <w:t>the matters AEMO may take into account;</w:t>
      </w:r>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4356A270"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14:paraId="553C4537" w14:textId="0354CF3C" w:rsidR="007665E3" w:rsidRPr="00B50B8D" w:rsidRDefault="007665E3" w:rsidP="007665E3">
      <w:pPr>
        <w:pStyle w:val="MRLevel3"/>
      </w:pPr>
      <w:r w:rsidRPr="00B50B8D">
        <w:rPr>
          <w:lang w:val="en-AU"/>
        </w:rPr>
        <w:t>4.13A.25.</w:t>
      </w:r>
      <w:r w:rsidRPr="00B50B8D">
        <w:rPr>
          <w:lang w:val="en-AU"/>
        </w:rPr>
        <w:tab/>
        <w:t xml:space="preserve">For the purposes of these </w:t>
      </w:r>
      <w:r w:rsidR="00843AD0" w:rsidRPr="00B50B8D">
        <w:t>WEM</w:t>
      </w:r>
      <w:r w:rsidRPr="00B50B8D">
        <w:rPr>
          <w:lang w:val="en-AU"/>
        </w:rPr>
        <w:t xml:space="preserve"> Rules, in determining whether a Demand Side Programme is in Commercial Operation, AEMO may have regard to any information AEMO considers relevant.</w:t>
      </w:r>
    </w:p>
    <w:p w14:paraId="720611C9" w14:textId="77777777" w:rsidR="003A440E" w:rsidRPr="00D65251" w:rsidRDefault="003A440E" w:rsidP="003A440E">
      <w:pPr>
        <w:pStyle w:val="MRLevel2"/>
      </w:pPr>
      <w:bookmarkStart w:id="3181" w:name="_DV_M2909"/>
      <w:bookmarkStart w:id="3182" w:name="_Toc136232234"/>
      <w:bookmarkStart w:id="3183" w:name="_Toc139100872"/>
      <w:bookmarkEnd w:id="3181"/>
      <w:r w:rsidRPr="00D65251">
        <w:t>4.13B.</w:t>
      </w:r>
      <w:r w:rsidRPr="00D65251">
        <w:tab/>
      </w:r>
      <w:bookmarkStart w:id="3184" w:name="_Hlk86049522"/>
      <w:r w:rsidRPr="00D65251">
        <w:t>Coordinator Review of Effectiveness of Certification of Reserve Capacity for Electric Storage Resources</w:t>
      </w:r>
      <w:bookmarkEnd w:id="3184"/>
    </w:p>
    <w:p w14:paraId="6DE54207" w14:textId="77777777" w:rsidR="003A440E" w:rsidRPr="000B6A1C" w:rsidRDefault="003A440E" w:rsidP="003A440E">
      <w:pPr>
        <w:pStyle w:val="MRLevel3"/>
      </w:pPr>
      <w:r w:rsidRPr="000B6A1C">
        <w:t>4.13B.1.</w:t>
      </w:r>
      <w:r w:rsidRPr="000B6A1C">
        <w:tab/>
        <w:t>The Coordinator must review the effectiveness of the approach for certification of Reserve Capacity for Electric Storage Resources in accordance with this section 4.13B.</w:t>
      </w:r>
    </w:p>
    <w:p w14:paraId="0F230A0C" w14:textId="77777777" w:rsidR="003A440E" w:rsidRPr="000B6A1C" w:rsidRDefault="003A440E" w:rsidP="003A440E">
      <w:pPr>
        <w:pStyle w:val="MRLevel3"/>
      </w:pPr>
      <w:r w:rsidRPr="000B6A1C">
        <w:t>4.13B.2.</w:t>
      </w:r>
      <w:r w:rsidRPr="000B6A1C">
        <w:tab/>
        <w:t>The Coordinator must complete a review under clause 4.13B.1:</w:t>
      </w:r>
    </w:p>
    <w:p w14:paraId="4E451971" w14:textId="77777777" w:rsidR="003A440E" w:rsidRPr="000B6A1C" w:rsidRDefault="003A440E" w:rsidP="003A440E">
      <w:pPr>
        <w:pStyle w:val="MRLevel4"/>
      </w:pPr>
      <w:r w:rsidRPr="000B6A1C">
        <w:t>(a)</w:t>
      </w:r>
      <w:r w:rsidRPr="000B6A1C">
        <w:tab/>
        <w:t xml:space="preserve">for the first review, within five years of the start of the 2021 Reserve Capacity Cycle;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01F2C826" w14:textId="77777777" w:rsidR="003A440E" w:rsidRPr="000B6A1C" w:rsidRDefault="003A440E" w:rsidP="003A440E">
      <w:pPr>
        <w:pStyle w:val="MRLevel3"/>
      </w:pPr>
      <w:r w:rsidRPr="000B6A1C">
        <w:t>4.13B.3.</w:t>
      </w:r>
      <w:r w:rsidRPr="000B6A1C">
        <w:tab/>
        <w:t>A review conducted under clause 4.13B.1 must examine :</w:t>
      </w:r>
    </w:p>
    <w:p w14:paraId="59F4FE12" w14:textId="77777777" w:rsidR="003A440E" w:rsidRPr="000B6A1C" w:rsidRDefault="003A440E" w:rsidP="003A440E">
      <w:pPr>
        <w:pStyle w:val="MRLevel4"/>
      </w:pPr>
      <w:r w:rsidRPr="000B6A1C">
        <w:t>(a)</w:t>
      </w:r>
      <w:r w:rsidRPr="000B6A1C">
        <w:tab/>
        <w:t>whether the methodology for rating the capacity of Electric Storage Resources for the purposes of setting Certified Reserve Capacity remains consistent with the Wholesale Market Objectives;</w:t>
      </w:r>
    </w:p>
    <w:p w14:paraId="26C3CF16" w14:textId="77777777" w:rsidR="003A440E" w:rsidRPr="000B6A1C" w:rsidRDefault="003A440E" w:rsidP="003A440E">
      <w:pPr>
        <w:pStyle w:val="MRLevel4"/>
      </w:pPr>
      <w:r w:rsidRPr="000B6A1C">
        <w:t>(b)</w:t>
      </w:r>
      <w:r w:rsidRPr="000B6A1C">
        <w:tab/>
        <w:t>whether the Electric Storage Resource Obligation Duration for Electric Storage Resources remains consistent with the Wholesale Market Objectives;</w:t>
      </w:r>
    </w:p>
    <w:p w14:paraId="40EC419B" w14:textId="77777777" w:rsidR="003A440E" w:rsidRPr="000B6A1C" w:rsidRDefault="003A440E" w:rsidP="003A440E">
      <w:pPr>
        <w:pStyle w:val="MRLevel4"/>
      </w:pPr>
      <w:r w:rsidRPr="000B6A1C">
        <w:t>(c)</w:t>
      </w:r>
      <w:r w:rsidRPr="000B6A1C">
        <w:tab/>
        <w:t>whether the Electric Storage Resource Obligation Intervals for Electric Storage Resources remain consistent with the Wholesale Market Objectives; and</w:t>
      </w:r>
    </w:p>
    <w:p w14:paraId="429D9D24" w14:textId="77777777" w:rsidR="003A440E" w:rsidRPr="000B6A1C" w:rsidRDefault="003A440E" w:rsidP="003A440E">
      <w:pPr>
        <w:pStyle w:val="MRLevel4"/>
      </w:pPr>
      <w:r w:rsidRPr="000B6A1C">
        <w:t>(d)</w:t>
      </w:r>
      <w:r w:rsidRPr="000B6A1C">
        <w:tab/>
        <w:t>whether the methodology and processes used by AEMO to determine the Electric Storage Resource Obligation Intervals, in which the Reserve Capacity Obligation Quantity for Electric Storage Resources applies, remain consistent with the Wholesale Market Objectives.</w:t>
      </w:r>
    </w:p>
    <w:p w14:paraId="33A25302" w14:textId="77777777" w:rsidR="003A440E" w:rsidRPr="000B6A1C" w:rsidRDefault="003A440E" w:rsidP="003A440E">
      <w:pPr>
        <w:pStyle w:val="MRLevel3"/>
      </w:pPr>
      <w:r w:rsidRPr="000B6A1C">
        <w:t>4.13B.4.</w:t>
      </w:r>
      <w:r w:rsidRPr="000B6A1C">
        <w:tab/>
        <w:t>In conducting a review under clause 4.13B.1, the Coordinator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The Coordinator must publish a report containing:</w:t>
      </w:r>
    </w:p>
    <w:p w14:paraId="2F61BB34" w14:textId="77777777" w:rsidR="003A440E" w:rsidRPr="000B6A1C" w:rsidRDefault="003A440E" w:rsidP="003A440E">
      <w:pPr>
        <w:pStyle w:val="MRLevel4"/>
      </w:pPr>
      <w:r w:rsidRPr="000B6A1C">
        <w:t>(a)</w:t>
      </w:r>
      <w:r w:rsidRPr="000B6A1C">
        <w:tab/>
        <w:t>the issues identified by the Coordinator;</w:t>
      </w:r>
    </w:p>
    <w:p w14:paraId="53579946" w14:textId="77777777" w:rsidR="003A440E" w:rsidRPr="000B6A1C" w:rsidRDefault="003A440E" w:rsidP="003A440E">
      <w:pPr>
        <w:pStyle w:val="MRLevel4"/>
      </w:pPr>
      <w:r w:rsidRPr="000B6A1C">
        <w:t>(b)</w:t>
      </w:r>
      <w:r w:rsidRPr="000B6A1C">
        <w:tab/>
        <w:t>the assumptions made by the Coordinator in undertaking the review;</w:t>
      </w:r>
    </w:p>
    <w:p w14:paraId="629FF509" w14:textId="77777777" w:rsidR="003A440E" w:rsidRPr="000B6A1C" w:rsidRDefault="003A440E" w:rsidP="003A440E">
      <w:pPr>
        <w:pStyle w:val="MRLevel4"/>
      </w:pPr>
      <w:r w:rsidRPr="000B6A1C">
        <w:t>(c)</w:t>
      </w:r>
      <w:r w:rsidRPr="000B6A1C">
        <w:tab/>
        <w:t>the results of any technical studies;</w:t>
      </w:r>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4.13B.4;</w:t>
      </w:r>
    </w:p>
    <w:p w14:paraId="5D7D6541" w14:textId="77777777" w:rsidR="003A440E" w:rsidRPr="000B6A1C" w:rsidRDefault="003A440E" w:rsidP="003A440E">
      <w:pPr>
        <w:pStyle w:val="MRLevel4"/>
      </w:pPr>
      <w:r w:rsidRPr="000B6A1C">
        <w:t>(e)</w:t>
      </w:r>
      <w:r w:rsidRPr="000B6A1C">
        <w:tab/>
        <w:t>the Coordinator’s responses to the issues raised in those submissions;</w:t>
      </w:r>
    </w:p>
    <w:p w14:paraId="2EA268AC" w14:textId="77777777" w:rsidR="003A440E" w:rsidRPr="000B6A1C" w:rsidRDefault="003A440E" w:rsidP="003A440E">
      <w:pPr>
        <w:pStyle w:val="MRLevel4"/>
      </w:pPr>
      <w:r w:rsidRPr="000B6A1C">
        <w:t>(f)</w:t>
      </w:r>
      <w:r w:rsidRPr="000B6A1C">
        <w:tab/>
        <w:t>any recommendations of the Coordinator; and</w:t>
      </w:r>
    </w:p>
    <w:p w14:paraId="27966434" w14:textId="77777777" w:rsidR="003A440E" w:rsidRPr="000B6A1C" w:rsidRDefault="003A440E" w:rsidP="003A440E">
      <w:pPr>
        <w:pStyle w:val="MRLevel4"/>
      </w:pPr>
      <w:r w:rsidRPr="000B6A1C">
        <w:t>(g)</w:t>
      </w:r>
      <w:r w:rsidRPr="000B6A1C">
        <w:tab/>
        <w:t>any other matters the Coordinator considers relevant to the review.</w:t>
      </w:r>
    </w:p>
    <w:p w14:paraId="4F8EF0F0" w14:textId="6DA2884A" w:rsidR="003A440E" w:rsidRPr="000B6A1C" w:rsidRDefault="003A440E" w:rsidP="003A440E">
      <w:pPr>
        <w:pStyle w:val="MRLevel3"/>
      </w:pPr>
      <w:r w:rsidRPr="000B6A1C">
        <w:t>4.13B.6.</w:t>
      </w:r>
      <w:r w:rsidRPr="000B6A1C">
        <w:tab/>
        <w:t xml:space="preserve">If the Coordinator recommends changes as a result of the report prepared under this section 4.13B, the Coordinator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3185" w:name="_Hlk50105275"/>
      <w:r w:rsidRPr="00DA4E83">
        <w:t>4.14.</w:t>
      </w:r>
      <w:r w:rsidRPr="00DA4E83">
        <w:tab/>
        <w:t>Bilateral Trade Declaration</w:t>
      </w:r>
    </w:p>
    <w:p w14:paraId="052AD362" w14:textId="2C646E33" w:rsidR="006C6A03" w:rsidRPr="006C6A03" w:rsidRDefault="006C6A03" w:rsidP="006C6A03">
      <w:pPr>
        <w:pStyle w:val="MRLevel3"/>
      </w:pPr>
      <w:bookmarkStart w:id="3186" w:name="_DV_M2910"/>
      <w:bookmarkStart w:id="3187" w:name="_Hlk9411337"/>
      <w:bookmarkEnd w:id="3182"/>
      <w:bookmarkEnd w:id="3183"/>
      <w:bookmarkEnd w:id="3185"/>
      <w:bookmarkEnd w:id="3186"/>
      <w:r w:rsidRPr="006C6A03">
        <w:t>4.14.1.</w:t>
      </w:r>
      <w:r w:rsidRPr="006C6A03">
        <w:tab/>
        <w:t>Subject to clause 4.14.3, each Market Participant holding Certified Reserve Capacity for the current Reserve Capacity Cycle must, by the date and time specified in clause 4.1.14 provide the following information to AEMO for each Facility</w:t>
      </w:r>
      <w:r w:rsidR="00270D2C" w:rsidRPr="00270D2C">
        <w:t xml:space="preserve"> </w:t>
      </w:r>
      <w:r w:rsidR="00270D2C" w:rsidRPr="00CA3A99">
        <w:t>and component of a Facility</w:t>
      </w:r>
      <w:r w:rsidRPr="006C6A03">
        <w:t xml:space="preserve"> (expressed in MW to a precision of 0.001 MW): </w:t>
      </w:r>
    </w:p>
    <w:p w14:paraId="56FC0C53" w14:textId="77777777" w:rsidR="006C6A03" w:rsidRPr="006C6A03" w:rsidRDefault="006C6A03" w:rsidP="006C6A03">
      <w:pPr>
        <w:pStyle w:val="MRLevel4"/>
      </w:pPr>
      <w:r w:rsidRPr="006C6A03">
        <w:t>(a)</w:t>
      </w:r>
      <w:r w:rsidRPr="006C6A03">
        <w:tab/>
        <w:t>[Blank]</w:t>
      </w:r>
    </w:p>
    <w:p w14:paraId="1E71AF0F" w14:textId="77777777" w:rsidR="006C6A03" w:rsidRPr="006C6A03" w:rsidRDefault="006C6A03" w:rsidP="006C6A03">
      <w:pPr>
        <w:pStyle w:val="MRLevel4"/>
      </w:pPr>
      <w:r w:rsidRPr="006C6A03">
        <w:t>(b)</w:t>
      </w:r>
      <w:r w:rsidRPr="006C6A03">
        <w:tab/>
        <w:t>[Blank]</w:t>
      </w:r>
    </w:p>
    <w:p w14:paraId="0A55A34D" w14:textId="77777777" w:rsidR="006C6A03" w:rsidRPr="006C6A03" w:rsidRDefault="006C6A03" w:rsidP="006C6A03">
      <w:pPr>
        <w:pStyle w:val="MRLevel4"/>
      </w:pPr>
      <w:r w:rsidRPr="006C6A03">
        <w:t>(c)</w:t>
      </w:r>
      <w:r w:rsidRPr="006C6A03">
        <w:tab/>
        <w:t>the total amount of Reserve Capacity the Market Participant intends will be traded bilaterally; and</w:t>
      </w:r>
    </w:p>
    <w:p w14:paraId="12667414" w14:textId="77777777" w:rsidR="006C6A03" w:rsidRPr="006C6A03" w:rsidRDefault="006C6A03" w:rsidP="006C6A03">
      <w:pPr>
        <w:pStyle w:val="MRLevel4"/>
      </w:pPr>
      <w:r w:rsidRPr="006C6A03">
        <w:t>(d)</w:t>
      </w:r>
      <w:r w:rsidRPr="006C6A03">
        <w:tab/>
        <w:t>the total amount of Reserve Capacity that the Market Participant has decided will not now be made available to the market,</w:t>
      </w:r>
    </w:p>
    <w:p w14:paraId="7F7FD218" w14:textId="77777777" w:rsidR="006C6A03" w:rsidRPr="006C6A03" w:rsidRDefault="006C6A03" w:rsidP="006C6A03">
      <w:pPr>
        <w:pStyle w:val="MRLevel3continued"/>
      </w:pPr>
      <w:r w:rsidRPr="006C6A03">
        <w:t>where the sum of the values for clauses 4.14.1(c) and (d) must equal the Certified Reserve Capacity of the Facility for the Reserve Capacity Cycle.</w:t>
      </w:r>
    </w:p>
    <w:p w14:paraId="2806D35A" w14:textId="30355D51" w:rsidR="003C2A33" w:rsidRPr="007D146C" w:rsidRDefault="003C2A33" w:rsidP="003C2A33">
      <w:pPr>
        <w:pStyle w:val="MRLevel3"/>
      </w:pPr>
      <w:bookmarkStart w:id="3188" w:name="_DV_M2911"/>
      <w:bookmarkStart w:id="3189" w:name="_DV_M2912"/>
      <w:bookmarkStart w:id="3190" w:name="_DV_M2913"/>
      <w:bookmarkStart w:id="3191" w:name="_DV_M2914"/>
      <w:bookmarkStart w:id="3192" w:name="_DV_M2915"/>
      <w:bookmarkStart w:id="3193" w:name="_DV_M2916"/>
      <w:bookmarkEnd w:id="3187"/>
      <w:bookmarkEnd w:id="3188"/>
      <w:bookmarkEnd w:id="3189"/>
      <w:bookmarkEnd w:id="3190"/>
      <w:bookmarkEnd w:id="3191"/>
      <w:bookmarkEnd w:id="3192"/>
      <w:bookmarkEnd w:id="3193"/>
      <w:r w:rsidRPr="007D146C">
        <w:t>4.14.1B.</w:t>
      </w:r>
      <w:r w:rsidRPr="007D146C">
        <w:tab/>
        <w:t xml:space="preserve">A Market Participant holding Certified Reserve Capacity for the current Reserve Capacity Cycle may, by the date and time specified in clause 4.1.14, nominate to AEMO by notice in writing that </w:t>
      </w:r>
      <w:r w:rsidR="003A40F4">
        <w:t>a</w:t>
      </w:r>
      <w:r w:rsidRPr="007D146C">
        <w:t xml:space="preserve"> Facility be classified as a Fixed Price Facility</w:t>
      </w:r>
      <w:r w:rsidR="003A40F4" w:rsidRPr="003A40F4">
        <w:t xml:space="preserve"> or a Facility Technology Type within that Facility be classified as a Fixed Price Component</w:t>
      </w:r>
      <w:r w:rsidRPr="007D146C">
        <w:t>.</w:t>
      </w:r>
    </w:p>
    <w:p w14:paraId="0FBBC5A9" w14:textId="77777777" w:rsidR="001B7D0C" w:rsidRPr="00B50B8D" w:rsidRDefault="001B7D0C" w:rsidP="001B7D0C">
      <w:pPr>
        <w:pStyle w:val="MRLevel3"/>
      </w:pPr>
      <w:r w:rsidRPr="00B50B8D">
        <w:t>4.14.1C.</w:t>
      </w:r>
      <w:r w:rsidRPr="00B50B8D">
        <w:tab/>
        <w:t>For the purposes of clause 4.14.1B, a Facility may only be nominated to be classified as a Fixed Price Facility if:</w:t>
      </w:r>
    </w:p>
    <w:p w14:paraId="319AA236" w14:textId="77777777" w:rsidR="001B7D0C" w:rsidRPr="00B50B8D" w:rsidRDefault="001B7D0C" w:rsidP="001B7D0C">
      <w:pPr>
        <w:pStyle w:val="MRLevel4"/>
      </w:pPr>
      <w:r w:rsidRPr="00B50B8D">
        <w:t>(a)</w:t>
      </w:r>
      <w:r w:rsidRPr="00B50B8D">
        <w:tab/>
        <w:t>the Facility has not been assigned Capacity Credits in a previous Reserve Capacity Cycle;</w:t>
      </w:r>
    </w:p>
    <w:p w14:paraId="144DC5D7" w14:textId="77777777" w:rsidR="001B7D0C" w:rsidRPr="007D146C" w:rsidRDefault="001B7D0C" w:rsidP="001B7D0C">
      <w:pPr>
        <w:pStyle w:val="MRLevel4"/>
        <w:rPr>
          <w:lang w:val="en-US"/>
        </w:rPr>
      </w:pPr>
      <w:r w:rsidRPr="007D146C">
        <w:t>(b)</w:t>
      </w:r>
      <w:r w:rsidRPr="007D146C">
        <w:tab/>
        <w:t>the Facility is an Energy Producing System</w:t>
      </w:r>
      <w:r>
        <w:t>;</w:t>
      </w:r>
    </w:p>
    <w:p w14:paraId="06AB82E1" w14:textId="77777777" w:rsidR="001B7D0C" w:rsidRPr="00B50B8D" w:rsidRDefault="001B7D0C" w:rsidP="001B7D0C">
      <w:pPr>
        <w:pStyle w:val="MRLevel4"/>
      </w:pPr>
      <w:r w:rsidRPr="00B50B8D">
        <w:t>(c)</w:t>
      </w:r>
      <w:r w:rsidRPr="00B50B8D">
        <w:tab/>
        <w:t>the Facility is not considered by AEMO to be in Commercial Operation;</w:t>
      </w:r>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
    <w:p w14:paraId="38B91DAE" w14:textId="77777777" w:rsidR="001B7D0C" w:rsidRPr="007D146C" w:rsidRDefault="001B7D0C" w:rsidP="001B7D0C">
      <w:pPr>
        <w:pStyle w:val="MRLevel4"/>
      </w:pPr>
      <w:r w:rsidRPr="007D146C">
        <w:t>(e)</w:t>
      </w:r>
      <w:r w:rsidRPr="007D146C">
        <w:tab/>
        <w:t>the Facility is not a Network Augmentation Funding Facility under section 4.10A; and</w:t>
      </w:r>
    </w:p>
    <w:p w14:paraId="30B4639E" w14:textId="77777777" w:rsidR="001B7D0C" w:rsidRPr="007D146C" w:rsidRDefault="001B7D0C" w:rsidP="001B7D0C">
      <w:pPr>
        <w:pStyle w:val="MRLevel4"/>
      </w:pPr>
      <w:r w:rsidRPr="007D146C">
        <w:t>(f)</w:t>
      </w:r>
      <w:r w:rsidRPr="007D146C">
        <w:tab/>
        <w:t>section 4.28C does not apply to the Facility.</w:t>
      </w:r>
    </w:p>
    <w:p w14:paraId="71047C09" w14:textId="6E06A117" w:rsidR="003A40F4" w:rsidRPr="003A40F4" w:rsidRDefault="003A40F4" w:rsidP="003A40F4">
      <w:pPr>
        <w:pStyle w:val="MRLevel3"/>
      </w:pPr>
      <w:r w:rsidRPr="003A40F4">
        <w:t>4.14.1CA.</w:t>
      </w:r>
      <w:r>
        <w:tab/>
      </w:r>
      <w:r w:rsidRPr="003A40F4">
        <w:t>For the purposes of clause 4.14.1B, a Facility Technology Type within a Facility may only be nominated to be classified as a Fixed Price Component if:</w:t>
      </w:r>
    </w:p>
    <w:p w14:paraId="54175969" w14:textId="77777777" w:rsidR="003A40F4" w:rsidRPr="003A40F4" w:rsidRDefault="003A40F4" w:rsidP="003A40F4">
      <w:pPr>
        <w:pStyle w:val="MRLevel4"/>
      </w:pPr>
      <w:r w:rsidRPr="003A40F4">
        <w:t>(a)</w:t>
      </w:r>
      <w:r w:rsidRPr="003A40F4">
        <w:tab/>
        <w:t>the Facility Technology Type has not been a Separately Certified Component in a previous Reserve Capacity Cycle;</w:t>
      </w:r>
    </w:p>
    <w:p w14:paraId="1ECDE7D7" w14:textId="77777777" w:rsidR="003A40F4" w:rsidRPr="003A40F4" w:rsidRDefault="003A40F4" w:rsidP="003A40F4">
      <w:pPr>
        <w:pStyle w:val="MRLevel4"/>
      </w:pPr>
      <w:r w:rsidRPr="003A40F4">
        <w:t>(b)</w:t>
      </w:r>
      <w:r w:rsidRPr="003A40F4">
        <w:tab/>
        <w:t>the Facility Technology Type is part of a Facility that is not a Non-Scheduled Facility;</w:t>
      </w:r>
    </w:p>
    <w:p w14:paraId="5C43DCA6" w14:textId="77777777" w:rsidR="003A40F4" w:rsidRPr="003A40F4" w:rsidRDefault="003A40F4" w:rsidP="003A40F4">
      <w:pPr>
        <w:pStyle w:val="MRLevel4"/>
      </w:pPr>
      <w:r w:rsidRPr="003A40F4">
        <w:t>(c)</w:t>
      </w:r>
      <w:r w:rsidRPr="003A40F4">
        <w:tab/>
        <w:t>the Facility Technology Type is an Energy Producing System;</w:t>
      </w:r>
    </w:p>
    <w:p w14:paraId="3274B954" w14:textId="77777777" w:rsidR="003A40F4" w:rsidRPr="003A40F4" w:rsidRDefault="003A40F4" w:rsidP="003A40F4">
      <w:pPr>
        <w:pStyle w:val="MRLevel4"/>
      </w:pPr>
      <w:r w:rsidRPr="003A40F4">
        <w:t>(d)</w:t>
      </w:r>
      <w:r w:rsidRPr="003A40F4">
        <w:tab/>
        <w:t>the Facility Technology Type is not considered by AEMO to be in Commercial Operation;</w:t>
      </w:r>
    </w:p>
    <w:p w14:paraId="42F68A02" w14:textId="77777777" w:rsidR="003A40F4" w:rsidRPr="003A40F4" w:rsidRDefault="003A40F4" w:rsidP="003A40F4">
      <w:pPr>
        <w:pStyle w:val="MRLevel4"/>
      </w:pPr>
      <w:r w:rsidRPr="003A40F4">
        <w:t>(e)</w:t>
      </w:r>
      <w:r w:rsidRPr="003A40F4">
        <w:tab/>
        <w:t>the Facility Technology Type will be treated as a Facility upgrade under Appendix 3, or all Fixed Price Components of the Facility would collectively be treated as a Facility upgrade under Appendix 3;</w:t>
      </w:r>
    </w:p>
    <w:p w14:paraId="071934F0" w14:textId="77777777" w:rsidR="003A40F4" w:rsidRPr="003A40F4" w:rsidRDefault="003A40F4" w:rsidP="003A40F4">
      <w:pPr>
        <w:pStyle w:val="MRLevel4"/>
      </w:pPr>
      <w:r w:rsidRPr="003A40F4">
        <w:t>(f)</w:t>
      </w:r>
      <w:r w:rsidRPr="003A40F4">
        <w:tab/>
        <w:t xml:space="preserve">the Facility Technology Type is not part of a Facility which is subject to an NCESS Contract (at the date Capacity Credits are first assigned to the Facility or Separately Certified Component); </w:t>
      </w:r>
    </w:p>
    <w:p w14:paraId="6D10963B" w14:textId="77777777" w:rsidR="003A40F4" w:rsidRPr="003A40F4" w:rsidRDefault="003A40F4" w:rsidP="003A40F4">
      <w:pPr>
        <w:pStyle w:val="MRLevel4"/>
      </w:pPr>
      <w:r w:rsidRPr="003A40F4">
        <w:t>(g)</w:t>
      </w:r>
      <w:r w:rsidRPr="003A40F4">
        <w:tab/>
        <w:t>the Facility Technology Type is not part of a Facility which is a Network Augmentation Funding Facility under section 4.10A; and</w:t>
      </w:r>
    </w:p>
    <w:p w14:paraId="3060345E" w14:textId="77777777" w:rsidR="003A40F4" w:rsidRPr="003A40F4" w:rsidRDefault="003A40F4" w:rsidP="003A40F4">
      <w:pPr>
        <w:pStyle w:val="MRLevel4"/>
      </w:pPr>
      <w:r w:rsidRPr="003A40F4">
        <w:t>(h)</w:t>
      </w:r>
      <w:r w:rsidRPr="003A40F4">
        <w:tab/>
        <w:t>the Facility Technology Type is not part of a Facility to which section 4.28C applies.</w:t>
      </w:r>
    </w:p>
    <w:p w14:paraId="14892766" w14:textId="61E292EB" w:rsidR="008A0FA1" w:rsidRPr="007D146C" w:rsidRDefault="008A0FA1" w:rsidP="008A0FA1">
      <w:pPr>
        <w:pStyle w:val="MRLevel3"/>
      </w:pPr>
      <w:r w:rsidRPr="007D146C">
        <w:t>4.14.1D.</w:t>
      </w:r>
      <w:r w:rsidRPr="007D146C">
        <w:tab/>
        <w:t>A Market Participant holding Certified Reserve Capacity for the current Reserve Capacity Cycle for a Facility</w:t>
      </w:r>
      <w:r w:rsidR="003A40F4" w:rsidRPr="003A40F4">
        <w:t xml:space="preserve"> </w:t>
      </w:r>
      <w:r w:rsidR="003A40F4" w:rsidRPr="002136CC">
        <w:t>or a component of a Facility</w:t>
      </w:r>
      <w:r w:rsidRPr="007D146C">
        <w:t xml:space="preserve"> that is not committed must, by the date and time specified in clause 4.1.14, notify AEMO in writing of the Minimum Capacity Credits Quantity for the Facility</w:t>
      </w:r>
      <w:r w:rsidR="003A40F4" w:rsidRPr="003A40F4">
        <w:t xml:space="preserve"> </w:t>
      </w:r>
      <w:r w:rsidR="003A40F4" w:rsidRPr="002136CC">
        <w:t>or a component of a Facility</w:t>
      </w:r>
      <w:r w:rsidRPr="007D146C">
        <w:t xml:space="preserve"> for that Reserve Capacity Cycle.</w:t>
      </w:r>
    </w:p>
    <w:p w14:paraId="47AD5633" w14:textId="1CC0EE36" w:rsidR="003C2A33" w:rsidRPr="007D146C" w:rsidRDefault="003C2A33" w:rsidP="003C2A33">
      <w:pPr>
        <w:pStyle w:val="MRLevel3"/>
      </w:pPr>
      <w:r w:rsidRPr="007D146C">
        <w:t>4.14.2.</w:t>
      </w:r>
      <w:r w:rsidRPr="007D146C">
        <w:tab/>
        <w:t xml:space="preserve">A Capacity Credit (and the Reserve Capacity associated with a Capacity Credit) is “traded bilaterally” for the purposes of these WEM Rules </w:t>
      </w:r>
      <w:r w:rsidR="003A40F4">
        <w:t>if</w:t>
      </w:r>
      <w:r w:rsidRPr="007D146C">
        <w:t>:</w:t>
      </w:r>
    </w:p>
    <w:p w14:paraId="5FD0B3D3" w14:textId="736A2655" w:rsidR="003C2A33" w:rsidRPr="007D146C" w:rsidRDefault="003C2A33" w:rsidP="003C2A33">
      <w:pPr>
        <w:pStyle w:val="MRLevel4"/>
      </w:pPr>
      <w:r w:rsidRPr="007D146C">
        <w:t>(a)</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has entered into an arrangement with another Market Participant under which any of the Capacity Credits for that Facility</w:t>
      </w:r>
      <w:r w:rsidR="00CF12CA" w:rsidRPr="002136CC">
        <w:t xml:space="preserve">, or </w:t>
      </w:r>
      <w:r w:rsidR="00CF12CA">
        <w:t>Separately Certified C</w:t>
      </w:r>
      <w:r w:rsidR="00CF12CA" w:rsidRPr="002136CC">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14:paraId="648F8290" w14:textId="0C773AEE" w:rsidR="003C2A33" w:rsidRPr="007D146C" w:rsidRDefault="003C2A33" w:rsidP="003C2A33">
      <w:pPr>
        <w:pStyle w:val="MRLevel4"/>
      </w:pPr>
      <w:r w:rsidRPr="007D146C">
        <w:t>(b)</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allocates any of the Capacity Credits for that Facility</w:t>
      </w:r>
      <w:r w:rsidR="00CF12CA" w:rsidRPr="002136CC">
        <w:t xml:space="preserve">, or </w:t>
      </w:r>
      <w:r w:rsidR="00CF12CA">
        <w:t>Separately Certified C</w:t>
      </w:r>
      <w:r w:rsidR="00CF12CA" w:rsidRPr="002136CC">
        <w:t>omponent,</w:t>
      </w:r>
      <w:r w:rsidRPr="007D146C">
        <w:t xml:space="preserve"> for settlement purposes to meet its own Individual Reserve Capacity Requirement</w:t>
      </w:r>
      <w:r w:rsidR="00CF12CA">
        <w:t>s</w:t>
      </w:r>
      <w:r w:rsidRPr="007D146C">
        <w:t xml:space="preserve"> in accordance with sections 4.30 and 4.31.</w:t>
      </w:r>
    </w:p>
    <w:p w14:paraId="162EC4D4" w14:textId="24B7559C" w:rsidR="00A2087D" w:rsidRPr="00B50B8D" w:rsidRDefault="00A2087D" w:rsidP="00CA4DB7">
      <w:pPr>
        <w:pStyle w:val="MRLevel3"/>
      </w:pPr>
      <w:bookmarkStart w:id="3194" w:name="_DV_M2917"/>
      <w:bookmarkStart w:id="3195" w:name="_DV_M2918"/>
      <w:bookmarkStart w:id="3196" w:name="_DV_M2919"/>
      <w:bookmarkEnd w:id="3194"/>
      <w:bookmarkEnd w:id="3195"/>
      <w:bookmarkEnd w:id="3196"/>
      <w:r w:rsidRPr="00B50B8D">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must nominate all Certified Reserve Capacity under clause 4.14.1(c)</w:t>
      </w:r>
      <w:r w:rsidRPr="00B50B8D">
        <w:t>.</w:t>
      </w:r>
    </w:p>
    <w:p w14:paraId="381A3BE0" w14:textId="77777777" w:rsidR="003F7D46" w:rsidRDefault="003F7D46" w:rsidP="003F7D46">
      <w:pPr>
        <w:pStyle w:val="MRLevel3"/>
      </w:pPr>
      <w:bookmarkStart w:id="3197" w:name="_DV_M2920"/>
      <w:bookmarkEnd w:id="3197"/>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1EEAF0A2" w:rsidR="003C2A33" w:rsidRPr="007D146C" w:rsidRDefault="003C2A33" w:rsidP="003C2A33">
      <w:pPr>
        <w:pStyle w:val="MRLevel3"/>
      </w:pPr>
      <w:bookmarkStart w:id="3198" w:name="_DV_M2921"/>
      <w:bookmarkStart w:id="3199" w:name="_DV_M2922"/>
      <w:bookmarkStart w:id="3200" w:name="_DV_M2923"/>
      <w:bookmarkStart w:id="3201" w:name="_DV_M2924"/>
      <w:bookmarkStart w:id="3202" w:name="_DV_M2925"/>
      <w:bookmarkStart w:id="3203" w:name="_DV_M2926"/>
      <w:bookmarkStart w:id="3204" w:name="_DV_M2927"/>
      <w:bookmarkStart w:id="3205" w:name="_DV_M2928"/>
      <w:bookmarkStart w:id="3206" w:name="_DV_M2929"/>
      <w:bookmarkStart w:id="3207" w:name="_DV_M2930"/>
      <w:bookmarkStart w:id="3208" w:name="_DV_M2934"/>
      <w:bookmarkEnd w:id="3198"/>
      <w:bookmarkEnd w:id="3199"/>
      <w:bookmarkEnd w:id="3200"/>
      <w:bookmarkEnd w:id="3201"/>
      <w:bookmarkEnd w:id="3202"/>
      <w:bookmarkEnd w:id="3203"/>
      <w:bookmarkEnd w:id="3204"/>
      <w:bookmarkEnd w:id="3205"/>
      <w:bookmarkEnd w:id="3206"/>
      <w:bookmarkEnd w:id="3207"/>
      <w:bookmarkEnd w:id="3208"/>
      <w:r w:rsidRPr="007D146C">
        <w:t>4.14.6.</w:t>
      </w:r>
      <w:r w:rsidRPr="007D146C">
        <w:tab/>
        <w:t>If two or more Facilities cannot simultaneously exist (for example, because more than one Market Participant is proposing to build a Facility that will be located at the same site) then AEMO cannot accept a non-zero value provided in accordance with clause 4.14.1(c)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if more than one Facility remains, then Facilities that can demonstrate having secured financing will be accepted ahead of other Facilities; then</w:t>
      </w:r>
    </w:p>
    <w:p w14:paraId="36F09064" w14:textId="2B8042DD" w:rsidR="003C2A33" w:rsidRPr="007D146C" w:rsidRDefault="003C2A33" w:rsidP="003C2A33">
      <w:pPr>
        <w:pStyle w:val="MRLevel4"/>
      </w:pPr>
      <w:r w:rsidRPr="007D146C">
        <w:t>(c)</w:t>
      </w:r>
      <w:r w:rsidRPr="007D146C">
        <w:tab/>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Certified Reserve Capacity; t</w:t>
      </w:r>
      <w:r>
        <w:t>hen</w:t>
      </w:r>
    </w:p>
    <w:p w14:paraId="45E0292A" w14:textId="77777777" w:rsidR="003C2A33" w:rsidRPr="007D146C" w:rsidRDefault="003C2A33" w:rsidP="003C2A33">
      <w:pPr>
        <w:pStyle w:val="MRLevel4"/>
      </w:pPr>
      <w:r w:rsidRPr="007D146C">
        <w:t>(d)</w:t>
      </w:r>
      <w:r w:rsidRPr="007D146C">
        <w:tab/>
        <w:t>if more than one Facility remains, then Facilities identified in Expressions of Interest will be accepted ahead of other Facilities; then</w:t>
      </w:r>
    </w:p>
    <w:p w14:paraId="43980C1F" w14:textId="06D7F62A" w:rsidR="003C2A33" w:rsidRPr="007D146C" w:rsidRDefault="003C2A33" w:rsidP="003C2A33">
      <w:pPr>
        <w:pStyle w:val="MRLevel4"/>
      </w:pPr>
      <w:r w:rsidRPr="007D146C">
        <w:t>(e)</w:t>
      </w:r>
      <w:r w:rsidRPr="007D146C">
        <w:tab/>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14:paraId="1262AF2A" w14:textId="77777777" w:rsidR="00C64FB0" w:rsidRPr="007D146C" w:rsidRDefault="00C64FB0" w:rsidP="00C64FB0">
      <w:pPr>
        <w:pStyle w:val="MRLevel3"/>
      </w:pPr>
      <w:bookmarkStart w:id="3209" w:name="_DV_M2935"/>
      <w:bookmarkStart w:id="3210" w:name="_DV_M2936"/>
      <w:bookmarkEnd w:id="3209"/>
      <w:bookmarkEnd w:id="3210"/>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receipt;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if AEMO cannot establish what a Market Participant’s intentions are with respect to all or part of its Certified Reserve Capacity within the time allowed for resolving discrepancies by clause 4.14.7(a), then the relevant part of that Market Participant’s:</w:t>
      </w:r>
    </w:p>
    <w:p w14:paraId="3ABCCF00" w14:textId="77777777" w:rsidR="00C64FB0" w:rsidRPr="00C64FB0" w:rsidRDefault="00C64FB0" w:rsidP="00C64FB0">
      <w:pPr>
        <w:pStyle w:val="MRLevel5"/>
      </w:pPr>
      <w:r w:rsidRPr="00C64FB0">
        <w:t>i.</w:t>
      </w:r>
      <w:r w:rsidRPr="00C64FB0">
        <w:tab/>
        <w:t>[Blank]</w:t>
      </w:r>
    </w:p>
    <w:p w14:paraId="785E0D96" w14:textId="77777777" w:rsidR="00C64FB0" w:rsidRPr="00C64FB0" w:rsidRDefault="00C64FB0" w:rsidP="00C64FB0">
      <w:pPr>
        <w:pStyle w:val="MRLevel5"/>
      </w:pPr>
      <w:r w:rsidRPr="00C64FB0">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3EC364C2" w:rsidR="008A0FA1" w:rsidRPr="007D146C" w:rsidRDefault="008A0FA1" w:rsidP="008A0FA1">
      <w:pPr>
        <w:pStyle w:val="MRLevel3"/>
      </w:pPr>
      <w:bookmarkStart w:id="3211" w:name="_DV_M2937"/>
      <w:bookmarkStart w:id="3212" w:name="_DV_M2938"/>
      <w:bookmarkStart w:id="3213" w:name="_DV_M2939"/>
      <w:bookmarkStart w:id="3214" w:name="_DV_M2940"/>
      <w:bookmarkStart w:id="3215" w:name="_DV_M2941"/>
      <w:bookmarkStart w:id="3216" w:name="_DV_M2942"/>
      <w:bookmarkStart w:id="3217" w:name="_DV_M2943"/>
      <w:bookmarkEnd w:id="3211"/>
      <w:bookmarkEnd w:id="3212"/>
      <w:bookmarkEnd w:id="3213"/>
      <w:bookmarkEnd w:id="3214"/>
      <w:bookmarkEnd w:id="3215"/>
      <w:bookmarkEnd w:id="3216"/>
      <w:bookmarkEnd w:id="3217"/>
      <w:r w:rsidRPr="007D146C">
        <w:t>4.14.8.</w:t>
      </w:r>
      <w:r w:rsidRPr="007D146C">
        <w:tab/>
        <w:t xml:space="preserve">If Certified Reserve Capacity is not to be made available to the market as a result of the acceptance by AEMO of information submitted by a Market Participant in accordance with clause 4.14.1(d),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WEM Rules. </w:t>
      </w:r>
    </w:p>
    <w:p w14:paraId="7BCDFD94" w14:textId="77777777" w:rsidR="00B73949" w:rsidRPr="007D146C" w:rsidRDefault="00B73949" w:rsidP="00B73949">
      <w:pPr>
        <w:pStyle w:val="MRLevel3"/>
        <w:rPr>
          <w:strike/>
          <w:noProof/>
        </w:rPr>
      </w:pPr>
      <w:bookmarkStart w:id="3218" w:name="_DV_M2944"/>
      <w:bookmarkStart w:id="3219" w:name="_DV_M2945"/>
      <w:bookmarkStart w:id="3220" w:name="_DV_M2946"/>
      <w:bookmarkStart w:id="3221" w:name="_DV_M2947"/>
      <w:bookmarkEnd w:id="3218"/>
      <w:bookmarkEnd w:id="3219"/>
      <w:bookmarkEnd w:id="3220"/>
      <w:bookmarkEnd w:id="3221"/>
      <w:r w:rsidRPr="007D146C">
        <w:rPr>
          <w:noProof/>
          <w:lang w:val="en-AU"/>
        </w:rPr>
        <w:t>4.14.9.</w:t>
      </w:r>
      <w:r w:rsidRPr="007D146C">
        <w:rPr>
          <w:noProof/>
          <w:lang w:val="en-AU"/>
        </w:rPr>
        <w:tab/>
      </w:r>
      <w:r w:rsidRPr="007D146C">
        <w:rPr>
          <w:noProof/>
        </w:rPr>
        <w:t>AEMO must notify each Market Participant that specified a non-zero amount under clause 4.14.1(c) by the date and time specified in clause 4.1.15 of the quantity of Certified Reserve Capacity held by the Market Participant in respect of each Facility that it can trade bilaterally, where this quantity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3222" w:name="_DV_M2948"/>
      <w:bookmarkStart w:id="3223" w:name="_DV_M2949"/>
      <w:bookmarkStart w:id="3224" w:name="_DV_M2950"/>
      <w:bookmarkStart w:id="3225" w:name="_DV_M2951"/>
      <w:bookmarkStart w:id="3226" w:name="_Hlk99536474"/>
      <w:bookmarkStart w:id="3227" w:name="_Toc136232235"/>
      <w:bookmarkStart w:id="3228" w:name="_Toc139100873"/>
      <w:bookmarkEnd w:id="3222"/>
      <w:bookmarkEnd w:id="3223"/>
      <w:bookmarkEnd w:id="3224"/>
      <w:bookmarkEnd w:id="3225"/>
      <w:r w:rsidRPr="004A6498">
        <w:t>Network Access Quantity</w:t>
      </w:r>
    </w:p>
    <w:p w14:paraId="2F11DFA2" w14:textId="77777777" w:rsidR="00B721D0" w:rsidRPr="007B2C4F" w:rsidRDefault="00B721D0" w:rsidP="00B721D0">
      <w:pPr>
        <w:pStyle w:val="MRLevel2"/>
      </w:pPr>
      <w:bookmarkStart w:id="3229" w:name="_DV_M2953"/>
      <w:bookmarkStart w:id="3230" w:name="_Toc136232236"/>
      <w:bookmarkStart w:id="3231" w:name="_Toc139100874"/>
      <w:bookmarkEnd w:id="3226"/>
      <w:bookmarkEnd w:id="3227"/>
      <w:bookmarkEnd w:id="3228"/>
      <w:bookmarkEnd w:id="3229"/>
      <w:r w:rsidRPr="007B2C4F">
        <w:t>4.15.</w:t>
      </w:r>
      <w:r w:rsidRPr="007B2C4F">
        <w:tab/>
      </w:r>
      <w:bookmarkStart w:id="3232" w:name="_Hlk99536499"/>
      <w:r w:rsidRPr="007B2C4F">
        <w:t>Network Access Quantity</w:t>
      </w:r>
      <w:bookmarkEnd w:id="3232"/>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The assumptions that must be taken into account by the Network Access Quantity Model developed under clause 4.15.7, for the relevant Reserve Capacity Cycle are:</w:t>
      </w:r>
    </w:p>
    <w:p w14:paraId="0E292ED1" w14:textId="33D2D14F" w:rsidR="00B721D0" w:rsidRPr="00B721D0" w:rsidRDefault="00B721D0" w:rsidP="00B721D0">
      <w:pPr>
        <w:pStyle w:val="MRLevel4"/>
      </w:pPr>
      <w:r w:rsidRPr="00B721D0">
        <w:t>(a)</w:t>
      </w:r>
      <w:r w:rsidRPr="00B721D0">
        <w:tab/>
        <w:t xml:space="preserve">assume that all major transmission Network elements are in service, except those which are normally configured to be out of service under peak demand conditions described in </w:t>
      </w:r>
      <w:r w:rsidR="00DA58D0">
        <w:t>clause 4.4B.3</w:t>
      </w:r>
      <w:r w:rsidRPr="00B721D0">
        <w:t>;</w:t>
      </w:r>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777777" w:rsidR="00B721D0" w:rsidRPr="00B721D0" w:rsidRDefault="00B721D0" w:rsidP="00B721D0">
      <w:pPr>
        <w:pStyle w:val="MRLevel4"/>
      </w:pPr>
      <w:r w:rsidRPr="00B721D0">
        <w:t>(c)</w:t>
      </w:r>
      <w:r w:rsidRPr="00B721D0">
        <w:tab/>
        <w:t>assume peak demand is equal to the value determined under clause 4.5.10(a)(iv) and used in the calculation of the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dispatched to meet peak demand;</w:t>
      </w:r>
    </w:p>
    <w:p w14:paraId="55AE16DC" w14:textId="40088B76" w:rsidR="00702DCA" w:rsidRPr="00E312AA" w:rsidRDefault="00702DCA" w:rsidP="00702DCA">
      <w:pPr>
        <w:pStyle w:val="MRLevel4"/>
      </w:pPr>
      <w:r w:rsidRPr="00E312AA">
        <w:t>(b)</w:t>
      </w:r>
      <w:r w:rsidRPr="00E312AA">
        <w:tab/>
        <w:t xml:space="preserve">include Facilities with </w:t>
      </w:r>
      <w:r w:rsidR="00375255">
        <w:t xml:space="preserve">Peak </w:t>
      </w:r>
      <w:r w:rsidRPr="00E312AA">
        <w:t xml:space="preserve">Certified Reserve Capacity or </w:t>
      </w:r>
      <w:r w:rsidR="00D16B58" w:rsidRPr="00D16B58">
        <w:t>Peak Early Certified Reserve Capacity</w:t>
      </w:r>
      <w:r w:rsidRPr="00E312AA">
        <w:t xml:space="preserve"> for the r</w:t>
      </w:r>
      <w:r w:rsidR="00865093">
        <w:t>elevant Reserve Capacity Cycle;</w:t>
      </w:r>
    </w:p>
    <w:p w14:paraId="12AFD4B6" w14:textId="4892731D" w:rsidR="00702DCA" w:rsidRPr="00E312AA" w:rsidRDefault="00702DCA" w:rsidP="00702DCA">
      <w:pPr>
        <w:pStyle w:val="MRLevel4"/>
      </w:pPr>
      <w:r w:rsidRPr="00E312AA">
        <w:t>(c)</w:t>
      </w:r>
      <w:r w:rsidRPr="00E312AA">
        <w:tab/>
        <w:t xml:space="preserve">ensure a Facility is not dispatched to a level greater than the </w:t>
      </w:r>
      <w:r w:rsidR="00375255">
        <w:t xml:space="preserve">Peak </w:t>
      </w:r>
      <w:r w:rsidRPr="00E312AA">
        <w:t xml:space="preserve">Certified Reserve Capacity or </w:t>
      </w:r>
      <w:r w:rsidR="00D16B58" w:rsidRPr="00D16B58">
        <w:t>Peak Early Certified Reserve Capacity</w:t>
      </w:r>
      <w:r w:rsidRPr="00E312AA">
        <w:t xml:space="preserve">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apply the principles specified in clause 4.15.9;</w:t>
      </w:r>
    </w:p>
    <w:p w14:paraId="0F590381" w14:textId="77777777" w:rsidR="00B721D0" w:rsidRPr="00577356" w:rsidRDefault="00B721D0" w:rsidP="00B721D0">
      <w:pPr>
        <w:pStyle w:val="MRLevel4"/>
      </w:pPr>
      <w:r w:rsidRPr="00577356">
        <w:t>(b)</w:t>
      </w:r>
      <w:r w:rsidRPr="00577356">
        <w:tab/>
        <w:t>take into account the matters specified in clause 4.15.8 and the assumptions specified in clause 4.15.3;</w:t>
      </w:r>
    </w:p>
    <w:p w14:paraId="64E82C99" w14:textId="77777777" w:rsidR="00B721D0" w:rsidRPr="00577356" w:rsidRDefault="00B721D0" w:rsidP="00B721D0">
      <w:pPr>
        <w:pStyle w:val="MRLevel4"/>
      </w:pPr>
      <w:r w:rsidRPr="00577356">
        <w:t>(c)</w:t>
      </w:r>
      <w:r w:rsidRPr="00577356">
        <w:tab/>
        <w:t>be in accordance with the processes in Appendix 3;</w:t>
      </w:r>
    </w:p>
    <w:p w14:paraId="3A03E763" w14:textId="77777777" w:rsidR="00B721D0" w:rsidRPr="00577356" w:rsidRDefault="00B721D0" w:rsidP="00B721D0">
      <w:pPr>
        <w:pStyle w:val="MRLevel4"/>
      </w:pPr>
      <w:r w:rsidRPr="00577356">
        <w:t>(d)</w:t>
      </w:r>
      <w:r w:rsidRPr="00577356">
        <w:tab/>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77777777" w:rsidR="00B721D0" w:rsidRPr="00577356" w:rsidRDefault="00B721D0" w:rsidP="00B721D0">
      <w:pPr>
        <w:pStyle w:val="MRLevel4"/>
      </w:pPr>
      <w:r w:rsidRPr="00577356">
        <w:t>(f)</w:t>
      </w:r>
      <w:r w:rsidRPr="00577356">
        <w:tab/>
        <w:t>be consistent with the Wholesale Market Objectives.</w:t>
      </w:r>
    </w:p>
    <w:p w14:paraId="3A06CE0A" w14:textId="77777777" w:rsidR="00B721D0" w:rsidRPr="007B2C4F" w:rsidRDefault="00B721D0" w:rsidP="00B721D0">
      <w:pPr>
        <w:pStyle w:val="MRLevel3"/>
      </w:pPr>
      <w:r w:rsidRPr="007B2C4F">
        <w:t>4.15.8.</w:t>
      </w:r>
      <w:r w:rsidRPr="007B2C4F">
        <w:tab/>
        <w:t>The matters that must be taken into account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committed network augmentations of the SWIS that are expected to be in service for the Capacity Year to which the Reserve Capacity Cycle relates;</w:t>
      </w:r>
    </w:p>
    <w:p w14:paraId="5580A314" w14:textId="77777777" w:rsidR="00B721D0" w:rsidRPr="00577356" w:rsidRDefault="00B721D0" w:rsidP="00B721D0">
      <w:pPr>
        <w:pStyle w:val="MRLevel4"/>
      </w:pPr>
      <w:r w:rsidRPr="00577356">
        <w:t>(b)</w:t>
      </w:r>
      <w:r w:rsidRPr="00577356">
        <w:tab/>
        <w:t>the expected retirement of Facilities pursuant to a notice provided under clause 4.4A.1;</w:t>
      </w:r>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68FD2C3C" w:rsidR="00B721D0" w:rsidRPr="00577356" w:rsidRDefault="00B721D0" w:rsidP="00B721D0">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3;</w:t>
      </w:r>
    </w:p>
    <w:p w14:paraId="7714D914" w14:textId="5396D7C2" w:rsidR="00B721D0" w:rsidRPr="00577356" w:rsidRDefault="00B721D0" w:rsidP="00B721D0">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Certified Reserve Capacity for each of those Facilities, the available Network Access Quantity must be allocated in a manner that results in maximising the total Network Access Quantities determined for Facilities;</w:t>
      </w:r>
    </w:p>
    <w:p w14:paraId="75D8CE52" w14:textId="77777777" w:rsidR="00B721D0" w:rsidRPr="00577356" w:rsidRDefault="00B721D0" w:rsidP="00B721D0">
      <w:pPr>
        <w:pStyle w:val="MRLevel4"/>
      </w:pPr>
      <w:r w:rsidRPr="00577356">
        <w:t>(c)</w:t>
      </w:r>
      <w:r w:rsidRPr="00577356">
        <w:tab/>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14:paraId="19701BF3" w14:textId="298B2AEC" w:rsidR="00B721D0" w:rsidRPr="00577356" w:rsidRDefault="00B721D0" w:rsidP="00B721D0">
      <w:pPr>
        <w:pStyle w:val="MRLevel4"/>
      </w:pPr>
      <w:r w:rsidRPr="00577356">
        <w:t>(d)</w:t>
      </w:r>
      <w:r w:rsidRPr="00577356">
        <w:tab/>
        <w:t xml:space="preserve">any </w:t>
      </w:r>
      <w:r w:rsidR="00375255">
        <w:t xml:space="preserve">Peak </w:t>
      </w:r>
      <w:r w:rsidRPr="00577356">
        <w:t>Certified Reserve Capacity assigned to a Facility in accordance with clause 4.11.1(bD) or clause 4.11.1(bE) is to be treated as unconstrained for 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r w:rsidRPr="00577356">
        <w:t>i.</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183DCED8" w:rsidR="00B721D0" w:rsidRPr="007B2C4F" w:rsidRDefault="00B721D0" w:rsidP="00B721D0">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14:paraId="603E97A0" w14:textId="5DE66169" w:rsidR="00B721D0" w:rsidRPr="007B2C4F" w:rsidRDefault="00B721D0" w:rsidP="00B721D0">
      <w:pPr>
        <w:pStyle w:val="MRLevel3"/>
      </w:pPr>
      <w:r w:rsidRPr="007B2C4F">
        <w:t>4.15.15.</w:t>
      </w:r>
      <w:r w:rsidRPr="007B2C4F">
        <w:tab/>
      </w:r>
      <w:r w:rsidR="00375255">
        <w:t>If</w:t>
      </w:r>
      <w:r w:rsidRPr="007B2C4F">
        <w:t>, for a Reserve Capacity Cycle:</w:t>
      </w:r>
    </w:p>
    <w:p w14:paraId="1937FE65" w14:textId="7BDA1E3D" w:rsidR="00DA58D0" w:rsidRPr="00DA58D0" w:rsidRDefault="00DA58D0" w:rsidP="00DA58D0">
      <w:pPr>
        <w:pStyle w:val="MRLevel4"/>
      </w:pPr>
      <w:r w:rsidRPr="00DA58D0">
        <w:t>(a)</w:t>
      </w:r>
      <w:r w:rsidRPr="00DA58D0">
        <w:tab/>
        <w:t xml:space="preserve">a Facility, that is not assigned </w:t>
      </w:r>
      <w:r w:rsidR="00375255">
        <w:t xml:space="preserve">Peak </w:t>
      </w:r>
      <w:r w:rsidRPr="00DA58D0">
        <w:t xml:space="preserve">Certified Reserve Capacity using the </w:t>
      </w:r>
      <w:r w:rsidR="00375255" w:rsidRP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a Facility is not assigned Certified Reserve Capacity for the Reserve Capacity Cycle,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t>(a)</w:t>
      </w:r>
      <w:r w:rsidRPr="00577356">
        <w:tab/>
        <w:t>the Network Access Quantity Model Inputs;</w:t>
      </w:r>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0065024B" w:rsidRPr="001308ED">
        <w:t>Network Access Quantities for Facilities</w:t>
      </w:r>
      <w:r>
        <w:t xml:space="preserve"> under Appendix 3;</w:t>
      </w:r>
    </w:p>
    <w:p w14:paraId="7382ADA9" w14:textId="19502BC5" w:rsidR="00D053D3" w:rsidRDefault="00ED680C" w:rsidP="00ED680C">
      <w:pPr>
        <w:pStyle w:val="MRLevel4"/>
      </w:pPr>
      <w:r>
        <w:t>(b)</w:t>
      </w:r>
      <w:r>
        <w:tab/>
      </w:r>
      <w:r w:rsidR="00D053D3">
        <w:t>the processes to be followed by AEMO in determining the facility dispatch scenarios under clause 4.15.5;</w:t>
      </w:r>
    </w:p>
    <w:p w14:paraId="7FE4EC5D" w14:textId="17284D92" w:rsidR="00ED680C" w:rsidRDefault="00ED680C" w:rsidP="00ED680C">
      <w:pPr>
        <w:pStyle w:val="MRLevel4"/>
      </w:pPr>
      <w:r>
        <w:t>(c)</w:t>
      </w:r>
      <w:r>
        <w:tab/>
        <w:t>the processes AEMO must follow when determining Network Access Quantities for a Reserve Capacity Cycle, including how Network Access Quantities are determined for Facilities;</w:t>
      </w:r>
    </w:p>
    <w:p w14:paraId="0C4CA553" w14:textId="37560AC4" w:rsidR="00ED680C" w:rsidRDefault="00ED680C" w:rsidP="00ED680C">
      <w:pPr>
        <w:pStyle w:val="MRLevel4"/>
      </w:pPr>
      <w:r>
        <w:t>(d)</w:t>
      </w:r>
      <w:r>
        <w:tab/>
        <w:t>the processes to be followed by AEMO for publishing the information under clause 4.15.16;</w:t>
      </w:r>
    </w:p>
    <w:p w14:paraId="736F063D" w14:textId="53B09435" w:rsidR="00ED680C" w:rsidRDefault="00ED680C" w:rsidP="00ED680C">
      <w:pPr>
        <w:pStyle w:val="MRLevel4"/>
      </w:pPr>
      <w:r>
        <w:t>(e)</w:t>
      </w:r>
      <w:r>
        <w:tab/>
        <w:t xml:space="preserve">without limiting any other provision of these WEM Rules,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3; and</w:t>
      </w:r>
    </w:p>
    <w:p w14:paraId="1A1797BD" w14:textId="3896FB64" w:rsidR="00ED680C" w:rsidRPr="007B2C4F" w:rsidRDefault="00ED680C" w:rsidP="00ED680C">
      <w:pPr>
        <w:pStyle w:val="MRLevel4"/>
      </w:pPr>
      <w:r>
        <w:t>(f)</w:t>
      </w:r>
      <w:r>
        <w:tab/>
        <w:t>any other matters that AEMO reasonably deems relevant to performing its functions under this section 4.15.</w:t>
      </w:r>
    </w:p>
    <w:p w14:paraId="26990E54" w14:textId="661F58BC" w:rsidR="004D4954" w:rsidRPr="004A6498" w:rsidRDefault="004D4954" w:rsidP="004D4954">
      <w:pPr>
        <w:pStyle w:val="MRBoldHeading"/>
      </w:pPr>
      <w:r w:rsidRPr="004A6498">
        <w:t xml:space="preserve">Benchmark Reserve Capacity </w:t>
      </w:r>
      <w:r w:rsidR="00D16B58">
        <w:t>Prices</w:t>
      </w:r>
    </w:p>
    <w:p w14:paraId="42866896" w14:textId="7C59F108" w:rsidR="00A2087D" w:rsidRPr="00B50B8D" w:rsidRDefault="00A2087D" w:rsidP="00CA4DB7">
      <w:pPr>
        <w:pStyle w:val="MRLevel2"/>
      </w:pPr>
      <w:bookmarkStart w:id="3233" w:name="_DV_M2954"/>
      <w:bookmarkStart w:id="3234" w:name="_DV_M2955"/>
      <w:bookmarkStart w:id="3235" w:name="_DV_M2956"/>
      <w:bookmarkStart w:id="3236" w:name="_DV_M2957"/>
      <w:bookmarkStart w:id="3237" w:name="_DV_M2958"/>
      <w:bookmarkStart w:id="3238" w:name="_DV_M2959"/>
      <w:bookmarkStart w:id="3239" w:name="_DV_M2960"/>
      <w:bookmarkStart w:id="3240" w:name="_DV_M2961"/>
      <w:bookmarkStart w:id="3241" w:name="_DV_M2962"/>
      <w:bookmarkStart w:id="3242" w:name="_DV_M2963"/>
      <w:bookmarkStart w:id="3243" w:name="_DV_M2964"/>
      <w:bookmarkStart w:id="3244" w:name="_DV_M2965"/>
      <w:bookmarkStart w:id="3245" w:name="_DV_M2966"/>
      <w:bookmarkStart w:id="3246" w:name="_Toc136232237"/>
      <w:bookmarkStart w:id="3247" w:name="_Toc139100875"/>
      <w:bookmarkEnd w:id="3230"/>
      <w:bookmarkEnd w:id="3231"/>
      <w:bookmarkEnd w:id="3233"/>
      <w:bookmarkEnd w:id="3234"/>
      <w:bookmarkEnd w:id="3235"/>
      <w:bookmarkEnd w:id="3236"/>
      <w:bookmarkEnd w:id="3237"/>
      <w:bookmarkEnd w:id="3238"/>
      <w:bookmarkEnd w:id="3239"/>
      <w:bookmarkEnd w:id="3240"/>
      <w:bookmarkEnd w:id="3241"/>
      <w:bookmarkEnd w:id="3242"/>
      <w:bookmarkEnd w:id="3243"/>
      <w:bookmarkEnd w:id="3244"/>
      <w:bookmarkEnd w:id="3245"/>
      <w:r w:rsidRPr="00B50B8D">
        <w:t>4.16.</w:t>
      </w:r>
      <w:r w:rsidRPr="00B50B8D">
        <w:tab/>
      </w:r>
      <w:bookmarkEnd w:id="3246"/>
      <w:bookmarkEnd w:id="3247"/>
      <w:r w:rsidR="00EF2DB1" w:rsidRPr="00B50B8D">
        <w:t xml:space="preserve">Benchmark Reserve Capacity </w:t>
      </w:r>
      <w:r w:rsidR="00D16B58">
        <w:t>Prices</w:t>
      </w:r>
    </w:p>
    <w:p w14:paraId="39671956" w14:textId="049894E7" w:rsidR="00A2087D" w:rsidRPr="00B50B8D" w:rsidRDefault="00A2087D" w:rsidP="00CA4DB7">
      <w:pPr>
        <w:pStyle w:val="MRLevel3"/>
      </w:pPr>
      <w:bookmarkStart w:id="3248" w:name="_DV_M2967"/>
      <w:bookmarkEnd w:id="3248"/>
      <w:r w:rsidRPr="00B50B8D">
        <w:t>4.16.1.</w:t>
      </w:r>
      <w:r w:rsidRPr="00B50B8D">
        <w:tab/>
        <w:t xml:space="preserve">For all Reserve Capacity Cycles, </w:t>
      </w:r>
      <w:r w:rsidR="00BF7A06">
        <w:t>the Economic Regulation Authority</w:t>
      </w:r>
      <w:r w:rsidRPr="00B50B8D">
        <w:t xml:space="preserve"> must publish a </w:t>
      </w:r>
      <w:r w:rsidR="00BB3580" w:rsidRPr="00BB3580">
        <w:t xml:space="preserve">Peak Benchmark Reserve Capacity Price and a Flexible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1887E2F6" w:rsidR="00A2087D" w:rsidRPr="00B50B8D" w:rsidRDefault="00A2087D" w:rsidP="00CA4DB7">
      <w:pPr>
        <w:pStyle w:val="MRLevel3"/>
      </w:pPr>
      <w:bookmarkStart w:id="3249" w:name="_DV_M2968"/>
      <w:bookmarkEnd w:id="3249"/>
      <w:r w:rsidRPr="00B50B8D">
        <w:t>4.16.2.</w:t>
      </w:r>
      <w:r w:rsidRPr="00B50B8D">
        <w:tab/>
      </w:r>
      <w:r w:rsidR="00BB3580" w:rsidRPr="00BB3580">
        <w:t>The Peak Benchmark Reserve Capacity Price:</w:t>
      </w:r>
    </w:p>
    <w:p w14:paraId="3E25C4E3" w14:textId="77777777" w:rsidR="00BB3580" w:rsidRPr="00BB3580" w:rsidRDefault="00BB3580" w:rsidP="00BB3580">
      <w:pPr>
        <w:pStyle w:val="MRLevel4"/>
      </w:pPr>
      <w:bookmarkStart w:id="3250" w:name="_DV_M2969"/>
      <w:bookmarkStart w:id="3251" w:name="_DV_M2970"/>
      <w:bookmarkEnd w:id="3250"/>
      <w:bookmarkEnd w:id="3251"/>
      <w:r w:rsidRPr="00BB3580">
        <w:t>(a)</w:t>
      </w:r>
      <w:r w:rsidRPr="00BB3580">
        <w:tab/>
        <w:t>must be expressed in dollars per MW of Peak Capacity Credits per year; and</w:t>
      </w:r>
    </w:p>
    <w:p w14:paraId="49FF092A" w14:textId="54ABCBC6"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Peak Capacity Provider.</w:t>
      </w:r>
    </w:p>
    <w:p w14:paraId="219FBA07" w14:textId="77777777" w:rsidR="00BB3580" w:rsidRPr="002B2727" w:rsidRDefault="00BB3580" w:rsidP="00BB3580">
      <w:pPr>
        <w:pStyle w:val="MRLevel3"/>
        <w:spacing w:before="120"/>
        <w:rPr>
          <w:szCs w:val="22"/>
        </w:rPr>
      </w:pPr>
      <w:r w:rsidRPr="002B2727">
        <w:rPr>
          <w:szCs w:val="22"/>
        </w:rPr>
        <w:t>4.16.2A.</w:t>
      </w:r>
      <w:r w:rsidRPr="002B2727">
        <w:rPr>
          <w:szCs w:val="22"/>
        </w:rPr>
        <w:tab/>
        <w:t>The Flexible Benchmark Reserve Capacity Price:</w:t>
      </w:r>
    </w:p>
    <w:p w14:paraId="07B05099" w14:textId="77777777" w:rsidR="00BB3580" w:rsidRPr="00BB3580" w:rsidRDefault="00BB3580" w:rsidP="00BB3580">
      <w:pPr>
        <w:pStyle w:val="MRLevel4"/>
      </w:pPr>
      <w:r w:rsidRPr="00BB3580">
        <w:t>(a)</w:t>
      </w:r>
      <w:r w:rsidRPr="00BB3580">
        <w:tab/>
        <w:t xml:space="preserve">must be expressed in dollars per MW of Flexible Capacity Credits per year; and </w:t>
      </w:r>
    </w:p>
    <w:p w14:paraId="1210BDF3" w14:textId="0CD8D0DD"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Flexible Capacity Provider.</w:t>
      </w:r>
    </w:p>
    <w:p w14:paraId="191F00FD" w14:textId="608C1F5F" w:rsidR="004D34C5" w:rsidRPr="00B50B8D" w:rsidRDefault="004D34C5" w:rsidP="00CA4DB7">
      <w:pPr>
        <w:pStyle w:val="MRLevel3"/>
      </w:pPr>
      <w:r w:rsidRPr="00B50B8D">
        <w:t>4.16.3</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00EF2DB1" w:rsidRPr="00B50B8D">
        <w:t>Benchmark</w:t>
      </w:r>
      <w:r w:rsidRPr="00B50B8D">
        <w:t xml:space="preserve"> Reserve Capacity Price</w:t>
      </w:r>
      <w:r w:rsidR="00EA2572">
        <w:t>s</w:t>
      </w:r>
      <w:r w:rsidRPr="00B50B8D">
        <w:t>,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18AF367E"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w:t>
      </w:r>
      <w:r w:rsidR="00EA2572">
        <w:rPr>
          <w:lang w:val="en-GB"/>
        </w:rPr>
        <w:t>s</w:t>
      </w:r>
      <w:r w:rsidR="00800601" w:rsidRPr="00B50B8D">
        <w:rPr>
          <w:lang w:val="en-GB"/>
        </w:rPr>
        <w:t xml:space="preserve"> in accordance with this section 4.16 and in accordance with the timing requirements specified in clause 4.1.19.</w:t>
      </w:r>
    </w:p>
    <w:p w14:paraId="416B2770" w14:textId="5FD10D2E" w:rsidR="00A2087D" w:rsidRPr="00B50B8D" w:rsidRDefault="00A2087D" w:rsidP="00CA4DB7">
      <w:pPr>
        <w:pStyle w:val="MRLevel3"/>
      </w:pPr>
      <w:r w:rsidRPr="00B50B8D">
        <w:t>4.16.4.</w:t>
      </w:r>
      <w:r w:rsidRPr="00B50B8D">
        <w:tab/>
      </w:r>
      <w:r w:rsidR="00991628" w:rsidRPr="00991628">
        <w:t>If the Economic Regulation Authority, acting reasonably, expects a parameter which is used to determine a Benchmark Reserve Capacity Price to change from year to year, the Economic Regulation Authority:</w:t>
      </w:r>
    </w:p>
    <w:p w14:paraId="7C01B67C" w14:textId="77777777" w:rsidR="00991628" w:rsidRPr="00991628" w:rsidRDefault="00991628" w:rsidP="00991628">
      <w:pPr>
        <w:pStyle w:val="MRLevel4"/>
      </w:pPr>
      <w:bookmarkStart w:id="3252" w:name="_DV_M2982"/>
      <w:bookmarkStart w:id="3253" w:name="_DV_M2983"/>
      <w:bookmarkEnd w:id="3252"/>
      <w:bookmarkEnd w:id="3253"/>
      <w:r w:rsidRPr="00991628">
        <w:t>(a)</w:t>
      </w:r>
      <w:r w:rsidRPr="00991628">
        <w:tab/>
        <w:t>must not specify a fixed value for that parameter in the WEM Procedure referred to in clause 4.16.3; and</w:t>
      </w:r>
    </w:p>
    <w:p w14:paraId="68C29BB8" w14:textId="6A7B3516" w:rsidR="00991628" w:rsidRPr="00991628" w:rsidRDefault="00991628" w:rsidP="00991628">
      <w:pPr>
        <w:pStyle w:val="MRLevel4"/>
      </w:pPr>
      <w:r w:rsidRPr="00991628">
        <w:t>(b)</w:t>
      </w:r>
      <w:r w:rsidRPr="00991628">
        <w:tab/>
        <w:t>must specify the principles and processes for determining that parameter in the WEM Procedure referred to in clause 4.16.3.</w:t>
      </w:r>
    </w:p>
    <w:p w14:paraId="437CA424" w14:textId="71F376CC" w:rsidR="00010816" w:rsidRPr="00010816" w:rsidRDefault="00010816" w:rsidP="00010816">
      <w:pPr>
        <w:pStyle w:val="MRLevel3"/>
      </w:pPr>
      <w:r w:rsidRPr="00010816">
        <w:t>4.16.5.</w:t>
      </w:r>
      <w:r w:rsidRPr="00010816">
        <w:tab/>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14:paraId="6E30B674" w14:textId="31B360AD" w:rsidR="00A2087D" w:rsidRPr="00B50B8D" w:rsidRDefault="00A2087D" w:rsidP="00CA4DB7">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00EF2DB1" w:rsidRPr="00B50B8D">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14:paraId="5DD465F7" w14:textId="4B0A3A1F" w:rsidR="00A2087D" w:rsidRPr="00B50B8D" w:rsidRDefault="00A2087D" w:rsidP="00CA4DB7">
      <w:pPr>
        <w:pStyle w:val="MRLevel3"/>
      </w:pPr>
      <w:bookmarkStart w:id="3254" w:name="_DV_M2984"/>
      <w:bookmarkEnd w:id="3254"/>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final revised value</w:t>
      </w:r>
      <w:r w:rsidR="00991628">
        <w:t>s</w:t>
      </w:r>
      <w:r w:rsidR="00554913" w:rsidRPr="00B50B8D">
        <w:t xml:space="preserve"> for the </w:t>
      </w:r>
      <w:r w:rsidR="00EF2DB1" w:rsidRPr="00B50B8D">
        <w:t>Benchmark</w:t>
      </w:r>
      <w:r w:rsidR="00554913" w:rsidRPr="00B50B8D">
        <w:t xml:space="preserve"> Reserve Capacity Price</w:t>
      </w:r>
      <w:r w:rsidR="00991628">
        <w:t>s</w:t>
      </w:r>
      <w:r w:rsidR="00554913" w:rsidRPr="00B50B8D">
        <w:t xml:space="preserve"> and publish </w:t>
      </w:r>
      <w:r w:rsidR="00991628">
        <w:t>those</w:t>
      </w:r>
      <w:r w:rsidR="00554913" w:rsidRPr="00B50B8D">
        <w:t xml:space="preserve"> value</w:t>
      </w:r>
      <w:r w:rsidR="00991628">
        <w:t>s</w:t>
      </w:r>
      <w:r w:rsidR="00554913" w:rsidRPr="00B50B8D">
        <w:t xml:space="preserve"> and its final report, including submissions received on the draft report on </w:t>
      </w:r>
      <w:r w:rsidR="00621563">
        <w:t>its website</w:t>
      </w:r>
      <w:r w:rsidR="00554913" w:rsidRPr="00B50B8D">
        <w:t>.</w:t>
      </w:r>
    </w:p>
    <w:p w14:paraId="3858AF3D" w14:textId="23457B4E" w:rsidR="00A2087D" w:rsidRPr="00B50B8D" w:rsidRDefault="00A2087D" w:rsidP="00CA4DB7">
      <w:pPr>
        <w:pStyle w:val="MRLevel3"/>
      </w:pPr>
      <w:bookmarkStart w:id="3255" w:name="_DV_M2985"/>
      <w:bookmarkEnd w:id="3255"/>
      <w:r w:rsidRPr="00B50B8D">
        <w:t>4.16.8.</w:t>
      </w:r>
      <w:r w:rsidRPr="00B50B8D">
        <w:tab/>
      </w:r>
      <w:r w:rsidR="00991628">
        <w:t>Proposed</w:t>
      </w:r>
      <w:r w:rsidR="00554913" w:rsidRPr="00B50B8D">
        <w:t xml:space="preserve"> revised value</w:t>
      </w:r>
      <w:r w:rsidR="00991628">
        <w:t>s</w:t>
      </w:r>
      <w:r w:rsidR="00554913" w:rsidRPr="00B50B8D">
        <w:t xml:space="preserve"> for the </w:t>
      </w:r>
      <w:r w:rsidR="00EF2DB1" w:rsidRPr="00B50B8D">
        <w:t>Benchmark</w:t>
      </w:r>
      <w:r w:rsidR="00554913" w:rsidRPr="00B50B8D">
        <w:t xml:space="preserve"> Reserve Capacity Price</w:t>
      </w:r>
      <w:r w:rsidR="006E5807">
        <w:t>s</w:t>
      </w:r>
      <w:r w:rsidR="00554913" w:rsidRPr="00B50B8D">
        <w:t xml:space="preserve"> become the </w:t>
      </w:r>
      <w:r w:rsidR="00EF2DB1" w:rsidRPr="00B50B8D">
        <w:t>Benchmark</w:t>
      </w:r>
      <w:r w:rsidR="00554913" w:rsidRPr="00B50B8D">
        <w:t xml:space="preserve"> Reserve Capacity Price</w:t>
      </w:r>
      <w:r w:rsidR="006E5807">
        <w:t>s</w:t>
      </w:r>
      <w:r w:rsidR="00554913" w:rsidRPr="00B50B8D">
        <w:t xml:space="preserve"> after </w:t>
      </w:r>
      <w:r w:rsidR="00242A0A">
        <w:t>the Economic Regulation Authority</w:t>
      </w:r>
      <w:r w:rsidR="00554913" w:rsidRPr="00B50B8D">
        <w:t xml:space="preserve"> has posted a notice on </w:t>
      </w:r>
      <w:r w:rsidR="00621563">
        <w:t xml:space="preserve">its website </w:t>
      </w:r>
      <w:r w:rsidR="00554913" w:rsidRPr="00B50B8D">
        <w:t>of the new value</w:t>
      </w:r>
      <w:r w:rsidR="00991628">
        <w:t>s</w:t>
      </w:r>
      <w:r w:rsidR="00554913" w:rsidRPr="00B50B8D">
        <w:t xml:space="preserve"> of the </w:t>
      </w:r>
      <w:r w:rsidR="00EF2DB1" w:rsidRPr="00B50B8D">
        <w:t>Benchmark</w:t>
      </w:r>
      <w:r w:rsidR="00554913" w:rsidRPr="00B50B8D">
        <w:t xml:space="preserve"> Reserve Capacity Price</w:t>
      </w:r>
      <w:r w:rsidR="006E5807">
        <w:t>s</w:t>
      </w:r>
      <w:r w:rsidR="00554913" w:rsidRPr="00B50B8D">
        <w:t xml:space="preserv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083197B8" w:rsidR="000F7E23" w:rsidRPr="000F7E23" w:rsidRDefault="000F7E23" w:rsidP="000F7E23">
      <w:pPr>
        <w:pStyle w:val="MRLevel3"/>
      </w:pPr>
      <w:r w:rsidRPr="000F7E23">
        <w:t>4.16.8A.</w:t>
      </w:r>
      <w:r w:rsidRPr="000F7E23">
        <w:tab/>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14:paraId="6BF1FB0C" w14:textId="77777777" w:rsidR="008732AE" w:rsidRPr="008732AE" w:rsidRDefault="008732AE" w:rsidP="008732AE">
      <w:pPr>
        <w:pStyle w:val="MRLevel3"/>
        <w:rPr>
          <w:highlight w:val="green"/>
        </w:rPr>
      </w:pPr>
      <w:r w:rsidRPr="008732AE">
        <w:t>4.16.9.</w:t>
      </w:r>
      <w:r w:rsidRPr="008732AE">
        <w:tab/>
        <w:t>The Economic Regulation Authority must review the WEM Procedure referred to in clause 4.16.3 and must undertake a public consultation process as part of the review:</w:t>
      </w:r>
    </w:p>
    <w:p w14:paraId="3D38FAD0" w14:textId="77777777" w:rsidR="008732AE" w:rsidRPr="008732AE" w:rsidRDefault="008732AE" w:rsidP="008732AE">
      <w:pPr>
        <w:pStyle w:val="MRLevel4"/>
      </w:pPr>
      <w:r w:rsidRPr="008732AE">
        <w:t>(a)</w:t>
      </w:r>
      <w:r w:rsidRPr="008732AE">
        <w:tab/>
        <w:t>at least once in every five year period; and</w:t>
      </w:r>
    </w:p>
    <w:p w14:paraId="4DFAD65A" w14:textId="4F60B359" w:rsidR="008732AE" w:rsidRPr="008732AE" w:rsidRDefault="008732AE" w:rsidP="008732AE">
      <w:pPr>
        <w:pStyle w:val="MRLevel4"/>
      </w:pPr>
      <w:r w:rsidRPr="008732AE">
        <w:t>(b)</w:t>
      </w:r>
      <w:r w:rsidRPr="008732AE">
        <w:tab/>
        <w:t>within one year of a review under clause 4.16.11, where that review determines a change to a Benchmark Capacity.</w:t>
      </w:r>
    </w:p>
    <w:p w14:paraId="6F135D11" w14:textId="65D0E4BE" w:rsidR="00F22C00" w:rsidRPr="00B50B8D" w:rsidRDefault="00F22C00" w:rsidP="00F22C00">
      <w:pPr>
        <w:pStyle w:val="MRLevel3"/>
      </w:pPr>
      <w:r w:rsidRPr="00B50B8D">
        <w:t>4.16.10.</w:t>
      </w:r>
      <w:r w:rsidRPr="00B50B8D">
        <w:tab/>
        <w:t>If the Economic Regulation Authority recommends changes as a result of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A58744E" w14:textId="77777777" w:rsidR="008732AE" w:rsidRPr="00D87757" w:rsidRDefault="008732AE" w:rsidP="008732AE">
      <w:pPr>
        <w:pStyle w:val="MRLevel3"/>
      </w:pPr>
      <w:bookmarkStart w:id="3256" w:name="_DV_M2989"/>
      <w:bookmarkStart w:id="3257" w:name="_Toc136232238"/>
      <w:bookmarkStart w:id="3258" w:name="_Toc139100876"/>
      <w:bookmarkEnd w:id="3256"/>
      <w:r>
        <w:t>4.16.11.</w:t>
      </w:r>
      <w:r>
        <w:tab/>
      </w:r>
      <w:r w:rsidRPr="00D87757">
        <w:t>The Coordinator of Energy must determine the Benchmark Capacity Providers:</w:t>
      </w:r>
    </w:p>
    <w:p w14:paraId="2E72DB0F" w14:textId="77777777" w:rsidR="008732AE" w:rsidRPr="000232B2" w:rsidRDefault="008732AE" w:rsidP="008732AE">
      <w:pPr>
        <w:pStyle w:val="MRLevel4"/>
      </w:pPr>
      <w:r w:rsidRPr="000232B2">
        <w:t>(a)</w:t>
      </w:r>
      <w:r w:rsidRPr="000232B2">
        <w:tab/>
        <w:t>initially, by 31 January 2024; and then the earlier of</w:t>
      </w:r>
    </w:p>
    <w:p w14:paraId="074A98B5" w14:textId="77777777" w:rsidR="008732AE" w:rsidRPr="000232B2" w:rsidRDefault="008732AE" w:rsidP="008732AE">
      <w:pPr>
        <w:pStyle w:val="MRLevel4"/>
      </w:pPr>
      <w:r w:rsidRPr="000232B2">
        <w:t>(b)</w:t>
      </w:r>
      <w:r w:rsidRPr="000232B2">
        <w:tab/>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14:paraId="53D10B74" w14:textId="77777777" w:rsidR="008732AE" w:rsidRPr="00D87757" w:rsidRDefault="008732AE" w:rsidP="008732AE">
      <w:pPr>
        <w:pStyle w:val="MRLevel4"/>
      </w:pPr>
      <w:r w:rsidRPr="00545363">
        <w:t>(c)</w:t>
      </w:r>
      <w:r w:rsidRPr="00545363">
        <w:tab/>
        <w:t>within three years of the previous determination of the Benchmark Capacity Providers under this clause 4.16.11.</w:t>
      </w:r>
    </w:p>
    <w:p w14:paraId="2CE2FDB9" w14:textId="77777777" w:rsidR="008732AE" w:rsidRPr="00957E0B" w:rsidRDefault="008732AE" w:rsidP="008732AE">
      <w:pPr>
        <w:pStyle w:val="MRLevel3"/>
      </w:pPr>
      <w:r w:rsidRPr="00957E0B">
        <w:t>4.16.12.</w:t>
      </w:r>
      <w:r w:rsidRPr="00957E0B">
        <w:tab/>
        <w:t>When determining the Benchmark Capacity Providers under clause 4.16.11, the Coordinator of Energy must determine:</w:t>
      </w:r>
    </w:p>
    <w:p w14:paraId="1B2C64D2" w14:textId="77777777" w:rsidR="008732AE" w:rsidRPr="00957E0B" w:rsidRDefault="008732AE" w:rsidP="008732AE">
      <w:pPr>
        <w:pStyle w:val="MRLevel4"/>
      </w:pPr>
      <w:r w:rsidRPr="00957E0B">
        <w:t>(a)</w:t>
      </w:r>
      <w:r w:rsidRPr="00957E0B">
        <w:tab/>
        <w:t>the appropriate reference technology to be used for each Benchmark Capacity Provider;</w:t>
      </w:r>
    </w:p>
    <w:p w14:paraId="11249220" w14:textId="77777777" w:rsidR="008732AE" w:rsidRPr="00957E0B" w:rsidRDefault="008732AE" w:rsidP="008732AE">
      <w:pPr>
        <w:pStyle w:val="MRLevel4"/>
      </w:pPr>
      <w:r w:rsidRPr="00957E0B">
        <w:t>(b)</w:t>
      </w:r>
      <w:r w:rsidRPr="00957E0B">
        <w:tab/>
        <w:t>the technical parameters to be used for each Benchmark Capacity Provider, including size and capabilities;</w:t>
      </w:r>
    </w:p>
    <w:p w14:paraId="43069431" w14:textId="77777777" w:rsidR="008732AE" w:rsidRPr="00957E0B" w:rsidRDefault="008732AE" w:rsidP="008732AE">
      <w:pPr>
        <w:pStyle w:val="MRLevel4"/>
      </w:pPr>
      <w:r w:rsidRPr="00957E0B">
        <w:t>(c)</w:t>
      </w:r>
      <w:r w:rsidRPr="00957E0B">
        <w:tab/>
        <w:t>the uncongested network location to be used for each Benchmark Capacity Provider, or if there is no uncongested network location, a network location with relatively low congestion; and</w:t>
      </w:r>
    </w:p>
    <w:p w14:paraId="6E6FE8F9" w14:textId="77777777" w:rsidR="008732AE" w:rsidRPr="00957E0B" w:rsidRDefault="008732AE" w:rsidP="008732AE">
      <w:pPr>
        <w:pStyle w:val="MRLevel4"/>
      </w:pPr>
      <w:r w:rsidRPr="00957E0B">
        <w:t>(d)</w:t>
      </w:r>
      <w:r w:rsidRPr="00957E0B">
        <w:tab/>
        <w:t>whether the relevant Benchmark Reserve Capacity Price is to be assessed on the basis of:</w:t>
      </w:r>
    </w:p>
    <w:p w14:paraId="56499C1B" w14:textId="77777777" w:rsidR="008732AE" w:rsidRPr="00957E0B" w:rsidRDefault="008732AE" w:rsidP="008732AE">
      <w:pPr>
        <w:pStyle w:val="MRLevel5"/>
        <w:rPr>
          <w:color w:val="auto"/>
        </w:rPr>
      </w:pPr>
      <w:r w:rsidRPr="00957E0B">
        <w:rPr>
          <w:color w:val="auto"/>
        </w:rPr>
        <w:t>i.</w:t>
      </w:r>
      <w:r w:rsidRPr="00957E0B">
        <w:rPr>
          <w:color w:val="auto"/>
        </w:rPr>
        <w:tab/>
        <w:t>the gross capital cost of the relevant Benchmark Capacity Provider; or</w:t>
      </w:r>
    </w:p>
    <w:p w14:paraId="60F69731" w14:textId="77777777" w:rsidR="008732AE" w:rsidRDefault="008732AE" w:rsidP="008732AE">
      <w:pPr>
        <w:pStyle w:val="MRLevel5"/>
        <w:rPr>
          <w:color w:val="auto"/>
        </w:rPr>
      </w:pPr>
      <w:r w:rsidRPr="00957E0B">
        <w:rPr>
          <w:color w:val="auto"/>
        </w:rPr>
        <w:t>ii.</w:t>
      </w:r>
      <w:r w:rsidRPr="00957E0B">
        <w:rPr>
          <w:color w:val="auto"/>
        </w:rPr>
        <w:tab/>
        <w:t>the capital cost of the relevant Benchmark Capacity Provider less any expected contribution to capital costs from participation in the Real-Time Market.</w:t>
      </w:r>
    </w:p>
    <w:p w14:paraId="34745BC0" w14:textId="77777777" w:rsidR="008732AE" w:rsidRDefault="008732AE" w:rsidP="008732AE">
      <w:pPr>
        <w:pStyle w:val="MRLevel3"/>
      </w:pPr>
      <w:r w:rsidRPr="00EB1ED2">
        <w:t>4.16.13</w:t>
      </w:r>
      <w:r>
        <w:t>.</w:t>
      </w:r>
      <w:bookmarkStart w:id="3259" w:name="_Hlk152555352"/>
      <w:r w:rsidRPr="00EB1ED2">
        <w:tab/>
      </w:r>
      <w:bookmarkEnd w:id="3259"/>
      <w:r w:rsidRPr="00EB1ED2">
        <w:t>The Coordinator must consult with Market Participants on the parameters determined under clause 4.16.12.</w:t>
      </w:r>
    </w:p>
    <w:p w14:paraId="3BC8689C" w14:textId="77777777" w:rsidR="008732AE" w:rsidRPr="00475072" w:rsidRDefault="008732AE" w:rsidP="008732AE">
      <w:pPr>
        <w:pStyle w:val="MRLevel3"/>
      </w:pPr>
      <w:r w:rsidRPr="00475072">
        <w:t>4.16.14</w:t>
      </w:r>
      <w:r>
        <w:t>.</w:t>
      </w:r>
      <w:r>
        <w:tab/>
      </w:r>
      <w:r w:rsidRPr="00475072">
        <w:t>The Coordinator must publish the results of the determination under clause 4.16.11, including the items specified in clause 4.16.12.</w:t>
      </w:r>
    </w:p>
    <w:p w14:paraId="7D789FD5" w14:textId="6D9BD30D" w:rsidR="00A2087D" w:rsidRPr="00B50B8D" w:rsidRDefault="00A2087D" w:rsidP="00CA4DB7">
      <w:pPr>
        <w:pStyle w:val="MRLevel2"/>
      </w:pPr>
      <w:r w:rsidRPr="00B50B8D">
        <w:t>4.17.</w:t>
      </w:r>
      <w:r w:rsidRPr="00B50B8D">
        <w:tab/>
      </w:r>
      <w:r w:rsidR="00B16966">
        <w:t>[Blank]</w:t>
      </w:r>
      <w:bookmarkEnd w:id="3257"/>
      <w:bookmarkEnd w:id="3258"/>
    </w:p>
    <w:p w14:paraId="334910A6" w14:textId="782565E4" w:rsidR="00A2087D" w:rsidRPr="00B50B8D" w:rsidRDefault="00A2087D" w:rsidP="005913DE">
      <w:pPr>
        <w:pStyle w:val="MRLevel2"/>
      </w:pPr>
      <w:bookmarkStart w:id="3260" w:name="_DV_M2990"/>
      <w:bookmarkStart w:id="3261" w:name="_DV_M2991"/>
      <w:bookmarkStart w:id="3262" w:name="_DV_M2994"/>
      <w:bookmarkStart w:id="3263" w:name="_DV_M2996"/>
      <w:bookmarkStart w:id="3264" w:name="_DV_M2997"/>
      <w:bookmarkStart w:id="3265" w:name="_DV_M2998"/>
      <w:bookmarkStart w:id="3266" w:name="_DV_M2999"/>
      <w:bookmarkStart w:id="3267" w:name="_DV_M3000"/>
      <w:bookmarkStart w:id="3268" w:name="_DV_M3001"/>
      <w:bookmarkStart w:id="3269" w:name="_DV_M3002"/>
      <w:bookmarkStart w:id="3270" w:name="_DV_M3003"/>
      <w:bookmarkStart w:id="3271" w:name="_DV_M3004"/>
      <w:bookmarkStart w:id="3272" w:name="_DV_M3005"/>
      <w:bookmarkStart w:id="3273" w:name="_DV_M3006"/>
      <w:bookmarkStart w:id="3274" w:name="_DV_M3007"/>
      <w:bookmarkStart w:id="3275" w:name="_Toc136232239"/>
      <w:bookmarkStart w:id="3276" w:name="_Toc139100877"/>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r w:rsidRPr="00B50B8D">
        <w:t>4.18.</w:t>
      </w:r>
      <w:r w:rsidRPr="00B50B8D">
        <w:tab/>
      </w:r>
      <w:r w:rsidR="00B16966">
        <w:t>[Blank]</w:t>
      </w:r>
      <w:bookmarkEnd w:id="3275"/>
      <w:bookmarkEnd w:id="3276"/>
    </w:p>
    <w:p w14:paraId="53E83AF2" w14:textId="7B9F4B56" w:rsidR="00A2087D" w:rsidRPr="00B50B8D" w:rsidRDefault="00A2087D" w:rsidP="005913DE">
      <w:pPr>
        <w:pStyle w:val="MRLevel2"/>
      </w:pPr>
      <w:bookmarkStart w:id="3277" w:name="_DV_M3008"/>
      <w:bookmarkStart w:id="3278" w:name="_DV_M3009"/>
      <w:bookmarkStart w:id="3279" w:name="_DV_M3010"/>
      <w:bookmarkStart w:id="3280" w:name="_DV_M3011"/>
      <w:bookmarkStart w:id="3281" w:name="_DV_M3012"/>
      <w:bookmarkStart w:id="3282" w:name="_DV_M3013"/>
      <w:bookmarkStart w:id="3283" w:name="_DV_M3014"/>
      <w:bookmarkStart w:id="3284" w:name="_DV_M3015"/>
      <w:bookmarkStart w:id="3285" w:name="_DV_M3016"/>
      <w:bookmarkStart w:id="3286" w:name="_DV_M3017"/>
      <w:bookmarkStart w:id="3287" w:name="_Toc136232240"/>
      <w:bookmarkStart w:id="3288" w:name="_Toc139100878"/>
      <w:bookmarkEnd w:id="3277"/>
      <w:bookmarkEnd w:id="3278"/>
      <w:bookmarkEnd w:id="3279"/>
      <w:bookmarkEnd w:id="3280"/>
      <w:bookmarkEnd w:id="3281"/>
      <w:bookmarkEnd w:id="3282"/>
      <w:bookmarkEnd w:id="3283"/>
      <w:bookmarkEnd w:id="3284"/>
      <w:bookmarkEnd w:id="3285"/>
      <w:bookmarkEnd w:id="3286"/>
      <w:r w:rsidRPr="00B50B8D">
        <w:t>4.19.</w:t>
      </w:r>
      <w:r w:rsidRPr="00B50B8D">
        <w:tab/>
      </w:r>
      <w:r w:rsidR="00B16966">
        <w:t>[Blank]</w:t>
      </w:r>
      <w:bookmarkEnd w:id="3287"/>
      <w:bookmarkEnd w:id="3288"/>
    </w:p>
    <w:p w14:paraId="3BF58B00" w14:textId="77777777" w:rsidR="00A2087D" w:rsidRPr="00B50B8D" w:rsidRDefault="00A2087D" w:rsidP="005913DE">
      <w:pPr>
        <w:pStyle w:val="MRBoldHeading"/>
      </w:pPr>
      <w:bookmarkStart w:id="3289" w:name="_DV_M3019"/>
      <w:bookmarkStart w:id="3290" w:name="_DV_M3020"/>
      <w:bookmarkStart w:id="3291" w:name="_DV_M3021"/>
      <w:bookmarkStart w:id="3292" w:name="_DV_M3022"/>
      <w:bookmarkStart w:id="3293" w:name="_DV_M3023"/>
      <w:bookmarkStart w:id="3294" w:name="_DV_M3024"/>
      <w:bookmarkStart w:id="3295" w:name="_DV_M3025"/>
      <w:bookmarkStart w:id="3296" w:name="_DV_M3026"/>
      <w:bookmarkStart w:id="3297" w:name="_DV_M3027"/>
      <w:bookmarkStart w:id="3298" w:name="_DV_M3028"/>
      <w:bookmarkStart w:id="3299" w:name="_DV_M3029"/>
      <w:bookmarkStart w:id="3300" w:name="_DV_M3030"/>
      <w:bookmarkStart w:id="3301" w:name="_DV_M3031"/>
      <w:bookmarkStart w:id="3302" w:name="_Toc136232241"/>
      <w:bookmarkStart w:id="3303" w:name="_Toc139100879"/>
      <w:bookmarkEnd w:id="3289"/>
      <w:bookmarkEnd w:id="3290"/>
      <w:bookmarkEnd w:id="3291"/>
      <w:bookmarkEnd w:id="3292"/>
      <w:bookmarkEnd w:id="3293"/>
      <w:bookmarkEnd w:id="3294"/>
      <w:bookmarkEnd w:id="3295"/>
      <w:bookmarkEnd w:id="3296"/>
      <w:bookmarkEnd w:id="3297"/>
      <w:bookmarkEnd w:id="3298"/>
      <w:bookmarkEnd w:id="3299"/>
      <w:bookmarkEnd w:id="3300"/>
      <w:bookmarkEnd w:id="3301"/>
      <w:r w:rsidRPr="00B50B8D">
        <w:t>Capacity Credits</w:t>
      </w:r>
      <w:bookmarkEnd w:id="3302"/>
      <w:bookmarkEnd w:id="3303"/>
    </w:p>
    <w:p w14:paraId="55E25863" w14:textId="77777777" w:rsidR="00A2087D" w:rsidRPr="00B50B8D" w:rsidRDefault="00A2087D" w:rsidP="005913DE">
      <w:pPr>
        <w:pStyle w:val="MRLevel2"/>
      </w:pPr>
      <w:bookmarkStart w:id="3304" w:name="_DV_M3032"/>
      <w:bookmarkStart w:id="3305" w:name="_Toc136232242"/>
      <w:bookmarkStart w:id="3306" w:name="_Toc139100880"/>
      <w:bookmarkEnd w:id="3304"/>
      <w:r w:rsidRPr="00B50B8D">
        <w:t>4.20.</w:t>
      </w:r>
      <w:r w:rsidRPr="00B50B8D">
        <w:tab/>
        <w:t>Capacity Credits</w:t>
      </w:r>
      <w:bookmarkEnd w:id="3305"/>
      <w:bookmarkEnd w:id="3306"/>
    </w:p>
    <w:p w14:paraId="6765C28D" w14:textId="21A9666E" w:rsidR="00A2087D" w:rsidRPr="00B50B8D" w:rsidRDefault="00A2087D" w:rsidP="005913DE">
      <w:pPr>
        <w:pStyle w:val="MRLevel3"/>
      </w:pPr>
      <w:bookmarkStart w:id="3307" w:name="_DV_M3033"/>
      <w:bookmarkEnd w:id="3307"/>
      <w:r w:rsidRPr="00B50B8D">
        <w:t>4.20.1.</w:t>
      </w:r>
      <w:r w:rsidRPr="00B50B8D">
        <w:tab/>
      </w:r>
      <w:r w:rsidR="00A65CD2">
        <w:t>[Blank]</w:t>
      </w:r>
    </w:p>
    <w:p w14:paraId="1D611198" w14:textId="4489EB53" w:rsidR="00A2087D" w:rsidRPr="00F91AFA" w:rsidRDefault="00A2087D" w:rsidP="005913DE">
      <w:pPr>
        <w:pStyle w:val="MRLevel3"/>
        <w:rPr>
          <w:lang w:val="en-AU"/>
        </w:rPr>
      </w:pPr>
      <w:bookmarkStart w:id="3308" w:name="_DV_M3034"/>
      <w:bookmarkStart w:id="3309" w:name="_DV_M3035"/>
      <w:bookmarkStart w:id="3310" w:name="_DV_M3036"/>
      <w:bookmarkStart w:id="3311" w:name="_DV_M3037"/>
      <w:bookmarkStart w:id="3312" w:name="_DV_M3038"/>
      <w:bookmarkStart w:id="3313" w:name="_DV_M3039"/>
      <w:bookmarkStart w:id="3314" w:name="_DV_M3040"/>
      <w:bookmarkStart w:id="3315" w:name="_DV_M3041"/>
      <w:bookmarkStart w:id="3316" w:name="_DV_M3042"/>
      <w:bookmarkStart w:id="3317" w:name="_DV_M3043"/>
      <w:bookmarkStart w:id="3318" w:name="_DV_M3044"/>
      <w:bookmarkStart w:id="3319" w:name="_DV_M3045"/>
      <w:bookmarkStart w:id="3320" w:name="_DV_M3046"/>
      <w:bookmarkEnd w:id="3308"/>
      <w:bookmarkEnd w:id="3309"/>
      <w:bookmarkEnd w:id="3310"/>
      <w:bookmarkEnd w:id="3311"/>
      <w:bookmarkEnd w:id="3312"/>
      <w:bookmarkEnd w:id="3313"/>
      <w:bookmarkEnd w:id="3314"/>
      <w:bookmarkEnd w:id="3315"/>
      <w:bookmarkEnd w:id="3316"/>
      <w:bookmarkEnd w:id="3317"/>
      <w:bookmarkEnd w:id="3318"/>
      <w:bookmarkEnd w:id="3319"/>
      <w:bookmarkEnd w:id="3320"/>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3321" w:name="_DV_M3047"/>
      <w:bookmarkEnd w:id="3321"/>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3322" w:name="_DV_M3048"/>
      <w:bookmarkEnd w:id="3322"/>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3323" w:name="_DV_M3049"/>
      <w:bookmarkEnd w:id="3323"/>
      <w:r w:rsidRPr="00F91AFA">
        <w:rPr>
          <w:lang w:val="en-AU"/>
        </w:rPr>
        <w:t>4.20.5.</w:t>
      </w:r>
      <w:r w:rsidRPr="00F91AFA">
        <w:rPr>
          <w:lang w:val="en-AU"/>
        </w:rPr>
        <w:tab/>
      </w:r>
      <w:r w:rsidR="00A65CD2" w:rsidRPr="00F91AFA">
        <w:rPr>
          <w:lang w:val="en-AU"/>
        </w:rPr>
        <w:t>[Blank]</w:t>
      </w:r>
    </w:p>
    <w:p w14:paraId="4AB26E2B" w14:textId="77777777" w:rsidR="00827D88" w:rsidRPr="00F91AFA" w:rsidRDefault="00827D88" w:rsidP="00827D88">
      <w:pPr>
        <w:pStyle w:val="MRLevel3"/>
        <w:rPr>
          <w:noProof/>
          <w:lang w:val="en-AU"/>
        </w:rPr>
      </w:pPr>
      <w:bookmarkStart w:id="3324" w:name="_DV_M3050"/>
      <w:bookmarkEnd w:id="3324"/>
      <w:r w:rsidRPr="00F91AFA">
        <w:rPr>
          <w:noProof/>
          <w:lang w:val="en-AU"/>
        </w:rPr>
        <w:t>4.20.5A.</w:t>
      </w:r>
      <w:r w:rsidRPr="00F91AFA">
        <w:rPr>
          <w:noProof/>
          <w:lang w:val="en-AU"/>
        </w:rPr>
        <w:tab/>
        <w:t>AEMO must:</w:t>
      </w:r>
    </w:p>
    <w:p w14:paraId="3A393BD7" w14:textId="77777777" w:rsidR="00827D88" w:rsidRPr="00CF29FB" w:rsidRDefault="00827D88" w:rsidP="00827D88">
      <w:pPr>
        <w:pStyle w:val="MRLevel4"/>
        <w:rPr>
          <w:noProof/>
        </w:rPr>
      </w:pPr>
      <w:r w:rsidRPr="00197215">
        <w:rPr>
          <w:noProof/>
        </w:rPr>
        <w:t>(a)</w:t>
      </w:r>
      <w:r w:rsidRPr="00CF29FB">
        <w:rPr>
          <w:noProof/>
        </w:rPr>
        <w:tab/>
      </w:r>
      <w:bookmarkStart w:id="3325" w:name="_Hlk53988923"/>
      <w:r w:rsidRPr="00CF29FB">
        <w:rPr>
          <w:noProof/>
        </w:rPr>
        <w:t>subject to clause 4.20.5C, assign a quantity of Capacity Credits to each Facility where the quantity is determined in accordance with clause 4.20.5B for the relevant Facility;</w:t>
      </w:r>
      <w:bookmarkEnd w:id="3325"/>
    </w:p>
    <w:p w14:paraId="03D2B32D" w14:textId="2846A9F0" w:rsidR="00494E91" w:rsidRPr="00CF29FB" w:rsidRDefault="00494E91" w:rsidP="00494E91">
      <w:pPr>
        <w:pStyle w:val="MRLevel4"/>
      </w:pPr>
      <w:r w:rsidRPr="00CF29FB">
        <w:t>(aA)</w:t>
      </w:r>
      <w:r w:rsidRPr="00CF29FB">
        <w:tab/>
        <w:t xml:space="preserve">determine whether the Reserve Capacity Requirement has been met or exceeded with the Capacity Credits assigned for </w:t>
      </w:r>
      <w:r w:rsidR="0056116D" w:rsidRPr="0056116D">
        <w:t>the third Capacity Year of the Long Term PASA Study Horizon for</w:t>
      </w:r>
      <w:r>
        <w:t xml:space="preserve"> a Reserve Capacity Cycle</w:t>
      </w:r>
      <w:r w:rsidRPr="00CF29FB">
        <w:t>:</w:t>
      </w:r>
    </w:p>
    <w:p w14:paraId="45306C4F" w14:textId="77777777" w:rsidR="00494E91" w:rsidRPr="00577356" w:rsidRDefault="00494E91" w:rsidP="00494E91">
      <w:pPr>
        <w:pStyle w:val="MRLevel5"/>
      </w:pPr>
      <w:r w:rsidRPr="00577356">
        <w:t>i.</w:t>
      </w:r>
      <w:r w:rsidRPr="00577356">
        <w:tab/>
        <w:t>to Facilities to which section 4.13 applies, for which no Reserve Capacity Security was required to be provided under section 4.13; or</w:t>
      </w:r>
    </w:p>
    <w:p w14:paraId="6DB7FDEB" w14:textId="77777777" w:rsidR="00494E91" w:rsidRPr="00577356" w:rsidRDefault="00494E91" w:rsidP="00494E91">
      <w:pPr>
        <w:pStyle w:val="MRLevel5"/>
      </w:pPr>
      <w:r w:rsidRPr="00577356">
        <w:t>ii.</w:t>
      </w:r>
      <w:r w:rsidRPr="00577356">
        <w:tab/>
        <w:t>to Demand Side Programmes determined by AEMO to be in Commercial Operation; and</w:t>
      </w:r>
    </w:p>
    <w:p w14:paraId="632334EF" w14:textId="77777777" w:rsidR="00EF2CC4" w:rsidRPr="00CF29FB" w:rsidRDefault="00EF2CC4" w:rsidP="00EF2CC4">
      <w:pPr>
        <w:pStyle w:val="MRLevel4"/>
      </w:pPr>
      <w:r w:rsidRPr="00CF29FB">
        <w:t>(b)</w:t>
      </w:r>
      <w:r w:rsidRPr="00CF29FB">
        <w:tab/>
        <w:t xml:space="preserve">publish, by the date and time specified in clause 4.1.16A: </w:t>
      </w:r>
    </w:p>
    <w:p w14:paraId="58B2A5D1" w14:textId="77777777" w:rsidR="00EF2CC4" w:rsidRPr="00577356" w:rsidRDefault="00EF2CC4" w:rsidP="00EF2CC4">
      <w:pPr>
        <w:pStyle w:val="MRLevel5"/>
      </w:pPr>
      <w:r w:rsidRPr="00577356">
        <w:t>i.</w:t>
      </w:r>
      <w:r w:rsidRPr="00577356">
        <w:tab/>
        <w:t xml:space="preserve">AEMO’s determination under clause 4.20.5A(aA); and, </w:t>
      </w:r>
    </w:p>
    <w:p w14:paraId="58901977" w14:textId="77777777" w:rsidR="00EF2CC4" w:rsidRPr="00577356" w:rsidRDefault="00EF2CC4" w:rsidP="00EF2CC4">
      <w:pPr>
        <w:pStyle w:val="MRLevel5"/>
      </w:pPr>
      <w:r w:rsidRPr="00577356">
        <w:t>ii.</w:t>
      </w:r>
      <w:r w:rsidRPr="00577356">
        <w:tab/>
        <w:t>for each Facility assigned Capacity Credits under clause 4.20.5A(a):</w:t>
      </w:r>
    </w:p>
    <w:p w14:paraId="2B2DE291" w14:textId="149B07BF" w:rsidR="00EF2CC4" w:rsidRPr="00577356" w:rsidRDefault="00EF2CC4" w:rsidP="00EF2CC4">
      <w:pPr>
        <w:pStyle w:val="MRLevel6"/>
      </w:pPr>
      <w:r w:rsidRPr="00577356">
        <w:t xml:space="preserve">1. </w:t>
      </w:r>
      <w:r w:rsidRPr="00577356">
        <w:tab/>
        <w:t>the quantity of Capacity Credits assigned;</w:t>
      </w:r>
      <w:r w:rsidR="00D16B58">
        <w:t>-and</w:t>
      </w:r>
    </w:p>
    <w:p w14:paraId="5F7B6E45" w14:textId="39F21D27" w:rsidR="00494E91" w:rsidRPr="00577356" w:rsidRDefault="00494E91" w:rsidP="00494E91">
      <w:pPr>
        <w:pStyle w:val="MRLevel6"/>
      </w:pPr>
      <w:r w:rsidRPr="00577356">
        <w:t>2.</w:t>
      </w:r>
      <w:r w:rsidRPr="00577356">
        <w:tab/>
      </w:r>
      <w:r w:rsidR="0056116D">
        <w:t>[Blank]</w:t>
      </w:r>
    </w:p>
    <w:p w14:paraId="7BE52281" w14:textId="77777777" w:rsidR="00EF2CC4" w:rsidRPr="00577356" w:rsidRDefault="00EF2CC4" w:rsidP="00EF2CC4">
      <w:pPr>
        <w:pStyle w:val="MRLevel6"/>
      </w:pPr>
      <w:r w:rsidRPr="00577356">
        <w:t>3.</w:t>
      </w:r>
      <w:r w:rsidRPr="00577356">
        <w:tab/>
        <w:t>the Facility Class.</w:t>
      </w:r>
    </w:p>
    <w:p w14:paraId="160A9740" w14:textId="77777777" w:rsidR="0056116D" w:rsidRPr="0056116D" w:rsidRDefault="0056116D" w:rsidP="0056116D">
      <w:pPr>
        <w:pStyle w:val="MRLevel3"/>
      </w:pPr>
      <w:bookmarkStart w:id="3326" w:name="_Hlk9411478"/>
      <w:r w:rsidRPr="0056116D">
        <w:t>4.20.5AA.</w:t>
      </w:r>
      <w:r w:rsidRPr="0056116D">
        <w:tab/>
        <w:t>For each Reserve Capacity Cycle, if AEMO has assigned Capacity Credits to Facilities or Separately Certified Components at any of the following prices, AEMO must publish a summary of the aggregate quantity of MW of Capacity Credits assigned to Facilities or Separately Certified Components at each price for the Reserve Capacity Cycle:</w:t>
      </w:r>
    </w:p>
    <w:p w14:paraId="2F5921FB" w14:textId="77777777" w:rsidR="0056116D" w:rsidRDefault="0056116D" w:rsidP="0056116D">
      <w:pPr>
        <w:pStyle w:val="MRLevel4"/>
        <w:rPr>
          <w:noProof/>
        </w:rPr>
      </w:pPr>
      <w:r w:rsidRPr="00B50B8D">
        <w:rPr>
          <w:noProof/>
        </w:rPr>
        <w:t>(a)</w:t>
      </w:r>
      <w:r w:rsidRPr="00B50B8D">
        <w:rPr>
          <w:noProof/>
        </w:rPr>
        <w:tab/>
        <w:t xml:space="preserve">the </w:t>
      </w:r>
      <w:r w:rsidRPr="00FB788A">
        <w:rPr>
          <w:noProof/>
        </w:rPr>
        <w:t xml:space="preserve">Peak </w:t>
      </w:r>
      <w:r w:rsidRPr="00B50B8D">
        <w:rPr>
          <w:noProof/>
        </w:rPr>
        <w:t>Reserve Capacity Price;</w:t>
      </w:r>
    </w:p>
    <w:p w14:paraId="097968B6" w14:textId="77777777" w:rsidR="0056116D" w:rsidRPr="00FB788A" w:rsidRDefault="0056116D" w:rsidP="0056116D">
      <w:pPr>
        <w:pStyle w:val="MRLevel4"/>
        <w:rPr>
          <w:noProof/>
        </w:rPr>
      </w:pPr>
      <w:r w:rsidRPr="00151F82">
        <w:rPr>
          <w:noProof/>
        </w:rPr>
        <w:t>(b)</w:t>
      </w:r>
      <w:r w:rsidRPr="00151F82">
        <w:rPr>
          <w:noProof/>
        </w:rPr>
        <w:tab/>
        <w:t xml:space="preserve">if </w:t>
      </w:r>
      <w:r w:rsidRPr="007F4DFF">
        <w:rPr>
          <w:noProof/>
        </w:rPr>
        <w:t xml:space="preserve">the Reserve Capacity Cycle is also a Transitional Reserve Capacity Cycle the Facility Monthly Reserve Capacity Price for a Transitional Facility </w:t>
      </w:r>
      <w:r w:rsidRPr="00FB788A">
        <w:rPr>
          <w:noProof/>
        </w:rPr>
        <w:t xml:space="preserve">or Transitional Component </w:t>
      </w:r>
      <w:r w:rsidRPr="007F4DFF">
        <w:rPr>
          <w:noProof/>
        </w:rPr>
        <w:t>multiplied by</w:t>
      </w:r>
      <w:r>
        <w:rPr>
          <w:noProof/>
        </w:rPr>
        <w:t xml:space="preserve"> </w:t>
      </w:r>
      <w:r w:rsidRPr="007F4DFF">
        <w:rPr>
          <w:noProof/>
        </w:rPr>
        <w:t xml:space="preserve">12; </w:t>
      </w:r>
      <w:r w:rsidRPr="00FB788A">
        <w:rPr>
          <w:noProof/>
        </w:rPr>
        <w:t>and</w:t>
      </w:r>
    </w:p>
    <w:p w14:paraId="11B2CF62" w14:textId="77777777" w:rsidR="0056116D" w:rsidRPr="00FB788A" w:rsidRDefault="0056116D" w:rsidP="0056116D">
      <w:pPr>
        <w:pStyle w:val="MRLevel4"/>
        <w:rPr>
          <w:noProof/>
        </w:rPr>
      </w:pPr>
      <w:r w:rsidRPr="00B50B8D">
        <w:rPr>
          <w:noProof/>
        </w:rPr>
        <w:t>(c)</w:t>
      </w:r>
      <w:r w:rsidRPr="00B50B8D">
        <w:rPr>
          <w:noProof/>
        </w:rPr>
        <w:tab/>
        <w:t>if the Reserve Capacity Cycle is also a Fixed Price Reserve Capacity Cycle</w:t>
      </w:r>
      <w:r>
        <w:rPr>
          <w:noProof/>
        </w:rPr>
        <w:t xml:space="preserve"> </w:t>
      </w:r>
      <w:r w:rsidRPr="00B50B8D">
        <w:rPr>
          <w:noProof/>
        </w:rPr>
        <w:t>the</w:t>
      </w:r>
      <w:r w:rsidRPr="00F45B3A">
        <w:rPr>
          <w:noProof/>
        </w:rPr>
        <w:t xml:space="preserve"> Facility Monthly </w:t>
      </w:r>
      <w:r w:rsidRPr="00B50B8D">
        <w:rPr>
          <w:noProof/>
        </w:rPr>
        <w:t>Reserve Capacity Price for each</w:t>
      </w:r>
      <w:r w:rsidRPr="00FB788A">
        <w:rPr>
          <w:noProof/>
        </w:rPr>
        <w:t xml:space="preserve"> </w:t>
      </w:r>
      <w:r w:rsidRPr="0036780E">
        <w:rPr>
          <w:noProof/>
        </w:rPr>
        <w:t>Facility</w:t>
      </w:r>
      <w:r w:rsidRPr="00FB788A">
        <w:rPr>
          <w:noProof/>
        </w:rPr>
        <w:t xml:space="preserve"> and Separately Certified Component</w:t>
      </w:r>
      <w:r>
        <w:rPr>
          <w:noProof/>
        </w:rPr>
        <w:t xml:space="preserve"> </w:t>
      </w:r>
      <w:r w:rsidRPr="00B50B8D">
        <w:rPr>
          <w:noProof/>
        </w:rPr>
        <w:t>that is a Fixed Price</w:t>
      </w:r>
      <w:r w:rsidRPr="0036780E">
        <w:rPr>
          <w:noProof/>
        </w:rPr>
        <w:t xml:space="preserve"> Facility</w:t>
      </w:r>
      <w:r w:rsidRPr="00FB788A">
        <w:rPr>
          <w:noProof/>
        </w:rPr>
        <w:t xml:space="preserve"> or Fixed Price Component</w:t>
      </w:r>
      <w:r>
        <w:rPr>
          <w:noProof/>
        </w:rPr>
        <w:t xml:space="preserve"> </w:t>
      </w:r>
      <w:r w:rsidRPr="00B50B8D">
        <w:rPr>
          <w:noProof/>
        </w:rPr>
        <w:t>for that</w:t>
      </w:r>
      <w:r w:rsidRPr="00FB788A">
        <w:rPr>
          <w:noProof/>
        </w:rPr>
        <w:t xml:space="preserve"> </w:t>
      </w:r>
      <w:r w:rsidRPr="00B50B8D">
        <w:rPr>
          <w:noProof/>
        </w:rPr>
        <w:t>Reserve Capacity Cycle</w:t>
      </w:r>
      <w:r w:rsidRPr="0011558B">
        <w:rPr>
          <w:noProof/>
        </w:rPr>
        <w:t xml:space="preserve"> multiplied by 12</w:t>
      </w:r>
      <w:r w:rsidRPr="00FB788A">
        <w:rPr>
          <w:noProof/>
        </w:rPr>
        <w:t>.</w:t>
      </w:r>
    </w:p>
    <w:p w14:paraId="55675A7A" w14:textId="77777777" w:rsidR="0056116D" w:rsidRPr="00627E01" w:rsidRDefault="0056116D" w:rsidP="0056116D">
      <w:pPr>
        <w:pStyle w:val="MRLevel3"/>
        <w:rPr>
          <w:noProof/>
          <w:color w:val="auto"/>
        </w:rPr>
      </w:pPr>
      <w:r>
        <w:rPr>
          <w:noProof/>
        </w:rPr>
        <w:t>4.20.5B.</w:t>
      </w:r>
      <w:r>
        <w:rPr>
          <w:noProof/>
        </w:rPr>
        <w:tab/>
      </w:r>
      <w:r w:rsidRPr="00627E01">
        <w:rPr>
          <w:noProof/>
          <w:color w:val="auto"/>
        </w:rPr>
        <w:t>The quantity of Capacity Credits assigned to a Facility f is equal to the Network Access Quantity determined by AEMO in accordance with section 4.15 for Facility f</w:t>
      </w:r>
      <w:r>
        <w:rPr>
          <w:noProof/>
          <w:color w:val="auto"/>
        </w:rPr>
        <w:t>.</w:t>
      </w:r>
    </w:p>
    <w:bookmarkEnd w:id="3326"/>
    <w:p w14:paraId="2E1A9DC6" w14:textId="77777777" w:rsidR="00F92838" w:rsidRPr="00F92838" w:rsidRDefault="00F92838" w:rsidP="00F92838">
      <w:pPr>
        <w:pStyle w:val="MRLevel3"/>
      </w:pPr>
      <w:r w:rsidRPr="00F92838">
        <w:t xml:space="preserve">4.20.5C. </w:t>
      </w:r>
      <w:r w:rsidRPr="00F92838">
        <w:tab/>
        <w:t xml:space="preserve">Where,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77777777" w:rsidR="00F92838" w:rsidRDefault="00F92838" w:rsidP="00F92838">
      <w:pPr>
        <w:pStyle w:val="MRLevel3continued"/>
      </w:pPr>
      <w:r>
        <w:t>the Facility will not be eligible to be assigned a quantity of 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44FD6A5D" w:rsidR="00A2087D" w:rsidRPr="00B50B8D" w:rsidRDefault="00A2087D" w:rsidP="00351E0F">
      <w:pPr>
        <w:pStyle w:val="MRLevel3"/>
      </w:pPr>
      <w:bookmarkStart w:id="3327" w:name="_DV_C1224"/>
      <w:r w:rsidRPr="00B50B8D">
        <w:t>4.20.7.</w:t>
      </w:r>
      <w:r w:rsidRPr="00B50B8D">
        <w:tab/>
        <w:t xml:space="preserve">Payments for Capacity Credits under these </w:t>
      </w:r>
      <w:r w:rsidR="003D1F24" w:rsidRPr="00B50B8D">
        <w:t>WEM</w:t>
      </w:r>
      <w:r w:rsidRPr="00B50B8D">
        <w:t xml:space="preserve"> Rules can only occur for the period between the time and date that the associated Reserve Capacity Obligations commence and the time and date that the associated Reserve Capacity Obligations cease.  </w:t>
      </w:r>
      <w:bookmarkEnd w:id="3327"/>
    </w:p>
    <w:p w14:paraId="524EDA29" w14:textId="77777777" w:rsidR="00D74A6D" w:rsidRPr="00B50B8D" w:rsidRDefault="00D74A6D" w:rsidP="00351E0F">
      <w:pPr>
        <w:pStyle w:val="MRLevel3"/>
      </w:pPr>
      <w:bookmarkStart w:id="3328" w:name="_Toc317604568"/>
      <w:bookmarkStart w:id="3329" w:name="_Toc317845487"/>
      <w:r w:rsidRPr="00B50B8D">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328"/>
      <w:bookmarkEnd w:id="3329"/>
    </w:p>
    <w:p w14:paraId="361430CF" w14:textId="77777777" w:rsidR="00D74A6D" w:rsidRPr="00B50B8D" w:rsidRDefault="00D74A6D" w:rsidP="00351E0F">
      <w:pPr>
        <w:pStyle w:val="MRLevel3"/>
      </w:pPr>
      <w:bookmarkStart w:id="3330" w:name="_Toc317604569"/>
      <w:bookmarkStart w:id="3331"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3330"/>
      <w:bookmarkEnd w:id="3331"/>
    </w:p>
    <w:p w14:paraId="3FA14DD7" w14:textId="77777777" w:rsidR="00D74A6D" w:rsidRPr="00B50B8D" w:rsidRDefault="00D74A6D" w:rsidP="00351E0F">
      <w:pPr>
        <w:pStyle w:val="MRLevel4"/>
      </w:pPr>
      <w:r w:rsidRPr="00B50B8D">
        <w:t>(a)</w:t>
      </w:r>
      <w:r w:rsidRPr="00B50B8D">
        <w:tab/>
        <w:t xml:space="preserve">the details of the Facility to which the Notice of Intention to Cancel Capacity Credits applies; </w:t>
      </w:r>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3332" w:name="_Toc317604570"/>
      <w:bookmarkStart w:id="3333"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taken into account by </w:t>
      </w:r>
      <w:r w:rsidR="002F4CCF" w:rsidRPr="00B50B8D">
        <w:t>AEMO</w:t>
      </w:r>
      <w:r w:rsidRPr="00B50B8D">
        <w:t xml:space="preserve"> in making a final determination to cancel the Capacity Credits assigned to the Facility for the Capacity Year.</w:t>
      </w:r>
      <w:bookmarkEnd w:id="3332"/>
      <w:bookmarkEnd w:id="3333"/>
    </w:p>
    <w:p w14:paraId="660565F5" w14:textId="77777777" w:rsidR="00D74A6D" w:rsidRPr="00B50B8D" w:rsidRDefault="00D74A6D" w:rsidP="00351E0F">
      <w:pPr>
        <w:pStyle w:val="MRLevel3"/>
      </w:pPr>
      <w:bookmarkStart w:id="3334" w:name="_Toc317604571"/>
      <w:bookmarkStart w:id="3335" w:name="_Toc317845490"/>
      <w:r w:rsidRPr="00B50B8D">
        <w:t>4.20.11.</w:t>
      </w:r>
      <w:r w:rsidRPr="00B50B8D">
        <w:tab/>
        <w:t xml:space="preserve">Where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3334"/>
      <w:bookmarkEnd w:id="3335"/>
    </w:p>
    <w:p w14:paraId="78254AC2" w14:textId="77777777" w:rsidR="00D74A6D" w:rsidRPr="00B50B8D" w:rsidRDefault="00D74A6D" w:rsidP="00351E0F">
      <w:pPr>
        <w:pStyle w:val="MRLevel3"/>
      </w:pPr>
      <w:bookmarkStart w:id="3336" w:name="_Toc317604572"/>
      <w:bookmarkStart w:id="3337" w:name="_Toc317845491"/>
      <w:r w:rsidRPr="00B50B8D">
        <w:t>4.20.12.</w:t>
      </w:r>
      <w:r w:rsidRPr="00B50B8D">
        <w:tab/>
        <w:t xml:space="preserve">Where </w:t>
      </w:r>
      <w:r w:rsidR="002F4CCF" w:rsidRPr="00B50B8D">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336"/>
      <w:bookmarkEnd w:id="3337"/>
    </w:p>
    <w:p w14:paraId="49B1F4C1" w14:textId="77777777" w:rsidR="00D74A6D" w:rsidRPr="00B50B8D" w:rsidRDefault="00D74A6D" w:rsidP="00351E0F">
      <w:pPr>
        <w:pStyle w:val="MRLevel4"/>
      </w:pPr>
      <w:r w:rsidRPr="00B50B8D">
        <w:t>(a)</w:t>
      </w:r>
      <w:r w:rsidRPr="00B50B8D">
        <w:tab/>
        <w:t>the details of the Facility;</w:t>
      </w:r>
    </w:p>
    <w:p w14:paraId="4B0768C1" w14:textId="77777777" w:rsidR="00D74A6D" w:rsidRPr="00B50B8D" w:rsidRDefault="00D74A6D" w:rsidP="00351E0F">
      <w:pPr>
        <w:pStyle w:val="MRLevel4"/>
      </w:pPr>
      <w:r w:rsidRPr="00B50B8D">
        <w:t>(b)</w:t>
      </w:r>
      <w:r w:rsidRPr="00B50B8D">
        <w:tab/>
        <w:t>a response to all issues raised by the Market Participant in any submission made in accordance with clause 4.20.10;</w:t>
      </w:r>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3338" w:name="_Toc317604573"/>
      <w:bookmarkStart w:id="3339" w:name="_Toc317845492"/>
      <w:r w:rsidRPr="00B50B8D">
        <w:t>4.20.13.</w:t>
      </w:r>
      <w:r w:rsidRPr="00B50B8D">
        <w:tab/>
        <w:t xml:space="preserve">Within 10 Business Days of making a decision,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3338"/>
      <w:bookmarkEnd w:id="3339"/>
      <w:r w:rsidRPr="00B50B8D">
        <w:t xml:space="preserve"> </w:t>
      </w:r>
    </w:p>
    <w:p w14:paraId="0B7864DF" w14:textId="77777777" w:rsidR="00D74A6D" w:rsidRPr="00B50B8D" w:rsidRDefault="00D74A6D" w:rsidP="00351E0F">
      <w:pPr>
        <w:pStyle w:val="MRLevel3"/>
      </w:pPr>
      <w:bookmarkStart w:id="3340" w:name="_Toc317604574"/>
      <w:bookmarkStart w:id="3341" w:name="_Toc317845493"/>
      <w:r w:rsidRPr="00B50B8D">
        <w:t>4.20.14.</w:t>
      </w:r>
      <w:r w:rsidRPr="00B50B8D">
        <w:tab/>
        <w:t xml:space="preserve">Where </w:t>
      </w:r>
      <w:r w:rsidR="002F4CCF" w:rsidRPr="00B50B8D">
        <w:t>AEMO</w:t>
      </w:r>
      <w:r w:rsidRPr="00B50B8D">
        <w:t xml:space="preserve"> has made a decision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3340"/>
      <w:bookmarkEnd w:id="3341"/>
      <w:r w:rsidRPr="00B50B8D">
        <w:t xml:space="preserve"> </w:t>
      </w:r>
    </w:p>
    <w:p w14:paraId="24C27749" w14:textId="77777777" w:rsidR="00D74A6D" w:rsidRPr="00B50B8D" w:rsidRDefault="00D74A6D" w:rsidP="00351E0F">
      <w:pPr>
        <w:pStyle w:val="MRLevel3"/>
      </w:pPr>
      <w:bookmarkStart w:id="3342" w:name="_Toc317604575"/>
      <w:bookmarkStart w:id="3343" w:name="_Toc317845494"/>
      <w:r w:rsidRPr="00B50B8D">
        <w:t>4.20.15.</w:t>
      </w:r>
      <w:r w:rsidRPr="00B50B8D">
        <w:tab/>
        <w:t xml:space="preserve">Where </w:t>
      </w:r>
      <w:r w:rsidR="002F4CCF" w:rsidRPr="00B50B8D">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342"/>
      <w:bookmarkEnd w:id="3343"/>
    </w:p>
    <w:p w14:paraId="250AE938" w14:textId="22EF007B" w:rsidR="00B14812" w:rsidRPr="00DE0BE0" w:rsidRDefault="00B14812" w:rsidP="00B14812">
      <w:pPr>
        <w:pStyle w:val="MRLevel3"/>
      </w:pPr>
      <w:bookmarkStart w:id="3344" w:name="_DV_M3051"/>
      <w:bookmarkStart w:id="3345" w:name="_DV_M3052"/>
      <w:bookmarkStart w:id="3346" w:name="_Toc136232244"/>
      <w:bookmarkStart w:id="3347" w:name="_Toc139100882"/>
      <w:bookmarkStart w:id="3348" w:name="_Hlk9411536"/>
      <w:bookmarkEnd w:id="3344"/>
      <w:bookmarkEnd w:id="3345"/>
      <w:r w:rsidRPr="00DE0BE0">
        <w:t>4.20.16.</w:t>
      </w:r>
      <w:r w:rsidRPr="00DE0BE0">
        <w:tab/>
        <w:t>Where AEMO has assigned Capacity Credits to a Facility for a Capacity Year that is less than the total Certified Reserve Capacity for each component of the Facility for that Capacity Year, the Market Participant must, by the date and time specified in clause 4.1.21A, notify AEMO of the number of Capacity Credits that are to be associated with each component of the Facility for the Capacity Year, where the number must not exceed the Certified Reserve Capacity assigned to each component of the Facility for that Capacity Year.</w:t>
      </w:r>
    </w:p>
    <w:p w14:paraId="2B8F5358" w14:textId="77777777" w:rsidR="00270D2C" w:rsidRPr="00270D2C" w:rsidRDefault="00270D2C" w:rsidP="00270D2C">
      <w:pPr>
        <w:pStyle w:val="MRLevel3"/>
        <w:rPr>
          <w:rFonts w:eastAsia="Calibri"/>
        </w:rPr>
      </w:pPr>
      <w:r w:rsidRPr="00270D2C">
        <w:t xml:space="preserve">4.20.17. </w:t>
      </w:r>
      <w:r w:rsidRPr="00270D2C">
        <w:tab/>
        <w:t>Where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48959C69" w14:textId="77777777" w:rsidR="000F7E23" w:rsidRPr="000F7E23" w:rsidRDefault="000F7E23" w:rsidP="000F7E23">
      <w:pPr>
        <w:pStyle w:val="MRLevel3"/>
      </w:pPr>
      <w:r w:rsidRPr="000F7E23">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t>4.21.</w:t>
      </w:r>
      <w:r w:rsidRPr="00B50B8D">
        <w:tab/>
      </w:r>
      <w:r w:rsidR="00A65CD2">
        <w:t>[Blank]</w:t>
      </w:r>
      <w:bookmarkEnd w:id="3346"/>
      <w:bookmarkEnd w:id="3347"/>
    </w:p>
    <w:p w14:paraId="2C48D8ED" w14:textId="202A4627" w:rsidR="00B87CBF" w:rsidRPr="00B50B8D" w:rsidRDefault="00B87CBF" w:rsidP="00B87CBF">
      <w:pPr>
        <w:pStyle w:val="MRLevel2"/>
      </w:pPr>
      <w:bookmarkStart w:id="3349" w:name="_DV_M3053"/>
      <w:bookmarkStart w:id="3350" w:name="_DV_M3054"/>
      <w:bookmarkStart w:id="3351" w:name="_DV_M3055"/>
      <w:bookmarkStart w:id="3352" w:name="_DV_M3056"/>
      <w:bookmarkStart w:id="3353" w:name="_DV_M3058"/>
      <w:bookmarkStart w:id="3354" w:name="_DV_M3059"/>
      <w:bookmarkStart w:id="3355" w:name="_DV_M3060"/>
      <w:bookmarkStart w:id="3356" w:name="_DV_M3061"/>
      <w:bookmarkStart w:id="3357" w:name="_DV_M3062"/>
      <w:bookmarkStart w:id="3358" w:name="_DV_M3063"/>
      <w:bookmarkStart w:id="3359" w:name="_DV_M3064"/>
      <w:bookmarkStart w:id="3360" w:name="_DV_M3065"/>
      <w:bookmarkStart w:id="3361" w:name="_DV_M3066"/>
      <w:bookmarkStart w:id="3362" w:name="_DV_M3067"/>
      <w:bookmarkStart w:id="3363" w:name="_DV_M3069"/>
      <w:bookmarkStart w:id="3364" w:name="_DV_M3070"/>
      <w:bookmarkStart w:id="3365" w:name="_DV_M3071"/>
      <w:bookmarkStart w:id="3366" w:name="_DV_M3072"/>
      <w:bookmarkStart w:id="3367" w:name="_DV_M3073"/>
      <w:bookmarkStart w:id="3368" w:name="_DV_M3074"/>
      <w:bookmarkStart w:id="3369" w:name="_DV_M3075"/>
      <w:bookmarkStart w:id="3370" w:name="_DV_M3076"/>
      <w:bookmarkStart w:id="3371" w:name="_DV_M3077"/>
      <w:bookmarkStart w:id="3372" w:name="_DV_M3078"/>
      <w:bookmarkStart w:id="3373" w:name="_DV_M3079"/>
      <w:bookmarkStart w:id="3374" w:name="_DV_M3080"/>
      <w:bookmarkStart w:id="3375" w:name="_DV_M3081"/>
      <w:bookmarkStart w:id="3376" w:name="_DV_M3082"/>
      <w:bookmarkStart w:id="3377" w:name="_DV_M3083"/>
      <w:bookmarkStart w:id="3378" w:name="_DV_M3084"/>
      <w:bookmarkStart w:id="3379" w:name="_DV_M3085"/>
      <w:bookmarkStart w:id="3380" w:name="_DV_M3086"/>
      <w:bookmarkStart w:id="3381" w:name="_DV_M3087"/>
      <w:bookmarkStart w:id="3382" w:name="_DV_M3091"/>
      <w:bookmarkStart w:id="3383" w:name="_DV_M3092"/>
      <w:bookmarkStart w:id="3384" w:name="_DV_M3093"/>
      <w:bookmarkStart w:id="3385" w:name="_DV_M3094"/>
      <w:bookmarkStart w:id="3386" w:name="_DV_M3095"/>
      <w:bookmarkStart w:id="3387" w:name="_DV_M3096"/>
      <w:bookmarkStart w:id="3388" w:name="_DV_M309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r w:rsidRPr="00B50B8D">
        <w:t>4.22.</w:t>
      </w:r>
      <w:r w:rsidRPr="00B50B8D">
        <w:tab/>
        <w:t>[Blank]</w:t>
      </w:r>
    </w:p>
    <w:p w14:paraId="2A1C9224" w14:textId="77777777" w:rsidR="00A2087D" w:rsidRPr="00B50B8D" w:rsidRDefault="00A2087D" w:rsidP="00E40DB1">
      <w:pPr>
        <w:pStyle w:val="MRLevel2"/>
      </w:pPr>
      <w:bookmarkStart w:id="3389" w:name="_DV_M3099"/>
      <w:bookmarkStart w:id="3390" w:name="_Toc136232246"/>
      <w:bookmarkStart w:id="3391" w:name="_Toc139100884"/>
      <w:bookmarkEnd w:id="3389"/>
      <w:r w:rsidRPr="00B50B8D">
        <w:t>4.23.</w:t>
      </w:r>
      <w:r w:rsidRPr="00B50B8D">
        <w:tab/>
        <w:t>Capacity Credits and Force Majeure</w:t>
      </w:r>
      <w:bookmarkStart w:id="3392" w:name="_DV_M3100"/>
      <w:bookmarkEnd w:id="3390"/>
      <w:bookmarkEnd w:id="3391"/>
      <w:bookmarkEnd w:id="3392"/>
      <w:r w:rsidRPr="00B50B8D">
        <w:t xml:space="preserve"> </w:t>
      </w:r>
    </w:p>
    <w:p w14:paraId="251F2780" w14:textId="77777777" w:rsidR="00A2087D" w:rsidRPr="00B50B8D" w:rsidRDefault="00A2087D" w:rsidP="00E40DB1">
      <w:pPr>
        <w:pStyle w:val="MRLevel3"/>
      </w:pPr>
      <w:bookmarkStart w:id="3393" w:name="_DV_M3101"/>
      <w:bookmarkEnd w:id="3393"/>
      <w:r w:rsidRPr="00B50B8D">
        <w:t>4.23.1.</w:t>
      </w:r>
      <w:r w:rsidRPr="00B50B8D">
        <w:tab/>
        <w:t>There are no force majeure conditions associated with Capacity Credits.</w:t>
      </w:r>
    </w:p>
    <w:p w14:paraId="373B2AB9" w14:textId="77777777" w:rsidR="00A2087D" w:rsidRPr="00B50B8D" w:rsidRDefault="00A2087D" w:rsidP="00E40DB1">
      <w:pPr>
        <w:pStyle w:val="MRLevel2"/>
      </w:pPr>
      <w:bookmarkStart w:id="3394" w:name="_DV_M3102"/>
      <w:bookmarkStart w:id="3395" w:name="_Toc136232247"/>
      <w:bookmarkStart w:id="3396" w:name="_Toc139100885"/>
      <w:bookmarkEnd w:id="3394"/>
      <w:r w:rsidRPr="00B50B8D">
        <w:t>4.23A.</w:t>
      </w:r>
      <w:r w:rsidRPr="00B50B8D">
        <w:tab/>
        <w:t>Capacity Credits and Facility Registration</w:t>
      </w:r>
      <w:bookmarkEnd w:id="3395"/>
      <w:bookmarkEnd w:id="3396"/>
    </w:p>
    <w:p w14:paraId="73E2D126" w14:textId="77777777" w:rsidR="00610374" w:rsidRPr="00727BF2" w:rsidRDefault="00A2087D" w:rsidP="00E40DB1">
      <w:pPr>
        <w:pStyle w:val="MRLevel3"/>
        <w:rPr>
          <w:lang w:val="sv-SE"/>
        </w:rPr>
      </w:pPr>
      <w:bookmarkStart w:id="3397" w:name="_DV_M3103"/>
      <w:bookmarkEnd w:id="3397"/>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3398" w:name="_DV_M3104"/>
      <w:bookmarkEnd w:id="3398"/>
      <w:r w:rsidRPr="00727BF2">
        <w:rPr>
          <w:lang w:val="sv-SE"/>
        </w:rPr>
        <w:t>4.23A.2.</w:t>
      </w:r>
      <w:r w:rsidRPr="00727BF2">
        <w:rPr>
          <w:lang w:val="sv-SE"/>
        </w:rPr>
        <w:tab/>
      </w:r>
      <w:bookmarkStart w:id="3399" w:name="_DV_M3105"/>
      <w:bookmarkStart w:id="3400" w:name="_DV_M3106"/>
      <w:bookmarkStart w:id="3401" w:name="_DV_M3107"/>
      <w:bookmarkEnd w:id="3399"/>
      <w:bookmarkEnd w:id="3400"/>
      <w:bookmarkEnd w:id="3401"/>
      <w:r w:rsidR="00610374" w:rsidRPr="00727BF2">
        <w:rPr>
          <w:lang w:val="sv-SE"/>
        </w:rPr>
        <w:t>[Blank]</w:t>
      </w:r>
    </w:p>
    <w:p w14:paraId="52FFDE82" w14:textId="77777777" w:rsidR="00CE07E8" w:rsidRPr="00CE07E8" w:rsidRDefault="00CE07E8" w:rsidP="00CE07E8">
      <w:pPr>
        <w:pStyle w:val="MRLevel3"/>
      </w:pPr>
      <w:bookmarkStart w:id="3402" w:name="_DV_M3108"/>
      <w:bookmarkEnd w:id="3402"/>
      <w:r w:rsidRPr="00CE07E8">
        <w:t>4.23A.3.</w:t>
      </w:r>
      <w:r w:rsidRPr="00CE07E8">
        <w:tab/>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r w:rsidRPr="00CE07E8">
        <w:t>i.</w:t>
      </w:r>
      <w:r w:rsidRPr="00CE07E8">
        <w:tab/>
        <w:t>as contributing to the capacity covered by those Capacity Credits; and</w:t>
      </w:r>
    </w:p>
    <w:p w14:paraId="79763214" w14:textId="77777777" w:rsidR="00CE07E8" w:rsidRPr="00CE07E8" w:rsidRDefault="00CE07E8" w:rsidP="00CE07E8">
      <w:pPr>
        <w:pStyle w:val="MRLevel5"/>
      </w:pPr>
      <w:r w:rsidRPr="00CE07E8">
        <w:t>ii.</w:t>
      </w:r>
      <w:r w:rsidRPr="00CE07E8">
        <w:tab/>
        <w:t>were represented in the same way in the Constraint Equations or Constraint Sets that were used to determine the total Network Access Quantity for the Registered Facilities;</w:t>
      </w:r>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14:paraId="3BCDD161" w14:textId="73561697" w:rsidR="00CE07E8" w:rsidRPr="00CE07E8" w:rsidRDefault="00CE07E8" w:rsidP="00CE07E8">
      <w:pPr>
        <w:pStyle w:val="MRLevel4"/>
      </w:pPr>
      <w:r>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AEMO must consult with the applicable Market Participant and give consideration to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t>(a)</w:t>
      </w:r>
      <w:r w:rsidRPr="0085204B">
        <w:ta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14:paraId="41C43E23" w14:textId="77777777" w:rsidR="00F16FF3" w:rsidRPr="0085204B" w:rsidRDefault="00F16FF3" w:rsidP="00F16FF3">
      <w:pPr>
        <w:pStyle w:val="MRLevel4"/>
      </w:pPr>
      <w:r w:rsidRPr="0085204B">
        <w:t>(aA)</w:t>
      </w:r>
      <w:r w:rsidRPr="0085204B">
        <w:tab/>
        <w:t>each Registered Facility is represented in the same way in the Constraint Equations or Constraint Sets that were used to determine the Network Access Quantity for each Registered Facility;</w:t>
      </w:r>
    </w:p>
    <w:p w14:paraId="2090A8E5" w14:textId="0CCD3899" w:rsidR="00F16FF3" w:rsidRPr="0085204B" w:rsidRDefault="00F16FF3" w:rsidP="00F16FF3">
      <w:pPr>
        <w:pStyle w:val="MRLevel4"/>
      </w:pPr>
      <w:r w:rsidRPr="0085204B">
        <w:t>(b)</w:t>
      </w:r>
      <w:r w:rsidRPr="0085204B">
        <w:tab/>
        <w:t xml:space="preserve">AEMO must allocate to the </w:t>
      </w:r>
      <w:r w:rsidR="004E30F7">
        <w:t>Aggregated Facility</w:t>
      </w:r>
      <w:r w:rsidRPr="0085204B">
        <w:t xml:space="preserve"> the Certified Reserve Capacity, Network Access Quantity, Capacity Credits and Reserve Capacity Obligation Quantity it can provide based on information provided in the original application for Certified Reserve Capacity for the Registered Facilities; </w:t>
      </w:r>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must at all times be capable of being disaggregated in accordance with clause 4.23A.3.</w:t>
      </w:r>
    </w:p>
    <w:p w14:paraId="32C33ABC" w14:textId="77777777" w:rsidR="00A2087D" w:rsidRPr="00B50B8D" w:rsidRDefault="00A2087D" w:rsidP="00E40DB1">
      <w:pPr>
        <w:pStyle w:val="MRBoldHeading"/>
      </w:pPr>
      <w:bookmarkStart w:id="3403" w:name="_DV_M3109"/>
      <w:bookmarkStart w:id="3404" w:name="_DV_M3110"/>
      <w:bookmarkStart w:id="3405" w:name="_DV_M3111"/>
      <w:bookmarkStart w:id="3406" w:name="_DV_M3112"/>
      <w:bookmarkStart w:id="3407" w:name="_DV_M3113"/>
      <w:bookmarkStart w:id="3408" w:name="_Toc136232248"/>
      <w:bookmarkStart w:id="3409" w:name="_Toc139100886"/>
      <w:bookmarkEnd w:id="3403"/>
      <w:bookmarkEnd w:id="3404"/>
      <w:bookmarkEnd w:id="3405"/>
      <w:bookmarkEnd w:id="3406"/>
      <w:bookmarkEnd w:id="3407"/>
      <w:r w:rsidRPr="00B50B8D">
        <w:t>Addressing Shortages of Reserve Capacity</w:t>
      </w:r>
      <w:bookmarkEnd w:id="3408"/>
      <w:bookmarkEnd w:id="3409"/>
    </w:p>
    <w:p w14:paraId="06B11D89" w14:textId="07743F87" w:rsidR="00A2087D" w:rsidRPr="00B50B8D" w:rsidRDefault="00A2087D" w:rsidP="00E40DB1">
      <w:pPr>
        <w:pStyle w:val="MRLevel2"/>
      </w:pPr>
      <w:bookmarkStart w:id="3410" w:name="_DV_M3114"/>
      <w:bookmarkStart w:id="3411" w:name="_Toc136232249"/>
      <w:bookmarkStart w:id="3412" w:name="_Toc139100887"/>
      <w:bookmarkEnd w:id="3410"/>
      <w:r w:rsidRPr="00B50B8D">
        <w:t>4.24.</w:t>
      </w:r>
      <w:r w:rsidRPr="00B50B8D">
        <w:tab/>
        <w:t>Supplementary Capacity</w:t>
      </w:r>
      <w:bookmarkStart w:id="3413" w:name="_DV_M3115"/>
      <w:bookmarkEnd w:id="3411"/>
      <w:bookmarkEnd w:id="3412"/>
      <w:bookmarkEnd w:id="3413"/>
      <w:r w:rsidRPr="00B50B8D">
        <w:t xml:space="preserve"> </w:t>
      </w:r>
    </w:p>
    <w:p w14:paraId="36CF5269" w14:textId="77777777" w:rsidR="00615FA5" w:rsidRPr="00DA4E83" w:rsidRDefault="00615FA5" w:rsidP="00615FA5">
      <w:pPr>
        <w:pStyle w:val="MRLevel3"/>
      </w:pPr>
      <w:bookmarkStart w:id="3414" w:name="_DV_M3116"/>
      <w:bookmarkStart w:id="3415" w:name="_DV_M3219"/>
      <w:bookmarkStart w:id="3416" w:name="_Toc136232250"/>
      <w:bookmarkStart w:id="3417" w:name="_Toc139100888"/>
      <w:bookmarkEnd w:id="3414"/>
      <w:bookmarkEnd w:id="3415"/>
      <w:r w:rsidRPr="00DA4E83">
        <w:t>4.24.1.</w:t>
      </w:r>
      <w:r w:rsidRPr="00DA4E83">
        <w:tab/>
        <w:t xml:space="preserve">If, at any time after the day which is six months before the </w:t>
      </w:r>
      <w:r>
        <w:t xml:space="preserve">start of a </w:t>
      </w:r>
      <w:r w:rsidRPr="00DA4E83">
        <w:t>Capacity Year</w:t>
      </w:r>
      <w:r>
        <w:t>,</w:t>
      </w:r>
      <w:r w:rsidRPr="00DA4E83">
        <w:t xml:space="preserve"> AEMO considers that inadequate Reserve Capacity will be available in the SWIS to maintain Power System Security and Power System Reliability, using the </w:t>
      </w:r>
      <w:r w:rsidRPr="00A838FD">
        <w:t xml:space="preserve">most recent published forecasts and the methodology outlined in clauses 4.5.9(a) and 4.5.9(b) </w:t>
      </w:r>
      <w:r w:rsidRPr="00653109">
        <w:t>and any other information AEMO considers relevant</w:t>
      </w:r>
      <w:r>
        <w:t xml:space="preserve">, </w:t>
      </w:r>
      <w:r w:rsidRPr="00A838FD">
        <w:t xml:space="preserve">then it must: </w:t>
      </w:r>
    </w:p>
    <w:p w14:paraId="4A995BB6" w14:textId="77777777" w:rsidR="00615FA5" w:rsidRPr="00DA4E83" w:rsidRDefault="00615FA5" w:rsidP="00615FA5">
      <w:pPr>
        <w:pStyle w:val="MRLevel4"/>
      </w:pPr>
      <w:r w:rsidRPr="00DA4E83">
        <w:t>(a)</w:t>
      </w:r>
      <w:r w:rsidRPr="00DA4E83">
        <w:tab/>
        <w:t>determine the expected start and end dates for the period of the shortfall;</w:t>
      </w:r>
    </w:p>
    <w:p w14:paraId="78603F96" w14:textId="77777777" w:rsidR="00615FA5" w:rsidRPr="00DA4E83" w:rsidRDefault="00615FA5" w:rsidP="00615FA5">
      <w:pPr>
        <w:pStyle w:val="MRLevel4"/>
      </w:pPr>
      <w:r w:rsidRPr="00DA4E83">
        <w:t>(b)</w:t>
      </w:r>
      <w:r w:rsidRPr="00DA4E83">
        <w:tab/>
        <w:t>determine the expected amount of the shortfall; and</w:t>
      </w:r>
    </w:p>
    <w:p w14:paraId="1F7461F8" w14:textId="77777777" w:rsidR="00615FA5" w:rsidRPr="00DA4E83" w:rsidRDefault="00615FA5" w:rsidP="00615FA5">
      <w:pPr>
        <w:pStyle w:val="MRLevel4"/>
      </w:pPr>
      <w:r w:rsidRPr="00DA4E83">
        <w:t>(c)</w:t>
      </w:r>
      <w:r w:rsidRPr="00DA4E83">
        <w:tab/>
        <w:t xml:space="preserve">seek to acquire supplementary capacity in accordance with clause 4.24.2. </w:t>
      </w:r>
    </w:p>
    <w:p w14:paraId="4EDF1FF7" w14:textId="77777777" w:rsidR="00615FA5" w:rsidRPr="00D77A4E" w:rsidRDefault="00615FA5" w:rsidP="00615FA5">
      <w:pPr>
        <w:pStyle w:val="MRLevel3"/>
      </w:pPr>
      <w:bookmarkStart w:id="3418" w:name="_DV_M3117"/>
      <w:bookmarkStart w:id="3419" w:name="_DV_M3118"/>
      <w:bookmarkStart w:id="3420" w:name="_DV_M3119"/>
      <w:bookmarkStart w:id="3421" w:name="_DV_M3120"/>
      <w:bookmarkEnd w:id="3418"/>
      <w:bookmarkEnd w:id="3419"/>
      <w:bookmarkEnd w:id="3420"/>
      <w:bookmarkEnd w:id="3421"/>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Reserve Capacity may not be available in the SWIS to maintain Power System Security and Power System Reliability, then it may advertise a call for expressions of interest for supplementary capacity by publishing a notice on the WEM Website and issuing a Market Advisory.</w:t>
      </w:r>
    </w:p>
    <w:p w14:paraId="60DA1B66" w14:textId="77777777" w:rsidR="00615FA5" w:rsidRPr="00D77A4E" w:rsidRDefault="00615FA5" w:rsidP="00615FA5">
      <w:pPr>
        <w:pStyle w:val="MRLevel3"/>
      </w:pPr>
      <w:r w:rsidRPr="00D77A4E">
        <w:t>4.24.1B.</w:t>
      </w:r>
      <w:r w:rsidRPr="00D77A4E">
        <w:tab/>
        <w:t>A notice calling for expressions of interest for supplementary capacity in accordance with clause 4.24.1A must include:</w:t>
      </w:r>
    </w:p>
    <w:p w14:paraId="2A59FBA3" w14:textId="77777777" w:rsidR="00615FA5" w:rsidRPr="00D77A4E" w:rsidRDefault="00615FA5" w:rsidP="00615FA5">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14:paraId="59175F0D" w14:textId="77777777" w:rsidR="00615FA5" w:rsidRPr="00D77A4E" w:rsidRDefault="00615FA5" w:rsidP="00615FA5">
      <w:pPr>
        <w:pStyle w:val="MRLevel4"/>
      </w:pPr>
      <w:r w:rsidRPr="00D77A4E">
        <w:t>(b)</w:t>
      </w:r>
      <w:r w:rsidRPr="00D77A4E">
        <w:tab/>
        <w:t>contact details for AEMO and Western Power;</w:t>
      </w:r>
    </w:p>
    <w:p w14:paraId="70A65075" w14:textId="77777777" w:rsidR="00615FA5" w:rsidRPr="00D77A4E" w:rsidRDefault="00615FA5" w:rsidP="00615FA5">
      <w:pPr>
        <w:pStyle w:val="MRLevel4"/>
      </w:pPr>
      <w:r w:rsidRPr="00D77A4E">
        <w:t>(c)</w:t>
      </w:r>
      <w:r w:rsidRPr="00D77A4E">
        <w:tab/>
        <w:t>AEMO’s preliminary estimate of the amount of capacity which AEMO considers may be required if AEMO decides to seek to acquire supplementary capacity pursuant to clause 4.24.1;</w:t>
      </w:r>
    </w:p>
    <w:p w14:paraId="3769976F" w14:textId="77777777" w:rsidR="00615FA5" w:rsidRPr="00D77A4E" w:rsidRDefault="00615FA5" w:rsidP="00615FA5">
      <w:pPr>
        <w:pStyle w:val="MRLevel4"/>
      </w:pPr>
      <w:r w:rsidRPr="00D77A4E">
        <w:t>(d)</w:t>
      </w:r>
      <w:r w:rsidRPr="00D77A4E">
        <w:tab/>
        <w:t>AEMO’s preliminary estimate of the number of hours over which the capacity is expected to be used;</w:t>
      </w:r>
    </w:p>
    <w:p w14:paraId="68E34BC6" w14:textId="77777777" w:rsidR="00615FA5" w:rsidRPr="00D77A4E" w:rsidRDefault="00615FA5" w:rsidP="00615FA5">
      <w:pPr>
        <w:pStyle w:val="MRLevel4"/>
      </w:pPr>
      <w:r w:rsidRPr="00D77A4E">
        <w:t>(e)</w:t>
      </w:r>
      <w:r w:rsidRPr="00D77A4E">
        <w:tab/>
        <w:t>AEMO’s preliminary estimate of the time of the day where the capac</w:t>
      </w:r>
      <w:r>
        <w:t>ity is expected to be required;</w:t>
      </w:r>
    </w:p>
    <w:p w14:paraId="72DECB96" w14:textId="77777777" w:rsidR="00615FA5" w:rsidRPr="00D77A4E" w:rsidRDefault="00615FA5" w:rsidP="00615FA5">
      <w:pPr>
        <w:pStyle w:val="MRLevel4"/>
      </w:pPr>
      <w:r w:rsidRPr="00D77A4E">
        <w:t>(f)</w:t>
      </w:r>
      <w:r w:rsidRPr="00D77A4E">
        <w:tab/>
        <w:t>AEMO’s preliminary estimate of the term of any Supplementary Capacity Contract if AEMO decides to seek to acquire supplementary capacity pursuant to clause 4.24.1;</w:t>
      </w:r>
    </w:p>
    <w:p w14:paraId="68351F78" w14:textId="77777777" w:rsidR="00615FA5" w:rsidRPr="00D77A4E" w:rsidRDefault="00615FA5" w:rsidP="00615FA5">
      <w:pPr>
        <w:pStyle w:val="MRLevel4"/>
      </w:pPr>
      <w:r w:rsidRPr="00D77A4E">
        <w:t>(g)</w:t>
      </w:r>
      <w:r w:rsidRPr="00D77A4E">
        <w:tab/>
        <w:t>AEMO’s preliminary estimate of the maximum contract value per hour of availability for any Supplementary Capacity Contract that AEMO will accept if AEMO decides to seek to acquire supplementary capacity pursuant to clause 4.24.1;</w:t>
      </w:r>
    </w:p>
    <w:p w14:paraId="590520AC" w14:textId="77777777" w:rsidR="00615FA5" w:rsidRPr="003B2049" w:rsidRDefault="00615FA5" w:rsidP="00615FA5">
      <w:pPr>
        <w:pStyle w:val="MRLevel4"/>
      </w:pPr>
      <w:r w:rsidRPr="003B2049">
        <w:t>(gA)</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14:paraId="34C35DC5" w14:textId="77777777" w:rsidR="00615FA5" w:rsidRPr="00D77A4E" w:rsidRDefault="00615FA5" w:rsidP="00615FA5">
      <w:pPr>
        <w:pStyle w:val="MRLevel4"/>
      </w:pPr>
      <w:r w:rsidRPr="00D77A4E">
        <w:t>(h)</w:t>
      </w:r>
      <w:r w:rsidRPr="00D77A4E">
        <w:tab/>
        <w:t>the location on the WEM Website of the standard S</w:t>
      </w:r>
      <w:r>
        <w:t>upplementary Capacity Contract;</w:t>
      </w:r>
    </w:p>
    <w:p w14:paraId="45F12F00" w14:textId="77777777" w:rsidR="00615FA5" w:rsidRPr="00D77A4E" w:rsidRDefault="00615FA5" w:rsidP="00615FA5">
      <w:pPr>
        <w:pStyle w:val="MRLevel4"/>
      </w:pPr>
      <w:r w:rsidRPr="00D77A4E">
        <w:t>(i)</w:t>
      </w:r>
      <w:r w:rsidRPr="00D77A4E">
        <w:tab/>
        <w:t>the location on the WEM Website of the form to be used in responding to the call for expressions of interest;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77777777" w:rsidR="00615FA5" w:rsidRPr="00D77A4E" w:rsidRDefault="00615FA5" w:rsidP="00615FA5">
      <w:pPr>
        <w:pStyle w:val="MRLevel3"/>
      </w:pPr>
      <w:r w:rsidRPr="00D77A4E">
        <w:t>4.24.1C.</w:t>
      </w:r>
      <w:r w:rsidRPr="00D77A4E">
        <w:tab/>
        <w:t>Following the close of a call for expressions of interest for supplementary capacity in accordance with clause 4.24.1A, AEMO:</w:t>
      </w:r>
    </w:p>
    <w:p w14:paraId="6B67D779" w14:textId="77777777" w:rsidR="00615FA5" w:rsidRPr="00D77A4E" w:rsidRDefault="00615FA5" w:rsidP="00615FA5">
      <w:pPr>
        <w:pStyle w:val="MRLevel4"/>
      </w:pPr>
      <w:r w:rsidRPr="00D77A4E">
        <w:t>(a)</w:t>
      </w:r>
      <w:r w:rsidRPr="00D77A4E">
        <w:tab/>
        <w:t>must assess all responses received by the closing date, and may assess any late responses;</w:t>
      </w:r>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3422" w:name="_DV_M3121"/>
      <w:bookmarkEnd w:id="3422"/>
      <w:r w:rsidRPr="00B50B8D">
        <w:t>(a)</w:t>
      </w:r>
      <w:r w:rsidRPr="00B50B8D">
        <w:tab/>
        <w:t>the expected start date of the shortfall is at least 12 weeks from the date AEMO becomes aware of the shortfall, then it must call for tenders from potential suppliers of supplementary capacity in an invitation to tender;</w:t>
      </w:r>
    </w:p>
    <w:p w14:paraId="6C35FBFB" w14:textId="77777777" w:rsidR="00615FA5" w:rsidRPr="00B50B8D" w:rsidRDefault="00615FA5" w:rsidP="00615FA5">
      <w:pPr>
        <w:pStyle w:val="MRLevel4"/>
      </w:pPr>
      <w:bookmarkStart w:id="3423" w:name="_DV_M3122"/>
      <w:bookmarkEnd w:id="3423"/>
      <w:r w:rsidRPr="00B50B8D">
        <w:t>(b)</w:t>
      </w:r>
      <w:r w:rsidRPr="00B50B8D">
        <w:tab/>
        <w:t>clause 4.24.2(a) does not apply, then it must either:</w:t>
      </w:r>
    </w:p>
    <w:p w14:paraId="6E10C471" w14:textId="77777777" w:rsidR="00615FA5" w:rsidRPr="00B50B8D" w:rsidRDefault="00615FA5" w:rsidP="00615FA5">
      <w:pPr>
        <w:pStyle w:val="MRLevel5"/>
      </w:pPr>
      <w:bookmarkStart w:id="3424" w:name="_DV_M3123"/>
      <w:bookmarkEnd w:id="3424"/>
      <w:r w:rsidRPr="00B50B8D">
        <w:t>i.</w:t>
      </w:r>
      <w:r w:rsidRPr="00B50B8D">
        <w:tab/>
        <w:t>call for tenders from potential suppliers of supplementary capacity in an invitation to tender; or</w:t>
      </w:r>
    </w:p>
    <w:p w14:paraId="144D116C" w14:textId="77777777" w:rsidR="00615FA5" w:rsidRPr="00B50B8D" w:rsidRDefault="00615FA5" w:rsidP="00615FA5">
      <w:pPr>
        <w:pStyle w:val="MRLevel5"/>
      </w:pPr>
      <w:bookmarkStart w:id="3425" w:name="_DV_M3124"/>
      <w:bookmarkEnd w:id="3425"/>
      <w:r w:rsidRPr="00B50B8D">
        <w:t>ii.</w:t>
      </w:r>
      <w:r w:rsidRPr="00B50B8D">
        <w:tab/>
        <w:t>negotiate directly with potential suppliers of supplementary capacity.</w:t>
      </w:r>
    </w:p>
    <w:p w14:paraId="6BA22523" w14:textId="77777777" w:rsidR="00615FA5" w:rsidRPr="00D77A4E" w:rsidRDefault="00615FA5" w:rsidP="00615FA5">
      <w:pPr>
        <w:pStyle w:val="MRLevel3"/>
      </w:pPr>
      <w:bookmarkStart w:id="3426" w:name="_DV_M3125"/>
      <w:bookmarkEnd w:id="3426"/>
      <w:r w:rsidRPr="00D77A4E">
        <w:t>4.24.3.</w:t>
      </w:r>
      <w:r w:rsidRPr="00D77A4E">
        <w:tab/>
        <w:t>The only eligible sources of supplementary capacity are the following services (“</w:t>
      </w:r>
      <w:r w:rsidRPr="00D77A4E">
        <w:rPr>
          <w:b/>
          <w:bCs/>
        </w:rPr>
        <w:t>Eligible Services</w:t>
      </w:r>
      <w:r w:rsidRPr="00D77A4E">
        <w:t>”):</w:t>
      </w:r>
    </w:p>
    <w:p w14:paraId="4677A5CD" w14:textId="77777777" w:rsidR="00615FA5" w:rsidRPr="00D77A4E" w:rsidRDefault="00615FA5" w:rsidP="00615FA5">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14:paraId="77208D80" w14:textId="77777777" w:rsidR="00615FA5" w:rsidRPr="00D77A4E" w:rsidRDefault="00615FA5" w:rsidP="00615FA5">
      <w:pPr>
        <w:pStyle w:val="MRLevel4"/>
      </w:pPr>
      <w:r w:rsidRPr="00D77A4E">
        <w:t>(b)</w:t>
      </w:r>
      <w:r w:rsidRPr="00D77A4E">
        <w:tab/>
        <w:t>the production of electricity by Energy Producing Systems that are not Registered Facilities; and</w:t>
      </w:r>
    </w:p>
    <w:p w14:paraId="36E15426" w14:textId="77777777" w:rsidR="00615FA5" w:rsidRPr="00EF35D2" w:rsidRDefault="00615FA5" w:rsidP="00615FA5">
      <w:pPr>
        <w:pStyle w:val="MRLevel4"/>
      </w:pPr>
      <w:r w:rsidRPr="00EF35D2">
        <w:t>(c)</w:t>
      </w:r>
      <w:r w:rsidRPr="00EF35D2">
        <w:tab/>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14:paraId="7D65F7F7" w14:textId="77777777" w:rsidR="00615FA5" w:rsidRPr="00CA36B6" w:rsidRDefault="00615FA5" w:rsidP="00615FA5">
      <w:pPr>
        <w:pStyle w:val="MRLevel5"/>
      </w:pPr>
      <w:r w:rsidRPr="00CA36B6">
        <w:t>i.</w:t>
      </w:r>
      <w:r w:rsidRPr="00CA36B6">
        <w:tab/>
      </w:r>
      <w:bookmarkStart w:id="3427" w:name="_Hlk138926369"/>
      <w:r w:rsidRPr="00CA36B6">
        <w:t>does not hold Capacity Credits in the current Capacity Year or has not held Capacity Credits in the current Capacity Year or the immediately preceding Capacity Year; or</w:t>
      </w:r>
      <w:bookmarkEnd w:id="3427"/>
    </w:p>
    <w:p w14:paraId="4BE6A77B" w14:textId="77777777" w:rsidR="00615FA5" w:rsidRPr="00CA36B6" w:rsidRDefault="00615FA5" w:rsidP="00615FA5">
      <w:pPr>
        <w:pStyle w:val="MRLevel5"/>
      </w:pPr>
      <w:r w:rsidRPr="00CA36B6">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the capacity is in addition to the sent out capacity of the Energy Producing Systems, or the maximum amount of load that can be curtailed, that existed prior to the installation of the physical equipment.</w:t>
      </w:r>
    </w:p>
    <w:p w14:paraId="7E157295" w14:textId="77777777" w:rsidR="00615FA5" w:rsidRPr="00B50B8D" w:rsidRDefault="00615FA5" w:rsidP="00615FA5">
      <w:pPr>
        <w:pStyle w:val="MRLevel3"/>
      </w:pPr>
      <w:bookmarkStart w:id="3428" w:name="_DV_M3126"/>
      <w:bookmarkStart w:id="3429" w:name="_DV_M3127"/>
      <w:bookmarkStart w:id="3430" w:name="_DV_M3128"/>
      <w:bookmarkEnd w:id="3428"/>
      <w:bookmarkEnd w:id="3429"/>
      <w:bookmarkEnd w:id="3430"/>
      <w:r w:rsidRPr="00B50B8D">
        <w:t>4.24.4.</w:t>
      </w:r>
      <w:r w:rsidRPr="00B50B8D">
        <w:tab/>
        <w:t xml:space="preserve">A person is not required to be a Rule Participant in order to submit a tender in response to a call for tenders under clause 4.24.2 or enter into a Supplementary Capacity Contract with AEMO. However, if a Rule Participant does enter into a Supplementary Capacity Contract with AEMO, then it must comply with that contract.  </w:t>
      </w:r>
    </w:p>
    <w:p w14:paraId="17D9A6BB" w14:textId="77777777" w:rsidR="00615FA5" w:rsidRPr="00B50B8D" w:rsidRDefault="00615FA5" w:rsidP="00615FA5">
      <w:pPr>
        <w:pStyle w:val="MRLevel3"/>
      </w:pPr>
      <w:bookmarkStart w:id="3431" w:name="_DV_M3129"/>
      <w:bookmarkEnd w:id="3431"/>
      <w:r w:rsidRPr="00B50B8D">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3432" w:name="_DV_M3130"/>
      <w:bookmarkEnd w:id="3432"/>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3433" w:name="_DV_M3131"/>
      <w:bookmarkEnd w:id="3433"/>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4.24.7;</w:t>
      </w:r>
    </w:p>
    <w:p w14:paraId="3748AB64" w14:textId="77777777" w:rsidR="00615FA5" w:rsidRPr="00B50B8D" w:rsidRDefault="00615FA5" w:rsidP="00615FA5">
      <w:pPr>
        <w:pStyle w:val="MRLevel4"/>
      </w:pPr>
      <w:bookmarkStart w:id="3434" w:name="_DV_M3132"/>
      <w:bookmarkEnd w:id="3434"/>
      <w:r w:rsidRPr="00B50B8D">
        <w:t>(b)</w:t>
      </w:r>
      <w:r w:rsidRPr="00B50B8D">
        <w:tab/>
        <w:t>contact details for AEMO</w:t>
      </w:r>
      <w:r>
        <w:t xml:space="preserve"> and Western Power</w:t>
      </w:r>
      <w:r w:rsidRPr="00B50B8D">
        <w:t>;</w:t>
      </w:r>
    </w:p>
    <w:p w14:paraId="79E3E3DB" w14:textId="77777777" w:rsidR="00615FA5" w:rsidRPr="00B50B8D" w:rsidRDefault="00615FA5" w:rsidP="00615FA5">
      <w:pPr>
        <w:pStyle w:val="MRLevel4"/>
      </w:pPr>
      <w:bookmarkStart w:id="3435" w:name="_DV_M3133"/>
      <w:bookmarkEnd w:id="3435"/>
      <w:r w:rsidRPr="00B50B8D">
        <w:t>(c)</w:t>
      </w:r>
      <w:r w:rsidRPr="00B50B8D">
        <w:tab/>
        <w:t>the amount of capacity required;</w:t>
      </w:r>
    </w:p>
    <w:p w14:paraId="36A9422B" w14:textId="77777777" w:rsidR="00615FA5" w:rsidRPr="00B50B8D" w:rsidRDefault="00615FA5" w:rsidP="00615FA5">
      <w:pPr>
        <w:pStyle w:val="MRLevel4"/>
      </w:pPr>
      <w:bookmarkStart w:id="3436" w:name="_DV_M3134"/>
      <w:bookmarkEnd w:id="3436"/>
      <w:r w:rsidRPr="00B50B8D">
        <w:t>(d)</w:t>
      </w:r>
      <w:r w:rsidRPr="00B50B8D">
        <w:tab/>
        <w:t>the number of hours over which the capacity is expected to be used;</w:t>
      </w:r>
    </w:p>
    <w:p w14:paraId="165C3DF8" w14:textId="77777777" w:rsidR="00615FA5" w:rsidRPr="00B50B8D" w:rsidRDefault="00615FA5" w:rsidP="00615FA5">
      <w:pPr>
        <w:pStyle w:val="MRLevel4"/>
      </w:pPr>
      <w:bookmarkStart w:id="3437" w:name="_DV_M3135"/>
      <w:bookmarkEnd w:id="3437"/>
      <w:r w:rsidRPr="00B50B8D">
        <w:t>(e)</w:t>
      </w:r>
      <w:r w:rsidRPr="00B50B8D">
        <w:tab/>
        <w:t xml:space="preserve">the time of the day where the capacity is expected to be required; </w:t>
      </w:r>
    </w:p>
    <w:p w14:paraId="6BC21E78" w14:textId="77777777" w:rsidR="00615FA5" w:rsidRPr="00B50B8D" w:rsidRDefault="00615FA5" w:rsidP="00615FA5">
      <w:pPr>
        <w:pStyle w:val="MRLevel4"/>
      </w:pPr>
      <w:bookmarkStart w:id="3438" w:name="_DV_M3136"/>
      <w:bookmarkEnd w:id="3438"/>
      <w:r w:rsidRPr="00B50B8D">
        <w:t>(f)</w:t>
      </w:r>
      <w:r w:rsidRPr="00B50B8D">
        <w:tab/>
        <w:t>the expected term of any Supplementary Capacity Contracts entered into as a result of the call for tenders;</w:t>
      </w:r>
    </w:p>
    <w:p w14:paraId="1117D776" w14:textId="77777777" w:rsidR="00615FA5" w:rsidRPr="00B50B8D" w:rsidRDefault="00615FA5" w:rsidP="00615FA5">
      <w:pPr>
        <w:pStyle w:val="MRLevel4"/>
      </w:pPr>
      <w:bookmarkStart w:id="3439" w:name="_DV_M3137"/>
      <w:bookmarkEnd w:id="3439"/>
      <w:r w:rsidRPr="00B50B8D">
        <w:t>(g)</w:t>
      </w:r>
      <w:r w:rsidRPr="00B50B8D">
        <w:tab/>
        <w:t>the maximum contract value per hour of availability for any Supplementary Capacity Contract that AEMO will accept;</w:t>
      </w:r>
    </w:p>
    <w:p w14:paraId="5AB172B4" w14:textId="77777777" w:rsidR="00615FA5" w:rsidRPr="00E8271E" w:rsidRDefault="00615FA5" w:rsidP="00615FA5">
      <w:pPr>
        <w:pStyle w:val="MRLevel4"/>
      </w:pPr>
      <w:bookmarkStart w:id="3440" w:name="_DV_M3138"/>
      <w:bookmarkEnd w:id="3440"/>
      <w:r w:rsidRPr="00E8271E">
        <w:t>(h)</w:t>
      </w:r>
      <w:r w:rsidRPr="00E8271E">
        <w:tab/>
        <w:t>the location on the WEM Website of the standard Supplementary Capacity Contract; and</w:t>
      </w:r>
    </w:p>
    <w:p w14:paraId="648A3D01" w14:textId="77777777" w:rsidR="00615FA5" w:rsidRPr="00B50B8D" w:rsidRDefault="00615FA5" w:rsidP="00615FA5">
      <w:pPr>
        <w:pStyle w:val="MRLevel4"/>
      </w:pPr>
      <w:bookmarkStart w:id="3441" w:name="_DV_M3139"/>
      <w:bookmarkEnd w:id="3441"/>
      <w:r w:rsidRPr="00B50B8D">
        <w:t>(i)</w:t>
      </w:r>
      <w:r w:rsidRPr="00B50B8D">
        <w:tab/>
        <w:t>the location on the WEM Website of the tender form to be used in applying to provide Eligible Services.</w:t>
      </w:r>
    </w:p>
    <w:p w14:paraId="2653327F" w14:textId="77777777" w:rsidR="00615FA5" w:rsidRPr="00FB4698" w:rsidRDefault="00615FA5" w:rsidP="00615FA5">
      <w:pPr>
        <w:pStyle w:val="MRLevel3"/>
      </w:pPr>
      <w:bookmarkStart w:id="3442" w:name="_DV_M3140"/>
      <w:bookmarkEnd w:id="3442"/>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publish a notice on the WEM Website;</w:t>
      </w:r>
    </w:p>
    <w:p w14:paraId="7E729524" w14:textId="77777777" w:rsidR="00615FA5" w:rsidRPr="00FB4698" w:rsidRDefault="00615FA5" w:rsidP="00615FA5">
      <w:pPr>
        <w:pStyle w:val="MRLevel4"/>
      </w:pPr>
      <w:r w:rsidRPr="00FB4698">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36352FE8" w14:textId="77777777" w:rsidR="00615FA5" w:rsidRPr="00B50B8D" w:rsidRDefault="00615FA5" w:rsidP="00615FA5">
      <w:pPr>
        <w:pStyle w:val="MRLevel3"/>
      </w:pPr>
      <w:r w:rsidRPr="00B50B8D">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3443" w:name="_DV_M3141"/>
      <w:bookmarkEnd w:id="3443"/>
      <w:r w:rsidRPr="00B50B8D">
        <w:t>(a)</w:t>
      </w:r>
      <w:r w:rsidRPr="00B50B8D">
        <w:tab/>
        <w:t>the name and contact details of the applicant;</w:t>
      </w:r>
    </w:p>
    <w:p w14:paraId="717D6179" w14:textId="77777777" w:rsidR="00615FA5" w:rsidRPr="00B50B8D" w:rsidRDefault="00615FA5" w:rsidP="00615FA5">
      <w:pPr>
        <w:pStyle w:val="MRLevel4"/>
      </w:pPr>
      <w:bookmarkStart w:id="3444" w:name="_DV_M3142"/>
      <w:bookmarkEnd w:id="3444"/>
      <w:r w:rsidRPr="00B50B8D">
        <w:t>(b)</w:t>
      </w:r>
      <w:r w:rsidRPr="00B50B8D">
        <w:tab/>
        <w:t>the nature of the Eligible Service to be provided;</w:t>
      </w:r>
    </w:p>
    <w:p w14:paraId="72115D22" w14:textId="77777777" w:rsidR="00615FA5" w:rsidRPr="00B50B8D" w:rsidRDefault="00615FA5" w:rsidP="00615FA5">
      <w:pPr>
        <w:pStyle w:val="MRLevel4"/>
      </w:pPr>
      <w:bookmarkStart w:id="3445" w:name="_DV_M3143"/>
      <w:bookmarkEnd w:id="3445"/>
      <w:r w:rsidRPr="00B50B8D">
        <w:t>(c)</w:t>
      </w:r>
      <w:r w:rsidRPr="00B50B8D">
        <w:tab/>
        <w:t>the amount of the Eligible Service available;</w:t>
      </w:r>
    </w:p>
    <w:p w14:paraId="1F2EDD0F" w14:textId="77777777" w:rsidR="00615FA5" w:rsidRPr="00B50B8D" w:rsidRDefault="00615FA5" w:rsidP="00615FA5">
      <w:pPr>
        <w:pStyle w:val="MRLevel4"/>
      </w:pPr>
      <w:bookmarkStart w:id="3446" w:name="_DV_M3144"/>
      <w:bookmarkEnd w:id="3446"/>
      <w:r w:rsidRPr="00B50B8D">
        <w:t>(d)</w:t>
      </w:r>
      <w:r w:rsidRPr="00B50B8D">
        <w:tab/>
        <w:t>the maximum number of hours over the term of the Supplementary Capacity Contract that the Eligible Service will be available;</w:t>
      </w:r>
    </w:p>
    <w:p w14:paraId="63E35E17" w14:textId="77777777" w:rsidR="00615FA5" w:rsidRPr="00B50B8D" w:rsidRDefault="00615FA5" w:rsidP="00615FA5">
      <w:pPr>
        <w:pStyle w:val="MRLevel4"/>
      </w:pPr>
      <w:bookmarkStart w:id="3447" w:name="_DV_M3145"/>
      <w:bookmarkEnd w:id="3447"/>
      <w:r w:rsidRPr="00B50B8D">
        <w:t>(e)</w:t>
      </w:r>
      <w:r w:rsidRPr="00B50B8D">
        <w:tab/>
        <w:t>the maximum number of hours on each day during the term of the Supplementary Capacity Contract that the Eligible Service will be available;</w:t>
      </w:r>
    </w:p>
    <w:p w14:paraId="249D89CD" w14:textId="77777777" w:rsidR="00615FA5" w:rsidRPr="00B50B8D" w:rsidRDefault="00615FA5" w:rsidP="00615FA5">
      <w:pPr>
        <w:pStyle w:val="MRLevel4"/>
      </w:pPr>
      <w:bookmarkStart w:id="3448" w:name="_DV_M3146"/>
      <w:bookmarkEnd w:id="3448"/>
      <w:r w:rsidRPr="00B50B8D">
        <w:t>(f)</w:t>
      </w:r>
      <w:r w:rsidRPr="00B50B8D">
        <w:tab/>
        <w:t xml:space="preserve">the time of each day during the term of the Supplementary Capacity Contract that the Eligible Service will be available; </w:t>
      </w:r>
    </w:p>
    <w:p w14:paraId="4ABC3119" w14:textId="77777777" w:rsidR="00615FA5" w:rsidRPr="00B50B8D" w:rsidRDefault="00615FA5" w:rsidP="00615FA5">
      <w:pPr>
        <w:pStyle w:val="MRLevel4"/>
      </w:pPr>
      <w:bookmarkStart w:id="3449" w:name="_DV_M3147"/>
      <w:bookmarkEnd w:id="3449"/>
      <w:r w:rsidRPr="00B50B8D">
        <w:t>(g)</w:t>
      </w:r>
      <w:r w:rsidRPr="00B50B8D">
        <w:tab/>
        <w:t>any information required to complete the relevant standard form Supplementary Capacity Contract for the Eligible Service and the applicant, together with full details of any amendments to the standard form Supplementary Capacity Contract required by the applicant;</w:t>
      </w:r>
    </w:p>
    <w:p w14:paraId="30B46BB1" w14:textId="77777777" w:rsidR="00615FA5" w:rsidRPr="00B50B8D" w:rsidRDefault="00615FA5" w:rsidP="00615FA5">
      <w:pPr>
        <w:pStyle w:val="MRLevel4"/>
      </w:pPr>
      <w:bookmarkStart w:id="3450" w:name="_DV_M3148"/>
      <w:bookmarkEnd w:id="3450"/>
      <w:r w:rsidRPr="00B50B8D">
        <w:t>(h)</w:t>
      </w:r>
      <w:r w:rsidRPr="00B50B8D">
        <w:tab/>
        <w:t xml:space="preserve">the mechanism for activating the Eligible Service; </w:t>
      </w:r>
    </w:p>
    <w:p w14:paraId="14943673" w14:textId="77777777" w:rsidR="00615FA5" w:rsidRPr="00B50B8D" w:rsidRDefault="00615FA5" w:rsidP="00615FA5">
      <w:pPr>
        <w:pStyle w:val="MRLevel4"/>
      </w:pPr>
      <w:bookmarkStart w:id="3451" w:name="_DV_M3149"/>
      <w:bookmarkEnd w:id="3451"/>
      <w:r w:rsidRPr="00B50B8D">
        <w:t>(i)</w:t>
      </w:r>
      <w:r w:rsidRPr="00B50B8D">
        <w:tab/>
        <w:t>the mechanisms available for measuring the Eligible Service provided;</w:t>
      </w:r>
    </w:p>
    <w:p w14:paraId="14F9A8C1" w14:textId="77777777" w:rsidR="00615FA5" w:rsidRPr="00DA4E83" w:rsidRDefault="00615FA5" w:rsidP="00615FA5">
      <w:pPr>
        <w:pStyle w:val="MRLevel4"/>
      </w:pPr>
      <w:bookmarkStart w:id="3452" w:name="_DV_M3150"/>
      <w:bookmarkEnd w:id="3452"/>
      <w:r w:rsidRPr="00DA4E83">
        <w:t>(j)</w:t>
      </w:r>
      <w:r w:rsidRPr="00DA4E83">
        <w:tab/>
        <w:t xml:space="preserve">the values of </w:t>
      </w:r>
    </w:p>
    <w:p w14:paraId="48CBB8D3" w14:textId="77777777" w:rsidR="00615FA5" w:rsidRPr="00DA4E83" w:rsidRDefault="00615FA5" w:rsidP="00615FA5">
      <w:pPr>
        <w:pStyle w:val="MRLevel5"/>
      </w:pPr>
      <w:r w:rsidRPr="00DA4E83">
        <w:t>i.</w:t>
      </w:r>
      <w:r w:rsidRPr="00DA4E83">
        <w:tab/>
        <w:t>the availability price for the Eligible Service expressed in dollars; and</w:t>
      </w:r>
    </w:p>
    <w:p w14:paraId="4A7E3FC8" w14:textId="77777777" w:rsidR="00615FA5" w:rsidRPr="00DA4E83" w:rsidRDefault="00615FA5" w:rsidP="00615FA5">
      <w:pPr>
        <w:pStyle w:val="MRLevel5"/>
      </w:pPr>
      <w:r w:rsidRPr="00DA4E83">
        <w:t>ii.</w:t>
      </w:r>
      <w:r w:rsidRPr="00DA4E83">
        <w:tab/>
        <w:t>the activation price for the Eligible Service, expressed in dollars per hour of activation, where this price must reflect direct or opportunity costs incurred,</w:t>
      </w:r>
    </w:p>
    <w:p w14:paraId="6861C048" w14:textId="77777777" w:rsidR="00615FA5" w:rsidRPr="00542ACA" w:rsidRDefault="00615FA5" w:rsidP="00615FA5">
      <w:pPr>
        <w:pStyle w:val="MRLevel4continued"/>
      </w:pPr>
      <w:r w:rsidRPr="00542ACA">
        <w:t>where the activation price plus</w:t>
      </w:r>
      <w:r w:rsidRPr="00542ACA">
        <w:rPr>
          <w:rStyle w:val="CommentReference"/>
          <w:rFonts w:eastAsiaTheme="minorEastAsia"/>
          <w:sz w:val="22"/>
          <w:szCs w:val="22"/>
        </w:rPr>
        <w:t>:</w:t>
      </w:r>
    </w:p>
    <w:p w14:paraId="091A8830" w14:textId="77777777" w:rsidR="00615FA5" w:rsidRPr="00542ACA" w:rsidRDefault="00615FA5" w:rsidP="00615FA5">
      <w:pPr>
        <w:pStyle w:val="MRLevel5"/>
      </w:pPr>
      <w:r w:rsidRPr="00542ACA">
        <w:t>iii.</w:t>
      </w:r>
      <w:r w:rsidRPr="00542ACA">
        <w:tab/>
        <w:t>the availability price; divided by</w:t>
      </w:r>
    </w:p>
    <w:p w14:paraId="59E760D8" w14:textId="77777777" w:rsidR="00615FA5" w:rsidRPr="00542ACA" w:rsidRDefault="00615FA5" w:rsidP="00615FA5">
      <w:pPr>
        <w:pStyle w:val="MRLevel5"/>
      </w:pPr>
      <w:r w:rsidRPr="00542ACA">
        <w:t>iv.</w:t>
      </w:r>
      <w:r w:rsidRPr="00542ACA">
        <w:tab/>
        <w:t xml:space="preserve">the lesser of: </w:t>
      </w:r>
    </w:p>
    <w:p w14:paraId="1C7B1C48" w14:textId="77777777" w:rsidR="00615FA5" w:rsidRPr="00542ACA" w:rsidRDefault="00615FA5" w:rsidP="00615FA5">
      <w:pPr>
        <w:pStyle w:val="MRLevel6"/>
      </w:pPr>
      <w:r w:rsidRPr="00542ACA">
        <w:t>1.</w:t>
      </w:r>
      <w:r w:rsidRPr="00542ACA">
        <w:tab/>
        <w:t xml:space="preserve">the number of hours specified in the advertisement for the call for tenders under clause 4.24.6(d); and </w:t>
      </w:r>
    </w:p>
    <w:p w14:paraId="39F8B984" w14:textId="77777777" w:rsidR="00615FA5" w:rsidRPr="00542ACA" w:rsidRDefault="00615FA5" w:rsidP="00615FA5">
      <w:pPr>
        <w:pStyle w:val="MRLevel6"/>
      </w:pPr>
      <w:r w:rsidRPr="00542ACA">
        <w:t>2.</w:t>
      </w:r>
      <w:r w:rsidRPr="00542ACA">
        <w:tab/>
        <w:t>the number of hours specified for the Eligible Service in accordance with clause 4.24.7(d),</w:t>
      </w:r>
    </w:p>
    <w:p w14:paraId="15F1E21C" w14:textId="77777777" w:rsidR="00615FA5" w:rsidRPr="00542ACA" w:rsidRDefault="00615FA5" w:rsidP="00615FA5">
      <w:pPr>
        <w:pStyle w:val="MRLevel4continued"/>
      </w:pPr>
      <w:r w:rsidRPr="00542ACA">
        <w:t>must not exceed the maximum contract value per hour of availability specified in the advertisement for the call for tenders under clause 4.24.6(g);</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applicable;</w:t>
      </w:r>
    </w:p>
    <w:p w14:paraId="604786C0" w14:textId="77777777" w:rsidR="00615FA5" w:rsidRPr="004301DB" w:rsidRDefault="00615FA5" w:rsidP="00615FA5">
      <w:pPr>
        <w:pStyle w:val="MRLevel4"/>
      </w:pPr>
      <w:bookmarkStart w:id="3453" w:name="_DV_M3151"/>
      <w:bookmarkStart w:id="3454" w:name="_DV_M3152"/>
      <w:bookmarkStart w:id="3455" w:name="_DV_M3153"/>
      <w:bookmarkStart w:id="3456" w:name="_DV_M3154"/>
      <w:bookmarkStart w:id="3457" w:name="_DV_M3155"/>
      <w:bookmarkStart w:id="3458" w:name="_DV_M3156"/>
      <w:bookmarkStart w:id="3459" w:name="_DV_M3157"/>
      <w:bookmarkStart w:id="3460" w:name="_DV_M3158"/>
      <w:bookmarkStart w:id="3461" w:name="_DV_M3159"/>
      <w:bookmarkEnd w:id="3453"/>
      <w:bookmarkEnd w:id="3454"/>
      <w:bookmarkEnd w:id="3455"/>
      <w:bookmarkEnd w:id="3456"/>
      <w:bookmarkEnd w:id="3457"/>
      <w:bookmarkEnd w:id="3458"/>
      <w:bookmarkEnd w:id="3459"/>
      <w:bookmarkEnd w:id="3460"/>
      <w:bookmarkEnd w:id="3461"/>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77777777" w:rsidR="00615FA5" w:rsidRPr="00B50B8D" w:rsidRDefault="00615FA5" w:rsidP="00615FA5">
      <w:pPr>
        <w:pStyle w:val="MRLevel3"/>
      </w:pPr>
      <w:r w:rsidRPr="00B50B8D">
        <w:t>4.24.8.</w:t>
      </w:r>
      <w:r w:rsidRPr="00B50B8D">
        <w:tab/>
        <w:t>In determining the result of a call for tenders and entering into Supplementary Capacity Contracts:</w:t>
      </w:r>
    </w:p>
    <w:p w14:paraId="054859D1" w14:textId="77777777" w:rsidR="00615FA5" w:rsidRPr="00B50B8D" w:rsidRDefault="00615FA5" w:rsidP="00615FA5">
      <w:pPr>
        <w:pStyle w:val="MRLevel4"/>
      </w:pPr>
      <w:bookmarkStart w:id="3462" w:name="_DV_M3160"/>
      <w:bookmarkEnd w:id="3462"/>
      <w:r w:rsidRPr="00B50B8D">
        <w:t>(a)</w:t>
      </w:r>
      <w:r w:rsidRPr="00B50B8D">
        <w:tab/>
        <w:t>AEMO must only accept an offer for the provision of Eligible Services;</w:t>
      </w:r>
    </w:p>
    <w:p w14:paraId="43AA4965" w14:textId="77777777" w:rsidR="00615FA5" w:rsidRPr="00B50B8D" w:rsidRDefault="00615FA5" w:rsidP="00615FA5">
      <w:pPr>
        <w:pStyle w:val="MRLevel4"/>
      </w:pPr>
      <w:bookmarkStart w:id="3463" w:name="_DV_M3161"/>
      <w:bookmarkEnd w:id="3463"/>
      <w:r w:rsidRPr="00B50B8D">
        <w:t>(b)</w:t>
      </w:r>
      <w:r w:rsidRPr="00B50B8D">
        <w:tab/>
        <w:t>AEMO must not accept an offer for the provision of an Eligible Service if AEMO is not satisfied that the Eligible Service will be available during times of system peak demand coinciding with the shortfall period;</w:t>
      </w:r>
    </w:p>
    <w:p w14:paraId="76CE7072" w14:textId="77777777" w:rsidR="00615FA5" w:rsidRPr="00B50B8D" w:rsidRDefault="00615FA5" w:rsidP="00615FA5">
      <w:pPr>
        <w:pStyle w:val="MRLevel4"/>
      </w:pPr>
      <w:bookmarkStart w:id="3464" w:name="_DV_M3162"/>
      <w:bookmarkEnd w:id="3464"/>
      <w:r w:rsidRPr="00B50B8D">
        <w:t>(c)</w:t>
      </w:r>
      <w:r w:rsidRPr="00B50B8D">
        <w:tab/>
      </w:r>
      <w:r w:rsidRPr="005B1130">
        <w:t>subject to clauses 4.24.8(a), 4.24.8(b) and 4.24.9,</w:t>
      </w:r>
      <w:r w:rsidRPr="00B50B8D">
        <w:t xml:space="preserve"> AEMO is to seek to enter into the lowest cost mix of Supplementary Capacity Contracts that: </w:t>
      </w:r>
    </w:p>
    <w:p w14:paraId="68BCAD90" w14:textId="77777777" w:rsidR="00615FA5" w:rsidRPr="00B50B8D" w:rsidRDefault="00615FA5" w:rsidP="00615FA5">
      <w:pPr>
        <w:pStyle w:val="MRLevel5"/>
      </w:pPr>
      <w:bookmarkStart w:id="3465" w:name="_DV_M3163"/>
      <w:bookmarkEnd w:id="3465"/>
      <w:r w:rsidRPr="00B50B8D">
        <w:t>i.</w:t>
      </w:r>
      <w:r w:rsidRPr="00B50B8D">
        <w:tab/>
        <w:t>will meet the requirement for supplementary capacity; or</w:t>
      </w:r>
    </w:p>
    <w:p w14:paraId="295B59BC" w14:textId="77777777" w:rsidR="00615FA5" w:rsidRPr="00B50B8D" w:rsidRDefault="00615FA5" w:rsidP="00615FA5">
      <w:pPr>
        <w:pStyle w:val="MRLevel5"/>
      </w:pPr>
      <w:bookmarkStart w:id="3466" w:name="_DV_M3164"/>
      <w:bookmarkEnd w:id="3466"/>
      <w:r w:rsidRPr="00B50B8D">
        <w:t>ii.</w:t>
      </w:r>
      <w:r w:rsidRPr="00B50B8D">
        <w:tab/>
        <w:t xml:space="preserve">will, if it is not possible to meet </w:t>
      </w:r>
      <w:r>
        <w:t xml:space="preserve">the </w:t>
      </w:r>
      <w:r w:rsidRPr="00B50B8D">
        <w:t>requirement for supplementary capacity, minimise the remaining Reserve Capacity shortfall,</w:t>
      </w:r>
    </w:p>
    <w:p w14:paraId="308E54C5" w14:textId="77777777" w:rsidR="00615FA5" w:rsidRPr="00B50B8D" w:rsidRDefault="00615FA5" w:rsidP="00615FA5">
      <w:pPr>
        <w:pStyle w:val="MRLevel4continued"/>
      </w:pPr>
      <w:bookmarkStart w:id="3467" w:name="_DV_M3165"/>
      <w:bookmarkEnd w:id="3467"/>
      <w:r w:rsidRPr="00B50B8D">
        <w:t xml:space="preserve">where the cost of each Supplementary Capacity Contract is to be defined to be the sum of: </w:t>
      </w:r>
    </w:p>
    <w:p w14:paraId="5F56CA61" w14:textId="77777777" w:rsidR="00615FA5" w:rsidRPr="00B50B8D" w:rsidRDefault="00615FA5" w:rsidP="00615FA5">
      <w:pPr>
        <w:pStyle w:val="MRLevel5"/>
      </w:pPr>
      <w:bookmarkStart w:id="3468" w:name="_DV_M3166"/>
      <w:bookmarkEnd w:id="3468"/>
      <w:r w:rsidRPr="00B50B8D">
        <w:t>iii.</w:t>
      </w:r>
      <w:r w:rsidRPr="00B50B8D">
        <w:tab/>
        <w:t>the availability price; plus</w:t>
      </w:r>
    </w:p>
    <w:p w14:paraId="1F9EC9A6" w14:textId="77777777" w:rsidR="00615FA5" w:rsidRPr="00B50B8D" w:rsidRDefault="00615FA5" w:rsidP="00615FA5">
      <w:pPr>
        <w:pStyle w:val="MRLevel5"/>
      </w:pPr>
      <w:bookmarkStart w:id="3469" w:name="_DV_M3167"/>
      <w:bookmarkEnd w:id="3469"/>
      <w:r w:rsidRPr="00B50B8D">
        <w:t>iv.</w:t>
      </w:r>
      <w:r w:rsidRPr="00B50B8D">
        <w:tab/>
        <w:t xml:space="preserve">the product of the activation price and the lesser of: </w:t>
      </w:r>
    </w:p>
    <w:p w14:paraId="29AABA0D" w14:textId="77777777" w:rsidR="00615FA5" w:rsidRPr="00B50B8D" w:rsidRDefault="00615FA5" w:rsidP="00615FA5">
      <w:pPr>
        <w:pStyle w:val="MRLevel6"/>
      </w:pPr>
      <w:bookmarkStart w:id="3470" w:name="_DV_M3168"/>
      <w:bookmarkEnd w:id="3470"/>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3471" w:name="_DV_M3169"/>
      <w:bookmarkEnd w:id="3471"/>
      <w:r w:rsidRPr="00B50B8D">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3472" w:name="_DV_M3170"/>
      <w:bookmarkEnd w:id="3472"/>
      <w:r w:rsidRPr="00542ACA">
        <w:t>(d)</w:t>
      </w:r>
      <w:r w:rsidRPr="00542ACA">
        <w:tab/>
        <w:t>AEMO must be reasonably satisfied that the provider of the Eligible Service has access to a network, where applicable.</w:t>
      </w:r>
    </w:p>
    <w:p w14:paraId="73119188" w14:textId="77777777" w:rsidR="00615FA5" w:rsidRPr="00B50B8D" w:rsidRDefault="00615FA5" w:rsidP="00615FA5">
      <w:pPr>
        <w:pStyle w:val="MRLevel3"/>
      </w:pPr>
      <w:r w:rsidRPr="00B50B8D">
        <w:t>4.24.9.</w:t>
      </w:r>
      <w:r w:rsidRPr="00B50B8D">
        <w:tab/>
        <w:t xml:space="preserve">AEMO is not under any obligation to accept any tender, or enter into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3473" w:name="_DV_M3171"/>
      <w:bookmarkEnd w:id="3473"/>
      <w:r w:rsidRPr="00B50B8D">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3474" w:name="_DV_M3172"/>
      <w:bookmarkEnd w:id="3474"/>
      <w:r w:rsidRPr="00B50B8D">
        <w:t>(a)</w:t>
      </w:r>
      <w:r w:rsidRPr="00B50B8D">
        <w:tab/>
        <w:t xml:space="preserve">the amount of capacity required; </w:t>
      </w:r>
    </w:p>
    <w:p w14:paraId="1186983B" w14:textId="77777777" w:rsidR="00615FA5" w:rsidRPr="00B50B8D" w:rsidRDefault="00615FA5" w:rsidP="00615FA5">
      <w:pPr>
        <w:pStyle w:val="MRLevel4"/>
      </w:pPr>
      <w:bookmarkStart w:id="3475" w:name="_DV_M3173"/>
      <w:bookmarkEnd w:id="3475"/>
      <w:r w:rsidRPr="00B50B8D">
        <w:t>(b)</w:t>
      </w:r>
      <w:r w:rsidRPr="00B50B8D">
        <w:tab/>
        <w:t>the relevant standard form Supplementary Capacity Contract; and</w:t>
      </w:r>
    </w:p>
    <w:p w14:paraId="738AC18F" w14:textId="77777777" w:rsidR="00615FA5" w:rsidRPr="00DA4E83" w:rsidRDefault="00615FA5" w:rsidP="00615FA5">
      <w:pPr>
        <w:pStyle w:val="MRLevel4"/>
      </w:pPr>
      <w:bookmarkStart w:id="3476" w:name="_DV_M3174"/>
      <w:bookmarkEnd w:id="3476"/>
      <w:r w:rsidRPr="00DA4E83">
        <w:t>(c)</w:t>
      </w:r>
      <w:r w:rsidRPr="00DA4E83">
        <w:tab/>
        <w:t>details of the information to be provided by the potential supplier, including:</w:t>
      </w:r>
    </w:p>
    <w:p w14:paraId="2D3078A5" w14:textId="77777777" w:rsidR="00615FA5" w:rsidRPr="00DA4E83" w:rsidRDefault="00615FA5" w:rsidP="00615FA5">
      <w:pPr>
        <w:pStyle w:val="MRLevel5"/>
      </w:pPr>
      <w:r w:rsidRPr="00DA4E83">
        <w:t>i.</w:t>
      </w:r>
      <w:r w:rsidRPr="00DA4E83">
        <w:tab/>
        <w:t>the amount of the Eligible Service available;</w:t>
      </w:r>
    </w:p>
    <w:p w14:paraId="379128C9" w14:textId="77777777" w:rsidR="00615FA5" w:rsidRPr="00DA4E83" w:rsidRDefault="00615FA5" w:rsidP="00615FA5">
      <w:pPr>
        <w:pStyle w:val="MRLevel5"/>
      </w:pPr>
      <w:r w:rsidRPr="00DA4E83">
        <w:t>ii.</w:t>
      </w:r>
      <w:r w:rsidRPr="00DA4E83">
        <w:tab/>
        <w:t xml:space="preserve">the mechanism for activating the Eligible Service; </w:t>
      </w:r>
    </w:p>
    <w:p w14:paraId="56D66E80" w14:textId="77777777" w:rsidR="00615FA5" w:rsidRPr="00DA4E83" w:rsidRDefault="00615FA5" w:rsidP="00615FA5">
      <w:pPr>
        <w:pStyle w:val="MRLevel5"/>
      </w:pPr>
      <w:r w:rsidRPr="00DA4E83">
        <w:t>iii.</w:t>
      </w:r>
      <w:r w:rsidRPr="00DA4E83">
        <w:tab/>
        <w:t>the mechanisms available for measuring the Eligible Service provided;</w:t>
      </w:r>
    </w:p>
    <w:p w14:paraId="7B5A0946" w14:textId="77777777" w:rsidR="00615FA5" w:rsidRPr="00695EE8" w:rsidRDefault="00615FA5" w:rsidP="00615FA5">
      <w:pPr>
        <w:pStyle w:val="MRLevel5"/>
        <w:rPr>
          <w:color w:val="auto"/>
        </w:rPr>
      </w:pPr>
      <w:r w:rsidRPr="00DA4E83">
        <w:t>iv.</w:t>
      </w:r>
      <w:r w:rsidRPr="00DA4E83">
        <w:tab/>
        <w:t>the availability pri</w:t>
      </w:r>
      <w:r w:rsidRPr="00695EE8">
        <w:rPr>
          <w:color w:val="auto"/>
        </w:rPr>
        <w:t>ce for the Eligible Service expressed in dollars;</w:t>
      </w:r>
      <w:r w:rsidRPr="00695EE8">
        <w:rPr>
          <w:strike/>
          <w:color w:val="auto"/>
        </w:rPr>
        <w:t xml:space="preserve"> </w:t>
      </w:r>
    </w:p>
    <w:p w14:paraId="4822CE65" w14:textId="77777777" w:rsidR="00615FA5" w:rsidRPr="00695EE8" w:rsidRDefault="00615FA5" w:rsidP="00615FA5">
      <w:pPr>
        <w:pStyle w:val="MRLevel5"/>
        <w:rPr>
          <w:color w:val="auto"/>
        </w:rPr>
      </w:pPr>
      <w:r w:rsidRPr="00695EE8">
        <w:rPr>
          <w:color w:val="auto"/>
        </w:rPr>
        <w:t>v.</w:t>
      </w:r>
      <w:r w:rsidRPr="00695EE8">
        <w:rPr>
          <w:color w:val="auto"/>
        </w:rPr>
        <w:tab/>
        <w:t>the activation price for the Eligible Service, expressed in dollars per hour of activation, where this price must reflect direct or opportunity costs incurred; and</w:t>
      </w:r>
    </w:p>
    <w:p w14:paraId="7A54DE37" w14:textId="77777777" w:rsidR="00615FA5" w:rsidRPr="0065623B" w:rsidRDefault="00615FA5" w:rsidP="00615FA5">
      <w:pPr>
        <w:pStyle w:val="MRLevel5"/>
      </w:pPr>
      <w:r w:rsidRPr="0065623B">
        <w:t>vi.</w:t>
      </w:r>
      <w:r w:rsidRPr="0065623B">
        <w:tab/>
        <w:t>the location of the Eligible Service and any associated Transmission Node Identifier and any associated NMI, where applicable.</w:t>
      </w:r>
    </w:p>
    <w:p w14:paraId="24DDE8E8" w14:textId="77777777" w:rsidR="00615FA5" w:rsidRPr="00B50B8D" w:rsidRDefault="00615FA5" w:rsidP="00615FA5">
      <w:pPr>
        <w:pStyle w:val="MRLevel3"/>
      </w:pPr>
      <w:bookmarkStart w:id="3477" w:name="_DV_M3175"/>
      <w:bookmarkStart w:id="3478" w:name="_DV_M3176"/>
      <w:bookmarkStart w:id="3479" w:name="_DV_M3177"/>
      <w:bookmarkStart w:id="3480" w:name="_DV_M3178"/>
      <w:bookmarkStart w:id="3481" w:name="_DV_M3179"/>
      <w:bookmarkStart w:id="3482" w:name="_DV_M3180"/>
      <w:bookmarkEnd w:id="3477"/>
      <w:bookmarkEnd w:id="3478"/>
      <w:bookmarkEnd w:id="3479"/>
      <w:bookmarkEnd w:id="3480"/>
      <w:bookmarkEnd w:id="3481"/>
      <w:bookmarkEnd w:id="3482"/>
      <w:r w:rsidRPr="00B50B8D">
        <w:t>4.24.11.</w:t>
      </w:r>
      <w:r w:rsidRPr="00B50B8D">
        <w:tab/>
        <w:t xml:space="preserve">Subject to </w:t>
      </w:r>
      <w:r w:rsidRPr="00653109">
        <w:t>clauses</w:t>
      </w:r>
      <w:r>
        <w:t xml:space="preserve"> 4.24.3, </w:t>
      </w:r>
      <w:r w:rsidRPr="00DF042C">
        <w:t>4.24.11B</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3483" w:name="_DV_M3181"/>
      <w:bookmarkEnd w:id="3483"/>
      <w:r w:rsidRPr="00D77A4E">
        <w:t>4.24.11A.</w:t>
      </w:r>
      <w:r w:rsidRPr="00D77A4E">
        <w:tab/>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4.24.2(b)(i)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t>(a)</w:t>
      </w:r>
      <w:r w:rsidRPr="005E442C">
        <w:tab/>
        <w:t>the name of the service provider that has been contracted to provide supplementary capacity;</w:t>
      </w:r>
    </w:p>
    <w:p w14:paraId="2DDDE277" w14:textId="77777777" w:rsidR="00615FA5" w:rsidRPr="005E442C" w:rsidRDefault="00615FA5" w:rsidP="00615FA5">
      <w:pPr>
        <w:pStyle w:val="MRLevel4"/>
      </w:pPr>
      <w:r w:rsidRPr="005E442C">
        <w:t>(b)</w:t>
      </w:r>
      <w:r w:rsidRPr="005E442C">
        <w:tab/>
        <w:t>the quantity contracted under the Supplementary Capacity Contract;</w:t>
      </w:r>
    </w:p>
    <w:p w14:paraId="3445B224" w14:textId="77777777" w:rsidR="00615FA5" w:rsidRPr="005E442C" w:rsidRDefault="00615FA5" w:rsidP="00615FA5">
      <w:pPr>
        <w:pStyle w:val="MRLevel4"/>
      </w:pPr>
      <w:r w:rsidRPr="005E442C">
        <w:t>(c)</w:t>
      </w:r>
      <w:r w:rsidRPr="005E442C">
        <w:tab/>
        <w:t>whether the contract was entered in through a tender process or direct negotiation; and</w:t>
      </w:r>
    </w:p>
    <w:p w14:paraId="70CFF0C8" w14:textId="77777777" w:rsidR="00615FA5" w:rsidRPr="005E442C" w:rsidRDefault="00615FA5" w:rsidP="00615FA5">
      <w:pPr>
        <w:pStyle w:val="MRLevel4"/>
      </w:pPr>
      <w:r w:rsidRPr="005E442C">
        <w:t>(d)</w:t>
      </w:r>
      <w:r w:rsidRPr="005E442C">
        <w:tab/>
        <w:t>the type of the Eligible Service contracted.</w:t>
      </w:r>
    </w:p>
    <w:p w14:paraId="74552376" w14:textId="77777777" w:rsidR="00615FA5" w:rsidRPr="00B50B8D" w:rsidRDefault="00615FA5" w:rsidP="00615FA5">
      <w:pPr>
        <w:pStyle w:val="MRLevel3"/>
      </w:pPr>
      <w:r w:rsidRPr="00B50B8D">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3484" w:name="_DV_M3182"/>
      <w:bookmarkEnd w:id="3484"/>
      <w:r w:rsidRPr="00B50B8D">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3485" w:name="_DV_M3183"/>
      <w:bookmarkEnd w:id="3485"/>
      <w:r w:rsidRPr="00B50B8D">
        <w:t>(a)</w:t>
      </w:r>
      <w:r w:rsidRPr="00B50B8D">
        <w:tab/>
        <w:t>that there are no force majeure conditions;</w:t>
      </w:r>
    </w:p>
    <w:p w14:paraId="21E9A310" w14:textId="77777777" w:rsidR="00615FA5" w:rsidRPr="00B50B8D" w:rsidRDefault="00615FA5" w:rsidP="00615FA5">
      <w:pPr>
        <w:pStyle w:val="MRLevel4"/>
      </w:pPr>
      <w:bookmarkStart w:id="3486" w:name="_DV_M3184"/>
      <w:bookmarkEnd w:id="3486"/>
      <w:r w:rsidRPr="00B50B8D">
        <w:t>(b)</w:t>
      </w:r>
      <w:r w:rsidRPr="00B50B8D">
        <w:tab/>
        <w:t>the settlement process to be followed, including timing of payments;</w:t>
      </w:r>
    </w:p>
    <w:p w14:paraId="1B21614D" w14:textId="77777777" w:rsidR="00615FA5" w:rsidRPr="00B50B8D" w:rsidRDefault="00615FA5" w:rsidP="00615FA5">
      <w:pPr>
        <w:pStyle w:val="MRLevel4"/>
      </w:pPr>
      <w:bookmarkStart w:id="3487" w:name="_DV_M3185"/>
      <w:bookmarkEnd w:id="3487"/>
      <w:r w:rsidRPr="00B50B8D">
        <w:t>(c)</w:t>
      </w:r>
      <w:r w:rsidRPr="00B50B8D">
        <w:tab/>
        <w:t>contract variation conditions;</w:t>
      </w:r>
    </w:p>
    <w:p w14:paraId="6A9E7B32" w14:textId="77777777" w:rsidR="00615FA5" w:rsidRPr="00B50B8D" w:rsidRDefault="00615FA5" w:rsidP="00615FA5">
      <w:pPr>
        <w:pStyle w:val="MRLevel4"/>
      </w:pPr>
      <w:bookmarkStart w:id="3488" w:name="_DV_M3186"/>
      <w:bookmarkEnd w:id="3488"/>
      <w:r w:rsidRPr="00B50B8D">
        <w:t>(d)</w:t>
      </w:r>
      <w:r w:rsidRPr="00B50B8D">
        <w:tab/>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14:paraId="5CE91E28" w14:textId="77777777" w:rsidR="00615FA5" w:rsidRPr="00B50B8D" w:rsidRDefault="00615FA5" w:rsidP="00615FA5">
      <w:pPr>
        <w:pStyle w:val="MRLevel4"/>
      </w:pPr>
      <w:bookmarkStart w:id="3489" w:name="_DV_M3187"/>
      <w:bookmarkEnd w:id="3489"/>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where a Market Participant holding Capacity Credits for a Facility fails to comply with its Reserve Capacity Obligations; </w:t>
      </w:r>
    </w:p>
    <w:p w14:paraId="7636BB12" w14:textId="77777777" w:rsidR="00615FA5" w:rsidRPr="00B50B8D" w:rsidRDefault="00615FA5" w:rsidP="00615FA5">
      <w:pPr>
        <w:pStyle w:val="MRLevel4"/>
      </w:pPr>
      <w:bookmarkStart w:id="3490" w:name="_DV_M3188"/>
      <w:bookmarkEnd w:id="3490"/>
      <w:r w:rsidRPr="00B50B8D">
        <w:t>(f)</w:t>
      </w:r>
      <w:r w:rsidRPr="00B50B8D">
        <w:tab/>
        <w:t>[Blank]</w:t>
      </w:r>
    </w:p>
    <w:p w14:paraId="2CB399E0" w14:textId="77777777" w:rsidR="00615FA5" w:rsidRPr="00B50B8D" w:rsidRDefault="00615FA5" w:rsidP="00615FA5">
      <w:pPr>
        <w:pStyle w:val="MRLevel4"/>
      </w:pPr>
      <w:bookmarkStart w:id="3491" w:name="_DV_M3189"/>
      <w:bookmarkEnd w:id="3491"/>
      <w:r w:rsidRPr="00B50B8D">
        <w:t>(g)</w:t>
      </w:r>
      <w:r w:rsidRPr="00B50B8D">
        <w:tab/>
        <w:t>the technical standards and verification arrangements which facilities used to provide Eligible Services must comply with; and</w:t>
      </w:r>
    </w:p>
    <w:p w14:paraId="0122F56E" w14:textId="77777777" w:rsidR="00615FA5" w:rsidRPr="00B50B8D" w:rsidRDefault="00615FA5" w:rsidP="00615FA5">
      <w:pPr>
        <w:pStyle w:val="MRLevel4"/>
      </w:pPr>
      <w:bookmarkStart w:id="3492" w:name="_DV_M3190"/>
      <w:bookmarkEnd w:id="3492"/>
      <w:r w:rsidRPr="00B50B8D">
        <w:t>(h)</w:t>
      </w:r>
      <w:r w:rsidRPr="00B50B8D">
        <w:tab/>
        <w:t xml:space="preserve">blank schedules specifying: </w:t>
      </w:r>
    </w:p>
    <w:p w14:paraId="352E2247" w14:textId="77777777" w:rsidR="00615FA5" w:rsidRPr="00B50B8D" w:rsidRDefault="00615FA5" w:rsidP="00615FA5">
      <w:pPr>
        <w:pStyle w:val="MRLevel5"/>
      </w:pPr>
      <w:bookmarkStart w:id="3493" w:name="_DV_M3191"/>
      <w:bookmarkEnd w:id="3493"/>
      <w:r w:rsidRPr="00B50B8D">
        <w:t>i.</w:t>
      </w:r>
      <w:r w:rsidRPr="00B50B8D">
        <w:tab/>
        <w:t xml:space="preserve">the term of the Supplementary Capacity Contract, where this term </w:t>
      </w:r>
      <w:r w:rsidRPr="00432178">
        <w:t>is not to exceed, but may be shorter than, the Hot Season</w:t>
      </w:r>
      <w:r w:rsidRPr="00B50B8D">
        <w:t>;</w:t>
      </w:r>
    </w:p>
    <w:p w14:paraId="45E5C2CE" w14:textId="77777777" w:rsidR="00615FA5" w:rsidRPr="00B50B8D" w:rsidRDefault="00615FA5" w:rsidP="00615FA5">
      <w:pPr>
        <w:pStyle w:val="MRLevel5"/>
      </w:pPr>
      <w:bookmarkStart w:id="3494" w:name="_DV_M3192"/>
      <w:bookmarkEnd w:id="3494"/>
      <w:r w:rsidRPr="00B50B8D">
        <w:t>ii.</w:t>
      </w:r>
      <w:r w:rsidRPr="00B50B8D">
        <w:tab/>
        <w:t xml:space="preserve">the sources of the net consumption reduction or </w:t>
      </w:r>
      <w:r w:rsidRPr="00653109">
        <w:t>energy production</w:t>
      </w:r>
      <w:r w:rsidRPr="00B50B8D">
        <w:t xml:space="preserve"> increase;</w:t>
      </w:r>
    </w:p>
    <w:p w14:paraId="1A6F22FB" w14:textId="77777777" w:rsidR="00615FA5" w:rsidRPr="00B50B8D" w:rsidRDefault="00615FA5" w:rsidP="00615FA5">
      <w:pPr>
        <w:pStyle w:val="MRLevel5"/>
      </w:pPr>
      <w:bookmarkStart w:id="3495" w:name="_DV_M3193"/>
      <w:bookmarkEnd w:id="3495"/>
      <w:r w:rsidRPr="00B50B8D">
        <w:t>iii.</w:t>
      </w:r>
      <w:r w:rsidRPr="00B50B8D">
        <w:tab/>
        <w:t xml:space="preserve">the amount of net consumption reduction or </w:t>
      </w:r>
      <w:r w:rsidRPr="00653109">
        <w:t>energy production</w:t>
      </w:r>
      <w:r w:rsidRPr="00B50B8D">
        <w:t xml:space="preserve"> increase required;</w:t>
      </w:r>
    </w:p>
    <w:p w14:paraId="349DB394" w14:textId="77777777" w:rsidR="00615FA5" w:rsidRPr="00B50B8D" w:rsidRDefault="00615FA5" w:rsidP="00615FA5">
      <w:pPr>
        <w:pStyle w:val="MRLevel5"/>
      </w:pPr>
      <w:bookmarkStart w:id="3496" w:name="_DV_M3194"/>
      <w:bookmarkEnd w:id="3496"/>
      <w:r w:rsidRPr="00B50B8D">
        <w:t>iv.</w:t>
      </w:r>
      <w:r w:rsidRPr="00B50B8D">
        <w:tab/>
        <w:t>the notification time to be given for activation;</w:t>
      </w:r>
    </w:p>
    <w:p w14:paraId="20FEF7AE" w14:textId="77777777" w:rsidR="00615FA5" w:rsidRPr="00B50B8D" w:rsidRDefault="00615FA5" w:rsidP="00615FA5">
      <w:pPr>
        <w:pStyle w:val="MRLevel5"/>
      </w:pPr>
      <w:bookmarkStart w:id="3497" w:name="_DV_M3195"/>
      <w:bookmarkEnd w:id="3497"/>
      <w:r w:rsidRPr="00B50B8D">
        <w:t>v.</w:t>
      </w:r>
      <w:r w:rsidRPr="00B50B8D">
        <w:tab/>
        <w:t>the method of notification of activation;</w:t>
      </w:r>
    </w:p>
    <w:p w14:paraId="7070898D" w14:textId="77777777" w:rsidR="00615FA5" w:rsidRPr="00B50B8D" w:rsidRDefault="00615FA5" w:rsidP="00615FA5">
      <w:pPr>
        <w:pStyle w:val="MRLevel5"/>
      </w:pPr>
      <w:bookmarkStart w:id="3498" w:name="_DV_M3196"/>
      <w:bookmarkEnd w:id="3498"/>
      <w:r w:rsidRPr="00B50B8D">
        <w:t>vi.</w:t>
      </w:r>
      <w:r w:rsidRPr="00B50B8D">
        <w:tab/>
        <w:t>the minimum duration of any activation;</w:t>
      </w:r>
    </w:p>
    <w:p w14:paraId="2859E108" w14:textId="77777777" w:rsidR="00615FA5" w:rsidRPr="00B50B8D" w:rsidRDefault="00615FA5" w:rsidP="00615FA5">
      <w:pPr>
        <w:pStyle w:val="MRLevel5"/>
      </w:pPr>
      <w:bookmarkStart w:id="3499" w:name="_DV_M3197"/>
      <w:bookmarkEnd w:id="3499"/>
      <w:r w:rsidRPr="00B50B8D">
        <w:t>vii.</w:t>
      </w:r>
      <w:r w:rsidRPr="00B50B8D">
        <w:tab/>
        <w:t>the maximum duration of any single activation;</w:t>
      </w:r>
    </w:p>
    <w:p w14:paraId="1B1ABEA9" w14:textId="77777777" w:rsidR="00615FA5" w:rsidRPr="00B50B8D" w:rsidRDefault="00615FA5" w:rsidP="00615FA5">
      <w:pPr>
        <w:pStyle w:val="MRLevel5"/>
      </w:pPr>
      <w:bookmarkStart w:id="3500" w:name="_DV_M3198"/>
      <w:bookmarkEnd w:id="3500"/>
      <w:r w:rsidRPr="00B50B8D">
        <w:t>viii.</w:t>
      </w:r>
      <w:r w:rsidRPr="00B50B8D">
        <w:tab/>
        <w:t>any limits on the number of times AEMO can request activation;</w:t>
      </w:r>
    </w:p>
    <w:p w14:paraId="6C110932" w14:textId="77777777" w:rsidR="00615FA5" w:rsidRPr="00B50B8D" w:rsidRDefault="00615FA5" w:rsidP="00615FA5">
      <w:pPr>
        <w:pStyle w:val="MRLevel5"/>
      </w:pPr>
      <w:bookmarkStart w:id="3501" w:name="_DV_M3199"/>
      <w:bookmarkEnd w:id="3501"/>
      <w:r w:rsidRPr="00B50B8D">
        <w:t>ix.</w:t>
      </w:r>
      <w:r w:rsidRPr="00B50B8D">
        <w:tab/>
        <w:t xml:space="preserve">the basis to be used for measuring the response; </w:t>
      </w:r>
    </w:p>
    <w:p w14:paraId="649ABF05" w14:textId="77777777" w:rsidR="00615FA5" w:rsidRPr="00B50B8D" w:rsidRDefault="00615FA5" w:rsidP="00615FA5">
      <w:pPr>
        <w:pStyle w:val="MRLevel5"/>
      </w:pPr>
      <w:bookmarkStart w:id="3502" w:name="_DV_M3200"/>
      <w:bookmarkEnd w:id="3502"/>
      <w:r w:rsidRPr="00B50B8D">
        <w:t>x.</w:t>
      </w:r>
      <w:r w:rsidRPr="00B50B8D">
        <w:tab/>
        <w:t xml:space="preserve">the availability price; </w:t>
      </w:r>
    </w:p>
    <w:p w14:paraId="1F9F0666" w14:textId="77777777" w:rsidR="00615FA5" w:rsidRPr="00B50B8D" w:rsidRDefault="00615FA5" w:rsidP="00615FA5">
      <w:pPr>
        <w:pStyle w:val="MRLevel5"/>
      </w:pPr>
      <w:bookmarkStart w:id="3503" w:name="_DV_M3201"/>
      <w:bookmarkEnd w:id="3503"/>
      <w:r w:rsidRPr="00B50B8D">
        <w:t>xi.</w:t>
      </w:r>
      <w:r w:rsidRPr="00B50B8D">
        <w:tab/>
        <w:t>the activation price;</w:t>
      </w:r>
    </w:p>
    <w:p w14:paraId="32C539E4" w14:textId="77777777" w:rsidR="00615FA5" w:rsidRPr="00B50B8D" w:rsidRDefault="00615FA5" w:rsidP="00615FA5">
      <w:pPr>
        <w:pStyle w:val="MRLevel5"/>
      </w:pPr>
      <w:bookmarkStart w:id="3504" w:name="_DV_M3202"/>
      <w:bookmarkEnd w:id="3504"/>
      <w:r w:rsidRPr="00B50B8D">
        <w:t>xii.</w:t>
      </w:r>
      <w:r w:rsidRPr="00B50B8D">
        <w:tab/>
        <w:t>technical matters relating to the facility (including testing); and</w:t>
      </w:r>
    </w:p>
    <w:p w14:paraId="534ABA91" w14:textId="77777777" w:rsidR="00615FA5" w:rsidRPr="00B50B8D" w:rsidRDefault="00615FA5" w:rsidP="00615FA5">
      <w:pPr>
        <w:pStyle w:val="MRLevel5"/>
      </w:pPr>
      <w:bookmarkStart w:id="3505" w:name="_DV_M3203"/>
      <w:bookmarkEnd w:id="3505"/>
      <w:r w:rsidRPr="00B50B8D">
        <w:t>xiii.</w:t>
      </w:r>
      <w:r w:rsidRPr="00B50B8D">
        <w:tab/>
        <w:t>the fact that activation instructions will be given by AEMO.</w:t>
      </w:r>
    </w:p>
    <w:p w14:paraId="74E4253D" w14:textId="77777777" w:rsidR="00615FA5" w:rsidRPr="00D77A4E" w:rsidRDefault="00615FA5" w:rsidP="00615FA5">
      <w:pPr>
        <w:pStyle w:val="MRLevel3"/>
      </w:pPr>
      <w:bookmarkStart w:id="3506" w:name="_DV_M3204"/>
      <w:bookmarkEnd w:id="3506"/>
      <w:r w:rsidRPr="00D77A4E">
        <w:t>4.24.14.</w:t>
      </w:r>
      <w:r w:rsidRPr="00D77A4E">
        <w:tab/>
        <w:t>AEMO must enter into a Supplementary Capacity Contract in the form of the standard form Supplementary Capacity Contract, except where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14:paraId="6F7589D2" w14:textId="77777777" w:rsidR="00615FA5" w:rsidRPr="00D77A4E" w:rsidRDefault="00615FA5" w:rsidP="00615FA5">
      <w:pPr>
        <w:pStyle w:val="MRLevel3"/>
      </w:pPr>
      <w:r w:rsidRPr="00D77A4E">
        <w:t>4.24.14A.</w:t>
      </w:r>
      <w:r w:rsidRPr="00D77A4E">
        <w:tab/>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WEM Rules.</w:t>
      </w:r>
    </w:p>
    <w:p w14:paraId="0B353674" w14:textId="77777777" w:rsidR="00615FA5" w:rsidRPr="00B50B8D" w:rsidRDefault="00615FA5" w:rsidP="00615FA5">
      <w:pPr>
        <w:pStyle w:val="MRLevel3"/>
      </w:pPr>
      <w:bookmarkStart w:id="3507" w:name="_DV_M3205"/>
      <w:bookmarkEnd w:id="3507"/>
      <w:r w:rsidRPr="00B50B8D">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3508" w:name="_DV_M3206"/>
      <w:bookmarkEnd w:id="3508"/>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3509" w:name="_DV_M3207"/>
      <w:bookmarkStart w:id="3510" w:name="_DV_M3208"/>
      <w:bookmarkStart w:id="3511" w:name="_DV_M3209"/>
      <w:bookmarkStart w:id="3512" w:name="_DV_M3210"/>
      <w:bookmarkStart w:id="3513" w:name="_DV_M3211"/>
      <w:bookmarkEnd w:id="3509"/>
      <w:bookmarkEnd w:id="3510"/>
      <w:bookmarkEnd w:id="3511"/>
      <w:bookmarkEnd w:id="3512"/>
      <w:bookmarkEnd w:id="3513"/>
      <w:r w:rsidRPr="00B50B8D">
        <w:t>4.24.17.</w:t>
      </w:r>
      <w:r w:rsidRPr="00B50B8D">
        <w:tab/>
      </w:r>
      <w:r w:rsidRPr="00B50B8D">
        <w:rPr>
          <w:rFonts w:cs="Arial"/>
        </w:rPr>
        <w:t>[Blank]</w:t>
      </w:r>
      <w:bookmarkStart w:id="3514" w:name="_DV_M3212"/>
      <w:bookmarkStart w:id="3515" w:name="_DV_M3213"/>
      <w:bookmarkEnd w:id="3514"/>
      <w:bookmarkEnd w:id="3515"/>
    </w:p>
    <w:p w14:paraId="755CD5E4" w14:textId="77777777" w:rsidR="00615FA5" w:rsidRPr="00307BF3" w:rsidRDefault="00615FA5" w:rsidP="00615FA5">
      <w:pPr>
        <w:pStyle w:val="MRLevel3"/>
      </w:pPr>
      <w:bookmarkStart w:id="3516" w:name="_DV_M3214"/>
      <w:bookmarkEnd w:id="3516"/>
      <w:r w:rsidRPr="00307BF3">
        <w:t>4.24.18.</w:t>
      </w:r>
      <w:r w:rsidRPr="00307BF3">
        <w:tab/>
        <w:t>AEMO must document in a WEM Procedure:</w:t>
      </w:r>
    </w:p>
    <w:p w14:paraId="1ACA554A" w14:textId="77777777" w:rsidR="00A3013F" w:rsidRPr="00432178" w:rsidRDefault="00A3013F" w:rsidP="00A3013F">
      <w:pPr>
        <w:pStyle w:val="MRLevel4"/>
      </w:pPr>
      <w:r w:rsidRPr="00432178">
        <w:t>(a)</w:t>
      </w:r>
      <w:r w:rsidRPr="00432178">
        <w:tab/>
        <w:t>the process it follows in:</w:t>
      </w:r>
    </w:p>
    <w:p w14:paraId="5F36BCD1" w14:textId="77777777" w:rsidR="00A3013F" w:rsidRPr="00432178" w:rsidRDefault="00A3013F" w:rsidP="00A3013F">
      <w:pPr>
        <w:pStyle w:val="MRLevel5"/>
        <w:rPr>
          <w:color w:val="auto"/>
        </w:rPr>
      </w:pPr>
      <w:r w:rsidRPr="00432178">
        <w:rPr>
          <w:color w:val="auto"/>
        </w:rPr>
        <w:t>i.</w:t>
      </w:r>
      <w:r w:rsidRPr="00432178">
        <w:rPr>
          <w:color w:val="auto"/>
        </w:rPr>
        <w:tab/>
        <w:t>acquiring Eligible Services;</w:t>
      </w:r>
    </w:p>
    <w:p w14:paraId="51F67BF6" w14:textId="77777777" w:rsidR="00A3013F" w:rsidRPr="00432178" w:rsidRDefault="00A3013F" w:rsidP="00A3013F">
      <w:pPr>
        <w:pStyle w:val="MRLevel5"/>
        <w:rPr>
          <w:color w:val="auto"/>
        </w:rPr>
      </w:pPr>
      <w:r w:rsidRPr="00432178">
        <w:rPr>
          <w:color w:val="auto"/>
        </w:rPr>
        <w:t>ii.</w:t>
      </w:r>
      <w:r w:rsidRPr="00432178">
        <w:rPr>
          <w:color w:val="auto"/>
        </w:rPr>
        <w:tab/>
        <w:t>entering into Supplementary Capacity Contracts;</w:t>
      </w:r>
    </w:p>
    <w:p w14:paraId="77FE64A1" w14:textId="77777777" w:rsidR="00A3013F" w:rsidRPr="00432178" w:rsidRDefault="00A3013F" w:rsidP="00A3013F">
      <w:pPr>
        <w:pStyle w:val="MRLevel5"/>
        <w:rPr>
          <w:color w:val="auto"/>
        </w:rPr>
      </w:pPr>
      <w:r w:rsidRPr="00432178">
        <w:rPr>
          <w:color w:val="auto"/>
        </w:rPr>
        <w:t>iii.</w:t>
      </w:r>
      <w:r w:rsidRPr="00432178">
        <w:rPr>
          <w:color w:val="auto"/>
        </w:rPr>
        <w:tab/>
        <w:t>determining the maximum contract value per hour of availability for any Supplementary Capacity Contract;</w:t>
      </w:r>
    </w:p>
    <w:p w14:paraId="756773A3" w14:textId="77777777" w:rsidR="00A3013F" w:rsidRPr="00432178" w:rsidRDefault="00A3013F" w:rsidP="00A3013F">
      <w:pPr>
        <w:pStyle w:val="MRLevel5"/>
        <w:rPr>
          <w:color w:val="auto"/>
        </w:rPr>
      </w:pPr>
      <w:r w:rsidRPr="00432178">
        <w:rPr>
          <w:color w:val="auto"/>
        </w:rPr>
        <w:t>iv</w:t>
      </w:r>
      <w:r>
        <w:rPr>
          <w:color w:val="auto"/>
        </w:rPr>
        <w:t>.</w:t>
      </w:r>
      <w:r w:rsidRPr="00432178">
        <w:rPr>
          <w:color w:val="auto"/>
        </w:rPr>
        <w:tab/>
        <w:t>determining how a payment in relation to a Supplementary Capacity Contract is to be made to the party identified in clause 4.29.3(e)(ii) if that party is not a Market Participant; and</w:t>
      </w:r>
    </w:p>
    <w:p w14:paraId="1CCC3DDC" w14:textId="77777777" w:rsidR="00A3013F" w:rsidRPr="00A960B9" w:rsidRDefault="00A3013F" w:rsidP="00A3013F">
      <w:pPr>
        <w:pStyle w:val="MRLevel5"/>
        <w:rPr>
          <w:color w:val="auto"/>
        </w:rPr>
      </w:pPr>
      <w:r w:rsidRPr="00432178">
        <w:rPr>
          <w:color w:val="auto"/>
        </w:rPr>
        <w:t>v.</w:t>
      </w:r>
      <w:r w:rsidRPr="00432178">
        <w:rPr>
          <w:color w:val="auto"/>
        </w:rPr>
        <w:tab/>
        <w:t>determining under clause 4.24.8(d) that a provider of an Eligible Service has access to the network;</w:t>
      </w:r>
    </w:p>
    <w:p w14:paraId="14A019FB" w14:textId="77777777" w:rsidR="00AC0148" w:rsidRPr="003D2261" w:rsidRDefault="00AC0148" w:rsidP="00AC0148">
      <w:pPr>
        <w:pStyle w:val="MRLevel4"/>
      </w:pPr>
      <w:r w:rsidRPr="003D2261">
        <w:t>(b)</w:t>
      </w:r>
      <w:r w:rsidRPr="003D2261">
        <w:tab/>
        <w:t>requirements regarding the information and assistance AEMO may require from Western Power to support:</w:t>
      </w:r>
    </w:p>
    <w:p w14:paraId="5D117BFD" w14:textId="77777777" w:rsidR="00AC0148" w:rsidRPr="003D2261" w:rsidRDefault="00AC0148" w:rsidP="00AC0148">
      <w:pPr>
        <w:pStyle w:val="MRLevel5"/>
        <w:ind w:left="3142"/>
        <w:rPr>
          <w:color w:val="auto"/>
        </w:rPr>
      </w:pPr>
      <w:r w:rsidRPr="003D2261">
        <w:rPr>
          <w:color w:val="auto"/>
        </w:rPr>
        <w:t>i.</w:t>
      </w:r>
      <w:r w:rsidRPr="003D2261">
        <w:rPr>
          <w:color w:val="auto"/>
        </w:rPr>
        <w:tab/>
        <w:t>an expression of interest process or a procurement process for supplementary capacity under this section 4.24; and</w:t>
      </w:r>
    </w:p>
    <w:p w14:paraId="02CE6F88" w14:textId="77777777" w:rsidR="00AC0148" w:rsidRPr="00A473ED" w:rsidRDefault="00AC0148" w:rsidP="00AC0148">
      <w:pPr>
        <w:pStyle w:val="MRLevel5"/>
        <w:ind w:left="3142"/>
        <w:rPr>
          <w:color w:val="auto"/>
        </w:rPr>
      </w:pPr>
      <w:r w:rsidRPr="003D2261">
        <w:rPr>
          <w:color w:val="auto"/>
        </w:rPr>
        <w:t>ii.</w:t>
      </w:r>
      <w:r w:rsidRPr="003D2261">
        <w:rPr>
          <w:color w:val="auto"/>
        </w:rPr>
        <w:tab/>
        <w:t>measuring the performance of activated Eligible Services subject to a Supplementary Capacity Contract;</w:t>
      </w:r>
    </w:p>
    <w:p w14:paraId="0F768AEC" w14:textId="77777777"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intending to respond to a call for expressions of interest under clause 4.24.1A, or intending to provide supplementary capacity in response to a call for tenders or direct negotiation under clause 4.24.2</w:t>
      </w:r>
      <w:r w:rsidRPr="00307BF3">
        <w:t>, who request assistance or an assessment from Western Power in accordance with clause 4.24.18B;</w:t>
      </w:r>
    </w:p>
    <w:p w14:paraId="51BC2B1E" w14:textId="77777777" w:rsidR="00615FA5" w:rsidRPr="00307BF3" w:rsidRDefault="00615FA5" w:rsidP="00615FA5">
      <w:pPr>
        <w:pStyle w:val="MRLevel4"/>
      </w:pPr>
      <w:r w:rsidRPr="00307BF3">
        <w:t>(d)</w:t>
      </w:r>
      <w:r w:rsidRPr="00307BF3">
        <w:tab/>
        <w:t>timelines, developed in consultation with Western Power where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77777777" w:rsidR="00615FA5" w:rsidRPr="00307BF3" w:rsidRDefault="00615FA5" w:rsidP="00615FA5">
      <w:pPr>
        <w:pStyle w:val="MRLevel3"/>
      </w:pPr>
      <w:r w:rsidRPr="00307BF3">
        <w:t>4.24.18B.</w:t>
      </w:r>
      <w:r w:rsidRPr="00307BF3">
        <w:tab/>
        <w:t xml:space="preserve">A request to Western Power for assistance or an assessment by those </w:t>
      </w:r>
      <w:r w:rsidRPr="00DF042C">
        <w:t>intending to respond to a call for expressions of interest under clause 4.24.1A,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t>(a)</w:t>
      </w:r>
      <w:r w:rsidRPr="00307BF3">
        <w:tab/>
        <w:t xml:space="preserve">be in writing and addressed to the </w:t>
      </w:r>
      <w:r>
        <w:t>contact</w:t>
      </w:r>
      <w:r w:rsidRPr="00307BF3">
        <w:t xml:space="preserve"> nominated by Western Power in the WEM Procedure referred to in clause 4.24.18;</w:t>
      </w:r>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t>(c)</w:t>
      </w:r>
      <w:r w:rsidRPr="00307BF3">
        <w:tab/>
        <w:t>contain the information and analysis as may be required under the WEM Procedure referred to in clause 4.24.18.</w:t>
      </w:r>
    </w:p>
    <w:p w14:paraId="38911724" w14:textId="77777777" w:rsidR="00615FA5" w:rsidRPr="00B50B8D" w:rsidRDefault="00615FA5" w:rsidP="00615FA5">
      <w:pPr>
        <w:pStyle w:val="MRLevel3"/>
      </w:pPr>
      <w:bookmarkStart w:id="3517" w:name="_DV_M3215"/>
      <w:bookmarkStart w:id="3518" w:name="_DV_M3216"/>
      <w:bookmarkStart w:id="3519" w:name="_DV_M3217"/>
      <w:bookmarkStart w:id="3520" w:name="_DV_M3218"/>
      <w:bookmarkEnd w:id="3517"/>
      <w:bookmarkEnd w:id="3518"/>
      <w:bookmarkEnd w:id="3519"/>
      <w:bookmarkEnd w:id="3520"/>
      <w:r w:rsidRPr="00B50B8D">
        <w:t>4.24.19.</w:t>
      </w:r>
      <w:r w:rsidRPr="00B50B8D">
        <w:tab/>
        <w:t xml:space="preserve">Following each call for tenders for supplementary capacity or otherwise acquiring Eligible Services, </w:t>
      </w:r>
      <w:r>
        <w:t>the Coordinator</w:t>
      </w:r>
      <w:r w:rsidRPr="00B50B8D">
        <w:t xml:space="preserve"> must review the </w:t>
      </w:r>
      <w:r>
        <w:t>supplementary capacity</w:t>
      </w:r>
      <w:r w:rsidRPr="00B50B8D">
        <w:t xml:space="preserve"> provisions of this section 4.24 with regard to the Wholesale Market Objectives and must undertake a public consultation process in respect of the outcome of the review.</w:t>
      </w:r>
    </w:p>
    <w:p w14:paraId="17B048B3" w14:textId="77777777" w:rsidR="00A2087D" w:rsidRPr="00B50B8D" w:rsidRDefault="00A2087D" w:rsidP="003F0FF0">
      <w:pPr>
        <w:pStyle w:val="MRBoldHeading"/>
      </w:pPr>
      <w:r w:rsidRPr="00B50B8D">
        <w:t>Testing, Monitoring and Compliance</w:t>
      </w:r>
      <w:bookmarkEnd w:id="3416"/>
      <w:bookmarkEnd w:id="3417"/>
    </w:p>
    <w:p w14:paraId="60E1BB50" w14:textId="77777777" w:rsidR="00A2087D" w:rsidRPr="00B50B8D" w:rsidRDefault="00A2087D" w:rsidP="003F0FF0">
      <w:pPr>
        <w:pStyle w:val="MRLevel2"/>
      </w:pPr>
      <w:bookmarkStart w:id="3521" w:name="_DV_M3220"/>
      <w:bookmarkStart w:id="3522" w:name="_Toc136232251"/>
      <w:bookmarkStart w:id="3523" w:name="_Toc139100889"/>
      <w:bookmarkEnd w:id="3521"/>
      <w:r w:rsidRPr="00B50B8D">
        <w:t>4.25.</w:t>
      </w:r>
      <w:r w:rsidRPr="00B50B8D">
        <w:tab/>
        <w:t>Reserve Capacity Testing</w:t>
      </w:r>
      <w:bookmarkEnd w:id="3522"/>
      <w:bookmarkEnd w:id="3523"/>
    </w:p>
    <w:p w14:paraId="2810191E" w14:textId="77777777" w:rsidR="00CE07E8" w:rsidRPr="00CE07E8" w:rsidRDefault="00CE07E8" w:rsidP="00CE07E8">
      <w:pPr>
        <w:pStyle w:val="MRLevel3"/>
      </w:pPr>
      <w:bookmarkStart w:id="3524" w:name="_DV_M3221"/>
      <w:bookmarkEnd w:id="3524"/>
      <w:r w:rsidRPr="00CE07E8">
        <w:t>4.25.1.</w:t>
      </w:r>
      <w:r w:rsidRPr="00CE07E8">
        <w:tab/>
        <w:t>AEMO must take steps to verify, in accordance with clause 4.25.2, that each Facility or Separately Certified Component of a Facility assigned Capacity Credits can:</w:t>
      </w:r>
    </w:p>
    <w:p w14:paraId="0CA05B15" w14:textId="77777777" w:rsidR="00CE07E8" w:rsidRPr="00CE07E8" w:rsidRDefault="00CE07E8" w:rsidP="00CE07E8">
      <w:pPr>
        <w:pStyle w:val="MRLevel4"/>
      </w:pPr>
      <w:r w:rsidRPr="00CE07E8">
        <w:t>(a)</w:t>
      </w:r>
      <w:r w:rsidRPr="00CE07E8">
        <w:tab/>
        <w:t>in the case of a Non-Intermittent Generating System or an Electric Storage Resource, during the period the Reserve Capacity Obligations apply, operate at a level equivalent to its Required Level, adjusted to the level of 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r w:rsidRPr="00CE07E8">
        <w:t>i.</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067A2526" w14:textId="77777777" w:rsidR="00CE07E8" w:rsidRPr="00CE07E8" w:rsidRDefault="00CE07E8" w:rsidP="00CE07E8">
      <w:pPr>
        <w:pStyle w:val="MRLevel4"/>
      </w:pPr>
      <w:r w:rsidRPr="00CE07E8">
        <w:t>(c)</w:t>
      </w:r>
      <w:r w:rsidRPr="00CE07E8">
        <w:tab/>
        <w:t>in the case of a Demand Side Programme, during the period the Reserve Capacity Obligations apply, other than a Trading Interval the subject of a Verification Test, decrease its consumption to operate at a level equivalent to its Required Level, adjusted to the level of Capacity Credits currently held, at least once during the period between 1 October to 31 March.</w:t>
      </w:r>
    </w:p>
    <w:p w14:paraId="29388386" w14:textId="77777777" w:rsidR="00CE07E8" w:rsidRPr="00CE07E8" w:rsidRDefault="00CE07E8" w:rsidP="00CE07E8">
      <w:pPr>
        <w:pStyle w:val="MRLevel3"/>
      </w:pPr>
      <w:r w:rsidRPr="00CE07E8">
        <w:t>4.25.1A.</w:t>
      </w:r>
      <w:r w:rsidRPr="00CE07E8">
        <w:tab/>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14:paraId="19299E12" w14:textId="77777777" w:rsidR="00A46F9E" w:rsidRPr="00A46F9E" w:rsidRDefault="00A46F9E" w:rsidP="00A46F9E">
      <w:pPr>
        <w:pStyle w:val="MRLevel3"/>
      </w:pPr>
      <w:bookmarkStart w:id="3525" w:name="_DV_M3222"/>
      <w:bookmarkStart w:id="3526" w:name="_DV_M3223"/>
      <w:bookmarkStart w:id="3527" w:name="_DV_M3224"/>
      <w:bookmarkStart w:id="3528" w:name="_DV_M3225"/>
      <w:bookmarkStart w:id="3529" w:name="_DV_M3"/>
      <w:bookmarkStart w:id="3530" w:name="_DV_M0"/>
      <w:bookmarkStart w:id="3531" w:name="_DV_M3226"/>
      <w:bookmarkEnd w:id="3525"/>
      <w:bookmarkEnd w:id="3526"/>
      <w:bookmarkEnd w:id="3527"/>
      <w:bookmarkEnd w:id="3528"/>
      <w:bookmarkEnd w:id="3529"/>
      <w:bookmarkEnd w:id="3530"/>
      <w:bookmarkEnd w:id="3531"/>
      <w:r w:rsidRPr="00A46F9E">
        <w:t>4.25.2.</w:t>
      </w:r>
      <w:r w:rsidRPr="00A46F9E">
        <w:tab/>
        <w:t>AEMO may verify the matters specified in clause 4.25.1 by:</w:t>
      </w:r>
    </w:p>
    <w:p w14:paraId="6CA1D47B" w14:textId="77777777" w:rsidR="00A46F9E" w:rsidRPr="00A46F9E" w:rsidRDefault="00A46F9E" w:rsidP="00A46F9E">
      <w:pPr>
        <w:pStyle w:val="MRLevel4"/>
      </w:pPr>
      <w:r w:rsidRPr="00A46F9E">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r w:rsidRPr="00A46F9E">
        <w:t>i.</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t>1.</w:t>
      </w:r>
      <w:r w:rsidRPr="00A46F9E">
        <w:tab/>
        <w:t>for a Non-Intermittent Generating System, two consecutive Trading Intervals; or</w:t>
      </w:r>
    </w:p>
    <w:p w14:paraId="28B79E77" w14:textId="77777777" w:rsidR="00A46F9E" w:rsidRPr="00A46F9E" w:rsidRDefault="00A46F9E" w:rsidP="00A46F9E">
      <w:pPr>
        <w:pStyle w:val="MRLevel6"/>
      </w:pPr>
      <w:r w:rsidRPr="00A46F9E">
        <w:t>2.</w:t>
      </w:r>
      <w:r w:rsidRPr="00A46F9E">
        <w:tab/>
        <w:t>for an Electric Storage Resource, the Electric Storage Resource Obligation Duration;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t>1.</w:t>
      </w:r>
      <w:r w:rsidRPr="00A46F9E">
        <w:tab/>
        <w:t>for a Non-Intermittent Generating System, two consecutive Trading Intervals; or</w:t>
      </w:r>
    </w:p>
    <w:p w14:paraId="4640DD75" w14:textId="13FFE002" w:rsidR="00A46F9E" w:rsidRPr="00A46F9E" w:rsidRDefault="00A46F9E" w:rsidP="00A46F9E">
      <w:pPr>
        <w:pStyle w:val="MRLevel6"/>
      </w:pPr>
      <w:r w:rsidRPr="00A46F9E">
        <w:t>2.</w:t>
      </w:r>
      <w:r w:rsidRPr="00A46F9E">
        <w:tab/>
        <w:t>for an Electric Storage Resource, the Electric Storag</w:t>
      </w:r>
      <w:r>
        <w:t>e Resource Obligation Duration,</w:t>
      </w:r>
    </w:p>
    <w:p w14:paraId="417CBCF4" w14:textId="77777777" w:rsidR="00A46F9E" w:rsidRDefault="00A46F9E" w:rsidP="00A46F9E">
      <w:pPr>
        <w:pStyle w:val="MRLevel5continued"/>
      </w:pPr>
      <w:r>
        <w:t xml:space="preserve">and the Facility successfully passing that test as determined from Meter Data Submissions;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77777777" w:rsidR="00A46F9E" w:rsidRPr="00A46F9E" w:rsidRDefault="00A46F9E" w:rsidP="00A46F9E">
      <w:pPr>
        <w:pStyle w:val="MRLevel5"/>
      </w:pPr>
      <w:r w:rsidRPr="00A46F9E">
        <w:t>i.</w:t>
      </w:r>
      <w:r w:rsidRPr="00A46F9E">
        <w:tab/>
        <w:t>[Blank]</w:t>
      </w:r>
    </w:p>
    <w:p w14:paraId="640EF3F8" w14:textId="0B8E3D61"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mined from metered consumption;</w:t>
      </w:r>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r w:rsidRPr="00A46F9E">
        <w:t>i.</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77777777" w:rsidR="00A46F9E" w:rsidRPr="00A46F9E" w:rsidRDefault="00A46F9E" w:rsidP="00A46F9E">
      <w:pPr>
        <w:pStyle w:val="MRLevel6"/>
      </w:pPr>
      <w:r w:rsidRPr="00A46F9E">
        <w:t>2.</w:t>
      </w:r>
      <w:r w:rsidRPr="00A46F9E">
        <w:tab/>
        <w:t>for an Electric Storage Resource, the Electric Storage Resource Obligation Duration; or</w:t>
      </w:r>
    </w:p>
    <w:p w14:paraId="1E133844" w14:textId="77777777" w:rsidR="00A46F9E" w:rsidRPr="00A46F9E" w:rsidRDefault="00A46F9E" w:rsidP="00A46F9E">
      <w:pPr>
        <w:pStyle w:val="MRLevel5"/>
      </w:pPr>
      <w:r w:rsidRPr="00A46F9E">
        <w:t>ii.</w:t>
      </w:r>
      <w:r w:rsidRPr="00A46F9E">
        <w:tab/>
        <w:t>subject to clause 4.25.2B, testing, in accordance with clause 4.25.9, in respect of each Separately Certified Component, as determined from 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39231393" w:rsidR="00A46F9E" w:rsidRPr="00A46F9E" w:rsidRDefault="00A46F9E" w:rsidP="00A46F9E">
      <w:pPr>
        <w:pStyle w:val="MRLevel6"/>
      </w:pPr>
      <w:r w:rsidRPr="00A46F9E">
        <w:t>2.</w:t>
      </w:r>
      <w:r w:rsidRPr="00A46F9E">
        <w:tab/>
        <w:t>for an Electric Storage Resource, the Electric Storag</w:t>
      </w:r>
      <w:r>
        <w:t>e Resource Obligation Duration,</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77777777" w:rsidR="00A46F9E" w:rsidRPr="00A46F9E" w:rsidRDefault="00A46F9E" w:rsidP="00A46F9E">
      <w:pPr>
        <w:pStyle w:val="MRLevel3continued"/>
      </w:pPr>
      <w:r w:rsidRPr="00A46F9E">
        <w:t>for the purposes of observing the Separately Certified Component in accordance with clause 4.25.2(e)(i).</w:t>
      </w:r>
    </w:p>
    <w:p w14:paraId="2B1694C3" w14:textId="77777777" w:rsidR="00A46F9E" w:rsidRPr="00A46F9E" w:rsidRDefault="00A46F9E" w:rsidP="00A46F9E">
      <w:pPr>
        <w:pStyle w:val="MRLevel3"/>
      </w:pPr>
      <w:r w:rsidRPr="00A46F9E">
        <w:t>4.25.2B.</w:t>
      </w:r>
      <w:r w:rsidRPr="00A46F9E">
        <w:tab/>
        <w:t>AEMO must subject a Facility or Separately Certified Component to a Reserve Capacity Test under clauses 4.25.2(a)(ii) or 4.25.2(e)(ii) where:</w:t>
      </w:r>
    </w:p>
    <w:p w14:paraId="1C55C30D" w14:textId="3A434635" w:rsidR="00A46F9E" w:rsidRPr="00A46F9E" w:rsidRDefault="00A46F9E" w:rsidP="00A46F9E">
      <w:pPr>
        <w:pStyle w:val="MRLevel4"/>
      </w:pPr>
      <w:r w:rsidRPr="00A46F9E">
        <w:t>(a)</w:t>
      </w:r>
      <w:r w:rsidRPr="00A46F9E">
        <w:tab/>
        <w:t>the Market Participant for the Facility, has not provided meter data, recorded by the Facility Sub-Metering to AEMO, where applicable, in accordance with and by the ti</w:t>
      </w:r>
      <w:r>
        <w:t>me specified in clause 4.25.2A;</w:t>
      </w:r>
    </w:p>
    <w:p w14:paraId="212884C5" w14:textId="77777777" w:rsidR="00A46F9E" w:rsidRPr="00A46F9E" w:rsidRDefault="00A46F9E" w:rsidP="00A46F9E">
      <w:pPr>
        <w:pStyle w:val="MRLevel4"/>
      </w:pPr>
      <w:r w:rsidRPr="00A46F9E">
        <w:t>(b)</w:t>
      </w:r>
      <w:r w:rsidRPr="00A46F9E">
        <w:tab/>
        <w:t>AEMO has determined, in accordance with clauses 4.25.2(a)(i) or 4.25.2(e)(i),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r w:rsidRPr="00A46F9E">
        <w:t>i.</w:t>
      </w:r>
      <w:r w:rsidRPr="00A46F9E">
        <w:tab/>
        <w:t>31 January, in respect of the immediately preceding period 1 October to 31 January; and</w:t>
      </w:r>
    </w:p>
    <w:p w14:paraId="2CE247E0" w14:textId="77777777" w:rsidR="00A46F9E" w:rsidRPr="00A46F9E" w:rsidRDefault="00A46F9E" w:rsidP="00A46F9E">
      <w:pPr>
        <w:pStyle w:val="MRLevel5"/>
      </w:pPr>
      <w:r w:rsidRPr="00A46F9E">
        <w:t>ii.</w:t>
      </w:r>
      <w:r w:rsidRPr="00A46F9E">
        <w:tab/>
        <w:t>31 July, in respect of the immediately preceding period 1 April to 31 July; or</w:t>
      </w:r>
    </w:p>
    <w:p w14:paraId="7FEC2A12" w14:textId="77777777" w:rsidR="00A46F9E" w:rsidRPr="00A46F9E" w:rsidRDefault="00A46F9E" w:rsidP="00A46F9E">
      <w:pPr>
        <w:pStyle w:val="MRLevel4"/>
      </w:pPr>
      <w:r w:rsidRPr="00A46F9E">
        <w:t>(c)</w:t>
      </w:r>
      <w:r w:rsidRPr="00A46F9E">
        <w:tab/>
        <w:t>AEMO is conducting a re-test in accordance with clauses 4.25.4 and 4.25.6.</w:t>
      </w:r>
    </w:p>
    <w:p w14:paraId="2217029B" w14:textId="77777777" w:rsidR="00A46F9E" w:rsidRPr="00A46F9E" w:rsidRDefault="00A46F9E" w:rsidP="00A46F9E">
      <w:pPr>
        <w:pStyle w:val="MRLevel3"/>
      </w:pPr>
      <w:r w:rsidRPr="00A46F9E">
        <w:t>4.25.2C.</w:t>
      </w:r>
      <w:r w:rsidRPr="00A46F9E">
        <w:tab/>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14:paraId="67CBB6C5" w14:textId="77777777" w:rsidR="00A46F9E" w:rsidRPr="00A46F9E" w:rsidRDefault="00A46F9E" w:rsidP="00A46F9E">
      <w:pPr>
        <w:pStyle w:val="MRLevel3"/>
      </w:pPr>
      <w:r w:rsidRPr="00A46F9E">
        <w:t>4.25.2D.</w:t>
      </w:r>
      <w:r w:rsidRPr="00A46F9E">
        <w:tab/>
        <w:t>Where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14:paraId="0D2F81D4" w14:textId="77777777" w:rsidR="00A46F9E" w:rsidRPr="00A46F9E" w:rsidRDefault="00A46F9E" w:rsidP="00A46F9E">
      <w:pPr>
        <w:pStyle w:val="MRLevel3"/>
      </w:pPr>
      <w:r w:rsidRPr="00A46F9E">
        <w:t>4.25.2E.</w:t>
      </w:r>
      <w:r w:rsidRPr="00A46F9E">
        <w:tab/>
        <w:t>AEMO must, in assessing the performance of a Facility or Separately Certified Component tested in accordance with clauses 4.25.2(a), 4.25.2(e), 4.25.4 or 4.25.6:</w:t>
      </w:r>
    </w:p>
    <w:p w14:paraId="729468D2" w14:textId="77777777" w:rsidR="00A46F9E" w:rsidRPr="00A46F9E" w:rsidRDefault="00A46F9E" w:rsidP="00A46F9E">
      <w:pPr>
        <w:pStyle w:val="MRLevel4"/>
      </w:pPr>
      <w:r w:rsidRPr="00A46F9E">
        <w:t>(a)</w:t>
      </w:r>
      <w:r w:rsidRPr="00A46F9E">
        <w:tab/>
        <w:t>in the case of an Electric Storage Resource, measure the average performance across the Electric Storage Resource Obligation Duration based on the average performance across the eight Trading Intervals; and</w:t>
      </w:r>
    </w:p>
    <w:p w14:paraId="42863314" w14:textId="77777777" w:rsidR="00A46F9E" w:rsidRPr="00A46F9E" w:rsidRDefault="00A46F9E" w:rsidP="00A46F9E">
      <w:pPr>
        <w:pStyle w:val="MRLevel4"/>
      </w:pPr>
      <w:r w:rsidRPr="00A46F9E">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3532" w:name="_DV_M3227"/>
      <w:bookmarkStart w:id="3533" w:name="_DV_M3228"/>
      <w:bookmarkStart w:id="3534" w:name="_DV_M3229"/>
      <w:bookmarkStart w:id="3535" w:name="_DV_M3230"/>
      <w:bookmarkStart w:id="3536" w:name="_DV_M3231"/>
      <w:bookmarkEnd w:id="3532"/>
      <w:bookmarkEnd w:id="3533"/>
      <w:bookmarkEnd w:id="3534"/>
      <w:bookmarkEnd w:id="3535"/>
      <w:bookmarkEnd w:id="3536"/>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3537" w:name="_DV_M3232"/>
      <w:bookmarkEnd w:id="3537"/>
      <w:r>
        <w:t>4.25.3A.</w:t>
      </w:r>
      <w:r>
        <w:tab/>
        <w:t>AEMO must not subject a Facility to a Reserve Capacity Test if:</w:t>
      </w:r>
    </w:p>
    <w:p w14:paraId="61A3B899" w14:textId="77777777" w:rsidR="00687DB0" w:rsidRPr="00687DB0" w:rsidRDefault="00687DB0" w:rsidP="00687DB0">
      <w:pPr>
        <w:pStyle w:val="MRLevel4"/>
      </w:pPr>
      <w:r w:rsidRPr="00687DB0">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t>(c)</w:t>
      </w:r>
      <w:r w:rsidRPr="005C23B8">
        <w:tab/>
        <w:t>that Facility is undergoing a Commissioning Test approved in accordance with</w:t>
      </w:r>
      <w:r w:rsidRPr="00FA46A3">
        <w:t xml:space="preserve"> section </w:t>
      </w:r>
      <w:r w:rsidRPr="005C23B8">
        <w:t>3.21A.</w:t>
      </w:r>
    </w:p>
    <w:p w14:paraId="047C7449" w14:textId="18AB6EEA" w:rsidR="00A46F9E" w:rsidRPr="00A46F9E" w:rsidRDefault="00A46F9E" w:rsidP="00A46F9E">
      <w:pPr>
        <w:pStyle w:val="MRLevel3"/>
      </w:pPr>
      <w:bookmarkStart w:id="3538" w:name="_DV_M3233"/>
      <w:bookmarkStart w:id="3539" w:name="_DV_M3234"/>
      <w:bookmarkStart w:id="3540" w:name="_DV_M3235"/>
      <w:bookmarkEnd w:id="3538"/>
      <w:bookmarkEnd w:id="3539"/>
      <w:bookmarkEnd w:id="3540"/>
      <w:r w:rsidRPr="00A46F9E">
        <w:t>4.25.4.</w:t>
      </w:r>
      <w:r w:rsidRPr="00A46F9E">
        <w:tab/>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14:paraId="3585CFCA" w14:textId="00626733" w:rsidR="00A46F9E" w:rsidRPr="00A46F9E" w:rsidRDefault="00A46F9E" w:rsidP="00A46F9E">
      <w:pPr>
        <w:pStyle w:val="MRLevel4"/>
      </w:pPr>
      <w:r w:rsidRPr="00A46F9E">
        <w:t>(a)</w:t>
      </w:r>
      <w:r w:rsidRPr="00A46F9E">
        <w:tab/>
        <w:t>if the Reserve Capacity Test related to a Non-Intermittent Generating System, reduce the number of Capacity Credits held by the relevant Market Participant for that Facility or Separately Certified Component of that Facility to reflect the maximum capabilities achieved in either Reserve Capacity Test performed, in accordance with 4.25.2E(b) (after adjusting these results to the equivalent values at a temperature of 41 degrees Celsius and allowing for the capability provided by operatio</w:t>
      </w:r>
      <w:r>
        <w:t>n on different types of fuels);</w:t>
      </w:r>
    </w:p>
    <w:p w14:paraId="698145DB" w14:textId="77777777" w:rsidR="00A46F9E" w:rsidRPr="00A46F9E" w:rsidRDefault="00A46F9E" w:rsidP="00A46F9E">
      <w:pPr>
        <w:pStyle w:val="MRLevel4"/>
      </w:pPr>
      <w:r w:rsidRPr="00A46F9E">
        <w:t>(b)</w:t>
      </w:r>
      <w:r w:rsidRPr="00A46F9E">
        <w:tab/>
        <w:t>if the Reserve Capacity Test related to a Demand Side Programme, reduce the number of Capacity Credits held by the relevant Market Participant for that Facility to the maximum level of reduction achieved in either of the two Reserve Capacity Tests; or</w:t>
      </w:r>
    </w:p>
    <w:p w14:paraId="1F61DBB8" w14:textId="77777777" w:rsidR="00A46F9E" w:rsidRPr="00A46F9E" w:rsidRDefault="00A46F9E" w:rsidP="00A46F9E">
      <w:pPr>
        <w:pStyle w:val="MRLevel4"/>
      </w:pPr>
      <w:r w:rsidRPr="00A46F9E">
        <w:t>(c)</w:t>
      </w:r>
      <w:r w:rsidRPr="00A46F9E">
        <w:tab/>
        <w:t>if the Reserve Capacity Test related to an Electric Storage Resource, reduce the number of Capacity Credits held by the relevant Market Participant for that Facility or Separately Certified Component of that Facility to reflect the higher average performance achieved over the Electric Storage Resource Obligation Duration in either Reserve Capacity Test, in accordance with 4.25.2E(a) (after adjusting these results to performance at a temperature of 41 degrees Celsius).</w:t>
      </w:r>
    </w:p>
    <w:p w14:paraId="12856DCB" w14:textId="77777777" w:rsidR="00256E99" w:rsidRPr="00B50B8D" w:rsidRDefault="00256E99" w:rsidP="003F0FF0">
      <w:pPr>
        <w:pStyle w:val="MRLevel3"/>
      </w:pPr>
      <w:bookmarkStart w:id="3541" w:name="_DV_M3237"/>
      <w:bookmarkStart w:id="3542" w:name="_DV_M3238"/>
      <w:bookmarkStart w:id="3543" w:name="_DV_M3239"/>
      <w:bookmarkEnd w:id="3541"/>
      <w:bookmarkEnd w:id="3542"/>
      <w:bookmarkEnd w:id="3543"/>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t xml:space="preserve">In order for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be in writing;</w:t>
      </w:r>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r w:rsidRPr="007F0C46">
        <w:t>i.</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a Demand Side Programme that AEMO has determined is in Commercial Operation;</w:t>
      </w:r>
    </w:p>
    <w:p w14:paraId="7A13ED7A" w14:textId="660E9A74" w:rsidR="00256E99" w:rsidRPr="00B50B8D" w:rsidRDefault="00256E99" w:rsidP="00231ED9">
      <w:pPr>
        <w:pStyle w:val="MRLevel4"/>
      </w:pPr>
      <w:r w:rsidRPr="00B50B8D">
        <w:t>(c)</w:t>
      </w:r>
      <w:r w:rsidRPr="00B50B8D">
        <w:tab/>
        <w:t>detail the reasons for the reduction in the number of Capacity Credits;</w:t>
      </w:r>
    </w:p>
    <w:p w14:paraId="32922544" w14:textId="77777777" w:rsidR="00A46F9E" w:rsidRPr="00A46F9E" w:rsidRDefault="00A46F9E" w:rsidP="00A46F9E">
      <w:pPr>
        <w:pStyle w:val="MRLevel4"/>
      </w:pPr>
      <w:r w:rsidRPr="00A46F9E">
        <w:t>(cA)</w:t>
      </w:r>
      <w:r w:rsidRPr="00A46F9E">
        <w:tab/>
        <w:t>where the Facility contains multiple Separately Certified Components, specify how the reduction in the number of Capacity Credits relates to each Separately Certified Component; and</w:t>
      </w:r>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assess the application and any supporting documentation;</w:t>
      </w:r>
    </w:p>
    <w:p w14:paraId="17495DA1" w14:textId="77777777" w:rsidR="00EE71F1" w:rsidRPr="00B50B8D" w:rsidRDefault="00EE71F1" w:rsidP="00A62EFA">
      <w:pPr>
        <w:pStyle w:val="MRLevel4"/>
      </w:pPr>
      <w:r w:rsidRPr="00B50B8D">
        <w:t>(b)</w:t>
      </w:r>
      <w:r w:rsidRPr="00B50B8D">
        <w:tab/>
        <w:t>within 10 Business Days of receiving the application inform the Market Participant of its decision whether to reduce the Capacity Credits and the reasons for its decision; and</w:t>
      </w:r>
    </w:p>
    <w:p w14:paraId="4621FEE6" w14:textId="77777777" w:rsidR="00A46F9E" w:rsidRPr="00A46F9E" w:rsidRDefault="00A46F9E" w:rsidP="00A46F9E">
      <w:pPr>
        <w:pStyle w:val="MRLevel4"/>
      </w:pPr>
      <w:r w:rsidRPr="00A46F9E">
        <w:t>(c)</w:t>
      </w:r>
      <w:r w:rsidRPr="00A46F9E">
        <w:tab/>
        <w:t>if applicable and in AEMO's sole discretion, reduce the amount of Capacity Credits held by the Market Participant in respect of the Facility, or Separately Certified Component of the Facility, to which the application relates.</w:t>
      </w:r>
    </w:p>
    <w:p w14:paraId="33DB241F" w14:textId="675B9FE1" w:rsidR="00BC29E9" w:rsidRPr="00EC07A5" w:rsidRDefault="00BC29E9" w:rsidP="00BC29E9">
      <w:pPr>
        <w:pStyle w:val="MRLevel3"/>
      </w:pPr>
      <w:r w:rsidRPr="00EC07A5">
        <w:t>4.25.4CA.</w:t>
      </w:r>
      <w:r w:rsidRPr="00EC07A5">
        <w:tab/>
        <w:t xml:space="preserve">AEMO must not approve an application received under clause 4.25.4A if the reduction of Capacity Credits </w:t>
      </w:r>
      <w:r w:rsidRPr="00EC07A5">
        <w:rPr>
          <w:rFonts w:cs="Arial"/>
          <w:szCs w:val="22"/>
        </w:rPr>
        <w:t>for the relevant Facility</w:t>
      </w:r>
      <w:r w:rsidRPr="00EC07A5">
        <w:t xml:space="preserve"> would result in the number of Capacity Credits for the Facility allocated by the relevant Market Participant in Capacity Credit Allocations for a Trading </w:t>
      </w:r>
      <w:r w:rsidR="00A00D48">
        <w:t>Day</w:t>
      </w:r>
      <w:r w:rsidRPr="00EC07A5">
        <w:t xml:space="preserve"> exceeding the number of Capacity Credits for the Facility held for that Trading </w:t>
      </w:r>
      <w:r w:rsidR="00A00D48">
        <w:t>Day</w:t>
      </w:r>
      <w:r w:rsidRPr="00EC07A5">
        <w:t xml:space="preserve"> by the Market Participant that are able to be traded bilaterally under the </w:t>
      </w:r>
      <w:r w:rsidR="00BB76E9">
        <w:t>WEM</w:t>
      </w:r>
      <w:r w:rsidRPr="00EC07A5">
        <w:t xml:space="preserve"> Rules.</w:t>
      </w:r>
    </w:p>
    <w:p w14:paraId="46078BCE" w14:textId="77777777"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Capacity Credits for a Facility during a Capacity Year if the Facility has had its Capacity Credits reduced in accordance with clause 4.25.4C for any part of that Capacity Year.</w:t>
      </w:r>
    </w:p>
    <w:p w14:paraId="29157EBC" w14:textId="3C96550A" w:rsidR="00A00D48" w:rsidRPr="00AC2DBE" w:rsidRDefault="00A00D48" w:rsidP="00A00D48">
      <w:pPr>
        <w:pStyle w:val="MRLevel3"/>
      </w:pPr>
      <w:bookmarkStart w:id="3544" w:name="_Hlk53995176"/>
      <w:r>
        <w:t>4</w:t>
      </w:r>
      <w:r w:rsidRPr="00AC2DBE">
        <w:t>.25.4E.</w:t>
      </w:r>
      <w:r w:rsidRPr="00AC2DBE">
        <w:tab/>
      </w:r>
      <w:r w:rsidR="00E16831">
        <w:t>[Blank]</w:t>
      </w:r>
    </w:p>
    <w:bookmarkEnd w:id="3544"/>
    <w:p w14:paraId="3A2E7628" w14:textId="77777777" w:rsidR="00F57F24" w:rsidRPr="00B50B8D" w:rsidRDefault="00F57F24" w:rsidP="00A62EFA">
      <w:pPr>
        <w:pStyle w:val="MRLevel3"/>
      </w:pPr>
      <w:r w:rsidRPr="00B50B8D">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77777777" w:rsidR="00782E60" w:rsidRPr="00782E60" w:rsidRDefault="00782E60" w:rsidP="00782E60">
      <w:pPr>
        <w:pStyle w:val="MRLevel3"/>
      </w:pPr>
      <w:r w:rsidRPr="00782E60">
        <w:t>4.25.4G.</w:t>
      </w:r>
      <w:r w:rsidRPr="00782E60">
        <w:tab/>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14:paraId="720F1603" w14:textId="77777777" w:rsidR="00782E60" w:rsidRPr="00782E60" w:rsidRDefault="00782E60" w:rsidP="00782E60">
      <w:pPr>
        <w:pStyle w:val="MRLevel3"/>
      </w:pPr>
      <w:r w:rsidRPr="00782E60">
        <w:t>4.25.4H.</w:t>
      </w:r>
      <w:r w:rsidRPr="00782E60">
        <w:tab/>
        <w:t>A notification provided under clause 4.25.4G must be given to AEMO by 5:00 PM on the second Business Day after receiving notification from AEMO that the relevant Demand Side Programme failed the Reserve Capacity Test requested by AEMO under clause 4.25.2.</w:t>
      </w:r>
    </w:p>
    <w:p w14:paraId="2D809EC3" w14:textId="77777777" w:rsidR="00782E60" w:rsidRPr="00782E60" w:rsidRDefault="00782E60" w:rsidP="00782E60">
      <w:pPr>
        <w:pStyle w:val="MRLevel3"/>
      </w:pPr>
      <w:r w:rsidRPr="00782E60">
        <w:t>4.25.4I.</w:t>
      </w:r>
      <w:r w:rsidRPr="00782E60">
        <w:tab/>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14:paraId="2377BDDD" w14:textId="79BB108D"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clause 4.25.4,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3C21AE45" w14:textId="77777777" w:rsidR="008971AE" w:rsidRPr="008971AE" w:rsidRDefault="008971AE" w:rsidP="008971AE">
      <w:pPr>
        <w:pStyle w:val="MRLevel3"/>
      </w:pPr>
      <w:bookmarkStart w:id="3545" w:name="_DV_M3240"/>
      <w:bookmarkStart w:id="3546" w:name="_Hlk58337504"/>
      <w:bookmarkEnd w:id="3545"/>
      <w:r w:rsidRPr="008971AE">
        <w:t>4.25.6.</w:t>
      </w:r>
      <w:r w:rsidRPr="008971AE">
        <w:tab/>
        <w:t>If AEMO receives a request for a Reserve Capacity re-test in accordance with clause 4.25.5, then:</w:t>
      </w:r>
    </w:p>
    <w:p w14:paraId="73275B83" w14:textId="77777777" w:rsidR="008971AE" w:rsidRPr="008971AE" w:rsidRDefault="008971AE" w:rsidP="008971AE">
      <w:pPr>
        <w:pStyle w:val="MRLevel4"/>
      </w:pPr>
      <w:r w:rsidRPr="008971AE">
        <w:t>(a)</w:t>
      </w:r>
      <w:r w:rsidRPr="008971AE">
        <w:tab/>
        <w:t>if the re-test relates to a Non-Intermittent Generating System, AEMO must conduct such a re-test in accordance with clauses 4.25.2(a)(ii) or 4.25.2(e)(ii) and, following the re-test, set the number of 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Capacity Credits originally confirmed by AEMO for the Facility or Separately Certified Component of the Facility under section 4.20 in respect of the relevant Reserve Capacity Cycle;</w:t>
      </w:r>
    </w:p>
    <w:p w14:paraId="47EEB79C" w14:textId="094319D5" w:rsidR="008971AE" w:rsidRPr="008971AE" w:rsidRDefault="008971AE" w:rsidP="008971AE">
      <w:pPr>
        <w:pStyle w:val="MRLevel4"/>
      </w:pPr>
      <w:r w:rsidRPr="008971AE">
        <w:t>(b)</w:t>
      </w:r>
      <w:r w:rsidRPr="008971AE">
        <w:tab/>
        <w:t>if the re-test relates to a Demand Side Programme, AEMO must conduct such a re-test in accordance with clause 4.25.2(b)(ii) and, following the re-test, set the number of 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t>
      </w:r>
      <w:r>
        <w:t>ant Reserve Capacity Cycle; and</w:t>
      </w:r>
    </w:p>
    <w:p w14:paraId="2C06C1CD" w14:textId="77777777" w:rsidR="008971AE" w:rsidRPr="008971AE" w:rsidRDefault="008971AE" w:rsidP="008971AE">
      <w:pPr>
        <w:pStyle w:val="MRLevel4"/>
      </w:pPr>
      <w:r w:rsidRPr="008971AE">
        <w:t>(c)</w:t>
      </w:r>
      <w:r w:rsidRPr="008971AE">
        <w:tab/>
        <w:t>if the re-test relates to an Electric Storage Resource, AEMO must conduct such a re-test in accordance with clauses 4.25.2(a)(ii) or 4.25.2(e)(ii) and, following the re-test, set the number of Capacity Credits held by the relevant Market Participant for the Facility or Separately Certified Component of the Facility to higher average performance achieved over the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14:paraId="0FD93D89" w14:textId="77777777" w:rsidR="00A2087D" w:rsidRPr="00B50B8D" w:rsidRDefault="00A2087D" w:rsidP="00A62EFA">
      <w:pPr>
        <w:pStyle w:val="MRLevel3"/>
      </w:pPr>
      <w:bookmarkStart w:id="3547" w:name="_DV_M3241"/>
      <w:bookmarkEnd w:id="3546"/>
      <w:bookmarkEnd w:id="3547"/>
      <w:r w:rsidRPr="00B50B8D">
        <w:t>4.25.7.</w:t>
      </w:r>
      <w:r w:rsidRPr="00B50B8D">
        <w:tab/>
      </w:r>
      <w:r w:rsidR="00473F4E" w:rsidRPr="00B50B8D">
        <w:rPr>
          <w:rFonts w:cs="Arial"/>
        </w:rPr>
        <w:t>[Blank]</w:t>
      </w:r>
      <w:bookmarkStart w:id="3548" w:name="_DV_M3242"/>
      <w:bookmarkStart w:id="3549" w:name="_DV_M3243"/>
      <w:bookmarkStart w:id="3550" w:name="_DV_M3244"/>
      <w:bookmarkEnd w:id="3548"/>
      <w:bookmarkEnd w:id="3549"/>
      <w:bookmarkEnd w:id="3550"/>
    </w:p>
    <w:p w14:paraId="1C1A57BC" w14:textId="77777777" w:rsidR="00A2087D" w:rsidRPr="00B50B8D" w:rsidRDefault="00A2087D" w:rsidP="00A62EFA">
      <w:pPr>
        <w:pStyle w:val="MRLevel3"/>
      </w:pPr>
      <w:bookmarkStart w:id="3551" w:name="_DV_M3245"/>
      <w:bookmarkEnd w:id="3551"/>
      <w:r w:rsidRPr="00B50B8D">
        <w:t>4.25.8.</w:t>
      </w:r>
      <w:r w:rsidRPr="00B50B8D">
        <w:tab/>
      </w:r>
      <w:r w:rsidR="00473F4E" w:rsidRPr="00B50B8D">
        <w:rPr>
          <w:rFonts w:cs="Arial"/>
        </w:rPr>
        <w:t>[Blank]</w:t>
      </w:r>
      <w:bookmarkStart w:id="3552" w:name="_DV_M3246"/>
      <w:bookmarkStart w:id="3553" w:name="_DV_M3247"/>
      <w:bookmarkEnd w:id="3552"/>
      <w:bookmarkEnd w:id="3553"/>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4.25.9(dA), </w:t>
      </w:r>
      <w:r>
        <w:t>endeavour to conduct the Reserve Capacity Test without warning;</w:t>
      </w:r>
    </w:p>
    <w:p w14:paraId="6E2716F7" w14:textId="4008E9C0" w:rsidR="003055A8" w:rsidRPr="00B50B8D" w:rsidRDefault="003055A8" w:rsidP="00A62EFA">
      <w:pPr>
        <w:pStyle w:val="MRLevel4"/>
      </w:pPr>
      <w:r w:rsidRPr="00B50B8D">
        <w:t>(b)</w:t>
      </w:r>
      <w:r w:rsidRPr="00B50B8D">
        <w:tab/>
        <w:t xml:space="preserve">allow sufficient time for the Market Participant to schedule fuel that it is not required under these </w:t>
      </w:r>
      <w:r w:rsidR="003D1F24" w:rsidRPr="00B50B8D">
        <w:t>WEM</w:t>
      </w:r>
      <w:r w:rsidRPr="00B50B8D">
        <w:t xml:space="preserve"> Rules to be stored on-site</w:t>
      </w:r>
      <w:r w:rsidR="006A5D51" w:rsidRPr="00B50B8D">
        <w:t>;</w:t>
      </w:r>
    </w:p>
    <w:p w14:paraId="6CA90095" w14:textId="77777777" w:rsidR="003055A8" w:rsidRPr="00B50B8D" w:rsidRDefault="003055A8" w:rsidP="00A62EFA">
      <w:pPr>
        <w:pStyle w:val="MRLevel4"/>
      </w:pPr>
      <w:r w:rsidRPr="00B50B8D">
        <w:t>(c)</w:t>
      </w:r>
      <w:r w:rsidRPr="00B50B8D">
        <w:tab/>
        <w:t>allow sufficient time for switching a Facility from one fuel to an alternative fuel if operation using the alternative fuel is being tested;</w:t>
      </w:r>
    </w:p>
    <w:p w14:paraId="2A8841E7" w14:textId="1E306B13" w:rsidR="003055A8" w:rsidRPr="00B50B8D" w:rsidRDefault="003055A8" w:rsidP="00A62EFA">
      <w:pPr>
        <w:pStyle w:val="MRLevel4"/>
      </w:pPr>
      <w:r w:rsidRPr="00B50B8D">
        <w:t>(d)</w:t>
      </w:r>
      <w:r w:rsidRPr="00B50B8D">
        <w:tab/>
      </w:r>
      <w:r w:rsidR="00806CFC" w:rsidRPr="00806CFC">
        <w:t>[Blank]</w:t>
      </w:r>
    </w:p>
    <w:p w14:paraId="0651C8B5" w14:textId="77777777" w:rsidR="00050E2D" w:rsidRPr="00050E2D" w:rsidRDefault="00050E2D" w:rsidP="00050E2D">
      <w:pPr>
        <w:pStyle w:val="MRLevel4"/>
      </w:pPr>
      <w:r w:rsidRPr="00050E2D">
        <w:t>(dA)</w:t>
      </w:r>
      <w:r w:rsidRPr="00050E2D">
        <w:tab/>
        <w:t>in the case of a Demand Side Programme, give at least two hours' and no more than three hours' notice to allow for arrangements to be made for the Facility to be triggered;</w:t>
      </w:r>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r w:rsidRPr="00687DB0">
        <w:t>i.</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AEMO determines that the Reserve Capacity Test was invalid in accordance with the WEM Procedure referred to in clause 4.25.14;</w:t>
      </w:r>
    </w:p>
    <w:p w14:paraId="7DE5A360" w14:textId="6E7996EE"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413FC4FC" w14:textId="77777777" w:rsidR="008971AE" w:rsidRPr="008971AE" w:rsidRDefault="008971AE" w:rsidP="008971AE">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14:paraId="36A5E007" w14:textId="77777777" w:rsidR="00A2087D" w:rsidRPr="00B50B8D" w:rsidRDefault="00A2087D" w:rsidP="00A62EFA">
      <w:pPr>
        <w:pStyle w:val="MRLevel3"/>
      </w:pPr>
      <w:bookmarkStart w:id="3554" w:name="_DV_M3248"/>
      <w:bookmarkStart w:id="3555" w:name="_DV_M3256"/>
      <w:bookmarkEnd w:id="3554"/>
      <w:bookmarkEnd w:id="3555"/>
      <w:r w:rsidRPr="00B50B8D">
        <w:t>4.25.10.</w:t>
      </w:r>
      <w:r w:rsidRPr="00B50B8D">
        <w:tab/>
      </w:r>
      <w:r w:rsidR="00920C80" w:rsidRPr="00B50B8D">
        <w:t>[Blank]</w:t>
      </w:r>
    </w:p>
    <w:p w14:paraId="14903B38" w14:textId="77777777" w:rsidR="00A2087D" w:rsidRPr="00B50B8D" w:rsidRDefault="00A2087D" w:rsidP="00A62EFA">
      <w:pPr>
        <w:pStyle w:val="MRLevel3"/>
      </w:pPr>
      <w:bookmarkStart w:id="3556" w:name="_DV_M3257"/>
      <w:bookmarkEnd w:id="3556"/>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3557" w:name="_DV_M3258"/>
      <w:bookmarkEnd w:id="3557"/>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3558" w:name="_DV_M3259"/>
      <w:bookmarkEnd w:id="3558"/>
      <w:r w:rsidRPr="00B50B8D">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3559" w:name="_DV_M3260"/>
      <w:bookmarkEnd w:id="3559"/>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3560" w:name="_DV_M3261"/>
      <w:bookmarkEnd w:id="3560"/>
      <w:r w:rsidRPr="00B50B8D">
        <w:t>4.25.13.</w:t>
      </w:r>
      <w:r w:rsidRPr="00B50B8D">
        <w:tab/>
      </w:r>
      <w:r w:rsidR="00EF2DFE" w:rsidRPr="00B50B8D">
        <w:t>[Blank]</w:t>
      </w:r>
    </w:p>
    <w:p w14:paraId="4029F842" w14:textId="1B614772" w:rsidR="00A2087D" w:rsidRPr="00B50B8D" w:rsidRDefault="00A2087D" w:rsidP="00A62EFA">
      <w:pPr>
        <w:pStyle w:val="MRLevel3"/>
      </w:pPr>
      <w:bookmarkStart w:id="3561" w:name="_DV_M3262"/>
      <w:bookmarkStart w:id="3562" w:name="_DV_M3263"/>
      <w:bookmarkStart w:id="3563" w:name="_DV_M3264"/>
      <w:bookmarkStart w:id="3564" w:name="_DV_M3265"/>
      <w:bookmarkEnd w:id="3561"/>
      <w:bookmarkEnd w:id="3562"/>
      <w:bookmarkEnd w:id="3563"/>
      <w:bookmarkEnd w:id="3564"/>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2525BF90" w14:textId="77777777" w:rsidR="00FD27BC" w:rsidRPr="00B50B8D" w:rsidRDefault="00793BFE" w:rsidP="007074B6">
      <w:pPr>
        <w:pStyle w:val="MRLevel2"/>
        <w:ind w:left="1003"/>
      </w:pPr>
      <w:r w:rsidRPr="00B50B8D">
        <w:t>4.25A.</w:t>
      </w:r>
      <w:r w:rsidRPr="00B50B8D">
        <w:tab/>
        <w:t xml:space="preserve">Verification Test for a </w:t>
      </w:r>
      <w:r w:rsidR="006A5D51" w:rsidRPr="00B50B8D">
        <w:t>Demand Side Programme</w:t>
      </w:r>
    </w:p>
    <w:p w14:paraId="3432CB02" w14:textId="4717E932" w:rsidR="00B52EB4" w:rsidRPr="00B50B8D" w:rsidRDefault="00793BFE" w:rsidP="00231ED9">
      <w:pPr>
        <w:pStyle w:val="MRLevel3"/>
        <w:rPr>
          <w:rFonts w:cs="Arial"/>
          <w:szCs w:val="22"/>
          <w:lang w:val="en-AU"/>
        </w:rPr>
      </w:pPr>
      <w:r w:rsidRPr="00B50B8D">
        <w:t>4.25A.1.</w:t>
      </w:r>
      <w:r w:rsidRPr="00B50B8D">
        <w:tab/>
      </w:r>
      <w:r w:rsidR="006A5D51" w:rsidRPr="00B50B8D">
        <w:t xml:space="preserve">In each Capacity Year each Market </w:t>
      </w:r>
      <w:r w:rsidR="00D069BE">
        <w:t>Participant</w:t>
      </w:r>
      <w:r w:rsidRPr="00B50B8D">
        <w:t xml:space="preserve"> must undertake a Verification Test </w:t>
      </w:r>
      <w:r w:rsidR="006A5D51" w:rsidRPr="00B50B8D">
        <w:t>during the period specified in clause 4.10.1(f)(vi) for</w:t>
      </w:r>
      <w:r w:rsidRPr="00B50B8D">
        <w:t xml:space="preserve"> each </w:t>
      </w:r>
      <w:r w:rsidR="006A5D51" w:rsidRPr="00B50B8D">
        <w:t>Demand Side Programme</w:t>
      </w:r>
      <w:r w:rsidRPr="00B50B8D">
        <w:t xml:space="preserve"> registered </w:t>
      </w:r>
      <w:r w:rsidR="006A5D51" w:rsidRPr="00B50B8D">
        <w:t>to</w:t>
      </w:r>
      <w:r w:rsidRPr="00B50B8D">
        <w:t xml:space="preserve"> the </w:t>
      </w:r>
      <w:r w:rsidR="00FC486D" w:rsidRPr="00FC486D">
        <w:t>Market Participant</w:t>
      </w:r>
      <w:r w:rsidR="006A5D51" w:rsidRPr="00B50B8D">
        <w:t xml:space="preserve">. Each test must be conducted in </w:t>
      </w:r>
      <w:r w:rsidR="006A5D51" w:rsidRPr="00B50B8D">
        <w:rPr>
          <w:rFonts w:cs="Arial"/>
          <w:szCs w:val="22"/>
          <w:lang w:val="en-AU"/>
        </w:rPr>
        <w:t xml:space="preserve">accordance with </w:t>
      </w:r>
      <w:r w:rsidR="0067346E" w:rsidRPr="00B50B8D">
        <w:rPr>
          <w:rFonts w:cs="Arial"/>
          <w:szCs w:val="22"/>
          <w:lang w:val="en-AU"/>
        </w:rPr>
        <w:t>the</w:t>
      </w:r>
      <w:r w:rsidR="006C7469" w:rsidRPr="00B50B8D">
        <w:rPr>
          <w:rFonts w:cs="Arial"/>
          <w:szCs w:val="22"/>
          <w:lang w:val="en-AU"/>
        </w:rPr>
        <w:t xml:space="preserve"> </w:t>
      </w:r>
      <w:r w:rsidR="005639CC" w:rsidRPr="00B50B8D">
        <w:t>WEM</w:t>
      </w:r>
      <w:r w:rsidR="006C7469" w:rsidRPr="00B50B8D">
        <w:rPr>
          <w:rFonts w:cs="Arial"/>
          <w:szCs w:val="22"/>
          <w:lang w:val="en-AU"/>
        </w:rPr>
        <w:t xml:space="preserve"> Procedure</w:t>
      </w:r>
      <w:r w:rsidR="0067346E" w:rsidRPr="00B50B8D">
        <w:rPr>
          <w:color w:val="auto"/>
        </w:rPr>
        <w:t xml:space="preserve"> specified in clause 4.25.14</w:t>
      </w:r>
      <w:r w:rsidR="006A5D51" w:rsidRPr="00B50B8D">
        <w:rPr>
          <w:rFonts w:cs="Arial"/>
          <w:szCs w:val="22"/>
          <w:lang w:val="en-AU"/>
        </w:rPr>
        <w:t xml:space="preserve"> and be carried out:</w:t>
      </w:r>
    </w:p>
    <w:p w14:paraId="1BA2E172" w14:textId="77777777" w:rsidR="00B52EB4" w:rsidRPr="00B50B8D" w:rsidRDefault="009F2303" w:rsidP="00813C0C">
      <w:pPr>
        <w:pStyle w:val="MRLevel4"/>
      </w:pPr>
      <w:r w:rsidRPr="00B50B8D">
        <w:t>(a)</w:t>
      </w:r>
      <w:r w:rsidRPr="00B50B8D">
        <w:tab/>
      </w:r>
      <w:r w:rsidR="00793BFE" w:rsidRPr="00B50B8D">
        <w:t>within 20 Business Days of registration</w:t>
      </w:r>
      <w:r w:rsidR="006A5D51" w:rsidRPr="00B50B8D">
        <w:t xml:space="preserve">, as notified by </w:t>
      </w:r>
      <w:r w:rsidR="002F4CCF" w:rsidRPr="00B50B8D">
        <w:t>AEMO</w:t>
      </w:r>
      <w:r w:rsidR="006A5D51" w:rsidRPr="00B50B8D">
        <w:t xml:space="preserve"> under clause 2.31.6,</w:t>
      </w:r>
      <w:r w:rsidR="00793BFE" w:rsidRPr="00B50B8D">
        <w:t xml:space="preserve"> of the </w:t>
      </w:r>
      <w:r w:rsidR="006A5D51" w:rsidRPr="00B50B8D">
        <w:t xml:space="preserve">Demand Side Programme, if applicable; </w:t>
      </w:r>
      <w:r w:rsidR="00793BFE" w:rsidRPr="00B50B8D">
        <w:t>or</w:t>
      </w:r>
    </w:p>
    <w:p w14:paraId="52AFA476" w14:textId="77777777" w:rsidR="00B52EB4" w:rsidRPr="00B50B8D" w:rsidRDefault="009F2303" w:rsidP="00813C0C">
      <w:pPr>
        <w:pStyle w:val="MRLevel4"/>
      </w:pPr>
      <w:r w:rsidRPr="00B50B8D">
        <w:t>(b)</w:t>
      </w:r>
      <w:r w:rsidRPr="00B50B8D">
        <w:tab/>
      </w:r>
      <w:r w:rsidR="00793BFE" w:rsidRPr="00B50B8D">
        <w:t>between 1 October and 30 November.</w:t>
      </w:r>
    </w:p>
    <w:p w14:paraId="374518BC" w14:textId="0094BAF6" w:rsidR="00B52EB4" w:rsidRPr="00B50B8D" w:rsidRDefault="00793BFE" w:rsidP="00813C0C">
      <w:pPr>
        <w:pStyle w:val="MRLevel3"/>
      </w:pPr>
      <w:r w:rsidRPr="00B50B8D">
        <w:t>4.25A.2.</w:t>
      </w:r>
      <w:r w:rsidRPr="00B50B8D">
        <w:tab/>
        <w:t xml:space="preserve">To undertake a Verification Test </w:t>
      </w:r>
      <w:r w:rsidR="00F205C3" w:rsidRPr="00B50B8D">
        <w:t xml:space="preserve">a </w:t>
      </w:r>
      <w:r w:rsidR="00FC486D" w:rsidRPr="00FC486D">
        <w:t>Market Participant</w:t>
      </w:r>
      <w:r w:rsidR="00F205C3" w:rsidRPr="00B50B8D">
        <w:t xml:space="preserve"> must</w:t>
      </w:r>
      <w:r w:rsidRPr="00B50B8D">
        <w:t xml:space="preserve"> activate the </w:t>
      </w:r>
      <w:r w:rsidR="00F205C3" w:rsidRPr="00B50B8D">
        <w:t xml:space="preserve">Demand Side </w:t>
      </w:r>
      <w:r w:rsidR="004E516A" w:rsidRPr="00B50B8D">
        <w:t>P</w:t>
      </w:r>
      <w:r w:rsidR="00F205C3" w:rsidRPr="00B50B8D">
        <w:t xml:space="preserve">rogramme </w:t>
      </w:r>
      <w:r w:rsidRPr="00B50B8D">
        <w:t xml:space="preserve">and </w:t>
      </w:r>
      <w:r w:rsidR="00F205C3" w:rsidRPr="00B50B8D">
        <w:t>provide evidence satisfactory to</w:t>
      </w:r>
      <w:r w:rsidRPr="00B50B8D">
        <w:t xml:space="preserve"> </w:t>
      </w:r>
      <w:r w:rsidR="002F4CCF" w:rsidRPr="00B50B8D">
        <w:t>AEMO</w:t>
      </w:r>
      <w:r w:rsidRPr="00B50B8D">
        <w:t xml:space="preserve"> of the Trading Intervals during which the Verification Test was conducted.</w:t>
      </w:r>
    </w:p>
    <w:p w14:paraId="70D2C447" w14:textId="77777777" w:rsidR="00B52EB4" w:rsidRPr="00B50B8D" w:rsidRDefault="00793BFE" w:rsidP="00813C0C">
      <w:pPr>
        <w:pStyle w:val="MRLevel3"/>
      </w:pPr>
      <w:r w:rsidRPr="00B50B8D">
        <w:t>4.25A.3.</w:t>
      </w:r>
      <w:r w:rsidRPr="00B50B8D">
        <w:tab/>
      </w:r>
      <w:r w:rsidR="00F205C3" w:rsidRPr="00B50B8D">
        <w:t>A Demand Side Programme will be deemed to have failed the</w:t>
      </w:r>
      <w:r w:rsidRPr="00B50B8D">
        <w:t xml:space="preserve"> Verification Test </w:t>
      </w:r>
      <w:r w:rsidR="00F205C3" w:rsidRPr="00B50B8D">
        <w:t xml:space="preserve">unless </w:t>
      </w:r>
      <w:r w:rsidRPr="00B50B8D">
        <w:t>a reduction in demand equal to at least 10% of the Capacity Credits</w:t>
      </w:r>
      <w:r w:rsidR="00F205C3" w:rsidRPr="00B50B8D">
        <w:t xml:space="preserve">, when measured against the Demand Side Programme’s Relevant Demand determined under clause 4.26.2CA, is </w:t>
      </w:r>
      <w:r w:rsidRPr="00B50B8D">
        <w:t xml:space="preserve">identified from the </w:t>
      </w:r>
      <w:r w:rsidR="00F205C3" w:rsidRPr="00B50B8D">
        <w:t xml:space="preserve">Demand Side </w:t>
      </w:r>
      <w:r w:rsidR="004E516A" w:rsidRPr="00B50B8D">
        <w:t>P</w:t>
      </w:r>
      <w:r w:rsidR="00F205C3" w:rsidRPr="00B50B8D">
        <w:t>rogramme Load associated with that Demand Side Programme</w:t>
      </w:r>
      <w:r w:rsidRPr="00B50B8D">
        <w:t>.</w:t>
      </w:r>
    </w:p>
    <w:p w14:paraId="60C0CBC8" w14:textId="77777777" w:rsidR="00B52EB4" w:rsidRPr="00B50B8D" w:rsidRDefault="00793BFE" w:rsidP="00813C0C">
      <w:pPr>
        <w:pStyle w:val="MRLevel3"/>
      </w:pPr>
      <w:r w:rsidRPr="00B50B8D">
        <w:t>4.25A.4.</w:t>
      </w:r>
      <w:r w:rsidRPr="00B50B8D">
        <w:tab/>
        <w:t>Where a</w:t>
      </w:r>
      <w:r w:rsidR="00F205C3" w:rsidRPr="00B50B8D">
        <w:t xml:space="preserve"> Demand Side Programme fails a</w:t>
      </w:r>
      <w:r w:rsidRPr="00B50B8D">
        <w:t xml:space="preserve"> Verification Test </w:t>
      </w:r>
      <w:r w:rsidR="002F4CCF" w:rsidRPr="00B50B8D">
        <w:t>AEMO</w:t>
      </w:r>
      <w:r w:rsidRPr="00B50B8D">
        <w:t xml:space="preserve"> must reduce the Capacity Credits assigned to the </w:t>
      </w:r>
      <w:r w:rsidR="00F205C3" w:rsidRPr="00B50B8D">
        <w:t>Demand Side Programme</w:t>
      </w:r>
      <w:r w:rsidRPr="00B50B8D">
        <w:t xml:space="preserve"> to zero</w:t>
      </w:r>
      <w:r w:rsidR="00F205C3" w:rsidRPr="00B50B8D">
        <w:t xml:space="preserve"> from the second Trading Day following the Scheduling Day on which </w:t>
      </w:r>
      <w:r w:rsidR="002F4CCF" w:rsidRPr="00B50B8D">
        <w:t>AEMO</w:t>
      </w:r>
      <w:r w:rsidR="00F205C3" w:rsidRPr="00B50B8D">
        <w:t xml:space="preserve"> determines that the Verification Test was failed under clause 4.25A.3.</w:t>
      </w:r>
    </w:p>
    <w:p w14:paraId="490DB52D" w14:textId="2BBFB59F" w:rsidR="00265CAB" w:rsidRPr="008B2430" w:rsidRDefault="00265CAB" w:rsidP="00265CAB">
      <w:pPr>
        <w:pStyle w:val="MRLevel3"/>
      </w:pPr>
      <w:r w:rsidRPr="008B2430">
        <w:t>4.25A.5.</w:t>
      </w:r>
      <w:r w:rsidRPr="008B2430">
        <w:tab/>
        <w:t xml:space="preserve">Where a Demand Side Programme fails a Verification Test the relevant </w:t>
      </w:r>
      <w:r w:rsidR="00FC486D" w:rsidRPr="00FC486D">
        <w:t>Market Participant</w:t>
      </w:r>
      <w:r w:rsidRPr="008B2430">
        <w:t xml:space="preserve"> may request that a second Verification Test be undertaken. If the Demand Side Programme</w:t>
      </w:r>
      <w:r w:rsidRPr="00FC2B46">
        <w:t>:</w:t>
      </w:r>
    </w:p>
    <w:p w14:paraId="2DEC69AC" w14:textId="77777777" w:rsidR="00265CAB" w:rsidRPr="00265CAB" w:rsidRDefault="00265CAB" w:rsidP="00265CAB">
      <w:pPr>
        <w:pStyle w:val="MRLevel4"/>
      </w:pPr>
      <w:r w:rsidRPr="00265CAB">
        <w:t>(a)</w:t>
      </w:r>
      <w:r w:rsidRPr="00265CAB">
        <w:tab/>
        <w:t>fails the second Verification Test then the Capacity Credits assigned to the Demand Side Programme are to remain at zero until the end of the relevant Capacity Year; or</w:t>
      </w:r>
    </w:p>
    <w:p w14:paraId="619EBBA8" w14:textId="77777777" w:rsidR="00265CAB" w:rsidRPr="00265CAB" w:rsidRDefault="00265CAB" w:rsidP="00265CAB">
      <w:pPr>
        <w:pStyle w:val="MRLevel4"/>
      </w:pPr>
      <w:r w:rsidRPr="00265CAB">
        <w:t>(b)</w:t>
      </w:r>
      <w:r w:rsidRPr="00265CAB">
        <w:t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14:paraId="1820FAEA" w14:textId="77777777" w:rsidR="00A2087D" w:rsidRPr="00B50B8D" w:rsidRDefault="00A2087D" w:rsidP="007074B6">
      <w:pPr>
        <w:pStyle w:val="MRLevel2"/>
        <w:ind w:left="1003"/>
      </w:pPr>
      <w:bookmarkStart w:id="3565" w:name="_Toc136232252"/>
      <w:bookmarkStart w:id="3566" w:name="_Toc139100890"/>
      <w:r w:rsidRPr="00B50B8D">
        <w:t>4.26.</w:t>
      </w:r>
      <w:r w:rsidRPr="00B50B8D">
        <w:tab/>
        <w:t>Financial Implications of Failure to Satisfy Reserve Capacity Obligations</w:t>
      </w:r>
      <w:bookmarkEnd w:id="3565"/>
      <w:bookmarkEnd w:id="3566"/>
    </w:p>
    <w:p w14:paraId="37765BDB" w14:textId="093A4632" w:rsidR="00AE003D" w:rsidRDefault="00AE003D" w:rsidP="00AE003D">
      <w:pPr>
        <w:pStyle w:val="MRLevel3"/>
      </w:pPr>
      <w:bookmarkStart w:id="3567" w:name="_DV_M3267"/>
      <w:bookmarkStart w:id="3568" w:name="_Hlk53999316"/>
      <w:bookmarkEnd w:id="3567"/>
      <w:r>
        <w:t>4.26.1.</w:t>
      </w:r>
      <w:r>
        <w:tab/>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14:paraId="52AEA98A" w14:textId="77777777" w:rsidR="00AE003D" w:rsidRDefault="00AE003D" w:rsidP="00AE003D">
      <w:pPr>
        <w:pStyle w:val="MRLevel4"/>
      </w:pPr>
      <w:r>
        <w:t>(a)</w:t>
      </w:r>
      <w:r>
        <w:tab/>
        <w:t>The Trading Interval Refund Rate for a Facility f in the Trading Interval t is determined as follows:</w:t>
      </w:r>
    </w:p>
    <w:p w14:paraId="11AAE9D4" w14:textId="77777777" w:rsidR="00AE003D" w:rsidRDefault="00AE003D" w:rsidP="00AE003D">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64D9238F" w14:textId="77777777" w:rsidR="00AE003D" w:rsidRDefault="00AE003D" w:rsidP="00AE003D">
      <w:pPr>
        <w:pStyle w:val="MRLevel4continued"/>
      </w:pPr>
      <w:r>
        <w:t>where:</w:t>
      </w:r>
    </w:p>
    <w:p w14:paraId="793611F7" w14:textId="77777777" w:rsidR="00AE003D" w:rsidRPr="005B697C" w:rsidRDefault="00AE003D" w:rsidP="00AE003D">
      <w:pPr>
        <w:pStyle w:val="MRLevel5"/>
      </w:pPr>
      <w:r w:rsidRPr="005B697C">
        <w:t>i.</w:t>
      </w:r>
      <w:r w:rsidRPr="005B697C">
        <w:tab/>
        <w:t>Trading Interval Refund Rate (f,t) is the Trading Interval Refund Rate for a Facility f in the Trading Interval t;</w:t>
      </w:r>
    </w:p>
    <w:p w14:paraId="2A5C3BF3" w14:textId="77777777" w:rsidR="00AE003D" w:rsidRPr="005B697C" w:rsidRDefault="00AE003D" w:rsidP="00AE003D">
      <w:pPr>
        <w:pStyle w:val="MRLevel5"/>
      </w:pPr>
      <w:r w:rsidRPr="005B697C">
        <w:t>ii.</w:t>
      </w:r>
      <w:r w:rsidRPr="005B697C">
        <w:tab/>
        <w:t>RF(f,t) is the refund factor for a Facility f in the Trading Interval t and is calculated in accordance with clause 4.26.1(c); and</w:t>
      </w:r>
    </w:p>
    <w:p w14:paraId="2F749FA3" w14:textId="77777777" w:rsidR="00AE003D" w:rsidRPr="005B697C" w:rsidRDefault="00AE003D" w:rsidP="00AE003D">
      <w:pPr>
        <w:pStyle w:val="MRLevel5"/>
      </w:pPr>
      <w:r w:rsidRPr="005B697C">
        <w:t>iii.</w:t>
      </w:r>
      <w:r w:rsidRPr="005B697C">
        <w:tab/>
        <w:t>Y(f,t) is the per Trading Interval capacity price associated with a Facility f in the Trading Interval t and is determined in accordance with clause 4.26.1(b).</w:t>
      </w:r>
    </w:p>
    <w:p w14:paraId="281CF932" w14:textId="70A6D99A" w:rsidR="00AE003D" w:rsidRDefault="00AE003D" w:rsidP="00AE003D">
      <w:pPr>
        <w:pStyle w:val="MRLevel4"/>
        <w:rPr>
          <w:rFonts w:eastAsiaTheme="minorHAnsi"/>
        </w:rPr>
      </w:pPr>
      <w:bookmarkStart w:id="3569" w:name="_Hlk57781782"/>
      <w:r>
        <w:t>(b)</w:t>
      </w:r>
      <w:r>
        <w:tab/>
        <w:t>For a Facility f, for which a Market Participant holds Capacity Credits, in the Trading Interval t, Y(f,t) is determined as</w:t>
      </w:r>
      <w:r>
        <w:rPr>
          <w:spacing w:val="-16"/>
        </w:rPr>
        <w:t xml:space="preserve"> </w:t>
      </w:r>
      <w:r>
        <w:t>follows:</w:t>
      </w:r>
    </w:p>
    <w:p w14:paraId="7A90C9DA" w14:textId="77777777" w:rsidR="00AE003D" w:rsidRPr="005B697C" w:rsidRDefault="00AE003D" w:rsidP="00AE003D">
      <w:pPr>
        <w:pStyle w:val="MRLevel5"/>
      </w:pPr>
      <w:r w:rsidRPr="005B697C">
        <w:t>i.</w:t>
      </w:r>
      <w:r w:rsidRPr="005B697C">
        <w:tab/>
        <w:t>where Facility f is not a Registered Facility in Trading Interval t, Y(f,t) equals the Facility Monthly Reserve Capacity Price for the Facility divided by the number of Trading Intervals in the Trading Month in which Trading Interval t falls;</w:t>
      </w:r>
    </w:p>
    <w:p w14:paraId="1F9CB678" w14:textId="77777777" w:rsidR="00AE003D" w:rsidRPr="005B697C" w:rsidRDefault="00AE003D" w:rsidP="00AE003D">
      <w:pPr>
        <w:pStyle w:val="MRLevel5"/>
      </w:pPr>
      <w:r w:rsidRPr="005B697C">
        <w:t>ii.</w:t>
      </w:r>
      <w:r w:rsidRPr="005B697C">
        <w:tab/>
        <w: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t>
      </w:r>
    </w:p>
    <w:p w14:paraId="5A10E040" w14:textId="77777777" w:rsidR="00AE003D" w:rsidRDefault="00AE003D" w:rsidP="00AE003D">
      <w:pPr>
        <w:pStyle w:val="MRLevel5"/>
      </w:pPr>
      <w:r w:rsidRPr="005B697C">
        <w:t>iii.</w:t>
      </w:r>
      <w:r w:rsidRPr="005B697C">
        <w:tab/>
        <w:t>where AEMO has determined that in Trading Interval t Facility f is in Commercial Operation and is either a Scheduled Facility or Semi-Scheduled Facility, Y(f,t) is defined as: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14:paraId="5477DC1A" w14:textId="77777777" w:rsidR="00AE003D" w:rsidRDefault="00AE003D" w:rsidP="005B697C">
      <w:pPr>
        <w:pStyle w:val="MRLevel5continued"/>
      </w:pPr>
      <w:r>
        <w:t>where:</w:t>
      </w:r>
    </w:p>
    <w:p w14:paraId="62DD80DC" w14:textId="77777777" w:rsidR="00AE003D" w:rsidRPr="005B697C" w:rsidRDefault="00AE003D" w:rsidP="00AE003D">
      <w:pPr>
        <w:pStyle w:val="MRLevel6"/>
      </w:pPr>
      <w:r w:rsidRPr="005B697C">
        <w:t>1.</w:t>
      </w:r>
      <w:r w:rsidRPr="005B697C">
        <w:tab/>
        <w: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t>
      </w:r>
    </w:p>
    <w:p w14:paraId="66A556DB" w14:textId="77777777" w:rsidR="00AE003D" w:rsidRPr="005B697C" w:rsidRDefault="00AE003D" w:rsidP="00AE003D">
      <w:pPr>
        <w:pStyle w:val="MRLevel6"/>
      </w:pPr>
      <w:r w:rsidRPr="005B697C">
        <w:t>2.</w:t>
      </w:r>
      <w:r w:rsidRPr="005B697C">
        <w:tab/>
        <w:t>CC(f,t) is the total Capacity Credits held by Facility f in Trading Interval t;</w:t>
      </w:r>
    </w:p>
    <w:p w14:paraId="7001EEB7" w14:textId="77777777" w:rsidR="00AE003D" w:rsidRPr="005B697C" w:rsidRDefault="00AE003D" w:rsidP="00AE003D">
      <w:pPr>
        <w:pStyle w:val="MRLevel6"/>
      </w:pPr>
      <w:r w:rsidRPr="005B697C">
        <w:t>3.</w:t>
      </w:r>
      <w:r w:rsidRPr="005B697C">
        <w:tab/>
        <w:t>FMRCP(f,t) is the Facility Monthly Reserve Capacity Price for Facility f in Trading Interval t;</w:t>
      </w:r>
    </w:p>
    <w:p w14:paraId="152FD68C" w14:textId="77777777" w:rsidR="00AE003D" w:rsidRPr="005B697C" w:rsidRDefault="00AE003D" w:rsidP="00AE003D">
      <w:pPr>
        <w:pStyle w:val="MRLevel6"/>
      </w:pPr>
      <w:r w:rsidRPr="005B697C">
        <w:t>4.</w:t>
      </w:r>
      <w:r w:rsidRPr="005B697C">
        <w:tab/>
        <w:t>TDTM(t) is the number of Trading Days in the Trading Month in which Trading Interval t falls; and</w:t>
      </w:r>
    </w:p>
    <w:p w14:paraId="67467A45" w14:textId="77777777" w:rsidR="00AE003D" w:rsidRPr="005B697C" w:rsidRDefault="00AE003D" w:rsidP="00AE003D">
      <w:pPr>
        <w:pStyle w:val="MRLevel6"/>
      </w:pPr>
      <w:r w:rsidRPr="005B697C">
        <w:t>5.</w:t>
      </w:r>
      <w:r w:rsidRPr="005B697C">
        <w:tab/>
        <w:t>TITM(t) is the number of Trading Intervals in the Trading Month in which Trading Interval t falls;</w:t>
      </w:r>
    </w:p>
    <w:p w14:paraId="15CD98DD" w14:textId="4DB243F5" w:rsidR="00AE003D" w:rsidRPr="005B697C" w:rsidRDefault="00AE003D" w:rsidP="00AE003D">
      <w:pPr>
        <w:pStyle w:val="MRLevel5"/>
      </w:pPr>
      <w:r w:rsidRPr="005B697C">
        <w:t>iv.</w:t>
      </w:r>
      <w:r w:rsidRPr="005B697C">
        <w:tab/>
        <w:t>where Facility f is a Non-Scheduled Facility, Y(f,t) equals the Facility Monthly Reserve Capacity Price for the Facility divided by the number of Trading Intervals in the relevant Trading Month in which Trading Interval t falls;</w:t>
      </w:r>
      <w:r w:rsidR="003D171F">
        <w:t xml:space="preserve"> and</w:t>
      </w:r>
    </w:p>
    <w:p w14:paraId="0B6E0A10" w14:textId="63A13BA9" w:rsidR="00AE003D" w:rsidRPr="005B697C" w:rsidRDefault="00AE003D" w:rsidP="00AE003D">
      <w:pPr>
        <w:pStyle w:val="MRLevel5"/>
      </w:pPr>
      <w:r w:rsidRPr="005B697C">
        <w:t>v.</w:t>
      </w:r>
      <w:r w:rsidRPr="005B697C">
        <w:tab/>
        <w:t>where Facility f is a Demand Side Programme, Y(f,t) equals the Reserve Capacity Price for the Facility divided by 400</w:t>
      </w:r>
      <w:r w:rsidR="003D171F">
        <w:t>.</w:t>
      </w:r>
    </w:p>
    <w:bookmarkEnd w:id="3569"/>
    <w:p w14:paraId="5D05D58A" w14:textId="77777777" w:rsidR="00AE003D" w:rsidRDefault="00AE003D" w:rsidP="00AE003D">
      <w:pPr>
        <w:pStyle w:val="MRLevel4"/>
      </w:pPr>
      <w:r>
        <w:t>(c)</w:t>
      </w:r>
      <w:r>
        <w:tab/>
        <w:t>The refund factor RF(f,t) for a Facility f in the Trading Interval t is the lesser of:</w:t>
      </w:r>
    </w:p>
    <w:p w14:paraId="43DE0538" w14:textId="77777777" w:rsidR="00AE003D" w:rsidRPr="005B697C" w:rsidRDefault="00AE003D" w:rsidP="00AE003D">
      <w:pPr>
        <w:pStyle w:val="MRLevel5"/>
      </w:pPr>
      <w:r w:rsidRPr="005B697C">
        <w:t>i.</w:t>
      </w:r>
      <w:r w:rsidRPr="005B697C">
        <w:tab/>
        <w:t>six; and</w:t>
      </w:r>
    </w:p>
    <w:p w14:paraId="377B1960" w14:textId="77777777" w:rsidR="00AE003D" w:rsidRPr="005B697C" w:rsidRDefault="00AE003D" w:rsidP="00AE003D">
      <w:pPr>
        <w:pStyle w:val="MRLevel5"/>
      </w:pPr>
      <w:r w:rsidRPr="005B697C">
        <w:t>ii.</w:t>
      </w:r>
      <w:r w:rsidRPr="005B697C">
        <w:tab/>
        <w:t>the greater of the dynamic refund factor RF dynamic(t) as determined under clause 4.26.1(d) and the minimum refund factor RFfloor(f,t) as determined under clauses 4.26.1(f) or 4.26.1(g) as appropriate.</w:t>
      </w:r>
    </w:p>
    <w:p w14:paraId="08893E29" w14:textId="77777777" w:rsidR="00AE003D" w:rsidRDefault="00AE003D" w:rsidP="00AE003D">
      <w:pPr>
        <w:pStyle w:val="MRLevel4"/>
      </w:pPr>
      <w:r>
        <w:t>(d)</w:t>
      </w:r>
      <w:r>
        <w:tab/>
        <w:t>The dynamic refund factor RF dynamic(t) in the Trading Interval t is determined as follows:</w:t>
      </w:r>
    </w:p>
    <w:p w14:paraId="14226CE9" w14:textId="77777777" w:rsidR="00AE003D" w:rsidRDefault="00AE003D" w:rsidP="00AE003D">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14:paraId="07B8DB19" w14:textId="77777777" w:rsidR="00AE003D" w:rsidRDefault="00AE003D" w:rsidP="00AE003D">
      <w:pPr>
        <w:pStyle w:val="MRLevel4continued"/>
      </w:pPr>
      <w:r>
        <w:t xml:space="preserve">where: </w:t>
      </w:r>
    </w:p>
    <w:p w14:paraId="59BA0740" w14:textId="77777777" w:rsidR="00AE003D" w:rsidRPr="00577356" w:rsidRDefault="00AE003D" w:rsidP="00AE003D">
      <w:pPr>
        <w:pStyle w:val="MRLevel5"/>
      </w:pPr>
      <w:r w:rsidRPr="00577356">
        <w:t>i.</w:t>
      </w:r>
      <w:r w:rsidRPr="00577356">
        <w:tab/>
      </w:r>
      <w:bookmarkStart w:id="3570" w:name="_Hlk54009473"/>
      <w:bookmarkStart w:id="3571" w:name="_Hlk57823917"/>
      <w:bookmarkStart w:id="3572" w:name="_Hlk54009291"/>
      <w:r w:rsidRPr="00577356">
        <w:t>F is the set of all Registered Facilities for which Market Participants hold Capacity Credits in the Trading Interval t and f is a Facility within that set</w:t>
      </w:r>
      <w:bookmarkEnd w:id="3570"/>
      <w:bookmarkEnd w:id="3571"/>
      <w:r w:rsidRPr="00577356">
        <w:t>; and</w:t>
      </w:r>
      <w:bookmarkEnd w:id="3572"/>
    </w:p>
    <w:p w14:paraId="50B512CB" w14:textId="77777777" w:rsidR="00AE003D" w:rsidRPr="00577356" w:rsidRDefault="00AE003D" w:rsidP="00AE003D">
      <w:pPr>
        <w:pStyle w:val="MRLevel5"/>
      </w:pPr>
      <w:r w:rsidRPr="00577356">
        <w:t>ii.</w:t>
      </w:r>
      <w:r w:rsidRPr="00577356">
        <w:tab/>
        <w:t>Spare(f,t) is the available capacity related to the Registered Facility f, which is not dispatched in the Trading Interval t determined in accordance with clause 4.26.1(e).</w:t>
      </w:r>
    </w:p>
    <w:p w14:paraId="4D9EC8D7" w14:textId="77777777" w:rsidR="00AE003D" w:rsidRDefault="00AE003D" w:rsidP="00AE003D">
      <w:pPr>
        <w:pStyle w:val="MRLevel4"/>
      </w:pPr>
      <w:r>
        <w:t>(e)</w:t>
      </w:r>
      <w:r>
        <w:tab/>
      </w:r>
      <w:r>
        <w:rPr>
          <w:lang w:val="en-GB"/>
        </w:rPr>
        <w:t>For a Registered Facility f in the Trading Interval t, Spare(f,t) is determined as follows:</w:t>
      </w:r>
    </w:p>
    <w:p w14:paraId="5F8BCACD" w14:textId="77777777" w:rsidR="00AE003D" w:rsidRPr="005B697C" w:rsidRDefault="00AE003D" w:rsidP="00AE003D">
      <w:pPr>
        <w:pStyle w:val="MRLevel5"/>
      </w:pPr>
      <w:r w:rsidRPr="005B697C">
        <w:t>i.</w:t>
      </w:r>
      <w:r w:rsidRPr="005B697C">
        <w:tab/>
      </w:r>
      <w:bookmarkStart w:id="3573" w:name="_Hlk57131079"/>
      <w:r w:rsidRPr="005B697C">
        <w:t>where Facility f is a Scheduled Facility, the greater of zero and:</w:t>
      </w:r>
    </w:p>
    <w:p w14:paraId="10F00D7E" w14:textId="77777777" w:rsidR="00AE003D" w:rsidRDefault="00AE003D" w:rsidP="00AE003D">
      <w:pPr>
        <w:pStyle w:val="MRLevel6"/>
      </w:pPr>
      <w:r>
        <w:t>1.</w:t>
      </w:r>
      <w:r>
        <w:tab/>
      </w:r>
      <w:bookmarkStart w:id="3574" w:name="_Hlk57796232"/>
      <w:r>
        <w:t>the Reserve Capacity Obligation Quantity determined for the Facility f in Trading Interval t;</w:t>
      </w:r>
      <w:r>
        <w:rPr>
          <w:spacing w:val="-5"/>
        </w:rPr>
        <w:t xml:space="preserve"> </w:t>
      </w:r>
      <w:r>
        <w:t>less</w:t>
      </w:r>
      <w:bookmarkEnd w:id="3574"/>
    </w:p>
    <w:p w14:paraId="64424747" w14:textId="77777777" w:rsidR="00AE003D" w:rsidRDefault="00AE003D" w:rsidP="00AE003D">
      <w:pPr>
        <w:pStyle w:val="MRLevel6"/>
      </w:pPr>
      <w:r>
        <w:t>2.</w:t>
      </w:r>
      <w:r>
        <w:tab/>
        <w:t>the Capacity Adjusted Forced Outage Quantity for Facility f in Trading Interval t calculated in 3.21.7B; less</w:t>
      </w:r>
    </w:p>
    <w:p w14:paraId="5DB56AF3" w14:textId="77777777" w:rsidR="00AE003D" w:rsidRDefault="00AE003D" w:rsidP="00AE003D">
      <w:pPr>
        <w:pStyle w:val="MRLevel6"/>
      </w:pPr>
      <w:r>
        <w:t>3.</w:t>
      </w:r>
      <w:r>
        <w:tab/>
      </w:r>
      <w:r>
        <w:rPr>
          <w:lang w:val="en-GB"/>
        </w:rPr>
        <w:t>the Sent Out Metered Schedule for Facility f in Trading Interval t multiplied by two so as to be a MW quantity;</w:t>
      </w:r>
    </w:p>
    <w:bookmarkEnd w:id="3573"/>
    <w:p w14:paraId="13D4C54C" w14:textId="77777777" w:rsidR="00AE003D" w:rsidRDefault="00AE003D" w:rsidP="00AE003D">
      <w:pPr>
        <w:pStyle w:val="MRLevel5"/>
      </w:pPr>
      <w:r>
        <w:t>iA.</w:t>
      </w:r>
      <w:r>
        <w:tab/>
        <w:t>where Facility f is a Semi-Scheduled Facility, the greater of zero and:</w:t>
      </w:r>
    </w:p>
    <w:p w14:paraId="64A19FFE" w14:textId="77777777" w:rsidR="00AE003D" w:rsidRPr="005B697C" w:rsidRDefault="00AE003D" w:rsidP="00AE003D">
      <w:pPr>
        <w:pStyle w:val="MRLevel6"/>
      </w:pPr>
      <w:r w:rsidRPr="005B697C">
        <w:t>1.</w:t>
      </w:r>
      <w:r w:rsidRPr="005B697C">
        <w:tab/>
        <w:t>the Reserve Capacity Obligation Quantity determined for Facility f in Trading Interval t; less</w:t>
      </w:r>
    </w:p>
    <w:p w14:paraId="2783B3A2" w14:textId="77777777" w:rsidR="00AE003D" w:rsidRPr="005B697C" w:rsidRDefault="00AE003D" w:rsidP="00AE003D">
      <w:pPr>
        <w:pStyle w:val="MRLevel6"/>
      </w:pPr>
      <w:r w:rsidRPr="005B697C">
        <w:t>2.</w:t>
      </w:r>
      <w:r w:rsidRPr="005B697C">
        <w:tab/>
        <w:t>the Capacity Adjusted Forced Outage Quantity for Facility f in Trading Interval t calculated in 3.21.7B; less</w:t>
      </w:r>
    </w:p>
    <w:p w14:paraId="028F17F6" w14:textId="77777777" w:rsidR="00AE003D" w:rsidRPr="005B697C" w:rsidRDefault="00AE003D" w:rsidP="00AE003D">
      <w:pPr>
        <w:pStyle w:val="MRLevel6"/>
      </w:pPr>
      <w:r w:rsidRPr="005B697C">
        <w:t>3.</w:t>
      </w:r>
      <w:r w:rsidRPr="005B697C">
        <w:tab/>
        <w:t>the Sent Out Metered Schedule for Facility f in Trading Interval t multiplied by two so as to be a MW quantity;</w:t>
      </w:r>
    </w:p>
    <w:p w14:paraId="4696DE22" w14:textId="77777777" w:rsidR="00AE003D" w:rsidRPr="00577356" w:rsidRDefault="00AE003D" w:rsidP="00AE003D">
      <w:pPr>
        <w:pStyle w:val="MRLevel5"/>
      </w:pPr>
      <w:r w:rsidRPr="00577356">
        <w:t>ii.</w:t>
      </w:r>
      <w:r w:rsidRPr="00577356">
        <w:tab/>
        <w:t>where Facility f is a Non-Scheduled Facility, zero; and</w:t>
      </w:r>
    </w:p>
    <w:p w14:paraId="24D486D0" w14:textId="77777777" w:rsidR="00AE003D" w:rsidRPr="00577356" w:rsidRDefault="00AE003D" w:rsidP="00AE003D">
      <w:pPr>
        <w:pStyle w:val="MRLevel5"/>
      </w:pPr>
      <w:r w:rsidRPr="00577356">
        <w:t>iii.</w:t>
      </w:r>
      <w:r w:rsidRPr="00577356">
        <w:tab/>
        <w:t>where Facility f is a Demand Side Programme in the Trading Interval t, Spare(f,t) is equal to:</w:t>
      </w:r>
    </w:p>
    <w:p w14:paraId="0844967C" w14:textId="77777777" w:rsidR="00AE003D" w:rsidRDefault="00AE003D" w:rsidP="00AE003D">
      <w:pPr>
        <w:pStyle w:val="MRLevel5continued"/>
      </w:pPr>
      <m:oMathPara>
        <m:oMath>
          <m:r>
            <m:rPr>
              <m:nor/>
            </m:rPr>
            <w:rPr>
              <w:lang w:val="en-GB"/>
            </w:rPr>
            <m:t>max{0,</m:t>
          </m:r>
          <m:func>
            <m:funcPr>
              <m:ctrlPr>
                <w:rPr>
                  <w:rFonts w:ascii="Cambria Math" w:hAnsi="Cambria Math"/>
                  <w:lang w:val="en-GB"/>
                </w:rPr>
              </m:ctrlPr>
            </m:funcPr>
            <m:fName>
              <m:r>
                <m:rPr>
                  <m:nor/>
                </m:rPr>
                <w:rPr>
                  <w:lang w:val="en-GB"/>
                </w:rPr>
                <m:t>min</m:t>
              </m:r>
            </m:fName>
            <m:e>
              <m:d>
                <m:dPr>
                  <m:ctrlPr>
                    <w:rPr>
                      <w:rFonts w:ascii="Cambria Math" w:hAnsi="Cambria Math"/>
                      <w:lang w:val="en-GB"/>
                    </w:rPr>
                  </m:ctrlPr>
                </m:dPr>
                <m:e>
                  <m:r>
                    <m:rPr>
                      <m:nor/>
                    </m:rPr>
                    <w:rPr>
                      <w:lang w:val="en-GB"/>
                    </w:rPr>
                    <m:t>RCOQ</m:t>
                  </m:r>
                  <m:d>
                    <m:dPr>
                      <m:ctrlPr>
                        <w:rPr>
                          <w:rFonts w:ascii="Cambria Math" w:hAnsi="Cambria Math"/>
                          <w:lang w:val="en-GB"/>
                        </w:rPr>
                      </m:ctrlPr>
                    </m:dPr>
                    <m:e>
                      <m:r>
                        <m:rPr>
                          <m:nor/>
                        </m:rPr>
                        <w:rPr>
                          <w:lang w:val="en-GB"/>
                        </w:rPr>
                        <m:t>f,t</m:t>
                      </m:r>
                    </m:e>
                  </m:d>
                  <m:r>
                    <m:rPr>
                      <m:nor/>
                    </m:rPr>
                    <w:rPr>
                      <w:lang w:val="en-GB"/>
                    </w:rPr>
                    <m:t xml:space="preserve">, </m:t>
                  </m:r>
                  <m:d>
                    <m:dPr>
                      <m:ctrlPr>
                        <w:rPr>
                          <w:rFonts w:ascii="Cambria Math" w:hAnsi="Cambria Math"/>
                          <w:lang w:val="en-GB"/>
                        </w:rPr>
                      </m:ctrlPr>
                    </m:dPr>
                    <m:e>
                      <m:r>
                        <m:rPr>
                          <m:nor/>
                        </m:rPr>
                        <w:rPr>
                          <w:lang w:val="en-GB"/>
                        </w:rPr>
                        <m:t>DSP Load</m:t>
                      </m:r>
                      <m:d>
                        <m:dPr>
                          <m:ctrlPr>
                            <w:rPr>
                              <w:rFonts w:ascii="Cambria Math" w:hAnsi="Cambria Math"/>
                              <w:lang w:val="en-GB"/>
                            </w:rPr>
                          </m:ctrlPr>
                        </m:dPr>
                        <m:e>
                          <m:r>
                            <m:rPr>
                              <m:nor/>
                            </m:rPr>
                            <w:rPr>
                              <w:lang w:val="en-GB"/>
                            </w:rPr>
                            <m:t>f,t</m:t>
                          </m:r>
                        </m:e>
                      </m:d>
                      <m:r>
                        <m:rPr>
                          <m:sty m:val="p"/>
                        </m:rPr>
                        <w:rPr>
                          <w:rFonts w:ascii="Cambria Math" w:hAnsi="Cambria Math"/>
                          <w:lang w:val="en-GB"/>
                        </w:rPr>
                        <m:t xml:space="preserve"> </m:t>
                      </m:r>
                      <m:r>
                        <m:rPr>
                          <m:nor/>
                        </m:rPr>
                        <w:rPr>
                          <w:lang w:val="en-GB"/>
                        </w:rPr>
                        <m:t>- DSP MinLoad</m:t>
                      </m:r>
                      <m:d>
                        <m:dPr>
                          <m:ctrlPr>
                            <w:rPr>
                              <w:rFonts w:ascii="Cambria Math" w:hAnsi="Cambria Math"/>
                              <w:lang w:val="en-GB"/>
                            </w:rPr>
                          </m:ctrlPr>
                        </m:dPr>
                        <m:e>
                          <m:r>
                            <m:rPr>
                              <m:nor/>
                            </m:rPr>
                            <w:rPr>
                              <w:lang w:val="en-GB"/>
                            </w:rPr>
                            <m:t>f,t</m:t>
                          </m:r>
                        </m:e>
                      </m:d>
                    </m:e>
                  </m:d>
                </m:e>
              </m:d>
            </m:e>
          </m:func>
          <m:r>
            <m:rPr>
              <m:nor/>
            </m:rPr>
            <w:rPr>
              <w:lang w:val="en-GB"/>
            </w:rPr>
            <m:t>}</m:t>
          </m:r>
        </m:oMath>
      </m:oMathPara>
    </w:p>
    <w:p w14:paraId="4A4DBA02" w14:textId="77777777" w:rsidR="00AE003D" w:rsidRDefault="00AE003D" w:rsidP="00AE003D">
      <w:pPr>
        <w:pStyle w:val="MRLevel5continued"/>
      </w:pPr>
      <w:r>
        <w:rPr>
          <w:lang w:val="en-GB"/>
        </w:rPr>
        <w:t>where:</w:t>
      </w:r>
    </w:p>
    <w:p w14:paraId="22E5C9F3" w14:textId="77777777" w:rsidR="00AE003D" w:rsidRPr="00577356" w:rsidRDefault="00AE003D" w:rsidP="00AE003D">
      <w:pPr>
        <w:pStyle w:val="MRLevel6"/>
      </w:pPr>
      <w:r w:rsidRPr="00577356">
        <w:t>1.</w:t>
      </w:r>
      <w:r w:rsidRPr="00577356">
        <w:tab/>
        <w:t>[Blank]</w:t>
      </w:r>
    </w:p>
    <w:p w14:paraId="64814658" w14:textId="77777777" w:rsidR="00AE003D" w:rsidRPr="00577356" w:rsidRDefault="00AE003D" w:rsidP="00AE003D">
      <w:pPr>
        <w:pStyle w:val="MRLevel6"/>
      </w:pPr>
      <w:r w:rsidRPr="00577356">
        <w:t>2.</w:t>
      </w:r>
      <w:r w:rsidRPr="00577356">
        <w:tab/>
      </w:r>
      <w:bookmarkStart w:id="3575" w:name="_Hlk58525749"/>
      <w:r w:rsidRPr="00577356">
        <w:t>RCOQ(f,t) is the Reserve Capacity Obligation for th</w:t>
      </w:r>
      <w:bookmarkEnd w:id="3575"/>
      <w:r w:rsidRPr="00577356">
        <w:t>e Demand Side Programme f in the Trading Interval t;</w:t>
      </w:r>
    </w:p>
    <w:p w14:paraId="4E747A5B" w14:textId="77777777" w:rsidR="00AE003D" w:rsidRPr="00577356" w:rsidRDefault="00AE003D" w:rsidP="00AE003D">
      <w:pPr>
        <w:pStyle w:val="MRLevel6"/>
      </w:pPr>
      <w:r w:rsidRPr="00577356">
        <w:t>3.</w:t>
      </w:r>
      <w:r w:rsidRPr="00577356">
        <w:tab/>
        <w:t>DSP Load(f,t) is the Demand Side Programme Load for the Demand Side Programme f in the Trading Interval t as determined under clause 9.5.4 multiplied by two so as to be a MW quantity; and</w:t>
      </w:r>
    </w:p>
    <w:p w14:paraId="6586CD79" w14:textId="77777777" w:rsidR="00AE003D" w:rsidRPr="00577356" w:rsidRDefault="00AE003D" w:rsidP="00AE003D">
      <w:pPr>
        <w:pStyle w:val="MRLevel6"/>
      </w:pPr>
      <w:r w:rsidRPr="00577356">
        <w:t>4.</w:t>
      </w:r>
      <w:r w:rsidRPr="00577356">
        <w:tab/>
        <w:t>DSP MinLoad(f,t) is the sum of the Minimum Consumption of each Associated Load of the Demand Side Programme f in MW in the Trading Interval t.</w:t>
      </w:r>
    </w:p>
    <w:p w14:paraId="7F8581AE" w14:textId="77777777" w:rsidR="00AE003D" w:rsidRDefault="00AE003D" w:rsidP="00AE003D">
      <w:pPr>
        <w:pStyle w:val="MRLevel4"/>
      </w:pPr>
      <w:bookmarkStart w:id="3576" w:name="_Hlk53995553"/>
      <w:r>
        <w:t>(f)</w:t>
      </w:r>
      <w:r>
        <w:tab/>
        <w:t>Subject to clause 4.26.1(g), the minimum refund factor RF floor(f,t) in the Trading Interval t is determined as follows:</w:t>
      </w:r>
    </w:p>
    <w:p w14:paraId="3FCCF18A" w14:textId="77777777" w:rsidR="00AE003D" w:rsidRDefault="00AE003D" w:rsidP="00AE003D">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14:paraId="345B0264" w14:textId="77777777" w:rsidR="00AE003D" w:rsidRDefault="00AE003D" w:rsidP="00AE003D">
      <w:pPr>
        <w:pStyle w:val="MRLevel4continued"/>
        <w:rPr>
          <w:strike/>
          <w:lang w:val="en-GB"/>
        </w:rPr>
      </w:pPr>
      <w:r>
        <w:t>where:</w:t>
      </w:r>
    </w:p>
    <w:p w14:paraId="22778634" w14:textId="77777777" w:rsidR="00AE003D" w:rsidRPr="005B697C" w:rsidRDefault="00AE003D" w:rsidP="00AE003D">
      <w:pPr>
        <w:pStyle w:val="MRLevel5"/>
      </w:pPr>
      <w:r w:rsidRPr="005B697C">
        <w:t>i.</w:t>
      </w:r>
      <w:r w:rsidRPr="005B697C">
        <w:tab/>
        <w: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14:paraId="5E64447E" w14:textId="77777777" w:rsidR="00AE003D" w:rsidRDefault="00AE003D" w:rsidP="00AE003D">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14:paraId="47A47A2D" w14:textId="77777777" w:rsidR="00AE003D" w:rsidRDefault="00AE003D" w:rsidP="00AE003D">
      <w:pPr>
        <w:pStyle w:val="MRLevel5continued"/>
      </w:pPr>
      <w:r>
        <w:t>where:</w:t>
      </w:r>
    </w:p>
    <w:p w14:paraId="0BEFF97A" w14:textId="77777777" w:rsidR="00AE003D" w:rsidRPr="005B697C" w:rsidRDefault="00AE003D" w:rsidP="00AE003D">
      <w:pPr>
        <w:pStyle w:val="MRLevel6"/>
      </w:pPr>
      <w:r w:rsidRPr="005B697C">
        <w:t>1.</w:t>
      </w:r>
      <w:r w:rsidRPr="005B697C">
        <w:tab/>
        <w:t>PT is the set of 4320 Trading Intervals immediately prior to and including the Trading Interval t and pt is a Trading Interval within that set;</w:t>
      </w:r>
    </w:p>
    <w:p w14:paraId="10426ABB" w14:textId="77777777" w:rsidR="00AE003D" w:rsidRPr="005B697C" w:rsidRDefault="00AE003D" w:rsidP="00AE003D">
      <w:pPr>
        <w:pStyle w:val="MRLevel6"/>
      </w:pPr>
      <w:r w:rsidRPr="005B697C">
        <w:t>2.</w:t>
      </w:r>
      <w:r w:rsidRPr="005B697C">
        <w:tab/>
        <w:t>CAFO(f,pt) is the Capacity Adjusted Forced Outage Quantity for Facility f in the Trading Interval pt, as determined in accordance with clause 3.21.7B; and</w:t>
      </w:r>
    </w:p>
    <w:p w14:paraId="5F053E41" w14:textId="77777777" w:rsidR="00AE003D" w:rsidRPr="005B697C" w:rsidRDefault="00AE003D" w:rsidP="00AE003D">
      <w:pPr>
        <w:pStyle w:val="MRLevel6"/>
      </w:pPr>
      <w:r w:rsidRPr="005B697C">
        <w:t>3.</w:t>
      </w:r>
      <w:r w:rsidRPr="005B697C">
        <w:tab/>
        <w:t>CC(f,pt) is the number of Capacity Credits a Market Participant holds for Facility f in the Trading Interval pt; and</w:t>
      </w:r>
    </w:p>
    <w:bookmarkEnd w:id="3568"/>
    <w:bookmarkEnd w:id="3576"/>
    <w:p w14:paraId="39CF5FD7" w14:textId="77777777" w:rsidR="007F3083" w:rsidRPr="007F3083" w:rsidRDefault="007F3083" w:rsidP="007F3083">
      <w:pPr>
        <w:pStyle w:val="MRLevel4"/>
      </w:pPr>
      <w:r w:rsidRPr="007F3083">
        <w:t>(g)</w:t>
      </w:r>
      <w:r w:rsidRPr="007F3083">
        <w:tab/>
        <w:t>RF floor(f,t) is equal to one in the Trading Interval t for a Facility f to which any of the following applies:</w:t>
      </w:r>
    </w:p>
    <w:p w14:paraId="639C86B5" w14:textId="77777777" w:rsidR="007F3083" w:rsidRPr="007F3083" w:rsidRDefault="007F3083" w:rsidP="007F3083">
      <w:pPr>
        <w:pStyle w:val="MRLevel5"/>
      </w:pPr>
      <w:r w:rsidRPr="007F3083">
        <w:t>i.</w:t>
      </w:r>
      <w:r w:rsidRPr="007F3083">
        <w:tab/>
        <w:t>the Facility f is a Demand Side Programme; or</w:t>
      </w:r>
    </w:p>
    <w:p w14:paraId="06E8B229" w14:textId="77777777" w:rsidR="007F3083" w:rsidRPr="007F3083" w:rsidRDefault="007F3083" w:rsidP="007F3083">
      <w:pPr>
        <w:pStyle w:val="MRLevel5"/>
      </w:pPr>
      <w:r w:rsidRPr="007F3083">
        <w:t>ii.</w:t>
      </w:r>
      <w:r w:rsidRPr="007F3083">
        <w:tab/>
        <w:t>the Facility f is not a Registered Facility or AEMO has deemed the Facility to not be in Commercial Operation in the Trading Interval t.</w:t>
      </w:r>
    </w:p>
    <w:p w14:paraId="47E39BE8" w14:textId="77777777" w:rsidR="00FA5A09" w:rsidRDefault="00FA5A09" w:rsidP="00FA5A09">
      <w:pPr>
        <w:pStyle w:val="MRLevel3"/>
      </w:pPr>
      <w:bookmarkStart w:id="3577" w:name="_DV_M3268"/>
      <w:bookmarkEnd w:id="3577"/>
      <w:r>
        <w:t xml:space="preserve">4.26.1A. </w:t>
      </w:r>
      <w:r>
        <w:tab/>
        <w:t>AEMO must calculate the Reserve Capacity Deficit refund for each Facility f, for which a Market Participant holds Capacity Credits, (“</w:t>
      </w:r>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77777777" w:rsidR="00FA5A09" w:rsidRPr="00FA5A09" w:rsidRDefault="00FA5A09" w:rsidP="00FA5A09">
      <w:pPr>
        <w:pStyle w:val="MRLevel5"/>
      </w:pPr>
      <w:r w:rsidRPr="00FA5A09">
        <w:t>i.</w:t>
      </w:r>
      <w:r w:rsidRPr="00FA5A09">
        <w:tab/>
        <w:t>the Trading Interval Refund Rate, calculated under clause 4.26.1(a), applicable to Facility f in Trading Interval t; and</w:t>
      </w:r>
    </w:p>
    <w:p w14:paraId="48063B77" w14:textId="77777777" w:rsidR="00FA5A09" w:rsidRPr="00FA5A09" w:rsidRDefault="00FA5A09" w:rsidP="00FA5A09">
      <w:pPr>
        <w:pStyle w:val="MRLevel5"/>
      </w:pPr>
      <w:r w:rsidRPr="00FA5A09">
        <w:t>ii.</w:t>
      </w:r>
      <w:r w:rsidRPr="00FA5A09">
        <w:tab/>
        <w:t>the Reserve Capacity Deficit for Facility f in Trading Interval t, where the Reserve Capacity Deficit for Facility f in Trading Interval t is equal to whichever of the following applies:</w:t>
      </w:r>
    </w:p>
    <w:p w14:paraId="32242F74" w14:textId="77777777" w:rsidR="00FA5A09" w:rsidRPr="00FA5A09" w:rsidRDefault="00FA5A09" w:rsidP="00FA5A09">
      <w:pPr>
        <w:pStyle w:val="MRLevel6"/>
      </w:pPr>
      <w:r w:rsidRPr="00FA5A09">
        <w:t>1.</w:t>
      </w:r>
      <w:r w:rsidRPr="00FA5A09">
        <w:tab/>
        <w:t>if Facility f is not a Registered Facility then the number of Capacity Credits associated with Facility f in Trading Interval t;</w:t>
      </w:r>
    </w:p>
    <w:p w14:paraId="313D4C35" w14:textId="77777777" w:rsidR="00FA5A09" w:rsidRPr="00FA5A09" w:rsidRDefault="00FA5A09" w:rsidP="00FA5A09">
      <w:pPr>
        <w:pStyle w:val="MRLevel6"/>
      </w:pPr>
      <w:r w:rsidRPr="00FA5A09">
        <w:t>2.</w:t>
      </w:r>
      <w:r w:rsidRPr="00FA5A09">
        <w:tab/>
        <w:t>if Facility f is considered by AEMO to have not been in Commercial Operation in Trading Interval t and is either a Scheduled Facility, a Semi-Scheduled Facility or a Non-Scheduled Facility, the number of Capacity Credits associated with Facility f;</w:t>
      </w:r>
    </w:p>
    <w:p w14:paraId="4487906A" w14:textId="698B7D3B" w:rsidR="00E7475B" w:rsidRPr="00F46992" w:rsidRDefault="00E7475B" w:rsidP="00E7475B">
      <w:pPr>
        <w:pStyle w:val="MRLevel6"/>
        <w:rPr>
          <w:color w:val="auto"/>
        </w:rPr>
      </w:pPr>
      <w:r w:rsidRPr="00F46992">
        <w:rPr>
          <w:color w:val="auto"/>
        </w:rPr>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77777777" w:rsidR="00E7475B" w:rsidRPr="00F46992" w:rsidRDefault="00E7475B" w:rsidP="00E7475B">
      <w:pPr>
        <w:pStyle w:val="MRLevel6continued"/>
      </w:pPr>
      <m:oMathPara>
        <m:oMathParaPr>
          <m:jc m:val="left"/>
        </m:oMathParaPr>
        <m:oMath>
          <m:r>
            <m:rPr>
              <m:nor/>
            </m:rPr>
            <m:t>min(CCIG(f,t),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14:paraId="0DBC524A" w14:textId="77777777" w:rsidR="00E7475B" w:rsidRPr="00F46992" w:rsidRDefault="00E7475B" w:rsidP="00E7475B">
      <w:pPr>
        <w:pStyle w:val="MRLevel6continued"/>
      </w:pPr>
      <w:r w:rsidRPr="00F46992">
        <w:t>where:</w:t>
      </w:r>
    </w:p>
    <w:p w14:paraId="0CAD9EC7" w14:textId="77777777" w:rsidR="00E7475B" w:rsidRPr="00E7475B" w:rsidRDefault="00E7475B" w:rsidP="00E7475B">
      <w:pPr>
        <w:pStyle w:val="MRLevel7"/>
      </w:pPr>
      <w:r w:rsidRPr="619CFFF6">
        <w:rPr>
          <w:lang w:val="en-GB"/>
        </w:rPr>
        <w:t>i.</w:t>
      </w:r>
      <w:r>
        <w:tab/>
      </w:r>
      <w:r w:rsidRPr="619CFFF6">
        <w:rPr>
          <w:lang w:val="en-GB"/>
        </w:rPr>
        <w:t>CCIG(f,t) is the number of Capacity Credits held for Facility f associated with Separately Certified Components of Facility f which are Intermittent Generating Systems of the Facility in Trading Interval t;</w:t>
      </w:r>
    </w:p>
    <w:p w14:paraId="7BB0ED1D" w14:textId="77777777" w:rsidR="00E7475B" w:rsidRPr="00E7475B" w:rsidRDefault="00E7475B" w:rsidP="00E7475B">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4D8573E9" w14:textId="77777777" w:rsidR="00E7475B" w:rsidRPr="00E7475B" w:rsidRDefault="00E7475B" w:rsidP="00E7475B">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43906219" w14:textId="381A7300" w:rsidR="00E7475B" w:rsidRPr="00E7475B" w:rsidRDefault="00E7475B" w:rsidP="00E7475B">
      <w:pPr>
        <w:pStyle w:val="MRLevel7"/>
      </w:pPr>
      <w:r w:rsidRPr="619CFFF6">
        <w:rPr>
          <w:lang w:val="en-GB"/>
        </w:rPr>
        <w:t>v.</w:t>
      </w:r>
      <w:r>
        <w:tab/>
      </w:r>
      <w:r w:rsidRPr="619CFFF6">
        <w:rPr>
          <w:lang w:val="en-GB"/>
        </w:rPr>
        <w:t>RTMRCD(f,t) is the Real-Time Market Reserve Capacity Deficit determined for Facility f in Trading Interval t under clause 4.26.1B;</w:t>
      </w:r>
    </w:p>
    <w:p w14:paraId="6608C11B" w14:textId="77777777" w:rsidR="00687DB0" w:rsidRPr="00687DB0" w:rsidRDefault="00687DB0" w:rsidP="00687DB0">
      <w:pPr>
        <w:pStyle w:val="MRLevel6"/>
      </w:pPr>
      <w:r w:rsidRPr="00687DB0">
        <w:t>4.</w:t>
      </w:r>
      <w:r w:rsidRPr="00687DB0">
        <w:tab/>
        <w:t>if Facility f is considered by AEMO to have been in Commercial Operation in Trading Interval t and is a Non</w:t>
      </w:r>
      <w:r w:rsidRPr="00687DB0">
        <w:noBreakHyphen/>
        <w:t>Scheduled Facility:</w:t>
      </w:r>
    </w:p>
    <w:p w14:paraId="78E512C1" w14:textId="77777777" w:rsidR="00687DB0" w:rsidRPr="00194B2B" w:rsidRDefault="00687DB0" w:rsidP="00687DB0">
      <w:pPr>
        <w:pStyle w:val="MRLevel6continued"/>
      </w:pPr>
      <m:oMathPara>
        <m:oMathParaPr>
          <m:jc m:val="left"/>
        </m:oMathParaPr>
        <m:oMath>
          <m:r>
            <m:rPr>
              <m:nor/>
            </m:rPr>
            <m:t>min(CC(f,t),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14:paraId="070D702D" w14:textId="77777777" w:rsidR="00687DB0" w:rsidRPr="00194B2B" w:rsidRDefault="00687DB0" w:rsidP="00687DB0">
      <w:pPr>
        <w:pStyle w:val="MRLevel6continued"/>
      </w:pPr>
      <w:r w:rsidRPr="00194B2B">
        <w:t>where:</w:t>
      </w:r>
    </w:p>
    <w:p w14:paraId="29951DC7" w14:textId="77777777" w:rsidR="00687DB0" w:rsidRPr="00687DB0" w:rsidRDefault="00687DB0" w:rsidP="00687DB0">
      <w:pPr>
        <w:pStyle w:val="MRLevel7"/>
      </w:pPr>
      <w:r w:rsidRPr="619CFFF6">
        <w:rPr>
          <w:lang w:val="en-GB"/>
        </w:rPr>
        <w:t>i.</w:t>
      </w:r>
      <w:r>
        <w:tab/>
      </w:r>
      <w:r w:rsidRPr="619CFFF6">
        <w:rPr>
          <w:lang w:val="en-GB"/>
        </w:rPr>
        <w:t>CC(f,t) is the number of Capacity Credits held for Facility f in Trading Interval t;</w:t>
      </w:r>
    </w:p>
    <w:p w14:paraId="58A4344E" w14:textId="77777777" w:rsidR="00687DB0" w:rsidRPr="00687DB0" w:rsidRDefault="00687DB0" w:rsidP="00687DB0">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2E778C73" w14:textId="77777777" w:rsidR="00687DB0" w:rsidRPr="00687DB0" w:rsidRDefault="00687DB0" w:rsidP="00687DB0">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14:paraId="3B53D1C6" w14:textId="77777777" w:rsidR="00687DB0" w:rsidRPr="00687DB0" w:rsidRDefault="00687DB0" w:rsidP="00687DB0">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78F8C1BC" w14:textId="1A5104AC" w:rsidR="00FA5A09" w:rsidRPr="00FA5A09" w:rsidRDefault="00687DB0" w:rsidP="00FA5A09">
      <w:pPr>
        <w:pStyle w:val="MRLevel6"/>
      </w:pPr>
      <w:r>
        <w:t>5</w:t>
      </w:r>
      <w:r w:rsidR="00FA5A09" w:rsidRPr="00FA5A09">
        <w:t>.</w:t>
      </w:r>
      <w:r w:rsidR="00FA5A09" w:rsidRPr="00FA5A09">
        <w:tab/>
        <w:t>if Facility f is a Demand Side Programme, the capacity shortfall calculated as:</w:t>
      </w:r>
    </w:p>
    <w:p w14:paraId="7A2D2FB8" w14:textId="77777777" w:rsidR="00FA5A09" w:rsidRDefault="00FA5A09" w:rsidP="00FA5A09">
      <w:pPr>
        <w:pStyle w:val="MRLevel6continued"/>
      </w:pPr>
      <w:r w:rsidRPr="619CFFF6">
        <w:rPr>
          <w:lang w:val="en-GB"/>
        </w:rPr>
        <w:t xml:space="preserve">max (0, RCOQ(f,t) − max(0, </w:t>
      </w:r>
      <w:r w:rsidRPr="619CFFF6">
        <w:rPr>
          <w:position w:val="1"/>
          <w:lang w:val="en-GB"/>
        </w:rPr>
        <w:t>(</w:t>
      </w:r>
      <w:r w:rsidRPr="619CFFF6">
        <w:rPr>
          <w:lang w:val="en-GB"/>
        </w:rPr>
        <w:t>RD(f,t) − DSPMinLoad(f,t)</w:t>
      </w:r>
      <w:r w:rsidRPr="619CFFF6">
        <w:rPr>
          <w:position w:val="1"/>
          <w:lang w:val="en-GB"/>
        </w:rPr>
        <w:t>)</w:t>
      </w:r>
      <w:r w:rsidRPr="619CFFF6">
        <w:rPr>
          <w:lang w:val="en-GB"/>
        </w:rPr>
        <w:t xml:space="preserve">)) </w:t>
      </w:r>
    </w:p>
    <w:p w14:paraId="328CB1BC" w14:textId="77777777" w:rsidR="00FA5A09" w:rsidRDefault="00FA5A09" w:rsidP="00FA5A09">
      <w:pPr>
        <w:pStyle w:val="MRLevel6continued"/>
      </w:pPr>
      <w:r>
        <w:t>where:</w:t>
      </w:r>
    </w:p>
    <w:p w14:paraId="5A8B57EE" w14:textId="77777777" w:rsidR="00FA5A09" w:rsidRPr="00FA5A09" w:rsidRDefault="00FA5A09" w:rsidP="00FA5A09">
      <w:pPr>
        <w:pStyle w:val="MRLevel7"/>
      </w:pPr>
      <w:r w:rsidRPr="619CFFF6">
        <w:rPr>
          <w:lang w:val="en-GB"/>
        </w:rPr>
        <w:t>i.</w:t>
      </w:r>
      <w:r>
        <w:tab/>
      </w:r>
      <w:r w:rsidRPr="619CFFF6">
        <w:rPr>
          <w:lang w:val="en-GB"/>
        </w:rPr>
        <w:t>RCOQ(f,t) is the Reserve Capacity Obligation Quantity determined for Facility f in Trading Interval t;</w:t>
      </w:r>
    </w:p>
    <w:p w14:paraId="2EB92F1C" w14:textId="77777777" w:rsidR="00FA5A09" w:rsidRPr="00FA5A09" w:rsidRDefault="00FA5A09" w:rsidP="00FA5A09">
      <w:pPr>
        <w:pStyle w:val="MRLevel7"/>
      </w:pPr>
      <w:r w:rsidRPr="619CFFF6">
        <w:rPr>
          <w:lang w:val="en-GB"/>
        </w:rPr>
        <w:t>ii.</w:t>
      </w:r>
      <w:r>
        <w:tab/>
      </w:r>
      <w:r w:rsidRPr="619CFFF6">
        <w:rPr>
          <w:lang w:val="en-GB"/>
        </w:rPr>
        <w:t>RD is the Relevant Demand for Facility f in Trading Interval t as determined in accordance with clause 4.26.2CA; and</w:t>
      </w:r>
    </w:p>
    <w:p w14:paraId="1151235C" w14:textId="77777777" w:rsidR="00FA5A09" w:rsidRPr="00FA5A09" w:rsidRDefault="00FA5A09" w:rsidP="00FA5A09">
      <w:pPr>
        <w:pStyle w:val="MRLevel7"/>
      </w:pPr>
      <w:r w:rsidRPr="619CFFF6">
        <w:rPr>
          <w:lang w:val="en-GB"/>
        </w:rPr>
        <w:t>iii.</w:t>
      </w:r>
      <w:r>
        <w:tab/>
      </w:r>
      <w:r w:rsidRPr="619CFFF6">
        <w:rPr>
          <w:lang w:val="en-GB"/>
        </w:rPr>
        <w:t>DSPMinLoad is the sum of the MW quantities of Minimum Consumption for Facility f’s Associated Loads in Trading Interval t; and</w:t>
      </w:r>
    </w:p>
    <w:p w14:paraId="70C64042" w14:textId="77777777" w:rsidR="00FA5A09" w:rsidRDefault="00FA5A09" w:rsidP="00FA5A09">
      <w:pPr>
        <w:pStyle w:val="MRLevel4"/>
      </w:pPr>
      <w:r>
        <w:t>(b)</w:t>
      </w:r>
      <w:r>
        <w:tab/>
        <w:t>the Maximum Facility Refund for the Facility in the relevant Capacity Year, less all Facility Reserve Capacity Deficit Refunds applicable to the Facility in previous Trading Intervals falling in the same Capacity Year.</w:t>
      </w:r>
    </w:p>
    <w:p w14:paraId="09E399E0" w14:textId="77777777" w:rsidR="00687DB0" w:rsidRPr="00687DB0" w:rsidRDefault="00687DB0" w:rsidP="00687DB0">
      <w:pPr>
        <w:pStyle w:val="MRLevel3"/>
      </w:pPr>
      <w:r w:rsidRPr="00687DB0">
        <w:t>4.26.1B.</w:t>
      </w:r>
      <w:r w:rsidRPr="00687DB0">
        <w:tab/>
        <w:t>AEMO must calculate the Real-Time Market Reserve Capacity Deficit for each Scheduled Facility or Semi-Scheduled Facility f for each Trading Interval t in which AEMO considers the Facility to have been in Commercial Operation as:</w:t>
      </w:r>
    </w:p>
    <w:p w14:paraId="7B92DD4B" w14:textId="77777777" w:rsidR="00687DB0" w:rsidRPr="00687DB0" w:rsidRDefault="00687DB0" w:rsidP="00687DB0">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14:paraId="4C408BEB" w14:textId="77777777" w:rsidR="00687DB0" w:rsidRPr="00687DB0" w:rsidRDefault="00687DB0" w:rsidP="00687DB0">
      <w:pPr>
        <w:pStyle w:val="MRLevel3continued"/>
        <w:rPr>
          <w:rFonts w:eastAsia="SimSun"/>
        </w:rPr>
      </w:pPr>
      <w:r w:rsidRPr="00687DB0">
        <w:rPr>
          <w:rFonts w:eastAsia="SimSun"/>
        </w:rPr>
        <w:t>where:</w:t>
      </w:r>
    </w:p>
    <w:p w14:paraId="63449202" w14:textId="77777777" w:rsidR="00687DB0" w:rsidRPr="00687DB0" w:rsidRDefault="00687DB0" w:rsidP="00687DB0">
      <w:pPr>
        <w:pStyle w:val="MRLevel4"/>
        <w:rPr>
          <w:rFonts w:eastAsia="SimSun"/>
        </w:rPr>
      </w:pPr>
      <w:r w:rsidRPr="00687DB0">
        <w:rPr>
          <w:rFonts w:eastAsia="SimSun"/>
        </w:rPr>
        <w:t>(a)</w:t>
      </w:r>
      <w:r w:rsidRPr="00687DB0">
        <w:rPr>
          <w:rFonts w:eastAsia="SimSun"/>
        </w:rPr>
        <w:tab/>
        <w:t>RCOQ(f,t) is the Reserve Capacity Obligation Quantity determined for Facility f in Trading Interval t;</w:t>
      </w:r>
    </w:p>
    <w:p w14:paraId="58A2362F" w14:textId="77777777" w:rsidR="00687DB0" w:rsidRPr="00687DB0" w:rsidRDefault="00687DB0" w:rsidP="00687DB0">
      <w:pPr>
        <w:pStyle w:val="MRLevel4"/>
        <w:rPr>
          <w:rFonts w:eastAsia="SimSun"/>
        </w:rPr>
      </w:pPr>
      <w:r w:rsidRPr="00687DB0">
        <w:rPr>
          <w:rFonts w:eastAsia="SimSun"/>
        </w:rPr>
        <w:t>(b)</w:t>
      </w:r>
      <w:r w:rsidRPr="00687DB0">
        <w:rPr>
          <w:rFonts w:eastAsia="SimSun"/>
        </w:rPr>
        <w:tab/>
        <w:t>CAFO(f,t) is the Capacity Adjusted Forced Outage Quantity determined for Facility f in Trading Interval t under clause 3.21.7B;</w:t>
      </w:r>
    </w:p>
    <w:p w14:paraId="620592A5" w14:textId="77777777" w:rsidR="00687DB0" w:rsidRPr="00687DB0" w:rsidRDefault="00687DB0" w:rsidP="00687DB0">
      <w:pPr>
        <w:pStyle w:val="MRLevel4"/>
        <w:rPr>
          <w:rFonts w:eastAsia="SimSun"/>
        </w:rPr>
      </w:pPr>
      <w:r w:rsidRPr="00687DB0">
        <w:rPr>
          <w:rFonts w:eastAsia="SimSun"/>
        </w:rPr>
        <w:t>(c)</w:t>
      </w:r>
      <w:r w:rsidRPr="00687DB0">
        <w:rPr>
          <w:rFonts w:eastAsia="SimSun"/>
        </w:rPr>
        <w:tab/>
        <w:t>NISCRQ(f,t) is the Not In-Service Capacity Refund Quantity determined for Facility f in Trading Interval t under clause 4.26.1D;</w:t>
      </w:r>
    </w:p>
    <w:p w14:paraId="0AD7C186" w14:textId="77777777" w:rsidR="00687DB0" w:rsidRPr="00687DB0" w:rsidRDefault="00687DB0" w:rsidP="00687DB0">
      <w:pPr>
        <w:pStyle w:val="MRLevel4"/>
        <w:rPr>
          <w:rFonts w:eastAsia="SimSun"/>
        </w:rPr>
      </w:pPr>
      <w:r w:rsidRPr="00687DB0">
        <w:rPr>
          <w:rFonts w:eastAsia="SimSun"/>
        </w:rPr>
        <w:t>(d)</w:t>
      </w:r>
      <w:r w:rsidRPr="00687DB0">
        <w:rPr>
          <w:rFonts w:eastAsia="SimSun"/>
        </w:rPr>
        <w:tab/>
        <w:t>ESRCSF(f,t) is the ESR Charge Shortfall determined for Facility f in Trading Interval t under clause 4.26.1E;</w:t>
      </w:r>
    </w:p>
    <w:p w14:paraId="1227F5A5" w14:textId="77777777" w:rsidR="00687DB0" w:rsidRPr="00687DB0" w:rsidRDefault="00687DB0" w:rsidP="00687DB0">
      <w:pPr>
        <w:pStyle w:val="MRLevel4"/>
        <w:rPr>
          <w:rFonts w:eastAsia="SimSun"/>
        </w:rPr>
      </w:pPr>
      <w:r w:rsidRPr="00687DB0">
        <w:rPr>
          <w:rFonts w:eastAsia="SimSun"/>
        </w:rPr>
        <w:t>(e)</w:t>
      </w:r>
      <w:r w:rsidRPr="00687DB0">
        <w:rPr>
          <w:rFonts w:eastAsia="SimSun"/>
        </w:rPr>
        <w:tab/>
        <w:t>RTMOSF(f,t) is the Real-Time Market Offer Shortfall determined for Facility f in Trading Interval t under clause 4.26.1G;</w:t>
      </w:r>
    </w:p>
    <w:p w14:paraId="220764C1" w14:textId="77777777" w:rsidR="00687DB0" w:rsidRPr="00687DB0" w:rsidRDefault="00687DB0" w:rsidP="00687DB0">
      <w:pPr>
        <w:pStyle w:val="MRLevel4"/>
        <w:rPr>
          <w:rFonts w:eastAsia="SimSun"/>
        </w:rPr>
      </w:pPr>
      <w:r w:rsidRPr="00687DB0">
        <w:rPr>
          <w:rFonts w:eastAsia="SimSun"/>
        </w:rPr>
        <w:t>(f)</w:t>
      </w:r>
      <w:r w:rsidRPr="00687DB0">
        <w:rPr>
          <w:rFonts w:eastAsia="SimSun"/>
        </w:rPr>
        <w:tab/>
        <w:t>NIMGRPPO(f,t)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14:paraId="10B1013B" w14:textId="77777777" w:rsidR="00687DB0" w:rsidRPr="00687DB0" w:rsidRDefault="00687DB0" w:rsidP="00687DB0">
      <w:pPr>
        <w:pStyle w:val="MRLevel4"/>
      </w:pPr>
      <w:r w:rsidRPr="00687DB0">
        <w:rPr>
          <w:rFonts w:eastAsia="SimSun"/>
        </w:rPr>
        <w:t>(g)</w:t>
      </w:r>
      <w:r w:rsidRPr="00687DB0">
        <w:rPr>
          <w:rFonts w:eastAsia="SimSun"/>
        </w:rPr>
        <w:tab/>
        <w:t>ESRRPPO(f,t) is the total Refund Payable Planned Outage Quantity determined for Separately Certified Components of Facility f which are Electric Storage Resources in Trading Interval t under clause 4.26.1CA.</w:t>
      </w:r>
    </w:p>
    <w:p w14:paraId="1F052A8B" w14:textId="77777777" w:rsidR="00687DB0" w:rsidRPr="00687DB0" w:rsidRDefault="00687DB0" w:rsidP="00687DB0">
      <w:pPr>
        <w:pStyle w:val="MRLevel3"/>
      </w:pPr>
      <w:r w:rsidRPr="00687DB0">
        <w:t>4.26.1C.</w:t>
      </w:r>
      <w:r w:rsidRPr="00687DB0">
        <w:tab/>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14:paraId="243DD537"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8400, a Refund Exempt Planned Outage Quantity; or</w:t>
      </w:r>
    </w:p>
    <w:p w14:paraId="732953BA" w14:textId="77777777" w:rsidR="00687DB0" w:rsidRPr="00687DB0" w:rsidRDefault="00687DB0" w:rsidP="00687DB0">
      <w:pPr>
        <w:pStyle w:val="MRLevel4"/>
      </w:pPr>
      <w:r w:rsidRPr="00687DB0">
        <w:t>(b)</w:t>
      </w:r>
      <w:r w:rsidRPr="00687DB0">
        <w:tab/>
        <w:t>otherwise, a Refund Payable Planned Outage Quantity.</w:t>
      </w:r>
    </w:p>
    <w:p w14:paraId="4C19D2B1" w14:textId="77777777" w:rsidR="00687DB0" w:rsidRPr="00687DB0" w:rsidRDefault="00687DB0" w:rsidP="00687DB0">
      <w:pPr>
        <w:pStyle w:val="MRLevel3"/>
      </w:pPr>
      <w:bookmarkStart w:id="3578" w:name="_Hlk57809601"/>
      <w:r w:rsidRPr="00687DB0">
        <w:t>4.26.1CA.</w:t>
      </w:r>
      <w:r w:rsidRPr="00687DB0">
        <w:tab/>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14:paraId="15B4B322"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1400, a Refund Exempt Planned Outage Quantity; or</w:t>
      </w:r>
    </w:p>
    <w:p w14:paraId="5048E93B" w14:textId="77777777" w:rsidR="00687DB0" w:rsidRPr="00687DB0" w:rsidRDefault="00687DB0" w:rsidP="00687DB0">
      <w:pPr>
        <w:pStyle w:val="MRLevel4"/>
      </w:pPr>
      <w:r w:rsidRPr="00687DB0">
        <w:t>(b)</w:t>
      </w:r>
      <w:r w:rsidRPr="00687DB0">
        <w:tab/>
        <w:t>otherwise, a Refund Payable Planned Outage Quantity.</w:t>
      </w:r>
    </w:p>
    <w:p w14:paraId="43DC9F3A" w14:textId="77777777" w:rsidR="00400819" w:rsidRPr="00F46992" w:rsidRDefault="00400819" w:rsidP="00400819">
      <w:pPr>
        <w:pStyle w:val="MRLevel3"/>
        <w:rPr>
          <w:rFonts w:eastAsia="SimSun"/>
        </w:rPr>
      </w:pPr>
      <w:bookmarkStart w:id="3579" w:name="_Hlk12261218"/>
      <w:bookmarkEnd w:id="3578"/>
      <w:r w:rsidRPr="00F46992">
        <w:rPr>
          <w:rFonts w:eastAsia="SimSun"/>
        </w:rPr>
        <w:t>4.26.1D.</w:t>
      </w:r>
      <w:r w:rsidRPr="00F46992">
        <w:rPr>
          <w:rFonts w:eastAsia="SimSun"/>
        </w:rPr>
        <w:tab/>
        <w:t>AEMO must calculate the Not In-Service Capacity Refund Quantity for each Scheduled Facility or Semi-Scheduled Facility f for each Trading Interval t in which AEMO considers the Facility to have been in Commercial Operation as:</w:t>
      </w:r>
    </w:p>
    <w:p w14:paraId="62FA9D0A" w14:textId="77777777" w:rsidR="006F21EA" w:rsidRPr="00932DF2" w:rsidRDefault="006F21EA" w:rsidP="006F21EA">
      <w:pPr>
        <w:pStyle w:val="MRLevel3continued"/>
      </w:pPr>
      <w:r w:rsidRPr="00932DF2">
        <w:t xml:space="preserve">NISCRQ(f,t) = </w:t>
      </w:r>
      <m:oMath>
        <m:f>
          <m:fPr>
            <m:ctrlPr>
              <w:rPr>
                <w:rFonts w:ascii="Cambria Math" w:eastAsia="MS Mincho" w:hAnsi="Cambria Math"/>
                <w:iCs/>
              </w:rPr>
            </m:ctrlPr>
          </m:fPr>
          <m:num>
            <m:r>
              <w:rPr>
                <w:rFonts w:ascii="Cambria Math" w:eastAsia="MS Mincho" w:hAnsi="Cambria Math"/>
              </w:rPr>
              <m:t>5</m:t>
            </m:r>
          </m:num>
          <m:den>
            <m:r>
              <w:rPr>
                <w:rFonts w:ascii="Cambria Math" w:eastAsia="MS Mincho" w:hAnsi="Cambria Math"/>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eastAsia="MS Mincho" w:hAnsi="Cambria Math"/>
                            <w:i/>
                          </w:rPr>
                        </m:ctrlPr>
                      </m:e>
                    </m:d>
                  </m:e>
                </m:eqArr>
              </m:e>
            </m:d>
          </m:e>
        </m:nary>
        <m:r>
          <w:rPr>
            <w:rFonts w:ascii="Cambria Math" w:hAnsi="Cambria Math"/>
          </w:rPr>
          <m:t xml:space="preserve"> </m:t>
        </m:r>
      </m:oMath>
    </w:p>
    <w:p w14:paraId="6CB390FD" w14:textId="77777777" w:rsidR="00400819" w:rsidRPr="00F46992" w:rsidRDefault="00400819" w:rsidP="00400819">
      <w:pPr>
        <w:pStyle w:val="MRLevel3continued"/>
      </w:pPr>
      <w:r w:rsidRPr="00F46992">
        <w:t>where:</w:t>
      </w:r>
    </w:p>
    <w:p w14:paraId="3FCE3937" w14:textId="77777777" w:rsidR="00400819" w:rsidRPr="00F46992" w:rsidRDefault="00400819" w:rsidP="00400819">
      <w:pPr>
        <w:pStyle w:val="MRLevel4"/>
      </w:pPr>
      <w:r w:rsidRPr="00F46992">
        <w:t>(a)</w:t>
      </w:r>
      <w:r w:rsidRPr="00F46992">
        <w:tab/>
        <w:t>RCOQ(f,DI) is the Reserve Capacity Obligation Quantity determined for Facility f in Dispatch Interval DI;</w:t>
      </w:r>
    </w:p>
    <w:p w14:paraId="6575D4C3" w14:textId="77777777" w:rsidR="00400819" w:rsidRPr="00F46992" w:rsidRDefault="00400819" w:rsidP="00400819">
      <w:pPr>
        <w:pStyle w:val="MRLevel4"/>
      </w:pPr>
      <w:r w:rsidRPr="00F46992">
        <w:rPr>
          <w:lang w:eastAsia="zh-CN"/>
        </w:rPr>
        <w:t>(</w:t>
      </w:r>
      <w:r>
        <w:rPr>
          <w:lang w:eastAsia="zh-CN"/>
        </w:rPr>
        <w:t>b</w:t>
      </w:r>
      <w:r w:rsidRPr="00F46992">
        <w:rPr>
          <w:lang w:eastAsia="zh-CN"/>
        </w:rPr>
        <w:t>)</w:t>
      </w:r>
      <w:r w:rsidRPr="00F46992">
        <w:rPr>
          <w:lang w:eastAsia="zh-CN"/>
        </w:rPr>
        <w:tab/>
        <w:t>CAFO(f,DI) is the Capacity Adjusted Forced Outage Quantity determined for Facility f in Dispatch Interval DI under clause 3.21.7C;</w:t>
      </w:r>
    </w:p>
    <w:p w14:paraId="74701840" w14:textId="1C2B2915" w:rsidR="00400819" w:rsidRPr="00F46992" w:rsidRDefault="00400819" w:rsidP="00400819">
      <w:pPr>
        <w:pStyle w:val="MRLevel4"/>
      </w:pPr>
      <w:r w:rsidRPr="00F46992">
        <w:t>(</w:t>
      </w:r>
      <w:r>
        <w:t>c</w:t>
      </w:r>
      <w:r w:rsidRPr="00F46992">
        <w:t>)</w:t>
      </w:r>
      <w:r w:rsidRPr="00F46992">
        <w:tab/>
        <w:t>NISCap(f,DI) is the Not In-Service Capacity quantity determined for Facility f in Dispatch Interval DI under clause 7.13</w:t>
      </w:r>
      <w:r>
        <w:t>A</w:t>
      </w:r>
      <w:r w:rsidRPr="00F46992">
        <w:t>.1;</w:t>
      </w:r>
    </w:p>
    <w:p w14:paraId="3629EEB3" w14:textId="77777777" w:rsidR="006F21EA" w:rsidRPr="002E5F1D" w:rsidRDefault="006F21EA" w:rsidP="006F21EA">
      <w:pPr>
        <w:pStyle w:val="MRLevel4"/>
      </w:pPr>
      <w:r w:rsidRPr="002E5F1D">
        <w:t>(d)</w:t>
      </w:r>
      <w:r w:rsidRPr="002E5F1D">
        <w:tab/>
        <w:t>RTMSuspFlag(DI) is the RTM Suspension Flag for Dispatch Interval DI; and</w:t>
      </w:r>
    </w:p>
    <w:p w14:paraId="01B71299" w14:textId="77777777" w:rsidR="006F21EA" w:rsidRPr="002E5F1D" w:rsidRDefault="006F21EA" w:rsidP="006F21EA">
      <w:pPr>
        <w:pStyle w:val="MRLevel4"/>
      </w:pPr>
      <w:r w:rsidRPr="002E5F1D">
        <w:t>(e)</w:t>
      </w:r>
      <w:r w:rsidRPr="002E5F1D">
        <w:tab/>
        <w:t>DI</w:t>
      </w:r>
      <w:r w:rsidRPr="002E5F1D">
        <w:rPr>
          <w:rFonts w:ascii="Cambria Math" w:hAnsi="Cambria Math" w:cs="Cambria Math"/>
        </w:rPr>
        <w:t>∈</w:t>
      </w:r>
      <w:r w:rsidRPr="002E5F1D">
        <w:t>t denotes all Dispatch Intervals DI in Trading Interval t.</w:t>
      </w:r>
    </w:p>
    <w:p w14:paraId="60420A13" w14:textId="77777777" w:rsidR="00400819" w:rsidRPr="00F46992" w:rsidRDefault="00400819" w:rsidP="00400819">
      <w:pPr>
        <w:pStyle w:val="MRLevel3"/>
        <w:rPr>
          <w:rFonts w:eastAsia="SimSun" w:cs="Arial"/>
        </w:rPr>
      </w:pPr>
      <w:r w:rsidRPr="00F46992">
        <w:rPr>
          <w:rFonts w:eastAsia="SimSun" w:cs="Arial"/>
        </w:rPr>
        <w:t>4.26.1E.</w:t>
      </w:r>
      <w:r w:rsidRPr="00F46992">
        <w:rPr>
          <w:rFonts w:eastAsia="SimSun" w:cs="Arial"/>
        </w:rPr>
        <w:tab/>
        <w:t>AEMO must calculate the ESR Charge Shortfall for each Scheduled Facility or Semi-Scheduled Facility f for each Trading Interval t in which AEMO considers the Facility to have been in Commercial Operation as:</w:t>
      </w:r>
    </w:p>
    <w:p w14:paraId="60896B11" w14:textId="77777777" w:rsidR="00400819" w:rsidRPr="00F46992" w:rsidRDefault="00400819" w:rsidP="00400819">
      <w:pPr>
        <w:pStyle w:val="MRLevel3continued"/>
      </w:pPr>
      <w:r w:rsidRPr="00F46992">
        <w:t xml:space="preserve">ESRChargeShortfall(f,t) = </w:t>
      </w:r>
      <m:oMath>
        <m:f>
          <m:fPr>
            <m:ctrlPr>
              <w:rPr>
                <w:rFonts w:ascii="Cambria Math" w:eastAsia="MS Mincho" w:hAnsi="Cambria Math"/>
                <w:iCs/>
              </w:rPr>
            </m:ctrlPr>
          </m:fPr>
          <m:num>
            <m:nary>
              <m:naryPr>
                <m:chr m:val="∑"/>
                <m:limLoc m:val="subSup"/>
                <m:supHide m:val="1"/>
                <m:ctrlPr>
                  <w:rPr>
                    <w:rFonts w:ascii="Cambria Math" w:eastAsia="MS Mincho" w:hAnsi="Cambria Math"/>
                    <w:i/>
                    <w:iCs/>
                  </w:rPr>
                </m:ctrlPr>
              </m:naryPr>
              <m:sub>
                <m:r>
                  <m:rPr>
                    <m:nor/>
                  </m:rPr>
                  <w:rPr>
                    <w:rFonts w:eastAsia="MS Mincho"/>
                    <w:iCs/>
                  </w:rPr>
                  <m:t>DI</m:t>
                </m:r>
                <m:r>
                  <m:rPr>
                    <m:nor/>
                  </m:rPr>
                  <w:rPr>
                    <w:rFonts w:ascii="Cambria Math" w:eastAsia="MS Mincho" w:hAnsi="Cambria Math" w:cs="Cambria Math"/>
                    <w:iCs/>
                  </w:rPr>
                  <m:t>∈</m:t>
                </m:r>
                <m:r>
                  <m:rPr>
                    <m:nor/>
                  </m:rPr>
                  <w:rPr>
                    <w:rFonts w:eastAsia="MS Mincho"/>
                    <w:iCs/>
                  </w:rPr>
                  <m:t>t</m:t>
                </m:r>
              </m:sub>
              <m:sup/>
              <m:e>
                <m:nary>
                  <m:naryPr>
                    <m:chr m:val="∑"/>
                    <m:limLoc m:val="subSup"/>
                    <m:supHide m:val="1"/>
                    <m:ctrlPr>
                      <w:rPr>
                        <w:rFonts w:ascii="Cambria Math" w:eastAsia="MS Mincho" w:hAnsi="Cambria Math"/>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14:paraId="12DD6829" w14:textId="77777777" w:rsidR="00400819" w:rsidRPr="00400819" w:rsidRDefault="00400819" w:rsidP="00400819">
      <w:pPr>
        <w:pStyle w:val="MRLevel3continued"/>
      </w:pPr>
      <w:r w:rsidRPr="00400819">
        <w:t>where:</w:t>
      </w:r>
    </w:p>
    <w:p w14:paraId="52F19F78" w14:textId="77777777" w:rsidR="00400819" w:rsidRPr="00F46992" w:rsidRDefault="00400819" w:rsidP="00400819">
      <w:pPr>
        <w:pStyle w:val="MRLevel4"/>
      </w:pPr>
      <w:r w:rsidRPr="00F46992">
        <w:t>(a)</w:t>
      </w:r>
      <w:r w:rsidRPr="00F46992">
        <w:tab/>
        <w:t>ESRCSF(c,DI) is the capacity shortfall in MW determined for Separately Certified Component c in Dispatch Interval DI under clause 4.26.1F;</w:t>
      </w:r>
    </w:p>
    <w:p w14:paraId="1A7FAFBD" w14:textId="77777777" w:rsidR="00400819" w:rsidRPr="00F46992" w:rsidRDefault="00400819" w:rsidP="00400819">
      <w:pPr>
        <w:pStyle w:val="MRLevel4"/>
      </w:pPr>
      <w:r w:rsidRPr="00F46992">
        <w:t>(b)</w:t>
      </w:r>
      <w:r w:rsidRPr="00F46992">
        <w:tab/>
        <w:t>DI</w:t>
      </w:r>
      <w:r w:rsidRPr="00F46992">
        <w:rPr>
          <w:rFonts w:ascii="Cambria Math" w:hAnsi="Cambria Math" w:cs="Cambria Math"/>
        </w:rPr>
        <w:t>∈</w:t>
      </w:r>
      <w:r w:rsidRPr="00F46992">
        <w:t>t denotes all Dispatch Intervals DI in Trading Interval t; and</w:t>
      </w:r>
    </w:p>
    <w:p w14:paraId="2F85A3C7" w14:textId="77777777" w:rsidR="00400819" w:rsidRPr="00F46992" w:rsidRDefault="00400819" w:rsidP="00400819">
      <w:pPr>
        <w:pStyle w:val="MRLevel4"/>
      </w:pPr>
      <w:r w:rsidRPr="00F46992">
        <w:t>(c)</w:t>
      </w:r>
      <w:r w:rsidRPr="00F46992">
        <w:tab/>
        <w:t>c</w:t>
      </w:r>
      <w:r w:rsidRPr="00F46992">
        <w:rPr>
          <w:rFonts w:ascii="Cambria Math" w:hAnsi="Cambria Math" w:cs="Cambria Math"/>
        </w:rPr>
        <w:t>∈</w:t>
      </w:r>
      <w:r w:rsidRPr="00F46992">
        <w:t>f denotes all Separately Certified Components c of Facility f that are Electric Storage Resources.</w:t>
      </w:r>
    </w:p>
    <w:p w14:paraId="6D2D7345" w14:textId="77777777" w:rsidR="00400819" w:rsidRPr="00F46992" w:rsidRDefault="00400819" w:rsidP="00400819">
      <w:pPr>
        <w:pStyle w:val="MRLevel3"/>
        <w:rPr>
          <w:rFonts w:eastAsia="SimSun"/>
        </w:rPr>
      </w:pPr>
      <w:r w:rsidRPr="00F46992">
        <w:rPr>
          <w:rFonts w:eastAsia="SimSun"/>
        </w:rPr>
        <w:t>4.26.1F.</w:t>
      </w:r>
      <w:r w:rsidRPr="00F46992">
        <w:rPr>
          <w:rFonts w:eastAsia="SimSun"/>
        </w:rPr>
        <w:tab/>
        <w:t>ESRCSF(c,DI) for Separately Certified Component c (which is an Electric Storage Resource) for Dispatch Interval DI is:</w:t>
      </w:r>
    </w:p>
    <w:p w14:paraId="4DFDA026" w14:textId="77777777" w:rsidR="006F21EA" w:rsidRPr="002E5F1D" w:rsidRDefault="006F21EA" w:rsidP="006F21EA">
      <w:pPr>
        <w:pStyle w:val="MRLevel3continued"/>
      </w:pPr>
      <w:r w:rsidRPr="002E5F1D">
        <w:t xml:space="preserve">ESRCSF(c,DI)=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14:paraId="7AA24AF3" w14:textId="77777777" w:rsidR="00400819" w:rsidRPr="00F46992" w:rsidRDefault="00400819" w:rsidP="00400819">
      <w:pPr>
        <w:pStyle w:val="MRLevel3continued"/>
      </w:pPr>
      <w:r w:rsidRPr="00F46992">
        <w:t>where:</w:t>
      </w:r>
    </w:p>
    <w:p w14:paraId="3F223F84" w14:textId="07B8393D" w:rsidR="00400819" w:rsidRPr="00400819" w:rsidRDefault="00400819" w:rsidP="00400819">
      <w:pPr>
        <w:pStyle w:val="MRLevel4"/>
      </w:pPr>
      <w:r w:rsidRPr="00400819">
        <w:t>(a)</w:t>
      </w:r>
      <w:r w:rsidRPr="00400819">
        <w:tab/>
        <w:t>RCOQ(c,DI) is the Reserve Capacity Obligation Quantity determined for Separately Certified Compo</w:t>
      </w:r>
      <w:r>
        <w:t>nent c in Dispatch Interval DI;</w:t>
      </w:r>
    </w:p>
    <w:p w14:paraId="1FEB92E2" w14:textId="77777777" w:rsidR="00400819" w:rsidRPr="00400819" w:rsidRDefault="00400819" w:rsidP="00400819">
      <w:pPr>
        <w:pStyle w:val="MRLevel4"/>
      </w:pPr>
      <w:r w:rsidRPr="00400819">
        <w:t>(b)</w:t>
      </w:r>
      <w:r w:rsidRPr="00400819">
        <w:tab/>
        <w:t>CAFO(c,DI) is the Capacity Adjusted Forced Outage Quantity determined for Separately Certified Component c in Dispatch Interval DI under clause 3.21.7;</w:t>
      </w:r>
    </w:p>
    <w:p w14:paraId="2B6E991B" w14:textId="00936FA2" w:rsidR="00400819" w:rsidRPr="00400819" w:rsidRDefault="00400819" w:rsidP="00400819">
      <w:pPr>
        <w:pStyle w:val="MRLevel4"/>
      </w:pPr>
      <w:r w:rsidRPr="00400819">
        <w:t>(c)</w:t>
      </w:r>
      <w:r w:rsidRPr="00400819">
        <w:tab/>
        <w:t>ChargeLevel(c,DI) is the Charge Level in MWh, or alternative estimate from AEMO where the Charge Level is not available, of Separately Certified Component c determined at the start of Dispatch Interval DI;</w:t>
      </w:r>
    </w:p>
    <w:p w14:paraId="4CF472B4" w14:textId="6BE08B09" w:rsidR="00400819" w:rsidRPr="00400819" w:rsidRDefault="00400819" w:rsidP="00400819">
      <w:pPr>
        <w:pStyle w:val="MRLevel4"/>
      </w:pPr>
      <w:r w:rsidRPr="00400819">
        <w:t>(d)</w:t>
      </w:r>
      <w:r w:rsidRPr="00400819">
        <w:tab/>
        <w:t>MinChargeLevel(c,DI) is the minimum Charge Level capability in MWh as specified in Standing Data for Separately Certified Component c in Dispatch Interval DI</w:t>
      </w:r>
      <w:r w:rsidR="006F21EA">
        <w:t>; and</w:t>
      </w:r>
    </w:p>
    <w:p w14:paraId="4ECDEDFD" w14:textId="77777777" w:rsidR="006F21EA" w:rsidRPr="0091789F" w:rsidRDefault="006F21EA" w:rsidP="006F21EA">
      <w:pPr>
        <w:pStyle w:val="MRLevel4"/>
      </w:pPr>
      <w:r w:rsidRPr="0091789F">
        <w:t>(e)</w:t>
      </w:r>
      <w:r w:rsidRPr="0091789F">
        <w:tab/>
        <w:t>RTMSuspFlag(DI) is the RTM Suspension Flag for Dispatch Interval DI.</w:t>
      </w:r>
    </w:p>
    <w:p w14:paraId="73086441" w14:textId="77777777" w:rsidR="00400819" w:rsidRPr="00F46992" w:rsidRDefault="00400819" w:rsidP="00400819">
      <w:pPr>
        <w:pStyle w:val="MRLevel3"/>
        <w:rPr>
          <w:rFonts w:eastAsia="SimSun"/>
        </w:rPr>
      </w:pPr>
      <w:r w:rsidRPr="00F46992">
        <w:rPr>
          <w:rFonts w:eastAsia="SimSun"/>
        </w:rPr>
        <w:t>4.26.1G.</w:t>
      </w:r>
      <w:r w:rsidRPr="00F46992">
        <w:rPr>
          <w:rFonts w:eastAsia="SimSun"/>
        </w:rPr>
        <w:tab/>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14:paraId="23FAF56B" w14:textId="77777777" w:rsidR="00400819" w:rsidRPr="00F46992" w:rsidRDefault="00400819" w:rsidP="00400819">
      <w:pPr>
        <w:pStyle w:val="MRLevel3continued"/>
        <w:rPr>
          <w:rFonts w:eastAsia="SimSun"/>
        </w:rPr>
      </w:pPr>
      <m:oMathPara>
        <m:oMathParaPr>
          <m:jc m:val="left"/>
        </m:oMathParaPr>
        <m:oMath>
          <m:r>
            <w:rPr>
              <w:rFonts w:ascii="Cambria Math" w:eastAsia="SimSun" w:hAnsi="Cambria Math"/>
            </w:rPr>
            <m:t>RTMOSF</m:t>
          </m:r>
          <m:d>
            <m:dPr>
              <m:ctrlPr>
                <w:rPr>
                  <w:rFonts w:ascii="Cambria Math" w:eastAsia="SimSun" w:hAnsi="Cambria Math"/>
                  <w:i/>
                </w:rPr>
              </m:ctrlPr>
            </m:dPr>
            <m:e>
              <m:r>
                <w:rPr>
                  <w:rFonts w:ascii="Cambria Math" w:eastAsia="SimSun" w:hAnsi="Cambria Math"/>
                </w:rPr>
                <m:t>f,t</m:t>
              </m:r>
            </m:e>
          </m:d>
          <m:r>
            <w:rPr>
              <w:rFonts w:ascii="Cambria Math" w:eastAsia="SimSun" w:hAnsi="Cambria Math"/>
            </w:rPr>
            <m:t xml:space="preserve">= </m:t>
          </m:r>
          <m:r>
            <m:rPr>
              <m:sty m:val="p"/>
            </m:rPr>
            <w:rPr>
              <w:rFonts w:ascii="Cambria Math" w:eastAsia="SimSun" w:hAnsi="Cambria Math"/>
            </w:rPr>
            <w:br/>
          </m:r>
        </m:oMath>
        <m:oMath>
          <m:r>
            <w:rPr>
              <w:rFonts w:ascii="Cambria Math" w:eastAsia="SimSun" w:hAnsi="Cambria Math"/>
            </w:rPr>
            <m:t xml:space="preserve">          max</m:t>
          </m:r>
          <m:d>
            <m:dPr>
              <m:ctrlPr>
                <w:rPr>
                  <w:rFonts w:ascii="Cambria Math" w:eastAsia="SimSun" w:hAnsi="Cambria Math"/>
                  <w:i/>
                </w:rPr>
              </m:ctrlPr>
            </m:dPr>
            <m:e>
              <m:r>
                <w:rPr>
                  <w:rFonts w:ascii="Cambria Math" w:eastAsia="SimSun" w:hAnsi="Cambria Math"/>
                </w:rPr>
                <m:t>0,</m:t>
              </m:r>
              <m:f>
                <m:fPr>
                  <m:ctrlPr>
                    <w:rPr>
                      <w:rFonts w:ascii="Cambria Math" w:eastAsia="MS Mincho" w:hAnsi="Cambria Math"/>
                      <w:i/>
                      <w:iCs/>
                      <w:szCs w:val="24"/>
                      <w:lang w:val="en-GB"/>
                    </w:rPr>
                  </m:ctrlPr>
                </m:fPr>
                <m:num>
                  <m:nary>
                    <m:naryPr>
                      <m:chr m:val="∑"/>
                      <m:limLoc m:val="undOvr"/>
                      <m:supHide m:val="1"/>
                      <m:ctrlPr>
                        <w:rPr>
                          <w:rFonts w:ascii="Cambria Math" w:eastAsia="SimSun" w:hAnsi="Cambria Math"/>
                          <w:szCs w:val="24"/>
                          <w:lang w:val="en-GB"/>
                        </w:rPr>
                      </m:ctrlPr>
                    </m:naryPr>
                    <m:sub>
                      <m:r>
                        <m:rPr>
                          <m:nor/>
                        </m:rPr>
                        <w:rPr>
                          <w:rFonts w:ascii="Cambria Math" w:eastAsia="SimSun" w:hAnsi="Cambria Math" w:cs="Cambria Math"/>
                          <w:szCs w:val="24"/>
                          <w:lang w:val="en-NZ"/>
                        </w:rPr>
                        <m:t>DI∈t</m:t>
                      </m:r>
                    </m:sub>
                    <m:sup/>
                    <m:e>
                      <m:r>
                        <m:rPr>
                          <m:sty m:val="p"/>
                        </m:rPr>
                        <w:rPr>
                          <w:rFonts w:ascii="Cambria Math" w:eastAsia="SimSun" w:hAnsi="Cambria Math"/>
                          <w:szCs w:val="24"/>
                          <w:lang w:val="en-GB"/>
                        </w:rPr>
                        <m:t>RTMOSF</m:t>
                      </m:r>
                      <m:d>
                        <m:dPr>
                          <m:ctrlPr>
                            <w:rPr>
                              <w:rFonts w:ascii="Cambria Math" w:eastAsia="SimSun" w:hAnsi="Cambria Math"/>
                              <w:szCs w:val="24"/>
                              <w:lang w:val="en-GB"/>
                            </w:rPr>
                          </m:ctrlPr>
                        </m:dPr>
                        <m:e>
                          <m:r>
                            <m:rPr>
                              <m:sty m:val="p"/>
                            </m:rPr>
                            <w:rPr>
                              <w:rFonts w:ascii="Cambria Math" w:eastAsia="SimSun" w:hAnsi="Cambria Math"/>
                              <w:szCs w:val="24"/>
                              <w:lang w:val="en-GB"/>
                            </w:rPr>
                            <m:t>f,DI</m:t>
                          </m:r>
                        </m:e>
                      </m:d>
                    </m:e>
                  </m:nary>
                </m:num>
                <m:den>
                  <m:r>
                    <w:rPr>
                      <w:rFonts w:ascii="Cambria Math" w:eastAsia="MS Mincho" w:hAnsi="Cambria Math"/>
                      <w:szCs w:val="24"/>
                      <w:lang w:val="en-GB" w:eastAsia="zh-CN"/>
                    </w:rPr>
                    <m:t>6</m:t>
                  </m:r>
                </m:den>
              </m:f>
              <m:r>
                <w:rPr>
                  <w:rFonts w:ascii="Cambria Math" w:eastAsia="MS Mincho" w:hAnsi="Cambria Math"/>
                  <w:szCs w:val="24"/>
                  <w:lang w:val="en-GB"/>
                </w:rPr>
                <m:t>-CAFO</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-NISCRQ</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-ESRCSF(f,t)</m:t>
              </m:r>
            </m:e>
          </m:d>
        </m:oMath>
      </m:oMathPara>
    </w:p>
    <w:p w14:paraId="6DA5E19C" w14:textId="77777777" w:rsidR="00400819" w:rsidRPr="00F46992" w:rsidRDefault="00400819" w:rsidP="00400819">
      <w:pPr>
        <w:pStyle w:val="MRLevel3continued"/>
        <w:rPr>
          <w:rFonts w:eastAsia="SimSun"/>
        </w:rPr>
      </w:pPr>
      <w:r w:rsidRPr="00F46992">
        <w:rPr>
          <w:rFonts w:eastAsia="SimSun"/>
        </w:rPr>
        <w:t>where:</w:t>
      </w:r>
    </w:p>
    <w:p w14:paraId="0FCD126A" w14:textId="77777777" w:rsidR="00400819" w:rsidRPr="00F46992" w:rsidRDefault="00400819" w:rsidP="00400819">
      <w:pPr>
        <w:pStyle w:val="MRLevel4"/>
      </w:pPr>
      <w:r w:rsidRPr="00F46992">
        <w:t>(a)</w:t>
      </w:r>
      <w:r w:rsidRPr="00F46992">
        <w:tab/>
        <w:t>RTMOSF(f,DI) is the shortfall in Reserve Capacity offered into the Real</w:t>
      </w:r>
      <w:r w:rsidRPr="00F46992">
        <w:noBreakHyphen/>
        <w:t>Time Market determined for Facility f in Dispatch Interval DI under clause 4.26.1H;</w:t>
      </w:r>
    </w:p>
    <w:p w14:paraId="49481FFC" w14:textId="77777777" w:rsidR="00400819" w:rsidRPr="00F46992" w:rsidRDefault="00400819" w:rsidP="00400819">
      <w:pPr>
        <w:pStyle w:val="MRLevel4"/>
      </w:pPr>
      <w:r w:rsidRPr="00F46992">
        <w:t>(b)</w:t>
      </w:r>
      <w:r w:rsidRPr="00F46992">
        <w:tab/>
        <w:t>CAFO(f,t) is the Capacity Adjusted Forced Outage Quantity determined for Facility f in Trading Interval t under clause 3.21.7B;</w:t>
      </w:r>
    </w:p>
    <w:p w14:paraId="6EFFD837" w14:textId="77777777" w:rsidR="00400819" w:rsidRPr="00F46992" w:rsidRDefault="00400819" w:rsidP="00400819">
      <w:pPr>
        <w:pStyle w:val="MRLevel4"/>
      </w:pPr>
      <w:r w:rsidRPr="00F46992">
        <w:t>(c)</w:t>
      </w:r>
      <w:r w:rsidRPr="00F46992">
        <w:tab/>
        <w:t>NISCRQ(f,t) is the Not In-Service Capacity Refund Quantity determined for Facility f in Trading Interval t under clause 4.26.1D; and</w:t>
      </w:r>
    </w:p>
    <w:p w14:paraId="6816B5BB" w14:textId="77777777" w:rsidR="00400819" w:rsidRPr="00F46992" w:rsidRDefault="00400819" w:rsidP="00400819">
      <w:pPr>
        <w:pStyle w:val="MRLevel4"/>
      </w:pPr>
      <w:r w:rsidRPr="00F46992">
        <w:t>(d)</w:t>
      </w:r>
      <w:r w:rsidRPr="00F46992">
        <w:tab/>
        <w:t>ESRCSF(f,t) is the ESR Charge Shortfall determined for Facility f in Trading Interval t under clause 4.26.1E.</w:t>
      </w:r>
    </w:p>
    <w:p w14:paraId="0D83571A" w14:textId="77777777" w:rsidR="00400819" w:rsidRPr="00F46992" w:rsidRDefault="00400819" w:rsidP="00400819">
      <w:pPr>
        <w:pStyle w:val="MRLevel3"/>
        <w:rPr>
          <w:rFonts w:eastAsia="SimSun"/>
        </w:rPr>
      </w:pPr>
      <w:r w:rsidRPr="00F46992">
        <w:rPr>
          <w:rFonts w:eastAsia="SimSun"/>
        </w:rPr>
        <w:t>4.26.1H.</w:t>
      </w:r>
      <w:r w:rsidRPr="00F46992">
        <w:rPr>
          <w:rFonts w:eastAsia="SimSun"/>
        </w:rPr>
        <w:tab/>
        <w:t>RTMOSF(f,DI) for Facility f in Dispatch Interval DI is:</w:t>
      </w:r>
    </w:p>
    <w:p w14:paraId="5E2F49D1" w14:textId="77777777" w:rsidR="006F21EA" w:rsidRPr="0091789F" w:rsidRDefault="006F21EA" w:rsidP="006F21EA">
      <w:pPr>
        <w:pStyle w:val="MRLevel3continued"/>
        <w:rPr>
          <w:rFonts w:eastAsia="SimSun"/>
        </w:rPr>
      </w:pPr>
      <w:bookmarkStart w:id="3580" w:name="_Hlk144207407"/>
      <m:oMathPara>
        <m:oMathParaPr>
          <m:jc m:val="left"/>
        </m:oMathParaPr>
        <m:oMath>
          <m:r>
            <m:rPr>
              <m:nor/>
            </m:rPr>
            <w:rPr>
              <w:rFonts w:eastAsia="SimSun"/>
            </w:rPr>
            <m:t>RTMOSF(f,DI)</m:t>
          </m:r>
          <m:r>
            <w:rPr>
              <w:rFonts w:ascii="Cambria Math" w:eastAsia="SimSun" w:hAnsi="Cambria Math"/>
            </w:rPr>
            <m:t>=</m:t>
          </m:r>
          <m:d>
            <m:dPr>
              <m:begChr m:val="{"/>
              <m:endChr m:val=""/>
              <m:ctrlPr>
                <w:rPr>
                  <w:rFonts w:ascii="Cambria Math" w:eastAsia="SimSun" w:hAnsi="Cambria Math"/>
                  <w:i/>
                </w:rPr>
              </m:ctrlPr>
            </m:dPr>
            <m:e>
              <m:eqArr>
                <m:eqArrPr>
                  <m:ctrlPr>
                    <w:rPr>
                      <w:rFonts w:ascii="Cambria Math" w:eastAsia="SimSun" w:hAnsi="Cambria Math"/>
                      <w:i/>
                    </w:rPr>
                  </m:ctrlPr>
                </m:eqArrPr>
                <m:e>
                  <m:r>
                    <m:rPr>
                      <m:nor/>
                    </m:rPr>
                    <w:rPr>
                      <w:rFonts w:eastAsia="SimSun"/>
                    </w:rPr>
                    <m:t>0 if RTMSuspFlag</m:t>
                  </m:r>
                  <m:d>
                    <m:dPr>
                      <m:ctrlPr>
                        <w:rPr>
                          <w:rFonts w:ascii="Cambria Math" w:eastAsia="SimSun" w:hAnsi="Cambria Math"/>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eastAsia="SimSun" w:hAnsi="Cambria Math"/>
                          <w:i/>
                        </w:rPr>
                      </m:ctrlPr>
                    </m:dPr>
                    <m:e>
                      <m:r>
                        <m:rPr>
                          <m:nor/>
                        </m:rPr>
                        <w:rPr>
                          <w:rFonts w:eastAsia="SimSun"/>
                        </w:rPr>
                        <m:t>0,RCOQ(f,DI</m:t>
                      </m:r>
                    </m:e>
                  </m:d>
                  <m:r>
                    <w:rPr>
                      <w:rFonts w:ascii="Cambria Math" w:eastAsia="SimSun" w:hAnsi="Cambria Math"/>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3580"/>
    <w:p w14:paraId="6483467F" w14:textId="77777777" w:rsidR="00400819" w:rsidRPr="00400819" w:rsidRDefault="00400819" w:rsidP="00400819">
      <w:pPr>
        <w:pStyle w:val="MRLevel3continued"/>
        <w:rPr>
          <w:rFonts w:eastAsia="SimSun"/>
        </w:rPr>
      </w:pPr>
      <w:r w:rsidRPr="00400819">
        <w:rPr>
          <w:rFonts w:eastAsia="SimSun"/>
        </w:rPr>
        <w:t>where:</w:t>
      </w:r>
    </w:p>
    <w:p w14:paraId="1B346DBA" w14:textId="3C30736B" w:rsidR="00400819" w:rsidRPr="00400819" w:rsidRDefault="00400819" w:rsidP="00400819">
      <w:pPr>
        <w:pStyle w:val="MRLevel4"/>
      </w:pPr>
      <w:r w:rsidRPr="00400819">
        <w:t>(a)</w:t>
      </w:r>
      <w:r w:rsidRPr="00400819">
        <w:tab/>
        <w:t>RCOQ(f,DI) is the Reserve Capacity Obligation Quantity determined for Facility f in Dispatch Interval DI;</w:t>
      </w:r>
    </w:p>
    <w:p w14:paraId="45623F27" w14:textId="481448C4" w:rsidR="00400819" w:rsidRPr="00400819" w:rsidRDefault="00400819" w:rsidP="00400819">
      <w:pPr>
        <w:pStyle w:val="MRLevel4"/>
      </w:pPr>
      <w:r w:rsidRPr="00400819">
        <w:t>(b)</w:t>
      </w:r>
      <w:r w:rsidRPr="00400819">
        <w:tab/>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14:paraId="5E3A1EF4" w14:textId="77777777" w:rsidR="006F21EA" w:rsidRPr="002E5F1D" w:rsidRDefault="006F21EA" w:rsidP="006F21EA">
      <w:pPr>
        <w:pStyle w:val="MRLevel4"/>
      </w:pPr>
      <w:bookmarkStart w:id="3581" w:name="_Hlk144208716"/>
      <w:r w:rsidRPr="002E5F1D">
        <w:t>(c)</w:t>
      </w:r>
      <w:r w:rsidRPr="002E5F1D">
        <w:tab/>
        <w:t>RTMSuspFlag(DI) is the RTM Suspension Flag for Dispatch Interval DI.</w:t>
      </w:r>
    </w:p>
    <w:bookmarkEnd w:id="3581"/>
    <w:p w14:paraId="3468F2AE" w14:textId="2E52EA4E" w:rsidR="00400819" w:rsidRPr="00F46992" w:rsidRDefault="00400819" w:rsidP="00400819">
      <w:pPr>
        <w:pStyle w:val="MRLevel3"/>
        <w:rPr>
          <w:rFonts w:eastAsia="SimSun"/>
        </w:rPr>
      </w:pPr>
      <w:r w:rsidRPr="00F46992">
        <w:rPr>
          <w:rFonts w:eastAsia="SimSun"/>
        </w:rPr>
        <w:t>4.26.1I.</w:t>
      </w:r>
      <w:r w:rsidRPr="00F46992">
        <w:rPr>
          <w:rFonts w:eastAsia="SimSun"/>
        </w:rPr>
        <w:tab/>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00687DB0" w:rsidRP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14:paraId="0FA50284" w14:textId="77777777" w:rsidR="00400819" w:rsidRPr="00F46992" w:rsidRDefault="00400819" w:rsidP="00400819">
      <w:pPr>
        <w:pStyle w:val="MRLevel3"/>
        <w:rPr>
          <w:rFonts w:eastAsia="SimSun"/>
        </w:rPr>
      </w:pPr>
      <w:r w:rsidRPr="00F46992">
        <w:rPr>
          <w:rFonts w:eastAsia="SimSun"/>
        </w:rPr>
        <w:t>4.26.1J.</w:t>
      </w:r>
      <w:r w:rsidRPr="00F46992">
        <w:rPr>
          <w:rFonts w:eastAsia="SimSun"/>
        </w:rPr>
        <w:tab/>
        <w:t>Where a Scheduled Facility or a Semi-Scheduled Facility that has a Reserve Capacity Obligation Quantity greater than zero for a Dispatch Interval:</w:t>
      </w:r>
    </w:p>
    <w:p w14:paraId="485E4D42" w14:textId="7AC4F6DF" w:rsidR="00400819" w:rsidRPr="00F46992" w:rsidRDefault="00400819" w:rsidP="00400819">
      <w:pPr>
        <w:pStyle w:val="MRLevel4"/>
      </w:pPr>
      <w:bookmarkStart w:id="3582" w:name="_Hlk80953258"/>
      <w:r w:rsidRPr="00F46992">
        <w:t>(a)</w:t>
      </w:r>
      <w:r w:rsidRPr="00F46992">
        <w:tab/>
        <w:t xml:space="preserve">has been issued </w:t>
      </w:r>
      <w:bookmarkStart w:id="3583" w:name="_Hlk81317356"/>
      <w:r w:rsidRPr="00F46992">
        <w:t>a</w:t>
      </w:r>
      <w:r w:rsidR="006F21EA" w:rsidRPr="006F21EA">
        <w:t xml:space="preserve"> </w:t>
      </w:r>
      <w:r w:rsidR="006F21EA" w:rsidRPr="002E5F1D">
        <w:t>Dispatch Instruction with a</w:t>
      </w:r>
      <w:r w:rsidRPr="00F46992">
        <w:t xml:space="preserve"> Dispatch Target or a Dispatch Cap </w:t>
      </w:r>
      <w:bookmarkEnd w:id="3583"/>
      <w:r w:rsidRPr="00F46992">
        <w:t>less than or equal to its Reserve Capacity Obligation Quantity and did not Inject at a level of the Dispatch Cap or Dispatch Target during the Dispatch Interval; or</w:t>
      </w:r>
    </w:p>
    <w:p w14:paraId="64C6A581" w14:textId="2A19740F" w:rsidR="00400819" w:rsidRPr="00F46992" w:rsidRDefault="00400819" w:rsidP="00400819">
      <w:pPr>
        <w:pStyle w:val="MRLevel4"/>
      </w:pPr>
      <w:r w:rsidRPr="00F46992">
        <w:t>(b)</w:t>
      </w:r>
      <w:r w:rsidRPr="00F46992">
        <w:tab/>
        <w:t>has been issued a</w:t>
      </w:r>
      <w:r w:rsidR="006F21EA" w:rsidRPr="006F21EA">
        <w:t xml:space="preserve"> </w:t>
      </w:r>
      <w:r w:rsidR="006F21EA" w:rsidRPr="002E5F1D">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3582"/>
    <w:p w14:paraId="33C83F79" w14:textId="2D624CD0" w:rsidR="00400819" w:rsidRPr="00F46992" w:rsidRDefault="00400819" w:rsidP="00400819">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su</w:t>
      </w:r>
      <w:r w:rsidRPr="00F46992">
        <w:rPr>
          <w:rFonts w:eastAsia="SimSun"/>
          <w:szCs w:val="24"/>
          <w:lang w:val="en-GB"/>
        </w:rPr>
        <w:t>bmit a Forced Outage in accordance with the WEM Procedure specified in clause 3.21</w:t>
      </w:r>
      <w:r>
        <w:rPr>
          <w:rFonts w:eastAsia="SimSun"/>
          <w:szCs w:val="24"/>
          <w:lang w:val="en-GB"/>
        </w:rPr>
        <w:t>.10.</w:t>
      </w:r>
    </w:p>
    <w:p w14:paraId="5375A7D7" w14:textId="06F74049" w:rsidR="00037CED" w:rsidRPr="00B50B8D" w:rsidRDefault="004737A1" w:rsidP="00665CEF">
      <w:pPr>
        <w:pStyle w:val="MRLevel3"/>
      </w:pPr>
      <w:r w:rsidRPr="00B50B8D">
        <w:t>4.26.2.</w:t>
      </w:r>
      <w:r w:rsidRPr="00B50B8D">
        <w:tab/>
      </w:r>
      <w:r w:rsidR="00806CFC" w:rsidRPr="00806CFC">
        <w:t>[Blank]</w:t>
      </w:r>
    </w:p>
    <w:p w14:paraId="1602FCC5" w14:textId="54873259" w:rsidR="00A2087D" w:rsidRPr="00B50B8D" w:rsidRDefault="00A2087D" w:rsidP="00A06F37">
      <w:pPr>
        <w:pStyle w:val="MRLevel3"/>
      </w:pPr>
      <w:bookmarkStart w:id="3584" w:name="_DV_M3302"/>
      <w:bookmarkEnd w:id="3579"/>
      <w:bookmarkEnd w:id="3584"/>
      <w:r w:rsidRPr="00B50B8D">
        <w:t>4.26.2A.</w:t>
      </w:r>
      <w:r w:rsidRPr="00B50B8D">
        <w:tab/>
      </w:r>
      <w:r w:rsidR="00806CFC" w:rsidRPr="00806CFC">
        <w:t>[Blank]</w:t>
      </w:r>
    </w:p>
    <w:p w14:paraId="1E6CDA39" w14:textId="77777777" w:rsidR="005C74C1" w:rsidRPr="00F46992" w:rsidRDefault="005C74C1" w:rsidP="005C74C1">
      <w:pPr>
        <w:pStyle w:val="MRLevel3"/>
        <w:rPr>
          <w:rFonts w:eastAsia="SimSun"/>
        </w:rPr>
      </w:pPr>
      <w:bookmarkStart w:id="3585" w:name="_DV_M3303"/>
      <w:bookmarkStart w:id="3586" w:name="_Hlk12261248"/>
      <w:bookmarkEnd w:id="3585"/>
      <w:r w:rsidRPr="00F46992">
        <w:rPr>
          <w:rFonts w:eastAsia="SimSun"/>
        </w:rPr>
        <w:t>4.26.2AA.</w:t>
      </w:r>
      <w:r w:rsidRPr="00F46992">
        <w:rPr>
          <w:rFonts w:eastAsia="SimSun"/>
        </w:rPr>
        <w:tab/>
        <w:t>AEMO must determine the net STEM shortfall (“Net STEM Shortfall”) in Reserve Capacity supplied by each Market Participant p holding 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STEMREQ(p,t) is determined for Market Participant p in Trading Interval t under clause 4.26.2AB;</w:t>
      </w:r>
    </w:p>
    <w:p w14:paraId="5FB02498" w14:textId="77777777" w:rsidR="005C74C1" w:rsidRPr="00F46992" w:rsidRDefault="005C74C1" w:rsidP="005C74C1">
      <w:pPr>
        <w:pStyle w:val="MRLevel4"/>
      </w:pPr>
      <w:r w:rsidRPr="00F46992">
        <w:t>(b)</w:t>
      </w:r>
      <w:r w:rsidRPr="00F46992">
        <w:tab/>
        <w:t>CAPASTEM(p,t) is determined for Market Participant p in Trading Interval t under clause 4.26.2AE; and</w:t>
      </w:r>
    </w:p>
    <w:p w14:paraId="0378BDAB" w14:textId="77777777" w:rsidR="005C74C1" w:rsidRPr="00F46992" w:rsidRDefault="005C74C1" w:rsidP="005C74C1">
      <w:pPr>
        <w:pStyle w:val="MRLevel4"/>
      </w:pPr>
      <w:r w:rsidRPr="00F46992">
        <w:t>(c)</w:t>
      </w:r>
      <w:r w:rsidRPr="00F46992">
        <w:tab/>
        <w:t>RTCR(p,t)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STEMREQ(p,t)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t>where:</w:t>
      </w:r>
    </w:p>
    <w:p w14:paraId="5FD01F9E" w14:textId="77777777" w:rsidR="005C74C1" w:rsidRPr="00F46992" w:rsidRDefault="005C74C1" w:rsidP="005C74C1">
      <w:pPr>
        <w:pStyle w:val="MRLevel4"/>
      </w:pPr>
      <w:r w:rsidRPr="00F46992">
        <w:t>(a)</w:t>
      </w:r>
      <w:r w:rsidRPr="00F46992">
        <w:tab/>
        <w:t>STEMREQ(p,DI)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t>DI</w:t>
      </w:r>
      <w:r w:rsidRPr="00F46992">
        <w:rPr>
          <w:rFonts w:ascii="Cambria Math" w:hAnsi="Cambria Math" w:cs="Cambria Math"/>
        </w:rPr>
        <w:t>∈t</w:t>
      </w:r>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STEMREQ(p,DI)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t>(a)</w:t>
      </w:r>
      <w:r w:rsidRPr="00F46992">
        <w:tab/>
        <w:t>STEMFREQ(f,DI)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SFFacilities(p,DI) denotes all Scheduled Facilities and Semi-Scheduled Facilities for which Market Participant p holds Capacity Credits in Dispatch Interval DI and which AEMO considers to be in Commercial Operation in Dispatch Interval DI.</w:t>
      </w:r>
    </w:p>
    <w:p w14:paraId="1FE3BB47" w14:textId="77777777" w:rsidR="007F3083" w:rsidRDefault="007F3083" w:rsidP="007F3083">
      <w:pPr>
        <w:pStyle w:val="MRLevel3"/>
        <w:rPr>
          <w:rFonts w:eastAsia="SimSun"/>
        </w:rPr>
      </w:pPr>
      <w:r>
        <w:rPr>
          <w:rFonts w:eastAsia="SimSun"/>
        </w:rPr>
        <w:t>4.26.2AD.</w:t>
      </w:r>
      <w:r>
        <w:rPr>
          <w:rFonts w:eastAsia="SimSun"/>
        </w:rPr>
        <w:tab/>
        <w:t>STEMFREQ(f,DI) for Facility f in Dispatch Interval DI is:</w:t>
      </w:r>
    </w:p>
    <w:p w14:paraId="7E94472A" w14:textId="77777777" w:rsidR="007F3083" w:rsidRPr="007F3083" w:rsidRDefault="007F3083" w:rsidP="007F3083">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14:paraId="197B1530" w14:textId="77777777" w:rsidR="007F3083" w:rsidRDefault="007F3083" w:rsidP="007F3083">
      <w:pPr>
        <w:pStyle w:val="MRLevel3continued"/>
      </w:pPr>
      <w:r>
        <w:t>where:</w:t>
      </w:r>
    </w:p>
    <w:p w14:paraId="21E8A0E4" w14:textId="77777777" w:rsidR="007F3083" w:rsidRPr="007F3083" w:rsidRDefault="007F3083" w:rsidP="007F3083">
      <w:pPr>
        <w:pStyle w:val="MRLevel4"/>
      </w:pPr>
      <w:r w:rsidRPr="007F3083">
        <w:t>(a)</w:t>
      </w:r>
      <w:r w:rsidRPr="007F3083">
        <w:tab/>
        <w:t>STEMRCOQ(f,DI) is the STEM Reserve Capacity Obligation Quantity determined for Facility f in Dispatch Interval DI;</w:t>
      </w:r>
    </w:p>
    <w:p w14:paraId="7471051F" w14:textId="204A50AD" w:rsidR="007F3083" w:rsidRPr="007F3083" w:rsidRDefault="007F3083" w:rsidP="007F3083">
      <w:pPr>
        <w:pStyle w:val="MRLevel4"/>
      </w:pPr>
      <w:r w:rsidRPr="007F3083">
        <w:t>(b)</w:t>
      </w:r>
      <w:r w:rsidRPr="007F3083">
        <w:tab/>
      </w:r>
      <w:bookmarkStart w:id="3587" w:name="_Hlk88461336"/>
      <w:r w:rsidRPr="007F3083">
        <w:t xml:space="preserve">STEMCAFO(f,DI) is the estimate of the Capacity Adjusted Forced Outage Quantity for Facility f in Dispatch Interval DI determined on the Scheduling Day for the relevant Trading Day </w:t>
      </w:r>
      <w:r w:rsidR="00687DB0" w:rsidRPr="00687DB0">
        <w:t>under clause 6.3A.3(g)</w:t>
      </w:r>
      <w:bookmarkEnd w:id="3587"/>
      <w:r w:rsidRPr="007F3083">
        <w:t>; and</w:t>
      </w:r>
    </w:p>
    <w:p w14:paraId="2EDE5C3E" w14:textId="77777777" w:rsidR="007F3083" w:rsidRPr="007F3083" w:rsidRDefault="007F3083" w:rsidP="007F3083">
      <w:pPr>
        <w:pStyle w:val="MRLevel4"/>
      </w:pPr>
      <w:r w:rsidRPr="007F3083">
        <w:t>(c)</w:t>
      </w:r>
      <w:r w:rsidRPr="007F3083">
        <w:tab/>
        <w:t>CAFO(f,DI) is the Capacity Adjusted Forced Outage Quantity determined for Facility f in Dispatch Interval DI under clause 3.21.7C.</w:t>
      </w:r>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CAPASTEM(p,t) for Market Participant p in Trading Interval t is:</w:t>
      </w:r>
    </w:p>
    <w:p w14:paraId="770B0EBC" w14:textId="77777777" w:rsidR="006C44C8" w:rsidRPr="00F46992" w:rsidRDefault="006C44C8" w:rsidP="006C44C8">
      <w:pPr>
        <w:pStyle w:val="MRLevel4"/>
        <w:rPr>
          <w:rFonts w:eastAsia="SimSun"/>
        </w:rPr>
      </w:pPr>
      <w:r w:rsidRPr="00F46992">
        <w:rPr>
          <w:rFonts w:eastAsia="SimSun"/>
        </w:rPr>
        <w:t>(a)</w:t>
      </w:r>
      <w:r w:rsidRPr="00F46992">
        <w:rPr>
          <w:rFonts w:eastAsia="SimSun"/>
        </w:rPr>
        <w:tab/>
        <w:t>where the STEM Auction has been suspended by AEMO in accordance with section 6.10 or where STEMREQ(p,t)=0: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r w:rsidRPr="006C44C8">
        <w:t>i.</w:t>
      </w:r>
      <w:r w:rsidRPr="006C44C8">
        <w:tab/>
        <w:t>STEMREQ(p,t) is determined for Market Participant p in Trading Interval t under clause 4.26.2AB;</w:t>
      </w:r>
    </w:p>
    <w:p w14:paraId="31ADED67" w14:textId="77777777" w:rsidR="006C44C8" w:rsidRPr="006C44C8" w:rsidRDefault="006C44C8" w:rsidP="006C44C8">
      <w:pPr>
        <w:pStyle w:val="MRLevel5"/>
      </w:pPr>
      <w:r w:rsidRPr="006C44C8">
        <w:t>ii.</w:t>
      </w:r>
      <w:r w:rsidRPr="006C44C8">
        <w:tab/>
        <w:t>NCP(p,t) is Market Participant p’s Net Contract Position for Trading Interval t in MWh;</w:t>
      </w:r>
    </w:p>
    <w:p w14:paraId="787952D2" w14:textId="77777777" w:rsidR="006C44C8" w:rsidRPr="006C44C8" w:rsidRDefault="006C44C8" w:rsidP="006C44C8">
      <w:pPr>
        <w:pStyle w:val="MRLevel5"/>
      </w:pPr>
      <w:r w:rsidRPr="006C44C8">
        <w:t>iii.</w:t>
      </w:r>
      <w:r w:rsidRPr="006C44C8">
        <w:tab/>
        <w:t>UnclearedSTEMOffers(p,t) is the total MWh quantity covered by the STEM Offers which were not scheduled in the relevant STEM Auction, determined by AEMO for Market Participant p under section 6.9 for Trading Interval t;</w:t>
      </w:r>
    </w:p>
    <w:p w14:paraId="616B2A4A" w14:textId="77777777" w:rsidR="006C44C8" w:rsidRPr="006C44C8" w:rsidRDefault="006C44C8" w:rsidP="006C44C8">
      <w:pPr>
        <w:pStyle w:val="MRLevel5"/>
      </w:pPr>
      <w:r w:rsidRPr="006C44C8">
        <w:t>iv.</w:t>
      </w:r>
      <w:r w:rsidRPr="006C44C8">
        <w:tab/>
        <w:t>ClearedSTEMBids(p,t)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t>v.</w:t>
      </w:r>
      <w:r w:rsidRPr="006C44C8">
        <w:tab/>
        <w:t>LF(p,t)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LF(p,t)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LF(p,DI)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t>(b)</w:t>
      </w:r>
      <w:r w:rsidRPr="00F46992">
        <w:tab/>
        <w:t>DI</w:t>
      </w:r>
      <w:r w:rsidRPr="00F46992">
        <w:rPr>
          <w:rFonts w:ascii="Cambria Math" w:hAnsi="Cambria Math" w:cs="Cambria Math"/>
        </w:rPr>
        <w:t>∊</w:t>
      </w:r>
      <w:r w:rsidRPr="00F46992">
        <w:t>t denotes all Dispatch Intervals in Trading Interval t.</w:t>
      </w:r>
    </w:p>
    <w:p w14:paraId="515F70AC" w14:textId="77777777" w:rsidR="007F3083" w:rsidRDefault="007F3083" w:rsidP="007F3083">
      <w:pPr>
        <w:pStyle w:val="MRLevel3"/>
        <w:rPr>
          <w:rFonts w:eastAsia="SimSun"/>
        </w:rPr>
      </w:pPr>
      <w:r>
        <w:rPr>
          <w:rFonts w:eastAsia="SimSun"/>
        </w:rPr>
        <w:t>4.26.2AG.</w:t>
      </w:r>
      <w:r>
        <w:rPr>
          <w:rFonts w:eastAsia="SimSun"/>
        </w:rPr>
        <w:tab/>
        <w:t xml:space="preserve">LF(p,DI) for Market Participant p in Dispatch Interval DI is: </w:t>
      </w:r>
    </w:p>
    <w:p w14:paraId="557254D1" w14:textId="77777777" w:rsidR="007F3083" w:rsidRPr="007F3083" w:rsidRDefault="007F3083" w:rsidP="007F3083">
      <w:pPr>
        <w:pStyle w:val="MRLevel3continued"/>
        <w:rPr>
          <w:rFonts w:eastAsia="SimSun"/>
        </w:rPr>
      </w:pPr>
      <m:oMathPara>
        <m:oMathParaPr>
          <m:jc m:val="left"/>
        </m:oMathParaPr>
        <m:oMath>
          <m:r>
            <m:rPr>
              <m:sty m:val="p"/>
            </m:rPr>
            <w:rPr>
              <w:rFonts w:ascii="Cambria Math" w:eastAsia="SimSun" w:hAnsi="Cambria Math"/>
            </w:rPr>
            <m:t>LF</m:t>
          </m:r>
          <m:d>
            <m:dPr>
              <m:ctrlPr>
                <w:rPr>
                  <w:rFonts w:ascii="Cambria Math" w:hAnsi="Cambria Math"/>
                </w:rPr>
              </m:ctrlPr>
            </m:dPr>
            <m:e>
              <m:r>
                <m:rPr>
                  <m:sty m:val="p"/>
                </m:rPr>
                <w:rPr>
                  <w:rFonts w:ascii="Cambria Math" w:eastAsia="SimSun" w:hAnsi="Cambria Math"/>
                </w:rPr>
                <m:t>p,DI</m:t>
              </m:r>
            </m:e>
          </m:d>
          <m:r>
            <m:rPr>
              <m:sty m:val="p"/>
            </m:rPr>
            <w:rPr>
              <w:rFonts w:ascii="Cambria Math" w:eastAsia="SimSun"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(LossFactor</m:t>
                  </m:r>
                  <m:d>
                    <m:dPr>
                      <m:ctrlPr>
                        <w:rPr>
                          <w:rFonts w:ascii="Cambria Math" w:hAnsi="Cambria Math"/>
                        </w:rPr>
                      </m:ctrlPr>
                    </m:dPr>
                    <m:e>
                      <m:r>
                        <m:rPr>
                          <m:sty m:val="p"/>
                        </m:rPr>
                        <w:rPr>
                          <w:rFonts w:ascii="Cambria Math" w:eastAsia="SimSun" w:hAnsi="Cambria Math"/>
                        </w:rPr>
                        <m:t>f,DI</m:t>
                      </m:r>
                    </m:e>
                  </m:d>
                  <m:r>
                    <m:rPr>
                      <m:sty m:val="p"/>
                    </m:rPr>
                    <w:rPr>
                      <w:rFonts w:ascii="Cambria Math" w:eastAsia="SimSun" w:hAnsi="Cambria Math"/>
                    </w:rPr>
                    <m:t>x STEMRCOQ</m:t>
                  </m:r>
                  <m:d>
                    <m:dPr>
                      <m:ctrlPr>
                        <w:rPr>
                          <w:rFonts w:ascii="Cambria Math" w:hAnsi="Cambria Math"/>
                        </w:rPr>
                      </m:ctrlPr>
                    </m:dPr>
                    <m:e>
                      <m:r>
                        <m:rPr>
                          <m:sty m:val="p"/>
                        </m:rPr>
                        <w:rPr>
                          <w:rFonts w:ascii="Cambria Math" w:eastAsia="SimSun" w:hAnsi="Cambria Math"/>
                        </w:rPr>
                        <m:t>f,DI</m:t>
                      </m:r>
                    </m:e>
                  </m:d>
                  <m:r>
                    <m:rPr>
                      <m:sty m:val="p"/>
                    </m:rPr>
                    <w:rPr>
                      <w:rFonts w:ascii="Cambria Math" w:eastAsia="MS Mincho" w:hAnsi="Cambria Math"/>
                    </w:rPr>
                    <m:t>)</m:t>
                  </m:r>
                </m:e>
              </m:nary>
            </m:num>
            <m:den>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STEMRCOQ</m:t>
                  </m:r>
                  <m:d>
                    <m:dPr>
                      <m:ctrlPr>
                        <w:rPr>
                          <w:rFonts w:ascii="Cambria Math" w:hAnsi="Cambria Math"/>
                        </w:rPr>
                      </m:ctrlPr>
                    </m:dPr>
                    <m:e>
                      <m:r>
                        <m:rPr>
                          <m:sty m:val="p"/>
                        </m:rPr>
                        <w:rPr>
                          <w:rFonts w:ascii="Cambria Math" w:eastAsia="SimSun" w:hAnsi="Cambria Math"/>
                        </w:rPr>
                        <m:t>f,DI</m:t>
                      </m:r>
                    </m:e>
                  </m:d>
                </m:e>
              </m:nary>
            </m:den>
          </m:f>
        </m:oMath>
      </m:oMathPara>
    </w:p>
    <w:p w14:paraId="1E2CCA11" w14:textId="77777777" w:rsidR="007F3083" w:rsidRPr="007F3083" w:rsidRDefault="007F3083" w:rsidP="007F3083">
      <w:pPr>
        <w:pStyle w:val="MRLevel3continued"/>
      </w:pPr>
      <w:r w:rsidRPr="007F3083">
        <w:t xml:space="preserve">where: </w:t>
      </w:r>
    </w:p>
    <w:p w14:paraId="3750B67C" w14:textId="77777777" w:rsidR="007F3083" w:rsidRPr="007F3083" w:rsidRDefault="007F3083" w:rsidP="007F3083">
      <w:pPr>
        <w:pStyle w:val="MRLevel4"/>
      </w:pPr>
      <w:r w:rsidRPr="007F3083">
        <w:t>(a)</w:t>
      </w:r>
      <w:r w:rsidRPr="007F3083">
        <w:tab/>
        <w:t>LossFactor(f,DI) is the Loss Factor for Facility f in Dispatch Interval DI;</w:t>
      </w:r>
    </w:p>
    <w:p w14:paraId="2E757163" w14:textId="77777777" w:rsidR="007F3083" w:rsidRPr="007F3083" w:rsidRDefault="007F3083" w:rsidP="007F3083">
      <w:pPr>
        <w:pStyle w:val="MRLevel4"/>
      </w:pPr>
      <w:r w:rsidRPr="007F3083">
        <w:t>(b)</w:t>
      </w:r>
      <w:r w:rsidRPr="007F3083">
        <w:tab/>
        <w:t>STEMRCOQ(f,DI) is the STEM Reserve Capacity Obligation Quantity determined for Facility f in Dispatch Interval DI; and</w:t>
      </w:r>
    </w:p>
    <w:p w14:paraId="6A8BC199" w14:textId="77777777" w:rsidR="007F3083" w:rsidRPr="007F3083" w:rsidRDefault="007F3083" w:rsidP="007F3083">
      <w:pPr>
        <w:pStyle w:val="MRLevel4"/>
      </w:pPr>
      <w:r w:rsidRPr="007F3083">
        <w:t>(c)</w:t>
      </w:r>
      <w:r w:rsidRPr="007F3083">
        <w:tab/>
        <w:t>f</w:t>
      </w:r>
      <w:r w:rsidRPr="007F3083">
        <w:rPr>
          <w:rFonts w:ascii="Cambria Math" w:hAnsi="Cambria Math" w:cs="Cambria Math"/>
        </w:rPr>
        <w:t>∈</w:t>
      </w:r>
      <w:r w:rsidRPr="007F3083">
        <w:t>SFFacilities(p,DI) denotes all Scheduled Facilities and Semi-Scheduled Facilities for which Market Participant p holds Capacity Credits in Dispatch Interval DI and which AEMO considers to be in Commercial Operation in Dispatch Interval DI.</w:t>
      </w:r>
    </w:p>
    <w:p w14:paraId="7AC43E7C" w14:textId="77777777" w:rsidR="007F3083" w:rsidRPr="007F3083" w:rsidRDefault="007F3083" w:rsidP="007F3083">
      <w:pPr>
        <w:pStyle w:val="MRLevel3"/>
      </w:pPr>
      <w:r w:rsidRPr="007F3083">
        <w:t>4.26.2AH.</w:t>
      </w:r>
      <w:r w:rsidRPr="007F3083">
        <w:tab/>
        <w:t>RTCR(p,t) for Market Participant p in Trading Interval t is:</w:t>
      </w:r>
    </w:p>
    <w:p w14:paraId="559E231E" w14:textId="77777777" w:rsidR="007F3083" w:rsidRPr="007F3083" w:rsidRDefault="007F3083" w:rsidP="007F3083">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14:paraId="2EB60A58" w14:textId="77777777" w:rsidR="007F3083" w:rsidRPr="007F3083" w:rsidRDefault="007F3083" w:rsidP="007F3083">
      <w:pPr>
        <w:pStyle w:val="MRLevel3continued"/>
      </w:pPr>
      <w:r w:rsidRPr="007F3083">
        <w:t xml:space="preserve">where: </w:t>
      </w:r>
    </w:p>
    <w:p w14:paraId="18B7A0A5" w14:textId="77777777" w:rsidR="007F3083" w:rsidRDefault="007F3083" w:rsidP="007F3083">
      <w:pPr>
        <w:pStyle w:val="MRLevel4"/>
      </w:pPr>
      <w:r>
        <w:t>(a)</w:t>
      </w:r>
      <w:r>
        <w:tab/>
        <w:t>CAFO(f,t) is the Capacity Adjusted Forced Outage Quantity determined for Facility f in Trading Interval t under clause 3.21.7B;</w:t>
      </w:r>
    </w:p>
    <w:p w14:paraId="579AA924" w14:textId="77777777" w:rsidR="007F3083" w:rsidRDefault="007F3083" w:rsidP="007F3083">
      <w:pPr>
        <w:pStyle w:val="MRLevel4"/>
      </w:pPr>
      <w:r>
        <w:t>(b)</w:t>
      </w:r>
      <w:r>
        <w:tab/>
        <w:t>NISCRQ(f,t) is the Not In-Service Capacity Refund Quantity determined for Facility f in Trading Interval t under clause 4.26.1D;</w:t>
      </w:r>
    </w:p>
    <w:p w14:paraId="6357A3B1" w14:textId="77777777" w:rsidR="007F3083" w:rsidRDefault="007F3083" w:rsidP="007F3083">
      <w:pPr>
        <w:pStyle w:val="MRLevel4"/>
      </w:pPr>
      <w:r>
        <w:t>(c)</w:t>
      </w:r>
      <w:r>
        <w:tab/>
        <w:t>ESRCSF(f,t)</w:t>
      </w:r>
      <w:r>
        <w:rPr>
          <w:rFonts w:eastAsia="SimSun"/>
        </w:rPr>
        <w:t xml:space="preserve"> is the ESR Charge Shortfall determined for Facility f in Trading Interval t under clause 4.26.1E</w:t>
      </w:r>
      <w:r>
        <w:t>;</w:t>
      </w:r>
    </w:p>
    <w:p w14:paraId="342FA06F" w14:textId="77777777" w:rsidR="007F3083" w:rsidRDefault="007F3083" w:rsidP="007F3083">
      <w:pPr>
        <w:pStyle w:val="MRLevel4"/>
      </w:pPr>
      <w:r>
        <w:t>(d)</w:t>
      </w:r>
      <w:r>
        <w:tab/>
        <w:t>RTMOSF(f,t) is the Real-Time Market Offer Shortfall determined for Facility f in Trading Interval t under clause 4.26.1G;</w:t>
      </w:r>
    </w:p>
    <w:p w14:paraId="2690916F" w14:textId="77777777" w:rsidR="00687DB0" w:rsidRPr="00687DB0" w:rsidRDefault="00687DB0" w:rsidP="00687DB0">
      <w:pPr>
        <w:pStyle w:val="MRLevel4"/>
      </w:pPr>
      <w:r w:rsidRPr="00687DB0">
        <w:t>(e)</w:t>
      </w:r>
      <w:r w:rsidRPr="00687DB0">
        <w:tab/>
        <w:t>NIMGRPPO(f,t)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14:paraId="0555EA18" w14:textId="77777777" w:rsidR="00687DB0" w:rsidRPr="00687DB0" w:rsidRDefault="00687DB0" w:rsidP="00687DB0">
      <w:pPr>
        <w:pStyle w:val="MRLevel4"/>
      </w:pPr>
      <w:r w:rsidRPr="00687DB0">
        <w:t>(f)</w:t>
      </w:r>
      <w:r w:rsidRPr="00687DB0">
        <w:tab/>
        <w:t>ESRRPPO(f,t)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14:paraId="64D22872" w14:textId="5875B3D7" w:rsidR="007F3083" w:rsidRDefault="007F3083" w:rsidP="007F3083">
      <w:pPr>
        <w:pStyle w:val="MRLevel4"/>
      </w:pPr>
      <w:r>
        <w:t>(g)</w:t>
      </w:r>
      <w:r>
        <w:tab/>
        <w:t xml:space="preserve">STEMCAPO(f,t) is the estimate of the Capacity Adjusted Planned Outage Quantity for Facility f in Trading Interval t determined on the Scheduling Day for the relevant Trading Day </w:t>
      </w:r>
      <w:r w:rsidR="00687DB0" w:rsidRPr="00687DB0">
        <w:t>under clause 6.3A.3(g)</w:t>
      </w:r>
      <w:r>
        <w:t>; and</w:t>
      </w:r>
    </w:p>
    <w:p w14:paraId="6D6680D7" w14:textId="77777777" w:rsidR="007F3083" w:rsidRDefault="007F3083" w:rsidP="007F3083">
      <w:pPr>
        <w:pStyle w:val="MRLevel4"/>
      </w:pPr>
      <w:r>
        <w:t>(h)</w:t>
      </w:r>
      <w:r>
        <w:tab/>
        <w:t>f</w:t>
      </w:r>
      <w:r>
        <w:rPr>
          <w:rFonts w:ascii="Cambria Math" w:hAnsi="Cambria Math" w:cs="Cambria Math"/>
        </w:rPr>
        <w:t>∈</w:t>
      </w:r>
      <w:r>
        <w:t>SFFacilities(p,t) denotes all Scheduled Facilities and Semi-Scheduled Facilities for which Market Participant p holds Capacity Credits in Trading Interval t and which AEMO considers to be in Commercial Operation in Trading Interval t.</w:t>
      </w:r>
    </w:p>
    <w:p w14:paraId="0BA7C652" w14:textId="7BE51750" w:rsidR="008310C4" w:rsidRPr="00B50B8D" w:rsidRDefault="00A2087D" w:rsidP="00A06F37">
      <w:pPr>
        <w:pStyle w:val="MRLevel3"/>
      </w:pPr>
      <w:r w:rsidRPr="00B50B8D">
        <w:t>4.26.2B.</w:t>
      </w:r>
      <w:r w:rsidRPr="00B50B8D">
        <w:tab/>
      </w:r>
      <w:r w:rsidR="00806CFC" w:rsidRPr="00806CFC">
        <w:t>[Blank]</w:t>
      </w:r>
      <w:bookmarkStart w:id="3588" w:name="_DV_M3304"/>
      <w:bookmarkEnd w:id="3588"/>
    </w:p>
    <w:p w14:paraId="1EF4147D" w14:textId="26F4AB9F" w:rsidR="00321869" w:rsidRPr="00B50B8D" w:rsidRDefault="00295853" w:rsidP="00A06F37">
      <w:pPr>
        <w:pStyle w:val="MRLevel3"/>
        <w:rPr>
          <w:color w:val="221E1F"/>
          <w:sz w:val="18"/>
          <w:szCs w:val="18"/>
        </w:rPr>
      </w:pPr>
      <w:bookmarkStart w:id="3589" w:name="_DV_M3318"/>
      <w:bookmarkEnd w:id="3586"/>
      <w:bookmarkEnd w:id="3589"/>
      <w:r w:rsidRPr="00B50B8D">
        <w:rPr>
          <w:rFonts w:cs="Arial"/>
          <w:szCs w:val="22"/>
          <w:lang w:val="en-AU"/>
        </w:rPr>
        <w:t>4.26.2C.</w:t>
      </w:r>
      <w:r w:rsidRPr="00B50B8D">
        <w:rPr>
          <w:rFonts w:cs="Arial"/>
          <w:szCs w:val="22"/>
          <w:lang w:val="en-AU"/>
        </w:rPr>
        <w:tab/>
      </w:r>
      <w:r w:rsidR="00701EB5" w:rsidRPr="00B50B8D">
        <w:t>[Blank]</w:t>
      </w:r>
    </w:p>
    <w:p w14:paraId="4FDA37EC" w14:textId="75636FDE" w:rsidR="00701EB5" w:rsidRPr="00B50B8D" w:rsidRDefault="00F45CFA" w:rsidP="00A06F37">
      <w:pPr>
        <w:pStyle w:val="MRLevel3"/>
      </w:pPr>
      <w:r w:rsidRPr="00B50B8D">
        <w:rPr>
          <w:lang w:val="en-AU"/>
        </w:rPr>
        <w:t>4.26.2CA</w:t>
      </w:r>
      <w:r w:rsidR="00C53E8C" w:rsidRPr="00B50B8D">
        <w:rPr>
          <w:lang w:val="en-AU"/>
        </w:rPr>
        <w:t>.</w:t>
      </w:r>
      <w:r w:rsidR="00C53E8C" w:rsidRPr="00B50B8D">
        <w:rPr>
          <w:lang w:val="en-AU"/>
        </w:rPr>
        <w:tab/>
      </w:r>
      <w:r w:rsidR="00701EB5" w:rsidRPr="00B50B8D">
        <w:t xml:space="preserve">The Relevant Demand of a Demand Side Programme for a Trading Day d in a Capacity Year is the lesser </w:t>
      </w:r>
      <w:r w:rsidR="00D92DB4" w:rsidRPr="00B50B8D">
        <w:t>of:</w:t>
      </w:r>
    </w:p>
    <w:p w14:paraId="3F0821A0" w14:textId="02C790E3" w:rsidR="00701EB5" w:rsidRPr="00B50B8D" w:rsidRDefault="00F211F3" w:rsidP="00F211F3">
      <w:pPr>
        <w:pStyle w:val="MRLevel4"/>
      </w:pPr>
      <w:r w:rsidRPr="00B50B8D">
        <w:t>(a)</w:t>
      </w:r>
      <w:r w:rsidRPr="00B50B8D">
        <w:tab/>
      </w:r>
      <w:r w:rsidR="00701EB5" w:rsidRPr="00B50B8D">
        <w:t xml:space="preserve">a value determined for the Demand Side Programme using the methodology set out in Appendix 10; </w:t>
      </w:r>
      <w:r w:rsidR="00D92DB4" w:rsidRPr="00B50B8D">
        <w:t>and</w:t>
      </w:r>
    </w:p>
    <w:p w14:paraId="3530BAF8" w14:textId="2ECE6AD1" w:rsidR="00B52EB4" w:rsidRPr="00B50B8D" w:rsidRDefault="00F211F3" w:rsidP="00F211F3">
      <w:pPr>
        <w:pStyle w:val="MRLevel4"/>
      </w:pPr>
      <w:r w:rsidRPr="00B50B8D">
        <w:t>(b)</w:t>
      </w:r>
      <w:r w:rsidRPr="00B50B8D">
        <w:tab/>
      </w:r>
      <w:r w:rsidR="00701EB5" w:rsidRPr="00B50B8D">
        <w:t>the sum of Individual Reserve Capacity Requirement Contributions of the Associated Loads of the Demand Side Programme</w:t>
      </w:r>
      <w:r w:rsidR="00D92DB4" w:rsidRPr="00B50B8D">
        <w:t xml:space="preserve"> for the Trading Month in which Trading Day </w:t>
      </w:r>
      <w:r w:rsidR="00D354D6" w:rsidRPr="00B50B8D">
        <w:t>d falls</w:t>
      </w:r>
      <w:r w:rsidR="00701EB5" w:rsidRPr="00B50B8D">
        <w:t>.</w:t>
      </w:r>
    </w:p>
    <w:p w14:paraId="74DB5271" w14:textId="77777777" w:rsidR="00516C29" w:rsidRPr="00B50B8D" w:rsidRDefault="00516C29" w:rsidP="00516C29">
      <w:pPr>
        <w:pStyle w:val="MRLevel3"/>
        <w:keepNext/>
        <w:keepLines/>
        <w:rPr>
          <w:color w:val="auto"/>
        </w:rPr>
      </w:pPr>
      <w:bookmarkStart w:id="3590" w:name="_Hlk17709952"/>
      <w:r w:rsidRPr="00B50B8D">
        <w:rPr>
          <w:color w:val="auto"/>
        </w:rPr>
        <w:t>4.26.2CB.</w:t>
      </w:r>
      <w:r w:rsidRPr="00B50B8D">
        <w:rPr>
          <w:color w:val="auto"/>
        </w:rPr>
        <w:tab/>
        <w:t>For the purposes of step 2(c) of Appendix 10:</w:t>
      </w:r>
    </w:p>
    <w:p w14:paraId="1CF6AB65" w14:textId="7E5F1554" w:rsidR="00516C29" w:rsidRPr="00B50B8D" w:rsidRDefault="00516C29" w:rsidP="00516C29">
      <w:pPr>
        <w:pStyle w:val="MRLevel4"/>
        <w:keepNext/>
        <w:keepLines/>
        <w:rPr>
          <w:color w:val="auto"/>
        </w:rPr>
      </w:pPr>
      <w:r w:rsidRPr="00B50B8D">
        <w:rPr>
          <w:color w:val="auto"/>
        </w:rPr>
        <w:t>(a)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5639CC" w:rsidRPr="00B50B8D">
        <w:t>WEM</w:t>
      </w:r>
      <w:r w:rsidRPr="00B50B8D">
        <w:rPr>
          <w:color w:val="auto"/>
        </w:rPr>
        <w:t xml:space="preserve"> Procedure referred to in clause 4.26.2CE, in respect of an Associated Load for the previous Capacity Year, if: </w:t>
      </w:r>
    </w:p>
    <w:p w14:paraId="3E1A07C0" w14:textId="77777777" w:rsidR="00516C29" w:rsidRPr="00B50B8D" w:rsidRDefault="00516C29" w:rsidP="00516C29">
      <w:pPr>
        <w:pStyle w:val="MRLevel5"/>
        <w:rPr>
          <w:color w:val="auto"/>
        </w:rPr>
      </w:pPr>
      <w:r w:rsidRPr="00B50B8D">
        <w:rPr>
          <w:color w:val="auto"/>
        </w:rPr>
        <w:t>i.</w:t>
      </w:r>
      <w:r w:rsidRPr="00B50B8D">
        <w:rPr>
          <w:color w:val="auto"/>
        </w:rPr>
        <w:tab/>
        <w:t>the level of consumption of the Associated Load was affected in a Trading Interval; and</w:t>
      </w:r>
    </w:p>
    <w:p w14:paraId="07A82439" w14:textId="3F21B281" w:rsidR="00516C29" w:rsidRPr="00B50B8D" w:rsidRDefault="00516C29" w:rsidP="00516C29">
      <w:pPr>
        <w:pStyle w:val="MRLevel5"/>
        <w:rPr>
          <w:color w:val="auto"/>
        </w:rPr>
      </w:pPr>
      <w:r w:rsidRPr="00B50B8D">
        <w:rPr>
          <w:color w:val="auto"/>
        </w:rPr>
        <w:t>ii.</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58825F85" w14:textId="113E4F58" w:rsidR="00516C29" w:rsidRPr="00B50B8D" w:rsidRDefault="00516C29" w:rsidP="00516C29">
      <w:pPr>
        <w:pStyle w:val="MRLevel6"/>
        <w:rPr>
          <w:color w:val="auto"/>
        </w:rPr>
      </w:pPr>
      <w:r w:rsidRPr="00B50B8D">
        <w:rPr>
          <w:color w:val="auto"/>
        </w:rPr>
        <w:t>1.</w:t>
      </w:r>
      <w:r w:rsidRPr="00B50B8D">
        <w:rPr>
          <w:color w:val="auto"/>
        </w:rPr>
        <w:tab/>
        <w:t xml:space="preserve">a request received from </w:t>
      </w:r>
      <w:r w:rsidR="00581B5A" w:rsidRPr="00B50B8D">
        <w:t>AEMO</w:t>
      </w:r>
      <w:r w:rsidRPr="00B50B8D">
        <w:rPr>
          <w:color w:val="auto"/>
        </w:rPr>
        <w:t xml:space="preserve">; or </w:t>
      </w:r>
    </w:p>
    <w:p w14:paraId="1C974FBB" w14:textId="77777777" w:rsidR="00516C29" w:rsidRPr="00B50B8D" w:rsidRDefault="00516C29" w:rsidP="00516C29">
      <w:pPr>
        <w:pStyle w:val="MRLevel6"/>
        <w:rPr>
          <w:color w:val="auto"/>
        </w:rPr>
      </w:pPr>
      <w:r w:rsidRPr="00B50B8D">
        <w:rPr>
          <w:color w:val="auto"/>
        </w:rPr>
        <w:t>2.</w:t>
      </w:r>
      <w:r w:rsidRPr="00B50B8D">
        <w:rPr>
          <w:color w:val="auto"/>
        </w:rPr>
        <w:tab/>
        <w:t>a maintenance event; and</w:t>
      </w:r>
    </w:p>
    <w:p w14:paraId="73DA6750" w14:textId="77777777" w:rsidR="00516C29" w:rsidRPr="00B50B8D" w:rsidRDefault="00516C29" w:rsidP="00516C29">
      <w:pPr>
        <w:pStyle w:val="MRLevel4"/>
        <w:rPr>
          <w:color w:val="auto"/>
        </w:rPr>
      </w:pPr>
      <w:r w:rsidRPr="00B50B8D">
        <w:rPr>
          <w:color w:val="auto"/>
        </w:rPr>
        <w:t>(b)</w:t>
      </w:r>
      <w:r w:rsidRPr="00B50B8D">
        <w:rPr>
          <w:color w:val="auto"/>
        </w:rPr>
        <w:tab/>
        <w:t>AEMO must accept or reject a Consumption Deviation Application submitted under clause 4.26.2CB(a) by the time specified in clause 4.26.2CG.</w:t>
      </w:r>
    </w:p>
    <w:p w14:paraId="1CBA529D" w14:textId="33382D14" w:rsidR="00516C29" w:rsidRPr="00B50B8D" w:rsidRDefault="00516C29" w:rsidP="002C6DA3">
      <w:pPr>
        <w:pStyle w:val="MRLevel3"/>
      </w:pPr>
      <w:r w:rsidRPr="00B50B8D">
        <w:t>4.26.2CC</w:t>
      </w:r>
      <w:r w:rsidR="00003F28" w:rsidRPr="00B50B8D">
        <w:rPr>
          <w:color w:val="auto"/>
        </w:rPr>
        <w:t>.</w:t>
      </w:r>
      <w:r w:rsidR="00003F28" w:rsidRPr="00B50B8D">
        <w:rPr>
          <w:color w:val="auto"/>
        </w:rPr>
        <w:tab/>
      </w:r>
      <w:r w:rsidR="00003F28" w:rsidRPr="00B50B8D">
        <w:t xml:space="preserve"> </w:t>
      </w:r>
      <w:r w:rsidRPr="00B50B8D">
        <w:t>AEMO may charge an Application Fee to cover its costs of requesting clarification or further information of any aspect of a Consumption Deviation Application in accordance with clause 4.26.2CF.</w:t>
      </w:r>
    </w:p>
    <w:p w14:paraId="33000FE7" w14:textId="4311305C" w:rsidR="00516C29" w:rsidRPr="00B50B8D" w:rsidRDefault="00516C29" w:rsidP="00516C29">
      <w:pPr>
        <w:pStyle w:val="MRLevel3"/>
        <w:rPr>
          <w:color w:val="auto"/>
        </w:rPr>
      </w:pPr>
      <w:r w:rsidRPr="00B50B8D">
        <w:rPr>
          <w:color w:val="auto"/>
        </w:rPr>
        <w:t>4.26.2CD</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 Consumption Deviation Application submitted under clause 4.26.2CB(a) must: </w:t>
      </w:r>
    </w:p>
    <w:p w14:paraId="246ED39B" w14:textId="77777777" w:rsidR="00516C29" w:rsidRPr="00B50B8D" w:rsidRDefault="00516C29" w:rsidP="00516C29">
      <w:pPr>
        <w:pStyle w:val="MRLevel4"/>
        <w:rPr>
          <w:color w:val="auto"/>
        </w:rPr>
      </w:pPr>
      <w:r w:rsidRPr="00B50B8D">
        <w:rPr>
          <w:color w:val="auto"/>
        </w:rPr>
        <w:t>(a)</w:t>
      </w:r>
      <w:r w:rsidRPr="00B50B8D">
        <w:rPr>
          <w:color w:val="auto"/>
        </w:rPr>
        <w:tab/>
        <w:t xml:space="preserve">subject to clause 4.26.2CH, be submitted as soon as practicable but, in any event, on or before 31 October in the Capacity Year to which the Relevant Demand applies; and </w:t>
      </w:r>
    </w:p>
    <w:p w14:paraId="4AB8AE1C" w14:textId="1E76AB80" w:rsidR="00516C29" w:rsidRPr="00B50B8D" w:rsidRDefault="00516C29" w:rsidP="00516C29">
      <w:pPr>
        <w:pStyle w:val="MRLevel4"/>
        <w:rPr>
          <w:color w:val="auto"/>
        </w:rPr>
      </w:pPr>
      <w:r w:rsidRPr="00B50B8D">
        <w:rPr>
          <w:color w:val="auto"/>
        </w:rPr>
        <w:t>(b)</w:t>
      </w:r>
      <w:r w:rsidRPr="00B50B8D">
        <w:rPr>
          <w:color w:val="auto"/>
        </w:rPr>
        <w:tab/>
        <w:t xml:space="preserve">contain, or be accompanied by, the information specified in the </w:t>
      </w:r>
      <w:r w:rsidR="005639CC" w:rsidRPr="00B50B8D">
        <w:t>WEM</w:t>
      </w:r>
      <w:r w:rsidRPr="00B50B8D">
        <w:rPr>
          <w:color w:val="auto"/>
        </w:rPr>
        <w:t xml:space="preserve"> Procedure referred to in clause 4.26.2CE.</w:t>
      </w:r>
    </w:p>
    <w:p w14:paraId="29FC48FB" w14:textId="499E20BF" w:rsidR="00516C29" w:rsidRPr="00B50B8D" w:rsidRDefault="00516C29" w:rsidP="00516C29">
      <w:pPr>
        <w:pStyle w:val="MRLevel3"/>
        <w:rPr>
          <w:color w:val="auto"/>
        </w:rPr>
      </w:pPr>
      <w:r w:rsidRPr="00B50B8D">
        <w:rPr>
          <w:color w:val="auto"/>
        </w:rPr>
        <w:t>4.26.2CE</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AEMO must specify the following matters in a </w:t>
      </w:r>
      <w:r w:rsidR="005639CC" w:rsidRPr="00B50B8D">
        <w:t>WEM</w:t>
      </w:r>
      <w:r w:rsidRPr="00B50B8D">
        <w:rPr>
          <w:color w:val="auto"/>
        </w:rPr>
        <w:t xml:space="preserve"> Procedure:</w:t>
      </w:r>
    </w:p>
    <w:p w14:paraId="4E8892BC" w14:textId="75E06CBC" w:rsidR="00516C29" w:rsidRPr="00B50B8D" w:rsidRDefault="00516C29" w:rsidP="00516C29">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an Associated Load under clause 4.26.2CB(a); </w:t>
      </w:r>
    </w:p>
    <w:p w14:paraId="6872100F" w14:textId="43D4737F" w:rsidR="00516C29" w:rsidRPr="00B50B8D" w:rsidRDefault="00516C29" w:rsidP="00516C29">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4.26.2CB(a); </w:t>
      </w:r>
    </w:p>
    <w:p w14:paraId="7ADF0083" w14:textId="77777777" w:rsidR="00516C29" w:rsidRPr="00B50B8D" w:rsidRDefault="00516C29" w:rsidP="00516C29">
      <w:pPr>
        <w:pStyle w:val="MRLevel4"/>
        <w:rPr>
          <w:color w:val="auto"/>
        </w:rPr>
      </w:pPr>
      <w:r w:rsidRPr="00B50B8D">
        <w:rPr>
          <w:color w:val="auto"/>
        </w:rPr>
        <w:t>(c)</w:t>
      </w:r>
      <w:r w:rsidRPr="00B50B8D">
        <w:rPr>
          <w:color w:val="auto"/>
        </w:rPr>
        <w:tab/>
        <w:t xml:space="preserve">the process that AEMO must follow when it receives a Consumption Deviation Application submitted under clause 4.26.2CB(a); </w:t>
      </w:r>
    </w:p>
    <w:p w14:paraId="5823A576" w14:textId="77777777" w:rsidR="00516C29" w:rsidRPr="00B50B8D" w:rsidRDefault="00516C29" w:rsidP="00516C29">
      <w:pPr>
        <w:pStyle w:val="MRLevel4"/>
        <w:rPr>
          <w:color w:val="auto"/>
        </w:rPr>
      </w:pPr>
      <w:r w:rsidRPr="00B50B8D">
        <w:rPr>
          <w:color w:val="auto"/>
        </w:rPr>
        <w:t>(d)</w:t>
      </w:r>
      <w:r w:rsidRPr="00B50B8D">
        <w:rPr>
          <w:color w:val="auto"/>
        </w:rPr>
        <w:tab/>
        <w:t xml:space="preserve">the criteria that AEMO must consider when deciding whether to accept or reject a Consumption Deviation Application submitted under clause 4.26.2CB(a); and </w:t>
      </w:r>
    </w:p>
    <w:p w14:paraId="6A8F9414" w14:textId="77777777" w:rsidR="00516C29" w:rsidRPr="00B50B8D" w:rsidRDefault="00516C29" w:rsidP="00516C29">
      <w:pPr>
        <w:pStyle w:val="MRLevel4"/>
        <w:rPr>
          <w:color w:val="auto"/>
        </w:rPr>
      </w:pPr>
      <w:r w:rsidRPr="00B50B8D">
        <w:rPr>
          <w:color w:val="auto"/>
        </w:rPr>
        <w:t>(e)</w:t>
      </w:r>
      <w:r w:rsidRPr="00B50B8D">
        <w:rPr>
          <w:color w:val="auto"/>
        </w:rPr>
        <w:tab/>
        <w:t>for the purposes of step 2(c) of Appendix 10, the process that AEMO must follow when estimating what the consumption of an Associated Load would have been if it had not been affected by the matters set out in the Consumption Deviation Application.</w:t>
      </w:r>
    </w:p>
    <w:p w14:paraId="2130B8E8" w14:textId="0ACDA4F8" w:rsidR="00516C29" w:rsidRPr="00B50B8D" w:rsidRDefault="00516C29" w:rsidP="00516C29">
      <w:pPr>
        <w:pStyle w:val="MRLevel3"/>
        <w:spacing w:before="120" w:line="280" w:lineRule="atLeast"/>
        <w:rPr>
          <w:color w:val="auto"/>
        </w:rPr>
      </w:pPr>
      <w:r w:rsidRPr="00B50B8D">
        <w:rPr>
          <w:color w:val="auto"/>
        </w:rPr>
        <w:t>4.26.2CF</w:t>
      </w:r>
      <w:r w:rsidR="00F17123" w:rsidRPr="00B50B8D">
        <w:rPr>
          <w:color w:val="auto"/>
        </w:rPr>
        <w:t>.</w:t>
      </w:r>
      <w:r w:rsidR="00F17123" w:rsidRPr="00B50B8D">
        <w:rPr>
          <w:color w:val="auto"/>
        </w:rPr>
        <w:tab/>
      </w:r>
      <w:r w:rsidR="00003F28" w:rsidRPr="00B50B8D">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14:paraId="65325680" w14:textId="361F059F" w:rsidR="00516C29" w:rsidRPr="00B50B8D" w:rsidRDefault="00516C29" w:rsidP="00516C29">
      <w:pPr>
        <w:pStyle w:val="MRLevel3"/>
        <w:spacing w:before="120" w:line="280" w:lineRule="atLeast"/>
        <w:rPr>
          <w:color w:val="auto"/>
        </w:rPr>
      </w:pPr>
      <w:r w:rsidRPr="00B50B8D">
        <w:rPr>
          <w:color w:val="auto"/>
        </w:rPr>
        <w:t>4.26.2CG.</w:t>
      </w:r>
      <w:r w:rsidR="00003F28" w:rsidRPr="00B50B8D">
        <w:rPr>
          <w:color w:val="auto"/>
        </w:rPr>
        <w:t xml:space="preserve"> </w:t>
      </w:r>
      <w:r w:rsidRPr="00B50B8D">
        <w:rPr>
          <w:color w:val="auto"/>
        </w:rPr>
        <w:t xml:space="preserve">AEMO must accept or reject a Consumption Deviation Application submitted by a </w:t>
      </w:r>
      <w:r w:rsidR="00FC486D" w:rsidRPr="00FC486D">
        <w:rPr>
          <w:color w:val="auto"/>
        </w:rPr>
        <w:t>Market Participant</w:t>
      </w:r>
      <w:r w:rsidRPr="00B50B8D">
        <w:rPr>
          <w:color w:val="auto"/>
        </w:rPr>
        <w:t xml:space="preserve"> in accordance with clause 4.26.2CB(a) within 10 Business Days of the later of:</w:t>
      </w:r>
    </w:p>
    <w:p w14:paraId="572D4B82" w14:textId="77777777" w:rsidR="00516C29" w:rsidRPr="00B50B8D" w:rsidRDefault="00516C29" w:rsidP="00516C29">
      <w:pPr>
        <w:pStyle w:val="MRLevel4"/>
        <w:rPr>
          <w:color w:val="auto"/>
        </w:rPr>
      </w:pPr>
      <w:r w:rsidRPr="00B50B8D">
        <w:rPr>
          <w:color w:val="auto"/>
        </w:rPr>
        <w:t>(a)</w:t>
      </w:r>
      <w:r w:rsidRPr="00B50B8D">
        <w:rPr>
          <w:color w:val="auto"/>
        </w:rPr>
        <w:tab/>
        <w:t>receipt of the Consumption Deviation Application; and</w:t>
      </w:r>
    </w:p>
    <w:p w14:paraId="7FB6A05A" w14:textId="77777777" w:rsidR="00516C29" w:rsidRPr="00B50B8D" w:rsidRDefault="00516C29" w:rsidP="00516C29">
      <w:pPr>
        <w:pStyle w:val="MRLevel4"/>
        <w:rPr>
          <w:color w:val="auto"/>
        </w:rPr>
      </w:pPr>
      <w:r w:rsidRPr="00B50B8D">
        <w:rPr>
          <w:color w:val="auto"/>
        </w:rPr>
        <w:t>(b)</w:t>
      </w:r>
      <w:r w:rsidRPr="00B50B8D">
        <w:rPr>
          <w:color w:val="auto"/>
        </w:rPr>
        <w:tab/>
        <w:t>receipt of any clarification or information provided under clause 4.26.2CF.</w:t>
      </w:r>
    </w:p>
    <w:p w14:paraId="017EB466" w14:textId="571A965B" w:rsidR="00516C29" w:rsidRPr="00B50B8D" w:rsidRDefault="00516C29" w:rsidP="00516C29">
      <w:pPr>
        <w:pStyle w:val="MRLevel3"/>
        <w:rPr>
          <w:color w:val="auto"/>
        </w:rPr>
      </w:pPr>
      <w:r w:rsidRPr="00B50B8D">
        <w:rPr>
          <w:color w:val="auto"/>
        </w:rPr>
        <w:t>4.26.2CH</w:t>
      </w:r>
      <w:r w:rsidR="00F17123" w:rsidRPr="00B50B8D">
        <w:rPr>
          <w:color w:val="auto"/>
        </w:rPr>
        <w:t>.</w:t>
      </w:r>
      <w:r w:rsidR="00F17123" w:rsidRPr="00B50B8D">
        <w:rPr>
          <w:color w:val="auto"/>
        </w:rPr>
        <w:tab/>
      </w:r>
      <w:r w:rsidR="00003F28" w:rsidRPr="00B50B8D">
        <w:rPr>
          <w:color w:val="auto"/>
        </w:rPr>
        <w:t xml:space="preserve"> </w:t>
      </w:r>
      <w:r w:rsidR="0065024B" w:rsidRPr="003B39F2">
        <w:t>A Consumption Deviation Application for a Non-Dispatchable Load</w:t>
      </w:r>
      <w:r w:rsidRPr="00B50B8D">
        <w:rPr>
          <w:color w:val="auto"/>
        </w:rPr>
        <w:t xml:space="preserve"> that was first associated with a Demand Side Programme under clause 2.29.5G, for the </w:t>
      </w:r>
      <w:r w:rsidR="00FC486D" w:rsidRPr="00FC486D">
        <w:rPr>
          <w:color w:val="auto"/>
        </w:rPr>
        <w:t>Market Participant</w:t>
      </w:r>
      <w:r w:rsidRPr="00B50B8D">
        <w:rPr>
          <w:color w:val="auto"/>
        </w:rPr>
        <w:t xml:space="preserve"> submitting the Consumption Deviation Application, after the date referred to in clause 4.26.2CD, must be submitted on or before the date which is 30 days from commencement of the Association Period for that Associated Load.</w:t>
      </w:r>
    </w:p>
    <w:bookmarkEnd w:id="3590"/>
    <w:p w14:paraId="4561DB83" w14:textId="77777777" w:rsidR="00F84763" w:rsidRDefault="00F84763" w:rsidP="00F84763">
      <w:pPr>
        <w:pStyle w:val="MRLevel3"/>
      </w:pPr>
      <w:r>
        <w:t>4.26.2D.</w:t>
      </w:r>
      <w:r>
        <w:tab/>
        <w:t>AEMO must determine the capacity shortfall in Reserve Capacity (“Capacity Shortfall”) supplied by each Market Participant holding Capacity Credits associated with a Demand Side Programme f in each Trading Interval t relative to its Reserve Capacity Obligation Quantity as:</w:t>
      </w:r>
    </w:p>
    <w:p w14:paraId="562F184A" w14:textId="4107398E" w:rsidR="00F84763" w:rsidRDefault="00F84763" w:rsidP="00F84763">
      <w:pPr>
        <w:pStyle w:val="MRLevel4"/>
      </w:pPr>
      <w:r>
        <w:t>(a)</w:t>
      </w:r>
      <w:r>
        <w:tab/>
        <w:t>where AEMO has issued a Dispatch Instruction</w:t>
      </w:r>
      <w:r w:rsidR="00504008" w:rsidRPr="00504008">
        <w:t xml:space="preserve"> with a non-zero MW quantity</w:t>
      </w:r>
      <w:r>
        <w:t xml:space="preserve"> under section 7.6 to the Demand Side Programme f for the Trading Interval:</w:t>
      </w:r>
    </w:p>
    <w:p w14:paraId="67C3B7B5" w14:textId="77777777" w:rsidR="00F84763" w:rsidRDefault="00F84763" w:rsidP="00F84763">
      <w:pPr>
        <w:pStyle w:val="MRLevel4continued"/>
      </w:pPr>
      <w:r>
        <w:t>max(0, min(RCOQ(f,t), DIMW(f,t)) – max (0, RD(f,t) – DSPLMW(f,t)))</w:t>
      </w:r>
    </w:p>
    <w:p w14:paraId="5A6B7903" w14:textId="77777777" w:rsidR="00F84763" w:rsidRDefault="00F84763" w:rsidP="00F84763">
      <w:pPr>
        <w:pStyle w:val="MRLevel4continued"/>
      </w:pPr>
      <w:r>
        <w:t>where</w:t>
      </w:r>
    </w:p>
    <w:p w14:paraId="680E5542" w14:textId="77777777" w:rsidR="00F84763" w:rsidRDefault="00F84763" w:rsidP="00F84763">
      <w:pPr>
        <w:pStyle w:val="MRLevel5continued"/>
      </w:pPr>
      <w:r>
        <w:t>RCOQ(f,t) is the Reserve Capacity Obligation Quantity of the Demand Side Programme f for Trading Interval t (in MW);</w:t>
      </w:r>
    </w:p>
    <w:p w14:paraId="08E9B7C5" w14:textId="6108364A" w:rsidR="00F84763" w:rsidRDefault="00504008" w:rsidP="00F84763">
      <w:pPr>
        <w:pStyle w:val="MRLevel5continued"/>
      </w:pPr>
      <w:r w:rsidRPr="00504008">
        <w:t>DIMW(f,t) is the quantity by which the Demand Side Programme f was instructed by AEMO to curtail the absolute value of its Withdrawal in Trading Interval t as specified by AEMO in accordance with clause 7.13.5</w:t>
      </w:r>
      <w:r w:rsidR="00F84763">
        <w:t>;</w:t>
      </w:r>
    </w:p>
    <w:p w14:paraId="093BBE89" w14:textId="77777777" w:rsidR="00F84763" w:rsidRDefault="00F84763" w:rsidP="00F84763">
      <w:pPr>
        <w:pStyle w:val="MRLevel5continued"/>
      </w:pPr>
      <w:r>
        <w:t>RD(f,t) is the Relevant Demand of the Demand Side Programme f for the</w:t>
      </w:r>
      <w:r>
        <w:rPr>
          <w:sz w:val="18"/>
          <w:szCs w:val="18"/>
        </w:rPr>
        <w:t xml:space="preserve"> </w:t>
      </w:r>
      <w:r>
        <w:t>Trading Day the Trading Interval t falls on, determined by AEMO in accordance with clause 4.26.2CA; and</w:t>
      </w:r>
    </w:p>
    <w:p w14:paraId="54094990" w14:textId="22F9C9F1" w:rsidR="00F84763" w:rsidRDefault="00F84763" w:rsidP="00F84763">
      <w:pPr>
        <w:pStyle w:val="MRLevel5continued"/>
      </w:pPr>
      <w:r>
        <w:t>DSPLMW(f,t) is the Demand Side Programme Load of the Demand Side Programme f in Trading Interval t, multiplied by two to convert to units of MW; and</w:t>
      </w:r>
    </w:p>
    <w:p w14:paraId="0357F135" w14:textId="29456B8A" w:rsidR="00F84763" w:rsidRPr="000F6489" w:rsidRDefault="00F84763" w:rsidP="00F84763">
      <w:pPr>
        <w:pStyle w:val="MRLevel4"/>
      </w:pPr>
      <w:r>
        <w:t>(b)</w:t>
      </w:r>
      <w:r>
        <w:tab/>
        <w:t>zero, where AEMO has issued a Dispatch Instruction</w:t>
      </w:r>
      <w:r w:rsidR="00504008" w:rsidRPr="00504008">
        <w:t xml:space="preserve"> with a zero MW quantity</w:t>
      </w:r>
      <w:r>
        <w:t xml:space="preserve"> under section 7.6 to the Demand Side Programme f for Trading Interval t.</w:t>
      </w:r>
    </w:p>
    <w:p w14:paraId="65412328" w14:textId="24D8D1DA" w:rsidR="00F84763" w:rsidRDefault="00F84763" w:rsidP="00F84763">
      <w:pPr>
        <w:pStyle w:val="MRLevel3"/>
      </w:pPr>
      <w:r w:rsidRPr="009E5FA3">
        <w:t>4.26.2E.</w:t>
      </w:r>
      <w:r w:rsidRPr="009E5FA3">
        <w:tab/>
        <w:t xml:space="preserve">For each Market Participant holding Capacity Credits, AEMO must determine the amount of the refund </w:t>
      </w:r>
      <w:r w:rsidR="00504008" w:rsidRPr="003D6CC9">
        <w:t>(“</w:t>
      </w:r>
      <w:r w:rsidR="00504008" w:rsidRPr="003D6CC9">
        <w:rPr>
          <w:b/>
          <w:bCs/>
        </w:rPr>
        <w:t>Capacity Cost Refund</w:t>
      </w:r>
      <w:r w:rsidR="00504008" w:rsidRPr="003D6CC9">
        <w:t>”)</w:t>
      </w:r>
      <w:r w:rsidRPr="009E5FA3">
        <w:t xml:space="preserve"> to be applied for Trading Day d as the sum of the Trading Interval Capacity Cost Refunds of every Trading Interval in the Trading Day d, as calculated in accordance with clause 4.26.2F.</w:t>
      </w:r>
    </w:p>
    <w:p w14:paraId="62DA4D24" w14:textId="1A15BD64" w:rsidR="00C43BEA" w:rsidRPr="00B50B8D" w:rsidRDefault="004737A1" w:rsidP="00DB21A5">
      <w:pPr>
        <w:pStyle w:val="MRLevel3"/>
      </w:pPr>
      <w:r w:rsidRPr="00B50B8D">
        <w:t>4.26.2F</w:t>
      </w:r>
      <w:r w:rsidR="00C53E8C" w:rsidRPr="00B50B8D">
        <w:t>.</w:t>
      </w:r>
      <w:r w:rsidRPr="00B50B8D">
        <w:tab/>
      </w:r>
      <w:r w:rsidR="00C43BEA" w:rsidRPr="00B50B8D">
        <w:t xml:space="preserve">The </w:t>
      </w:r>
      <w:r w:rsidR="00614E77" w:rsidRPr="00B50B8D">
        <w:t xml:space="preserve">Trading Interval </w:t>
      </w:r>
      <w:r w:rsidR="00C43BEA" w:rsidRPr="00B50B8D">
        <w:t>Capacity Cost Refund for Market Participant</w:t>
      </w:r>
      <w:r w:rsidR="0052114C" w:rsidRPr="00B50B8D">
        <w:t xml:space="preserve"> </w:t>
      </w:r>
      <w:r w:rsidR="00C43BEA" w:rsidRPr="00B50B8D">
        <w:t xml:space="preserve">p and Trading </w:t>
      </w:r>
      <w:r w:rsidR="00614E77" w:rsidRPr="00B50B8D">
        <w:t>Interval t</w:t>
      </w:r>
      <w:r w:rsidR="00C43BEA" w:rsidRPr="00B50B8D">
        <w:t xml:space="preserve"> is the sum of:</w:t>
      </w:r>
    </w:p>
    <w:p w14:paraId="6BCE5B0E" w14:textId="77777777" w:rsidR="00B52EB4" w:rsidRPr="00B50B8D" w:rsidRDefault="00C43BEA" w:rsidP="00DB21A5">
      <w:pPr>
        <w:pStyle w:val="MRLevel4"/>
      </w:pPr>
      <w:r w:rsidRPr="00B50B8D">
        <w:t>(a)</w:t>
      </w:r>
      <w:r w:rsidRPr="00B50B8D">
        <w:tab/>
        <w:t>either:</w:t>
      </w:r>
    </w:p>
    <w:p w14:paraId="66882763" w14:textId="202D4FC9" w:rsidR="00B52EB4" w:rsidRPr="00B50B8D" w:rsidRDefault="00C43BEA" w:rsidP="00DB21A5">
      <w:pPr>
        <w:pStyle w:val="MRLevel5"/>
      </w:pPr>
      <w:r w:rsidRPr="00B50B8D">
        <w:t>i.</w:t>
      </w:r>
      <w:r w:rsidRPr="00B50B8D">
        <w:tab/>
        <w:t xml:space="preserve">where Market Participant p holds Capacity Credits associated with </w:t>
      </w:r>
      <w:r w:rsidR="00F678A2">
        <w:t>an Energy Producing System</w:t>
      </w:r>
      <w:r w:rsidRPr="00B50B8D">
        <w:t>, the Generation Capacity Cost Refund for Market Participant p for</w:t>
      </w:r>
      <w:r w:rsidR="00D46F6E" w:rsidRPr="00B50B8D">
        <w:t xml:space="preserve"> Trading </w:t>
      </w:r>
      <w:r w:rsidR="00713FB6" w:rsidRPr="00B50B8D">
        <w:t>Interval t</w:t>
      </w:r>
      <w:r w:rsidR="00D46F6E" w:rsidRPr="00B50B8D">
        <w:t>, determined in accordance with clause 4.26.3; or</w:t>
      </w:r>
    </w:p>
    <w:p w14:paraId="105BF22F" w14:textId="77777777" w:rsidR="00B52EB4" w:rsidRPr="00B50B8D" w:rsidRDefault="00D46F6E" w:rsidP="00DB21A5">
      <w:pPr>
        <w:pStyle w:val="MRLevel5"/>
      </w:pPr>
      <w:r w:rsidRPr="00B50B8D">
        <w:t>ii.</w:t>
      </w:r>
      <w:r w:rsidRPr="00B50B8D">
        <w:tab/>
        <w:t>zero, otherwise; and</w:t>
      </w:r>
    </w:p>
    <w:p w14:paraId="4E7D9A91" w14:textId="77777777" w:rsidR="00504008" w:rsidRPr="002C41D6" w:rsidRDefault="00504008" w:rsidP="00504008">
      <w:pPr>
        <w:pStyle w:val="MRLevel4"/>
      </w:pPr>
      <w:r w:rsidRPr="002C41D6">
        <w:t>(b)</w:t>
      </w:r>
      <w:r w:rsidRPr="002C41D6">
        <w:tab/>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14:paraId="3C420B7C" w14:textId="0A1616ED" w:rsidR="006C44C8" w:rsidRPr="00F46992" w:rsidRDefault="006C44C8" w:rsidP="006C44C8">
      <w:pPr>
        <w:pStyle w:val="MRLevel3"/>
      </w:pPr>
      <w:r w:rsidRPr="005C6D9C">
        <w:t>4.26.3.</w:t>
      </w:r>
      <w:r w:rsidRPr="005C6D9C">
        <w:tab/>
        <w:t xml:space="preserve">The Generation Capacity Cost Refund for Trading Interval t in Capacity Year y for a Market Participant p holding Capacity Credits associated </w:t>
      </w:r>
      <w:r w:rsidRPr="00F46992">
        <w:t>with an Energy Producing System is the lesser of:</w:t>
      </w:r>
    </w:p>
    <w:p w14:paraId="4CBF6412" w14:textId="77777777" w:rsidR="006C44C8" w:rsidRPr="00F46992" w:rsidRDefault="006C44C8" w:rsidP="006C44C8">
      <w:pPr>
        <w:pStyle w:val="MRLevel4"/>
      </w:pPr>
      <w:r w:rsidRPr="00F46992">
        <w:t>(a)</w:t>
      </w:r>
      <w:r w:rsidRPr="00F46992">
        <w:tab/>
        <w:t>the Maximum Participant Generation Refund determined for Market Participant p and Capacity Year y less all Generation Capacity Cost Refunds applicable to Market Participant p in previous Trading Interval t falling in Capacity Year y; and</w:t>
      </w:r>
    </w:p>
    <w:p w14:paraId="656EE014" w14:textId="77777777" w:rsidR="006C44C8" w:rsidRPr="00F46992" w:rsidRDefault="006C44C8" w:rsidP="006C44C8">
      <w:pPr>
        <w:pStyle w:val="MRLevel4"/>
      </w:pPr>
      <w:r w:rsidRPr="00F46992">
        <w:t>(b)</w:t>
      </w:r>
      <w:r w:rsidRPr="00F46992">
        <w:tab/>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14:paraId="69973B6D" w14:textId="77777777" w:rsidR="006C44C8" w:rsidRPr="00F46992" w:rsidRDefault="006C44C8" w:rsidP="006C44C8">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14:paraId="69CFAE78" w14:textId="77777777" w:rsidR="006C44C8" w:rsidRPr="00F46992" w:rsidRDefault="006C44C8" w:rsidP="006C44C8">
      <w:pPr>
        <w:pStyle w:val="MRLevel4continued"/>
      </w:pPr>
      <w:r w:rsidRPr="00F46992">
        <w:t>where:</w:t>
      </w:r>
    </w:p>
    <w:p w14:paraId="5F6524AF" w14:textId="77777777" w:rsidR="006C44C8" w:rsidRPr="006C44C8" w:rsidRDefault="006C44C8" w:rsidP="006C44C8">
      <w:pPr>
        <w:pStyle w:val="MRLevel5"/>
      </w:pPr>
      <w:r w:rsidRPr="006C44C8">
        <w:t>i.</w:t>
      </w:r>
      <w:r w:rsidRPr="006C44C8">
        <w:tab/>
        <w:t>N STEM Refund(p, t) is the Net STEM Refund for Market Participant p in Trading Interval t;</w:t>
      </w:r>
    </w:p>
    <w:p w14:paraId="463D276A" w14:textId="77777777" w:rsidR="006C44C8" w:rsidRPr="006C44C8" w:rsidRDefault="006C44C8" w:rsidP="006C44C8">
      <w:pPr>
        <w:pStyle w:val="MRLevel5"/>
      </w:pPr>
      <w:r w:rsidRPr="006C44C8">
        <w:t>ii.</w:t>
      </w:r>
      <w:r w:rsidRPr="006C44C8">
        <w:tab/>
        <w:t>TIRR weighted(p, t) is the weighted average of the Trading Interval Refund Rate in Trading Interval t for each Registered Facility that Market Participant p holds Capacity Credits for and is calculated as follows:</w:t>
      </w:r>
    </w:p>
    <w:p w14:paraId="331DDF2E" w14:textId="77777777" w:rsidR="006C44C8" w:rsidRPr="005C6D9C" w:rsidRDefault="006C44C8" w:rsidP="006C44C8">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14:paraId="1C07C11A" w14:textId="77777777" w:rsidR="006C44C8" w:rsidRPr="006C44C8" w:rsidRDefault="006C44C8" w:rsidP="006C44C8">
      <w:pPr>
        <w:pStyle w:val="MRLevel5continued"/>
      </w:pPr>
      <w:r w:rsidRPr="006C44C8">
        <w:t>where:</w:t>
      </w:r>
    </w:p>
    <w:p w14:paraId="7087D0AB" w14:textId="77777777" w:rsidR="006C44C8" w:rsidRPr="006C44C8" w:rsidRDefault="006C44C8" w:rsidP="006C44C8">
      <w:pPr>
        <w:pStyle w:val="MRLevel6"/>
      </w:pPr>
      <w:r w:rsidRPr="006C44C8">
        <w:t>1.</w:t>
      </w:r>
      <w:r w:rsidRPr="006C44C8">
        <w:tab/>
        <w:t>F denotes the set of all Registered Facilities registered to Market Participant p in Trading Interval t, for which Market Participant p holds Capacity Credits in Trading Interval t, excluding Demand Side Programmes and f is a Facility within that set;</w:t>
      </w:r>
    </w:p>
    <w:p w14:paraId="255D223D" w14:textId="77777777" w:rsidR="006C44C8" w:rsidRPr="006C44C8" w:rsidRDefault="006C44C8" w:rsidP="006C44C8">
      <w:pPr>
        <w:pStyle w:val="MRLevel6"/>
      </w:pPr>
      <w:r w:rsidRPr="006C44C8">
        <w:t>2.</w:t>
      </w:r>
      <w:r w:rsidRPr="006C44C8">
        <w:tab/>
        <w:t>TIRR(f, t) is the Trading Interval Refund Rate for Facility f in Trading Interval t; and</w:t>
      </w:r>
    </w:p>
    <w:p w14:paraId="00F74A37" w14:textId="77777777" w:rsidR="006C44C8" w:rsidRPr="006C44C8" w:rsidRDefault="006C44C8" w:rsidP="006C44C8">
      <w:pPr>
        <w:pStyle w:val="MRLevel6"/>
      </w:pPr>
      <w:r w:rsidRPr="006C44C8">
        <w:t>3.</w:t>
      </w:r>
      <w:r w:rsidRPr="006C44C8">
        <w:tab/>
        <w:t>CC(f,t) is the number of Capacity Credits associated with Facility f in Trading Interval t; and</w:t>
      </w:r>
    </w:p>
    <w:p w14:paraId="29E6E178" w14:textId="77777777" w:rsidR="006C44C8" w:rsidRPr="006C44C8" w:rsidRDefault="006C44C8" w:rsidP="006C44C8">
      <w:pPr>
        <w:pStyle w:val="MRLevel5"/>
      </w:pPr>
      <w:r w:rsidRPr="006C44C8">
        <w:t>iii.</w:t>
      </w:r>
      <w:r w:rsidRPr="006C44C8">
        <w:tab/>
        <w:t>N STEM Short(p, t) is the Net STEM Shortfall for Market Participant p in Trading Interval t.</w:t>
      </w:r>
    </w:p>
    <w:p w14:paraId="0EB70F91" w14:textId="77777777" w:rsidR="00504008" w:rsidRPr="00504008" w:rsidRDefault="00504008" w:rsidP="00504008">
      <w:pPr>
        <w:pStyle w:val="MRLevel3"/>
      </w:pPr>
      <w:r w:rsidRPr="00504008">
        <w:t>4.26.3A.</w:t>
      </w:r>
      <w:r w:rsidRPr="00504008">
        <w:tab/>
        <w:t>The Demand Side Programme Capacity Cost Refund for Trading Interval t for a Facility f with a Facility Class (or, for an unregistered Facility, an indicative Facility Class) of Demand Side Programme is equal to the lesser of:</w:t>
      </w:r>
    </w:p>
    <w:p w14:paraId="1FDCF59C" w14:textId="77777777" w:rsidR="00504008" w:rsidRPr="00504008" w:rsidRDefault="00504008" w:rsidP="00504008">
      <w:pPr>
        <w:pStyle w:val="MRLevel4"/>
      </w:pPr>
      <w:r w:rsidRPr="00504008">
        <w:t>(a)</w:t>
      </w:r>
      <w:r w:rsidRPr="00504008">
        <w:tab/>
        <w:t>the Maximum Facility Refund for Facility f in the Capacity Year the Trading Interval t falls in, less all Demand Side Programme Capacity Cost Refunds applicable to the Facility in previous Trading Intervals falling in the same Capacity Year; and</w:t>
      </w:r>
    </w:p>
    <w:p w14:paraId="7AC72388" w14:textId="77777777" w:rsidR="00504008" w:rsidRPr="00504008" w:rsidRDefault="00504008" w:rsidP="00504008">
      <w:pPr>
        <w:pStyle w:val="MRLevel4"/>
      </w:pPr>
      <w:r w:rsidRPr="00504008">
        <w:t>(b)</w:t>
      </w:r>
      <w:r w:rsidRPr="00504008">
        <w:tab/>
        <w:t>the sum of:</w:t>
      </w:r>
    </w:p>
    <w:p w14:paraId="44AB0BA5" w14:textId="77777777" w:rsidR="00504008" w:rsidRPr="00504008" w:rsidRDefault="00504008" w:rsidP="00504008">
      <w:pPr>
        <w:pStyle w:val="MRLevel5"/>
      </w:pPr>
      <w:r w:rsidRPr="00504008">
        <w:t>i.</w:t>
      </w:r>
      <w:r w:rsidRPr="00504008">
        <w:tab/>
        <w:t>either:</w:t>
      </w:r>
    </w:p>
    <w:p w14:paraId="70EAA0DD" w14:textId="77777777" w:rsidR="00504008" w:rsidRPr="00504008" w:rsidRDefault="00504008" w:rsidP="00504008">
      <w:pPr>
        <w:pStyle w:val="MRLevel6"/>
      </w:pPr>
      <w:r w:rsidRPr="00504008">
        <w:t>1.</w:t>
      </w:r>
      <w:r w:rsidRPr="00504008">
        <w:tab/>
        <w:t>if Facility f is a Registered Facility:</w:t>
      </w:r>
    </w:p>
    <w:p w14:paraId="742A3C03" w14:textId="77777777" w:rsidR="00504008" w:rsidRPr="001A4A98" w:rsidRDefault="00504008" w:rsidP="00504008">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14:paraId="134D3781" w14:textId="77777777" w:rsidR="00504008" w:rsidRPr="00504008" w:rsidRDefault="00504008" w:rsidP="00504008">
      <w:pPr>
        <w:pStyle w:val="MRLevel6continued"/>
      </w:pPr>
      <w:r w:rsidRPr="00504008">
        <w:t>where:</w:t>
      </w:r>
    </w:p>
    <w:p w14:paraId="1456FF72" w14:textId="77777777" w:rsidR="00504008" w:rsidRPr="00504008" w:rsidRDefault="00504008" w:rsidP="00504008">
      <w:pPr>
        <w:pStyle w:val="MRLevel6continued"/>
      </w:pPr>
      <w:r w:rsidRPr="619CFFF6">
        <w:rPr>
          <w:lang w:val="en-GB"/>
        </w:rPr>
        <w:t>S is the Capacity Shortfall in MW determined in accordance with clause 4.26.2D in Trading Interval t, and</w:t>
      </w:r>
    </w:p>
    <w:p w14:paraId="68927900" w14:textId="77777777" w:rsidR="00504008" w:rsidRPr="00504008" w:rsidRDefault="00504008" w:rsidP="00504008">
      <w:pPr>
        <w:pStyle w:val="MRLevel6continued"/>
      </w:pPr>
      <w:r w:rsidRPr="619CFFF6">
        <w:rPr>
          <w:lang w:val="en-GB"/>
        </w:rPr>
        <w:t>TIRR(f,t) is the Trading Interval Refund Rate for Facility f in Trading Interval t; or</w:t>
      </w:r>
    </w:p>
    <w:p w14:paraId="5638E4DE" w14:textId="77777777" w:rsidR="00504008" w:rsidRPr="00504008" w:rsidRDefault="00504008" w:rsidP="00504008">
      <w:pPr>
        <w:pStyle w:val="MRLevel6"/>
      </w:pPr>
      <w:r w:rsidRPr="00504008">
        <w:t>2.</w:t>
      </w:r>
      <w:r w:rsidRPr="00504008">
        <w:tab/>
        <w:t>otherwise, zero; and</w:t>
      </w:r>
    </w:p>
    <w:p w14:paraId="5FB0F9C1" w14:textId="77777777" w:rsidR="00504008" w:rsidRPr="00504008" w:rsidRDefault="00504008" w:rsidP="00504008">
      <w:pPr>
        <w:pStyle w:val="MRLevel5"/>
      </w:pPr>
      <w:r w:rsidRPr="00504008">
        <w:t>ii.</w:t>
      </w:r>
      <w:r w:rsidRPr="00504008">
        <w:tab/>
        <w:t>the Facility Reserve Capacity Deficit Refund for Trading Interval t for Facility f, determined in accordance with clause 4.26.1A.</w:t>
      </w:r>
    </w:p>
    <w:p w14:paraId="199F3153" w14:textId="77777777" w:rsidR="00A2087D" w:rsidRPr="00B50B8D" w:rsidRDefault="00A2087D" w:rsidP="007074B6">
      <w:pPr>
        <w:pStyle w:val="MRLevel2"/>
        <w:ind w:left="1003"/>
      </w:pPr>
      <w:bookmarkStart w:id="3591" w:name="_DV_M3319"/>
      <w:bookmarkStart w:id="3592" w:name="_DV_M3320"/>
      <w:bookmarkStart w:id="3593" w:name="_DV_M3321"/>
      <w:bookmarkStart w:id="3594" w:name="_DV_M3322"/>
      <w:bookmarkStart w:id="3595" w:name="_DV_M3323"/>
      <w:bookmarkStart w:id="3596" w:name="_DV_M3324"/>
      <w:bookmarkStart w:id="3597" w:name="_Toc136232253"/>
      <w:bookmarkStart w:id="3598" w:name="_Toc139100891"/>
      <w:bookmarkEnd w:id="3591"/>
      <w:bookmarkEnd w:id="3592"/>
      <w:bookmarkEnd w:id="3593"/>
      <w:bookmarkEnd w:id="3594"/>
      <w:bookmarkEnd w:id="3595"/>
      <w:bookmarkEnd w:id="3596"/>
      <w:r w:rsidRPr="00B50B8D">
        <w:t>4.27.</w:t>
      </w:r>
      <w:r w:rsidRPr="00B50B8D">
        <w:tab/>
        <w:t>Reserve Capacity Performance Monitoring</w:t>
      </w:r>
      <w:bookmarkEnd w:id="3597"/>
      <w:bookmarkEnd w:id="3598"/>
    </w:p>
    <w:p w14:paraId="4A0A8A47" w14:textId="702D6904" w:rsidR="004267F5" w:rsidRPr="00B50B8D" w:rsidRDefault="00A2087D" w:rsidP="002D2E47">
      <w:pPr>
        <w:pStyle w:val="MRLevel3"/>
      </w:pPr>
      <w:bookmarkStart w:id="3599" w:name="_DV_M3325"/>
      <w:bookmarkEnd w:id="3599"/>
      <w:r w:rsidRPr="00B50B8D">
        <w:t>4.27.1.</w:t>
      </w:r>
      <w:r w:rsidRPr="00B50B8D">
        <w:tab/>
      </w:r>
      <w:r w:rsidR="00FC6EF2" w:rsidRPr="00B50B8D">
        <w:t>[Blank]</w:t>
      </w:r>
    </w:p>
    <w:p w14:paraId="0ABAC6F8" w14:textId="178D6C4C" w:rsidR="00A2087D" w:rsidRPr="00B50B8D" w:rsidRDefault="00A2087D" w:rsidP="002D2E47">
      <w:pPr>
        <w:pStyle w:val="MRLevel3"/>
      </w:pPr>
      <w:bookmarkStart w:id="3600" w:name="_DV_M3326"/>
      <w:bookmarkStart w:id="3601" w:name="_DV_M3327"/>
      <w:bookmarkStart w:id="3602" w:name="_DV_M3328"/>
      <w:bookmarkEnd w:id="3600"/>
      <w:bookmarkEnd w:id="3601"/>
      <w:bookmarkEnd w:id="3602"/>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3603" w:name="_DV_M3330"/>
      <w:bookmarkEnd w:id="3603"/>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3604" w:name="_DV_M3331"/>
      <w:bookmarkEnd w:id="3604"/>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3605" w:name="_DV_M3332"/>
      <w:bookmarkEnd w:id="3605"/>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14:paraId="5ADAA389" w14:textId="7FC9D2A1" w:rsidR="00A2087D" w:rsidRPr="00B50B8D" w:rsidRDefault="00A2087D" w:rsidP="0057622C">
      <w:pPr>
        <w:pStyle w:val="MRLevel3"/>
      </w:pPr>
      <w:bookmarkStart w:id="3606" w:name="_DV_M3333"/>
      <w:bookmarkEnd w:id="3606"/>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3607" w:name="_DV_M3334"/>
      <w:bookmarkEnd w:id="3607"/>
      <w:r w:rsidRPr="00B50B8D">
        <w:t>(a)</w:t>
      </w:r>
      <w:r w:rsidRPr="00B50B8D">
        <w:tab/>
      </w:r>
      <w:r w:rsidR="00062650" w:rsidRPr="00B50B8D">
        <w:t>explanations of all Planned Outages taken by the Facility in the 12 Trading Months referred to in clause 4.27.2;</w:t>
      </w:r>
    </w:p>
    <w:p w14:paraId="48FBBB36" w14:textId="146CC1BE" w:rsidR="00A2087D" w:rsidRPr="00B50B8D" w:rsidRDefault="00A2087D" w:rsidP="0057622C">
      <w:pPr>
        <w:pStyle w:val="MRLevel4"/>
      </w:pPr>
      <w:bookmarkStart w:id="3608" w:name="_DV_M3335"/>
      <w:bookmarkEnd w:id="3608"/>
      <w:r w:rsidRPr="00B50B8D">
        <w:t>(b)</w:t>
      </w:r>
      <w:r w:rsidRPr="00B50B8D">
        <w:tab/>
      </w:r>
      <w:r w:rsidR="00062650" w:rsidRPr="00B50B8D">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14:paraId="716FE543" w14:textId="35030644" w:rsidR="00C87BA6" w:rsidRPr="00B50B8D" w:rsidRDefault="00C87BA6" w:rsidP="0057622C">
      <w:pPr>
        <w:pStyle w:val="MRLevel4"/>
      </w:pPr>
      <w:r w:rsidRPr="00B50B8D">
        <w:t>(bA)</w:t>
      </w:r>
      <w:r w:rsidRPr="00B50B8D">
        <w:tab/>
        <w:t>the relationship of the Planned Outages to the long term asset management strategy and established maintenance plan for the Facility;</w:t>
      </w:r>
    </w:p>
    <w:p w14:paraId="3D4B5ABC" w14:textId="6BC1FF89" w:rsidR="00C87BA6" w:rsidRPr="00B50B8D" w:rsidRDefault="00A2087D" w:rsidP="0057622C">
      <w:pPr>
        <w:pStyle w:val="MRLevel4"/>
      </w:pPr>
      <w:bookmarkStart w:id="3609" w:name="_DV_M3336"/>
      <w:bookmarkEnd w:id="3609"/>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descriptions of the measures proposed, being undertaken or already undertaken by the Market Participant to increase the availability of the Facility;</w:t>
      </w:r>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explanation of any variation between expected and actual improvement of the availability of the Facility as a result of the measures taken.</w:t>
      </w:r>
    </w:p>
    <w:p w14:paraId="1E3FA4F2" w14:textId="50F3B0D4" w:rsidR="006B15F7" w:rsidRPr="00B50B8D" w:rsidRDefault="00A2087D" w:rsidP="004D75AD">
      <w:pPr>
        <w:pStyle w:val="MRLevel3"/>
      </w:pPr>
      <w:bookmarkStart w:id="3610" w:name="_DV_M3337"/>
      <w:bookmarkEnd w:id="3610"/>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3611" w:name="_DV_M3338"/>
      <w:bookmarkEnd w:id="3611"/>
      <w:r w:rsidRPr="00B50B8D">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3612" w:name="_DV_M3339"/>
      <w:bookmarkEnd w:id="3612"/>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3613" w:name="_DV_M3340"/>
      <w:bookmarkEnd w:id="3613"/>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3614" w:name="_DV_M3341"/>
      <w:bookmarkEnd w:id="3614"/>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3615" w:name="_DV_M3342"/>
      <w:bookmarkStart w:id="3616" w:name="_DV_M3343"/>
      <w:bookmarkStart w:id="3617" w:name="_DV_M3344"/>
      <w:bookmarkStart w:id="3618" w:name="_DV_M3345"/>
      <w:bookmarkStart w:id="3619" w:name="_DV_M3346"/>
      <w:bookmarkEnd w:id="3615"/>
      <w:bookmarkEnd w:id="3616"/>
      <w:bookmarkEnd w:id="3617"/>
      <w:bookmarkEnd w:id="3618"/>
      <w:bookmarkEnd w:id="3619"/>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3620" w:name="_DV_M3347"/>
      <w:bookmarkEnd w:id="3620"/>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0D34E977" w:rsidR="001569F1" w:rsidRPr="00B50B8D" w:rsidRDefault="00FA6558" w:rsidP="00087F46">
      <w:pPr>
        <w:pStyle w:val="MRLevel3"/>
      </w:pPr>
      <w:r w:rsidRPr="00B50B8D">
        <w:t>4.27.11D</w:t>
      </w:r>
      <w:r w:rsidRPr="00B50B8D">
        <w:tab/>
      </w:r>
      <w:r w:rsidR="00BE6057">
        <w:t>If</w:t>
      </w:r>
      <w:r w:rsidR="00A471CD" w:rsidRPr="00B50B8D">
        <w:t xml:space="preserv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3621" w:name="_DV_M3348"/>
      <w:bookmarkEnd w:id="3621"/>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3622" w:name="_DV_M3349"/>
      <w:bookmarkStart w:id="3623" w:name="_Toc136232254"/>
      <w:bookmarkStart w:id="3624" w:name="_Toc139100892"/>
      <w:bookmarkEnd w:id="3622"/>
      <w:r w:rsidRPr="00B50B8D">
        <w:t xml:space="preserve">Funding Reserve Capacity Purchased by </w:t>
      </w:r>
      <w:bookmarkEnd w:id="3623"/>
      <w:bookmarkEnd w:id="3624"/>
      <w:r w:rsidR="00720AC3" w:rsidRPr="00B50B8D">
        <w:t>AEMO</w:t>
      </w:r>
    </w:p>
    <w:p w14:paraId="71B3B035" w14:textId="77777777" w:rsidR="00A2087D" w:rsidRPr="00B50B8D" w:rsidRDefault="00A2087D" w:rsidP="00087F46">
      <w:pPr>
        <w:pStyle w:val="MRLevel2"/>
      </w:pPr>
      <w:bookmarkStart w:id="3625" w:name="_DV_M3350"/>
      <w:bookmarkStart w:id="3626" w:name="_Toc136232255"/>
      <w:bookmarkStart w:id="3627" w:name="_Toc139100893"/>
      <w:bookmarkEnd w:id="3625"/>
      <w:r w:rsidRPr="00B50B8D">
        <w:t>4.28.</w:t>
      </w:r>
      <w:r w:rsidRPr="00B50B8D">
        <w:tab/>
        <w:t xml:space="preserve">Funding Reserve Capacity Purchased by </w:t>
      </w:r>
      <w:bookmarkEnd w:id="3626"/>
      <w:bookmarkEnd w:id="3627"/>
      <w:r w:rsidR="00720AC3" w:rsidRPr="00B50B8D">
        <w:t>AEMO</w:t>
      </w:r>
    </w:p>
    <w:p w14:paraId="2564BD79" w14:textId="77777777" w:rsidR="002F4C52" w:rsidRPr="00B3226B" w:rsidRDefault="002F4C52" w:rsidP="002F4C52">
      <w:pPr>
        <w:pStyle w:val="MRLevel3"/>
      </w:pPr>
      <w:bookmarkStart w:id="3628" w:name="_DV_M3351"/>
      <w:bookmarkEnd w:id="3628"/>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14:paraId="24C59AFC" w14:textId="77777777" w:rsidR="002F4C52" w:rsidRPr="00B3226B" w:rsidRDefault="002F4C52" w:rsidP="002F4C52">
      <w:pPr>
        <w:pStyle w:val="MRLevel4"/>
      </w:pPr>
      <w:r w:rsidRPr="00B3226B">
        <w:t>(a)</w:t>
      </w:r>
      <w:r w:rsidRPr="00B3226B">
        <w:tab/>
        <w:t>the cost of acquiring enough Capacity Credits to ensure, to the extent possible given the number of Capacity Credits AEMO has acquired, that the lesser of:</w:t>
      </w:r>
    </w:p>
    <w:p w14:paraId="4BD768B9" w14:textId="77777777" w:rsidR="002F4C52" w:rsidRPr="002F4C52" w:rsidRDefault="002F4C52" w:rsidP="002F4C52">
      <w:pPr>
        <w:pStyle w:val="MRLevel5"/>
      </w:pPr>
      <w:r w:rsidRPr="002F4C52">
        <w:t>i.</w:t>
      </w:r>
      <w:r w:rsidRPr="002F4C52">
        <w:tab/>
        <w:t>the Reserve Capacity Requirement applicable to that Trading Day; and</w:t>
      </w:r>
    </w:p>
    <w:p w14:paraId="21D95D5F" w14:textId="77777777" w:rsidR="002F4C52" w:rsidRPr="002F4C52" w:rsidRDefault="002F4C52" w:rsidP="002F4C52">
      <w:pPr>
        <w:pStyle w:val="MRLevel5"/>
      </w:pPr>
      <w:r w:rsidRPr="002F4C52">
        <w:t>ii.</w:t>
      </w:r>
      <w:r w:rsidRPr="002F4C52">
        <w:tab/>
        <w:t>total Capacity Credits assigned to Facilities,</w:t>
      </w:r>
    </w:p>
    <w:p w14:paraId="2ADFC906" w14:textId="77777777" w:rsidR="002F4C52" w:rsidRPr="00B3226B" w:rsidRDefault="002F4C52" w:rsidP="002F4C52">
      <w:pPr>
        <w:pStyle w:val="MRLevel4continued"/>
      </w:pPr>
      <w:r w:rsidRPr="00B3226B">
        <w:t>is just covered after allowing for Capacity Credits traded bilaterally (as defined in clause 4.14.2 and subject to clause 4.28.2(b)) in that Trading Day; and</w:t>
      </w:r>
    </w:p>
    <w:p w14:paraId="662FB7E7" w14:textId="77777777" w:rsidR="002F4C52" w:rsidRPr="00087F46" w:rsidRDefault="002F4C52" w:rsidP="002F4C52">
      <w:pPr>
        <w:pStyle w:val="MRLevel4"/>
      </w:pPr>
      <w:r w:rsidRPr="00087F46">
        <w:t>(b)</w:t>
      </w:r>
      <w:r w:rsidRPr="00087F46">
        <w:tab/>
        <w:t>the cost of other Capacity Credits acquired but not allocated to the set referred to in clause 4.28.1(a),</w:t>
      </w:r>
    </w:p>
    <w:p w14:paraId="4FAF191F" w14:textId="77777777" w:rsidR="002F4C52" w:rsidRDefault="002F4C52" w:rsidP="002F4C52">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14:paraId="6DF83BA5" w14:textId="5D374AC9" w:rsidR="00A2087D" w:rsidRPr="00B50B8D" w:rsidRDefault="00A2087D" w:rsidP="00403A4E">
      <w:pPr>
        <w:pStyle w:val="MRLevel3"/>
      </w:pPr>
      <w:bookmarkStart w:id="3629" w:name="_DV_M3352"/>
      <w:bookmarkStart w:id="3630" w:name="_DV_M3357"/>
      <w:bookmarkStart w:id="3631" w:name="_DV_M3358"/>
      <w:bookmarkStart w:id="3632" w:name="_DV_M3361"/>
      <w:bookmarkStart w:id="3633" w:name="_DV_M3362"/>
      <w:bookmarkEnd w:id="3629"/>
      <w:bookmarkEnd w:id="3630"/>
      <w:bookmarkEnd w:id="3631"/>
      <w:bookmarkEnd w:id="3632"/>
      <w:bookmarkEnd w:id="3633"/>
      <w:r w:rsidRPr="00B50B8D">
        <w:t>4.28.2.</w:t>
      </w:r>
      <w:r w:rsidRPr="00B50B8D">
        <w:tab/>
      </w:r>
      <w:r w:rsidR="00BD4BD7" w:rsidRPr="00B50B8D">
        <w:rPr>
          <w:color w:val="221E1F"/>
          <w:szCs w:val="18"/>
        </w:rPr>
        <w:t xml:space="preserve">For the purposes of clause </w:t>
      </w:r>
      <w:r w:rsidR="00635835" w:rsidRPr="00B50B8D">
        <w:rPr>
          <w:color w:val="221E1F"/>
          <w:szCs w:val="18"/>
        </w:rPr>
        <w:t>4.28.1:</w:t>
      </w:r>
    </w:p>
    <w:p w14:paraId="00196A1E" w14:textId="77777777" w:rsidR="002F4C52" w:rsidRPr="00B3226B" w:rsidRDefault="002F4C52" w:rsidP="002F4C52">
      <w:pPr>
        <w:pStyle w:val="MRLevel4"/>
      </w:pPr>
      <w:bookmarkStart w:id="3634" w:name="_DV_M3363"/>
      <w:bookmarkEnd w:id="3634"/>
      <w:r w:rsidRPr="00B3226B">
        <w:t>(a)</w:t>
      </w:r>
      <w:r w:rsidRPr="00B3226B">
        <w:tab/>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p>
    <w:p w14:paraId="378D5C43" w14:textId="36126742" w:rsidR="00635835" w:rsidRPr="00B50B8D" w:rsidRDefault="00A2087D" w:rsidP="00635835">
      <w:pPr>
        <w:pStyle w:val="MRLevel4"/>
        <w:rPr>
          <w:color w:val="auto"/>
        </w:rPr>
      </w:pPr>
      <w:bookmarkStart w:id="3635" w:name="_DV_M3364"/>
      <w:bookmarkEnd w:id="3635"/>
      <w:r w:rsidRPr="00B50B8D">
        <w:t>(b)</w:t>
      </w:r>
      <w:r w:rsidRPr="00B50B8D">
        <w:tab/>
      </w:r>
      <w:r w:rsidR="00635835" w:rsidRPr="00B50B8D">
        <w:rPr>
          <w:color w:val="auto"/>
        </w:rPr>
        <w:t xml:space="preserve">any Capacity Credits that have been allocated to a </w:t>
      </w:r>
      <w:r w:rsidR="00FC486D" w:rsidRPr="00FC486D">
        <w:rPr>
          <w:color w:val="auto"/>
        </w:rPr>
        <w:t>Market Participant</w:t>
      </w:r>
      <w:r w:rsidR="00635835" w:rsidRPr="00B50B8D">
        <w:rPr>
          <w:color w:val="auto"/>
        </w:rPr>
        <w:t xml:space="preserve"> in excess of that </w:t>
      </w:r>
      <w:r w:rsidR="001B541D" w:rsidRPr="001B541D">
        <w:rPr>
          <w:color w:val="auto"/>
        </w:rPr>
        <w:t>Market Participant’s</w:t>
      </w:r>
      <w:r w:rsidR="00635835" w:rsidRPr="00B50B8D">
        <w:rPr>
          <w:color w:val="auto"/>
        </w:rPr>
        <w:t xml:space="preserve"> Individual Reserve Capacity Requirement must be:</w:t>
      </w:r>
    </w:p>
    <w:p w14:paraId="451938F3" w14:textId="52BDCEF5" w:rsidR="00635835" w:rsidRPr="00B50B8D" w:rsidRDefault="00635835" w:rsidP="00635835">
      <w:pPr>
        <w:pStyle w:val="MRLevel5"/>
        <w:rPr>
          <w:color w:val="auto"/>
        </w:rPr>
      </w:pPr>
      <w:r w:rsidRPr="00B50B8D">
        <w:rPr>
          <w:color w:val="auto"/>
        </w:rPr>
        <w:t>i.</w:t>
      </w:r>
      <w:r w:rsidRPr="00B50B8D">
        <w:rPr>
          <w:color w:val="auto"/>
        </w:rPr>
        <w:tab/>
        <w:t xml:space="preserve">deemed to be Capacity Credits acquired by AEMO from the </w:t>
      </w:r>
      <w:r w:rsidR="00FC486D" w:rsidRPr="00FC486D">
        <w:rPr>
          <w:color w:val="auto"/>
        </w:rPr>
        <w:t>Market Participant</w:t>
      </w:r>
      <w:r w:rsidRPr="00B50B8D">
        <w:rPr>
          <w:color w:val="auto"/>
        </w:rPr>
        <w:t>; and</w:t>
      </w:r>
    </w:p>
    <w:p w14:paraId="3100ABD0" w14:textId="5C653C5B" w:rsidR="00A2087D" w:rsidRPr="00B50B8D" w:rsidRDefault="00635835" w:rsidP="00635835">
      <w:pPr>
        <w:pStyle w:val="MRLevel5"/>
        <w:rPr>
          <w:color w:val="auto"/>
        </w:rPr>
      </w:pPr>
      <w:r w:rsidRPr="00B50B8D">
        <w:rPr>
          <w:color w:val="auto"/>
        </w:rPr>
        <w:t>ii.</w:t>
      </w:r>
      <w:r w:rsidRPr="00B50B8D">
        <w:rPr>
          <w:color w:val="auto"/>
        </w:rPr>
        <w:tab/>
        <w:t>not counted as Capacity Credits traded bilaterally;</w:t>
      </w:r>
    </w:p>
    <w:p w14:paraId="01CC2621" w14:textId="09374BC8" w:rsidR="00A2087D" w:rsidRPr="00B50B8D" w:rsidRDefault="005E0513" w:rsidP="00403A4E">
      <w:pPr>
        <w:pStyle w:val="MRLevel4"/>
      </w:pPr>
      <w:bookmarkStart w:id="3636" w:name="_DV_M3365"/>
      <w:bookmarkEnd w:id="3636"/>
      <w:r w:rsidRPr="00B50B8D">
        <w:t>(</w:t>
      </w:r>
      <w:r w:rsidR="00A2087D" w:rsidRPr="00B50B8D">
        <w:t>c)</w:t>
      </w:r>
      <w:r w:rsidR="00A2087D" w:rsidRPr="00B50B8D">
        <w:tab/>
      </w:r>
      <w:r w:rsidR="00E14044" w:rsidRPr="00B50B8D">
        <w:t>[Blank]</w:t>
      </w:r>
    </w:p>
    <w:p w14:paraId="295B9727" w14:textId="41F5BEAD" w:rsidR="00BD4BD7" w:rsidRPr="00B50B8D" w:rsidRDefault="00BD4BD7" w:rsidP="00403A4E">
      <w:pPr>
        <w:pStyle w:val="MRLevel4"/>
      </w:pPr>
      <w:r w:rsidRPr="00B50B8D">
        <w:t>(cA)</w:t>
      </w:r>
      <w:r w:rsidRPr="00B50B8D">
        <w:tab/>
      </w:r>
      <w:r w:rsidR="002C63FA">
        <w:t>[Blank]</w:t>
      </w:r>
    </w:p>
    <w:p w14:paraId="3D043B45" w14:textId="77777777" w:rsidR="002F4C52" w:rsidRPr="005E7681" w:rsidRDefault="002F4C52" w:rsidP="002F4C52">
      <w:pPr>
        <w:pStyle w:val="MRLevel4"/>
      </w:pPr>
      <w:r w:rsidRPr="005E7681">
        <w:t>(cB)</w:t>
      </w:r>
      <w:r w:rsidRPr="005E7681">
        <w:tab/>
        <w:t xml:space="preserve">the cost of a Capacity Credit deemed to be acquired by AEMO from a Market </w:t>
      </w:r>
      <w:r w:rsidRPr="00EC7D79">
        <w:t xml:space="preserve">Participant </w:t>
      </w:r>
      <w:r w:rsidRPr="005E7681">
        <w:t xml:space="preserve">under clause 4.28.2(b)(i) is 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14:paraId="4263C5C0" w14:textId="77777777" w:rsidR="002F4C52" w:rsidRPr="00B30F19" w:rsidRDefault="002F4C52" w:rsidP="002F4C52">
      <w:pPr>
        <w:pStyle w:val="MRLevel4"/>
      </w:pPr>
      <w:bookmarkStart w:id="3637" w:name="_DV_M3366"/>
      <w:bookmarkEnd w:id="3637"/>
      <w:r w:rsidRPr="00B81B30">
        <w:t>(d)</w:t>
      </w:r>
      <w:r w:rsidRPr="00B81B30">
        <w:tab/>
        <w:t xml:space="preserve">the cost of each other Capacity Credit acquired by AEMO from a Facility is the Facility </w:t>
      </w:r>
      <w:r w:rsidRPr="00B3226B">
        <w:t>Daily</w:t>
      </w:r>
      <w:r w:rsidRPr="00B3226B">
        <w:rPr>
          <w:color w:val="0070C0"/>
        </w:rPr>
        <w:t xml:space="preserve"> </w:t>
      </w:r>
      <w:r w:rsidRPr="00B81B30">
        <w:t xml:space="preserve">Reserve Capacity Price for that Facility in that Trading </w:t>
      </w:r>
      <w:r w:rsidRPr="00B3226B">
        <w:t>Day</w:t>
      </w:r>
      <w:r w:rsidRPr="00B81B30">
        <w:t>.</w:t>
      </w:r>
    </w:p>
    <w:p w14:paraId="2DDDA1D5" w14:textId="77777777" w:rsidR="002F4C52" w:rsidRPr="00B3226B" w:rsidRDefault="002F4C52" w:rsidP="002F4C52">
      <w:pPr>
        <w:pStyle w:val="MRLevel3"/>
        <w:rPr>
          <w:lang w:val="en-AU"/>
        </w:rPr>
      </w:pPr>
      <w:bookmarkStart w:id="3638" w:name="_DV_M3367"/>
      <w:bookmarkEnd w:id="3638"/>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14:paraId="2EDDC771" w14:textId="77777777" w:rsidR="002F4C52" w:rsidRDefault="002F4C52" w:rsidP="002F4C52">
      <w:pPr>
        <w:pStyle w:val="MRLevel3"/>
      </w:pPr>
      <w:bookmarkStart w:id="3639" w:name="_DV_M3368"/>
      <w:bookmarkStart w:id="3640" w:name="_DV_M3370"/>
      <w:bookmarkStart w:id="3641" w:name="_DV_M3371"/>
      <w:bookmarkEnd w:id="3639"/>
      <w:bookmarkEnd w:id="3640"/>
      <w:bookmarkEnd w:id="3641"/>
      <w:r>
        <w:t>4.28.4.</w:t>
      </w:r>
      <w:r>
        <w:tab/>
      </w:r>
      <w:r>
        <w:rPr>
          <w:szCs w:val="18"/>
        </w:rPr>
        <w:t>For each Trading Day, AEMO must calculate a Shared Reserve Capacity Cost being the sum of:</w:t>
      </w:r>
    </w:p>
    <w:p w14:paraId="0D391085" w14:textId="77777777" w:rsidR="002F4C52" w:rsidRDefault="002F4C52" w:rsidP="002F4C52">
      <w:pPr>
        <w:pStyle w:val="MRLevel4"/>
      </w:pPr>
      <w:r>
        <w:t>(a)</w:t>
      </w:r>
      <w:r>
        <w:tab/>
      </w:r>
      <w:r>
        <w:rPr>
          <w:lang w:val="en-GB"/>
        </w:rPr>
        <w:t>the cost defined under clause 4.28.1(b); and</w:t>
      </w:r>
    </w:p>
    <w:p w14:paraId="613B8951" w14:textId="41ED3F17" w:rsidR="002F4C52" w:rsidRDefault="002F4C52" w:rsidP="002F4C52">
      <w:pPr>
        <w:pStyle w:val="MRLevel4"/>
      </w:pPr>
      <w:r>
        <w:t>(b)</w:t>
      </w:r>
      <w:r>
        <w:tab/>
      </w:r>
      <w:r>
        <w:rPr>
          <w:lang w:val="en-GB"/>
        </w:rPr>
        <w:t xml:space="preserve">the net payments to be made by AEMO under Supplementary Capacity Contracts less any amount drawn under a Reserve Capacity Security or a </w:t>
      </w:r>
      <w:r w:rsidR="00BE6057">
        <w:rPr>
          <w:lang w:val="en-GB"/>
        </w:rPr>
        <w:t>DSP</w:t>
      </w:r>
      <w:r>
        <w:rPr>
          <w:lang w:val="en-GB"/>
        </w:rPr>
        <w:t xml:space="preserve"> Reserve Capacity Security by AEMO and distributed in accordance with clauses 4.13.11A(a) or 4.13A.16(a)</w:t>
      </w:r>
      <w:r>
        <w:t xml:space="preserve"> for that Trading Day</w:t>
      </w:r>
      <w:r>
        <w:rPr>
          <w:lang w:val="en-GB"/>
        </w:rPr>
        <w:t>; less</w:t>
      </w:r>
    </w:p>
    <w:p w14:paraId="440FE1CF" w14:textId="77777777" w:rsidR="002F4C52" w:rsidRDefault="002F4C52" w:rsidP="002F4C52">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14:paraId="6618C37F" w14:textId="77777777" w:rsidR="00BE6057" w:rsidRPr="00BE6057" w:rsidRDefault="00BE6057" w:rsidP="00BE6057">
      <w:pPr>
        <w:pStyle w:val="MRLevel4"/>
      </w:pPr>
      <w:r w:rsidRPr="00BE6057">
        <w:t>(cA)</w:t>
      </w:r>
      <w:r w:rsidRPr="00BE6057">
        <w:tab/>
        <w:t>the sum of all Capacity Cost Refunds, calculated under clause 4.26.2E, paid by all Market Participants for that Trading Day; less</w:t>
      </w:r>
    </w:p>
    <w:p w14:paraId="3056A5EE" w14:textId="459A2C6C" w:rsidR="002F4C52" w:rsidRDefault="002F4C52" w:rsidP="002F4C52">
      <w:pPr>
        <w:pStyle w:val="MRLevel4"/>
      </w:pPr>
      <w:r>
        <w:t>(d)</w:t>
      </w:r>
      <w:r>
        <w:tab/>
      </w:r>
      <w:r>
        <w:rPr>
          <w:lang w:val="en-GB"/>
        </w:rPr>
        <w:t xml:space="preserve">any amount drawn under a Reserve Capacity Security or a </w:t>
      </w:r>
      <w:r w:rsidR="00BE6057">
        <w:rPr>
          <w:lang w:val="en-GB"/>
        </w:rPr>
        <w:t>DSP</w:t>
      </w:r>
      <w:r>
        <w:rPr>
          <w:lang w:val="en-GB"/>
        </w:rPr>
        <w:t xml:space="preserve"> Reserve Capacity Security by AEMO and distributed in accordance with clauses 4.13.11A(b) or 4.13A.16(b) for that Trading Day,</w:t>
      </w:r>
    </w:p>
    <w:p w14:paraId="07286C3D" w14:textId="77777777" w:rsidR="002F4C52" w:rsidRDefault="002F4C52" w:rsidP="002F4C52">
      <w:pPr>
        <w:pStyle w:val="MRLevel3continued"/>
      </w:pPr>
      <w:r>
        <w:rPr>
          <w:lang w:val="en-GB"/>
        </w:rPr>
        <w:t>and AEMO must allocate this total cost to Market Participants in proportion to each Market Participant’s Individual Reserve Capacity Requirement.</w:t>
      </w:r>
    </w:p>
    <w:p w14:paraId="6FE39F98" w14:textId="77777777" w:rsidR="00A2087D" w:rsidRPr="00B50B8D" w:rsidRDefault="00A2087D" w:rsidP="00355CFE">
      <w:pPr>
        <w:pStyle w:val="MRLevel3"/>
      </w:pPr>
      <w:bookmarkStart w:id="3642" w:name="_DV_M3372"/>
      <w:bookmarkStart w:id="3643" w:name="_DV_M3373"/>
      <w:bookmarkStart w:id="3644" w:name="_DV_M3374"/>
      <w:bookmarkStart w:id="3645" w:name="_DV_M3375"/>
      <w:bookmarkStart w:id="3646" w:name="_DV_M3376"/>
      <w:bookmarkStart w:id="3647" w:name="_DV_M3377"/>
      <w:bookmarkEnd w:id="3642"/>
      <w:bookmarkEnd w:id="3643"/>
      <w:bookmarkEnd w:id="3644"/>
      <w:bookmarkEnd w:id="3645"/>
      <w:bookmarkEnd w:id="3646"/>
      <w:bookmarkEnd w:id="3647"/>
      <w:r w:rsidRPr="00B50B8D">
        <w:t>4.28.5.</w:t>
      </w:r>
      <w:r w:rsidRPr="00B50B8D">
        <w:tab/>
        <w:t xml:space="preserve">The Shared Reserve Capacity Cost may have a negative value.   </w:t>
      </w:r>
    </w:p>
    <w:p w14:paraId="0A6E8D7F" w14:textId="3BCF2363" w:rsidR="007D2DC0" w:rsidRPr="00B50B8D" w:rsidRDefault="00A2087D" w:rsidP="00355CFE">
      <w:pPr>
        <w:pStyle w:val="MRLevel3"/>
        <w:rPr>
          <w:color w:val="auto"/>
          <w:lang w:val="en-AU"/>
        </w:rPr>
      </w:pPr>
      <w:bookmarkStart w:id="3648" w:name="_DV_M3378"/>
      <w:bookmarkEnd w:id="3648"/>
      <w:r w:rsidRPr="00B50B8D">
        <w:t>4.28.6.</w:t>
      </w:r>
      <w:r w:rsidRPr="00B50B8D">
        <w:tab/>
      </w:r>
      <w:r w:rsidR="00635835" w:rsidRPr="00B50B8D">
        <w:rPr>
          <w:color w:val="auto"/>
          <w:lang w:val="en-AU"/>
        </w:rPr>
        <w:t xml:space="preserve">For each Trading Month, AEMO must determine </w:t>
      </w:r>
      <w:r w:rsidR="001B541D" w:rsidRPr="001B541D">
        <w:rPr>
          <w:color w:val="auto"/>
          <w:lang w:val="en-AU"/>
        </w:rPr>
        <w:t>and provide to each Market Participant that Market Participant’s</w:t>
      </w:r>
      <w:r w:rsidR="00635835" w:rsidRPr="00B50B8D">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14:paraId="4E36FD9A" w14:textId="485B12DA" w:rsidR="00A2087D" w:rsidRPr="00B50B8D" w:rsidRDefault="00A2087D" w:rsidP="00355CFE">
      <w:pPr>
        <w:pStyle w:val="MRLevel3"/>
        <w:rPr>
          <w:color w:val="auto"/>
        </w:rPr>
      </w:pPr>
      <w:bookmarkStart w:id="3649" w:name="_DV_M3379"/>
      <w:bookmarkEnd w:id="3649"/>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Individual Reserve Capacity Requirement by the date and time specified in clause 4.1.24</w:t>
      </w:r>
      <w:r w:rsidR="00635835" w:rsidRPr="00B50B8D">
        <w:t>,</w:t>
      </w:r>
      <w:r w:rsidRPr="00B50B8D">
        <w:t xml:space="preserve"> where this Individual Reserve Capacity Requirement</w:t>
      </w:r>
      <w:r w:rsidR="00635835" w:rsidRPr="00B50B8D">
        <w:rPr>
          <w:color w:val="auto"/>
          <w:lang w:val="en-AU"/>
        </w:rPr>
        <w:t xml:space="preserve"> is determined using the methodology described in Appendix 5.</w:t>
      </w:r>
    </w:p>
    <w:p w14:paraId="31851320" w14:textId="2E7D9EA4" w:rsidR="00841EE7" w:rsidRPr="00B50B8D" w:rsidRDefault="00841EE7" w:rsidP="00355CFE">
      <w:pPr>
        <w:pStyle w:val="MRLevel3"/>
      </w:pPr>
      <w:bookmarkStart w:id="3650" w:name="_DV_M3380"/>
      <w:bookmarkStart w:id="3651" w:name="_DV_M3382"/>
      <w:bookmarkStart w:id="3652" w:name="_DV_M3383"/>
      <w:bookmarkStart w:id="3653" w:name="_DV_M3384"/>
      <w:bookmarkStart w:id="3654" w:name="_DV_M3390"/>
      <w:bookmarkStart w:id="3655" w:name="_Hlk17376134"/>
      <w:bookmarkEnd w:id="3650"/>
      <w:bookmarkEnd w:id="3651"/>
      <w:bookmarkEnd w:id="3652"/>
      <w:bookmarkEnd w:id="3653"/>
      <w:bookmarkEnd w:id="3654"/>
      <w:r w:rsidRPr="00B50B8D">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w:t>
      </w:r>
      <w:r w:rsidR="00FC486D" w:rsidRPr="00B64527">
        <w:t>Market Participant</w:t>
      </w:r>
      <w:r w:rsidR="00FC486D">
        <w:t>s</w:t>
      </w:r>
      <w:r w:rsidRPr="00B50B8D">
        <w:t xml:space="preserve"> must, by the date and time specified in clause 4.1.23, provide to </w:t>
      </w:r>
      <w:r w:rsidR="00720AC3" w:rsidRPr="00B50B8D">
        <w:t>AEMO</w:t>
      </w:r>
      <w:r w:rsidRPr="00B50B8D">
        <w:t>:</w:t>
      </w:r>
    </w:p>
    <w:p w14:paraId="593B8E1C" w14:textId="4C5D14EF"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w:t>
      </w:r>
      <w:r w:rsidR="00FC486D" w:rsidRPr="00FC486D">
        <w:t>Market Participant</w:t>
      </w:r>
      <w:r w:rsidRPr="00B50B8D">
        <w:t xml:space="preserve"> </w:t>
      </w:r>
      <w:r w:rsidR="00F17123" w:rsidRPr="00B50B8D">
        <w:t>which measure Loads that it nominates</w:t>
      </w:r>
      <w:r w:rsidRPr="00B50B8D">
        <w:t xml:space="preserve"> as Non-Temperature Dependent Loads;</w:t>
      </w:r>
      <w:r w:rsidR="002F4C52">
        <w:t xml:space="preserve"> and</w:t>
      </w:r>
    </w:p>
    <w:bookmarkEnd w:id="3655"/>
    <w:p w14:paraId="5CC7C00E" w14:textId="1F93ABA7" w:rsidR="00841EE7" w:rsidRPr="00B50B8D" w:rsidRDefault="00841EE7" w:rsidP="00355CFE">
      <w:pPr>
        <w:pStyle w:val="MRLevel4"/>
      </w:pPr>
      <w:r w:rsidRPr="00B50B8D">
        <w:t>(b)</w:t>
      </w:r>
      <w:r w:rsidRPr="00B50B8D">
        <w:tab/>
      </w:r>
      <w:r w:rsidR="00806CFC" w:rsidRPr="00806CFC">
        <w:t>[Blank]</w:t>
      </w:r>
    </w:p>
    <w:p w14:paraId="761FCAE6" w14:textId="462B6E65" w:rsidR="00841EE7" w:rsidRPr="00B50B8D" w:rsidRDefault="00841EE7" w:rsidP="00355CFE">
      <w:pPr>
        <w:pStyle w:val="MRLevel4"/>
      </w:pPr>
      <w:r w:rsidRPr="00B50B8D">
        <w:t>(c)</w:t>
      </w:r>
      <w:r w:rsidRPr="00B50B8D">
        <w:tab/>
        <w:t>nominations of capacity requirements for Intermittent Loads</w:t>
      </w:r>
      <w:r w:rsidR="00C75481" w:rsidRPr="00C75481">
        <w:t>, deemed to be Intermittent Loads under clause 1.48.2</w:t>
      </w:r>
      <w:r w:rsidRPr="00B50B8D">
        <w:t>, expressed in MW, where the nominated quantity cannot exceed the greater of:</w:t>
      </w:r>
    </w:p>
    <w:p w14:paraId="3CB7D663" w14:textId="77777777" w:rsidR="00841EE7" w:rsidRPr="00B50B8D" w:rsidRDefault="00841EE7" w:rsidP="00355CFE">
      <w:pPr>
        <w:pStyle w:val="MRLevel5"/>
      </w:pPr>
      <w:r w:rsidRPr="00B50B8D">
        <w:t>i.</w:t>
      </w:r>
      <w:r w:rsidRPr="00B50B8D">
        <w:tab/>
        <w:t>the maximum allowed level of Intermittent Load specified in Standing Data for that Intermittent Load at the time of providing the data; and</w:t>
      </w:r>
    </w:p>
    <w:p w14:paraId="73A85F1D" w14:textId="301F40B8" w:rsidR="00841EE7" w:rsidRPr="00B50B8D" w:rsidRDefault="00841EE7" w:rsidP="00355CFE">
      <w:pPr>
        <w:pStyle w:val="MRLevel5"/>
      </w:pPr>
      <w:r w:rsidRPr="00B50B8D">
        <w:t>ii.</w:t>
      </w:r>
      <w:r w:rsidRPr="00B50B8D">
        <w:tab/>
        <w:t xml:space="preserve">the maximum </w:t>
      </w:r>
      <w:r w:rsidR="00C75481" w:rsidRPr="00C75481">
        <w:t>Contract Maximum Demand</w:t>
      </w:r>
      <w:r w:rsidRPr="00B50B8D">
        <w:t xml:space="preserve"> expected to be associated with that Intermittent Load during the Capacity Year to which the nomination relates. The </w:t>
      </w:r>
      <w:r w:rsidR="00FC486D" w:rsidRPr="00FC486D">
        <w:t>Market Participant</w:t>
      </w:r>
      <w:r w:rsidRPr="00B50B8D">
        <w:t xml:space="preserve"> must provide evidence to </w:t>
      </w:r>
      <w:r w:rsidR="00720AC3" w:rsidRPr="00B50B8D">
        <w:t>AEMO</w:t>
      </w:r>
      <w:r w:rsidRPr="00B50B8D">
        <w:t xml:space="preserve"> of this </w:t>
      </w:r>
      <w:r w:rsidR="00C75481" w:rsidRPr="00C75481">
        <w:t>Contract Maximum Demand</w:t>
      </w:r>
      <w:r w:rsidRPr="00B50B8D">
        <w:t xml:space="preserve"> level unless </w:t>
      </w:r>
      <w:r w:rsidR="00720AC3" w:rsidRPr="00B50B8D">
        <w:t>AEMO</w:t>
      </w:r>
      <w:r w:rsidRPr="00B50B8D">
        <w:t xml:space="preserve"> has previously been provided with that evidence.</w:t>
      </w:r>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0575625E" w:rsidR="00A2087D" w:rsidRPr="00B50B8D" w:rsidRDefault="00A2087D" w:rsidP="00355CFE">
      <w:pPr>
        <w:pStyle w:val="MRLevel3"/>
      </w:pPr>
      <w:bookmarkStart w:id="3656" w:name="_DV_M3391"/>
      <w:bookmarkEnd w:id="3656"/>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t>AEMO</w:t>
      </w:r>
      <w:r w:rsidRPr="00B50B8D">
        <w:t xml:space="preserve"> is satisfied of the accuracy of the data and evidence provided in accordance with clause 4.28.8(c)(ii).</w:t>
      </w:r>
    </w:p>
    <w:p w14:paraId="514150E7" w14:textId="77777777" w:rsidR="002F4C52" w:rsidRPr="0040028A" w:rsidRDefault="002F4C52" w:rsidP="002F4C52">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14:paraId="0B2BC557" w14:textId="0B66A43F" w:rsidR="00A2087D" w:rsidRPr="00B50B8D" w:rsidRDefault="00A2087D" w:rsidP="00355CFE">
      <w:pPr>
        <w:pStyle w:val="MRLevel3"/>
      </w:pPr>
      <w:bookmarkStart w:id="3657" w:name="_DV_M3392"/>
      <w:bookmarkEnd w:id="3657"/>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w:t>
      </w:r>
      <w:r w:rsidR="001B541D" w:rsidRPr="001B541D">
        <w:t>4.28.8C</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1402134D" w:rsidR="00340961" w:rsidRPr="00B50B8D" w:rsidRDefault="00340961" w:rsidP="00340961">
      <w:pPr>
        <w:pStyle w:val="MRLevel3"/>
        <w:rPr>
          <w:color w:val="auto"/>
        </w:rPr>
      </w:pPr>
      <w:bookmarkStart w:id="3658" w:name="_DV_M3393"/>
      <w:bookmarkStart w:id="3659" w:name="_DV_M3398"/>
      <w:bookmarkEnd w:id="3658"/>
      <w:bookmarkEnd w:id="3659"/>
      <w:r w:rsidRPr="00B50B8D">
        <w:rPr>
          <w:color w:val="auto"/>
        </w:rPr>
        <w:t>4.28.9A.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w:t>
      </w:r>
      <w:r w:rsidR="001B541D" w:rsidRPr="001B541D">
        <w:rPr>
          <w:color w:val="auto"/>
        </w:rPr>
        <w:t>4.28.8C</w:t>
      </w:r>
      <w:r w:rsidRPr="00B50B8D">
        <w:rPr>
          <w:color w:val="auto"/>
        </w:rPr>
        <w:t xml:space="preserve">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37B92E0B" w:rsidR="00340961" w:rsidRPr="00B50B8D" w:rsidRDefault="00340961" w:rsidP="00340961">
      <w:pPr>
        <w:pStyle w:val="MRLevel4"/>
        <w:rPr>
          <w:color w:val="auto"/>
        </w:rPr>
      </w:pPr>
      <w:r w:rsidRPr="00B50B8D">
        <w:rPr>
          <w:color w:val="auto"/>
        </w:rPr>
        <w:t>(b)</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37C7714E" w14:textId="77777777" w:rsidR="00340961" w:rsidRPr="00B50B8D" w:rsidRDefault="00340961" w:rsidP="00340961">
      <w:pPr>
        <w:pStyle w:val="MRLevel5"/>
        <w:rPr>
          <w:color w:val="auto"/>
        </w:rPr>
      </w:pPr>
      <w:r w:rsidRPr="00B50B8D">
        <w:rPr>
          <w:color w:val="auto"/>
        </w:rPr>
        <w:t>i.</w:t>
      </w:r>
      <w:r w:rsidRPr="00B50B8D">
        <w:rPr>
          <w:color w:val="auto"/>
        </w:rPr>
        <w:tab/>
      </w:r>
      <w:bookmarkStart w:id="3660" w:name="_Hlk2721881"/>
      <w:r w:rsidRPr="00B50B8D">
        <w:rPr>
          <w:color w:val="auto"/>
        </w:rPr>
        <w:t>the Trading Interval falling on a Trading Day that is not a Business Day</w:t>
      </w:r>
      <w:bookmarkEnd w:id="3660"/>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77777777" w:rsidR="00340961" w:rsidRPr="00B50B8D" w:rsidRDefault="00340961" w:rsidP="00340961">
      <w:pPr>
        <w:pStyle w:val="MRLevel5"/>
        <w:rPr>
          <w:color w:val="auto"/>
        </w:rPr>
      </w:pPr>
      <w:r w:rsidRPr="00B50B8D">
        <w:rPr>
          <w:color w:val="auto"/>
        </w:rPr>
        <w:t>i.</w:t>
      </w:r>
      <w:r w:rsidRPr="00B50B8D">
        <w:rPr>
          <w:color w:val="auto"/>
        </w:rPr>
        <w:tab/>
        <w:t>for an application that relates to the Individual Reserve Capacity Requirement for October in the relevant Capacity Year, must be submitted by the date and time specified in clause 4.1.23; and</w:t>
      </w:r>
    </w:p>
    <w:p w14:paraId="170CDBA6" w14:textId="77777777" w:rsidR="00340961" w:rsidRPr="00B50B8D" w:rsidRDefault="00340961" w:rsidP="00340961">
      <w:pPr>
        <w:pStyle w:val="MRLevel5"/>
        <w:rPr>
          <w:color w:val="auto"/>
        </w:rPr>
      </w:pPr>
      <w:r w:rsidRPr="00B50B8D">
        <w:rPr>
          <w:color w:val="auto"/>
        </w:rPr>
        <w:t>ii.</w:t>
      </w:r>
      <w:r w:rsidRPr="00B50B8D">
        <w:rPr>
          <w:color w:val="auto"/>
        </w:rPr>
        <w:tab/>
        <w:t>for an application that relates to the Individual Reserve Capacity Requirement for a Trading Month, other than October, in the relevant 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A94E89D"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no later than the time the information is needed for the calculation of the relevant Indicative 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028C4F2A" w:rsidR="00340961" w:rsidRPr="00B50B8D" w:rsidRDefault="00340961" w:rsidP="00340961">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 Load under clause 4.28.9A;</w:t>
      </w:r>
    </w:p>
    <w:p w14:paraId="4A198E6E" w14:textId="048E4775" w:rsidR="00340961" w:rsidRPr="00B50B8D" w:rsidRDefault="00340961" w:rsidP="00340961">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4.28.9A;</w:t>
      </w:r>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4BEDF135" w:rsidR="00A2087D" w:rsidRPr="00B50B8D" w:rsidRDefault="00A2087D" w:rsidP="00101DDA">
      <w:pPr>
        <w:pStyle w:val="MRLevel3"/>
        <w:ind w:left="1003"/>
      </w:pPr>
      <w:r w:rsidRPr="00B50B8D">
        <w:t>4.28.10.</w:t>
      </w:r>
      <w:r w:rsidRPr="00B50B8D">
        <w:tab/>
      </w:r>
      <w:r w:rsidR="0084632F" w:rsidRPr="0084632F">
        <w:t>[Blank]</w:t>
      </w:r>
    </w:p>
    <w:p w14:paraId="6B8553D4" w14:textId="45313D68" w:rsidR="00101DDA" w:rsidRPr="00B50B8D" w:rsidRDefault="00101DDA" w:rsidP="00101DDA">
      <w:pPr>
        <w:pStyle w:val="MRLevel3"/>
        <w:ind w:left="1003"/>
      </w:pPr>
      <w:bookmarkStart w:id="3661" w:name="_DV_M3400"/>
      <w:bookmarkEnd w:id="3661"/>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14:paraId="574D2287" w14:textId="58C13464" w:rsidR="002F4C52" w:rsidRPr="002772B4" w:rsidRDefault="002F4C52" w:rsidP="002F4C52">
      <w:pPr>
        <w:pStyle w:val="MRLevel3"/>
      </w:pPr>
      <w:bookmarkStart w:id="3662" w:name="_Hlk53984458"/>
      <w:r w:rsidRPr="002772B4">
        <w:t>4.28.11A.</w:t>
      </w:r>
      <w:r w:rsidRPr="002772B4">
        <w:tab/>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001B541D" w:rsidRP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3662"/>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53995CCA" w14:textId="77777777" w:rsidR="001B541D" w:rsidRPr="001B541D" w:rsidRDefault="001B541D" w:rsidP="001B541D">
      <w:pPr>
        <w:pStyle w:val="MRLevel3"/>
      </w:pPr>
      <w:bookmarkStart w:id="3663" w:name="_DV_M3404"/>
      <w:bookmarkStart w:id="3664" w:name="_Toc136232256"/>
      <w:bookmarkStart w:id="3665" w:name="_Toc139100894"/>
      <w:bookmarkEnd w:id="3663"/>
      <w:r w:rsidRPr="001B541D">
        <w:t>4.28.13.</w:t>
      </w:r>
      <w:r w:rsidRPr="001B541D">
        <w:tab/>
        <w: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t>
      </w:r>
    </w:p>
    <w:p w14:paraId="3D89A0CD" w14:textId="77777777" w:rsidR="001B541D" w:rsidRPr="001B541D" w:rsidRDefault="001B541D" w:rsidP="001B541D">
      <w:pPr>
        <w:pStyle w:val="MRLevel4"/>
      </w:pPr>
      <w:r w:rsidRPr="001B541D">
        <w:t>(a)</w:t>
      </w:r>
      <w:r w:rsidRPr="001B541D">
        <w:tab/>
        <w:t>NTDL_Ratio as calculated in accordance with Step 8A of Appendix 5;</w:t>
      </w:r>
    </w:p>
    <w:p w14:paraId="63EAB622" w14:textId="77777777" w:rsidR="001B541D" w:rsidRPr="001B541D" w:rsidRDefault="001B541D" w:rsidP="001B541D">
      <w:pPr>
        <w:pStyle w:val="MRLevel4"/>
      </w:pPr>
      <w:r w:rsidRPr="001B541D">
        <w:t>(b)</w:t>
      </w:r>
      <w:r w:rsidRPr="001B541D">
        <w:tab/>
        <w:t>TDL_Ratio as calculated in accordance with Step 8C of Appendix 5; and</w:t>
      </w:r>
    </w:p>
    <w:p w14:paraId="3E5A1224" w14:textId="77777777" w:rsidR="001B541D" w:rsidRPr="001B541D" w:rsidRDefault="001B541D" w:rsidP="001B541D">
      <w:pPr>
        <w:pStyle w:val="MRLevel4"/>
      </w:pPr>
      <w:r w:rsidRPr="001B541D">
        <w:t>(c)</w:t>
      </w:r>
      <w:r w:rsidRPr="001B541D">
        <w:tab/>
        <w:t>Total_Ratio as calculated in accordance with Step 10 of Appendix 5.</w:t>
      </w:r>
    </w:p>
    <w:p w14:paraId="1E4CCB37" w14:textId="77777777" w:rsidR="00A2087D" w:rsidRPr="00B50B8D" w:rsidRDefault="00A2087D" w:rsidP="00355CFE">
      <w:pPr>
        <w:pStyle w:val="MRBoldHeading"/>
      </w:pPr>
      <w:r w:rsidRPr="00B50B8D">
        <w:t>Intermittent Load Refunds</w:t>
      </w:r>
      <w:bookmarkEnd w:id="3664"/>
      <w:bookmarkEnd w:id="3665"/>
    </w:p>
    <w:p w14:paraId="031CC0A5" w14:textId="77777777" w:rsidR="00A2087D" w:rsidRPr="00B50B8D" w:rsidRDefault="00A2087D" w:rsidP="00355CFE">
      <w:pPr>
        <w:pStyle w:val="MRLevel2"/>
      </w:pPr>
      <w:bookmarkStart w:id="3666" w:name="_DV_M3405"/>
      <w:bookmarkStart w:id="3667" w:name="_Toc136232257"/>
      <w:bookmarkStart w:id="3668" w:name="_Toc139100895"/>
      <w:bookmarkEnd w:id="3666"/>
      <w:r w:rsidRPr="00B50B8D">
        <w:t>4.28A. Intermittent Load Refunds</w:t>
      </w:r>
      <w:bookmarkEnd w:id="3667"/>
      <w:bookmarkEnd w:id="3668"/>
    </w:p>
    <w:p w14:paraId="7CFC76D7" w14:textId="7137B9B9" w:rsidR="008E541E" w:rsidRDefault="008E541E" w:rsidP="008E541E">
      <w:pPr>
        <w:pStyle w:val="MRLevel3"/>
      </w:pPr>
      <w:bookmarkStart w:id="3669" w:name="_DV_M3406"/>
      <w:bookmarkEnd w:id="3669"/>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3391314E" w:rsidR="008E541E" w:rsidRDefault="008E541E" w:rsidP="008E541E">
      <w:pPr>
        <w:pStyle w:val="MRLevel4"/>
      </w:pPr>
      <w:r>
        <w:t>(a)</w:t>
      </w:r>
      <w:r>
        <w:tab/>
        <w:t xml:space="preserve">the 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r w:rsidRPr="008E541E">
        <w:t>i.</w:t>
      </w:r>
      <w:r w:rsidRPr="008E541E">
        <w:tab/>
        <w:t>double the MWh of the Intermittent Load metered during that Trading Interval, where for the purpose of this calculation the metered amount should be defined at the meter rather than being Loss Factor adjusted so as to be measured at the Reference Node, less;</w:t>
      </w:r>
    </w:p>
    <w:p w14:paraId="2915E424" w14:textId="692C53F6" w:rsidR="008E541E" w:rsidRPr="008E541E" w:rsidRDefault="008E541E" w:rsidP="008E541E">
      <w:pPr>
        <w:pStyle w:val="MRLevel5"/>
      </w:pPr>
      <w:r w:rsidRPr="008E541E">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00DD594B" w:rsidRPr="00DD594B">
        <w:t>clause 4.28.8(c)</w:t>
      </w:r>
      <w:r w:rsidRPr="008E541E">
        <w:t>; less</w:t>
      </w:r>
    </w:p>
    <w:p w14:paraId="47DE01AF" w14:textId="4C190E10"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r w:rsidR="00DD594B" w:rsidRPr="00DD594B">
        <w:t>clause 4.28.8(c)</w:t>
      </w:r>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Producing System described in </w:t>
      </w:r>
      <w:r w:rsidR="00AF61BB" w:rsidRPr="007D033C">
        <w:t>clause 2.30B.2(a) is not subject to a Planned Outage or Forced Outage in the Trading Interval that would affect the energy production capability</w:t>
      </w:r>
      <w:r w:rsidRPr="008E541E">
        <w:t xml:space="preserve"> of the </w:t>
      </w:r>
      <w:r w:rsidR="00DD594B" w:rsidRPr="00DD594B">
        <w:t>Energy Producing System</w:t>
      </w:r>
      <w:r w:rsidRPr="008E541E">
        <w:t>, the capacity reduction, if any, specified in accordance with clause 2.30B.3(b)(i).</w:t>
      </w:r>
    </w:p>
    <w:p w14:paraId="09BBC6DA" w14:textId="77777777" w:rsidR="00DD594B" w:rsidRPr="00DD594B" w:rsidRDefault="00DD594B" w:rsidP="00DD594B">
      <w:pPr>
        <w:pStyle w:val="MRLevel3"/>
      </w:pPr>
      <w:r w:rsidRPr="00DD594B">
        <w:t>4.28A.1A.</w:t>
      </w:r>
      <w:r w:rsidRPr="00DD594B">
        <w:tab/>
        <w:t>The Trading Interval Refund Rate for an Intermittent Load f in the Trading Interval t is determined as follows:</w:t>
      </w:r>
    </w:p>
    <w:p w14:paraId="03C84AE0" w14:textId="77777777" w:rsidR="00DD594B" w:rsidRDefault="00DD594B" w:rsidP="00DD594B">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35ED3743" w14:textId="77777777" w:rsidR="00DD594B" w:rsidRPr="00DD594B" w:rsidRDefault="00DD594B" w:rsidP="00DD594B">
      <w:pPr>
        <w:pStyle w:val="MRLevel3continued"/>
      </w:pPr>
      <w:r w:rsidRPr="00DD594B">
        <w:t>where:</w:t>
      </w:r>
    </w:p>
    <w:p w14:paraId="686DCE8B" w14:textId="77777777" w:rsidR="00DD594B" w:rsidRPr="00DD594B" w:rsidRDefault="00DD594B" w:rsidP="00DD594B">
      <w:pPr>
        <w:pStyle w:val="MRLevel4"/>
      </w:pPr>
      <w:r w:rsidRPr="00DD594B">
        <w:t>(a)</w:t>
      </w:r>
      <w:r w:rsidRPr="00DD594B">
        <w:tab/>
        <w:t>Trading Interval Refund Rate (f,t) is the Trading Interval Refund Rate for Intermittent Load f in Trading Interval t;</w:t>
      </w:r>
    </w:p>
    <w:p w14:paraId="57999618" w14:textId="77777777" w:rsidR="00DD594B" w:rsidRPr="00DD594B" w:rsidRDefault="00DD594B" w:rsidP="00DD594B">
      <w:pPr>
        <w:pStyle w:val="MRLevel4"/>
      </w:pPr>
      <w:r w:rsidRPr="00DD594B">
        <w:t>(b)</w:t>
      </w:r>
      <w:r w:rsidRPr="00DD594B">
        <w:tab/>
        <w:t>RF(f,t) is the refund factor for Intermittent Load f in Trading Interval t, which is the lesser of:</w:t>
      </w:r>
    </w:p>
    <w:p w14:paraId="3A1FEA44" w14:textId="77777777" w:rsidR="00DD594B" w:rsidRPr="00DD594B" w:rsidRDefault="00DD594B" w:rsidP="00DD594B">
      <w:pPr>
        <w:pStyle w:val="MRLevel5"/>
      </w:pPr>
      <w:r w:rsidRPr="00DD594B">
        <w:t>i.</w:t>
      </w:r>
      <w:r w:rsidRPr="00DD594B">
        <w:tab/>
        <w:t>six; and</w:t>
      </w:r>
    </w:p>
    <w:p w14:paraId="756AFA7B" w14:textId="77777777" w:rsidR="00DD594B" w:rsidRPr="00DD594B" w:rsidRDefault="00DD594B" w:rsidP="00DD594B">
      <w:pPr>
        <w:pStyle w:val="MRLevel5"/>
      </w:pPr>
      <w:r w:rsidRPr="00DD594B">
        <w:t>ii.</w:t>
      </w:r>
      <w:r w:rsidRPr="00DD594B">
        <w:tab/>
        <w:t>the greater of 1 and the dynamic refund factor RF dynamic(t) as determined under clause 4.26.1(d); and</w:t>
      </w:r>
    </w:p>
    <w:p w14:paraId="24184156" w14:textId="77777777" w:rsidR="00DD594B" w:rsidRPr="00DD594B" w:rsidRDefault="00DD594B" w:rsidP="00DD594B">
      <w:pPr>
        <w:pStyle w:val="MRLevel4"/>
      </w:pPr>
      <w:r w:rsidRPr="00DD594B">
        <w:t>(c)</w:t>
      </w:r>
      <w:r w:rsidRPr="00DD594B">
        <w:tab/>
        <w:t>Y(f,t)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14:paraId="583AC388" w14:textId="661C0FB5" w:rsidR="008E541E" w:rsidRDefault="008E541E" w:rsidP="008E541E">
      <w:pPr>
        <w:pStyle w:val="MRLevel3"/>
      </w:pPr>
      <w:r>
        <w:t>4.28A.2.</w:t>
      </w:r>
      <w:r>
        <w:tab/>
        <w:t>To support the implementation of clause 4.28A.1(c)(iv)</w:t>
      </w:r>
      <w:r w:rsidR="00AF61BB">
        <w:t>:</w:t>
      </w:r>
    </w:p>
    <w:p w14:paraId="616C238D" w14:textId="77777777" w:rsidR="008E541E" w:rsidRDefault="008E541E" w:rsidP="008E541E">
      <w:pPr>
        <w:pStyle w:val="MRLevel4"/>
      </w:pPr>
      <w:r>
        <w:t>(a)</w:t>
      </w:r>
      <w:r>
        <w:tab/>
        <w:t>AEMO must record the following temperature data for Energy Producing Systems in respect of which this clause 4.28A applies and for which, in accordance with clause 2.30B.3(b)(ii), a valid method for measuring ambient temperature was indicated:</w:t>
      </w:r>
    </w:p>
    <w:p w14:paraId="0C9CCEB0" w14:textId="77777777" w:rsidR="008E541E" w:rsidRPr="008E541E" w:rsidRDefault="008E541E" w:rsidP="008E541E">
      <w:pPr>
        <w:pStyle w:val="MRLevel5"/>
      </w:pPr>
      <w:r w:rsidRPr="008E541E">
        <w:t>i.</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t>(b)</w:t>
      </w:r>
      <w:r>
        <w:tab/>
        <w:t>[Blank]</w:t>
      </w:r>
    </w:p>
    <w:p w14:paraId="36382997" w14:textId="36BC7956" w:rsidR="00A2087D" w:rsidRPr="00B50B8D" w:rsidRDefault="00A2087D" w:rsidP="00AF198E">
      <w:pPr>
        <w:pStyle w:val="MRLevel2"/>
      </w:pPr>
      <w:bookmarkStart w:id="3670" w:name="_DV_M3407"/>
      <w:bookmarkStart w:id="3671" w:name="_DV_M3408"/>
      <w:bookmarkStart w:id="3672" w:name="_DV_M3409"/>
      <w:bookmarkStart w:id="3673" w:name="_DV_M3410"/>
      <w:bookmarkStart w:id="3674" w:name="_DV_M3412"/>
      <w:bookmarkStart w:id="3675" w:name="_DV_M3413"/>
      <w:bookmarkStart w:id="3676" w:name="_DV_M3414"/>
      <w:bookmarkStart w:id="3677" w:name="_DV_M3415"/>
      <w:bookmarkStart w:id="3678" w:name="_DV_M3416"/>
      <w:bookmarkStart w:id="3679" w:name="_DV_M3417"/>
      <w:bookmarkStart w:id="3680" w:name="_DV_M3418"/>
      <w:bookmarkStart w:id="3681" w:name="_DV_M3419"/>
      <w:bookmarkStart w:id="3682" w:name="_DV_M3420"/>
      <w:bookmarkStart w:id="3683" w:name="_DV_M3421"/>
      <w:bookmarkStart w:id="3684" w:name="_DV_M3422"/>
      <w:bookmarkStart w:id="3685" w:name="_DV_M3423"/>
      <w:bookmarkStart w:id="3686" w:name="_Toc136232259"/>
      <w:bookmarkStart w:id="3687" w:name="_Toc139100897"/>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r w:rsidRPr="00B50B8D">
        <w:t>4.28B.</w:t>
      </w:r>
      <w:r w:rsidR="008045B4">
        <w:tab/>
        <w:t>[Blank]</w:t>
      </w:r>
      <w:bookmarkEnd w:id="3686"/>
      <w:bookmarkEnd w:id="3687"/>
    </w:p>
    <w:p w14:paraId="1A8A2A14" w14:textId="77777777" w:rsidR="00A004E5" w:rsidRPr="00B50B8D" w:rsidRDefault="00A004E5" w:rsidP="00AF198E">
      <w:pPr>
        <w:pStyle w:val="MRBoldHeading"/>
      </w:pPr>
      <w:bookmarkStart w:id="3688" w:name="_DV_M3424"/>
      <w:bookmarkStart w:id="3689" w:name="_DV_M3425"/>
      <w:bookmarkStart w:id="3690" w:name="_DV_M3426"/>
      <w:bookmarkStart w:id="3691" w:name="_DV_M3427"/>
      <w:bookmarkStart w:id="3692" w:name="_DV_M3428"/>
      <w:bookmarkStart w:id="3693" w:name="_DV_M3429"/>
      <w:bookmarkStart w:id="3694" w:name="_DV_M3430"/>
      <w:bookmarkStart w:id="3695" w:name="_DV_M3431"/>
      <w:bookmarkStart w:id="3696" w:name="_DV_M3432"/>
      <w:bookmarkStart w:id="3697" w:name="_DV_M3433"/>
      <w:bookmarkStart w:id="3698" w:name="_DV_M3434"/>
      <w:bookmarkStart w:id="3699" w:name="_DV_M3435"/>
      <w:bookmarkStart w:id="3700" w:name="_DV_M3436"/>
      <w:bookmarkStart w:id="3701" w:name="_DV_M3437"/>
      <w:bookmarkStart w:id="3702" w:name="_DV_M3438"/>
      <w:bookmarkStart w:id="3703" w:name="_DV_M3439"/>
      <w:bookmarkStart w:id="3704" w:name="_DV_M3440"/>
      <w:bookmarkStart w:id="3705" w:name="_DV_M3441"/>
      <w:bookmarkStart w:id="3706" w:name="_DV_M3442"/>
      <w:bookmarkStart w:id="3707" w:name="_DV_M3443"/>
      <w:bookmarkStart w:id="3708" w:name="_DV_M3444"/>
      <w:bookmarkStart w:id="3709" w:name="_DV_M3445"/>
      <w:bookmarkStart w:id="3710" w:name="_DV_M3446"/>
      <w:bookmarkStart w:id="3711" w:name="_DV_M3447"/>
      <w:bookmarkStart w:id="3712" w:name="_DV_M3448"/>
      <w:bookmarkStart w:id="3713" w:name="_DV_M3449"/>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the Facility is a new Facility;</w:t>
      </w:r>
    </w:p>
    <w:p w14:paraId="47D10050" w14:textId="77777777" w:rsidR="003B1E42" w:rsidRPr="004443D9" w:rsidRDefault="003B1E42" w:rsidP="003B1E42">
      <w:pPr>
        <w:pStyle w:val="MRLevel4"/>
      </w:pPr>
      <w:r w:rsidRPr="004443D9">
        <w:t xml:space="preserve">(b) </w:t>
      </w:r>
      <w:r w:rsidRPr="004443D9">
        <w:tab/>
        <w:t>the Facility is an Energy Producing System;</w:t>
      </w:r>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r w:rsidRPr="004443D9">
        <w:t>i.</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6B3DA012" w:rsidR="003B1E42" w:rsidRPr="004443D9" w:rsidRDefault="003B1E42" w:rsidP="003B1E42">
      <w:pPr>
        <w:pStyle w:val="MRLevel3"/>
      </w:pPr>
      <w:r w:rsidRPr="004443D9">
        <w:t>4.28C.2.</w:t>
      </w:r>
      <w:r w:rsidRPr="004443D9">
        <w:tab/>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3632D3DE" w:rsidR="003B1E42" w:rsidRPr="004443D9" w:rsidRDefault="003B1E42" w:rsidP="003B1E42">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7777777" w:rsidR="003B1E42" w:rsidRPr="004443D9" w:rsidRDefault="003B1E42" w:rsidP="003B1E42">
      <w:pPr>
        <w:pStyle w:val="MRLevel4"/>
      </w:pPr>
      <w:r w:rsidRPr="004443D9">
        <w:t>(b)</w:t>
      </w:r>
      <w:r w:rsidRPr="004443D9">
        <w:tab/>
        <w:t xml:space="preserve">the information specified in section 4.10 that is required to be provided for the appropriate type of Facility Technology Type and Facility Class for the Facility to which the application relates to.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so as to determine the Early Certified Reserve Capacity for the Facility. </w:t>
      </w:r>
    </w:p>
    <w:p w14:paraId="24FE447F" w14:textId="513A3E27" w:rsidR="003B1E42" w:rsidRPr="003B1E42" w:rsidRDefault="003B1E42" w:rsidP="003B1E42">
      <w:pPr>
        <w:pStyle w:val="MRLevel3"/>
      </w:pPr>
      <w:bookmarkStart w:id="3714" w:name="_Hlk71904843"/>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AEMO must set Early Certified Reserve Capacity for the Facility:</w:t>
      </w:r>
    </w:p>
    <w:p w14:paraId="49967130" w14:textId="426F5022" w:rsidR="003B1E42" w:rsidRPr="003B1E42" w:rsidRDefault="003B1E42" w:rsidP="003B1E42">
      <w:pPr>
        <w:pStyle w:val="MRLevel4"/>
      </w:pPr>
      <w:r w:rsidRPr="003B1E42">
        <w:t>(a)</w:t>
      </w:r>
      <w:r w:rsidRPr="003B1E42">
        <w:tab/>
        <w:t xml:space="preserve">to </w:t>
      </w:r>
      <w:r w:rsidR="00BE6057" w:rsidRPr="00BE6057">
        <w:t>the quantity</w:t>
      </w:r>
      <w:r w:rsidRPr="003B1E42">
        <w:t xml:space="preserve"> 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3714"/>
    <w:p w14:paraId="1042C7DA" w14:textId="43620CC1" w:rsidR="003B1E42" w:rsidRPr="004443D9" w:rsidRDefault="003B1E42" w:rsidP="003B1E42">
      <w:pPr>
        <w:pStyle w:val="MRLevel3"/>
      </w:pPr>
      <w:r w:rsidRPr="004443D9">
        <w:t>4.28C.7A.</w:t>
      </w:r>
      <w:r w:rsidRPr="004443D9">
        <w:tab/>
      </w:r>
      <w:bookmarkStart w:id="3715" w:name="_Hlk5850921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3715"/>
    </w:p>
    <w:p w14:paraId="6CF9A5EC" w14:textId="2390313D" w:rsidR="003B1E42" w:rsidRPr="004443D9" w:rsidRDefault="003B1E42" w:rsidP="003B1E42">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77777777" w:rsidR="003B1E42" w:rsidRPr="004443D9" w:rsidRDefault="003B1E42" w:rsidP="003B1E42">
      <w:pPr>
        <w:pStyle w:val="MRLevel3"/>
      </w:pPr>
      <w:r w:rsidRPr="004443D9">
        <w:t>4.28C.7B.</w:t>
      </w:r>
      <w:r w:rsidRPr="004443D9">
        <w:tab/>
        <w:t>By 5:00 PM on the last Business Day falling on or before 31 October of the year in which AEMO sets the Early Certified Reserve Capacity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565ED252" w14:textId="638EC29A" w:rsidR="003B1E42" w:rsidRPr="004443D9" w:rsidRDefault="003B1E42" w:rsidP="003B1E42">
      <w:pPr>
        <w:pStyle w:val="MRLevel3"/>
      </w:pPr>
      <w:r w:rsidRPr="00DA4E83">
        <w:t>4.28C.8.</w:t>
      </w:r>
      <w:r w:rsidRPr="00DA4E83">
        <w:tab/>
        <w:t>Within 30 Business Days of the applicant receiving notification by AEMO</w:t>
      </w:r>
      <w:r w:rsidRPr="004443D9">
        <w:t xml:space="preserve"> under </w:t>
      </w:r>
      <w:r w:rsidR="00C963FD">
        <w:t>clause 4.1.12</w:t>
      </w:r>
      <w:r w:rsidRPr="004443D9">
        <w:t xml:space="preserve"> of the amount of Early Certified Reserve Capacity assigned to the Facility the applicant must ensure that AEMO holds the benefit of a Reserve Capacity Security equal to the amount specified in clause 4.28C.9.</w:t>
      </w:r>
    </w:p>
    <w:p w14:paraId="0EB76670" w14:textId="77777777" w:rsidR="003B1E42" w:rsidRPr="004443D9" w:rsidRDefault="003B1E42" w:rsidP="003B1E42">
      <w:pPr>
        <w:pStyle w:val="MRLevel3"/>
      </w:pPr>
      <w:r w:rsidRPr="00DA4E83">
        <w:t>4.28C.8A</w:t>
      </w:r>
      <w:r w:rsidRPr="004443D9">
        <w:t>.</w:t>
      </w:r>
      <w:r w:rsidRPr="004443D9">
        <w:tab/>
      </w:r>
      <w:r w:rsidRPr="007E5F2C">
        <w:t>If a Market Participant does not comply with clause 4.28C.8 in full by the time specified in clause 4.28C.8, the Early Certified Reserve Capacity assigned to that Facility</w:t>
      </w:r>
      <w:r w:rsidRPr="004443D9">
        <w:t xml:space="preserve"> and the Indicative Network Access Quantity determined for that Facility will lapse.</w:t>
      </w:r>
    </w:p>
    <w:p w14:paraId="2CE19794" w14:textId="77777777"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t>Benchmark</w:t>
      </w:r>
      <w:r w:rsidRPr="00DA4E83">
        <w:t xml:space="preserve"> Reserve Capacity Price included in the most recent Request for Expressions of Interest at the time and date associated with clause 4.28C.8 or 4.28C.12 as applicable, multiplied by an amount equal to the Early Certified Reserve Capacity assigned to the Facility. </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3716" w:name="_Hlk71904885"/>
      <w:r w:rsidRPr="00727BF2">
        <w:rPr>
          <w:lang w:val="sv-SE"/>
        </w:rPr>
        <w:t>4.28C.11.</w:t>
      </w:r>
      <w:r w:rsidRPr="00727BF2">
        <w:rPr>
          <w:lang w:val="sv-SE"/>
        </w:rPr>
        <w:tab/>
        <w:t>[Blank]</w:t>
      </w:r>
    </w:p>
    <w:bookmarkEnd w:id="3716"/>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14:paraId="1D700213" w14:textId="77777777" w:rsidR="003B1E42" w:rsidRPr="004443D9" w:rsidRDefault="003B1E42" w:rsidP="003B1E42">
      <w:pPr>
        <w:pStyle w:val="MRLevel3"/>
      </w:pPr>
      <w:r w:rsidRPr="004443D9">
        <w:t>4.28C.12A</w:t>
      </w:r>
      <w:r w:rsidRPr="004443D9">
        <w:tab/>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3717" w:name="_DV_M3450"/>
      <w:bookmarkStart w:id="3718" w:name="_Toc136232260"/>
      <w:bookmarkStart w:id="3719" w:name="_Toc139100898"/>
      <w:bookmarkEnd w:id="3717"/>
      <w:r w:rsidRPr="00B50B8D">
        <w:t>Settlement Data</w:t>
      </w:r>
      <w:bookmarkEnd w:id="3718"/>
      <w:bookmarkEnd w:id="3719"/>
    </w:p>
    <w:p w14:paraId="53A51364" w14:textId="77777777" w:rsidR="00A2087D" w:rsidRPr="00B50B8D" w:rsidRDefault="00A2087D" w:rsidP="00AF198E">
      <w:pPr>
        <w:pStyle w:val="MRLevel2"/>
      </w:pPr>
      <w:bookmarkStart w:id="3720" w:name="_DV_M3451"/>
      <w:bookmarkStart w:id="3721" w:name="_Toc136232261"/>
      <w:bookmarkStart w:id="3722" w:name="_Toc139100899"/>
      <w:bookmarkEnd w:id="3720"/>
      <w:r w:rsidRPr="00B50B8D">
        <w:t>4.29.</w:t>
      </w:r>
      <w:r w:rsidRPr="00B50B8D">
        <w:tab/>
        <w:t>Settlement Data</w:t>
      </w:r>
      <w:bookmarkEnd w:id="3721"/>
      <w:bookmarkEnd w:id="3722"/>
    </w:p>
    <w:p w14:paraId="20EAF7B3" w14:textId="77777777" w:rsidR="008E541E" w:rsidRPr="00241571" w:rsidRDefault="008E541E" w:rsidP="008E541E">
      <w:pPr>
        <w:pStyle w:val="MRLevel3"/>
      </w:pPr>
      <w:bookmarkStart w:id="3723" w:name="_DV_M3452"/>
      <w:bookmarkEnd w:id="3723"/>
      <w:r w:rsidRPr="00DA4E83">
        <w:t>4.29.1.</w:t>
      </w:r>
      <w:r w:rsidRPr="00DA4E83">
        <w:tab/>
      </w:r>
      <w:r w:rsidRPr="00241571">
        <w:t xml:space="preserve">The </w:t>
      </w:r>
      <w:r w:rsidRPr="004443D9">
        <w:t>Reserve</w:t>
      </w:r>
      <w:r w:rsidRPr="00241571">
        <w:t xml:space="preserve"> Capacity Price for a Reserve Capacity Cycle to apply during the period specified in clause 4.1.29 is to </w:t>
      </w:r>
      <w:r>
        <w:t>equal:</w:t>
      </w:r>
    </w:p>
    <w:p w14:paraId="712D6431" w14:textId="77777777" w:rsidR="008E541E" w:rsidRPr="004443D9" w:rsidRDefault="008E541E" w:rsidP="008E541E">
      <w:pPr>
        <w:pStyle w:val="MRLevel4"/>
      </w:pPr>
      <w:r w:rsidRPr="004443D9">
        <w:t>(a)</w:t>
      </w:r>
      <w:r w:rsidRPr="004443D9">
        <w:tab/>
        <w:t>for the 2018 Reserve Capacity Cycle, the value calculated using the</w:t>
      </w:r>
      <w:r w:rsidRPr="004443D9">
        <w:rPr>
          <w:u w:val="single"/>
        </w:rPr>
        <w:t xml:space="preserve"> </w:t>
      </w:r>
      <w:r w:rsidRPr="004443D9">
        <w:t>following formula:</w:t>
      </w:r>
    </w:p>
    <w:p w14:paraId="7569A7A8" w14:textId="77777777" w:rsidR="008E541E" w:rsidRPr="008E541E" w:rsidRDefault="008E541E" w:rsidP="008E541E">
      <w:pPr>
        <w:pStyle w:val="MRLevel5"/>
      </w:pPr>
      <m:oMathPara>
        <m:oMath>
          <m:r>
            <m:rPr>
              <m:sty m:val="p"/>
            </m:rPr>
            <w:rPr>
              <w:rFonts w:ascii="Cambria Math" w:hAnsi="Cambria Math"/>
            </w:rPr>
            <m:t>MIN{</m:t>
          </m:r>
          <m:d>
            <m:dPr>
              <m:ctrlPr>
                <w:rPr>
                  <w:rFonts w:ascii="Cambria Math" w:hAnsi="Cambria Math"/>
                </w:rPr>
              </m:ctrlPr>
            </m:dPr>
            <m:e>
              <m:f>
                <m:fPr>
                  <m:ctrlPr>
                    <w:rPr>
                      <w:rFonts w:ascii="Cambria Math" w:hAnsi="Cambria Math"/>
                    </w:rPr>
                  </m:ctrlPr>
                </m:fPr>
                <m:num>
                  <m:r>
                    <m:rPr>
                      <m:sty m:val="p"/>
                    </m:rPr>
                    <w:rPr>
                      <w:rFonts w:ascii="Cambria Math" w:hAnsi="Cambria Math"/>
                    </w:rPr>
                    <m:t>BRCP×1.141</m:t>
                  </m:r>
                </m:num>
                <m:den>
                  <m:r>
                    <m:rPr>
                      <m:sty m:val="p"/>
                    </m:rPr>
                    <w:rPr>
                      <w:rFonts w:ascii="Cambria Math" w:hAnsi="Cambria Math"/>
                    </w:rPr>
                    <m:t>1-</m:t>
                  </m:r>
                  <m:d>
                    <m:dPr>
                      <m:ctrlPr>
                        <w:rPr>
                          <w:rFonts w:ascii="Cambria Math" w:hAnsi="Cambria Math"/>
                        </w:rPr>
                      </m:ctrlPr>
                    </m:dPr>
                    <m:e>
                      <m:d>
                        <m:dPr>
                          <m:ctrlPr>
                            <w:rPr>
                              <w:rFonts w:ascii="Cambria Math" w:hAnsi="Cambria Math"/>
                            </w:rPr>
                          </m:ctrlPr>
                        </m:dPr>
                        <m:e>
                          <m:r>
                            <m:rPr>
                              <m:sty m:val="p"/>
                            </m:rPr>
                            <w:rPr>
                              <w:rFonts w:ascii="Cambria Math" w:hAnsi="Cambria Math"/>
                            </w:rPr>
                            <m:t>surplus+0.03</m:t>
                          </m:r>
                        </m:e>
                      </m:d>
                      <m:r>
                        <m:rPr>
                          <m:sty m:val="p"/>
                        </m:rPr>
                        <w:rPr>
                          <w:rFonts w:ascii="Cambria Math" w:hAnsi="Cambria Math"/>
                        </w:rPr>
                        <m:t>×-4.7</m:t>
                      </m:r>
                    </m:e>
                  </m:d>
                </m:den>
              </m:f>
            </m:e>
          </m:d>
          <m:r>
            <m:rPr>
              <m:sty m:val="p"/>
            </m:rPr>
            <w:rPr>
              <w:rFonts w:ascii="Cambria Math" w:hAnsi="Cambria Math"/>
            </w:rPr>
            <m:t>,BRCP×1.1}</m:t>
          </m:r>
        </m:oMath>
      </m:oMathPara>
    </w:p>
    <w:p w14:paraId="7151BB9C" w14:textId="77777777" w:rsidR="008E541E" w:rsidRPr="00A0168E" w:rsidRDefault="008E541E" w:rsidP="008E541E">
      <w:pPr>
        <w:pStyle w:val="MRLevel4continued"/>
      </w:pPr>
      <w:r w:rsidRPr="00DC2E32">
        <w:rPr>
          <w:lang w:val="en-GB"/>
        </w:rPr>
        <w:t>where:</w:t>
      </w:r>
    </w:p>
    <w:p w14:paraId="679738F2" w14:textId="77777777" w:rsidR="008E541E" w:rsidRPr="00DC2E32" w:rsidRDefault="008E541E" w:rsidP="008E541E">
      <w:pPr>
        <w:pStyle w:val="MRLevel4continued"/>
      </w:pPr>
      <w:r w:rsidRPr="00DC2E32">
        <w:t>BRCP is the Benchmark Reserve Capacity Price determined in accordance with section 4.16; and</w:t>
      </w:r>
    </w:p>
    <w:p w14:paraId="2F707DB2" w14:textId="77777777" w:rsidR="008E541E" w:rsidRPr="008224C4" w:rsidRDefault="008E541E" w:rsidP="008E541E">
      <w:pPr>
        <w:pStyle w:val="MRLevel4continued"/>
      </w:pPr>
      <w:r w:rsidRPr="00DC2E32">
        <w:rPr>
          <w:lang w:val="en-GB"/>
        </w:rPr>
        <w:t>surplus is the pro rata excess capacity calculated as follows:</w:t>
      </w:r>
    </w:p>
    <w:p w14:paraId="0992F115" w14:textId="77777777" w:rsidR="008E541E" w:rsidRPr="005C387A" w:rsidRDefault="008E541E" w:rsidP="008E541E">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w:rPr>
            <w:rFonts w:ascii="Cambria Math" w:hAnsi="Cambria Math"/>
          </w:rPr>
          <m:t>)</m:t>
        </m:r>
      </m:oMath>
      <w:r w:rsidRPr="005C387A">
        <w:t>]</w:t>
      </w:r>
    </w:p>
    <w:p w14:paraId="653756D1" w14:textId="77777777" w:rsidR="008E541E" w:rsidRPr="00A0168E" w:rsidRDefault="008E541E" w:rsidP="008E541E">
      <w:pPr>
        <w:pStyle w:val="MRLevel5continued"/>
      </w:pPr>
      <w:r w:rsidRPr="00DC2E32">
        <w:rPr>
          <w:lang w:val="en-GB"/>
        </w:rPr>
        <w:t>where:</w:t>
      </w:r>
    </w:p>
    <w:p w14:paraId="170A85DE" w14:textId="77777777" w:rsidR="008E541E" w:rsidRPr="00DC2E32" w:rsidRDefault="008E541E" w:rsidP="008E541E">
      <w:pPr>
        <w:pStyle w:val="MRLevel5continued"/>
      </w:pPr>
      <w:r w:rsidRPr="00DC2E32">
        <w:t>CC is the total number of Capacity Credits assigned by AEMO in accordance with clause 4.20.5A for the Reserve Capacity Cycle; and</w:t>
      </w:r>
    </w:p>
    <w:p w14:paraId="09BE4562" w14:textId="77777777" w:rsidR="008E541E" w:rsidRPr="00DC2E32" w:rsidRDefault="008E541E" w:rsidP="008E541E">
      <w:pPr>
        <w:pStyle w:val="MRLevel5continued"/>
      </w:pPr>
      <w:r w:rsidRPr="00DC2E32">
        <w:t>RCR is the Reserve Capacity Requirement for the Reserve Capacity Cycle;</w:t>
      </w:r>
    </w:p>
    <w:p w14:paraId="637868C3" w14:textId="77777777" w:rsidR="008E541E" w:rsidRPr="0098658A" w:rsidRDefault="008E541E" w:rsidP="008E541E">
      <w:pPr>
        <w:pStyle w:val="MRLevel4"/>
      </w:pPr>
      <w:r w:rsidRPr="004443D9">
        <w:t>(b)</w:t>
      </w:r>
      <w:r w:rsidRPr="0098658A">
        <w:tab/>
        <w:t>for a Reserve Capacity Cycle from the 2019 Reserve Capacity Cycle onwards, the value calculated using the following formula:</w:t>
      </w:r>
    </w:p>
    <w:p w14:paraId="1D57E878" w14:textId="77777777" w:rsidR="008E541E" w:rsidRPr="00DC2E32" w:rsidRDefault="008E541E" w:rsidP="008E541E">
      <w:pPr>
        <w:pStyle w:val="MRLevel6"/>
        <w:rPr>
          <w:lang w:val="en-US"/>
        </w:rPr>
      </w:pPr>
      <m:oMathPara>
        <m:oMath>
          <m:r>
            <m:rPr>
              <m:sty m:val="p"/>
            </m:rPr>
            <w:rPr>
              <w:rFonts w:ascii="Cambria Math" w:hAnsi="Cambria Math"/>
            </w:rPr>
            <m:t>max</m:t>
          </m:r>
          <m:d>
            <m:dPr>
              <m:ctrlPr>
                <w:rPr>
                  <w:rFonts w:ascii="Cambria Math" w:hAnsi="Cambria Math"/>
                </w:rPr>
              </m:ctrlPr>
            </m:dPr>
            <m:e>
              <m:r>
                <m:rPr>
                  <m:sty m:val="p"/>
                </m:rPr>
                <w:rPr>
                  <w:rFonts w:ascii="Cambria Math" w:hAnsi="Cambria Math"/>
                </w:rPr>
                <m:t>Segment 1, Segment 2, 0</m:t>
              </m:r>
            </m:e>
          </m:d>
          <m:r>
            <m:rPr>
              <m:sty m:val="p"/>
            </m:rPr>
            <w:rPr>
              <w:rFonts w:ascii="Cambria Math" w:hAnsi="Cambria Math"/>
            </w:rPr>
            <m:t>*BRCP</m:t>
          </m:r>
        </m:oMath>
      </m:oMathPara>
    </w:p>
    <w:p w14:paraId="507DFF16" w14:textId="77777777" w:rsidR="008E541E" w:rsidRDefault="008E541E" w:rsidP="008E541E">
      <w:pPr>
        <w:pStyle w:val="MRLevel5continued"/>
      </w:pPr>
      <w:r w:rsidRPr="00DC2E32">
        <w:t>where:</w:t>
      </w:r>
    </w:p>
    <w:p w14:paraId="3D9F9D44" w14:textId="77777777" w:rsidR="00AF61BB" w:rsidRPr="00AF61BB" w:rsidRDefault="00AF61BB" w:rsidP="00AF61BB">
      <w:pPr>
        <w:pStyle w:val="MRLevel6continued"/>
        <w:rPr>
          <w:rFonts w:eastAsiaTheme="minorEastAsia"/>
        </w:rPr>
      </w:pPr>
      <m:oMathPara>
        <m:oMath>
          <m:r>
            <m:rPr>
              <m:sty m:val="p"/>
            </m:rPr>
            <w:rPr>
              <w:rFonts w:ascii="Cambria Math" w:hAnsi="Cambria Math"/>
            </w:rPr>
            <m:t>Segment 1=</m:t>
          </m:r>
          <m:f>
            <m:fPr>
              <m:ctrlPr>
                <w:rPr>
                  <w:rFonts w:ascii="Cambria Math" w:hAnsi="Cambria Math"/>
                </w:rPr>
              </m:ctrlPr>
            </m:fPr>
            <m:num>
              <m:r>
                <m:rPr>
                  <m:sty m:val="p"/>
                </m:rPr>
                <w:rPr>
                  <w:rFonts w:ascii="Cambria Math" w:hAnsi="Cambria Math"/>
                </w:rPr>
                <m:t>EZ BRCP Factor-BRCP Cap Factor</m:t>
              </m:r>
            </m:num>
            <m:den>
              <m:r>
                <m:rPr>
                  <m:sty m:val="p"/>
                </m:rPr>
                <w:rPr>
                  <w:rFonts w:ascii="Cambria Math" w:hAnsi="Cambria Math"/>
                </w:rPr>
                <m:t>EZ</m:t>
              </m:r>
            </m:den>
          </m:f>
          <m:r>
            <m:rPr>
              <m:sty m:val="p"/>
            </m:rPr>
            <w:rPr>
              <w:rFonts w:ascii="Cambria Math" w:hAnsi="Cambria Math"/>
            </w:rPr>
            <m:t>x surplus</m:t>
          </m:r>
        </m:oMath>
      </m:oMathPara>
    </w:p>
    <w:p w14:paraId="2F611AE3" w14:textId="77777777" w:rsidR="00AF61BB" w:rsidRPr="00AF61BB" w:rsidRDefault="00AF61BB" w:rsidP="00AF61BB">
      <w:pPr>
        <w:pStyle w:val="MRLevel7"/>
        <w:ind w:left="4309"/>
      </w:pPr>
      <m:oMathPara>
        <m:oMath>
          <m:r>
            <m:rPr>
              <m:sty m:val="p"/>
            </m:rPr>
            <w:rPr>
              <w:rFonts w:ascii="Cambria Math" w:hAnsi="Cambria Math"/>
            </w:rPr>
            <m:t>+BRCP Cap Factor</m:t>
          </m:r>
        </m:oMath>
      </m:oMathPara>
    </w:p>
    <w:p w14:paraId="5000164F" w14:textId="77777777" w:rsidR="008E541E" w:rsidRPr="00DC2E32" w:rsidRDefault="008E541E" w:rsidP="008E541E">
      <w:pPr>
        <w:pStyle w:val="MRLevel6continued"/>
        <w:rPr>
          <w:lang w:val="en-AU"/>
        </w:rPr>
      </w:pPr>
      <m:oMathPara>
        <m:oMath>
          <m:r>
            <m:rPr>
              <m:sty m:val="p"/>
            </m:rPr>
            <w:rPr>
              <w:rFonts w:ascii="Cambria Math" w:hAnsi="Cambria Math"/>
              <w:color w:val="auto"/>
            </w:rPr>
            <m:t>Segment 2</m:t>
          </m:r>
          <m:r>
            <w:rPr>
              <w:rFonts w:ascii="Cambria Math" w:hAnsi="Cambria Math"/>
              <w:color w:val="auto"/>
            </w:rPr>
            <m:t>=</m:t>
          </m:r>
          <m:f>
            <m:fPr>
              <m:ctrlPr>
                <w:rPr>
                  <w:rFonts w:ascii="Cambria Math" w:hAnsi="Cambria Math"/>
                </w:rPr>
              </m:ctrlPr>
            </m:fPr>
            <m:num>
              <m:r>
                <m:rPr>
                  <m:sty m:val="p"/>
                </m:rPr>
                <w:rPr>
                  <w:rFonts w:ascii="Cambria Math" w:hAnsi="Cambria Math"/>
                </w:rPr>
                <m:t>EZ BRCP Factor</m:t>
              </m:r>
            </m:num>
            <m:den>
              <m:r>
                <m:rPr>
                  <m:sty m:val="p"/>
                </m:rPr>
                <w:rPr>
                  <w:rFonts w:ascii="Cambria Math" w:hAnsi="Cambria Math"/>
                </w:rPr>
                <m:t>EZ-AZ</m:t>
              </m:r>
            </m:den>
          </m:f>
          <m:r>
            <m:rPr>
              <m:sty m:val="p"/>
            </m:rPr>
            <w:rPr>
              <w:rFonts w:ascii="Cambria Math" w:hAnsi="Cambria Math"/>
            </w:rPr>
            <m:t xml:space="preserve">x </m:t>
          </m:r>
          <m:d>
            <m:dPr>
              <m:ctrlPr>
                <w:rPr>
                  <w:rFonts w:ascii="Cambria Math" w:hAnsi="Cambria Math"/>
                </w:rPr>
              </m:ctrlPr>
            </m:dPr>
            <m:e>
              <m:r>
                <m:rPr>
                  <m:sty m:val="p"/>
                </m:rPr>
                <w:rPr>
                  <w:rFonts w:ascii="Cambria Math" w:hAnsi="Cambria Math"/>
                </w:rPr>
                <m:t>surplus-AZ</m:t>
              </m:r>
            </m:e>
          </m:d>
        </m:oMath>
      </m:oMathPara>
    </w:p>
    <w:p w14:paraId="2E64A4A6" w14:textId="77777777" w:rsidR="008E541E" w:rsidRPr="00DC2E32" w:rsidRDefault="008E541E" w:rsidP="008E541E">
      <w:pPr>
        <w:pStyle w:val="MRLevel5continued"/>
      </w:pPr>
      <w:r w:rsidRPr="00DC2E32">
        <w:t>BRCP is the Benchmark Reserve Capacity Price determined in accordance with section 4.16;</w:t>
      </w:r>
    </w:p>
    <w:p w14:paraId="660D46E0" w14:textId="77777777" w:rsidR="008E541E" w:rsidRPr="00DC2E32" w:rsidRDefault="008E541E" w:rsidP="008E541E">
      <w:pPr>
        <w:pStyle w:val="MRLevel5continued"/>
      </w:pPr>
      <w:r w:rsidRPr="00DC2E32">
        <w:t>BRCP Cap Factor is 1.3;</w:t>
      </w:r>
    </w:p>
    <w:p w14:paraId="2664DFA9" w14:textId="77777777" w:rsidR="008E541E" w:rsidRPr="00DC2E32" w:rsidRDefault="008E541E" w:rsidP="008E541E">
      <w:pPr>
        <w:pStyle w:val="MRLevel5continued"/>
      </w:pPr>
      <w:r w:rsidRPr="00DC2E32">
        <w:t>EZ BRCP Factor is 0.5;</w:t>
      </w:r>
    </w:p>
    <w:p w14:paraId="06E51989" w14:textId="77777777" w:rsidR="008E541E" w:rsidRPr="00DC2E32" w:rsidRDefault="008E541E" w:rsidP="008E541E">
      <w:pPr>
        <w:pStyle w:val="MRLevel5continued"/>
      </w:pPr>
      <w:r w:rsidRPr="00DC2E32">
        <w:t>EZ is 0.1;</w:t>
      </w:r>
    </w:p>
    <w:p w14:paraId="1E1146A8" w14:textId="77777777" w:rsidR="008E541E" w:rsidRPr="00DC2E32" w:rsidRDefault="008E541E" w:rsidP="008E541E">
      <w:pPr>
        <w:pStyle w:val="MRLevel5continued"/>
      </w:pPr>
      <w:r w:rsidRPr="00DC2E32">
        <w:t>AZ is 0.3; and</w:t>
      </w:r>
    </w:p>
    <w:p w14:paraId="17D0631D" w14:textId="77777777" w:rsidR="008E541E" w:rsidRPr="00DC2E32" w:rsidRDefault="008E541E" w:rsidP="008E541E">
      <w:pPr>
        <w:pStyle w:val="MRLevel5continued"/>
      </w:pPr>
      <w:r w:rsidRPr="00DC2E32">
        <w:t>surplus is the pro rata excess capacity calculated as follows:</w:t>
      </w:r>
    </w:p>
    <w:p w14:paraId="30771F56" w14:textId="77777777" w:rsidR="008E541E" w:rsidRPr="00DC2E32" w:rsidRDefault="008E541E" w:rsidP="008E541E">
      <w:pPr>
        <w:pStyle w:val="MRLevel7"/>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DC2E32">
        <w:t>]</w:t>
      </w:r>
    </w:p>
    <w:p w14:paraId="64F9EAE0" w14:textId="77777777" w:rsidR="008E541E" w:rsidRPr="00DC2E32" w:rsidRDefault="008E541E" w:rsidP="008E541E">
      <w:pPr>
        <w:pStyle w:val="MRLevel5continued"/>
      </w:pPr>
      <w:r w:rsidRPr="00DC2E32">
        <w:t>where:</w:t>
      </w:r>
    </w:p>
    <w:p w14:paraId="62B47BE6" w14:textId="77777777" w:rsidR="008E541E" w:rsidRPr="004443D9" w:rsidRDefault="008E541E" w:rsidP="008E541E">
      <w:pPr>
        <w:pStyle w:val="MRLevel6continued"/>
      </w:pPr>
      <w:r w:rsidRPr="619CFFF6">
        <w:rPr>
          <w:lang w:val="en-GB"/>
        </w:rPr>
        <w:t>CC is the total number of Capacity Credits assigned by AEMO in accordance with clause 4.20.5A for the Reserve Capacity Cycle; and</w:t>
      </w:r>
    </w:p>
    <w:p w14:paraId="41020F4E" w14:textId="77777777" w:rsidR="008E541E" w:rsidRPr="004443D9" w:rsidRDefault="008E541E" w:rsidP="008E541E">
      <w:pPr>
        <w:pStyle w:val="MRLevel6continued"/>
      </w:pPr>
      <w:r w:rsidRPr="004443D9">
        <w:t>RCR is the Reserve Capacity Requirement for the Reserve Capacity Cycle.</w:t>
      </w:r>
    </w:p>
    <w:p w14:paraId="75744F29" w14:textId="77777777" w:rsidR="00B074F2" w:rsidRPr="00B50B8D" w:rsidRDefault="00B074F2" w:rsidP="00B074F2">
      <w:pPr>
        <w:pStyle w:val="MRLevel3"/>
        <w:rPr>
          <w:lang w:val="en-AU"/>
        </w:rPr>
      </w:pPr>
      <w:bookmarkStart w:id="3724" w:name="_DV_M3453"/>
      <w:bookmarkStart w:id="3725" w:name="_DV_M3454"/>
      <w:bookmarkStart w:id="3726" w:name="_DV_M3457"/>
      <w:bookmarkStart w:id="3727" w:name="_DV_M3461"/>
      <w:bookmarkStart w:id="3728" w:name="_DV_M3462"/>
      <w:bookmarkStart w:id="3729" w:name="_Hlk21414821"/>
      <w:bookmarkEnd w:id="3724"/>
      <w:bookmarkEnd w:id="3725"/>
      <w:bookmarkEnd w:id="3726"/>
      <w:bookmarkEnd w:id="3727"/>
      <w:bookmarkEnd w:id="3728"/>
      <w:r w:rsidRPr="00B50B8D">
        <w:rPr>
          <w:lang w:val="en-AU"/>
        </w:rPr>
        <w:t>4.29.1A.</w:t>
      </w:r>
      <w:r w:rsidRPr="00B50B8D">
        <w:rPr>
          <w:lang w:val="en-AU"/>
        </w:rPr>
        <w:tab/>
        <w:t>The Facility Monthly Reserve Capacity Price for a Reserve Capacity Cycle to apply during the period specified in clause 4.1.29 is equal to:</w:t>
      </w:r>
    </w:p>
    <w:p w14:paraId="2F6A322B" w14:textId="77777777" w:rsidR="008E541E" w:rsidRPr="00707522" w:rsidRDefault="008E541E" w:rsidP="008E541E">
      <w:pPr>
        <w:pStyle w:val="MRLevel4"/>
      </w:pPr>
      <w:r w:rsidRPr="00707522">
        <w:t>(a)</w:t>
      </w:r>
      <w:r w:rsidRPr="00707522">
        <w:tab/>
        <w:t>for the 2018 Reserve Capacity Cycle, the Reserve Capacity Price for the Reserve Capacity Cycle divided by 12; and</w:t>
      </w:r>
    </w:p>
    <w:p w14:paraId="6DC09B78" w14:textId="77777777" w:rsidR="00B074F2" w:rsidRPr="00B50B8D" w:rsidRDefault="00B074F2" w:rsidP="00B074F2">
      <w:pPr>
        <w:pStyle w:val="MRLevel4"/>
      </w:pPr>
      <w:r w:rsidRPr="00B50B8D">
        <w:t>(b)</w:t>
      </w:r>
      <w:r w:rsidRPr="00B50B8D">
        <w:tab/>
        <w:t>for a Reserve Capacity Cycle from the 2019 Reserve Capacity Cycle onwards:</w:t>
      </w:r>
    </w:p>
    <w:p w14:paraId="1119476D" w14:textId="3F592DFC" w:rsidR="00B074F2" w:rsidRPr="00B50B8D" w:rsidRDefault="00B074F2" w:rsidP="00B074F2">
      <w:pPr>
        <w:pStyle w:val="MRLevel5"/>
      </w:pPr>
      <w:r w:rsidRPr="00B50B8D">
        <w:t>i.</w:t>
      </w:r>
      <w:r w:rsidRPr="00B50B8D">
        <w:tab/>
      </w:r>
      <w:r w:rsidR="0084632F" w:rsidRPr="0084632F">
        <w:t>[Blank]</w:t>
      </w:r>
    </w:p>
    <w:p w14:paraId="11D5EBC1" w14:textId="77777777" w:rsidR="00B074F2" w:rsidRPr="00B50B8D" w:rsidRDefault="00B074F2" w:rsidP="00B074F2">
      <w:pPr>
        <w:pStyle w:val="MRLevel5"/>
      </w:pPr>
      <w:r w:rsidRPr="00B50B8D">
        <w:t>ii.</w:t>
      </w:r>
      <w:r w:rsidRPr="00B50B8D">
        <w:tab/>
        <w:t>for a Transitional Facility during a Transitional Reserve Capacity Cycle, the value determined in accordance with clause 4.29.1B;</w:t>
      </w:r>
    </w:p>
    <w:p w14:paraId="56C205B5" w14:textId="77777777" w:rsidR="00B074F2" w:rsidRPr="00B50B8D" w:rsidRDefault="00B074F2" w:rsidP="00B074F2">
      <w:pPr>
        <w:pStyle w:val="MRLevel5"/>
      </w:pPr>
      <w:r w:rsidRPr="00B50B8D">
        <w:t>iii.</w:t>
      </w:r>
      <w:r w:rsidRPr="00B50B8D">
        <w:tab/>
        <w:t>for a Fixed Price Facility during a Fixed Price Reserve Capacity Cycle for that Fixed Price Facility, the value determined in accordance with clause 4.29.1D for that Fixed Price Facility; or</w:t>
      </w:r>
    </w:p>
    <w:p w14:paraId="6C61CC3D" w14:textId="77777777" w:rsidR="00B074F2" w:rsidRPr="00B50B8D" w:rsidRDefault="00B074F2" w:rsidP="00B074F2">
      <w:pPr>
        <w:pStyle w:val="MRLevel5"/>
      </w:pPr>
      <w:r w:rsidRPr="00B50B8D">
        <w:t>iv.</w:t>
      </w:r>
      <w:r w:rsidRPr="00B50B8D">
        <w:tab/>
        <w:t>for all other Facilities, the Reserve Capacity Price for the Reserve Capacity Cycle divided by 12.</w:t>
      </w:r>
      <w:bookmarkEnd w:id="3729"/>
    </w:p>
    <w:p w14:paraId="1D700944" w14:textId="3FA4E980" w:rsidR="00B074F2" w:rsidRPr="00B50B8D" w:rsidRDefault="00B074F2" w:rsidP="00B074F2">
      <w:pPr>
        <w:pStyle w:val="MRLevel3"/>
      </w:pPr>
      <w:r w:rsidRPr="00B50B8D">
        <w:t>4.29.1B.</w:t>
      </w:r>
      <w:r w:rsidRPr="00B50B8D">
        <w:tab/>
        <w:t>The Facility Monthly Reserve Capacity Price for a Transitional Facility during a Transitional Reserve Capacity Cycle is the value calculated using the formula below:</w:t>
      </w:r>
    </w:p>
    <w:p w14:paraId="55EE5D29" w14:textId="77777777" w:rsidR="00184739" w:rsidRDefault="00184739" w:rsidP="00184739">
      <w:pPr>
        <w:pStyle w:val="MRLevel3continued"/>
      </w:pPr>
      <w:r w:rsidRPr="00B50B8D">
        <w:t>TFMRCP = Min(max(Reserve_Capacity_Price, Trans_Floor), Trans_Ceiling)</w:t>
      </w:r>
      <w:r w:rsidRPr="00DE5929">
        <w:t xml:space="preserve"> / 12</w:t>
      </w:r>
    </w:p>
    <w:p w14:paraId="635155F3" w14:textId="77777777" w:rsidR="00B074F2" w:rsidRPr="00B50B8D" w:rsidRDefault="00B074F2" w:rsidP="00B074F2">
      <w:pPr>
        <w:pStyle w:val="MRLevel3continued"/>
      </w:pPr>
      <w:r w:rsidRPr="00B50B8D">
        <w:t>where:</w:t>
      </w:r>
    </w:p>
    <w:p w14:paraId="425B3766" w14:textId="77777777" w:rsidR="00B074F2" w:rsidRPr="00B50B8D" w:rsidRDefault="00B074F2" w:rsidP="00B024A3">
      <w:pPr>
        <w:pStyle w:val="MRLevel4continued"/>
      </w:pPr>
      <w:r w:rsidRPr="00B50B8D">
        <w:t>TFMRCP is the Facility Monthly Reserve Capacity Price for the Transitional Facility in the current Transitional Reserve Capacity Cycle for that Transitional Facility;</w:t>
      </w:r>
    </w:p>
    <w:p w14:paraId="40692204" w14:textId="77777777" w:rsidR="00B074F2" w:rsidRPr="00B50B8D" w:rsidRDefault="00B074F2" w:rsidP="00B024A3">
      <w:pPr>
        <w:pStyle w:val="MRLevel4continued"/>
      </w:pPr>
      <w:r w:rsidRPr="00B50B8D">
        <w:t>Reserve_Capacity_Price is the Reserve Capacity Price as determined in accordance with clause 4.29.1 for the Reserve Capacity Cycle;</w:t>
      </w:r>
    </w:p>
    <w:p w14:paraId="1C4AC4C1" w14:textId="77777777" w:rsidR="00B074F2" w:rsidRPr="00B50B8D" w:rsidRDefault="00B074F2" w:rsidP="00B024A3">
      <w:pPr>
        <w:pStyle w:val="MRLevel4continued"/>
        <w:rPr>
          <w:bCs/>
        </w:rPr>
      </w:pPr>
      <w:r w:rsidRPr="00B50B8D">
        <w:t>Trans_Ceiling equals $140,000 for</w:t>
      </w:r>
      <w:r w:rsidRPr="00B50B8D">
        <w:rPr>
          <w:bCs/>
        </w:rPr>
        <w:t xml:space="preserve"> the 2019 Reserve Capacity Cycle and for each subsequent Transitional Reserve Capacity Cycle, the value as escalated in accordance with clause 4.29.1C(a); and</w:t>
      </w:r>
    </w:p>
    <w:p w14:paraId="7B6AD6A8" w14:textId="77777777" w:rsidR="00B074F2" w:rsidRPr="00B50B8D" w:rsidRDefault="00B074F2" w:rsidP="00B024A3">
      <w:pPr>
        <w:pStyle w:val="MRLevel4continued"/>
      </w:pPr>
      <w:r w:rsidRPr="00B50B8D">
        <w:t>Trans_Floor equals $114,000 for the 2019 Reserve Capacity Cycle and for each subsequent Transitional Reserve Capacity Cycle, the value as escalated in accordance with clause 4.29.1C(b).</w:t>
      </w:r>
    </w:p>
    <w:p w14:paraId="2E46476E" w14:textId="77777777" w:rsidR="00B074F2" w:rsidRPr="00B50B8D" w:rsidRDefault="00B074F2" w:rsidP="00B074F2">
      <w:pPr>
        <w:pStyle w:val="MRLevel3"/>
      </w:pPr>
      <w:r w:rsidRPr="00B50B8D">
        <w:t>4.29.1C.</w:t>
      </w:r>
      <w:r w:rsidRPr="00B50B8D">
        <w:tab/>
        <w:t>The escalation factors used in clause 4.29.1B are equal to:</w:t>
      </w:r>
    </w:p>
    <w:p w14:paraId="592F1F3A" w14:textId="77777777" w:rsidR="00B074F2" w:rsidRPr="00B50B8D" w:rsidRDefault="00B074F2" w:rsidP="00B074F2">
      <w:pPr>
        <w:pStyle w:val="MRLevel4"/>
      </w:pPr>
      <w:r w:rsidRPr="00B50B8D">
        <w:t>(a)</w:t>
      </w:r>
      <w:r w:rsidRPr="00B50B8D">
        <w:tab/>
        <w:t>For Trans_Ceiling:</w:t>
      </w:r>
    </w:p>
    <w:p w14:paraId="7FCDCCDB" w14:textId="2A2EB93E" w:rsidR="00B074F2" w:rsidRPr="00B50B8D" w:rsidRDefault="00B074F2" w:rsidP="00B074F2">
      <w:pPr>
        <w:pStyle w:val="MRLevel5"/>
        <w:rPr>
          <w:bCs/>
        </w:rPr>
      </w:pPr>
      <m:oMathPara>
        <m:oMath>
          <m:r>
            <m:rPr>
              <m:sty m:val="p"/>
            </m:rPr>
            <w:rPr>
              <w:rFonts w:ascii="Cambria Math" w:hAnsi="Cambria Math"/>
            </w:rPr>
            <m:t>Trans_Ceiling=</m:t>
          </m:r>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14:paraId="1538F721" w14:textId="77777777" w:rsidR="00B074F2" w:rsidRPr="00B50B8D" w:rsidRDefault="00B074F2" w:rsidP="00B074F2">
      <w:pPr>
        <w:pStyle w:val="MRLevel4continued"/>
      </w:pPr>
      <w:r w:rsidRPr="00B50B8D">
        <w:t>where:</w:t>
      </w:r>
    </w:p>
    <w:p w14:paraId="456D7359" w14:textId="49B6B655" w:rsidR="00B074F2" w:rsidRPr="00B50B8D" w:rsidRDefault="000157D3" w:rsidP="00B024A3">
      <w:pPr>
        <w:pStyle w:val="MRLevel5continued"/>
      </w:pPr>
      <m:oMath>
        <m:sSub>
          <m:sSubPr>
            <m:ctrlPr>
              <w:rPr>
                <w:rFonts w:ascii="Cambria Math" w:hAnsi="Cambria Math"/>
              </w:rPr>
            </m:ctrlPr>
          </m:sSubPr>
          <m:e>
            <m:r>
              <m:rPr>
                <m:sty m:val="p"/>
              </m:rPr>
              <w:rPr>
                <w:rFonts w:ascii="Cambria Math" w:hAnsi="Cambria Math"/>
              </w:rPr>
              <m:t>Trans_Ceiling</m:t>
            </m:r>
          </m:e>
          <m:sub>
            <m:r>
              <m:rPr>
                <m:sty m:val="p"/>
              </m:rPr>
              <w:rPr>
                <w:rFonts w:ascii="Cambria Math" w:hAnsi="Cambria Math"/>
              </w:rPr>
              <m:t>[previous]</m:t>
            </m:r>
          </m:sub>
        </m:sSub>
        <m:r>
          <w:rPr>
            <w:rFonts w:ascii="Cambria Math" w:hAnsi="Cambria Math"/>
          </w:rPr>
          <m:t xml:space="preserve"> </m:t>
        </m:r>
      </m:oMath>
      <w:r w:rsidR="00B074F2" w:rsidRPr="00B50B8D">
        <w:t>is the value of Trans_Ceiling published for the previous Transitional Reserve Capacity Cycle; and</w:t>
      </w:r>
    </w:p>
    <w:p w14:paraId="12EEE651" w14:textId="77777777" w:rsidR="00B074F2" w:rsidRPr="00B50B8D" w:rsidRDefault="00B074F2" w:rsidP="00B024A3">
      <w:pPr>
        <w:pStyle w:val="MRLevel5continued"/>
      </w:pPr>
      <w:r w:rsidRPr="00B50B8D">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14:paraId="720661C0" w14:textId="77777777" w:rsidR="00B074F2" w:rsidRPr="00B50B8D" w:rsidRDefault="00B074F2" w:rsidP="00B074F2">
      <w:pPr>
        <w:pStyle w:val="MRLevel4"/>
      </w:pPr>
      <w:r w:rsidRPr="00B50B8D">
        <w:t>(b)</w:t>
      </w:r>
      <w:r w:rsidRPr="00B50B8D">
        <w:tab/>
        <w:t>For Trans_Floor:</w:t>
      </w:r>
    </w:p>
    <w:p w14:paraId="79E10905" w14:textId="0A2BFC4B" w:rsidR="00B074F2" w:rsidRPr="00B50B8D" w:rsidRDefault="00B074F2" w:rsidP="00B074F2">
      <w:pPr>
        <w:pStyle w:val="MRLevel5"/>
        <w:rPr>
          <w:bCs/>
        </w:rPr>
      </w:pPr>
      <m:oMathPara>
        <m:oMath>
          <m:r>
            <m:rPr>
              <m:sty m:val="p"/>
            </m:rPr>
            <w:rPr>
              <w:rFonts w:ascii="Cambria Math" w:hAnsi="Cambria Math"/>
            </w:rPr>
            <m:t>Trans_Floor=</m:t>
          </m:r>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m:rPr>
              <m:sty m:val="p"/>
            </m:rPr>
            <w:rPr>
              <w:rFonts w:ascii="Cambria Math" w:hAnsi="Cambria Math"/>
            </w:rPr>
            <m:t>×max</m:t>
          </m:r>
          <m:d>
            <m:dPr>
              <m:ctrlPr>
                <w:rPr>
                  <w:rFonts w:ascii="Cambria Math" w:hAnsi="Cambria Math"/>
                </w:rPr>
              </m:ctrlPr>
            </m:dPr>
            <m:e>
              <m:r>
                <m:rPr>
                  <m:sty m:val="p"/>
                </m:rPr>
                <w:rPr>
                  <w:rFonts w:ascii="Cambria Math" w:hAnsi="Cambria Math"/>
                </w:rPr>
                <m:t>1, (1+CPI</m:t>
              </m:r>
            </m:e>
          </m:d>
          <m:r>
            <m:rPr>
              <m:sty m:val="p"/>
            </m:rPr>
            <w:rPr>
              <w:rFonts w:ascii="Cambria Math" w:hAnsi="Cambria Math"/>
            </w:rPr>
            <m:t>)</m:t>
          </m:r>
        </m:oMath>
      </m:oMathPara>
    </w:p>
    <w:p w14:paraId="4923F1D6" w14:textId="77777777" w:rsidR="00B074F2" w:rsidRPr="00B50B8D" w:rsidRDefault="00B074F2" w:rsidP="00B074F2">
      <w:pPr>
        <w:pStyle w:val="MRLevel4continued"/>
      </w:pPr>
      <w:r w:rsidRPr="00B50B8D">
        <w:t>where:</w:t>
      </w:r>
    </w:p>
    <w:p w14:paraId="030183AD" w14:textId="2F59895C" w:rsidR="00B074F2" w:rsidRPr="00B50B8D" w:rsidRDefault="000157D3" w:rsidP="00B024A3">
      <w:pPr>
        <w:pStyle w:val="MRLevel5continued"/>
      </w:pPr>
      <m:oMath>
        <m:sSub>
          <m:sSubPr>
            <m:ctrlPr>
              <w:rPr>
                <w:rFonts w:ascii="Cambria Math" w:hAnsi="Cambria Math"/>
              </w:rPr>
            </m:ctrlPr>
          </m:sSubPr>
          <m:e>
            <m:r>
              <m:rPr>
                <m:sty m:val="p"/>
              </m:rPr>
              <w:rPr>
                <w:rFonts w:ascii="Cambria Math" w:hAnsi="Cambria Math"/>
              </w:rPr>
              <m:t>Trans_Floor</m:t>
            </m:r>
          </m:e>
          <m:sub>
            <m:r>
              <m:rPr>
                <m:sty m:val="p"/>
              </m:rPr>
              <w:rPr>
                <w:rFonts w:ascii="Cambria Math" w:hAnsi="Cambria Math"/>
              </w:rPr>
              <m:t>[previous]</m:t>
            </m:r>
          </m:sub>
        </m:sSub>
        <m:r>
          <w:rPr>
            <w:rFonts w:ascii="Cambria Math" w:hAnsi="Cambria Math"/>
          </w:rPr>
          <m:t xml:space="preserve"> </m:t>
        </m:r>
      </m:oMath>
      <w:r w:rsidR="00B074F2" w:rsidRPr="00B50B8D">
        <w:t>is the value of Trans_Floor published for the previous Transitional Reserve Capacity Cycle; and</w:t>
      </w:r>
    </w:p>
    <w:p w14:paraId="6C252AA8" w14:textId="77777777" w:rsidR="00B074F2" w:rsidRPr="00B50B8D" w:rsidRDefault="00B074F2" w:rsidP="00B024A3">
      <w:pPr>
        <w:pStyle w:val="MRLevel5continued"/>
      </w:pPr>
      <w:r w:rsidRPr="00B50B8D">
        <w:t>CPI is the latest published value of the Reserve Bank of Australia's Statement of Monetary Policy forecast Consumer Price Index for June of Year 3 of the relevant Transitional Reserve Capacity Cycle; or if that value is not available, the mid-point of the Reserve Bank's latest published target range of inflation, at the time AEMO undertakes the calculation in clause 4.29.2A.</w:t>
      </w:r>
    </w:p>
    <w:p w14:paraId="1B6D5EB6" w14:textId="77777777" w:rsidR="00AF61BB" w:rsidRPr="00AF61BB" w:rsidRDefault="00AF61BB" w:rsidP="00AF61BB">
      <w:pPr>
        <w:pStyle w:val="MRLevel3"/>
      </w:pPr>
      <w:r w:rsidRPr="00AF61BB">
        <w:t>4.29.1CA.</w:t>
      </w:r>
      <w:r w:rsidRPr="00AF61BB">
        <w:tab/>
        <w:t>AEMO must publish on the WEM Website:</w:t>
      </w:r>
    </w:p>
    <w:p w14:paraId="4DD73E17" w14:textId="77777777" w:rsidR="00AF61BB" w:rsidRPr="00AF61BB" w:rsidRDefault="00AF61BB" w:rsidP="00AF61BB">
      <w:pPr>
        <w:pStyle w:val="MRLevel4"/>
      </w:pPr>
      <w:r w:rsidRPr="00AF61BB">
        <w:t>(a)</w:t>
      </w:r>
      <w:r w:rsidRPr="00AF61BB">
        <w:tab/>
        <w:t>the values determined for Trans_Ceiling and Trans_Floor in accordance with clause 4.29.1C that are used in the formula in clause 4.29.1B; and</w:t>
      </w:r>
    </w:p>
    <w:p w14:paraId="5575C741" w14:textId="77777777" w:rsidR="00AF61BB" w:rsidRPr="00AF61BB" w:rsidRDefault="00AF61BB" w:rsidP="00AF61BB">
      <w:pPr>
        <w:pStyle w:val="MRLevel4"/>
      </w:pPr>
      <w:r w:rsidRPr="00AF61BB">
        <w:t>(b)</w:t>
      </w:r>
      <w:r w:rsidRPr="00AF61BB">
        <w:tab/>
        <w:t>the value determined by multiplying the Facility Monthly Reserve Capacity Price for a Transitional Facility determined in clause 4.29.1B by 12.</w:t>
      </w:r>
    </w:p>
    <w:p w14:paraId="4998AEA6" w14:textId="77777777" w:rsidR="00B074F2" w:rsidRPr="00B50B8D" w:rsidRDefault="00B074F2" w:rsidP="00B074F2">
      <w:pPr>
        <w:pStyle w:val="MRLevel3"/>
      </w:pPr>
      <w:r w:rsidRPr="00B50B8D">
        <w:t>4.29.1D.</w:t>
      </w:r>
      <w:r w:rsidRPr="00B50B8D">
        <w:tab/>
        <w:t>The Facility Monthly Reserve Capacity Price for a Fixed Price Facility during a Fixed Price Reserve Capacity Cycle for the Fixed Price Facility is:</w:t>
      </w:r>
    </w:p>
    <w:p w14:paraId="0170E522" w14:textId="77777777" w:rsidR="00B074F2" w:rsidRPr="00B50B8D" w:rsidRDefault="00B074F2" w:rsidP="00B074F2">
      <w:pPr>
        <w:pStyle w:val="MRLevel4"/>
      </w:pPr>
      <w:r w:rsidRPr="00B50B8D">
        <w:t>(a)</w:t>
      </w:r>
      <w:r w:rsidRPr="00B50B8D">
        <w:tab/>
        <w:t>for the first Reserve Capacity Cycle for which a Facility is classified as a Fixed Price Facility, the Reserve Capacity Price divided by 12; and</w:t>
      </w:r>
    </w:p>
    <w:p w14:paraId="6313001F" w14:textId="77777777" w:rsidR="00B074F2" w:rsidRPr="00B50B8D" w:rsidRDefault="00B074F2" w:rsidP="00B074F2">
      <w:pPr>
        <w:pStyle w:val="MRLevel4"/>
      </w:pPr>
      <w:r w:rsidRPr="00B50B8D">
        <w:t>(b)</w:t>
      </w:r>
      <w:r w:rsidRPr="00B50B8D">
        <w:tab/>
        <w:t>for each subsequent Fixed Price Reserve Capacity Cycle for the Fixed Price Facility, the value calculated in accordance with the following formula divided by 12:</w:t>
      </w:r>
    </w:p>
    <w:p w14:paraId="6AF89CFF" w14:textId="12C3262E" w:rsidR="00B074F2" w:rsidRPr="00B50B8D" w:rsidRDefault="00B074F2" w:rsidP="00B074F2">
      <w:pPr>
        <w:pStyle w:val="MRLevel5"/>
      </w:pPr>
      <m:oMathPara>
        <m:oMath>
          <m:r>
            <m:rPr>
              <m:sty m:val="p"/>
            </m:rPr>
            <w:rPr>
              <w:rFonts w:ascii="Cambria Math" w:hAnsi="Cambria Math"/>
            </w:rPr>
            <m:t>FRCP=</m:t>
          </m:r>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1, (1+</m:t>
                  </m:r>
                  <m:r>
                    <m:rPr>
                      <m:sty m:val="p"/>
                    </m:rPr>
                    <w:rPr>
                      <w:rFonts w:ascii="Cambria Math" w:hAnsi="Cambria Math"/>
                    </w:rPr>
                    <m:t>CPI</m:t>
                  </m:r>
                </m:e>
              </m:d>
              <m:r>
                <w:rPr>
                  <w:rFonts w:ascii="Cambria Math" w:hAnsi="Cambria Math"/>
                </w:rPr>
                <m:t>)</m:t>
              </m:r>
            </m:e>
          </m:func>
        </m:oMath>
      </m:oMathPara>
    </w:p>
    <w:p w14:paraId="5EABD1FB" w14:textId="77777777" w:rsidR="00B074F2" w:rsidRPr="00B50B8D" w:rsidRDefault="00B074F2" w:rsidP="00B074F2">
      <w:pPr>
        <w:pStyle w:val="MRLevel4continued"/>
      </w:pPr>
      <w:r w:rsidRPr="00B50B8D">
        <w:t>where:</w:t>
      </w:r>
    </w:p>
    <w:p w14:paraId="00A36108" w14:textId="77777777" w:rsidR="00B074F2" w:rsidRPr="00B50B8D" w:rsidRDefault="00B074F2" w:rsidP="00E62E0F">
      <w:pPr>
        <w:pStyle w:val="MRLevel5continued"/>
      </w:pPr>
      <w:r w:rsidRPr="00B50B8D">
        <w:t>FRCP is the Facility Monthly Reserve Capacity Price for the Fixed Price Facility in the current Fixed Price Reserve Capacity Cycle for that Fixed Price Facility;</w:t>
      </w:r>
    </w:p>
    <w:p w14:paraId="16CE1107" w14:textId="6B081A22" w:rsidR="00B074F2" w:rsidRPr="00B50B8D" w:rsidRDefault="000157D3" w:rsidP="00E62E0F">
      <w:pPr>
        <w:pStyle w:val="MRLevel5continued"/>
      </w:pPr>
      <m:oMath>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[previous]</m:t>
            </m:r>
          </m:sub>
        </m:sSub>
      </m:oMath>
      <w:r w:rsidR="00B074F2" w:rsidRPr="00B50B8D">
        <w:t xml:space="preserve"> is the Facility Monthly Reserve Capacity Price for the Fixed Price Facility in the previous Fixed Price Reserve Capacity Cycle for that Fixed Price Facility; and</w:t>
      </w:r>
    </w:p>
    <w:p w14:paraId="7A6FF7F5" w14:textId="77777777" w:rsidR="00B074F2" w:rsidRPr="00B50B8D" w:rsidRDefault="00B074F2" w:rsidP="00E62E0F">
      <w:pPr>
        <w:pStyle w:val="MRLevel5continued"/>
      </w:pPr>
      <w:r w:rsidRPr="00B50B8D">
        <w:t>CPI is the latest published value of the Reserve Bank of Australia's Statement of Monetary Policy forecast Consumer Price Index for June of Year 3 of the relevant Fixed Price Reserve Capacity Cycle; or if that value is not available, the mid-point of the Reserve Bank's latest published target range of inflation at that time, at the time AEMO undertakes the calculation in clause 4.29.2A.</w:t>
      </w:r>
    </w:p>
    <w:p w14:paraId="24F1CA6E" w14:textId="55A02901" w:rsidR="00A2087D" w:rsidRPr="00B50B8D" w:rsidRDefault="00A2087D" w:rsidP="005532F4">
      <w:pPr>
        <w:pStyle w:val="MRLevel3"/>
      </w:pPr>
      <w:r w:rsidRPr="00B50B8D">
        <w:t>4.29.2.</w:t>
      </w:r>
      <w:r w:rsidRPr="00B50B8D">
        <w:tab/>
      </w:r>
      <w:r w:rsidR="0084632F" w:rsidRPr="0084632F">
        <w:t>[Blank]</w:t>
      </w:r>
    </w:p>
    <w:p w14:paraId="673C5965" w14:textId="77777777" w:rsidR="008E541E" w:rsidRPr="00707522" w:rsidRDefault="008E541E" w:rsidP="008E541E">
      <w:pPr>
        <w:pStyle w:val="MRLevel3"/>
      </w:pPr>
      <w:bookmarkStart w:id="3730" w:name="_DV_M3463"/>
      <w:bookmarkEnd w:id="3730"/>
      <w:r w:rsidRPr="00707522">
        <w:t>4.29.2A.</w:t>
      </w:r>
      <w:r w:rsidRPr="00707522">
        <w:tab/>
        <w:t>AEMO must determine the information specified in clause 4.29.2B by the date and time specified in clause 4.1.16A.</w:t>
      </w:r>
    </w:p>
    <w:p w14:paraId="1F20C8A6" w14:textId="77777777" w:rsidR="00BF22C7" w:rsidRDefault="00BF22C7" w:rsidP="00BF22C7">
      <w:pPr>
        <w:pStyle w:val="MRLevel3"/>
      </w:pPr>
      <w:r>
        <w:t>4.29.2B.</w:t>
      </w:r>
      <w:r>
        <w:tab/>
        <w:t>For each Reserve Capacity Cycle AEMO must determine the following information in accordance with this section 4.29:</w:t>
      </w:r>
    </w:p>
    <w:p w14:paraId="47BE5196" w14:textId="77777777" w:rsidR="00BF22C7" w:rsidRDefault="00BF22C7" w:rsidP="00BF22C7">
      <w:pPr>
        <w:pStyle w:val="MRLevel4"/>
      </w:pPr>
      <w:r>
        <w:t>(a)</w:t>
      </w:r>
      <w:r>
        <w:tab/>
        <w:t>the Facility Monthly Reserve Capacity Price for a Transitional Facility if the Reserve Capacity Cycle is a Transitional Reserve Capacity Cycle;</w:t>
      </w:r>
    </w:p>
    <w:p w14:paraId="6B4CB3B1" w14:textId="77777777" w:rsidR="00BF22C7" w:rsidRDefault="00BF22C7" w:rsidP="00BF22C7">
      <w:pPr>
        <w:pStyle w:val="MRLevel4"/>
        <w:rPr>
          <w:u w:val="single"/>
        </w:rPr>
      </w:pPr>
      <w:r>
        <w:t>(b)</w:t>
      </w:r>
      <w:r>
        <w:tab/>
        <w:t>the Facility Monthly Reserve Capacity Price for each Fixed Price Facility for which the Reserve Capacity Cycle is a Fixed Price Reserve Capacity Cycle; and</w:t>
      </w:r>
    </w:p>
    <w:p w14:paraId="78968316" w14:textId="77777777" w:rsidR="00BF22C7" w:rsidRDefault="00BF22C7" w:rsidP="00BF22C7">
      <w:pPr>
        <w:pStyle w:val="MRLevel4"/>
        <w:rPr>
          <w:strike/>
          <w:color w:val="0070C0"/>
        </w:rPr>
      </w:pPr>
      <w:r>
        <w:t>(c)</w:t>
      </w:r>
      <w:r>
        <w:tab/>
        <w:t>the Facility Monthly Reserve Capacity Price for all other Facilities.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19000188" w14:textId="77777777" w:rsidR="00BF22C7" w:rsidRDefault="00BF22C7" w:rsidP="00BF22C7">
      <w:pPr>
        <w:pStyle w:val="MRLevel4"/>
      </w:pPr>
      <w:r>
        <w:t>(a)</w:t>
      </w:r>
      <w:r>
        <w:tab/>
        <w:t>the Facility Monthly Reserve Capacity Price for each Facility applying during that Trading Month;</w:t>
      </w:r>
    </w:p>
    <w:p w14:paraId="304788A9" w14:textId="77777777" w:rsidR="00BF22C7" w:rsidRDefault="00BF22C7" w:rsidP="00BF22C7">
      <w:pPr>
        <w:pStyle w:val="MRLevel4"/>
      </w:pPr>
      <w:r>
        <w:t>(aA)</w:t>
      </w:r>
      <w:r>
        <w:tab/>
        <w:t>the Facility Daily Reserve Capacity Price for each Facility applying during that Trading Day;</w:t>
      </w:r>
    </w:p>
    <w:p w14:paraId="43529575" w14:textId="77777777" w:rsidR="00BF22C7" w:rsidRDefault="00BF22C7" w:rsidP="00BF22C7">
      <w:pPr>
        <w:pStyle w:val="MRLevel4"/>
      </w:pPr>
      <w:r>
        <w:t>(b)</w:t>
      </w:r>
      <w:r>
        <w:tab/>
        <w:t>the Targeted Reserve Capacity Cost for that Trading Day as defined in clause 4.28.3;</w:t>
      </w:r>
    </w:p>
    <w:p w14:paraId="523C9014" w14:textId="77777777" w:rsidR="00BF22C7" w:rsidRDefault="00BF22C7" w:rsidP="00BF22C7">
      <w:pPr>
        <w:pStyle w:val="MRLevel4"/>
      </w:pPr>
      <w:r>
        <w:t>(c)</w:t>
      </w:r>
      <w:r>
        <w:tab/>
        <w:t>the Shared Reserve Capacity Cost for that Trading Day as defined in clause 4.28.4;</w:t>
      </w:r>
    </w:p>
    <w:p w14:paraId="787042A7" w14:textId="77777777" w:rsidR="00BF22C7" w:rsidRDefault="00BF22C7" w:rsidP="00BF22C7">
      <w:pPr>
        <w:pStyle w:val="MRLevel4"/>
      </w:pPr>
      <w:r>
        <w:t>(d)</w:t>
      </w:r>
      <w:r>
        <w:tab/>
        <w:t>for each Market Participant p and for Trading Day d:</w:t>
      </w:r>
    </w:p>
    <w:p w14:paraId="05B9F662" w14:textId="1EFFBFB8" w:rsidR="00BF22C7" w:rsidRPr="00BF22C7" w:rsidRDefault="00BF22C7" w:rsidP="00BF22C7">
      <w:pPr>
        <w:pStyle w:val="MRLevel5"/>
      </w:pPr>
      <w:r w:rsidRPr="00BF22C7">
        <w:t>i.</w:t>
      </w:r>
      <w:r w:rsidRPr="00BF22C7">
        <w:tab/>
        <w:t xml:space="preserve"> the quantity of Capacity Credits (including Capacity Credits from Facilities subject to </w:t>
      </w:r>
      <w:r w:rsidR="00DD594B" w:rsidRPr="00DD594B">
        <w:t>NCESS Contracts</w:t>
      </w:r>
      <w:r w:rsidRPr="00BF22C7">
        <w:t>) for each Facility acquired by AEMO;</w:t>
      </w:r>
    </w:p>
    <w:p w14:paraId="4A2DCEDD" w14:textId="77777777" w:rsidR="00BF22C7" w:rsidRPr="00BF22C7" w:rsidRDefault="00BF22C7" w:rsidP="00BF22C7">
      <w:pPr>
        <w:pStyle w:val="MRLevel5"/>
      </w:pPr>
      <w:r w:rsidRPr="00BF22C7">
        <w:t>ii.</w:t>
      </w:r>
      <w:r w:rsidRPr="00BF22C7">
        <w:tab/>
        <w:t xml:space="preserve">the quantity of Capacity Credits for each Demand Side Programme for Trading Day d; </w:t>
      </w:r>
    </w:p>
    <w:p w14:paraId="5A65D624" w14:textId="77777777" w:rsidR="00BF22C7" w:rsidRPr="00BF22C7" w:rsidRDefault="00BF22C7" w:rsidP="00BF22C7">
      <w:pPr>
        <w:pStyle w:val="MRLevel5"/>
      </w:pPr>
      <w:r w:rsidRPr="00BF22C7">
        <w:t>iii.</w:t>
      </w:r>
      <w:r w:rsidRPr="00BF22C7">
        <w:tab/>
        <w:t>[Blank]</w:t>
      </w:r>
    </w:p>
    <w:p w14:paraId="0FD50576" w14:textId="77777777" w:rsidR="00BF22C7" w:rsidRPr="00BF22C7" w:rsidRDefault="00BF22C7" w:rsidP="00BF22C7">
      <w:pPr>
        <w:pStyle w:val="MRLevel5"/>
      </w:pPr>
      <w:r w:rsidRPr="00BF22C7">
        <w:t>iv.</w:t>
      </w:r>
      <w:r w:rsidRPr="00BF22C7">
        <w:tab/>
        <w:t>the quantity of Capacity Credits for each Facility traded bilaterally in accordance with section 4.30;</w:t>
      </w:r>
    </w:p>
    <w:p w14:paraId="7A3F464C" w14:textId="77777777" w:rsidR="00BF22C7" w:rsidRPr="00BF22C7" w:rsidRDefault="00BF22C7" w:rsidP="00BF22C7">
      <w:pPr>
        <w:pStyle w:val="MRLevel5"/>
      </w:pPr>
      <w:r w:rsidRPr="00BF22C7">
        <w:t>v.</w:t>
      </w:r>
      <w:r w:rsidRPr="00BF22C7">
        <w:tab/>
        <w:t>the Individual Reserve Capacity Requirement for each Market Participant for that Trading Month in which Trading Day d falls;</w:t>
      </w:r>
    </w:p>
    <w:p w14:paraId="6878C7EB" w14:textId="77777777" w:rsidR="00BF22C7" w:rsidRPr="00BF22C7" w:rsidRDefault="00BF22C7" w:rsidP="00BF22C7">
      <w:pPr>
        <w:pStyle w:val="MRLevel5"/>
      </w:pPr>
      <w:r w:rsidRPr="00BF22C7">
        <w:t>vi.</w:t>
      </w:r>
      <w:r w:rsidRPr="00BF22C7">
        <w:tab/>
        <w:t>the total Capacity Cost Refund to be paid by the Market Participant to AEMO for all Trading Intervals in Trading Day d; and</w:t>
      </w:r>
    </w:p>
    <w:p w14:paraId="7C9A7B60" w14:textId="60078ECE" w:rsidR="00BF22C7" w:rsidRPr="00BF22C7" w:rsidRDefault="00BF22C7" w:rsidP="00BF22C7">
      <w:pPr>
        <w:pStyle w:val="MRLevel5"/>
      </w:pPr>
      <w:r w:rsidRPr="00BF22C7">
        <w:t>vii.</w:t>
      </w:r>
      <w:r w:rsidRPr="00BF22C7">
        <w:tab/>
        <w:t>the total Participant Capacity Rebate to be paid to the Market Participant by AEMO for all Trading Intervals in Trading Day d</w:t>
      </w:r>
      <w:r w:rsidR="00AF61BB">
        <w:t>;</w:t>
      </w:r>
    </w:p>
    <w:p w14:paraId="4D7C1F7D" w14:textId="03D52119" w:rsidR="00BF22C7" w:rsidRDefault="00BF22C7" w:rsidP="00BF22C7">
      <w:pPr>
        <w:pStyle w:val="MRLevel4"/>
      </w:pPr>
      <w:r>
        <w:t>(dA)</w:t>
      </w:r>
      <w:r>
        <w:tab/>
        <w:t>for each Market Participant, the sum over all of Market Participant p’s Intermittent Loads</w:t>
      </w:r>
      <w:r w:rsidR="00DD594B" w:rsidRPr="00DD594B">
        <w:t>, deemed to be Intermittent Loads under clause 1.48.2,</w:t>
      </w:r>
      <w:r>
        <w:t xml:space="preserve"> of the Intermittent Load Refund payable to AEMO by Market Participant p in respect of each of its Intermittent Loads for Trading Day d; and</w:t>
      </w:r>
    </w:p>
    <w:p w14:paraId="2DD0E3F0" w14:textId="77777777" w:rsidR="00BF22C7" w:rsidRDefault="00BF22C7" w:rsidP="00BF22C7">
      <w:pPr>
        <w:pStyle w:val="MRLevel4"/>
      </w:pPr>
      <w:r>
        <w:t>(e)</w:t>
      </w:r>
      <w:r>
        <w:tab/>
        <w:t xml:space="preserve">for each Supplementary Capacity Contract: </w:t>
      </w:r>
    </w:p>
    <w:p w14:paraId="41C54CBF" w14:textId="77777777" w:rsidR="00BF22C7" w:rsidRPr="00BF22C7" w:rsidRDefault="00BF22C7" w:rsidP="00BF22C7">
      <w:pPr>
        <w:pStyle w:val="MRLevel5"/>
      </w:pPr>
      <w:r w:rsidRPr="00BF22C7">
        <w:t>i.</w:t>
      </w:r>
      <w:r w:rsidRPr="00BF22C7">
        <w:tab/>
        <w:t>the net payment to be made by AEMO under that contract for the Trading Day d; and</w:t>
      </w:r>
    </w:p>
    <w:p w14:paraId="491E1E11" w14:textId="77777777" w:rsidR="00BF22C7" w:rsidRPr="00BF22C7" w:rsidRDefault="00BF22C7" w:rsidP="00BF22C7">
      <w:pPr>
        <w:pStyle w:val="MRLevel5"/>
      </w:pPr>
      <w:r w:rsidRPr="00BF22C7">
        <w:t>ii.</w:t>
      </w:r>
      <w:r w:rsidRPr="00BF22C7">
        <w:tab/>
        <w:t>to whom the payment is to be made.</w:t>
      </w:r>
    </w:p>
    <w:p w14:paraId="4319C068" w14:textId="749F7ABC" w:rsidR="00A2087D" w:rsidRPr="00B50B8D" w:rsidRDefault="00A2087D" w:rsidP="00585671">
      <w:pPr>
        <w:pStyle w:val="MRLevel3"/>
      </w:pPr>
      <w:bookmarkStart w:id="3731" w:name="_DV_M3464"/>
      <w:bookmarkStart w:id="3732" w:name="_DV_M3465"/>
      <w:bookmarkStart w:id="3733" w:name="_DV_M3466"/>
      <w:bookmarkStart w:id="3734" w:name="_DV_M3467"/>
      <w:bookmarkStart w:id="3735" w:name="_DV_M3468"/>
      <w:bookmarkStart w:id="3736" w:name="_DV_M3469"/>
      <w:bookmarkStart w:id="3737" w:name="_DV_M3470"/>
      <w:bookmarkStart w:id="3738" w:name="_DV_M3471"/>
      <w:bookmarkStart w:id="3739" w:name="_DV_M3472"/>
      <w:bookmarkStart w:id="3740" w:name="_DV_M3473"/>
      <w:bookmarkStart w:id="3741" w:name="_DV_M3474"/>
      <w:bookmarkStart w:id="3742" w:name="_DV_M3475"/>
      <w:bookmarkStart w:id="3743" w:name="_DV_M3476"/>
      <w:bookmarkStart w:id="3744" w:name="_DV_M3477"/>
      <w:bookmarkStart w:id="3745" w:name="_DV_M3478"/>
      <w:bookmarkStart w:id="3746" w:name="_DV_M3479"/>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r w:rsidRPr="00B50B8D">
        <w:t>4.29.4.</w:t>
      </w:r>
      <w:r w:rsidRPr="00B50B8D">
        <w:tab/>
      </w:r>
      <w:r w:rsidR="0084632F" w:rsidRPr="0084632F">
        <w:t>[Blank]</w:t>
      </w:r>
    </w:p>
    <w:p w14:paraId="5B686869" w14:textId="77777777" w:rsidR="00AF61BB" w:rsidRPr="00AF61BB" w:rsidRDefault="00AF61BB" w:rsidP="00AF61BB">
      <w:pPr>
        <w:pStyle w:val="MRLevel3"/>
      </w:pPr>
      <w:bookmarkStart w:id="3747" w:name="_Hlk57869087"/>
      <w:r w:rsidRPr="00AF61BB">
        <w:t>4.29.5.</w:t>
      </w:r>
      <w:r w:rsidRPr="00AF61BB">
        <w:tab/>
        <w:t>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Reserve Capacity Price for the Facility for that period is equal to the Reserve Capacity Price for the Capacity Year immediately preceding 1 October of Year 3 of that Reserve Capacity Cycle divided by 12.</w:t>
      </w:r>
    </w:p>
    <w:p w14:paraId="5B153D71" w14:textId="77777777" w:rsidR="00143AAA" w:rsidRDefault="00143AAA" w:rsidP="00143AAA">
      <w:pPr>
        <w:pStyle w:val="MRLevel2"/>
        <w:rPr>
          <w:rFonts w:cs="Arial"/>
        </w:rPr>
      </w:pPr>
      <w:r>
        <w:rPr>
          <w:rFonts w:cs="Arial"/>
        </w:rPr>
        <w:t xml:space="preserve">4.30. </w:t>
      </w:r>
      <w:r>
        <w:rPr>
          <w:rFonts w:cs="Arial"/>
        </w:rPr>
        <w:tab/>
        <w:t>Daily Capacity Credit Allocation Process</w:t>
      </w:r>
    </w:p>
    <w:p w14:paraId="58E2EE24" w14:textId="77777777" w:rsidR="00143AAA" w:rsidRDefault="00143AAA" w:rsidP="00143AAA">
      <w:pPr>
        <w:pStyle w:val="MRLevel3"/>
        <w:rPr>
          <w:lang w:val="en-AU"/>
        </w:rPr>
      </w:pPr>
      <w:r>
        <w:rPr>
          <w:lang w:val="en-AU"/>
        </w:rPr>
        <w:t>4.30.1.</w:t>
      </w:r>
      <w:r>
        <w:rPr>
          <w:lang w:val="en-AU"/>
        </w:rPr>
        <w:tab/>
        <w:t>A Market Participant may submit one or more Capacity Credit Allocation Submissions in respect of a Facility by 5:00PM on the Scheduling Day for the respective Trading Day.</w:t>
      </w:r>
    </w:p>
    <w:p w14:paraId="14D6CFF8" w14:textId="77777777" w:rsidR="00143AAA" w:rsidRDefault="00143AAA" w:rsidP="00143AAA">
      <w:pPr>
        <w:pStyle w:val="MRLevel3"/>
        <w:rPr>
          <w:lang w:val="en-AU"/>
        </w:rPr>
      </w:pPr>
      <w:r>
        <w:rPr>
          <w:lang w:val="en-AU"/>
        </w:rPr>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decide whether to approve or reject the Capacity Credit Allocation Submission;</w:t>
      </w:r>
    </w:p>
    <w:p w14:paraId="44047564" w14:textId="77777777" w:rsidR="00143AAA" w:rsidRDefault="00143AAA" w:rsidP="00143AAA">
      <w:pPr>
        <w:pStyle w:val="MRLevel4"/>
      </w:pPr>
      <w:r>
        <w:t>(b)</w:t>
      </w:r>
      <w:r>
        <w:tab/>
        <w:t>notify the submitting Market Participant of the decision;</w:t>
      </w:r>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7A239B07" w14:textId="77777777" w:rsidR="00143AAA" w:rsidRDefault="00143AAA" w:rsidP="00143AAA">
      <w:pPr>
        <w:pStyle w:val="MRLevel3"/>
        <w:rPr>
          <w:lang w:val="en-AU"/>
        </w:rPr>
      </w:pPr>
      <w:r>
        <w:rPr>
          <w:lang w:val="en-AU"/>
        </w:rPr>
        <w:t>4.30.4.</w:t>
      </w:r>
      <w:r>
        <w:rPr>
          <w:lang w:val="en-AU"/>
        </w:rPr>
        <w:tab/>
        <w:t xml:space="preserve">AEMO must reject a Capacity Credit Allocation Submission in respect of a Facility if </w:t>
      </w:r>
      <w:r>
        <w:t>the sum of the Capacity Credits:</w:t>
      </w:r>
    </w:p>
    <w:p w14:paraId="42FF42CB" w14:textId="5AEDA09C" w:rsidR="00143AAA" w:rsidRDefault="00143AAA" w:rsidP="00143AAA">
      <w:pPr>
        <w:pStyle w:val="MRLevel4"/>
      </w:pPr>
      <w:r>
        <w:t>(a)</w:t>
      </w:r>
      <w:r>
        <w:tab/>
        <w:t>proposed to be allocated in the Capacity Credit Allocation Submission; and</w:t>
      </w:r>
    </w:p>
    <w:p w14:paraId="55B24B46" w14:textId="77777777" w:rsidR="00143AAA" w:rsidRDefault="00143AAA" w:rsidP="00143AAA">
      <w:pPr>
        <w:pStyle w:val="MRLevel4"/>
      </w:pPr>
      <w:r>
        <w:t>(b)</w:t>
      </w:r>
      <w:r>
        <w:tab/>
        <w:t>proposed to be allocated in any other Capacity Credit Allocation Submission for that Facility by that Market Participant for the relevant Trading Day,</w:t>
      </w:r>
    </w:p>
    <w:p w14:paraId="33FE9AFE" w14:textId="77777777" w:rsidR="00143AAA" w:rsidRDefault="00143AAA" w:rsidP="00143AAA">
      <w:pPr>
        <w:pStyle w:val="MRLevel3continued"/>
      </w:pPr>
      <w:r>
        <w:t>exceeds the number of Capacity Credits that are able to be traded bilaterally for that Facility by that Market Participant under the WEM Rules for the Trading Day.</w:t>
      </w:r>
    </w:p>
    <w:p w14:paraId="498CBE97" w14:textId="77777777" w:rsidR="00143AAA" w:rsidRDefault="00143AAA" w:rsidP="00143AAA">
      <w:pPr>
        <w:pStyle w:val="MRLevel3"/>
        <w:rPr>
          <w:lang w:val="en-AU"/>
        </w:rPr>
      </w:pPr>
      <w:r>
        <w:rPr>
          <w:lang w:val="en-AU"/>
        </w:rPr>
        <w:t>4.30.5.</w:t>
      </w:r>
      <w:r>
        <w:rPr>
          <w:lang w:val="en-AU"/>
        </w:rPr>
        <w:tab/>
        <w:t>AEMO must approve a Capacity Credit Allocation Submission if the Capacity Credit Allocation Submission is not rejected in accordance with clause 4.30.4.</w:t>
      </w:r>
    </w:p>
    <w:p w14:paraId="3778892A" w14:textId="2501933B" w:rsidR="00143AAA" w:rsidRDefault="00143AAA" w:rsidP="00143AAA">
      <w:pPr>
        <w:pStyle w:val="MRLevel3"/>
        <w:rPr>
          <w:lang w:val="en-AU"/>
        </w:rPr>
      </w:pPr>
      <w:r>
        <w:rPr>
          <w:lang w:val="en-AU"/>
        </w:rPr>
        <w:t>4.30.6.</w:t>
      </w:r>
      <w:r>
        <w:rPr>
          <w:lang w:val="en-AU"/>
        </w:rPr>
        <w:tab/>
        <w:t xml:space="preserve">A Market </w:t>
      </w:r>
      <w:r>
        <w:t xml:space="preserve">Participant </w:t>
      </w:r>
      <w:r>
        <w:rPr>
          <w:lang w:val="en-AU"/>
        </w:rPr>
        <w:t>may withdraw a Capacity Credit Allocation Submission in respect of a Facility at any time before 5:00 PM on the Scheduling Day for the respective Trading Day.</w:t>
      </w:r>
    </w:p>
    <w:p w14:paraId="2632CFB9" w14:textId="77777777" w:rsidR="00143AAA" w:rsidRDefault="00143AAA" w:rsidP="00143AAA">
      <w:pPr>
        <w:pStyle w:val="MRLevel3"/>
        <w:rPr>
          <w:lang w:val="en-AU"/>
        </w:rPr>
      </w:pPr>
      <w:r>
        <w:rPr>
          <w:lang w:val="en-AU"/>
        </w:rPr>
        <w:t>4.30.7.</w:t>
      </w:r>
      <w:r>
        <w:rPr>
          <w:lang w:val="en-AU"/>
        </w:rPr>
        <w:tab/>
        <w:t>By submitting or withdrawing a Capacity Credit Allocation Submission a Market Participant acknowledges that it is acting with the permission of all affected Market Participants.</w:t>
      </w:r>
    </w:p>
    <w:p w14:paraId="0657C048" w14:textId="77777777" w:rsidR="00143AAA" w:rsidRDefault="00143AAA" w:rsidP="00143AAA">
      <w:pPr>
        <w:pStyle w:val="MRLevel3"/>
        <w:rPr>
          <w:lang w:val="en-AU"/>
        </w:rPr>
      </w:pPr>
      <w:r>
        <w:rPr>
          <w:lang w:val="en-AU"/>
        </w:rPr>
        <w:t>4.30.8.</w:t>
      </w:r>
      <w:r>
        <w:rPr>
          <w:lang w:val="en-AU"/>
        </w:rPr>
        <w:tab/>
        <w:t xml:space="preserve">Within one Trading Day after a Market </w:t>
      </w:r>
      <w:r>
        <w:t xml:space="preserve">Participant </w:t>
      </w:r>
      <w:r>
        <w:rPr>
          <w:lang w:val="en-AU"/>
        </w:rPr>
        <w:t xml:space="preserve">has withdrawn a Capacity Credit Allocation Submission in respect of a Facility under clause 4.30.6, AEMO must notify the Market </w:t>
      </w:r>
      <w:r>
        <w:t xml:space="preserve">Participant </w:t>
      </w:r>
      <w:r>
        <w:rPr>
          <w:lang w:val="en-AU"/>
        </w:rPr>
        <w:t>specified as the receiver of the Capacity Credits that the Capacity Credit Allocation Submission for that Facility has been withdrawn.</w:t>
      </w:r>
    </w:p>
    <w:p w14:paraId="6F7835FD" w14:textId="77777777" w:rsidR="00143AAA" w:rsidRDefault="00143AAA" w:rsidP="00143AAA">
      <w:pPr>
        <w:pStyle w:val="MRLevel3"/>
        <w:rPr>
          <w:lang w:val="en-AU"/>
        </w:rPr>
      </w:pPr>
      <w:r>
        <w:rPr>
          <w:lang w:val="en-AU"/>
        </w:rPr>
        <w:t>4.30.9.</w:t>
      </w:r>
      <w:r>
        <w:rPr>
          <w:lang w:val="en-AU"/>
        </w:rPr>
        <w:tab/>
        <w:t>If the termination of a Capacity Credit in respect of a Facility results in the number of Capacity Credits allocated by a Market Participant in Capacity Credit Allocations for that Facility for a Trading Day exceeding the number of Capacity Credits held for that Facility for that Trading Day by the Market Participant that are allowed to be traded bilaterally under the WEM Rules, then AEMO must notify the Market</w:t>
      </w:r>
      <w:r>
        <w:rPr>
          <w:strike/>
          <w:lang w:val="en-AU"/>
        </w:rPr>
        <w:t xml:space="preserve"> </w:t>
      </w:r>
      <w:r>
        <w:rPr>
          <w:lang w:val="en-AU"/>
        </w:rPr>
        <w:t>Participant within one Trading Day after the notification of the termination.</w:t>
      </w:r>
    </w:p>
    <w:p w14:paraId="5D5E4953" w14:textId="77777777" w:rsidR="00924840" w:rsidRPr="00924840" w:rsidRDefault="00924840" w:rsidP="00924840">
      <w:pPr>
        <w:pStyle w:val="MRLevel3"/>
      </w:pPr>
      <w:r w:rsidRPr="00924840">
        <w:t>4.30.10.</w:t>
      </w:r>
      <w:r w:rsidRPr="00924840">
        <w:tab/>
        <w:t>Following receipt of a notice provided under clause 4.30.9, a Market Participant may reduce the number of Capacity Credits allocated in respect of the relevant Facility by withdrawing Capacity Credit Allocations and submitting Capacity Credit Allocation Submissions in accordance with clauses 4.30.6 and 4.30.1, respectively.</w:t>
      </w:r>
    </w:p>
    <w:p w14:paraId="052FECD1" w14:textId="77777777" w:rsidR="00924840" w:rsidRPr="00924840" w:rsidRDefault="00924840" w:rsidP="00924840">
      <w:pPr>
        <w:pStyle w:val="MRLevel3"/>
      </w:pPr>
      <w:r w:rsidRPr="00924840">
        <w:t>4.30.11.</w:t>
      </w:r>
      <w:r w:rsidRPr="00924840">
        <w:tab/>
        <w:t>If, at 5:00 PM on the Scheduling Day, the Capacity Credit Allocations for a Market Participant with respect to a Facility exceeds the number of Capacity Credits held for the Facility, AEMO must, by 5:00 PM on the Trading Day for which the Capacity Credit Allocation relates:</w:t>
      </w:r>
    </w:p>
    <w:p w14:paraId="1A9CC47A" w14:textId="77777777" w:rsidR="00924840" w:rsidRPr="00924840" w:rsidRDefault="00924840" w:rsidP="00924840">
      <w:pPr>
        <w:pStyle w:val="MRLevel4"/>
      </w:pPr>
      <w:r w:rsidRPr="00924840">
        <w:t>(a)</w:t>
      </w:r>
      <w:r w:rsidRPr="00924840">
        <w:tab/>
        <w:t>amend all of the relevant Capacity Credit Allocations proportionally, to ensure that the sum of the Capacity Credit Allocations in respect of the relevant Facility for the Market Participant for the Trading Day equal the number of Capacity Credits held for that Facility; and</w:t>
      </w:r>
    </w:p>
    <w:p w14:paraId="0B2A38CA" w14:textId="77777777" w:rsidR="00924840" w:rsidRPr="00924840" w:rsidRDefault="00924840" w:rsidP="00924840">
      <w:pPr>
        <w:pStyle w:val="MRLevel4"/>
      </w:pPr>
      <w:r w:rsidRPr="00924840">
        <w:t>(b)</w:t>
      </w:r>
      <w:r w:rsidRPr="00924840">
        <w:tab/>
        <w:t>for each amended Capacity Credit Allocation, notify each affected Market Participant of the details of the amendment.</w:t>
      </w:r>
    </w:p>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77777777" w:rsidR="00143AAA" w:rsidRDefault="00143AAA" w:rsidP="00143AAA">
      <w:pPr>
        <w:pStyle w:val="MRLevel4"/>
      </w:pPr>
      <w:r>
        <w:t>(a)</w:t>
      </w:r>
      <w:r>
        <w:tab/>
        <w:t>the identity of the submitting Market Participant, which must be the holder of Capacity Credits;</w:t>
      </w:r>
    </w:p>
    <w:p w14:paraId="5FDA74FB" w14:textId="77777777" w:rsidR="00143AAA" w:rsidRDefault="00143AAA" w:rsidP="00143AAA">
      <w:pPr>
        <w:pStyle w:val="MRLevel4"/>
      </w:pPr>
      <w:r>
        <w:t>(b)</w:t>
      </w:r>
      <w:r>
        <w:tab/>
        <w:t>the identity of the Facility from which the Capacity Credits are to be allocated for settlement purposes;</w:t>
      </w:r>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 and</w:t>
      </w:r>
    </w:p>
    <w:p w14:paraId="133B4411" w14:textId="77777777" w:rsidR="00143AAA" w:rsidRDefault="00143AAA" w:rsidP="00143AAA">
      <w:pPr>
        <w:pStyle w:val="MRLevel4"/>
      </w:pPr>
      <w:r>
        <w:t>(d)</w:t>
      </w:r>
      <w:r>
        <w:tab/>
        <w:t>the number of Capacity Credits to be allocated for settlement purposes from the Market Participant which was the holder of Capacity Credits to the Market Participant which was allocated Capacity Credits, which may be the same Market Participant.</w:t>
      </w:r>
    </w:p>
    <w:p w14:paraId="63AEF72C" w14:textId="77777777" w:rsidR="00143AAA" w:rsidRDefault="00143AAA" w:rsidP="00143AAA">
      <w:pPr>
        <w:pStyle w:val="MRLevel3"/>
      </w:pPr>
      <w:r>
        <w:t>4.31.2.</w:t>
      </w:r>
      <w:r>
        <w:tab/>
        <w:t>A Capacity Credit Allocation Submission in respect of a Facility may allocate part of a Capacity Credit for that Facility provided that the number of Capacity Credits allocated is specified to a precision of 0.001 MW.</w:t>
      </w:r>
    </w:p>
    <w:bookmarkEnd w:id="3747"/>
    <w:p w14:paraId="4A4D3943" w14:textId="77777777" w:rsidR="00143AAA" w:rsidRDefault="00143AAA" w:rsidP="00143AAA">
      <w:pPr>
        <w:pStyle w:val="MRLevel2"/>
        <w:rPr>
          <w:rFonts w:cs="Arial"/>
        </w:rPr>
      </w:pPr>
      <w:r>
        <w:rPr>
          <w:rFonts w:cs="Arial"/>
        </w:rPr>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17"/>
          <w:footerReference w:type="default" r:id="rId18"/>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3748" w:name="_DV_M3481"/>
      <w:bookmarkStart w:id="3749" w:name="_Toc136232262"/>
      <w:bookmarkStart w:id="3750" w:name="_Toc139100900"/>
      <w:bookmarkEnd w:id="3748"/>
      <w:r w:rsidRPr="00B7660B">
        <w:t>5</w:t>
      </w:r>
      <w:r w:rsidRPr="00B7660B">
        <w:tab/>
      </w:r>
      <w:r w:rsidR="00B7660B" w:rsidRPr="00B7660B">
        <w:t>Obligations for NCESS Contract Holders</w:t>
      </w:r>
      <w:bookmarkEnd w:id="3749"/>
      <w:bookmarkEnd w:id="3750"/>
    </w:p>
    <w:p w14:paraId="4A7C3449" w14:textId="7CEC8272" w:rsidR="00A2087D" w:rsidRPr="00B50B8D" w:rsidRDefault="00A2087D" w:rsidP="00585671">
      <w:pPr>
        <w:pStyle w:val="MRLevel2"/>
      </w:pPr>
      <w:bookmarkStart w:id="3751" w:name="_DV_M3482"/>
      <w:bookmarkStart w:id="3752" w:name="_DV_M3483"/>
      <w:bookmarkStart w:id="3753" w:name="_Toc136232264"/>
      <w:bookmarkStart w:id="3754" w:name="_Toc139100902"/>
      <w:bookmarkEnd w:id="3751"/>
      <w:bookmarkEnd w:id="3752"/>
      <w:r w:rsidRPr="00B50B8D">
        <w:t>5.1.</w:t>
      </w:r>
      <w:r w:rsidRPr="00B50B8D">
        <w:tab/>
      </w:r>
      <w:bookmarkEnd w:id="3753"/>
      <w:bookmarkEnd w:id="3754"/>
      <w:r w:rsidR="00704B04" w:rsidRPr="00B50B8D">
        <w:t>[Blank]</w:t>
      </w:r>
    </w:p>
    <w:p w14:paraId="04AEAC95" w14:textId="77777777" w:rsidR="00A2087D" w:rsidRPr="00B50B8D" w:rsidRDefault="00A2087D" w:rsidP="00585671">
      <w:pPr>
        <w:pStyle w:val="MRLevel2"/>
      </w:pPr>
      <w:bookmarkStart w:id="3755" w:name="_DV_M3484"/>
      <w:bookmarkStart w:id="3756" w:name="_DV_M3485"/>
      <w:bookmarkStart w:id="3757" w:name="_DV_M3486"/>
      <w:bookmarkStart w:id="3758" w:name="_DV_M3487"/>
      <w:bookmarkStart w:id="3759" w:name="_DV_M3488"/>
      <w:bookmarkStart w:id="3760" w:name="_DV_M3489"/>
      <w:bookmarkStart w:id="3761" w:name="_DV_M3490"/>
      <w:bookmarkStart w:id="3762" w:name="_Toc136232265"/>
      <w:bookmarkStart w:id="3763" w:name="_Toc139100903"/>
      <w:bookmarkEnd w:id="3755"/>
      <w:bookmarkEnd w:id="3756"/>
      <w:bookmarkEnd w:id="3757"/>
      <w:bookmarkEnd w:id="3758"/>
      <w:bookmarkEnd w:id="3759"/>
      <w:bookmarkEnd w:id="3760"/>
      <w:bookmarkEnd w:id="3761"/>
      <w:r w:rsidRPr="00B50B8D">
        <w:t>5.2.</w:t>
      </w:r>
      <w:r w:rsidRPr="00B50B8D">
        <w:tab/>
      </w:r>
      <w:bookmarkEnd w:id="3762"/>
      <w:bookmarkEnd w:id="3763"/>
      <w:r w:rsidR="00053F1F" w:rsidRPr="00B50B8D">
        <w:t>[Blank]</w:t>
      </w:r>
    </w:p>
    <w:p w14:paraId="2900A946" w14:textId="77777777" w:rsidR="00053F1F" w:rsidRPr="00B50B8D" w:rsidRDefault="00053F1F" w:rsidP="00585671">
      <w:pPr>
        <w:pStyle w:val="MRLevel2"/>
      </w:pPr>
      <w:bookmarkStart w:id="3764" w:name="_DV_M3491"/>
      <w:bookmarkStart w:id="3765" w:name="_DV_M3492"/>
      <w:bookmarkStart w:id="3766" w:name="_DV_M3493"/>
      <w:bookmarkStart w:id="3767" w:name="_DV_M3494"/>
      <w:bookmarkStart w:id="3768" w:name="_DV_M3495"/>
      <w:bookmarkStart w:id="3769" w:name="_DV_M3496"/>
      <w:bookmarkStart w:id="3770" w:name="_DV_M3497"/>
      <w:bookmarkStart w:id="3771" w:name="_DV_M3498"/>
      <w:bookmarkStart w:id="3772" w:name="_DV_M3500"/>
      <w:bookmarkStart w:id="3773" w:name="_DV_M3499"/>
      <w:bookmarkStart w:id="3774" w:name="_DV_M3501"/>
      <w:bookmarkStart w:id="3775" w:name="_DV_M3502"/>
      <w:bookmarkStart w:id="3776" w:name="_DV_M3503"/>
      <w:bookmarkStart w:id="3777" w:name="_DV_M3504"/>
      <w:bookmarkStart w:id="3778" w:name="_DV_M3505"/>
      <w:bookmarkStart w:id="3779" w:name="_DV_M3506"/>
      <w:bookmarkStart w:id="3780" w:name="_DV_M3507"/>
      <w:bookmarkStart w:id="3781" w:name="_DV_M3508"/>
      <w:bookmarkStart w:id="3782" w:name="_DV_M3509"/>
      <w:bookmarkStart w:id="3783" w:name="_DV_M3510"/>
      <w:bookmarkStart w:id="3784" w:name="_DV_M3511"/>
      <w:bookmarkStart w:id="3785" w:name="_DV_M3512"/>
      <w:bookmarkStart w:id="3786" w:name="_DV_M3513"/>
      <w:bookmarkStart w:id="3787" w:name="_DV_M3514"/>
      <w:bookmarkStart w:id="3788" w:name="_DV_M3515"/>
      <w:bookmarkStart w:id="3789" w:name="_Toc136232266"/>
      <w:bookmarkStart w:id="3790" w:name="_Toc139100904"/>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19E754EE"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524C3E">
        <w:t>4.1.11</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Where a Market Participant, that has entered into an NCESS Contract in respect of a Facility, is assigned Capacity Credits for the Facility in a Reserve Capacity Cycle that coincides with the period of the NCESS Contract, then:</w:t>
      </w:r>
    </w:p>
    <w:p w14:paraId="6D6DC4B9" w14:textId="7627B3ED"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14:paraId="2720E193" w14:textId="1BF07C6E"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3791" w:name="_DV_M3516"/>
      <w:bookmarkStart w:id="3792" w:name="_DV_M3517"/>
      <w:bookmarkStart w:id="3793" w:name="_DV_M3518"/>
      <w:bookmarkStart w:id="3794" w:name="_DV_M3519"/>
      <w:bookmarkStart w:id="3795" w:name="_DV_M3520"/>
      <w:bookmarkStart w:id="3796" w:name="_DV_M3521"/>
      <w:bookmarkStart w:id="3797" w:name="_DV_M3522"/>
      <w:bookmarkStart w:id="3798" w:name="_DV_M3523"/>
      <w:bookmarkStart w:id="3799" w:name="_DV_M3524"/>
      <w:bookmarkStart w:id="3800" w:name="_DV_M3525"/>
      <w:bookmarkStart w:id="3801" w:name="_DV_M3526"/>
      <w:bookmarkStart w:id="3802" w:name="_DV_M3527"/>
      <w:bookmarkStart w:id="3803" w:name="_DV_M3528"/>
      <w:bookmarkStart w:id="3804" w:name="_DV_M3529"/>
      <w:bookmarkStart w:id="3805" w:name="_Toc136232267"/>
      <w:bookmarkStart w:id="3806" w:name="_Toc139100905"/>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r w:rsidRPr="00B50B8D">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When a Network Operator has entered into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the identity of the Market Participant or the service provider that intends to become registered as a Rule Participant in the Market Participant class;</w:t>
      </w:r>
    </w:p>
    <w:p w14:paraId="7938BC55" w14:textId="77777777" w:rsidR="00B7660B" w:rsidRDefault="00B7660B" w:rsidP="00B7660B">
      <w:pPr>
        <w:pStyle w:val="MRLevel4"/>
      </w:pPr>
      <w:r>
        <w:t>(b)</w:t>
      </w:r>
      <w:r>
        <w:tab/>
        <w:t>the identity of the facility or equipment providing the NCESS;</w:t>
      </w:r>
    </w:p>
    <w:p w14:paraId="109E032A" w14:textId="3DFC46A7" w:rsidR="00B7660B" w:rsidRDefault="00B7660B" w:rsidP="00B7660B">
      <w:pPr>
        <w:pStyle w:val="MRLevel4"/>
      </w:pPr>
      <w:r>
        <w:t>(c)</w:t>
      </w:r>
      <w:r>
        <w:tab/>
        <w:t>a unique identifier for the NCESS Contract;</w:t>
      </w:r>
    </w:p>
    <w:p w14:paraId="18EC2685" w14:textId="2203D632" w:rsidR="00B7660B" w:rsidRDefault="00B7660B" w:rsidP="00B7660B">
      <w:pPr>
        <w:pStyle w:val="MRLevel4"/>
      </w:pPr>
      <w:r>
        <w:t>(d)</w:t>
      </w:r>
      <w:r>
        <w:tab/>
        <w:t>the period over which the NCESS is to be provided by the NCESS Contract;</w:t>
      </w:r>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3805"/>
      <w:bookmarkEnd w:id="3806"/>
      <w:r w:rsidR="00EE7C63" w:rsidRPr="00B50B8D">
        <w:t>[Blank]</w:t>
      </w:r>
    </w:p>
    <w:p w14:paraId="2D4EB312" w14:textId="77777777" w:rsidR="00A2087D" w:rsidRPr="00B50B8D" w:rsidRDefault="00A2087D" w:rsidP="00585671">
      <w:pPr>
        <w:pStyle w:val="MRLevel2"/>
      </w:pPr>
      <w:bookmarkStart w:id="3807" w:name="_DV_M3530"/>
      <w:bookmarkStart w:id="3808" w:name="_DV_M3531"/>
      <w:bookmarkStart w:id="3809" w:name="_DV_M3532"/>
      <w:bookmarkStart w:id="3810" w:name="_DV_M3533"/>
      <w:bookmarkStart w:id="3811" w:name="_DV_M3534"/>
      <w:bookmarkStart w:id="3812" w:name="_DV_M3535"/>
      <w:bookmarkStart w:id="3813" w:name="_DV_M3536"/>
      <w:bookmarkStart w:id="3814" w:name="_DV_M3537"/>
      <w:bookmarkStart w:id="3815" w:name="_DV_M3538"/>
      <w:bookmarkStart w:id="3816" w:name="_DV_M3539"/>
      <w:bookmarkStart w:id="3817" w:name="_DV_M3540"/>
      <w:bookmarkStart w:id="3818" w:name="_DV_M3541"/>
      <w:bookmarkStart w:id="3819" w:name="_DV_M3542"/>
      <w:bookmarkStart w:id="3820" w:name="_DV_M3543"/>
      <w:bookmarkStart w:id="3821" w:name="_DV_M3544"/>
      <w:bookmarkStart w:id="3822" w:name="_DV_M3545"/>
      <w:bookmarkStart w:id="3823" w:name="_DV_M3546"/>
      <w:bookmarkStart w:id="3824" w:name="_DV_M3547"/>
      <w:bookmarkStart w:id="3825" w:name="_DV_M3548"/>
      <w:bookmarkStart w:id="3826" w:name="_DV_M3549"/>
      <w:bookmarkStart w:id="3827" w:name="_DV_M3550"/>
      <w:bookmarkStart w:id="3828" w:name="_DV_M3551"/>
      <w:bookmarkStart w:id="3829" w:name="_DV_M3552"/>
      <w:bookmarkStart w:id="3830" w:name="_DV_M3553"/>
      <w:bookmarkStart w:id="3831" w:name="_DV_M3554"/>
      <w:bookmarkStart w:id="3832" w:name="_DV_M3555"/>
      <w:bookmarkStart w:id="3833" w:name="_DV_M3556"/>
      <w:bookmarkStart w:id="3834" w:name="_DV_M3557"/>
      <w:bookmarkStart w:id="3835" w:name="_DV_M3558"/>
      <w:bookmarkStart w:id="3836" w:name="_DV_M3559"/>
      <w:bookmarkStart w:id="3837" w:name="_DV_M3560"/>
      <w:bookmarkStart w:id="3838" w:name="_DV_M3561"/>
      <w:bookmarkStart w:id="3839" w:name="_DV_M3562"/>
      <w:bookmarkStart w:id="3840" w:name="_DV_M3563"/>
      <w:bookmarkStart w:id="3841" w:name="_DV_M3564"/>
      <w:bookmarkStart w:id="3842" w:name="_DV_M3565"/>
      <w:bookmarkStart w:id="3843" w:name="_DV_M3566"/>
      <w:bookmarkStart w:id="3844" w:name="_DV_M3567"/>
      <w:bookmarkStart w:id="3845" w:name="_DV_M3568"/>
      <w:bookmarkStart w:id="3846" w:name="_DV_M3569"/>
      <w:bookmarkStart w:id="3847" w:name="_DV_M3570"/>
      <w:bookmarkStart w:id="3848" w:name="_DV_M3571"/>
      <w:bookmarkStart w:id="3849" w:name="_DV_M3572"/>
      <w:bookmarkStart w:id="3850" w:name="_DV_M3573"/>
      <w:bookmarkStart w:id="3851" w:name="_Toc136232269"/>
      <w:bookmarkStart w:id="3852" w:name="_Toc139100907"/>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r w:rsidRPr="00B50B8D">
        <w:t>5.5.</w:t>
      </w:r>
      <w:r w:rsidRPr="00B50B8D">
        <w:tab/>
      </w:r>
      <w:bookmarkEnd w:id="3851"/>
      <w:bookmarkEnd w:id="3852"/>
      <w:r w:rsidR="0062531F" w:rsidRPr="00B50B8D">
        <w:t>[Blank]</w:t>
      </w:r>
    </w:p>
    <w:p w14:paraId="208B75D5" w14:textId="77777777" w:rsidR="00A2087D" w:rsidRPr="00B50B8D" w:rsidRDefault="00A2087D" w:rsidP="00585671">
      <w:pPr>
        <w:pStyle w:val="MRLevel2"/>
      </w:pPr>
      <w:bookmarkStart w:id="3853" w:name="_DV_M3574"/>
      <w:bookmarkStart w:id="3854" w:name="_DV_M3575"/>
      <w:bookmarkStart w:id="3855" w:name="_DV_M3576"/>
      <w:bookmarkStart w:id="3856" w:name="_DV_M3577"/>
      <w:bookmarkStart w:id="3857" w:name="_DV_M3578"/>
      <w:bookmarkStart w:id="3858" w:name="_DV_M3579"/>
      <w:bookmarkStart w:id="3859" w:name="_DV_M3580"/>
      <w:bookmarkStart w:id="3860" w:name="_DV_M3581"/>
      <w:bookmarkStart w:id="3861" w:name="_DV_M3582"/>
      <w:bookmarkStart w:id="3862" w:name="_DV_M3583"/>
      <w:bookmarkStart w:id="3863" w:name="_DV_M3584"/>
      <w:bookmarkStart w:id="3864" w:name="_DV_M3585"/>
      <w:bookmarkStart w:id="3865" w:name="_DV_M3586"/>
      <w:bookmarkStart w:id="3866" w:name="_DV_M3587"/>
      <w:bookmarkStart w:id="3867" w:name="_DV_M3588"/>
      <w:bookmarkStart w:id="3868" w:name="_DV_M3589"/>
      <w:bookmarkStart w:id="3869" w:name="_DV_M3590"/>
      <w:bookmarkStart w:id="3870" w:name="_DV_M3591"/>
      <w:bookmarkStart w:id="3871" w:name="_DV_M3592"/>
      <w:bookmarkStart w:id="3872" w:name="_DV_M3593"/>
      <w:bookmarkStart w:id="3873" w:name="_DV_M3594"/>
      <w:bookmarkStart w:id="3874" w:name="_DV_M3595"/>
      <w:bookmarkStart w:id="3875" w:name="_DV_M3596"/>
      <w:bookmarkStart w:id="3876" w:name="_DV_M3597"/>
      <w:bookmarkStart w:id="3877" w:name="_DV_M3598"/>
      <w:bookmarkStart w:id="3878" w:name="_DV_M3599"/>
      <w:bookmarkStart w:id="3879" w:name="_DV_M3600"/>
      <w:bookmarkStart w:id="3880" w:name="_Toc136232270"/>
      <w:bookmarkStart w:id="3881" w:name="_Toc139100908"/>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r w:rsidRPr="00B50B8D">
        <w:t>5.6.</w:t>
      </w:r>
      <w:r w:rsidRPr="00B50B8D">
        <w:tab/>
      </w:r>
      <w:bookmarkEnd w:id="3880"/>
      <w:bookmarkEnd w:id="3881"/>
      <w:r w:rsidR="0062531F" w:rsidRPr="00B50B8D">
        <w:t>[Blank]</w:t>
      </w:r>
    </w:p>
    <w:p w14:paraId="75C85DDC" w14:textId="335EE96F" w:rsidR="00A2087D" w:rsidRPr="00B50B8D" w:rsidRDefault="00A2087D" w:rsidP="00585671">
      <w:pPr>
        <w:pStyle w:val="MRLevel2"/>
      </w:pPr>
      <w:bookmarkStart w:id="3882" w:name="_DV_M3601"/>
      <w:bookmarkStart w:id="3883" w:name="_DV_M3602"/>
      <w:bookmarkStart w:id="3884" w:name="_DV_M3603"/>
      <w:bookmarkStart w:id="3885" w:name="_DV_M3604"/>
      <w:bookmarkStart w:id="3886" w:name="_DV_M3605"/>
      <w:bookmarkStart w:id="3887" w:name="_DV_M3606"/>
      <w:bookmarkStart w:id="3888" w:name="_DV_M3607"/>
      <w:bookmarkStart w:id="3889" w:name="_DV_M3608"/>
      <w:bookmarkStart w:id="3890" w:name="_DV_M3609"/>
      <w:bookmarkStart w:id="3891" w:name="_DV_M3610"/>
      <w:bookmarkStart w:id="3892" w:name="_DV_M3611"/>
      <w:bookmarkStart w:id="3893" w:name="_Toc136232271"/>
      <w:bookmarkStart w:id="3894" w:name="_Toc139100909"/>
      <w:bookmarkEnd w:id="3882"/>
      <w:bookmarkEnd w:id="3883"/>
      <w:bookmarkEnd w:id="3884"/>
      <w:bookmarkEnd w:id="3885"/>
      <w:bookmarkEnd w:id="3886"/>
      <w:bookmarkEnd w:id="3887"/>
      <w:bookmarkEnd w:id="3888"/>
      <w:bookmarkEnd w:id="3889"/>
      <w:bookmarkEnd w:id="3890"/>
      <w:bookmarkEnd w:id="3891"/>
      <w:bookmarkEnd w:id="3892"/>
      <w:r w:rsidRPr="00B50B8D">
        <w:t>5.7.</w:t>
      </w:r>
      <w:r w:rsidRPr="00B50B8D">
        <w:tab/>
      </w:r>
      <w:r w:rsidR="002F0F5F" w:rsidRPr="002F0F5F">
        <w:t>NCESS Dispatch</w:t>
      </w:r>
      <w:bookmarkEnd w:id="3893"/>
      <w:bookmarkEnd w:id="3894"/>
    </w:p>
    <w:p w14:paraId="22C5C7B8" w14:textId="76D0D509" w:rsidR="00A2087D" w:rsidRPr="00B50B8D" w:rsidRDefault="00A2087D" w:rsidP="00585671">
      <w:pPr>
        <w:pStyle w:val="MRLevel3"/>
      </w:pPr>
      <w:bookmarkStart w:id="3895" w:name="_DV_M3612"/>
      <w:bookmarkEnd w:id="3895"/>
      <w:r w:rsidRPr="00B50B8D">
        <w:t>5.7.1.</w:t>
      </w:r>
      <w:r w:rsidRPr="00B50B8D">
        <w:tab/>
      </w:r>
      <w:r w:rsidR="0062531F" w:rsidRPr="00B50B8D">
        <w:t>[Blank]</w:t>
      </w:r>
    </w:p>
    <w:p w14:paraId="3A8DA373" w14:textId="77777777" w:rsidR="002F0F5F" w:rsidRPr="002F0F5F" w:rsidRDefault="002F0F5F" w:rsidP="002F0F5F">
      <w:pPr>
        <w:pStyle w:val="MRLevel3"/>
      </w:pPr>
      <w:bookmarkStart w:id="3896" w:name="_DV_M3613"/>
      <w:bookmarkEnd w:id="3896"/>
      <w:r w:rsidRPr="002F0F5F">
        <w:t>5.7.2.</w:t>
      </w:r>
      <w:r w:rsidRPr="002F0F5F">
        <w:tab/>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14:paraId="3B023B54" w14:textId="77777777" w:rsidR="002F0F5F" w:rsidRPr="002F0F5F" w:rsidRDefault="002F0F5F" w:rsidP="002F0F5F">
      <w:pPr>
        <w:pStyle w:val="MRLevel3"/>
      </w:pPr>
      <w:bookmarkStart w:id="3897"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3898" w:name="_DV_M3614"/>
      <w:bookmarkEnd w:id="3897"/>
      <w:bookmarkEnd w:id="3898"/>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the date, time and duration of the instruction;</w:t>
      </w:r>
    </w:p>
    <w:p w14:paraId="52049780" w14:textId="77777777" w:rsidR="002F0F5F" w:rsidRDefault="002F0F5F" w:rsidP="002F0F5F">
      <w:pPr>
        <w:pStyle w:val="MRLevel4"/>
      </w:pPr>
      <w:r>
        <w:t>(b)</w:t>
      </w:r>
      <w:r>
        <w:tab/>
        <w:t>the nature of the instruction;</w:t>
      </w:r>
    </w:p>
    <w:p w14:paraId="1534F5D9" w14:textId="77777777" w:rsidR="002F0F5F" w:rsidRDefault="002F0F5F" w:rsidP="002F0F5F">
      <w:pPr>
        <w:pStyle w:val="MRLevel4"/>
      </w:pPr>
      <w:r>
        <w:t>(c)</w:t>
      </w:r>
      <w:r>
        <w:tab/>
        <w:t>the type of NCESS instructed to be provided;</w:t>
      </w:r>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3899" w:name="_DV_M3615"/>
      <w:bookmarkStart w:id="3900" w:name="_Toc136232272"/>
      <w:bookmarkStart w:id="3901" w:name="_Toc139100910"/>
      <w:bookmarkEnd w:id="3899"/>
      <w:r w:rsidRPr="00B50B8D">
        <w:t>Settlement Data</w:t>
      </w:r>
      <w:bookmarkEnd w:id="3900"/>
      <w:bookmarkEnd w:id="3901"/>
    </w:p>
    <w:p w14:paraId="15CB16C5" w14:textId="77777777" w:rsidR="00A2087D" w:rsidRPr="00B50B8D" w:rsidRDefault="00A2087D" w:rsidP="00585671">
      <w:pPr>
        <w:pStyle w:val="MRLevel2"/>
      </w:pPr>
      <w:bookmarkStart w:id="3902" w:name="_DV_M3616"/>
      <w:bookmarkStart w:id="3903" w:name="_Toc136232273"/>
      <w:bookmarkStart w:id="3904" w:name="_Toc139100911"/>
      <w:bookmarkEnd w:id="3902"/>
      <w:r w:rsidRPr="00B50B8D">
        <w:t>5.8.</w:t>
      </w:r>
      <w:r w:rsidRPr="00B50B8D">
        <w:tab/>
      </w:r>
      <w:bookmarkEnd w:id="3903"/>
      <w:bookmarkEnd w:id="3904"/>
      <w:r w:rsidR="00B675FF" w:rsidRPr="00B50B8D">
        <w:t>[Blank]</w:t>
      </w:r>
    </w:p>
    <w:p w14:paraId="2489EBF8" w14:textId="77777777" w:rsidR="00A2087D" w:rsidRPr="00B50B8D" w:rsidRDefault="00A2087D" w:rsidP="00585671">
      <w:pPr>
        <w:pStyle w:val="MRLevel2"/>
      </w:pPr>
      <w:bookmarkStart w:id="3905" w:name="_DV_M3617"/>
      <w:bookmarkStart w:id="3906" w:name="_DV_M3618"/>
      <w:bookmarkStart w:id="3907" w:name="_DV_M3619"/>
      <w:bookmarkStart w:id="3908" w:name="_DV_M3620"/>
      <w:bookmarkStart w:id="3909" w:name="_DV_M3621"/>
      <w:bookmarkStart w:id="3910" w:name="_DV_M3622"/>
      <w:bookmarkStart w:id="3911" w:name="_DV_M3623"/>
      <w:bookmarkStart w:id="3912" w:name="_DV_M3624"/>
      <w:bookmarkStart w:id="3913" w:name="_DV_M3625"/>
      <w:bookmarkStart w:id="3914" w:name="_DV_M3626"/>
      <w:bookmarkStart w:id="3915" w:name="_DV_M3627"/>
      <w:bookmarkStart w:id="3916" w:name="_DV_M3628"/>
      <w:bookmarkStart w:id="3917" w:name="_DV_M3629"/>
      <w:bookmarkStart w:id="3918" w:name="_DV_M3630"/>
      <w:bookmarkStart w:id="3919" w:name="_DV_M3631"/>
      <w:bookmarkStart w:id="3920" w:name="_DV_M3632"/>
      <w:bookmarkStart w:id="3921" w:name="_DV_M3633"/>
      <w:bookmarkStart w:id="3922" w:name="_DV_M3634"/>
      <w:bookmarkStart w:id="3923" w:name="_Toc136232274"/>
      <w:bookmarkStart w:id="3924" w:name="_Toc139100912"/>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r w:rsidRPr="00B50B8D">
        <w:t>5.9.</w:t>
      </w:r>
      <w:r w:rsidRPr="00B50B8D">
        <w:tab/>
        <w:t>Settlement Data</w:t>
      </w:r>
      <w:bookmarkEnd w:id="3923"/>
      <w:bookmarkEnd w:id="3924"/>
    </w:p>
    <w:p w14:paraId="75B0DC02" w14:textId="77777777" w:rsidR="00B06F36" w:rsidRPr="00B06F36" w:rsidRDefault="00B06F36" w:rsidP="00B06F36">
      <w:pPr>
        <w:pStyle w:val="MRLevel3"/>
      </w:pPr>
      <w:bookmarkStart w:id="3925" w:name="_DV_M3635"/>
      <w:bookmarkEnd w:id="3925"/>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the Market Participant that has entered into the NCESS Contract;</w:t>
      </w:r>
    </w:p>
    <w:p w14:paraId="07310D3A" w14:textId="77777777" w:rsidR="00B06F36" w:rsidRDefault="00B06F36" w:rsidP="00B06F36">
      <w:pPr>
        <w:pStyle w:val="MRLevel4"/>
      </w:pPr>
      <w:r>
        <w:t>(b)</w:t>
      </w:r>
      <w:r>
        <w:tab/>
        <w:t>the set of Registered Facilities providing services under the NCESS Contract whose EOI Quantity is higher than it otherwise would have been as a result of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3926" w:name="_DV_M3636"/>
      <w:bookmarkStart w:id="3927" w:name="_DV_M3637"/>
      <w:bookmarkStart w:id="3928" w:name="_DV_M3638"/>
      <w:bookmarkStart w:id="3929" w:name="_DV_M3639"/>
      <w:bookmarkStart w:id="3930" w:name="_DV_M3640"/>
      <w:bookmarkEnd w:id="3926"/>
      <w:bookmarkEnd w:id="3927"/>
      <w:bookmarkEnd w:id="3928"/>
      <w:bookmarkEnd w:id="3929"/>
      <w:bookmarkEnd w:id="3930"/>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the unique identifier of the NCESS Contract;</w:t>
      </w:r>
    </w:p>
    <w:p w14:paraId="023D6C4B" w14:textId="77777777" w:rsidR="00F001CB" w:rsidRDefault="00F001CB" w:rsidP="00F001CB">
      <w:pPr>
        <w:pStyle w:val="MRLevel4"/>
      </w:pPr>
      <w:r>
        <w:t>(b)</w:t>
      </w:r>
      <w:r>
        <w:tab/>
        <w:t>the NCESS dispatched or directed to be provided (which may be energy or another service);</w:t>
      </w:r>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r w:rsidRPr="00F001CB">
        <w:t>i.</w:t>
      </w:r>
      <w:r w:rsidRPr="00F001CB">
        <w:tab/>
        <w:t>the information recorded by AEMO for each Dispatch Instruction under clause 7.6.8;</w:t>
      </w:r>
    </w:p>
    <w:p w14:paraId="4A1F0132" w14:textId="77777777" w:rsidR="00F001CB" w:rsidRPr="00F001CB" w:rsidRDefault="00F001CB" w:rsidP="00F001CB">
      <w:pPr>
        <w:pStyle w:val="MRLevel5"/>
      </w:pPr>
      <w:r w:rsidRPr="00F001CB">
        <w:t>ii.</w:t>
      </w:r>
      <w:r w:rsidRPr="00F001CB">
        <w:tab/>
        <w:t>the unique identifier for each relevant Constraint Equation that bound in the Dispatch Interval;</w:t>
      </w:r>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19"/>
          <w:footerReference w:type="default" r:id="rId20"/>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3931" w:name="_DV_M3641"/>
      <w:bookmarkStart w:id="3932" w:name="_Toc136232275"/>
      <w:bookmarkStart w:id="3933" w:name="_Toc139100913"/>
      <w:bookmarkEnd w:id="3931"/>
      <w:r w:rsidRPr="00B50B8D">
        <w:t>6.</w:t>
      </w:r>
      <w:r w:rsidRPr="00B50B8D">
        <w:tab/>
        <w:t xml:space="preserve">The </w:t>
      </w:r>
      <w:r w:rsidR="00FC1BA8">
        <w:t xml:space="preserve">Short Term </w:t>
      </w:r>
      <w:r w:rsidRPr="00B50B8D">
        <w:t>Energy Market</w:t>
      </w:r>
      <w:bookmarkEnd w:id="3932"/>
      <w:bookmarkEnd w:id="3933"/>
    </w:p>
    <w:p w14:paraId="7379A33C" w14:textId="77777777" w:rsidR="00A2087D" w:rsidRPr="00B50B8D" w:rsidRDefault="00A2087D" w:rsidP="00585671">
      <w:pPr>
        <w:pStyle w:val="MRBoldHeading"/>
      </w:pPr>
      <w:bookmarkStart w:id="3934" w:name="_DV_M3642"/>
      <w:bookmarkStart w:id="3935" w:name="_Toc136232276"/>
      <w:bookmarkStart w:id="3936" w:name="_Toc139100914"/>
      <w:bookmarkEnd w:id="3934"/>
      <w:r w:rsidRPr="00B50B8D">
        <w:t>Energy Scheduling Timetable and Process</w:t>
      </w:r>
      <w:bookmarkEnd w:id="3935"/>
      <w:bookmarkEnd w:id="3936"/>
    </w:p>
    <w:p w14:paraId="1C781DA0" w14:textId="77777777" w:rsidR="00A2087D" w:rsidRPr="00B50B8D" w:rsidRDefault="00A2087D" w:rsidP="00585671">
      <w:pPr>
        <w:pStyle w:val="MRLevel2"/>
      </w:pPr>
      <w:bookmarkStart w:id="3937" w:name="_DV_M3643"/>
      <w:bookmarkStart w:id="3938" w:name="_Toc136232277"/>
      <w:bookmarkStart w:id="3939" w:name="_Toc139100915"/>
      <w:bookmarkEnd w:id="3937"/>
      <w:r w:rsidRPr="00B50B8D">
        <w:t>6.1.</w:t>
      </w:r>
      <w:r w:rsidRPr="00B50B8D">
        <w:tab/>
        <w:t>[Blank]</w:t>
      </w:r>
      <w:bookmarkEnd w:id="3938"/>
      <w:bookmarkEnd w:id="3939"/>
    </w:p>
    <w:p w14:paraId="47153B19" w14:textId="77777777" w:rsidR="00A2087D" w:rsidRPr="00B50B8D" w:rsidRDefault="00A2087D" w:rsidP="00585671">
      <w:pPr>
        <w:pStyle w:val="MRLevel2"/>
      </w:pPr>
      <w:bookmarkStart w:id="3940" w:name="_DV_M3644"/>
      <w:bookmarkStart w:id="3941" w:name="_Toc136232278"/>
      <w:bookmarkStart w:id="3942" w:name="_Toc139100916"/>
      <w:bookmarkEnd w:id="3940"/>
      <w:r w:rsidRPr="00B50B8D">
        <w:t>6.2.</w:t>
      </w:r>
      <w:r w:rsidRPr="00B50B8D">
        <w:tab/>
        <w:t>Bilateral Submission Timetable and Process</w:t>
      </w:r>
      <w:bookmarkEnd w:id="3941"/>
      <w:bookmarkEnd w:id="3942"/>
    </w:p>
    <w:p w14:paraId="236CABB6" w14:textId="77777777" w:rsidR="00D02329" w:rsidRPr="00FB39DA" w:rsidRDefault="00D02329" w:rsidP="00D02329">
      <w:pPr>
        <w:pStyle w:val="MRLevel3"/>
      </w:pPr>
      <w:bookmarkStart w:id="3943" w:name="_DV_M3645"/>
      <w:bookmarkEnd w:id="3943"/>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r w:rsidRPr="00022353">
        <w:t>i.</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6.7, </w:t>
      </w:r>
      <w:r w:rsidR="00D02329" w:rsidRPr="00D02329">
        <w:t>or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6.2.2;</w:t>
      </w:r>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3944" w:name="_DV_M3646"/>
      <w:bookmarkStart w:id="3945" w:name="_DV_M3647"/>
      <w:bookmarkStart w:id="3946" w:name="_DV_M3648"/>
      <w:bookmarkStart w:id="3947" w:name="_DV_M3649"/>
      <w:bookmarkStart w:id="3948" w:name="_DV_M3650"/>
      <w:bookmarkStart w:id="3949" w:name="_DV_M3651"/>
      <w:bookmarkEnd w:id="3944"/>
      <w:bookmarkEnd w:id="3945"/>
      <w:bookmarkEnd w:id="3946"/>
      <w:bookmarkEnd w:id="3947"/>
      <w:bookmarkEnd w:id="3948"/>
      <w:bookmarkEnd w:id="3949"/>
      <w:r w:rsidRPr="00B50B8D">
        <w:t>6.2.4.</w:t>
      </w:r>
      <w:r w:rsidRPr="00B50B8D">
        <w:tab/>
        <w:t>[Blank]</w:t>
      </w:r>
    </w:p>
    <w:p w14:paraId="5FC6C704" w14:textId="77777777" w:rsidR="00A2087D" w:rsidRPr="00B50B8D" w:rsidRDefault="00A2087D" w:rsidP="00585671">
      <w:pPr>
        <w:pStyle w:val="MRLevel3"/>
      </w:pPr>
      <w:bookmarkStart w:id="3950" w:name="_DV_M3652"/>
      <w:bookmarkEnd w:id="3950"/>
      <w:r w:rsidRPr="00B50B8D">
        <w:t>6.2.4A.</w:t>
      </w:r>
      <w:r w:rsidRPr="00B50B8D">
        <w:tab/>
        <w:t>[Blank]</w:t>
      </w:r>
    </w:p>
    <w:p w14:paraId="0083E468" w14:textId="77777777" w:rsidR="00D02329" w:rsidRPr="00D02329" w:rsidRDefault="00D02329" w:rsidP="00D02329">
      <w:pPr>
        <w:pStyle w:val="MRLevel3"/>
      </w:pPr>
      <w:bookmarkStart w:id="3951" w:name="_DV_M3653"/>
      <w:bookmarkEnd w:id="3951"/>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3952" w:name="_DV_M3654"/>
      <w:bookmarkStart w:id="3953" w:name="_DV_M3655"/>
      <w:bookmarkStart w:id="3954" w:name="_DV_M3656"/>
      <w:bookmarkEnd w:id="3952"/>
      <w:bookmarkEnd w:id="3953"/>
      <w:bookmarkEnd w:id="3954"/>
      <w:r w:rsidRPr="00B50B8D">
        <w:t>6.2.6.</w:t>
      </w:r>
      <w:r w:rsidRPr="00B50B8D">
        <w:tab/>
        <w:t>[Blank]</w:t>
      </w:r>
    </w:p>
    <w:p w14:paraId="1566BD42" w14:textId="77777777" w:rsidR="0065024B" w:rsidRPr="003B39F2" w:rsidRDefault="0065024B" w:rsidP="0065024B">
      <w:pPr>
        <w:pStyle w:val="MRLevel3"/>
      </w:pPr>
      <w:bookmarkStart w:id="3955" w:name="_DV_M3657"/>
      <w:bookmarkEnd w:id="3955"/>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3956" w:name="_DV_M3658"/>
      <w:bookmarkStart w:id="3957" w:name="_DV_M3659"/>
      <w:bookmarkStart w:id="3958" w:name="_Toc136232279"/>
      <w:bookmarkStart w:id="3959" w:name="_Toc139100917"/>
      <w:bookmarkEnd w:id="3956"/>
      <w:bookmarkEnd w:id="3957"/>
      <w:r w:rsidRPr="00B50B8D">
        <w:t>6.2A.</w:t>
      </w:r>
      <w:r w:rsidRPr="00B50B8D">
        <w:tab/>
        <w:t>Standing Bilateral Submission Timetable and Process</w:t>
      </w:r>
      <w:bookmarkEnd w:id="3958"/>
      <w:bookmarkEnd w:id="3959"/>
    </w:p>
    <w:p w14:paraId="06EB72A3" w14:textId="77777777" w:rsidR="00CB517A" w:rsidRPr="00022353" w:rsidRDefault="00CB517A" w:rsidP="00CB517A">
      <w:pPr>
        <w:pStyle w:val="MRLevel3"/>
      </w:pPr>
      <w:bookmarkStart w:id="3960" w:name="_DV_M3660"/>
      <w:bookmarkEnd w:id="3960"/>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r w:rsidRPr="00022353">
        <w:t>i.</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3961" w:name="_DV_M3661"/>
      <w:bookmarkStart w:id="3962" w:name="_DV_M3662"/>
      <w:bookmarkStart w:id="3963" w:name="_DV_M3663"/>
      <w:bookmarkStart w:id="3964" w:name="_DV_M3664"/>
      <w:bookmarkStart w:id="3965" w:name="_DV_M3665"/>
      <w:bookmarkEnd w:id="3961"/>
      <w:bookmarkEnd w:id="3962"/>
      <w:bookmarkEnd w:id="3963"/>
      <w:bookmarkEnd w:id="3964"/>
      <w:bookmarkEnd w:id="3965"/>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3966" w:name="_DV_M3666"/>
      <w:bookmarkEnd w:id="3966"/>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8FCBFF5" w:rsidR="00A2087D" w:rsidRPr="00B50B8D" w:rsidRDefault="00A2087D" w:rsidP="007074B6">
      <w:pPr>
        <w:pStyle w:val="MRLevel2"/>
        <w:ind w:left="1003"/>
      </w:pPr>
      <w:bookmarkStart w:id="3967" w:name="_DV_M3667"/>
      <w:bookmarkStart w:id="3968" w:name="_DV_M3668"/>
      <w:bookmarkStart w:id="3969" w:name="_Toc136232280"/>
      <w:bookmarkStart w:id="3970" w:name="_Toc139100918"/>
      <w:bookmarkEnd w:id="3967"/>
      <w:bookmarkEnd w:id="3968"/>
      <w:r w:rsidRPr="00B50B8D">
        <w:t>6.3.</w:t>
      </w:r>
      <w:r w:rsidRPr="00B50B8D">
        <w:tab/>
      </w:r>
      <w:r w:rsidR="00D02329" w:rsidRPr="00D02329">
        <w:t>Determination of Electric Storage Resource Obligation Intervals</w:t>
      </w:r>
      <w:bookmarkEnd w:id="3969"/>
      <w:bookmarkEnd w:id="3970"/>
    </w:p>
    <w:p w14:paraId="3C77680C" w14:textId="77777777" w:rsidR="00D02329" w:rsidRPr="00D02329" w:rsidRDefault="00D02329" w:rsidP="00D02329">
      <w:pPr>
        <w:pStyle w:val="MRLevel3"/>
      </w:pPr>
      <w:bookmarkStart w:id="3971" w:name="_DV_M3669"/>
      <w:bookmarkStart w:id="3972" w:name="_Toc136232281"/>
      <w:bookmarkStart w:id="3973" w:name="_Toc139100919"/>
      <w:bookmarkEnd w:id="3971"/>
      <w:r w:rsidRPr="00D02329">
        <w:t>6.3.1.</w:t>
      </w:r>
      <w:r w:rsidRPr="00D02329">
        <w:tab/>
        <w:t>AEMO must, in accordance with the WEM Procedure referred to in clause 4.11.3A, determine and record the following information by 6:50 AM on each Scheduling Day:</w:t>
      </w:r>
    </w:p>
    <w:p w14:paraId="4BDF6582" w14:textId="77777777" w:rsidR="00D02329" w:rsidRPr="00D02329" w:rsidRDefault="00D02329" w:rsidP="00D02329">
      <w:pPr>
        <w:pStyle w:val="MRLevel4"/>
      </w:pPr>
      <w:r w:rsidRPr="00D02329">
        <w:t>(a)</w:t>
      </w:r>
      <w:r w:rsidRPr="00D02329">
        <w:tab/>
        <w:t>the Electric Storage Resource Obligation Intervals that will apply during the Trading Day for the Scheduling Day; and</w:t>
      </w:r>
    </w:p>
    <w:p w14:paraId="5445FB33" w14:textId="77777777" w:rsidR="00D02329" w:rsidRPr="00D02329" w:rsidRDefault="00D02329" w:rsidP="00D02329">
      <w:pPr>
        <w:pStyle w:val="MRLevel4"/>
      </w:pPr>
      <w:r w:rsidRPr="00D02329">
        <w:t>(b)</w:t>
      </w:r>
      <w:r w:rsidRPr="00D02329">
        <w:tab/>
        <w:t>the 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3974" w:name="_DV_M3670"/>
      <w:bookmarkEnd w:id="3972"/>
      <w:bookmarkEnd w:id="3973"/>
      <w:bookmarkEnd w:id="3974"/>
      <w:r w:rsidRPr="00B50B8D">
        <w:t xml:space="preserve"> </w:t>
      </w:r>
    </w:p>
    <w:p w14:paraId="14A97A64" w14:textId="352A02B9" w:rsidR="00D02329" w:rsidRPr="00D02329" w:rsidRDefault="00D02329" w:rsidP="00D02329">
      <w:pPr>
        <w:pStyle w:val="MRLevel3"/>
      </w:pPr>
      <w:bookmarkStart w:id="3975" w:name="_DV_M3671"/>
      <w:bookmarkEnd w:id="3975"/>
      <w:r w:rsidRPr="00D02329">
        <w:t>6.3A.1.</w:t>
      </w:r>
      <w:r w:rsidRPr="00D02329">
        <w:tab/>
        <w:t xml:space="preserve">AEMO must publish the total energy, in MWh, as measured at the Reference Node, scheduled with AEMO under Bilateral Contracts for each Trading Interval in 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makes a Bilateral Submission under clause 6.2.2;</w:t>
      </w:r>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25351524" w14:textId="77777777" w:rsidR="00D02329" w:rsidRPr="00D02329" w:rsidRDefault="00D02329" w:rsidP="00D02329">
      <w:pPr>
        <w:pStyle w:val="MRLevel3"/>
      </w:pPr>
      <w:bookmarkStart w:id="3976" w:name="_DV_M3672"/>
      <w:bookmarkStart w:id="3977" w:name="_DV_M3673"/>
      <w:bookmarkStart w:id="3978" w:name="_DV_M3674"/>
      <w:bookmarkStart w:id="3979" w:name="_DV_M3675"/>
      <w:bookmarkStart w:id="3980" w:name="_DV_M3678"/>
      <w:bookmarkEnd w:id="3976"/>
      <w:bookmarkEnd w:id="3977"/>
      <w:bookmarkEnd w:id="3978"/>
      <w:bookmarkEnd w:id="3979"/>
      <w:bookmarkEnd w:id="3980"/>
      <w:r w:rsidRPr="00D02329">
        <w:t>6.3A.2.</w:t>
      </w:r>
      <w:r w:rsidRPr="00D02329">
        <w:tab/>
        <w:t>AEMO must make the following information available to each Market Participant by 6:50 AM on each Scheduling Day:</w:t>
      </w:r>
    </w:p>
    <w:p w14:paraId="0078DA14" w14:textId="77777777" w:rsidR="00D02329" w:rsidRPr="00D02329" w:rsidRDefault="00D02329" w:rsidP="00D02329">
      <w:pPr>
        <w:pStyle w:val="MRLevel4"/>
      </w:pPr>
      <w:r w:rsidRPr="00D02329">
        <w:t>(a)</w:t>
      </w:r>
      <w:r w:rsidRPr="00D02329">
        <w:tab/>
        <w:t>the Electric Storage Resource Obligation Intervals that will apply for the Trading Day for the Scheduling Day, as determined by AEMO under clause 6.3.1(a); and</w:t>
      </w:r>
    </w:p>
    <w:p w14:paraId="3752D622" w14:textId="77777777" w:rsidR="00D02329" w:rsidRPr="00D02329" w:rsidRDefault="00D02329" w:rsidP="00D02329">
      <w:pPr>
        <w:pStyle w:val="MRLevel4"/>
      </w:pPr>
      <w:r w:rsidRPr="00D02329">
        <w:t>(b)</w:t>
      </w:r>
      <w:r w:rsidRPr="00D02329">
        <w:tab/>
        <w:t>the Electric Storage Resource Obligation Intervals that AEMO expects will apply for each of the seven Trading Days following the Trading Day for the Scheduling Day, as determined by AEMO under clause 6.3.1(b).</w:t>
      </w:r>
    </w:p>
    <w:p w14:paraId="5C30D697" w14:textId="78A6BF5A" w:rsidR="00D02329" w:rsidRPr="00D02329" w:rsidRDefault="00D02329" w:rsidP="00D02329">
      <w:pPr>
        <w:pStyle w:val="MRLevel3"/>
      </w:pPr>
      <w:r w:rsidRPr="00D02329">
        <w:t>6.3A.2A.</w:t>
      </w:r>
      <w:r w:rsidRPr="00D02329">
        <w:tab/>
        <w:t>AEMO must make available to each Market Participant, by 8:00 AM on each Scheduling Day, for each Trading Interval in the Trading Day for the Scheduling Day</w:t>
      </w:r>
      <w:r w:rsidR="006F21EA">
        <w:t>:</w:t>
      </w:r>
    </w:p>
    <w:p w14:paraId="1F8762D5" w14:textId="77777777" w:rsidR="006F21EA" w:rsidRPr="00E76EB1" w:rsidRDefault="006F21EA" w:rsidP="006F21EA">
      <w:pPr>
        <w:pStyle w:val="MRLevel4"/>
      </w:pPr>
      <w:bookmarkStart w:id="3981" w:name="_DV_M3679"/>
      <w:bookmarkStart w:id="3982" w:name="_DV_M3680"/>
      <w:bookmarkStart w:id="3983" w:name="_DV_M3681"/>
      <w:bookmarkStart w:id="3984" w:name="_DV_M3682"/>
      <w:bookmarkStart w:id="3985" w:name="_DV_M3683"/>
      <w:bookmarkStart w:id="3986" w:name="_DV_M3684"/>
      <w:bookmarkStart w:id="3987" w:name="_DV_M3685"/>
      <w:bookmarkStart w:id="3988" w:name="_DV_M3686"/>
      <w:bookmarkStart w:id="3989" w:name="_DV_M3687"/>
      <w:bookmarkStart w:id="3990" w:name="_DV_M3688"/>
      <w:bookmarkStart w:id="3991" w:name="_Hlk144209108"/>
      <w:bookmarkStart w:id="3992" w:name="_DV_C1455"/>
      <w:bookmarkEnd w:id="3981"/>
      <w:bookmarkEnd w:id="3982"/>
      <w:bookmarkEnd w:id="3983"/>
      <w:bookmarkEnd w:id="3984"/>
      <w:bookmarkEnd w:id="3985"/>
      <w:bookmarkEnd w:id="3986"/>
      <w:bookmarkEnd w:id="3987"/>
      <w:bookmarkEnd w:id="3988"/>
      <w:bookmarkEnd w:id="3989"/>
      <w:bookmarkEnd w:id="3990"/>
      <w:r w:rsidRPr="00E76EB1">
        <w:t>(a)</w:t>
      </w:r>
      <w:r w:rsidRPr="00E76EB1">
        <w:tab/>
        <w:t>the most recent Forecast Unscheduled Operational Demand; and</w:t>
      </w:r>
    </w:p>
    <w:p w14:paraId="27E74991" w14:textId="77777777" w:rsidR="006F21EA" w:rsidRPr="00E76EB1" w:rsidRDefault="006F21EA" w:rsidP="006F21EA">
      <w:pPr>
        <w:pStyle w:val="MRLevel4"/>
      </w:pPr>
      <w:r w:rsidRPr="00E76EB1">
        <w:t>(b)</w:t>
      </w:r>
      <w:r w:rsidRPr="00E76EB1">
        <w:tab/>
        <w:t>subject to clause 7.11D.5, the Forecast Operational Demand and Forecast Operational Withdrawal from the most recently determined Pre-Dispatch Schedule or Week-Ahead Schedule containing that Trading Interval which AEMO has made available to Market Participants.</w:t>
      </w:r>
    </w:p>
    <w:bookmarkEnd w:id="3991"/>
    <w:p w14:paraId="49AC873E" w14:textId="77777777" w:rsidR="00D02329" w:rsidRPr="00D02329" w:rsidRDefault="00D02329" w:rsidP="00D02329">
      <w:pPr>
        <w:pStyle w:val="MRLevel3"/>
      </w:pPr>
      <w:r w:rsidRPr="00D02329">
        <w:t>6.3A.3.</w:t>
      </w:r>
      <w:r w:rsidRPr="00D02329">
        <w:tab/>
        <w:t>Between 8:00 AM and 8:30 AM each Scheduling Day, AEMO must:</w:t>
      </w:r>
    </w:p>
    <w:p w14:paraId="7ACD1ECD" w14:textId="77777777" w:rsidR="00D02329" w:rsidRPr="00D02329" w:rsidRDefault="00D02329" w:rsidP="00D02329">
      <w:pPr>
        <w:pStyle w:val="MRLevel4"/>
      </w:pPr>
      <w:r w:rsidRPr="00D02329">
        <w:t>(a)</w:t>
      </w:r>
      <w:r w:rsidRPr="00D02329">
        <w:tab/>
        <w:t>identify and record the details of each approved Commissioning Test Plan that includes one or more Dispatch Intervals in the STEM Submission Information Window;</w:t>
      </w:r>
    </w:p>
    <w:p w14:paraId="2A23910A" w14:textId="77777777" w:rsidR="00D02329" w:rsidRPr="00D02329" w:rsidRDefault="00D02329" w:rsidP="00D02329">
      <w:pPr>
        <w:pStyle w:val="MRLevel4"/>
      </w:pPr>
      <w:r w:rsidRPr="00D02329">
        <w:t>(b)</w:t>
      </w:r>
      <w:r w:rsidRPr="00D02329">
        <w:tab/>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14:paraId="7772E1F7" w14:textId="77777777" w:rsidR="00D02329" w:rsidRPr="001D44B4" w:rsidRDefault="00D02329" w:rsidP="00D02329">
      <w:pPr>
        <w:pStyle w:val="MRLevel4continued"/>
      </w:pPr>
      <w:r w:rsidRPr="001D44B4">
        <w:t>where:</w:t>
      </w:r>
    </w:p>
    <w:p w14:paraId="0D53A7FC" w14:textId="77777777" w:rsidR="00D02329" w:rsidRPr="00D02329" w:rsidRDefault="00D02329" w:rsidP="00D02329">
      <w:pPr>
        <w:pStyle w:val="MRLevel5"/>
      </w:pPr>
      <w:r w:rsidRPr="00D02329">
        <w:t>i.</w:t>
      </w:r>
      <w:r w:rsidRPr="00D02329">
        <w:tab/>
        <w:t>MinAvail(f,DI)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otherwise, the minimum Remaining Available Capacity for energy recorded for Facility f in Dispatch Interval DI for the Planned Outages and Forced Outages identified under clause 6.3A.3(b); and</w:t>
      </w:r>
    </w:p>
    <w:p w14:paraId="52D03887" w14:textId="77777777" w:rsidR="00D02329" w:rsidRPr="00D02329" w:rsidRDefault="00D02329" w:rsidP="00D02329">
      <w:pPr>
        <w:pStyle w:val="MRLevel5"/>
      </w:pPr>
      <w:r w:rsidRPr="00D02329">
        <w:t>ii.</w:t>
      </w:r>
      <w:r w:rsidRPr="00D02329">
        <w:tab/>
        <w:t>LF(f,DI) is the Loss Factor for Facility f in Dispatch Interval DI;</w:t>
      </w:r>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r w:rsidRPr="00D02329">
        <w:t>i.</w:t>
      </w:r>
      <w:r w:rsidRPr="00D02329">
        <w:tab/>
        <w:t>MFSC(f,DI)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t>DI</w:t>
      </w:r>
      <w:r w:rsidRPr="00D02329">
        <w:rPr>
          <w:rFonts w:ascii="Cambria Math" w:hAnsi="Cambria Math" w:cs="Cambria Math"/>
        </w:rPr>
        <w:t>∊</w:t>
      </w:r>
      <w:r w:rsidRPr="00D02329">
        <w:t>t denotes all Dispatch Intervals DI in Trading Interval t;</w:t>
      </w:r>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r w:rsidRPr="00D02329">
        <w:t>i.</w:t>
      </w:r>
      <w:r w:rsidRPr="00D02329">
        <w:tab/>
        <w:t>MFSC(f,t)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t>where:</w:t>
      </w:r>
    </w:p>
    <w:p w14:paraId="46CC6FF7" w14:textId="77777777" w:rsidR="00D02329" w:rsidRPr="00D02329" w:rsidRDefault="00D02329" w:rsidP="00D02329">
      <w:pPr>
        <w:pStyle w:val="MRLevel5"/>
      </w:pPr>
      <w:r w:rsidRPr="00D02329">
        <w:t>i.</w:t>
      </w:r>
      <w:r w:rsidRPr="00D02329">
        <w:tab/>
        <w:t>StandingMCC(p,t) is the maximum Loss Factor adjusted quantity of energy, in units of MWh, that could be consumed during Trading Interval t by Market Participant p’s Registered Facilities and Non</w:t>
      </w:r>
      <w:r w:rsidRPr="00D02329">
        <w:noBreakHyphen/>
        <w:t>Dispatchable Loads, as specified in Standing Data;</w:t>
      </w:r>
    </w:p>
    <w:p w14:paraId="2BF023FC" w14:textId="18F8D986" w:rsidR="00D02329" w:rsidRPr="00D02329" w:rsidRDefault="00D02329" w:rsidP="00D02329">
      <w:pPr>
        <w:pStyle w:val="MRLevel4"/>
      </w:pPr>
      <w:r w:rsidRPr="00D02329">
        <w:t>(g)</w:t>
      </w:r>
      <w:r w:rsidRPr="00D02329">
        <w:tab/>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Scheduled Facility, for each Dispatch Interval and each Trading Interval in the STEM Submission Information Window; and</w:t>
      </w:r>
    </w:p>
    <w:p w14:paraId="36A13870" w14:textId="102003BD" w:rsidR="00D02329" w:rsidRPr="00D02329" w:rsidRDefault="00D02329" w:rsidP="00D02329">
      <w:pPr>
        <w:pStyle w:val="MRLevel4"/>
      </w:pPr>
      <w:r w:rsidRPr="00D02329">
        <w:t>(h)</w:t>
      </w:r>
      <w:r w:rsidRPr="00D02329">
        <w:tab/>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77777777" w:rsidR="00D02329" w:rsidRPr="00D02329" w:rsidRDefault="00D02329" w:rsidP="00D02329">
      <w:pPr>
        <w:pStyle w:val="MRLevel3"/>
      </w:pPr>
      <w:r w:rsidRPr="00D02329">
        <w:t>6.3A.4.</w:t>
      </w:r>
      <w:r w:rsidRPr="00D02329">
        <w:tab/>
        <w:t>When determining Capacity Adjusted Planned Outage Quantity, Capacity Adjusted Forced Outage Quantity and Reserve Capacity Obligation Quantity estimates on a Scheduling Day under clauses 6.3A.3(g) and 6.3A.3(h), AEMO must assume that:</w:t>
      </w:r>
    </w:p>
    <w:p w14:paraId="00C6D400" w14:textId="77777777" w:rsidR="00D02329" w:rsidRPr="00D02329" w:rsidRDefault="00D02329" w:rsidP="00D02329">
      <w:pPr>
        <w:pStyle w:val="MRLevel4"/>
      </w:pPr>
      <w:r w:rsidRPr="00D02329">
        <w:t>(a)</w:t>
      </w:r>
      <w:r w:rsidRPr="00D02329">
        <w:tab/>
        <w:t>the Electric Storage Resource Obligation Intervals for the Trading Days in the STEM Submission Information Window are the same as those determined by AEMO on the Scheduling Day under clause 6.3.1;</w:t>
      </w:r>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6250A9F8" w14:textId="77777777" w:rsidR="00D02329" w:rsidRPr="00D02329" w:rsidRDefault="00D02329" w:rsidP="00D02329">
      <w:pPr>
        <w:pStyle w:val="MRLevel4"/>
      </w:pPr>
      <w:r w:rsidRPr="00D02329">
        <w:t>(e)</w:t>
      </w:r>
      <w:r w:rsidRPr="00D02329">
        <w:tab/>
        <w:t>the Reserve Capacity Obligation Quantity of an Electric Storage Resource is not reduced under clause 4.12.5(g) for any Dispatch Interval in the STEM Submission Information Window.</w:t>
      </w:r>
    </w:p>
    <w:p w14:paraId="3B4B299B" w14:textId="77777777" w:rsidR="000E6E9D" w:rsidRPr="000E6E9D" w:rsidRDefault="000E6E9D" w:rsidP="000E6E9D">
      <w:pPr>
        <w:pStyle w:val="MRLevel3"/>
      </w:pPr>
      <w:r w:rsidRPr="000E6E9D">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r w:rsidRPr="000E6E9D">
        <w:t>i.</w:t>
      </w:r>
      <w:r w:rsidRPr="000E6E9D">
        <w:tab/>
        <w:t>the Maximum Facility Supply Capability determined on the Scheduling Day under clause 6.3A.3(d) for each Scheduled Facility, Semi-Scheduled Facility and Non-Scheduled Facility registered to the Market Participant in the Trading Interval;</w:t>
      </w:r>
    </w:p>
    <w:p w14:paraId="57FE110E" w14:textId="77777777" w:rsidR="000E6E9D" w:rsidRPr="000E6E9D" w:rsidRDefault="000E6E9D" w:rsidP="000E6E9D">
      <w:pPr>
        <w:pStyle w:val="MRLevel5"/>
      </w:pPr>
      <w:r w:rsidRPr="000E6E9D">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t>iii.</w:t>
      </w:r>
      <w:r w:rsidRPr="000E6E9D">
        <w:tab/>
        <w:t>the Maximum Consumption Capability determined on the Scheduling Day under clause 6.3A.3(f) for the Market Participant;</w:t>
      </w:r>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 and</w:t>
      </w:r>
    </w:p>
    <w:p w14:paraId="4D8E4DD9"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674D51F9" w14:textId="191C8F0B" w:rsidR="000E6E9D" w:rsidRPr="000E6E9D" w:rsidRDefault="000E6E9D" w:rsidP="000E6E9D">
      <w:pPr>
        <w:pStyle w:val="MRLevel4"/>
      </w:pPr>
      <w:r w:rsidRPr="000E6E9D">
        <w:t>(c)</w:t>
      </w:r>
      <w:r w:rsidRPr="000E6E9D">
        <w:tab/>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14:paraId="1C4EBCFD"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w:t>
      </w:r>
    </w:p>
    <w:p w14:paraId="13B4EF3C"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1F4A828D" w14:textId="77777777" w:rsidR="000E6E9D" w:rsidRPr="000E6E9D" w:rsidRDefault="000E6E9D" w:rsidP="000E6E9D">
      <w:pPr>
        <w:pStyle w:val="MRLevel5"/>
      </w:pPr>
      <w:r w:rsidRPr="000E6E9D">
        <w:t>iii.</w:t>
      </w:r>
      <w:r w:rsidRPr="000E6E9D">
        <w:tab/>
        <w:t>the Reserve Capacity Obligation Quantity estimate determined on the Scheduling Day under clause 6.3A.3(h).</w:t>
      </w:r>
    </w:p>
    <w:p w14:paraId="677BCEB6" w14:textId="77777777" w:rsidR="00A2087D" w:rsidRPr="00B50B8D" w:rsidRDefault="00A2087D" w:rsidP="00585671">
      <w:pPr>
        <w:pStyle w:val="MRLevel2"/>
      </w:pPr>
      <w:bookmarkStart w:id="3993" w:name="_DV_M3689"/>
      <w:bookmarkStart w:id="3994" w:name="_Toc136232282"/>
      <w:bookmarkStart w:id="3995" w:name="_Toc139100920"/>
      <w:bookmarkEnd w:id="3992"/>
      <w:bookmarkEnd w:id="3993"/>
      <w:r w:rsidRPr="00B50B8D">
        <w:t>6.3B.</w:t>
      </w:r>
      <w:r w:rsidRPr="00B50B8D">
        <w:tab/>
        <w:t>STEM Submissions Timetable and Process</w:t>
      </w:r>
      <w:bookmarkStart w:id="3996" w:name="_DV_M3690"/>
      <w:bookmarkEnd w:id="3994"/>
      <w:bookmarkEnd w:id="3995"/>
      <w:bookmarkEnd w:id="3996"/>
      <w:r w:rsidRPr="00B50B8D">
        <w:t xml:space="preserve"> </w:t>
      </w:r>
    </w:p>
    <w:p w14:paraId="0C549D8B" w14:textId="77777777" w:rsidR="0061593C" w:rsidRPr="0061593C" w:rsidRDefault="0061593C" w:rsidP="0061593C">
      <w:pPr>
        <w:pStyle w:val="MRLevel3"/>
      </w:pPr>
      <w:bookmarkStart w:id="3997" w:name="_DV_M3691"/>
      <w:bookmarkEnd w:id="3997"/>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t>(b)</w:t>
      </w:r>
      <w:r w:rsidRPr="0061593C">
        <w:tab/>
        <w:t>the STEM Submission Cutoff for the Trading Day.</w:t>
      </w:r>
    </w:p>
    <w:p w14:paraId="07AE0EE4" w14:textId="77777777" w:rsidR="0061593C" w:rsidRPr="0061593C" w:rsidRDefault="0061593C" w:rsidP="0061593C">
      <w:pPr>
        <w:pStyle w:val="MRLevel3"/>
      </w:pPr>
      <w:bookmarkStart w:id="3998" w:name="_DV_M3692"/>
      <w:bookmarkStart w:id="3999" w:name="_DV_M3693"/>
      <w:bookmarkStart w:id="4000" w:name="_DV_M3694"/>
      <w:bookmarkEnd w:id="3998"/>
      <w:bookmarkEnd w:id="3999"/>
      <w:bookmarkEnd w:id="4000"/>
      <w:r w:rsidRPr="0061593C">
        <w:t>6.3B.1A.</w:t>
      </w:r>
      <w:r w:rsidRPr="0061593C">
        <w:tab/>
        <w:t>Where, at 8:30 AM on the Scheduling Day for a Trading Day:</w:t>
      </w:r>
    </w:p>
    <w:p w14:paraId="3B7DFBF2" w14:textId="77777777" w:rsidR="0061593C" w:rsidRPr="0061593C" w:rsidRDefault="0061593C" w:rsidP="0061593C">
      <w:pPr>
        <w:pStyle w:val="MRLevel4"/>
      </w:pPr>
      <w:r w:rsidRPr="0061593C">
        <w:t>(a)</w:t>
      </w:r>
      <w:r w:rsidRPr="0061593C">
        <w:tab/>
        <w:t>AEMO does not hold a STEM Submission applicable to the Trading Day for the Market Participant;</w:t>
      </w:r>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4001"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t>(d)</w:t>
      </w:r>
      <w:r w:rsidRPr="00E27950">
        <w:tab/>
        <w:t>If the price in any Price-Quantity Pair in the Portfolio Supply Curve or Portfolio Demand Curve is less than the Energy Offer Price Floor which will apply (or which AEMO expects will apply) in the Trading Interval, the price 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4002" w:name="_DV_M3695"/>
      <w:bookmarkEnd w:id="4001"/>
      <w:bookmarkEnd w:id="4002"/>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r w:rsidRPr="00022353">
        <w:t>i.</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t>6.3B.4.</w:t>
      </w:r>
      <w:r w:rsidRPr="0061593C">
        <w:tab/>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6.3B.1A;</w:t>
      </w:r>
    </w:p>
    <w:p w14:paraId="6A296978" w14:textId="77777777" w:rsidR="0061593C" w:rsidRPr="0061593C" w:rsidRDefault="0061593C" w:rsidP="0061593C">
      <w:pPr>
        <w:pStyle w:val="MRLevel4"/>
      </w:pPr>
      <w:r w:rsidRPr="0061593C">
        <w:t>(b)</w:t>
      </w:r>
      <w:r w:rsidRPr="0061593C">
        <w:tab/>
        <w:t>accepts STEM Submission data under clause 6.3B.3(a);</w:t>
      </w:r>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4003" w:name="_DV_M3696"/>
      <w:bookmarkStart w:id="4004" w:name="_DV_M3697"/>
      <w:bookmarkStart w:id="4005" w:name="_DV_M3698"/>
      <w:bookmarkStart w:id="4006" w:name="_DV_M3699"/>
      <w:bookmarkStart w:id="4007" w:name="_DV_M3700"/>
      <w:bookmarkEnd w:id="4003"/>
      <w:bookmarkEnd w:id="4004"/>
      <w:bookmarkEnd w:id="4005"/>
      <w:bookmarkEnd w:id="4006"/>
      <w:bookmarkEnd w:id="4007"/>
      <w:r w:rsidRPr="0061593C">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4008" w:name="_DV_M3701"/>
      <w:bookmarkStart w:id="4009" w:name="_DV_M3702"/>
      <w:bookmarkStart w:id="4010" w:name="_DV_M3703"/>
      <w:bookmarkStart w:id="4011" w:name="_DV_M3704"/>
      <w:bookmarkStart w:id="4012" w:name="_DV_M3705"/>
      <w:bookmarkStart w:id="4013" w:name="_DV_M3706"/>
      <w:bookmarkStart w:id="4014" w:name="_Toc136232283"/>
      <w:bookmarkStart w:id="4015" w:name="_Toc139100921"/>
      <w:bookmarkEnd w:id="4008"/>
      <w:bookmarkEnd w:id="4009"/>
      <w:bookmarkEnd w:id="4010"/>
      <w:bookmarkEnd w:id="4011"/>
      <w:bookmarkEnd w:id="4012"/>
      <w:bookmarkEnd w:id="4013"/>
      <w:r w:rsidRPr="00B50B8D">
        <w:t>6.3C.</w:t>
      </w:r>
      <w:r w:rsidRPr="00B50B8D">
        <w:tab/>
        <w:t>Standing STEM Submission Timetable and Process</w:t>
      </w:r>
      <w:bookmarkStart w:id="4016" w:name="_DV_M3707"/>
      <w:bookmarkEnd w:id="4014"/>
      <w:bookmarkEnd w:id="4015"/>
      <w:bookmarkEnd w:id="4016"/>
      <w:r w:rsidRPr="00B50B8D">
        <w:t xml:space="preserve"> </w:t>
      </w:r>
    </w:p>
    <w:p w14:paraId="54BC34DD" w14:textId="77777777" w:rsidR="00795C1A" w:rsidRPr="00DC4180" w:rsidRDefault="00795C1A" w:rsidP="00795C1A">
      <w:pPr>
        <w:pStyle w:val="MRLevel3"/>
      </w:pPr>
      <w:bookmarkStart w:id="4017" w:name="_DV_M3708"/>
      <w:bookmarkEnd w:id="4017"/>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4018" w:name="_DV_M3709"/>
      <w:bookmarkStart w:id="4019" w:name="_DV_M3710"/>
      <w:bookmarkStart w:id="4020" w:name="_DV_M3711"/>
      <w:bookmarkStart w:id="4021" w:name="_DV_C1471"/>
      <w:bookmarkEnd w:id="4018"/>
      <w:bookmarkEnd w:id="4019"/>
      <w:bookmarkEnd w:id="4020"/>
      <w:r w:rsidRPr="00B50B8D">
        <w:t>6.3C.2.</w:t>
      </w:r>
      <w:r w:rsidRPr="00B50B8D">
        <w:tab/>
        <w:t>[Blank]</w:t>
      </w:r>
      <w:bookmarkEnd w:id="4021"/>
    </w:p>
    <w:p w14:paraId="093A1CBE" w14:textId="77777777" w:rsidR="00795C1A" w:rsidRPr="00B3358C" w:rsidRDefault="00795C1A" w:rsidP="00795C1A">
      <w:pPr>
        <w:pStyle w:val="MRLevel3"/>
      </w:pPr>
      <w:bookmarkStart w:id="4022" w:name="_DV_M3712"/>
      <w:bookmarkEnd w:id="4022"/>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r w:rsidRPr="00795C1A">
        <w:t>i.</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4023" w:name="_DV_M3713"/>
      <w:bookmarkStart w:id="4024" w:name="_DV_M3714"/>
      <w:bookmarkStart w:id="4025" w:name="_DV_M3715"/>
      <w:bookmarkEnd w:id="4023"/>
      <w:bookmarkEnd w:id="4024"/>
      <w:bookmarkEnd w:id="4025"/>
      <w:r w:rsidRPr="0061593C">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4026" w:name="_DV_M3716"/>
      <w:bookmarkEnd w:id="4026"/>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4027" w:name="_DV_M3717"/>
      <w:bookmarkEnd w:id="4027"/>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4028" w:name="_DV_M3718"/>
      <w:bookmarkEnd w:id="4028"/>
      <w:r w:rsidRPr="00B50B8D">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4029" w:name="_DV_M3719"/>
      <w:bookmarkEnd w:id="4029"/>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4030" w:name="_DV_M3720"/>
      <w:bookmarkEnd w:id="4030"/>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4031" w:name="_DV_M3721"/>
      <w:bookmarkEnd w:id="4031"/>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4032" w:name="_DV_M3722"/>
      <w:bookmarkEnd w:id="4032"/>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4033" w:name="_DV_M3723"/>
      <w:bookmarkEnd w:id="4033"/>
      <w:r w:rsidRPr="00022353">
        <w:t>6.3C.9.</w:t>
      </w:r>
      <w:r w:rsidRPr="00022353">
        <w:tab/>
        <w:t>If a Market Participant’s ability to consume or supply energy in any Trading Interval of a Trading Day is less than the maximum level of its STEM supply or consumption as indicated by its current Standing STEM Submission then that Market Participant must either:</w:t>
      </w:r>
    </w:p>
    <w:p w14:paraId="55A60A09" w14:textId="77777777" w:rsidR="00AB5D29" w:rsidRPr="00022353" w:rsidRDefault="00AB5D29" w:rsidP="00AB5D29">
      <w:pPr>
        <w:pStyle w:val="MRLevel4"/>
      </w:pPr>
      <w:r w:rsidRPr="00022353">
        <w:t>(a)</w:t>
      </w:r>
      <w:r w:rsidRPr="00022353">
        <w:tab/>
        <w:t>submit to AEMO Standing STEM Submission data so as to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4034" w:name="_DV_M3724"/>
      <w:bookmarkStart w:id="4035" w:name="_DV_M3725"/>
      <w:bookmarkStart w:id="4036" w:name="_DV_M3726"/>
      <w:bookmarkStart w:id="4037" w:name="_Toc136232284"/>
      <w:bookmarkStart w:id="4038" w:name="_Toc139100922"/>
      <w:bookmarkEnd w:id="4034"/>
      <w:bookmarkEnd w:id="4035"/>
      <w:bookmarkEnd w:id="4036"/>
      <w:r w:rsidRPr="00B50B8D">
        <w:t>6.4.</w:t>
      </w:r>
      <w:r w:rsidRPr="00B50B8D">
        <w:tab/>
        <w:t>The STEM Auction Timetable and Process</w:t>
      </w:r>
      <w:bookmarkEnd w:id="4037"/>
      <w:bookmarkEnd w:id="4038"/>
    </w:p>
    <w:p w14:paraId="637E7EE5" w14:textId="77777777" w:rsidR="00E62E2D" w:rsidRPr="00B3358C" w:rsidRDefault="00E62E2D" w:rsidP="00E62E2D">
      <w:pPr>
        <w:pStyle w:val="MRLevel3"/>
      </w:pPr>
      <w:bookmarkStart w:id="4039" w:name="_DV_M3727"/>
      <w:bookmarkStart w:id="4040" w:name="_Hlk12261530"/>
      <w:bookmarkEnd w:id="4039"/>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4041" w:name="_DV_M3728"/>
      <w:bookmarkStart w:id="4042" w:name="_Hlk12261546"/>
      <w:bookmarkEnd w:id="4040"/>
      <w:bookmarkEnd w:id="4041"/>
      <w:r w:rsidRPr="00B3358C">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4043" w:name="_DV_M3729"/>
      <w:bookmarkStart w:id="4044" w:name="_Hlk12261556"/>
      <w:bookmarkEnd w:id="4042"/>
      <w:bookmarkEnd w:id="4043"/>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t>(a)</w:t>
      </w:r>
      <w:r w:rsidRPr="00B3358C">
        <w:tab/>
        <w:t>the Trading Intervals, if any, in which the STEM Auction was suspended;</w:t>
      </w:r>
    </w:p>
    <w:p w14:paraId="6DE5AE8D" w14:textId="77777777" w:rsidR="00E62E2D" w:rsidRPr="00B3358C" w:rsidRDefault="00E62E2D" w:rsidP="00E62E2D">
      <w:pPr>
        <w:pStyle w:val="MRLevel4"/>
      </w:pPr>
      <w:r w:rsidRPr="00B3358C">
        <w:t>(b)</w:t>
      </w:r>
      <w:r w:rsidRPr="00B3358C">
        <w:tab/>
        <w:t>the STEM Clearing Price in all Trading Intervals for which the STEM Auction was not suspended;</w:t>
      </w:r>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4045" w:name="_DV_M3731"/>
      <w:bookmarkStart w:id="4046" w:name="_DV_M3732"/>
      <w:bookmarkStart w:id="4047" w:name="_DV_M3733"/>
      <w:bookmarkStart w:id="4048" w:name="_DV_M3734"/>
      <w:bookmarkStart w:id="4049" w:name="_DV_M3735"/>
      <w:bookmarkStart w:id="4050" w:name="_Hlk12261613"/>
      <w:bookmarkEnd w:id="4044"/>
      <w:bookmarkEnd w:id="4045"/>
      <w:bookmarkEnd w:id="4046"/>
      <w:bookmarkEnd w:id="4047"/>
      <w:bookmarkEnd w:id="4048"/>
      <w:bookmarkEnd w:id="4049"/>
      <w:r w:rsidRPr="00B50B8D">
        <w:t>6.4.4.</w:t>
      </w:r>
      <w:r w:rsidRPr="00B50B8D">
        <w:tab/>
      </w:r>
      <w:r w:rsidR="00E07E87" w:rsidRPr="00B50B8D">
        <w:t>[Blank]</w:t>
      </w:r>
    </w:p>
    <w:p w14:paraId="2025132F" w14:textId="6C378AB4" w:rsidR="00A2087D" w:rsidRPr="00B50B8D" w:rsidRDefault="00A2087D" w:rsidP="00585671">
      <w:pPr>
        <w:pStyle w:val="MRLevel3"/>
      </w:pPr>
      <w:bookmarkStart w:id="4051" w:name="_DV_M3739"/>
      <w:bookmarkEnd w:id="4051"/>
      <w:r w:rsidRPr="00B50B8D">
        <w:t>6.4.5.</w:t>
      </w:r>
      <w:r w:rsidRPr="00B50B8D">
        <w:tab/>
      </w:r>
      <w:bookmarkStart w:id="4052" w:name="_DV_M3741"/>
      <w:bookmarkEnd w:id="4052"/>
      <w:r w:rsidR="00E07E87" w:rsidRPr="00B50B8D">
        <w:t>[Blank]</w:t>
      </w:r>
    </w:p>
    <w:p w14:paraId="35709F80" w14:textId="77777777" w:rsidR="0061593C" w:rsidRPr="0061593C" w:rsidRDefault="0061593C" w:rsidP="0061593C">
      <w:pPr>
        <w:pStyle w:val="MRLevel3"/>
      </w:pPr>
      <w:bookmarkStart w:id="4053" w:name="_Hlk12261633"/>
      <w:bookmarkEnd w:id="4050"/>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6.3A.2A,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not resulting in more than a two-hour delay to any of the timelines prescribed in sections 6.2, 6.3, 6.3A, 6.3B and this section 6.4;</w:t>
      </w:r>
    </w:p>
    <w:p w14:paraId="73FE8BCA" w14:textId="77777777" w:rsidR="0061593C" w:rsidRPr="0061593C" w:rsidRDefault="0061593C" w:rsidP="0061593C">
      <w:pPr>
        <w:pStyle w:val="MRLevel4"/>
      </w:pPr>
      <w:r w:rsidRPr="0061593C">
        <w:t>(b)</w:t>
      </w:r>
      <w:r w:rsidRPr="0061593C">
        <w:tab/>
        <w:t>maintaining a window of at least 120 minutes between AEMO making available the data referred to in clause 6.3A.2 and the Bilateral Submission Cutoff;</w:t>
      </w:r>
    </w:p>
    <w:p w14:paraId="0745C2F1" w14:textId="77777777" w:rsidR="0061593C" w:rsidRPr="0061593C" w:rsidRDefault="0061593C" w:rsidP="0061593C">
      <w:pPr>
        <w:pStyle w:val="MRLevel4"/>
      </w:pPr>
      <w:r w:rsidRPr="0061593C">
        <w:t>(c)</w:t>
      </w:r>
      <w:r w:rsidRPr="0061593C">
        <w:tab/>
        <w:t>maintaining a window of at least 50 minutes between AEMO making available the data referred to in clause 6.3A.2A and the Bilateral Submission Cutoff;</w:t>
      </w:r>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r w:rsidRPr="0061593C">
        <w:t>i.</w:t>
      </w:r>
      <w:r w:rsidRPr="0061593C">
        <w:tab/>
        <w:t>AEMO making available to Market Participants the first Pre-Dispatch Schedule that includes all Trading Interva</w:t>
      </w:r>
      <w:r>
        <w:t>ls in the relevant Trading Day;</w:t>
      </w:r>
    </w:p>
    <w:p w14:paraId="019BF53F" w14:textId="77777777" w:rsidR="0061593C" w:rsidRPr="0061593C" w:rsidRDefault="0061593C" w:rsidP="0061593C">
      <w:pPr>
        <w:pStyle w:val="MRLevel5"/>
      </w:pPr>
      <w:r w:rsidRPr="0061593C">
        <w:t>ii.</w:t>
      </w:r>
      <w:r w:rsidRPr="0061593C">
        <w:tab/>
        <w:t>AEMO making available to Market Participants the data referred to in clause 6.2.3 as at the Bilateral Submission Cutoff; and</w:t>
      </w:r>
    </w:p>
    <w:p w14:paraId="571C334C" w14:textId="77777777" w:rsidR="0061593C" w:rsidRPr="0061593C" w:rsidRDefault="0061593C" w:rsidP="0061593C">
      <w:pPr>
        <w:pStyle w:val="MRLevel5"/>
      </w:pPr>
      <w:r w:rsidRPr="0061593C">
        <w:t>iii.</w:t>
      </w:r>
      <w:r w:rsidRPr="0061593C">
        <w:tab/>
        <w:t>AEMO making available to Market Participants the data referred to in clauses 6.3A.2A and 6.3A.5.</w:t>
      </w:r>
    </w:p>
    <w:p w14:paraId="54E5E40C" w14:textId="77777777" w:rsidR="0061593C" w:rsidRPr="0061593C" w:rsidRDefault="0061593C" w:rsidP="0061593C">
      <w:pPr>
        <w:pStyle w:val="MRLevel3"/>
      </w:pPr>
      <w:r w:rsidRPr="0061593C">
        <w:t>6.4.6A.</w:t>
      </w:r>
      <w:r w:rsidRPr="0061593C">
        <w:tab/>
        <w:t>If AEMO becomes aware of an error in any of the information contained in a Pre-Dispatch Schedule or made available to Market Participants under clauses 6.2.3, 6.3A.1, 6.3A.2, 6.3A.2A, 6.3A.5 or 6.3B.4 at any time before the publication of the relevant STEM Auction results under clause 6.4.3 or a suspension of the STEM under clause 6.10.1, AEMO may:</w:t>
      </w:r>
    </w:p>
    <w:p w14:paraId="126A72B5" w14:textId="77777777"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6.3A.2A,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r w:rsidRPr="0061593C">
        <w:t>i.</w:t>
      </w:r>
      <w:r w:rsidRPr="0061593C">
        <w:tab/>
        <w:t>not resulting in more than a two-hour delay to any of the timelines prescribed in sections 6.2, 6.3, 6.3A, 6.3B and this section 6.4;</w:t>
      </w:r>
    </w:p>
    <w:p w14:paraId="33F32252" w14:textId="77777777" w:rsidR="0061593C" w:rsidRPr="0061593C" w:rsidRDefault="0061593C" w:rsidP="0061593C">
      <w:pPr>
        <w:pStyle w:val="MRLevel5"/>
      </w:pPr>
      <w:r w:rsidRPr="0061593C">
        <w:t>ii.</w:t>
      </w:r>
      <w:r w:rsidRPr="0061593C">
        <w:tab/>
        <w:t>maintaining a window of at least 120 minutes between AEMO making available to Market Participants the data referred to in clause 6.3A.2 and the Bilateral Submission Cutoff;</w:t>
      </w:r>
    </w:p>
    <w:p w14:paraId="11787670" w14:textId="77777777" w:rsidR="0061593C" w:rsidRPr="0061593C" w:rsidRDefault="0061593C" w:rsidP="0061593C">
      <w:pPr>
        <w:pStyle w:val="MRLevel5"/>
      </w:pPr>
      <w:r w:rsidRPr="0061593C">
        <w:t>iii.</w:t>
      </w:r>
      <w:r w:rsidRPr="0061593C">
        <w:tab/>
        <w:t>maintaining a window of at least 50 minutes between AEMO making available to Market Participants the data referred to in clause 6.3A.2A and the Bilateral Submission Cutoff;</w:t>
      </w:r>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Day;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77777777" w:rsidR="0061593C" w:rsidRPr="0061593C" w:rsidRDefault="0061593C" w:rsidP="0061593C">
      <w:pPr>
        <w:pStyle w:val="MRLevel6"/>
      </w:pPr>
      <w:r w:rsidRPr="0061593C">
        <w:t>3.</w:t>
      </w:r>
      <w:r w:rsidRPr="0061593C">
        <w:tab/>
        <w:t>AEMO making available to Market Participants the data referred to in clauses 6.3A.2A and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4053"/>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77777777" w:rsidR="00A36FC5" w:rsidRPr="00B50B8D" w:rsidRDefault="00A36FC5" w:rsidP="00585671">
      <w:pPr>
        <w:pStyle w:val="MRLevel3"/>
      </w:pPr>
      <w:r w:rsidRPr="00B50B8D">
        <w:t>6.4.7.</w:t>
      </w:r>
      <w:r w:rsidRPr="00B50B8D">
        <w:tab/>
        <w:t>Once published under clause 6.4.3, STEM Clearing Prices cannot be altered, either through disagreement under clause 9.20.6, or through dispute under clause 9.21.</w:t>
      </w:r>
    </w:p>
    <w:p w14:paraId="00B0CA8C" w14:textId="14744AB1" w:rsidR="00A2087D" w:rsidRPr="00B50B8D" w:rsidRDefault="00A2087D" w:rsidP="00585671">
      <w:pPr>
        <w:pStyle w:val="MRLevel2"/>
      </w:pPr>
      <w:bookmarkStart w:id="4054" w:name="_DV_M3743"/>
      <w:bookmarkStart w:id="4055" w:name="_Toc136232285"/>
      <w:bookmarkStart w:id="4056" w:name="_Toc139100923"/>
      <w:bookmarkStart w:id="4057" w:name="_Hlk12261778"/>
      <w:bookmarkEnd w:id="4054"/>
      <w:r w:rsidRPr="00B50B8D">
        <w:t>6.5.</w:t>
      </w:r>
      <w:r w:rsidRPr="00B50B8D">
        <w:tab/>
      </w:r>
      <w:bookmarkEnd w:id="4055"/>
      <w:bookmarkEnd w:id="4056"/>
      <w:r w:rsidR="00E07E87" w:rsidRPr="00B50B8D">
        <w:t>[Blank]</w:t>
      </w:r>
    </w:p>
    <w:p w14:paraId="4A063393" w14:textId="77777777" w:rsidR="00A2087D" w:rsidRPr="00B50B8D" w:rsidRDefault="00A2087D" w:rsidP="00585671">
      <w:pPr>
        <w:pStyle w:val="MRBoldHeading"/>
      </w:pPr>
      <w:bookmarkStart w:id="4058" w:name="_DV_M3744"/>
      <w:bookmarkStart w:id="4059" w:name="_DV_M3745"/>
      <w:bookmarkStart w:id="4060" w:name="_DV_M3746"/>
      <w:bookmarkStart w:id="4061" w:name="_DV_M3747"/>
      <w:bookmarkStart w:id="4062" w:name="_DV_M3748"/>
      <w:bookmarkStart w:id="4063" w:name="_DV_M3750"/>
      <w:bookmarkStart w:id="4064" w:name="_DV_M3751"/>
      <w:bookmarkStart w:id="4065" w:name="_DV_M3756"/>
      <w:bookmarkStart w:id="4066" w:name="_DV_M3758"/>
      <w:bookmarkStart w:id="4067" w:name="_DV_M3762"/>
      <w:bookmarkStart w:id="4068" w:name="_DV_M3763"/>
      <w:bookmarkStart w:id="4069" w:name="_DV_M3764"/>
      <w:bookmarkStart w:id="4070" w:name="_DV_M3767"/>
      <w:bookmarkStart w:id="4071" w:name="_DV_M3768"/>
      <w:bookmarkStart w:id="4072" w:name="_DV_M3769"/>
      <w:bookmarkStart w:id="4073" w:name="_DV_M3771"/>
      <w:bookmarkStart w:id="4074" w:name="_DV_M3774"/>
      <w:bookmarkStart w:id="4075" w:name="_DV_M3775"/>
      <w:bookmarkStart w:id="4076" w:name="_DV_M3777"/>
      <w:bookmarkStart w:id="4077" w:name="_DV_M3778"/>
      <w:bookmarkStart w:id="4078" w:name="_DV_M3779"/>
      <w:bookmarkStart w:id="4079" w:name="_DV_M3780"/>
      <w:bookmarkStart w:id="4080" w:name="_DV_M3781"/>
      <w:bookmarkStart w:id="4081" w:name="_DV_M3782"/>
      <w:bookmarkStart w:id="4082" w:name="_DV_M3783"/>
      <w:bookmarkStart w:id="4083" w:name="_DV_M3784"/>
      <w:bookmarkStart w:id="4084" w:name="_DV_M3785"/>
      <w:bookmarkStart w:id="4085" w:name="_DV_M3786"/>
      <w:bookmarkStart w:id="4086" w:name="_DV_M3787"/>
      <w:bookmarkStart w:id="4087" w:name="_DV_M3788"/>
      <w:bookmarkStart w:id="4088" w:name="_DV_M3789"/>
      <w:bookmarkStart w:id="4089" w:name="_Toc136232289"/>
      <w:bookmarkStart w:id="4090" w:name="_Toc139100927"/>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r w:rsidRPr="00B50B8D">
        <w:t>STEM Submission and Bilateral Submission Formats</w:t>
      </w:r>
      <w:bookmarkEnd w:id="4089"/>
      <w:bookmarkEnd w:id="4090"/>
    </w:p>
    <w:p w14:paraId="6AF5768D" w14:textId="77777777" w:rsidR="00A2087D" w:rsidRPr="00B50B8D" w:rsidRDefault="00A2087D" w:rsidP="00585671">
      <w:pPr>
        <w:pStyle w:val="MRLevel2"/>
      </w:pPr>
      <w:bookmarkStart w:id="4091" w:name="_DV_M3790"/>
      <w:bookmarkStart w:id="4092" w:name="_Toc136232290"/>
      <w:bookmarkStart w:id="4093" w:name="_Toc139100928"/>
      <w:bookmarkEnd w:id="4091"/>
      <w:r w:rsidRPr="00B50B8D">
        <w:t>6.6.</w:t>
      </w:r>
      <w:r w:rsidRPr="00B50B8D">
        <w:tab/>
        <w:t>Format of STEM Submission and Standing STEM Submission Data</w:t>
      </w:r>
      <w:bookmarkEnd w:id="4092"/>
      <w:bookmarkEnd w:id="4093"/>
    </w:p>
    <w:p w14:paraId="3F4EB5E9" w14:textId="77777777" w:rsidR="005D2F4F" w:rsidRPr="00022353" w:rsidRDefault="005D2F4F" w:rsidP="005D2F4F">
      <w:pPr>
        <w:pStyle w:val="MRLevel3"/>
      </w:pPr>
      <w:bookmarkStart w:id="4094" w:name="_DV_M3791"/>
      <w:bookmarkEnd w:id="4094"/>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the identity of the Market Participant making the submission;</w:t>
      </w:r>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r w:rsidRPr="00022353">
        <w:t>i.</w:t>
      </w:r>
      <w:r w:rsidRPr="00022353">
        <w:tab/>
        <w:t>a Fuel Declaration;</w:t>
      </w:r>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a Portfolio Demand Curve;</w:t>
      </w:r>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r w:rsidRPr="00022353">
        <w:t>i.</w:t>
      </w:r>
      <w:r w:rsidRPr="00022353">
        <w:tab/>
        <w:t>a Fuel Declaration;</w:t>
      </w:r>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4095" w:name="_DV_M3792"/>
      <w:bookmarkStart w:id="4096" w:name="_DV_M3793"/>
      <w:bookmarkStart w:id="4097" w:name="_DV_M3794"/>
      <w:bookmarkStart w:id="4098" w:name="_DV_M3795"/>
      <w:bookmarkStart w:id="4099" w:name="_DV_M3796"/>
      <w:bookmarkStart w:id="4100" w:name="_DV_M3797"/>
      <w:bookmarkStart w:id="4101" w:name="_DV_M3798"/>
      <w:bookmarkStart w:id="4102" w:name="_DV_M3799"/>
      <w:bookmarkStart w:id="4103" w:name="_DV_M3800"/>
      <w:bookmarkStart w:id="4104" w:name="_DV_M3801"/>
      <w:bookmarkStart w:id="4105" w:name="_DV_M3802"/>
      <w:bookmarkStart w:id="4106" w:name="_DV_M3803"/>
      <w:bookmarkStart w:id="4107" w:name="_DV_M3804"/>
      <w:bookmarkStart w:id="4108" w:name="_DV_M3805"/>
      <w:bookmarkStart w:id="4109" w:name="_DV_M3806"/>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r w:rsidRPr="00B50B8D">
        <w:t>6.6.2.</w:t>
      </w:r>
      <w:r w:rsidRPr="00B50B8D">
        <w:tab/>
        <w:t>[Blank]</w:t>
      </w:r>
    </w:p>
    <w:p w14:paraId="340098A3" w14:textId="666FF767" w:rsidR="00A2087D" w:rsidRPr="00B50B8D" w:rsidRDefault="00A2087D" w:rsidP="00585671">
      <w:pPr>
        <w:pStyle w:val="MRLevel3"/>
      </w:pPr>
      <w:bookmarkStart w:id="4110" w:name="_DV_M3807"/>
      <w:bookmarkEnd w:id="4110"/>
      <w:r w:rsidRPr="00B50B8D">
        <w:t>6.6.2A</w:t>
      </w:r>
      <w:r w:rsidR="00E27950">
        <w:t>.</w:t>
      </w:r>
      <w:r w:rsidRPr="00B50B8D">
        <w:tab/>
        <w:t>For:</w:t>
      </w:r>
    </w:p>
    <w:p w14:paraId="5F9E6C25" w14:textId="77777777" w:rsidR="0061593C" w:rsidRPr="0061593C" w:rsidRDefault="0061593C" w:rsidP="0061593C">
      <w:pPr>
        <w:pStyle w:val="MRLevel4"/>
      </w:pPr>
      <w:bookmarkStart w:id="4111" w:name="_DV_M3808"/>
      <w:bookmarkEnd w:id="4111"/>
      <w:r w:rsidRPr="0061593C">
        <w:t>(a)</w:t>
      </w:r>
      <w:r w:rsidRPr="0061593C">
        <w:tab/>
        <w:t>a Fuel Declaration the Market Participant must declare which of its Liquid Fuel capable Registered Facilities are assumed to be operating on Liquid Fuel in forming the Portfolio Supply Curve;</w:t>
      </w:r>
    </w:p>
    <w:p w14:paraId="4BA25941" w14:textId="5D3E08D6" w:rsidR="00A2087D" w:rsidRPr="00B50B8D" w:rsidRDefault="00A2087D" w:rsidP="00585671">
      <w:pPr>
        <w:pStyle w:val="MRLevel4"/>
      </w:pPr>
      <w:bookmarkStart w:id="4112" w:name="_DV_M3809"/>
      <w:bookmarkStart w:id="4113" w:name="_DV_M3810"/>
      <w:bookmarkEnd w:id="4112"/>
      <w:bookmarkEnd w:id="4113"/>
      <w:r w:rsidRPr="00B50B8D">
        <w:t>(b)</w:t>
      </w:r>
      <w:r w:rsidRPr="00B50B8D">
        <w:tab/>
      </w:r>
      <w:r w:rsidR="00F351C0" w:rsidRPr="00F351C0">
        <w:t>[Blank]</w:t>
      </w:r>
    </w:p>
    <w:p w14:paraId="0BBD9FBC" w14:textId="3C2DDE1A" w:rsidR="00A2087D" w:rsidRPr="00B50B8D" w:rsidRDefault="00A2087D" w:rsidP="00585671">
      <w:pPr>
        <w:pStyle w:val="MRLevel4"/>
      </w:pPr>
      <w:bookmarkStart w:id="4114" w:name="_DV_M3811"/>
      <w:bookmarkStart w:id="4115" w:name="_DV_M3812"/>
      <w:bookmarkStart w:id="4116" w:name="_DV_M3813"/>
      <w:bookmarkStart w:id="4117" w:name="_DV_M3814"/>
      <w:bookmarkEnd w:id="4114"/>
      <w:bookmarkEnd w:id="4115"/>
      <w:bookmarkEnd w:id="4116"/>
      <w:bookmarkEnd w:id="4117"/>
      <w:r w:rsidRPr="00B50B8D">
        <w:t>(c)</w:t>
      </w:r>
      <w:r w:rsidRPr="00B50B8D">
        <w:tab/>
      </w:r>
      <w:r w:rsidR="00F351C0" w:rsidRPr="00F351C0">
        <w:t>[Blank]</w:t>
      </w:r>
    </w:p>
    <w:p w14:paraId="30AD8BF8" w14:textId="77777777" w:rsidR="00E27950" w:rsidRPr="00E27950" w:rsidRDefault="00E27950" w:rsidP="00E27950">
      <w:pPr>
        <w:pStyle w:val="MRLevel4"/>
      </w:pPr>
      <w:bookmarkStart w:id="4118" w:name="_DV_M3815"/>
      <w:bookmarkStart w:id="4119" w:name="_DV_M3816"/>
      <w:bookmarkStart w:id="4120" w:name="_DV_M3817"/>
      <w:bookmarkStart w:id="4121" w:name="_DV_M3818"/>
      <w:bookmarkStart w:id="4122" w:name="_DV_M3819"/>
      <w:bookmarkEnd w:id="4118"/>
      <w:bookmarkEnd w:id="4119"/>
      <w:bookmarkEnd w:id="4120"/>
      <w:bookmarkEnd w:id="4121"/>
      <w:bookmarkEnd w:id="4122"/>
      <w:r w:rsidRPr="00E27950">
        <w:t>(d)</w:t>
      </w:r>
      <w:r w:rsidRPr="00E27950">
        <w:tab/>
        <w:t>a Portfolio Supply Curve:</w:t>
      </w:r>
    </w:p>
    <w:p w14:paraId="0CDF7782" w14:textId="77777777" w:rsidR="00E27950" w:rsidRPr="00E27950" w:rsidRDefault="00E27950" w:rsidP="00E27950">
      <w:pPr>
        <w:pStyle w:val="MRLevel5"/>
      </w:pPr>
      <w:r w:rsidRPr="00E27950">
        <w:t>i.</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the cumulative MWh quantity over all Price-Quantity Pairs must not exceed the Maximum Supply Capability determined under clause 6.3A.3(e); and</w:t>
      </w:r>
    </w:p>
    <w:p w14:paraId="69C65202" w14:textId="77777777" w:rsidR="005D2F4F" w:rsidRPr="001B5E38" w:rsidRDefault="005D2F4F" w:rsidP="005D2F4F">
      <w:pPr>
        <w:pStyle w:val="MRLevel4"/>
      </w:pPr>
      <w:bookmarkStart w:id="4123" w:name="_DV_M3820"/>
      <w:bookmarkStart w:id="4124" w:name="_DV_M3821"/>
      <w:bookmarkStart w:id="4125" w:name="_DV_M3822"/>
      <w:bookmarkStart w:id="4126" w:name="_DV_M3823"/>
      <w:bookmarkStart w:id="4127" w:name="_DV_M3824"/>
      <w:bookmarkStart w:id="4128" w:name="_DV_M3825"/>
      <w:bookmarkStart w:id="4129" w:name="_DV_M3826"/>
      <w:bookmarkStart w:id="4130" w:name="_DV_M3827"/>
      <w:bookmarkStart w:id="4131" w:name="_DV_M3828"/>
      <w:bookmarkEnd w:id="4123"/>
      <w:bookmarkEnd w:id="4124"/>
      <w:bookmarkEnd w:id="4125"/>
      <w:bookmarkEnd w:id="4126"/>
      <w:bookmarkEnd w:id="4127"/>
      <w:bookmarkEnd w:id="4128"/>
      <w:bookmarkEnd w:id="4129"/>
      <w:bookmarkEnd w:id="4130"/>
      <w:bookmarkEnd w:id="4131"/>
      <w:r w:rsidRPr="001B5E38">
        <w:t>(e)</w:t>
      </w:r>
      <w:r w:rsidRPr="001B5E38">
        <w:tab/>
        <w:t>a Portfolio Demand Curve:</w:t>
      </w:r>
    </w:p>
    <w:p w14:paraId="7845046B" w14:textId="77777777" w:rsidR="005D2F4F" w:rsidRPr="007F6472" w:rsidRDefault="005D2F4F" w:rsidP="005D2F4F">
      <w:pPr>
        <w:pStyle w:val="MRLevel5"/>
      </w:pPr>
      <w:r w:rsidRPr="00022353">
        <w:t>i.</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4132" w:name="_DV_M3829"/>
      <w:bookmarkStart w:id="4133" w:name="_DV_M3830"/>
      <w:bookmarkStart w:id="4134" w:name="_DV_M3831"/>
      <w:bookmarkEnd w:id="4132"/>
      <w:bookmarkEnd w:id="4133"/>
      <w:bookmarkEnd w:id="4134"/>
      <w:r w:rsidRPr="00D560A0">
        <w:t>6.6.3.</w:t>
      </w:r>
      <w:r w:rsidRPr="00D560A0">
        <w:tab/>
        <w:t>[Blank]</w:t>
      </w:r>
    </w:p>
    <w:p w14:paraId="00696943" w14:textId="77777777" w:rsidR="005D2F4F" w:rsidRDefault="005D2F4F" w:rsidP="005D2F4F">
      <w:pPr>
        <w:pStyle w:val="MRLevel3"/>
      </w:pPr>
      <w:bookmarkStart w:id="4135" w:name="_DV_M3832"/>
      <w:bookmarkEnd w:id="4135"/>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4136" w:name="_DV_M3833"/>
      <w:bookmarkStart w:id="4137" w:name="_DV_M3834"/>
      <w:bookmarkStart w:id="4138" w:name="_DV_M3835"/>
      <w:bookmarkStart w:id="4139" w:name="_DV_M3836"/>
      <w:bookmarkStart w:id="4140" w:name="_DV_M3837"/>
      <w:bookmarkStart w:id="4141" w:name="_DV_M3838"/>
      <w:bookmarkEnd w:id="4136"/>
      <w:bookmarkEnd w:id="4137"/>
      <w:bookmarkEnd w:id="4138"/>
      <w:bookmarkEnd w:id="4139"/>
      <w:bookmarkEnd w:id="4140"/>
      <w:bookmarkEnd w:id="4141"/>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4142" w:name="_DV_M3839"/>
      <w:bookmarkEnd w:id="4142"/>
      <w:r w:rsidRPr="00B50B8D">
        <w:t>(a)</w:t>
      </w:r>
      <w:r w:rsidRPr="00B50B8D">
        <w:tab/>
        <w:t>each Price-Quantity Pair must comprise one price and one quantity;</w:t>
      </w:r>
    </w:p>
    <w:p w14:paraId="0C4DFD89" w14:textId="77777777" w:rsidR="00A2087D" w:rsidRPr="00B50B8D" w:rsidRDefault="00A2087D" w:rsidP="00585671">
      <w:pPr>
        <w:pStyle w:val="MRLevel4"/>
      </w:pPr>
      <w:bookmarkStart w:id="4143" w:name="_DV_M3840"/>
      <w:bookmarkEnd w:id="4143"/>
      <w:r w:rsidRPr="00B50B8D">
        <w:t>(b)</w:t>
      </w:r>
      <w:r w:rsidRPr="00B50B8D">
        <w:tab/>
        <w:t>each Price-Quantity Pair price must be:</w:t>
      </w:r>
    </w:p>
    <w:p w14:paraId="27041B68" w14:textId="77777777" w:rsidR="00A2087D" w:rsidRPr="00B50B8D" w:rsidRDefault="00A2087D" w:rsidP="00585671">
      <w:pPr>
        <w:pStyle w:val="MRLevel5"/>
      </w:pPr>
      <w:bookmarkStart w:id="4144" w:name="_DV_M3841"/>
      <w:bookmarkEnd w:id="4144"/>
      <w:r w:rsidRPr="00B50B8D">
        <w:t>i.</w:t>
      </w:r>
      <w:r w:rsidRPr="00B50B8D">
        <w:tab/>
        <w:t>in units of $/MWh expressed to a precision of $0.01/MWh;</w:t>
      </w:r>
    </w:p>
    <w:p w14:paraId="639C25D1" w14:textId="77777777" w:rsidR="00A2087D" w:rsidRPr="00B50B8D" w:rsidRDefault="00A2087D" w:rsidP="00585671">
      <w:pPr>
        <w:pStyle w:val="MRLevel5"/>
      </w:pPr>
      <w:bookmarkStart w:id="4145" w:name="_DV_M3842"/>
      <w:bookmarkEnd w:id="4145"/>
      <w:r w:rsidRPr="00B50B8D">
        <w:t>ii.</w:t>
      </w:r>
      <w:r w:rsidRPr="00B50B8D">
        <w:tab/>
        <w:t>[Blank]</w:t>
      </w:r>
    </w:p>
    <w:p w14:paraId="236F530A" w14:textId="70622C98" w:rsidR="00DF0C00" w:rsidRPr="00DF0C00" w:rsidRDefault="00DF0C00" w:rsidP="00DF0C00">
      <w:pPr>
        <w:pStyle w:val="MRLevel5"/>
      </w:pPr>
      <w:bookmarkStart w:id="4146" w:name="_DV_M3843"/>
      <w:bookmarkStart w:id="4147" w:name="_DV_M3844"/>
      <w:bookmarkStart w:id="4148" w:name="_DV_M3846"/>
      <w:bookmarkStart w:id="4149" w:name="_DV_M3847"/>
      <w:bookmarkEnd w:id="4146"/>
      <w:bookmarkEnd w:id="4147"/>
      <w:bookmarkEnd w:id="4148"/>
      <w:bookmarkEnd w:id="4149"/>
      <w:r w:rsidRPr="00DF0C00">
        <w:t>iii.</w:t>
      </w:r>
      <w:r w:rsidRPr="00DF0C00">
        <w:tab/>
        <w:t>greater than or equal t</w:t>
      </w:r>
      <w:r>
        <w:t>o the Energy Offer Price Floor;</w:t>
      </w:r>
    </w:p>
    <w:p w14:paraId="4F43DCD9" w14:textId="77777777" w:rsidR="00DF0C00" w:rsidRPr="00DF0C00" w:rsidRDefault="00DF0C00" w:rsidP="00DF0C00">
      <w:pPr>
        <w:pStyle w:val="MRLevel5"/>
      </w:pPr>
      <w:bookmarkStart w:id="4150" w:name="_DV_M3848"/>
      <w:bookmarkEnd w:id="4150"/>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4151" w:name="_DV_M3849"/>
      <w:bookmarkEnd w:id="4151"/>
      <w:r w:rsidRPr="00B50B8D">
        <w:t>v.</w:t>
      </w:r>
      <w:r w:rsidRPr="00B50B8D">
        <w:tab/>
        <w:t xml:space="preserve">set such that no two Price-Quantity Pairs in a Portfolio Supply Curve have the same price; </w:t>
      </w:r>
    </w:p>
    <w:p w14:paraId="03917AA5" w14:textId="77777777" w:rsidR="00A2087D" w:rsidRPr="00B50B8D" w:rsidRDefault="00A2087D" w:rsidP="00585671">
      <w:pPr>
        <w:pStyle w:val="MRLevel4"/>
      </w:pPr>
      <w:bookmarkStart w:id="4152" w:name="_DV_M3850"/>
      <w:bookmarkEnd w:id="4152"/>
      <w:r w:rsidRPr="00B50B8D">
        <w:t>(c)</w:t>
      </w:r>
      <w:r w:rsidRPr="00B50B8D">
        <w:tab/>
        <w:t xml:space="preserve">each Price-Quantity </w:t>
      </w:r>
      <w:bookmarkStart w:id="4153" w:name="_DV_C1529"/>
      <w:r w:rsidRPr="00B50B8D">
        <w:t>Pair</w:t>
      </w:r>
      <w:bookmarkStart w:id="4154" w:name="_DV_M3851"/>
      <w:bookmarkEnd w:id="4153"/>
      <w:bookmarkEnd w:id="4154"/>
      <w:r w:rsidRPr="00B50B8D">
        <w:t xml:space="preserve"> quantity must be</w:t>
      </w:r>
    </w:p>
    <w:p w14:paraId="7F1ACC27" w14:textId="77777777" w:rsidR="00A2087D" w:rsidRPr="00B50B8D" w:rsidRDefault="00A2087D" w:rsidP="00585671">
      <w:pPr>
        <w:pStyle w:val="MRLevel5"/>
      </w:pPr>
      <w:bookmarkStart w:id="4155" w:name="_DV_M3852"/>
      <w:bookmarkEnd w:id="4155"/>
      <w:r w:rsidRPr="00B50B8D">
        <w:t>i.</w:t>
      </w:r>
      <w:r w:rsidRPr="00B50B8D">
        <w:tab/>
        <w:t>in units of MWh expressed to a precision of 0.001 MWh;</w:t>
      </w:r>
    </w:p>
    <w:p w14:paraId="4216E78F" w14:textId="77777777" w:rsidR="00A2087D" w:rsidRPr="00B50B8D" w:rsidRDefault="00A2087D" w:rsidP="00585671">
      <w:pPr>
        <w:pStyle w:val="MRLevel5"/>
      </w:pPr>
      <w:bookmarkStart w:id="4156" w:name="_DV_M3853"/>
      <w:bookmarkEnd w:id="4156"/>
      <w:r w:rsidRPr="00B50B8D">
        <w:t>ii.</w:t>
      </w:r>
      <w:r w:rsidRPr="00B50B8D">
        <w:tab/>
        <w:t>Loss Factor adjusted; and</w:t>
      </w:r>
    </w:p>
    <w:p w14:paraId="03BE284D" w14:textId="77777777" w:rsidR="00A2087D" w:rsidRPr="00B50B8D" w:rsidRDefault="00A2087D" w:rsidP="00585671">
      <w:pPr>
        <w:pStyle w:val="MRLevel4"/>
      </w:pPr>
      <w:bookmarkStart w:id="4157" w:name="_DV_M3854"/>
      <w:bookmarkEnd w:id="4157"/>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4158" w:name="_DV_M3855"/>
      <w:bookmarkEnd w:id="4158"/>
      <w:r w:rsidRPr="00B50B8D">
        <w:t>i.</w:t>
      </w:r>
      <w:r w:rsidRPr="00B50B8D">
        <w:tab/>
        <w:t xml:space="preserve">0 MWh if the STEM Clearing Price is less than the Price-Quantity Pair price; </w:t>
      </w:r>
    </w:p>
    <w:p w14:paraId="39DDA6C9" w14:textId="77777777" w:rsidR="00A2087D" w:rsidRPr="00B50B8D" w:rsidRDefault="00A2087D" w:rsidP="00585671">
      <w:pPr>
        <w:pStyle w:val="MRLevel5"/>
      </w:pPr>
      <w:bookmarkStart w:id="4159" w:name="_DV_M3856"/>
      <w:bookmarkEnd w:id="4159"/>
      <w:r w:rsidRPr="00B50B8D">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4160" w:name="_DV_M3857"/>
      <w:bookmarkEnd w:id="4160"/>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4161" w:name="_DV_M3858"/>
      <w:bookmarkEnd w:id="4161"/>
      <w:r w:rsidRPr="00B50B8D">
        <w:t>6.6.6.</w:t>
      </w:r>
      <w:r w:rsidRPr="00B50B8D">
        <w:tab/>
        <w:t>[Blank]</w:t>
      </w:r>
    </w:p>
    <w:p w14:paraId="41E2DCF2" w14:textId="77777777" w:rsidR="005D2F4F" w:rsidRDefault="005D2F4F" w:rsidP="005D2F4F">
      <w:pPr>
        <w:pStyle w:val="MRLevel3"/>
      </w:pPr>
      <w:bookmarkStart w:id="4162" w:name="_DV_M3859"/>
      <w:bookmarkEnd w:id="4162"/>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4163" w:name="_DV_M3860"/>
      <w:bookmarkStart w:id="4164" w:name="_DV_M3861"/>
      <w:bookmarkStart w:id="4165" w:name="_DV_M3862"/>
      <w:bookmarkStart w:id="4166" w:name="_DV_M3863"/>
      <w:bookmarkStart w:id="4167" w:name="_DV_M3864"/>
      <w:bookmarkEnd w:id="4163"/>
      <w:bookmarkEnd w:id="4164"/>
      <w:bookmarkEnd w:id="4165"/>
      <w:bookmarkEnd w:id="4166"/>
      <w:bookmarkEnd w:id="4167"/>
      <w:r w:rsidRPr="00B50B8D">
        <w:t>6.6.8.</w:t>
      </w:r>
      <w:r w:rsidRPr="00B50B8D">
        <w:tab/>
        <w:t>For Price-Quantity Pairs in Portfolio Demand Curves:</w:t>
      </w:r>
    </w:p>
    <w:p w14:paraId="7D709070" w14:textId="77777777" w:rsidR="005D2F4F" w:rsidRPr="00022353" w:rsidRDefault="005D2F4F" w:rsidP="005D2F4F">
      <w:pPr>
        <w:pStyle w:val="MRLevel4"/>
      </w:pPr>
      <w:bookmarkStart w:id="4168" w:name="_DV_M3865"/>
      <w:bookmarkEnd w:id="4168"/>
      <w:r w:rsidRPr="00022353">
        <w:t>(a)</w:t>
      </w:r>
      <w:r w:rsidRPr="00022353">
        <w:tab/>
        <w:t>each Price-Quantity Pair price must be:</w:t>
      </w:r>
    </w:p>
    <w:p w14:paraId="6262203B" w14:textId="77777777" w:rsidR="005D2F4F" w:rsidRPr="00022353" w:rsidRDefault="005D2F4F" w:rsidP="005D2F4F">
      <w:pPr>
        <w:pStyle w:val="MRLevel5"/>
      </w:pPr>
      <w:r w:rsidRPr="00022353">
        <w:t>i.</w:t>
      </w:r>
      <w:r w:rsidRPr="00022353">
        <w:tab/>
        <w:t>in units of $/MWh expressed to a precision of $0.01/MWh;</w:t>
      </w:r>
    </w:p>
    <w:p w14:paraId="7F260D76" w14:textId="77777777" w:rsidR="00DF0C00" w:rsidRPr="00DF0C00" w:rsidRDefault="00DF0C00" w:rsidP="00DF0C00">
      <w:pPr>
        <w:pStyle w:val="MRLevel5"/>
      </w:pPr>
      <w:r w:rsidRPr="00DF0C00">
        <w:t>ii.</w:t>
      </w:r>
      <w:r w:rsidRPr="00DF0C00">
        <w:tab/>
        <w:t>less than or equal to the Energy Offer Price Ceiling;</w:t>
      </w:r>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mand Curve have the same price;</w:t>
      </w:r>
    </w:p>
    <w:p w14:paraId="2768CEF2" w14:textId="3C7D52C1" w:rsidR="00A2087D" w:rsidRPr="00B50B8D" w:rsidRDefault="00A2087D" w:rsidP="00585671">
      <w:pPr>
        <w:pStyle w:val="MRLevel4"/>
      </w:pPr>
      <w:bookmarkStart w:id="4169" w:name="_DV_M3866"/>
      <w:bookmarkStart w:id="4170" w:name="_DV_M3867"/>
      <w:bookmarkStart w:id="4171" w:name="_DV_M3868"/>
      <w:bookmarkStart w:id="4172" w:name="_DV_M3869"/>
      <w:bookmarkStart w:id="4173" w:name="_DV_M3870"/>
      <w:bookmarkEnd w:id="4169"/>
      <w:bookmarkEnd w:id="4170"/>
      <w:bookmarkEnd w:id="4171"/>
      <w:bookmarkEnd w:id="4172"/>
      <w:bookmarkEnd w:id="4173"/>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4174" w:name="_DV_M3871"/>
      <w:bookmarkEnd w:id="4174"/>
      <w:r w:rsidRPr="00B50B8D">
        <w:t>i.</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4175" w:name="_DV_M3872"/>
      <w:bookmarkEnd w:id="4175"/>
      <w:r w:rsidRPr="00B50B8D">
        <w:t>ii.</w:t>
      </w:r>
      <w:r w:rsidRPr="00B50B8D">
        <w:tab/>
        <w:t>Loss Factor adjusted; and</w:t>
      </w:r>
    </w:p>
    <w:p w14:paraId="2030AC9C" w14:textId="77777777" w:rsidR="00A2087D" w:rsidRPr="00B50B8D" w:rsidRDefault="00A2087D" w:rsidP="00585671">
      <w:pPr>
        <w:pStyle w:val="MRLevel4"/>
      </w:pPr>
      <w:bookmarkStart w:id="4176" w:name="_DV_M3873"/>
      <w:bookmarkEnd w:id="4176"/>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4177" w:name="_DV_M3874"/>
      <w:bookmarkEnd w:id="4177"/>
      <w:r w:rsidRPr="00B50B8D">
        <w:t>i.</w:t>
      </w:r>
      <w:r w:rsidRPr="00B50B8D">
        <w:tab/>
        <w:t xml:space="preserve">0 MWh if the STEM Clearing Price is greater than the Price-Quantity Pair price; </w:t>
      </w:r>
    </w:p>
    <w:p w14:paraId="5B9AF080" w14:textId="77777777" w:rsidR="00A2087D" w:rsidRPr="00B50B8D" w:rsidRDefault="00A2087D" w:rsidP="00585671">
      <w:pPr>
        <w:pStyle w:val="MRLevel5"/>
      </w:pPr>
      <w:bookmarkStart w:id="4178" w:name="_DV_M3875"/>
      <w:bookmarkEnd w:id="4178"/>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4179" w:name="_DV_M3876"/>
      <w:bookmarkEnd w:id="4179"/>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4180" w:name="_DV_M3877"/>
      <w:bookmarkStart w:id="4181" w:name="_DV_M3881"/>
      <w:bookmarkStart w:id="4182" w:name="_DV_M3882"/>
      <w:bookmarkStart w:id="4183" w:name="_DV_M3884"/>
      <w:bookmarkStart w:id="4184" w:name="_DV_M3885"/>
      <w:bookmarkStart w:id="4185" w:name="_DV_M3886"/>
      <w:bookmarkStart w:id="4186" w:name="_DV_M3887"/>
      <w:bookmarkStart w:id="4187" w:name="_DV_M3888"/>
      <w:bookmarkStart w:id="4188" w:name="_DV_M3889"/>
      <w:bookmarkStart w:id="4189" w:name="_DV_M3890"/>
      <w:bookmarkStart w:id="4190" w:name="_Toc136232291"/>
      <w:bookmarkStart w:id="4191" w:name="_Toc139100929"/>
      <w:bookmarkEnd w:id="4180"/>
      <w:bookmarkEnd w:id="4181"/>
      <w:bookmarkEnd w:id="4182"/>
      <w:bookmarkEnd w:id="4183"/>
      <w:bookmarkEnd w:id="4184"/>
      <w:bookmarkEnd w:id="4185"/>
      <w:bookmarkEnd w:id="4186"/>
      <w:bookmarkEnd w:id="4187"/>
      <w:bookmarkEnd w:id="4188"/>
      <w:bookmarkEnd w:id="4189"/>
      <w:r w:rsidRPr="00B50B8D">
        <w:t>6.7.</w:t>
      </w:r>
      <w:r w:rsidRPr="00B50B8D">
        <w:tab/>
        <w:t>Format of Bilateral Submission Data</w:t>
      </w:r>
      <w:bookmarkEnd w:id="4190"/>
      <w:bookmarkEnd w:id="4191"/>
    </w:p>
    <w:p w14:paraId="070B5672" w14:textId="77777777" w:rsidR="00270821" w:rsidRPr="001B5E38" w:rsidRDefault="00270821" w:rsidP="00270821">
      <w:pPr>
        <w:pStyle w:val="MRLevel3"/>
      </w:pPr>
      <w:bookmarkStart w:id="4192" w:name="_DV_M3891"/>
      <w:bookmarkEnd w:id="4192"/>
      <w:r w:rsidRPr="001B5E38">
        <w:t>6.7.1.</w:t>
      </w:r>
      <w:r w:rsidRPr="001B5E38">
        <w:tab/>
        <w:t xml:space="preserve">A Market </w:t>
      </w:r>
      <w:bookmarkStart w:id="4193" w:name="_Hlk53397527"/>
      <w:r w:rsidRPr="00022353">
        <w:t>Participant</w:t>
      </w:r>
      <w:r w:rsidRPr="001B5E38">
        <w:t xml:space="preserve"> </w:t>
      </w:r>
      <w:bookmarkEnd w:id="4193"/>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making the submission;</w:t>
      </w:r>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r w:rsidRPr="00022353">
        <w:t>i.</w:t>
      </w:r>
      <w:r w:rsidRPr="00022353">
        <w:tab/>
        <w:t>Bilateral Submission data, the Trading Day to which the submission relates; and</w:t>
      </w:r>
    </w:p>
    <w:p w14:paraId="16D0E931" w14:textId="77777777" w:rsidR="004D45D6" w:rsidRPr="004D45D6" w:rsidRDefault="004D45D6" w:rsidP="004D45D6">
      <w:pPr>
        <w:pStyle w:val="MRLevel5"/>
      </w:pPr>
      <w:r w:rsidRPr="004D45D6">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r w:rsidRPr="00022353">
        <w:t>i.</w:t>
      </w:r>
      <w:r w:rsidRPr="00022353">
        <w:tab/>
        <w:t>the net quantity of energy to be sold by the submitting Market Participant;</w:t>
      </w:r>
    </w:p>
    <w:p w14:paraId="453FD654" w14:textId="77777777" w:rsidR="00270821" w:rsidRPr="00022353" w:rsidRDefault="00270821" w:rsidP="00270821">
      <w:pPr>
        <w:pStyle w:val="MRLevel5"/>
      </w:pPr>
      <w:r w:rsidRPr="00022353">
        <w:t>ii.</w:t>
      </w:r>
      <w:r w:rsidRPr="00022353">
        <w:tab/>
        <w:t>the identity of each Market Participant purchasing the energy covered by the Bilateral Submission;</w:t>
      </w:r>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6.7.1(c)(i) and 6.7.1(c)(iii)</w:t>
      </w:r>
      <w:r>
        <w:t xml:space="preserve"> must be zero.</w:t>
      </w:r>
    </w:p>
    <w:p w14:paraId="1F7C3AC0" w14:textId="77777777" w:rsidR="00A2087D" w:rsidRPr="00B50B8D" w:rsidRDefault="00A2087D" w:rsidP="00585671">
      <w:pPr>
        <w:pStyle w:val="MRLevel3"/>
      </w:pPr>
      <w:bookmarkStart w:id="4194" w:name="_DV_M3892"/>
      <w:bookmarkStart w:id="4195" w:name="_DV_M3893"/>
      <w:bookmarkStart w:id="4196" w:name="_DV_M3894"/>
      <w:bookmarkStart w:id="4197" w:name="_DV_M3895"/>
      <w:bookmarkStart w:id="4198" w:name="_DV_M3896"/>
      <w:bookmarkStart w:id="4199" w:name="_DV_M3897"/>
      <w:bookmarkStart w:id="4200" w:name="_DV_M3898"/>
      <w:bookmarkStart w:id="4201" w:name="_DV_M3899"/>
      <w:bookmarkStart w:id="4202" w:name="_DV_M3900"/>
      <w:bookmarkStart w:id="4203" w:name="_DV_M3901"/>
      <w:bookmarkStart w:id="4204" w:name="_DV_M3902"/>
      <w:bookmarkEnd w:id="4194"/>
      <w:bookmarkEnd w:id="4195"/>
      <w:bookmarkEnd w:id="4196"/>
      <w:bookmarkEnd w:id="4197"/>
      <w:bookmarkEnd w:id="4198"/>
      <w:bookmarkEnd w:id="4199"/>
      <w:bookmarkEnd w:id="4200"/>
      <w:bookmarkEnd w:id="4201"/>
      <w:bookmarkEnd w:id="4202"/>
      <w:bookmarkEnd w:id="4203"/>
      <w:bookmarkEnd w:id="4204"/>
      <w:r w:rsidRPr="00B50B8D">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4205" w:name="_DV_M3903"/>
      <w:bookmarkEnd w:id="4205"/>
      <w:r w:rsidRPr="00B50B8D">
        <w:t>(a)</w:t>
      </w:r>
      <w:r w:rsidRPr="00B50B8D">
        <w:tab/>
        <w:t>must be in units of MWh;</w:t>
      </w:r>
    </w:p>
    <w:p w14:paraId="57C572BD" w14:textId="77777777" w:rsidR="00A2087D" w:rsidRPr="00B50B8D" w:rsidRDefault="00A2087D" w:rsidP="00585671">
      <w:pPr>
        <w:pStyle w:val="MRLevel4"/>
      </w:pPr>
      <w:bookmarkStart w:id="4206" w:name="_DV_M3904"/>
      <w:bookmarkEnd w:id="4206"/>
      <w:r w:rsidRPr="00B50B8D">
        <w:t>(b)</w:t>
      </w:r>
      <w:r w:rsidRPr="00B50B8D">
        <w:tab/>
        <w:t xml:space="preserve">must equal or exceed 0 MWh for net supply (that is, sold) by the relevant Market Participant; </w:t>
      </w:r>
    </w:p>
    <w:p w14:paraId="4CCFAAE1" w14:textId="77777777" w:rsidR="00A2087D" w:rsidRPr="00B50B8D" w:rsidRDefault="00A2087D" w:rsidP="00585671">
      <w:pPr>
        <w:pStyle w:val="MRLevel4"/>
      </w:pPr>
      <w:bookmarkStart w:id="4207" w:name="_DV_M3905"/>
      <w:bookmarkEnd w:id="4207"/>
      <w:r w:rsidRPr="00B50B8D">
        <w:t>(c)</w:t>
      </w:r>
      <w:r w:rsidRPr="00B50B8D">
        <w:tab/>
        <w:t xml:space="preserve">must be less than 0 MWh for net consumption (that is, purchased) from </w:t>
      </w:r>
      <w:r w:rsidR="000032E7" w:rsidRPr="00B50B8D">
        <w:t xml:space="preserve">the </w:t>
      </w:r>
      <w:r w:rsidRPr="00B50B8D">
        <w:t>relevant Market Participant;</w:t>
      </w:r>
    </w:p>
    <w:p w14:paraId="55DB5AFF" w14:textId="77777777" w:rsidR="00A2087D" w:rsidRPr="00B50B8D" w:rsidRDefault="00A2087D" w:rsidP="00585671">
      <w:pPr>
        <w:pStyle w:val="MRLevel4"/>
      </w:pPr>
      <w:bookmarkStart w:id="4208" w:name="_DV_M3906"/>
      <w:bookmarkEnd w:id="4208"/>
      <w:r w:rsidRPr="00B50B8D">
        <w:t>(d)</w:t>
      </w:r>
      <w:r w:rsidRPr="00B50B8D">
        <w:tab/>
        <w:t>must be expressed to a precision of 0.001 MWh; and</w:t>
      </w:r>
    </w:p>
    <w:p w14:paraId="5B3EB9A2" w14:textId="77777777" w:rsidR="00A2087D" w:rsidRPr="00B50B8D" w:rsidRDefault="00A2087D" w:rsidP="00585671">
      <w:pPr>
        <w:pStyle w:val="MRLevel4"/>
      </w:pPr>
      <w:bookmarkStart w:id="4209" w:name="_DV_M3907"/>
      <w:bookmarkEnd w:id="4209"/>
      <w:r w:rsidRPr="00B50B8D">
        <w:t>(e)</w:t>
      </w:r>
      <w:r w:rsidRPr="00B50B8D">
        <w:tab/>
        <w:t>must be Loss Factor adjusted.</w:t>
      </w:r>
    </w:p>
    <w:p w14:paraId="1076AA11" w14:textId="77777777" w:rsidR="00270821" w:rsidRDefault="00270821" w:rsidP="00270821">
      <w:pPr>
        <w:pStyle w:val="MRLevel3"/>
      </w:pPr>
      <w:bookmarkStart w:id="4210" w:name="_DV_M3908"/>
      <w:bookmarkEnd w:id="4210"/>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4211" w:name="_DV_M3909"/>
      <w:bookmarkEnd w:id="4211"/>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4212" w:name="_DV_M3910"/>
      <w:bookmarkStart w:id="4213" w:name="_Toc136232292"/>
      <w:bookmarkStart w:id="4214" w:name="_Toc139100930"/>
      <w:bookmarkEnd w:id="4212"/>
      <w:r w:rsidRPr="00B50B8D">
        <w:t>6.8.</w:t>
      </w:r>
      <w:r w:rsidRPr="00B50B8D">
        <w:tab/>
        <w:t>[Blank]</w:t>
      </w:r>
      <w:bookmarkEnd w:id="4213"/>
      <w:bookmarkEnd w:id="4214"/>
    </w:p>
    <w:p w14:paraId="4CECE4E8" w14:textId="77777777" w:rsidR="00A2087D" w:rsidRPr="00B50B8D" w:rsidRDefault="00A2087D" w:rsidP="00585671">
      <w:pPr>
        <w:pStyle w:val="MRBoldHeading"/>
      </w:pPr>
      <w:bookmarkStart w:id="4215" w:name="_DV_M3911"/>
      <w:bookmarkStart w:id="4216" w:name="_Toc136232293"/>
      <w:bookmarkStart w:id="4217" w:name="_Toc139100931"/>
      <w:bookmarkEnd w:id="4215"/>
      <w:r w:rsidRPr="00B50B8D">
        <w:t>The STEM Auction Process</w:t>
      </w:r>
      <w:bookmarkEnd w:id="4216"/>
      <w:bookmarkEnd w:id="4217"/>
    </w:p>
    <w:p w14:paraId="371680BB" w14:textId="77777777" w:rsidR="00A2087D" w:rsidRPr="00B50B8D" w:rsidRDefault="00A2087D" w:rsidP="00E41688">
      <w:pPr>
        <w:pStyle w:val="MRLevel2"/>
      </w:pPr>
      <w:bookmarkStart w:id="4218" w:name="_DV_M3912"/>
      <w:bookmarkStart w:id="4219" w:name="_Toc136232294"/>
      <w:bookmarkStart w:id="4220" w:name="_Toc139100932"/>
      <w:bookmarkEnd w:id="4218"/>
      <w:r w:rsidRPr="00B50B8D">
        <w:t>6.9.</w:t>
      </w:r>
      <w:r w:rsidRPr="00B50B8D">
        <w:tab/>
        <w:t>The STEM Auction</w:t>
      </w:r>
      <w:bookmarkEnd w:id="4219"/>
      <w:bookmarkEnd w:id="4220"/>
    </w:p>
    <w:p w14:paraId="755567B6" w14:textId="77777777" w:rsidR="00A2087D" w:rsidRPr="00B50B8D" w:rsidRDefault="00A2087D" w:rsidP="00E41688">
      <w:pPr>
        <w:pStyle w:val="MRLevel3"/>
      </w:pPr>
      <w:bookmarkStart w:id="4221" w:name="_DV_M3913"/>
      <w:bookmarkEnd w:id="4221"/>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4222" w:name="_DV_M3914"/>
      <w:bookmarkEnd w:id="4222"/>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4223" w:name="_DV_M3915"/>
      <w:bookmarkEnd w:id="4223"/>
      <w:r w:rsidRPr="00B50B8D">
        <w:t>(a)</w:t>
      </w:r>
      <w:r w:rsidRPr="00B50B8D">
        <w:tab/>
        <w:t>the sum of the quantities of energy referred to in clauses 6.7.1(c)(i) and 6.7.1(c)(iii) for the Market Participant in all Bilateral Submissions for Trading Interval t; or</w:t>
      </w:r>
    </w:p>
    <w:p w14:paraId="6975FFF5" w14:textId="77777777" w:rsidR="00A2087D" w:rsidRPr="00B50B8D" w:rsidRDefault="00A2087D" w:rsidP="00E41688">
      <w:pPr>
        <w:pStyle w:val="MRLevel4"/>
      </w:pPr>
      <w:bookmarkStart w:id="4224" w:name="_DV_M3916"/>
      <w:bookmarkEnd w:id="4224"/>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4225" w:name="_DV_M3917"/>
      <w:bookmarkEnd w:id="4225"/>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4226" w:name="_DV_M3918"/>
      <w:bookmarkEnd w:id="4226"/>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4227" w:name="_DV_M3919"/>
      <w:bookmarkEnd w:id="4227"/>
      <w:r w:rsidRPr="00B50B8D">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4228" w:name="_DV_M3920"/>
      <w:bookmarkEnd w:id="4228"/>
      <w:r w:rsidRPr="003868D6">
        <w:t>(a)</w:t>
      </w:r>
      <w:r w:rsidRPr="003868D6">
        <w:tab/>
        <w:t>describes the quantity that Market Participants in aggregate wish to purchase from AEMO through the STEM at every price between, and including, the Energy Offer Price Floor and the Energy Offer Price Ceiling; and</w:t>
      </w:r>
    </w:p>
    <w:p w14:paraId="4BD75CF7" w14:textId="77777777" w:rsidR="003868D6" w:rsidRPr="003868D6" w:rsidRDefault="003868D6" w:rsidP="003868D6">
      <w:pPr>
        <w:pStyle w:val="MRLevel4"/>
      </w:pPr>
      <w:bookmarkStart w:id="4229" w:name="_DV_M3921"/>
      <w:bookmarkEnd w:id="4229"/>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4230" w:name="_DV_M3922"/>
      <w:bookmarkEnd w:id="4230"/>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4231" w:name="_DV_M3923"/>
      <w:bookmarkEnd w:id="4231"/>
      <w:r w:rsidRPr="003868D6">
        <w:t>(a)</w:t>
      </w:r>
      <w:r w:rsidRPr="003868D6">
        <w:tab/>
        <w:t>describes the quantity that Market Participants in aggregate wish to sell to AEMO through the STEM at every price between, and including, the Energy Offer Price Floor and the Energy Offer Price Ceiling; and</w:t>
      </w:r>
    </w:p>
    <w:p w14:paraId="0405B030" w14:textId="77777777" w:rsidR="003868D6" w:rsidRPr="003868D6" w:rsidRDefault="003868D6" w:rsidP="003868D6">
      <w:pPr>
        <w:pStyle w:val="MRLevel4"/>
      </w:pPr>
      <w:bookmarkStart w:id="4232" w:name="_DV_M3924"/>
      <w:bookmarkEnd w:id="4232"/>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4233" w:name="_DV_M3925"/>
      <w:bookmarkEnd w:id="4233"/>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4234" w:name="_DV_M3926"/>
      <w:bookmarkEnd w:id="4234"/>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4235" w:name="_DV_M3927"/>
      <w:bookmarkEnd w:id="4235"/>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4236" w:name="_DV_M3928"/>
      <w:bookmarkEnd w:id="4236"/>
      <w:r w:rsidRPr="00B50B8D">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4237" w:name="_DV_M3929"/>
      <w:bookmarkEnd w:id="4237"/>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4238" w:name="_DV_M3930"/>
      <w:bookmarkEnd w:id="4238"/>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4239" w:name="_DV_M3931"/>
      <w:bookmarkEnd w:id="4239"/>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4240" w:name="_DV_M3932"/>
      <w:bookmarkEnd w:id="4240"/>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4241" w:name="_DV_M3933"/>
      <w:bookmarkEnd w:id="4241"/>
      <w:r w:rsidRPr="00B50B8D">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4242" w:name="_DV_M3934"/>
      <w:bookmarkEnd w:id="4242"/>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4243" w:name="_DV_M3935"/>
      <w:bookmarkEnd w:id="4243"/>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4244" w:name="_DV_M3936"/>
      <w:bookmarkEnd w:id="4244"/>
      <w:r w:rsidRPr="00B50B8D">
        <w:t>(a)</w:t>
      </w:r>
      <w:r w:rsidRPr="00B50B8D">
        <w:tab/>
        <w:t xml:space="preserve">the Net Bilateral Position for Market Participant p in Trading Interval t; </w:t>
      </w:r>
      <w:bookmarkStart w:id="4245" w:name="_DV_C1567"/>
      <w:r w:rsidRPr="00B50B8D">
        <w:t>minus</w:t>
      </w:r>
      <w:bookmarkStart w:id="4246" w:name="_DV_M3937"/>
      <w:bookmarkEnd w:id="4245"/>
      <w:bookmarkEnd w:id="4246"/>
      <w:r w:rsidRPr="00B50B8D">
        <w:t>,</w:t>
      </w:r>
    </w:p>
    <w:p w14:paraId="479054D1" w14:textId="77777777" w:rsidR="00A2087D" w:rsidRPr="00B50B8D" w:rsidRDefault="00A2087D" w:rsidP="00E41688">
      <w:pPr>
        <w:pStyle w:val="MRLevel4"/>
      </w:pPr>
      <w:bookmarkStart w:id="4247" w:name="_DV_M3938"/>
      <w:bookmarkEnd w:id="4247"/>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4248" w:name="_DV_C1569"/>
      <w:r w:rsidRPr="00B50B8D">
        <w:t xml:space="preserve"> where this energy purchased is represented as a positive value; plus</w:t>
      </w:r>
      <w:bookmarkEnd w:id="4248"/>
    </w:p>
    <w:p w14:paraId="0712A2BB" w14:textId="77777777" w:rsidR="00A2087D" w:rsidRPr="00B50B8D" w:rsidRDefault="00A2087D" w:rsidP="00E41688">
      <w:pPr>
        <w:pStyle w:val="MRLevel4"/>
      </w:pPr>
      <w:bookmarkStart w:id="4249" w:name="_DV_M3939"/>
      <w:bookmarkEnd w:id="4249"/>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4250" w:name="_DV_M3942"/>
      <w:bookmarkStart w:id="4251" w:name="_Toc136232295"/>
      <w:bookmarkStart w:id="4252" w:name="_Toc139100933"/>
      <w:bookmarkEnd w:id="4250"/>
      <w:r w:rsidRPr="00B50B8D">
        <w:t>6.10.</w:t>
      </w:r>
      <w:r w:rsidRPr="00B50B8D">
        <w:tab/>
        <w:t>Suspension of the STEM</w:t>
      </w:r>
      <w:bookmarkEnd w:id="4251"/>
      <w:bookmarkEnd w:id="4252"/>
    </w:p>
    <w:p w14:paraId="60129430" w14:textId="77777777" w:rsidR="004D45D6" w:rsidRPr="009B7C97" w:rsidRDefault="004D45D6" w:rsidP="004D45D6">
      <w:pPr>
        <w:pStyle w:val="MRLevel3"/>
      </w:pPr>
      <w:bookmarkStart w:id="4253" w:name="_DV_M3943"/>
      <w:bookmarkEnd w:id="4253"/>
      <w:r w:rsidRPr="009B7C97">
        <w:t>6.10.1.</w:t>
      </w:r>
      <w:r w:rsidRPr="009B7C97">
        <w:tab/>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4254" w:name="_DV_M3944"/>
      <w:bookmarkEnd w:id="4254"/>
      <w:r w:rsidRPr="00B50B8D">
        <w:t>6.10.2.</w:t>
      </w:r>
      <w:r w:rsidRPr="00B50B8D">
        <w:tab/>
        <w:t xml:space="preserve">In the event that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4255" w:name="_DV_M3945"/>
      <w:bookmarkEnd w:id="4255"/>
      <w:r w:rsidRPr="00B50B8D">
        <w:t>6.10.3.</w:t>
      </w:r>
      <w:r w:rsidRPr="00B50B8D">
        <w:tab/>
        <w:t xml:space="preserve">No compensation is due or payable to any Market Participant in the event that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4256" w:name="_DV_M3946"/>
      <w:bookmarkStart w:id="4257" w:name="_DV_M3947"/>
      <w:bookmarkStart w:id="4258" w:name="_Toc136232297"/>
      <w:bookmarkStart w:id="4259" w:name="_Toc139100935"/>
      <w:bookmarkEnd w:id="4256"/>
      <w:bookmarkEnd w:id="4257"/>
      <w:r w:rsidRPr="00B50B8D">
        <w:t>6.11.</w:t>
      </w:r>
      <w:r w:rsidRPr="00B50B8D">
        <w:tab/>
      </w:r>
      <w:bookmarkStart w:id="4260" w:name="_DV_M3948"/>
      <w:bookmarkEnd w:id="4258"/>
      <w:bookmarkEnd w:id="4259"/>
      <w:bookmarkEnd w:id="4260"/>
      <w:r w:rsidR="00193637" w:rsidRPr="00B50B8D">
        <w:t>[Blank]</w:t>
      </w:r>
    </w:p>
    <w:p w14:paraId="11C36C73" w14:textId="77777777" w:rsidR="004D45D6" w:rsidRPr="004D45D6" w:rsidRDefault="004D45D6" w:rsidP="004D45D6">
      <w:pPr>
        <w:pStyle w:val="MRLevel2"/>
      </w:pPr>
      <w:bookmarkStart w:id="4261" w:name="_DV_M3949"/>
      <w:bookmarkStart w:id="4262" w:name="_DV_M3950"/>
      <w:bookmarkStart w:id="4263" w:name="_DV_M3951"/>
      <w:bookmarkStart w:id="4264" w:name="_DV_M3952"/>
      <w:bookmarkStart w:id="4265" w:name="_DV_M3953"/>
      <w:bookmarkStart w:id="4266" w:name="_DV_M3954"/>
      <w:bookmarkStart w:id="4267" w:name="_DV_M3955"/>
      <w:bookmarkStart w:id="4268" w:name="_DV_M3956"/>
      <w:bookmarkStart w:id="4269" w:name="_DV_M3957"/>
      <w:bookmarkStart w:id="4270" w:name="_DV_M3958"/>
      <w:bookmarkStart w:id="4271" w:name="_DV_M3959"/>
      <w:bookmarkStart w:id="4272" w:name="_DV_M3960"/>
      <w:bookmarkStart w:id="4273" w:name="_DV_M3961"/>
      <w:bookmarkStart w:id="4274" w:name="_DV_M3962"/>
      <w:bookmarkStart w:id="4275" w:name="_DV_M3963"/>
      <w:bookmarkStart w:id="4276" w:name="_DV_M3964"/>
      <w:bookmarkStart w:id="4277" w:name="_DV_M3965"/>
      <w:bookmarkStart w:id="4278" w:name="_DV_M3966"/>
      <w:bookmarkStart w:id="4279" w:name="_DV_M3967"/>
      <w:bookmarkStart w:id="4280" w:name="_DV_M3968"/>
      <w:bookmarkStart w:id="4281" w:name="_DV_M3969"/>
      <w:bookmarkStart w:id="4282" w:name="_DV_M3970"/>
      <w:bookmarkStart w:id="4283" w:name="_DV_M3971"/>
      <w:bookmarkStart w:id="4284" w:name="_DV_M3972"/>
      <w:bookmarkStart w:id="4285" w:name="_DV_M3973"/>
      <w:bookmarkStart w:id="4286" w:name="_DV_M3974"/>
      <w:bookmarkStart w:id="4287" w:name="_DV_M3975"/>
      <w:bookmarkStart w:id="4288" w:name="_DV_M3976"/>
      <w:bookmarkStart w:id="4289" w:name="_DV_M3977"/>
      <w:bookmarkStart w:id="4290" w:name="_DV_M3978"/>
      <w:bookmarkStart w:id="4291" w:name="_DV_M3979"/>
      <w:bookmarkStart w:id="4292" w:name="_DV_M3981"/>
      <w:bookmarkStart w:id="4293" w:name="_DV_M3982"/>
      <w:bookmarkStart w:id="4294" w:name="_DV_M3983"/>
      <w:bookmarkStart w:id="4295" w:name="_DV_M3984"/>
      <w:bookmarkStart w:id="4296" w:name="_DV_M3985"/>
      <w:bookmarkStart w:id="4297" w:name="_DV_M3986"/>
      <w:bookmarkStart w:id="4298" w:name="_DV_M3987"/>
      <w:bookmarkStart w:id="4299" w:name="_DV_M3988"/>
      <w:bookmarkStart w:id="4300" w:name="_DV_M3989"/>
      <w:bookmarkStart w:id="4301" w:name="_DV_M3990"/>
      <w:bookmarkStart w:id="4302" w:name="_DV_M3991"/>
      <w:bookmarkStart w:id="4303" w:name="_DV_M3992"/>
      <w:bookmarkStart w:id="4304" w:name="_DV_M3993"/>
      <w:bookmarkStart w:id="4305" w:name="_DV_M3994"/>
      <w:bookmarkStart w:id="4306" w:name="_DV_M3995"/>
      <w:bookmarkStart w:id="4307" w:name="_DV_M3996"/>
      <w:bookmarkStart w:id="4308" w:name="_DV_M3997"/>
      <w:bookmarkStart w:id="4309" w:name="_DV_M3998"/>
      <w:bookmarkStart w:id="4310" w:name="_DV_M3999"/>
      <w:bookmarkStart w:id="4311" w:name="_DV_M4000"/>
      <w:bookmarkStart w:id="4312" w:name="_DV_M4001"/>
      <w:bookmarkStart w:id="4313" w:name="_DV_M4002"/>
      <w:bookmarkStart w:id="4314" w:name="_DV_M4003"/>
      <w:bookmarkStart w:id="4315" w:name="_DV_M4004"/>
      <w:bookmarkStart w:id="4316" w:name="_DV_M4005"/>
      <w:bookmarkStart w:id="4317" w:name="_DV_M4006"/>
      <w:bookmarkStart w:id="4318" w:name="_DV_M4007"/>
      <w:bookmarkStart w:id="4319" w:name="_DV_M4008"/>
      <w:bookmarkStart w:id="4320" w:name="_DV_M4009"/>
      <w:bookmarkStart w:id="4321" w:name="_DV_M4010"/>
      <w:bookmarkStart w:id="4322" w:name="_DV_M4011"/>
      <w:bookmarkStart w:id="4323" w:name="_DV_M4012"/>
      <w:bookmarkStart w:id="4324" w:name="_DV_M4013"/>
      <w:bookmarkStart w:id="4325" w:name="_DV_M4014"/>
      <w:bookmarkStart w:id="4326" w:name="_DV_M4015"/>
      <w:bookmarkStart w:id="4327" w:name="_DV_M4016"/>
      <w:bookmarkStart w:id="4328" w:name="_DV_M4017"/>
      <w:bookmarkStart w:id="4329" w:name="_DV_M4019"/>
      <w:bookmarkStart w:id="4330" w:name="_DV_M4020"/>
      <w:bookmarkStart w:id="4331" w:name="_DV_M4021"/>
      <w:bookmarkStart w:id="4332" w:name="_DV_M4022"/>
      <w:bookmarkStart w:id="4333" w:name="_DV_M4023"/>
      <w:bookmarkStart w:id="4334" w:name="_DV_M4024"/>
      <w:bookmarkStart w:id="4335" w:name="_DV_M4025"/>
      <w:bookmarkStart w:id="4336" w:name="_DV_M4026"/>
      <w:bookmarkStart w:id="4337" w:name="_DV_M4027"/>
      <w:bookmarkStart w:id="4338" w:name="_DV_M4028"/>
      <w:bookmarkStart w:id="4339" w:name="_DV_M4029"/>
      <w:bookmarkStart w:id="4340" w:name="_DV_M4030"/>
      <w:bookmarkStart w:id="4341" w:name="_DV_M4031"/>
      <w:bookmarkStart w:id="4342" w:name="_DV_M4032"/>
      <w:bookmarkStart w:id="4343" w:name="_DV_M4033"/>
      <w:bookmarkStart w:id="4344" w:name="_DV_M4034"/>
      <w:bookmarkStart w:id="4345" w:name="_DV_M4035"/>
      <w:bookmarkStart w:id="4346" w:name="_DV_M4036"/>
      <w:bookmarkStart w:id="4347" w:name="_DV_M4037"/>
      <w:bookmarkStart w:id="4348" w:name="_DV_M4038"/>
      <w:bookmarkStart w:id="4349" w:name="_DV_M4039"/>
      <w:bookmarkStart w:id="4350" w:name="_DV_M4040"/>
      <w:bookmarkStart w:id="4351" w:name="_DV_M4041"/>
      <w:bookmarkStart w:id="4352" w:name="_DV_M4042"/>
      <w:bookmarkStart w:id="4353" w:name="_DV_M4043"/>
      <w:bookmarkStart w:id="4354" w:name="_DV_M4044"/>
      <w:bookmarkStart w:id="4355" w:name="_DV_M4045"/>
      <w:bookmarkStart w:id="4356" w:name="_DV_M4046"/>
      <w:bookmarkStart w:id="4357" w:name="_DV_M4047"/>
      <w:bookmarkStart w:id="4358" w:name="_DV_M4048"/>
      <w:bookmarkStart w:id="4359" w:name="_DV_M4049"/>
      <w:bookmarkStart w:id="4360" w:name="_DV_M4050"/>
      <w:bookmarkStart w:id="4361" w:name="_DV_M4051"/>
      <w:bookmarkStart w:id="4362" w:name="_DV_M4052"/>
      <w:bookmarkStart w:id="4363" w:name="_DV_M4053"/>
      <w:bookmarkStart w:id="4364" w:name="_DV_M4054"/>
      <w:bookmarkStart w:id="4365" w:name="_DV_M4055"/>
      <w:bookmarkStart w:id="4366" w:name="_DV_M4056"/>
      <w:bookmarkStart w:id="4367" w:name="_DV_M4057"/>
      <w:bookmarkStart w:id="4368" w:name="_DV_M4058"/>
      <w:bookmarkStart w:id="4369" w:name="_DV_M4059"/>
      <w:bookmarkStart w:id="4370" w:name="_DV_M4060"/>
      <w:bookmarkStart w:id="4371" w:name="_DV_M4061"/>
      <w:bookmarkStart w:id="4372" w:name="_DV_M4062"/>
      <w:bookmarkStart w:id="4373" w:name="_Toc136232302"/>
      <w:bookmarkStart w:id="4374" w:name="_Toc13910094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4373"/>
      <w:bookmarkEnd w:id="4374"/>
    </w:p>
    <w:p w14:paraId="219978BF" w14:textId="77777777" w:rsidR="00A2087D" w:rsidRPr="00B50B8D" w:rsidRDefault="00A2087D" w:rsidP="00D849E3">
      <w:pPr>
        <w:pStyle w:val="MRLevel2"/>
      </w:pPr>
      <w:bookmarkStart w:id="4375" w:name="_DV_M4063"/>
      <w:bookmarkStart w:id="4376" w:name="_DV_M4064"/>
      <w:bookmarkStart w:id="4377" w:name="_Toc136232303"/>
      <w:bookmarkStart w:id="4378" w:name="_Toc139100941"/>
      <w:bookmarkEnd w:id="4375"/>
      <w:bookmarkEnd w:id="4376"/>
      <w:r w:rsidRPr="00B50B8D">
        <w:t>6.14.</w:t>
      </w:r>
      <w:r w:rsidRPr="00B50B8D">
        <w:tab/>
      </w:r>
      <w:bookmarkEnd w:id="4377"/>
      <w:bookmarkEnd w:id="4378"/>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4379" w:name="_DV_M4065"/>
      <w:bookmarkStart w:id="4380" w:name="_DV_M4066"/>
      <w:bookmarkStart w:id="4381" w:name="_DV_M4067"/>
      <w:bookmarkStart w:id="4382" w:name="_DV_M4068"/>
      <w:bookmarkStart w:id="4383" w:name="_DV_M4069"/>
      <w:bookmarkStart w:id="4384" w:name="_DV_M4070"/>
      <w:bookmarkStart w:id="4385" w:name="_DV_M4071"/>
      <w:bookmarkStart w:id="4386" w:name="_DV_M4073"/>
      <w:bookmarkStart w:id="4387" w:name="_DV_M4075"/>
      <w:bookmarkStart w:id="4388" w:name="_DV_M4080"/>
      <w:bookmarkStart w:id="4389" w:name="_DV_M4081"/>
      <w:bookmarkStart w:id="4390" w:name="_DV_M4082"/>
      <w:bookmarkStart w:id="4391" w:name="_DV_M4083"/>
      <w:bookmarkStart w:id="4392" w:name="_DV_M4084"/>
      <w:bookmarkStart w:id="4393" w:name="_DV_M4085"/>
      <w:bookmarkStart w:id="4394" w:name="_DV_M4086"/>
      <w:bookmarkStart w:id="4395" w:name="_DV_M4087"/>
      <w:bookmarkStart w:id="4396" w:name="_DV_M4088"/>
      <w:bookmarkStart w:id="4397" w:name="_DV_M4089"/>
      <w:bookmarkStart w:id="4398" w:name="_DV_M4090"/>
      <w:bookmarkStart w:id="4399" w:name="_DV_M4091"/>
      <w:bookmarkStart w:id="4400" w:name="_DV_M4092"/>
      <w:bookmarkStart w:id="4401" w:name="_DV_M4093"/>
      <w:bookmarkStart w:id="4402" w:name="_DV_M4094"/>
      <w:bookmarkStart w:id="4403" w:name="_DV_M4095"/>
      <w:bookmarkStart w:id="4404" w:name="_DV_M4096"/>
      <w:bookmarkStart w:id="4405" w:name="_DV_M4097"/>
      <w:bookmarkStart w:id="4406" w:name="_DV_M4098"/>
      <w:bookmarkStart w:id="4407" w:name="_DV_M4099"/>
      <w:bookmarkStart w:id="4408" w:name="_DV_M4100"/>
      <w:bookmarkStart w:id="4409" w:name="_DV_M4101"/>
      <w:bookmarkStart w:id="4410" w:name="_DV_M4102"/>
      <w:bookmarkStart w:id="4411" w:name="_DV_M4103"/>
      <w:bookmarkStart w:id="4412" w:name="_DV_M4104"/>
      <w:bookmarkStart w:id="4413" w:name="_DV_M4105"/>
      <w:bookmarkStart w:id="4414" w:name="_DV_M4106"/>
      <w:bookmarkStart w:id="4415" w:name="_DV_M4107"/>
      <w:bookmarkStart w:id="4416" w:name="_DV_M4108"/>
      <w:bookmarkStart w:id="4417" w:name="_DV_M4109"/>
      <w:bookmarkStart w:id="4418" w:name="_DV_M4110"/>
      <w:bookmarkStart w:id="4419" w:name="_DV_M4111"/>
      <w:bookmarkStart w:id="4420" w:name="_DV_M4113"/>
      <w:bookmarkStart w:id="4421" w:name="_DV_M4115"/>
      <w:bookmarkStart w:id="4422" w:name="_DV_M4116"/>
      <w:bookmarkStart w:id="4423" w:name="_DV_M4118"/>
      <w:bookmarkStart w:id="4424" w:name="_DV_M4120"/>
      <w:bookmarkStart w:id="4425" w:name="_DV_M4121"/>
      <w:bookmarkStart w:id="4426" w:name="_DV_M4124"/>
      <w:bookmarkStart w:id="4427" w:name="_DV_M4125"/>
      <w:bookmarkStart w:id="4428" w:name="_DV_M4126"/>
      <w:bookmarkStart w:id="4429" w:name="_DV_M4127"/>
      <w:bookmarkStart w:id="4430" w:name="_DV_M4128"/>
      <w:bookmarkStart w:id="4431" w:name="_DV_M4129"/>
      <w:bookmarkStart w:id="4432" w:name="_DV_M4130"/>
      <w:bookmarkStart w:id="4433" w:name="_DV_M4131"/>
      <w:bookmarkStart w:id="4434" w:name="_DV_M4132"/>
      <w:bookmarkStart w:id="4435" w:name="_Toc136232305"/>
      <w:bookmarkStart w:id="4436" w:name="_Toc139100943"/>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r w:rsidRPr="00B50B8D">
        <w:t>6.16.</w:t>
      </w:r>
      <w:r w:rsidRPr="00B50B8D">
        <w:tab/>
      </w:r>
      <w:r w:rsidR="00F351C0" w:rsidRPr="00F351C0">
        <w:t>[Blank]</w:t>
      </w:r>
      <w:bookmarkEnd w:id="4435"/>
      <w:bookmarkEnd w:id="4436"/>
    </w:p>
    <w:p w14:paraId="6E075ACB" w14:textId="6C9EA3E2" w:rsidR="00A2087D" w:rsidRPr="00B50B8D" w:rsidRDefault="00A2087D" w:rsidP="00D849E3">
      <w:pPr>
        <w:pStyle w:val="MRLevel2"/>
      </w:pPr>
      <w:bookmarkStart w:id="4437" w:name="_DV_M4133"/>
      <w:bookmarkStart w:id="4438" w:name="_DV_M4134"/>
      <w:bookmarkStart w:id="4439" w:name="_Toc136232306"/>
      <w:bookmarkStart w:id="4440" w:name="_Toc139100944"/>
      <w:bookmarkEnd w:id="4437"/>
      <w:bookmarkEnd w:id="4438"/>
      <w:r w:rsidRPr="00B50B8D">
        <w:t>6.17.</w:t>
      </w:r>
      <w:r w:rsidRPr="00B50B8D">
        <w:tab/>
      </w:r>
      <w:r w:rsidR="00F351C0" w:rsidRPr="00F351C0">
        <w:t>[Blank]</w:t>
      </w:r>
      <w:bookmarkEnd w:id="4439"/>
      <w:bookmarkEnd w:id="4440"/>
    </w:p>
    <w:p w14:paraId="02D93846" w14:textId="77777777" w:rsidR="00A2087D" w:rsidRPr="00B50B8D" w:rsidRDefault="00A2087D" w:rsidP="00391C2A">
      <w:pPr>
        <w:pStyle w:val="MRLevel2"/>
      </w:pPr>
      <w:bookmarkStart w:id="4441" w:name="_DV_M4135"/>
      <w:bookmarkStart w:id="4442" w:name="_DV_M4142"/>
      <w:bookmarkStart w:id="4443" w:name="_DV_M4143"/>
      <w:bookmarkStart w:id="4444" w:name="_DV_M4144"/>
      <w:bookmarkStart w:id="4445" w:name="_DV_M4147"/>
      <w:bookmarkStart w:id="4446" w:name="_DV_M4148"/>
      <w:bookmarkStart w:id="4447" w:name="_DV_M4149"/>
      <w:bookmarkStart w:id="4448" w:name="_DV_M4150"/>
      <w:bookmarkStart w:id="4449" w:name="_DV_M4151"/>
      <w:bookmarkStart w:id="4450" w:name="_DV_M4152"/>
      <w:bookmarkStart w:id="4451" w:name="_DV_M4153"/>
      <w:bookmarkStart w:id="4452" w:name="_DV_M4154"/>
      <w:bookmarkStart w:id="4453" w:name="_DV_M4155"/>
      <w:bookmarkStart w:id="4454" w:name="_DV_M4156"/>
      <w:bookmarkStart w:id="4455" w:name="_DV_M4157"/>
      <w:bookmarkStart w:id="4456" w:name="_DV_M4165"/>
      <w:bookmarkStart w:id="4457" w:name="_DV_M4188"/>
      <w:bookmarkStart w:id="4458" w:name="_DV_M4191"/>
      <w:bookmarkStart w:id="4459" w:name="_DV_M4192"/>
      <w:bookmarkStart w:id="4460" w:name="_DV_M4193"/>
      <w:bookmarkStart w:id="4461" w:name="_DV_M4194"/>
      <w:bookmarkStart w:id="4462" w:name="_DV_M4195"/>
      <w:bookmarkStart w:id="4463" w:name="_DV_M4196"/>
      <w:bookmarkStart w:id="4464" w:name="_DV_M4197"/>
      <w:bookmarkStart w:id="4465" w:name="_DV_M4198"/>
      <w:bookmarkStart w:id="4466" w:name="_DV_M4199"/>
      <w:bookmarkStart w:id="4467" w:name="_DV_M4200"/>
      <w:bookmarkStart w:id="4468" w:name="_DV_M4201"/>
      <w:bookmarkStart w:id="4469" w:name="_DV_M4202"/>
      <w:bookmarkStart w:id="4470" w:name="_DV_M4203"/>
      <w:bookmarkStart w:id="4471" w:name="_DV_M4204"/>
      <w:bookmarkStart w:id="4472" w:name="_DV_M4205"/>
      <w:bookmarkStart w:id="4473" w:name="_DV_M4206"/>
      <w:bookmarkStart w:id="4474" w:name="_DV_M4207"/>
      <w:bookmarkStart w:id="4475" w:name="_DV_M4208"/>
      <w:bookmarkStart w:id="4476" w:name="_DV_M4209"/>
      <w:bookmarkStart w:id="4477" w:name="_DV_M4210"/>
      <w:bookmarkStart w:id="4478" w:name="_DV_M4211"/>
      <w:bookmarkStart w:id="4479" w:name="_Toc136232307"/>
      <w:bookmarkStart w:id="4480" w:name="_Toc139100945"/>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r w:rsidRPr="00B50B8D">
        <w:t>6.18.</w:t>
      </w:r>
      <w:r w:rsidRPr="00B50B8D">
        <w:tab/>
      </w:r>
      <w:bookmarkEnd w:id="4479"/>
      <w:bookmarkEnd w:id="4480"/>
      <w:r w:rsidR="00D754B7" w:rsidRPr="00B50B8D">
        <w:t>[Blank]</w:t>
      </w:r>
    </w:p>
    <w:p w14:paraId="0DE04280" w14:textId="713A3C29" w:rsidR="00A2087D" w:rsidRPr="00B50B8D" w:rsidRDefault="00A2087D" w:rsidP="00391C2A">
      <w:pPr>
        <w:pStyle w:val="MRLevel2"/>
      </w:pPr>
      <w:bookmarkStart w:id="4481" w:name="_DV_M4212"/>
      <w:bookmarkStart w:id="4482" w:name="_DV_M4213"/>
      <w:bookmarkStart w:id="4483" w:name="_DV_M4214"/>
      <w:bookmarkStart w:id="4484" w:name="_DV_M4215"/>
      <w:bookmarkStart w:id="4485" w:name="_DV_M4216"/>
      <w:bookmarkStart w:id="4486" w:name="_DV_M4217"/>
      <w:bookmarkStart w:id="4487" w:name="_DV_M4218"/>
      <w:bookmarkStart w:id="4488" w:name="_DV_M4219"/>
      <w:bookmarkStart w:id="4489" w:name="_DV_M4220"/>
      <w:bookmarkStart w:id="4490" w:name="_DV_M4221"/>
      <w:bookmarkStart w:id="4491" w:name="_DV_M4222"/>
      <w:bookmarkStart w:id="4492" w:name="_DV_M4223"/>
      <w:bookmarkStart w:id="4493" w:name="_DV_M4224"/>
      <w:bookmarkStart w:id="4494" w:name="_DV_M4225"/>
      <w:bookmarkStart w:id="4495" w:name="_Toc136232309"/>
      <w:bookmarkStart w:id="4496" w:name="_Toc139100947"/>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r w:rsidRPr="00B50B8D">
        <w:t>6.19.</w:t>
      </w:r>
      <w:r w:rsidRPr="00B50B8D">
        <w:tab/>
      </w:r>
      <w:r w:rsidR="00F351C0" w:rsidRPr="00F351C0">
        <w:t>[Blank]</w:t>
      </w:r>
      <w:bookmarkEnd w:id="4495"/>
      <w:bookmarkEnd w:id="4496"/>
    </w:p>
    <w:p w14:paraId="5FBB654F" w14:textId="77777777" w:rsidR="003868D6" w:rsidRPr="003868D6" w:rsidRDefault="003868D6" w:rsidP="003868D6">
      <w:pPr>
        <w:pStyle w:val="MRLevel2"/>
      </w:pPr>
      <w:bookmarkStart w:id="4497" w:name="_DV_M4227"/>
      <w:bookmarkStart w:id="4498" w:name="_DV_M4228"/>
      <w:bookmarkStart w:id="4499" w:name="_DV_M4229"/>
      <w:bookmarkStart w:id="4500" w:name="_DV_M4230"/>
      <w:bookmarkStart w:id="4501" w:name="_DV_M4231"/>
      <w:bookmarkStart w:id="4502" w:name="_DV_M4232"/>
      <w:bookmarkStart w:id="4503" w:name="_DV_M4233"/>
      <w:bookmarkStart w:id="4504" w:name="_DV_M4234"/>
      <w:bookmarkStart w:id="4505" w:name="_DV_M4235"/>
      <w:bookmarkStart w:id="4506" w:name="_DV_M4236"/>
      <w:bookmarkStart w:id="4507" w:name="_DV_M4237"/>
      <w:bookmarkStart w:id="4508" w:name="_DV_M4238"/>
      <w:bookmarkStart w:id="4509" w:name="_DV_M4239"/>
      <w:bookmarkStart w:id="4510" w:name="_DV_M4240"/>
      <w:bookmarkStart w:id="4511" w:name="_DV_M4242"/>
      <w:bookmarkStart w:id="4512" w:name="_DV_M4243"/>
      <w:bookmarkStart w:id="4513" w:name="_DV_M4244"/>
      <w:bookmarkStart w:id="4514" w:name="_DV_M4246"/>
      <w:bookmarkStart w:id="4515" w:name="_Toc136232310"/>
      <w:bookmarkStart w:id="4516" w:name="_Toc139100948"/>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r w:rsidRPr="003868D6">
        <w:t>6.20.</w:t>
      </w:r>
      <w:r w:rsidRPr="003868D6">
        <w:tab/>
        <w:t>[Blank]</w:t>
      </w:r>
    </w:p>
    <w:p w14:paraId="79549FBD" w14:textId="77777777" w:rsidR="00A2087D" w:rsidRPr="00B50B8D" w:rsidRDefault="00A2087D" w:rsidP="009D69E9">
      <w:pPr>
        <w:pStyle w:val="MRBoldHeading"/>
      </w:pPr>
      <w:bookmarkStart w:id="4517" w:name="_DV_M4247"/>
      <w:bookmarkStart w:id="4518" w:name="_DV_M4248"/>
      <w:bookmarkStart w:id="4519" w:name="_DV_M4249"/>
      <w:bookmarkStart w:id="4520" w:name="_DV_M4250"/>
      <w:bookmarkStart w:id="4521" w:name="_DV_M4252"/>
      <w:bookmarkStart w:id="4522" w:name="_DV_M4253"/>
      <w:bookmarkStart w:id="4523" w:name="_DV_M4254"/>
      <w:bookmarkStart w:id="4524" w:name="_DV_M4255"/>
      <w:bookmarkStart w:id="4525" w:name="_DV_M4256"/>
      <w:bookmarkStart w:id="4526" w:name="_DV_M4263"/>
      <w:bookmarkStart w:id="4527" w:name="_DV_M4266"/>
      <w:bookmarkStart w:id="4528" w:name="_DV_M4269"/>
      <w:bookmarkStart w:id="4529" w:name="_DV_M4270"/>
      <w:bookmarkStart w:id="4530" w:name="_DV_M4271"/>
      <w:bookmarkStart w:id="4531" w:name="_DV_M4272"/>
      <w:bookmarkStart w:id="4532" w:name="_DV_M4273"/>
      <w:bookmarkStart w:id="4533" w:name="_DV_M4274"/>
      <w:bookmarkStart w:id="4534" w:name="_DV_M4275"/>
      <w:bookmarkStart w:id="4535" w:name="_DV_M4276"/>
      <w:bookmarkStart w:id="4536" w:name="_DV_M4277"/>
      <w:bookmarkStart w:id="4537" w:name="_DV_M4278"/>
      <w:bookmarkStart w:id="4538" w:name="_DV_M4279"/>
      <w:bookmarkStart w:id="4539" w:name="_DV_M4282"/>
      <w:bookmarkStart w:id="4540" w:name="_DV_M4283"/>
      <w:bookmarkStart w:id="4541" w:name="_DV_M4284"/>
      <w:bookmarkStart w:id="4542" w:name="_DV_M4285"/>
      <w:bookmarkStart w:id="4543" w:name="_DV_M4295"/>
      <w:bookmarkStart w:id="4544" w:name="_DV_M4296"/>
      <w:bookmarkStart w:id="4545" w:name="_DV_M4297"/>
      <w:bookmarkStart w:id="4546" w:name="_DV_M4298"/>
      <w:bookmarkStart w:id="4547" w:name="_DV_M4299"/>
      <w:bookmarkStart w:id="4548" w:name="_DV_M4300"/>
      <w:bookmarkStart w:id="4549" w:name="_DV_M4301"/>
      <w:bookmarkStart w:id="4550" w:name="_Toc136232311"/>
      <w:bookmarkStart w:id="4551" w:name="_Toc139100949"/>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r w:rsidRPr="00B50B8D">
        <w:t>Settlement Data</w:t>
      </w:r>
      <w:bookmarkEnd w:id="4550"/>
      <w:bookmarkEnd w:id="4551"/>
    </w:p>
    <w:p w14:paraId="3E8116C3" w14:textId="77777777" w:rsidR="00A2087D" w:rsidRPr="00B50B8D" w:rsidRDefault="00A2087D" w:rsidP="009D69E9">
      <w:pPr>
        <w:pStyle w:val="MRLevel2"/>
      </w:pPr>
      <w:bookmarkStart w:id="4552" w:name="_DV_M4302"/>
      <w:bookmarkStart w:id="4553" w:name="_Toc136232312"/>
      <w:bookmarkStart w:id="4554" w:name="_Toc139100950"/>
      <w:bookmarkEnd w:id="4552"/>
      <w:r w:rsidRPr="00B50B8D">
        <w:t>6.21.</w:t>
      </w:r>
      <w:r w:rsidRPr="00B50B8D">
        <w:tab/>
        <w:t>Settlement Data</w:t>
      </w:r>
      <w:bookmarkEnd w:id="4553"/>
      <w:bookmarkEnd w:id="4554"/>
    </w:p>
    <w:p w14:paraId="79530F7A" w14:textId="77777777" w:rsidR="00A2087D" w:rsidRPr="00B50B8D" w:rsidRDefault="00A2087D" w:rsidP="009D69E9">
      <w:pPr>
        <w:pStyle w:val="MRLevel3"/>
      </w:pPr>
      <w:bookmarkStart w:id="4555" w:name="_DV_M4303"/>
      <w:bookmarkEnd w:id="4555"/>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4556" w:name="_DV_M4304"/>
      <w:bookmarkEnd w:id="4556"/>
      <w:r w:rsidRPr="00B50B8D">
        <w:t>(a)</w:t>
      </w:r>
      <w:r w:rsidRPr="00B50B8D">
        <w:tab/>
        <w:t xml:space="preserve">a flag for each Trading Interval indicating if the STEM </w:t>
      </w:r>
      <w:r w:rsidR="004121C2" w:rsidRPr="00B50B8D">
        <w:t>A</w:t>
      </w:r>
      <w:r w:rsidRPr="00B50B8D">
        <w:t>uction was suspended for that Trading Interval;</w:t>
      </w:r>
    </w:p>
    <w:p w14:paraId="5EC87D64" w14:textId="77777777" w:rsidR="00A2087D" w:rsidRPr="00B50B8D" w:rsidRDefault="00A2087D" w:rsidP="009D69E9">
      <w:pPr>
        <w:pStyle w:val="MRLevel4"/>
      </w:pPr>
      <w:bookmarkStart w:id="4557" w:name="_DV_M4305"/>
      <w:bookmarkEnd w:id="4557"/>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4558" w:name="_DV_M4306"/>
      <w:bookmarkEnd w:id="4558"/>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4559" w:name="_DV_M4307"/>
      <w:bookmarkEnd w:id="4559"/>
      <w:r w:rsidRPr="00B50B8D">
        <w:t>6.21.2.</w:t>
      </w:r>
      <w:r w:rsidRPr="00B50B8D">
        <w:tab/>
      </w:r>
      <w:r w:rsidR="0038008D" w:rsidRPr="002D3CE1">
        <w:t>[Blank]</w:t>
      </w:r>
    </w:p>
    <w:p w14:paraId="4EC837D0" w14:textId="77777777" w:rsidR="00C21565" w:rsidRPr="005419EC" w:rsidRDefault="00C21565" w:rsidP="00C21565">
      <w:pPr>
        <w:pStyle w:val="MRLevel2"/>
      </w:pPr>
      <w:bookmarkStart w:id="4560" w:name="_DV_M4308"/>
      <w:bookmarkStart w:id="4561" w:name="_DV_M4309"/>
      <w:bookmarkStart w:id="4562" w:name="_DV_M4310"/>
      <w:bookmarkStart w:id="4563" w:name="_DV_M4311"/>
      <w:bookmarkStart w:id="4564" w:name="_DV_M4312"/>
      <w:bookmarkStart w:id="4565" w:name="_DV_M4313"/>
      <w:bookmarkStart w:id="4566" w:name="_DV_M4314"/>
      <w:bookmarkStart w:id="4567" w:name="_DV_M4315"/>
      <w:bookmarkEnd w:id="4560"/>
      <w:bookmarkEnd w:id="4561"/>
      <w:bookmarkEnd w:id="4562"/>
      <w:bookmarkEnd w:id="4563"/>
      <w:bookmarkEnd w:id="4564"/>
      <w:bookmarkEnd w:id="4565"/>
      <w:bookmarkEnd w:id="4566"/>
      <w:bookmarkEnd w:id="4567"/>
      <w:r w:rsidRPr="005419EC">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r w:rsidRPr="00C21565">
        <w:t>i.</w:t>
      </w:r>
      <w:r w:rsidRPr="00C21565">
        <w:tab/>
        <w:t>the total STEM Offer quantity;</w:t>
      </w:r>
    </w:p>
    <w:p w14:paraId="655FA70C" w14:textId="77777777" w:rsidR="00C21565" w:rsidRPr="00C21565" w:rsidRDefault="00C21565" w:rsidP="00C21565">
      <w:pPr>
        <w:pStyle w:val="MRLevel5"/>
      </w:pPr>
      <w:r w:rsidRPr="00C21565">
        <w:t>ii.</w:t>
      </w:r>
      <w:r w:rsidRPr="00C21565">
        <w:tab/>
        <w:t>the total STEM Bid quantity;</w:t>
      </w:r>
    </w:p>
    <w:p w14:paraId="21986D86" w14:textId="77777777" w:rsidR="00C21565" w:rsidRPr="00C21565" w:rsidRDefault="00C21565" w:rsidP="00C21565">
      <w:pPr>
        <w:pStyle w:val="MRLevel5"/>
      </w:pPr>
      <w:r w:rsidRPr="00C21565">
        <w:t>iii.</w:t>
      </w:r>
      <w:r w:rsidRPr="00C21565">
        <w:tab/>
        <w:t>whether the STEM was suspended in relation to the relevant Trading Interval;</w:t>
      </w:r>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where the STEM was not suspended, the STEM Clearing Price;</w:t>
      </w:r>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r w:rsidRPr="00C21565">
        <w:t>i.</w:t>
      </w:r>
      <w:r w:rsidRPr="00C21565">
        <w:tab/>
        <w:t>the STEM Offers by Market Participant;</w:t>
      </w:r>
    </w:p>
    <w:p w14:paraId="4BEFC9BF" w14:textId="77777777" w:rsidR="00C21565" w:rsidRPr="00C21565" w:rsidRDefault="00C21565" w:rsidP="00C21565">
      <w:pPr>
        <w:pStyle w:val="MRLevel5"/>
      </w:pPr>
      <w:r w:rsidRPr="00C21565">
        <w:t>ii.</w:t>
      </w:r>
      <w:r w:rsidRPr="00C21565">
        <w:tab/>
        <w:t>the STEM Bids by Market Participant;</w:t>
      </w:r>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1"/>
          <w:footerReference w:type="default" r:id="rId22"/>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4568" w:name="_DV_M4316"/>
      <w:bookmarkStart w:id="4569" w:name="_Toc136232313"/>
      <w:bookmarkStart w:id="4570" w:name="_Toc139100951"/>
      <w:bookmarkEnd w:id="4568"/>
      <w:r w:rsidRPr="00B50B8D">
        <w:t>7</w:t>
      </w:r>
      <w:r w:rsidRPr="00B50B8D">
        <w:tab/>
      </w:r>
      <w:r w:rsidR="00922A6C" w:rsidRPr="00922A6C">
        <w:t>Real-Time Market Operation and Dispatch</w:t>
      </w:r>
      <w:bookmarkEnd w:id="4569"/>
      <w:bookmarkEnd w:id="4570"/>
    </w:p>
    <w:p w14:paraId="45139F93" w14:textId="77777777" w:rsidR="00922A6C" w:rsidRPr="00664587" w:rsidRDefault="00922A6C" w:rsidP="00922A6C">
      <w:pPr>
        <w:pStyle w:val="MRLevel2"/>
      </w:pPr>
      <w:bookmarkStart w:id="4571" w:name="_DV_M4317"/>
      <w:bookmarkStart w:id="4572" w:name="_DV_M4318"/>
      <w:bookmarkStart w:id="4573" w:name="_Toc136232315"/>
      <w:bookmarkStart w:id="4574" w:name="_Toc139100953"/>
      <w:bookmarkEnd w:id="4571"/>
      <w:bookmarkEnd w:id="4572"/>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4575" w:name="_Hlk144209148"/>
      <w:r w:rsidR="005356C7" w:rsidRPr="00836808">
        <w:t>, subject to clause 7.11D.5</w:t>
      </w:r>
      <w:bookmarkEnd w:id="4575"/>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4A52EB6B" w:rsidR="00922A6C" w:rsidRPr="00664587" w:rsidRDefault="00922A6C" w:rsidP="00922A6C">
      <w:pPr>
        <w:pStyle w:val="MRLevel5"/>
      </w:pPr>
      <w:r w:rsidRPr="00664587">
        <w:t>i.</w:t>
      </w:r>
      <w:r w:rsidRPr="00664587">
        <w:tab/>
        <w:t>the submission of Real-Time Market Submissions</w:t>
      </w:r>
      <w:r w:rsidR="0058306C" w:rsidRPr="0058306C">
        <w:t xml:space="preserve"> and DSP Withdrawal Profile Submissions</w:t>
      </w:r>
      <w:r w:rsidRPr="00664587">
        <w:t>, including any subsequent or replacement submissions;</w:t>
      </w:r>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Market Clearing Prices;</w:t>
      </w:r>
    </w:p>
    <w:p w14:paraId="4020B9F7" w14:textId="77777777" w:rsidR="00922A6C" w:rsidRPr="00664587" w:rsidRDefault="00922A6C" w:rsidP="00922A6C">
      <w:pPr>
        <w:pStyle w:val="MRLevel6"/>
      </w:pPr>
      <w:r w:rsidRPr="00664587">
        <w:t>2.</w:t>
      </w:r>
      <w:r w:rsidRPr="00664587">
        <w:tab/>
        <w:t>Dispatch Targets;</w:t>
      </w:r>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Essential System Service Enablement Quantities;</w:t>
      </w:r>
    </w:p>
    <w:p w14:paraId="142A3153" w14:textId="540A70CB" w:rsidR="00922A6C" w:rsidRPr="00664587" w:rsidRDefault="00922A6C" w:rsidP="00922A6C">
      <w:pPr>
        <w:pStyle w:val="MRLevel5"/>
      </w:pPr>
      <w:r w:rsidRPr="00664587">
        <w:t>iii.</w:t>
      </w:r>
      <w:r w:rsidRPr="00664587">
        <w:tab/>
      </w:r>
      <w:bookmarkStart w:id="4576" w:name="_Hlk45892814"/>
      <w:r w:rsidRPr="00664587">
        <w:t xml:space="preserve">the calculation and </w:t>
      </w:r>
      <w:r w:rsidR="0058306C" w:rsidRPr="0058306C">
        <w:t>provision to Market Participants</w:t>
      </w:r>
      <w:r w:rsidRPr="00664587">
        <w:t xml:space="preserve"> of a Dispatch Schedule at least once each Dispatch Interval;</w:t>
      </w:r>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Interval;</w:t>
      </w:r>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Dispatch Schedule at least once each Pre-Dispatch Interval;</w:t>
      </w:r>
    </w:p>
    <w:p w14:paraId="57EB7FC8" w14:textId="77777777" w:rsidR="0058306C" w:rsidRPr="0058306C" w:rsidRDefault="0058306C" w:rsidP="0058306C">
      <w:pPr>
        <w:pStyle w:val="MRLevel5"/>
      </w:pPr>
      <w:r w:rsidRPr="0058306C">
        <w:t>vi.</w:t>
      </w:r>
      <w:r w:rsidRPr="0058306C">
        <w:tab/>
        <w:t>the calculation and provision to Market Participants of a Week-Ahead Schedule at least once each Trading Day;</w:t>
      </w:r>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4576"/>
    </w:p>
    <w:p w14:paraId="4943CBCC" w14:textId="77777777" w:rsidR="00922A6C" w:rsidRPr="00664587" w:rsidRDefault="00922A6C" w:rsidP="00922A6C">
      <w:pPr>
        <w:pStyle w:val="MRLevel2"/>
      </w:pPr>
      <w:r w:rsidRPr="00664587">
        <w:t>7.2.</w:t>
      </w:r>
      <w:r w:rsidRPr="00664587">
        <w:tab/>
        <w:t>Central Dispatch Process</w:t>
      </w:r>
    </w:p>
    <w:p w14:paraId="48EE1B37" w14:textId="77777777" w:rsidR="00922A6C" w:rsidRPr="00664587" w:rsidRDefault="00922A6C" w:rsidP="00922A6C">
      <w:pPr>
        <w:pStyle w:val="MRLevel3"/>
      </w:pPr>
      <w:r w:rsidRPr="00664587">
        <w:t>7.2.1.</w:t>
      </w:r>
      <w:r w:rsidRPr="00664587">
        <w:tab/>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4577" w:name="_Hlk144210785"/>
      <w:r w:rsidR="005356C7" w:rsidRPr="00836808">
        <w:t>Subject to clause 7.11D.5,</w:t>
      </w:r>
      <w:bookmarkEnd w:id="4577"/>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t>on the basis of Real-Time Market Submissions.</w:t>
      </w:r>
    </w:p>
    <w:p w14:paraId="223200F0" w14:textId="77777777" w:rsidR="005356C7" w:rsidRPr="005356C7" w:rsidRDefault="005356C7" w:rsidP="005356C7">
      <w:pPr>
        <w:pStyle w:val="MRLevel3"/>
      </w:pPr>
      <w:bookmarkStart w:id="4578"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where they are available, and to the extent that is practicable, taking into account Real-Time Market Submissions.</w:t>
      </w:r>
    </w:p>
    <w:bookmarkEnd w:id="4578"/>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publish the change on the WEM Website, and the reasons the change was required in order for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4579" w:name="_Hlk144210888"/>
      <w:r w:rsidR="005356C7" w:rsidRPr="004D4217">
        <w:t>Subject to clause 7.11D.5, the</w:t>
      </w:r>
      <w:bookmarkEnd w:id="4579"/>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respecting the quantities, Ramp Rate Limits and other limits specified in Real-Time Market Submissions;</w:t>
      </w:r>
    </w:p>
    <w:p w14:paraId="2ED4DDDF" w14:textId="77777777" w:rsidR="0058306C" w:rsidRPr="0058306C" w:rsidRDefault="0058306C" w:rsidP="0058306C">
      <w:pPr>
        <w:pStyle w:val="MRLevel4"/>
      </w:pPr>
      <w:r w:rsidRPr="0058306C">
        <w:t>(cA)</w:t>
      </w:r>
      <w:r w:rsidRPr="0058306C">
        <w:tab/>
        <w:t>the Unconstrained Injection Forecasts and Unconstrained Withdrawal Forecasts specified in Real-Time Market Submissions, or any alternative forecast quantities determined by AEMO under clause 7.2.4A;</w:t>
      </w:r>
    </w:p>
    <w:p w14:paraId="596BE6A2" w14:textId="77777777" w:rsidR="0058306C" w:rsidRPr="0058306C" w:rsidRDefault="0058306C" w:rsidP="0058306C">
      <w:pPr>
        <w:pStyle w:val="MRLevel4"/>
      </w:pPr>
      <w:r w:rsidRPr="0058306C">
        <w:t>(d)</w:t>
      </w:r>
      <w:r w:rsidRPr="0058306C">
        <w:tab/>
        <w:t>dispatching sufficient energy to meet the Forecast Unscheduled Operational Demand, Unconstrained Withdrawal Forecast quantities for Non Scheduled Facilities and scheduled Withdrawal quantities for Scheduled Facilities and Semi-Scheduled Facilities;</w:t>
      </w:r>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2.27A;</w:t>
      </w:r>
    </w:p>
    <w:p w14:paraId="3821EF20" w14:textId="77777777" w:rsidR="00922A6C" w:rsidRPr="00664587" w:rsidRDefault="00922A6C" w:rsidP="00922A6C">
      <w:pPr>
        <w:pStyle w:val="MRLevel4"/>
      </w:pPr>
      <w:r w:rsidRPr="00664587">
        <w:t>(f)</w:t>
      </w:r>
      <w:r w:rsidRPr="00664587">
        <w:tab/>
        <w:t>meeting Power System Security and Power System Reliability requirements as reflected in Constraint Equations developed by AEMO having regard to the WEM Procedures referred to in clauses 3.2.7 and 3.3.2, including any limits on maximum ramp rates;</w:t>
      </w:r>
    </w:p>
    <w:p w14:paraId="08DF7206" w14:textId="77777777" w:rsidR="00922A6C" w:rsidRPr="00664587" w:rsidRDefault="00922A6C" w:rsidP="00922A6C">
      <w:pPr>
        <w:pStyle w:val="MRLevel4"/>
      </w:pPr>
      <w:r w:rsidRPr="00664587">
        <w:t>(g)</w:t>
      </w:r>
      <w:r w:rsidRPr="00664587">
        <w:tab/>
        <w:t>Transmission Loss Factors and Distribution Loss Factors;</w:t>
      </w:r>
    </w:p>
    <w:p w14:paraId="7F260A05" w14:textId="77777777" w:rsidR="00922A6C" w:rsidRPr="00664587" w:rsidRDefault="00922A6C" w:rsidP="00922A6C">
      <w:pPr>
        <w:pStyle w:val="MRLevel4"/>
      </w:pPr>
      <w:r w:rsidRPr="00664587">
        <w:t>(h)</w:t>
      </w:r>
      <w:r w:rsidRPr="00664587">
        <w:tab/>
        <w:t>current levels of Injection and Withdrawal;</w:t>
      </w:r>
    </w:p>
    <w:p w14:paraId="715B6AB5" w14:textId="77777777" w:rsidR="00922A6C" w:rsidRPr="00664587" w:rsidRDefault="00922A6C" w:rsidP="00922A6C">
      <w:pPr>
        <w:pStyle w:val="MRLevel4"/>
      </w:pPr>
      <w:r w:rsidRPr="00664587">
        <w:t>(i)</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14:paraId="3DD4B5AF" w14:textId="77777777" w:rsidR="00955C78" w:rsidRDefault="00955C78" w:rsidP="00955C78">
      <w:pPr>
        <w:pStyle w:val="MRLevel4"/>
      </w:pPr>
      <w:r>
        <w:t>(iA)</w:t>
      </w:r>
      <w:r>
        <w:tab/>
        <w:t>implementing the terms of NCESS Contracts as reflected in Constraint Equations formulated by AEMO under clause 5.7.3;</w:t>
      </w:r>
    </w:p>
    <w:p w14:paraId="5B199C8F" w14:textId="036B9733" w:rsidR="00922A6C" w:rsidRPr="00664587" w:rsidRDefault="00922A6C" w:rsidP="00955C78">
      <w:pPr>
        <w:pStyle w:val="MRLevel4"/>
      </w:pPr>
      <w:r w:rsidRPr="00664587">
        <w:t>(j)</w:t>
      </w:r>
      <w:r w:rsidRPr="00664587">
        <w:tab/>
        <w:t>energy Injection and Withdrawal capabilities as they vary by Charge Level;</w:t>
      </w:r>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Constraint Equations</w:t>
      </w:r>
      <w:r w:rsidRPr="00664587">
        <w:t>;</w:t>
      </w:r>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Reserve;</w:t>
      </w:r>
    </w:p>
    <w:p w14:paraId="1DF3A8AE" w14:textId="77777777" w:rsidR="00922A6C" w:rsidRPr="00664587" w:rsidRDefault="00922A6C" w:rsidP="00922A6C">
      <w:pPr>
        <w:pStyle w:val="MRLevel4"/>
      </w:pPr>
      <w:r w:rsidRPr="00664587">
        <w:t>(m)</w:t>
      </w:r>
      <w:r w:rsidRPr="00664587">
        <w:tab/>
        <w:t>accounting for all Facilities that are Inflexible;</w:t>
      </w:r>
    </w:p>
    <w:p w14:paraId="279AE3D1" w14:textId="77777777" w:rsidR="00922A6C" w:rsidRPr="00664587" w:rsidRDefault="00922A6C" w:rsidP="00922A6C">
      <w:pPr>
        <w:pStyle w:val="MRLevel4"/>
      </w:pPr>
      <w:r w:rsidRPr="00664587">
        <w:t>(n)</w:t>
      </w:r>
      <w:r w:rsidRPr="00664587">
        <w:tab/>
        <w:t>taking into account the Largest Credible Supply Contingency relative to the scheduled or dispatched quantity of Contingency Reserve Raise;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AEMO may determine and use as an input to the Dispatch Algorithm alternative forecast quantities to the Unconstrained Injection Forecast and Unconstrained Withdrawal Forecast provided in a Real-Time Market Submission if AEMO 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r w:rsidRPr="00664587">
        <w:t>i.</w:t>
      </w:r>
      <w:r w:rsidRPr="00664587">
        <w:tab/>
        <w:t>the conversion of Facility Speed Factors int</w:t>
      </w:r>
      <w:r>
        <w:t>o Facility Performance Factors;</w:t>
      </w:r>
    </w:p>
    <w:p w14:paraId="1202AB74" w14:textId="18AA3A25" w:rsidR="00922A6C" w:rsidRPr="00664587" w:rsidRDefault="00922A6C" w:rsidP="00922A6C">
      <w:pPr>
        <w:pStyle w:val="MRLevel5"/>
      </w:pPr>
      <w:r w:rsidRPr="00664587">
        <w:t>ii.</w:t>
      </w:r>
      <w:r w:rsidRPr="00664587">
        <w:tab/>
        <w:t>the calculation of Minimum RoCoF Control Requirement and Additi</w:t>
      </w:r>
      <w:r>
        <w:t>onal RoCoF Control Requirement;</w:t>
      </w:r>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sets out the form, scope and construction of each type of Constraint Equation;</w:t>
      </w:r>
    </w:p>
    <w:p w14:paraId="0F72D9AF" w14:textId="2F2CAA21" w:rsidR="00922A6C" w:rsidRPr="00664587" w:rsidRDefault="00C52411" w:rsidP="00922A6C">
      <w:pPr>
        <w:pStyle w:val="MRLevel5"/>
      </w:pPr>
      <w:r>
        <w:t>vi</w:t>
      </w:r>
      <w:r w:rsidR="00922A6C" w:rsidRPr="00664587">
        <w:t>.</w:t>
      </w:r>
      <w:r w:rsidR="00922A6C" w:rsidRPr="00664587">
        <w:tab/>
        <w:t>describes and quantifies the mechanism by which different Constraints are taken into account and prioritised, including in accordance with clauses 3.12.2 and 7.6.25; and</w:t>
      </w:r>
    </w:p>
    <w:p w14:paraId="4415BC0F" w14:textId="77B7887F" w:rsidR="00922A6C" w:rsidRPr="00664587" w:rsidRDefault="00E62E2D" w:rsidP="00922A6C">
      <w:pPr>
        <w:pStyle w:val="MRLevel5"/>
      </w:pPr>
      <w:r>
        <w:t>vii.</w:t>
      </w:r>
      <w:r w:rsidR="00922A6C" w:rsidRPr="00664587">
        <w:tab/>
        <w:t>AEMO reasonably considers will enable a third party, such as the Market Auditor or the Economic Regulation Authority, to replicate the results of the Dispatch Algorithm by using the same inputs;</w:t>
      </w:r>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r w:rsidRPr="00664587">
        <w:t>i.</w:t>
      </w:r>
      <w:r w:rsidRPr="00664587">
        <w:tab/>
        <w:t xml:space="preserve">Contingency Raise </w:t>
      </w:r>
      <w:r w:rsidR="00955C78" w:rsidRPr="00955C78">
        <w:t>Offsets</w:t>
      </w:r>
      <w:r w:rsidRPr="00664587">
        <w:t>;</w:t>
      </w:r>
    </w:p>
    <w:p w14:paraId="4850A623" w14:textId="13EC5030" w:rsidR="00922A6C" w:rsidRPr="00664587" w:rsidRDefault="00922A6C" w:rsidP="00922A6C">
      <w:pPr>
        <w:pStyle w:val="MRLevel5"/>
      </w:pPr>
      <w:r w:rsidRPr="00664587">
        <w:t>ii.</w:t>
      </w:r>
      <w:r w:rsidRPr="00664587">
        <w:tab/>
        <w:t xml:space="preserve">Contingency Lower </w:t>
      </w:r>
      <w:r w:rsidR="00955C78" w:rsidRPr="00955C78">
        <w:t>Offsets</w:t>
      </w:r>
      <w:r w:rsidRPr="00664587">
        <w:t>;</w:t>
      </w:r>
    </w:p>
    <w:p w14:paraId="59025638" w14:textId="77777777" w:rsidR="00922A6C" w:rsidRPr="00664587" w:rsidRDefault="00922A6C" w:rsidP="00922A6C">
      <w:pPr>
        <w:pStyle w:val="MRLevel5"/>
      </w:pPr>
      <w:r w:rsidRPr="00664587">
        <w:t>iii.</w:t>
      </w:r>
      <w:r w:rsidRPr="00664587">
        <w:tab/>
        <w:t>Facility Performance Factors;</w:t>
      </w:r>
    </w:p>
    <w:p w14:paraId="49B28373" w14:textId="77777777" w:rsidR="00922A6C" w:rsidRPr="00664587" w:rsidRDefault="00922A6C" w:rsidP="00922A6C">
      <w:pPr>
        <w:pStyle w:val="MRLevel5"/>
      </w:pPr>
      <w:r w:rsidRPr="00664587">
        <w:t>iv.</w:t>
      </w:r>
      <w:r w:rsidRPr="00664587">
        <w:tab/>
        <w:t>the Minimum RoCoF Control Requirement;</w:t>
      </w:r>
    </w:p>
    <w:p w14:paraId="6069BC33" w14:textId="77777777" w:rsidR="00922A6C" w:rsidRPr="00664587" w:rsidRDefault="00922A6C" w:rsidP="00922A6C">
      <w:pPr>
        <w:pStyle w:val="MRLevel5"/>
      </w:pPr>
      <w:r w:rsidRPr="00664587">
        <w:t>v.</w:t>
      </w:r>
      <w:r w:rsidRPr="00664587">
        <w:tab/>
        <w:t>the Additional RoCoF Control Requirement;</w:t>
      </w:r>
    </w:p>
    <w:p w14:paraId="5365E02B" w14:textId="77777777" w:rsidR="00922A6C" w:rsidRPr="00664587" w:rsidRDefault="00922A6C" w:rsidP="00922A6C">
      <w:pPr>
        <w:pStyle w:val="MRLevel5"/>
      </w:pPr>
      <w:r w:rsidRPr="00664587">
        <w:t>vi.</w:t>
      </w:r>
      <w:r w:rsidRPr="00664587">
        <w:tab/>
        <w:t>the RoCoF Control Requirement; and</w:t>
      </w:r>
    </w:p>
    <w:p w14:paraId="0655C431" w14:textId="77777777" w:rsidR="00922A6C" w:rsidRPr="00664587" w:rsidRDefault="00922A6C" w:rsidP="00922A6C">
      <w:pPr>
        <w:pStyle w:val="MRLevel5"/>
      </w:pPr>
      <w:r w:rsidRPr="00664587">
        <w:t>vii.</w:t>
      </w:r>
      <w:r w:rsidRPr="00664587">
        <w:tab/>
        <w:t>the RoCoF Upper Limit;</w:t>
      </w:r>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t>7.2.</w:t>
      </w:r>
      <w:r>
        <w:t>6</w:t>
      </w:r>
      <w:r w:rsidRPr="00664587">
        <w:t>.</w:t>
      </w:r>
      <w:r w:rsidRPr="00664587">
        <w:tab/>
        <w:t>AEMO may relax the Constraints referred to in clause 7.2.</w:t>
      </w:r>
      <w:r>
        <w:t>4</w:t>
      </w:r>
      <w:r w:rsidRPr="00664587">
        <w:t xml:space="preserve"> in order to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achieves a feasible dispatch outcome;</w:t>
      </w:r>
    </w:p>
    <w:p w14:paraId="78A2582F" w14:textId="25CCBBFA" w:rsidR="00922A6C" w:rsidRPr="00664587" w:rsidRDefault="00922A6C" w:rsidP="00922A6C">
      <w:pPr>
        <w:pStyle w:val="MRLevel4"/>
      </w:pPr>
      <w:r w:rsidRPr="00664587">
        <w:t>(b)</w:t>
      </w:r>
      <w:r w:rsidRPr="00664587">
        <w:tab/>
        <w:t>meets AEMO's obligations to maintain Power System Security and Power System Reliability in</w:t>
      </w:r>
      <w:r>
        <w:t xml:space="preserve"> accordance with the WEM Rules;</w:t>
      </w:r>
    </w:p>
    <w:p w14:paraId="071E0D65" w14:textId="24F1CA39" w:rsidR="00922A6C" w:rsidRPr="00664587" w:rsidRDefault="00922A6C" w:rsidP="00922A6C">
      <w:pPr>
        <w:pStyle w:val="MRLevel4"/>
      </w:pPr>
      <w:r w:rsidRPr="00664587">
        <w:t>(c)</w:t>
      </w:r>
      <w:r w:rsidRPr="00664587">
        <w:tab/>
        <w:t>would not endanger the safety of any person, damage equipment</w:t>
      </w:r>
      <w:r>
        <w:t>, or breach any applicable law;</w:t>
      </w:r>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31796E7D" w14:textId="77777777" w:rsidR="00C52411" w:rsidRPr="00C52411" w:rsidRDefault="00C52411" w:rsidP="00C52411">
      <w:pPr>
        <w:pStyle w:val="MRLevel3"/>
      </w:pPr>
      <w:r w:rsidRPr="00C52411">
        <w:t>7.3.3.</w:t>
      </w:r>
      <w:r w:rsidRPr="00C52411">
        <w:tab/>
        <w:t>[Blank]</w:t>
      </w:r>
    </w:p>
    <w:p w14:paraId="3F0A01D1" w14:textId="401BA9E6" w:rsidR="00922A6C" w:rsidRPr="00664587" w:rsidRDefault="00922A6C" w:rsidP="00922A6C">
      <w:pPr>
        <w:pStyle w:val="MRLevel3"/>
      </w:pPr>
      <w:r w:rsidRPr="00664587">
        <w:t>7.3.4.</w:t>
      </w:r>
      <w:r w:rsidRPr="00664587">
        <w:tab/>
        <w:t>AEMO must document in a WEM Procedure the methodology and processes it follows for determining and publishing the Forecast</w:t>
      </w:r>
      <w:r w:rsidR="00C52411" w:rsidRPr="00C52411">
        <w:t xml:space="preserve"> Unscheduled</w:t>
      </w:r>
      <w:r w:rsidRPr="00664587">
        <w:t xml:space="preserve"> Operational Demand under this section 7.3.</w:t>
      </w:r>
    </w:p>
    <w:p w14:paraId="7DF4785A" w14:textId="77777777" w:rsidR="00922A6C" w:rsidRPr="00664587" w:rsidRDefault="00922A6C" w:rsidP="00922A6C">
      <w:pPr>
        <w:pStyle w:val="MRLevel2"/>
      </w:pPr>
      <w:r w:rsidRPr="00664587">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7.4.49(a)(i);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t>(a)</w:t>
      </w:r>
      <w:r w:rsidRPr="00C52411">
        <w:tab/>
        <w:t>for Dispatch Intervals in the Week-Ahead Schedule Horizon:</w:t>
      </w:r>
    </w:p>
    <w:p w14:paraId="4C866A45" w14:textId="77777777" w:rsidR="00C52411" w:rsidRPr="00AD1E49" w:rsidRDefault="00C52411" w:rsidP="00C52411">
      <w:pPr>
        <w:pStyle w:val="MRLevel5"/>
      </w:pPr>
      <w:r w:rsidRPr="00AD1E49">
        <w:t>i.</w:t>
      </w:r>
      <w:r w:rsidRPr="00AD1E49">
        <w:tab/>
        <w:t>the Market Participant’s reasonable expectation of the capability of its Registered Facility to be dispatched in the Real-Time Market;</w:t>
      </w:r>
    </w:p>
    <w:p w14:paraId="5BA7ABF0" w14:textId="36A0A3D9" w:rsidR="00C52411" w:rsidRPr="00AD1E49" w:rsidRDefault="00C52411" w:rsidP="00C52411">
      <w:pPr>
        <w:pStyle w:val="MRLevel5"/>
      </w:pPr>
      <w:r w:rsidRPr="00AD1E49">
        <w:t>ii.</w:t>
      </w:r>
      <w:r w:rsidRPr="00AD1E49">
        <w:tab/>
        <w:t>any applicable tests required under these WEM Rules, including tests for Reser</w:t>
      </w:r>
      <w:r>
        <w:t>ve Capacity under section 4.25;</w:t>
      </w:r>
    </w:p>
    <w:p w14:paraId="4A7BEBFB" w14:textId="77777777" w:rsidR="00C52411" w:rsidRPr="00AD1E49" w:rsidRDefault="00C52411" w:rsidP="00C52411">
      <w:pPr>
        <w:pStyle w:val="MRLevel5"/>
      </w:pPr>
      <w:r w:rsidRPr="00AD1E49">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any applicable Forced Outages applying to the Dispatch Interval;</w:t>
      </w:r>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r w:rsidRPr="00C52411">
        <w:t>i.</w:t>
      </w:r>
      <w:r w:rsidRPr="00C52411">
        <w:tab/>
        <w:t>the Market Participant’s intentions for commitment, control and decommitment;</w:t>
      </w:r>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r w:rsidRPr="00C52411">
        <w:t>i.</w:t>
      </w:r>
      <w:r w:rsidRPr="00C52411">
        <w:tab/>
        <w:t>Injections;</w:t>
      </w:r>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take into account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4580"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the Market Participant’s reasonable expectation of the Injection and Withdrawal capability of the Non-Scheduled Facility, allowing for any known tests or Outages of the Non-Scheduled Facility;</w:t>
      </w:r>
    </w:p>
    <w:p w14:paraId="6EEC8028" w14:textId="77777777" w:rsidR="00C52411" w:rsidRPr="00C52411" w:rsidRDefault="00C52411" w:rsidP="00C52411">
      <w:pPr>
        <w:pStyle w:val="MRLevel4"/>
      </w:pPr>
      <w:r w:rsidRPr="00C52411">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t>(c)</w:t>
      </w:r>
      <w:r w:rsidRPr="00C52411">
        <w:tab/>
        <w:t>the Market Participant’s Unconstrained Withdrawal Forecast for the Non</w:t>
      </w:r>
      <w:r w:rsidRPr="00C52411">
        <w:noBreakHyphen/>
        <w:t>Scheduled Facility.</w:t>
      </w:r>
    </w:p>
    <w:p w14:paraId="7D0278AF" w14:textId="77777777" w:rsidR="00922A6C" w:rsidRPr="00664587" w:rsidRDefault="00922A6C" w:rsidP="00922A6C">
      <w:pPr>
        <w:pStyle w:val="MRLevel3"/>
      </w:pPr>
      <w:r w:rsidRPr="00664587">
        <w:t>7.4.3.</w:t>
      </w:r>
      <w:r w:rsidRPr="00664587">
        <w:tab/>
        <w:t>A Real-Time Market Submission is deemed to constitute a declaration by an Authorised Officer of the Market Participant.</w:t>
      </w:r>
    </w:p>
    <w:bookmarkEnd w:id="4580"/>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t>For the purpose of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r w:rsidRPr="00045CE9">
        <w:t>i.</w:t>
      </w:r>
      <w:r w:rsidRPr="00045CE9">
        <w:tab/>
        <w:t>offer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Award;</w:t>
      </w:r>
    </w:p>
    <w:p w14:paraId="55F1D559" w14:textId="77777777" w:rsidR="00045CE9" w:rsidRPr="00045CE9" w:rsidRDefault="00045CE9" w:rsidP="00045CE9">
      <w:pPr>
        <w:pStyle w:val="MRLevel4"/>
      </w:pPr>
      <w:r w:rsidRPr="00045CE9">
        <w:t>(b)</w:t>
      </w:r>
      <w:r w:rsidRPr="00045CE9">
        <w:tab/>
        <w:t>where the Reference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77777777" w:rsidR="00045CE9" w:rsidRPr="00045CE9" w:rsidRDefault="00045CE9" w:rsidP="00045CE9">
      <w:pPr>
        <w:pStyle w:val="MRLevel4"/>
      </w:pPr>
      <w:r w:rsidRPr="00045CE9">
        <w:t>(c)</w:t>
      </w:r>
      <w:r w:rsidRPr="00045CE9">
        <w:tab/>
        <w:t>where the Reference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r w:rsidRPr="00045CE9">
        <w:t>i.</w:t>
      </w:r>
      <w:r w:rsidRPr="00045CE9">
        <w:tab/>
        <w:t>present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07B94B5" w14:textId="06DFE589" w:rsidR="00922A6C" w:rsidRPr="00664587" w:rsidRDefault="00922A6C" w:rsidP="00922A6C">
      <w:pPr>
        <w:pStyle w:val="MRLevel3"/>
      </w:pPr>
      <w:r w:rsidRPr="00664587">
        <w:t>7.4.6.</w:t>
      </w:r>
      <w:r w:rsidRPr="00664587">
        <w:tab/>
        <w:t xml:space="preserve">Where the Reference Scenario for a Pre-Dispatch Interval or Dispatch Interval projects that a Registered Facility will be enabled to provide RoCoF Control Service, and all or part of the relevant Essential System Service Enablement Quantity is included in the Real-Time Market Submissions for the Registered Facility as Available Capacity, the Market Participant for the Registered Facility must submit updated Real-Time Market Submissions for the Registered Facility for that Pre-Dispatch Interval or Dispatch Interval as soon as </w:t>
      </w:r>
      <w:r w:rsidR="00045CE9" w:rsidRPr="00045CE9">
        <w:t>practicable</w:t>
      </w:r>
      <w:r>
        <w:t xml:space="preserve"> to:</w:t>
      </w:r>
    </w:p>
    <w:p w14:paraId="2004815A" w14:textId="6DA9BFB2" w:rsidR="00922A6C" w:rsidRPr="00664587" w:rsidRDefault="00922A6C" w:rsidP="00922A6C">
      <w:pPr>
        <w:pStyle w:val="MRLevel4"/>
      </w:pPr>
      <w:r>
        <w:t>(a)</w:t>
      </w:r>
      <w:r w:rsidRPr="00664587">
        <w:tab/>
        <w:t>present the relevant Essential System Service Enablement Quantity as In-Service Capacity; or</w:t>
      </w:r>
    </w:p>
    <w:p w14:paraId="67E329DE" w14:textId="7CEFF90E" w:rsidR="00922A6C" w:rsidRPr="00664587" w:rsidRDefault="00922A6C" w:rsidP="00922A6C">
      <w:pPr>
        <w:pStyle w:val="MRLevel4"/>
      </w:pPr>
      <w:r>
        <w:t>(b)</w:t>
      </w:r>
      <w:r w:rsidRPr="00664587">
        <w:tab/>
        <w:t>present the relevant Essential System Service Enablement Quantity such that the Registered Facility is not enabled for RoCoF Control Service in the Reference Scenario for the relevant Pre-Dispatch Interval or Dispatch Interval.</w:t>
      </w:r>
    </w:p>
    <w:p w14:paraId="022F44F7" w14:textId="77777777" w:rsidR="00045CE9" w:rsidRPr="00045CE9" w:rsidRDefault="00045CE9" w:rsidP="00045CE9">
      <w:pPr>
        <w:pStyle w:val="MRLevel3"/>
      </w:pPr>
      <w:r w:rsidRPr="00045CE9">
        <w:t>7.4.7.</w:t>
      </w:r>
      <w:r w:rsidRPr="00045CE9">
        <w:tab/>
        <w:t>[Blank]</w:t>
      </w:r>
    </w:p>
    <w:p w14:paraId="72A7326D" w14:textId="77777777" w:rsidR="00045CE9" w:rsidRPr="00045CE9" w:rsidRDefault="00045CE9" w:rsidP="00045CE9">
      <w:pPr>
        <w:pStyle w:val="MRLevel3"/>
      </w:pPr>
      <w:r w:rsidRPr="00045CE9">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r w:rsidRPr="00045CE9">
        <w:t>i.</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r w:rsidRPr="00045CE9">
        <w:t>i.</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170927A2" w14:textId="77777777" w:rsidR="00045CE9" w:rsidRPr="00045CE9" w:rsidRDefault="00045CE9" w:rsidP="00045CE9">
      <w:pPr>
        <w:pStyle w:val="MRLevel3"/>
      </w:pPr>
      <w:r w:rsidRPr="00045CE9">
        <w:t>7.4.12.</w:t>
      </w:r>
      <w:r w:rsidRPr="00045CE9">
        <w:tab/>
        <w:t>[Blank]</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create and maintain adequate detailed records (that are capable of independent verification) of the reasons for submitting the subsequent 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4581" w:name="_Hlk129087837"/>
      <w:r w:rsidRPr="00A7126E">
        <w:t>of independent verification) of the reasons for the differences between the relevant values specified in the Real-Time Market Submission and the corresponding values specified in the Standing Data.</w:t>
      </w:r>
    </w:p>
    <w:bookmarkEnd w:id="4581"/>
    <w:p w14:paraId="16B30BDE" w14:textId="77777777" w:rsidR="002579D1" w:rsidRPr="002579D1" w:rsidRDefault="002579D1" w:rsidP="002579D1">
      <w:pPr>
        <w:pStyle w:val="MRLevel3"/>
      </w:pPr>
      <w:r w:rsidRPr="002579D1">
        <w:t>7.4.28.</w:t>
      </w:r>
      <w:r w:rsidRPr="002579D1">
        <w:tab/>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adjusting the Unconstrained Injection Forecast or Unconstrained Withdrawal Forecast for a Semi-Scheduled Facility or Non-Scheduled Facility;</w:t>
      </w:r>
    </w:p>
    <w:p w14:paraId="2FF2CE74" w14:textId="77777777" w:rsidR="002579D1" w:rsidRPr="002579D1" w:rsidRDefault="002579D1" w:rsidP="002579D1">
      <w:pPr>
        <w:pStyle w:val="MRLevel4"/>
      </w:pPr>
      <w:r w:rsidRPr="002579D1">
        <w:t>(b)</w:t>
      </w:r>
      <w:r w:rsidRPr="002579D1">
        <w:tab/>
        <w:t>adjusting Available Capacity, In-Service Capacity and quantities in Price</w:t>
      </w:r>
      <w:r w:rsidRPr="002579D1">
        <w:noBreakHyphen/>
        <w:t>Quantity Pairs for a Registered Facility that has suffered a Forced Outage, to reflect the Registered Facility’s Remaining Available Capacity under that Forced Outage;</w:t>
      </w:r>
    </w:p>
    <w:p w14:paraId="10E6F343" w14:textId="77777777" w:rsidR="002579D1" w:rsidRPr="002579D1" w:rsidRDefault="002579D1" w:rsidP="002579D1">
      <w:pPr>
        <w:pStyle w:val="MRLevel4"/>
      </w:pPr>
      <w:r w:rsidRPr="002579D1">
        <w:t>(c)</w:t>
      </w:r>
      <w:r w:rsidRPr="002579D1">
        <w:tab/>
        <w:t>adjusting the Dispatch Inflexibility Profile of a Scheduled Facility or Semi</w:t>
      </w:r>
      <w:r w:rsidRPr="002579D1">
        <w:noBreakHyphen/>
        <w:t>Scheduled Facility to reflect a delay in starting the Facility; or</w:t>
      </w:r>
    </w:p>
    <w:p w14:paraId="070F10E2" w14:textId="77777777" w:rsidR="002579D1" w:rsidRPr="002579D1" w:rsidRDefault="002579D1" w:rsidP="002579D1">
      <w:pPr>
        <w:pStyle w:val="MRLevel4"/>
      </w:pPr>
      <w:r w:rsidRPr="002579D1">
        <w:t>(d)</w:t>
      </w:r>
      <w:r w:rsidRPr="002579D1">
        <w:tab/>
        <w:t>complying with clause 7.6.31(a) in respect of a Registered Facility that has become Inflexible.</w:t>
      </w:r>
    </w:p>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the Registered Facility;</w:t>
      </w:r>
    </w:p>
    <w:p w14:paraId="46C12334" w14:textId="77777777" w:rsidR="002579D1" w:rsidRPr="006D11E9" w:rsidRDefault="002579D1" w:rsidP="002579D1">
      <w:pPr>
        <w:pStyle w:val="MRLevel4"/>
      </w:pPr>
      <w:r w:rsidRPr="006D11E9">
        <w:t>(b)</w:t>
      </w:r>
      <w:r w:rsidRPr="006D11E9">
        <w:tab/>
        <w:t>the Market Service;</w:t>
      </w:r>
    </w:p>
    <w:p w14:paraId="7A706BD6" w14:textId="77777777" w:rsidR="002579D1" w:rsidRPr="006D11E9" w:rsidRDefault="002579D1" w:rsidP="002579D1">
      <w:pPr>
        <w:pStyle w:val="MRLevel4"/>
      </w:pPr>
      <w:r w:rsidRPr="006D11E9">
        <w:t>(c)</w:t>
      </w:r>
      <w:r w:rsidRPr="006D11E9">
        <w:tab/>
        <w:t>the Dispatch Interval;</w:t>
      </w:r>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the In-Service Capacity for Injection in MW;</w:t>
      </w:r>
    </w:p>
    <w:p w14:paraId="4F61A6C7" w14:textId="77777777" w:rsidR="00922A6C" w:rsidRPr="00664587" w:rsidRDefault="00922A6C" w:rsidP="00922A6C">
      <w:pPr>
        <w:pStyle w:val="MRLevel4"/>
      </w:pPr>
      <w:r w:rsidRPr="00664587">
        <w:t>(b)</w:t>
      </w:r>
      <w:r w:rsidRPr="00664587">
        <w:tab/>
        <w:t>the Available Capacity for Injection in MW;</w:t>
      </w:r>
    </w:p>
    <w:p w14:paraId="704800DF" w14:textId="77777777" w:rsidR="00922A6C" w:rsidRPr="00664587" w:rsidRDefault="00922A6C" w:rsidP="00922A6C">
      <w:pPr>
        <w:pStyle w:val="MRLevel4"/>
      </w:pPr>
      <w:r w:rsidRPr="00664587">
        <w:t>(c)</w:t>
      </w:r>
      <w:r w:rsidRPr="00664587">
        <w:tab/>
        <w:t>the In-Service Capacity for Withdrawal in MW;</w:t>
      </w:r>
    </w:p>
    <w:p w14:paraId="15567063" w14:textId="77777777" w:rsidR="00922A6C" w:rsidRPr="00664587" w:rsidRDefault="00922A6C" w:rsidP="00922A6C">
      <w:pPr>
        <w:pStyle w:val="MRLevel4"/>
      </w:pPr>
      <w:r w:rsidRPr="00664587">
        <w:t>(d)</w:t>
      </w:r>
      <w:r w:rsidRPr="00664587">
        <w:tab/>
        <w:t>the Available Capacity for Withdrawal in MW;</w:t>
      </w:r>
    </w:p>
    <w:p w14:paraId="302245BB" w14:textId="77777777" w:rsidR="00922A6C" w:rsidRPr="00664587" w:rsidRDefault="00922A6C" w:rsidP="00922A6C">
      <w:pPr>
        <w:pStyle w:val="MRLevel4"/>
      </w:pPr>
      <w:r w:rsidRPr="00664587">
        <w:t>(e)</w:t>
      </w:r>
      <w:r w:rsidRPr="00664587">
        <w:tab/>
        <w:t>the Maximum Upwards Ramp Rate in MW per minute;</w:t>
      </w:r>
    </w:p>
    <w:p w14:paraId="2DD9E084" w14:textId="577EEF44" w:rsidR="00922A6C" w:rsidRPr="00664587" w:rsidRDefault="00922A6C" w:rsidP="00922A6C">
      <w:pPr>
        <w:pStyle w:val="MRLevel4"/>
      </w:pPr>
      <w:r w:rsidRPr="00664587">
        <w:t>(f)</w:t>
      </w:r>
      <w:r w:rsidRPr="00664587">
        <w:tab/>
        <w:t>the Maximum Downwa</w:t>
      </w:r>
      <w:r w:rsidR="003A1C9D">
        <w:t>rds Ramp Rate in MW per minute;</w:t>
      </w:r>
    </w:p>
    <w:p w14:paraId="2B495F8F" w14:textId="77777777" w:rsidR="00D80A20" w:rsidRPr="00D80A20" w:rsidRDefault="00D80A20" w:rsidP="00D80A20">
      <w:pPr>
        <w:pStyle w:val="MRLevel4"/>
      </w:pPr>
      <w:r w:rsidRPr="00D80A20">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r w:rsidRPr="00D80A20">
        <w:t>i.</w:t>
      </w:r>
      <w:r w:rsidRPr="00D80A20">
        <w:tab/>
        <w:t>for each Price-Quantity Pair:</w:t>
      </w:r>
    </w:p>
    <w:p w14:paraId="12A8BE6F" w14:textId="77777777" w:rsidR="00D80A20" w:rsidRPr="00D80A20" w:rsidRDefault="00D80A20" w:rsidP="00D80A20">
      <w:pPr>
        <w:pStyle w:val="MRLevel6"/>
      </w:pPr>
      <w:r w:rsidRPr="00D80A20">
        <w:t>1.</w:t>
      </w:r>
      <w:r w:rsidRPr="00D80A20">
        <w:tab/>
        <w:t>the price is to be stated in dollars and whole cents per MWh;</w:t>
      </w:r>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if the quantity is classified as Available Capacity, the Start Decision Cutoff for the quantity is to be provided in minutes;</w:t>
      </w:r>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the sum of all negative MW quantities is to equal the total of Available Capacity and In-Service Capacity for Withdrawal;</w:t>
      </w:r>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(i)</w:t>
      </w:r>
      <w:r w:rsidRPr="00D80A20">
        <w:tab/>
        <w:t>for a Semi-Scheduled Facility or Non-Scheduled Facility:</w:t>
      </w:r>
    </w:p>
    <w:p w14:paraId="4474C9B1" w14:textId="77777777" w:rsidR="00D80A20" w:rsidRPr="00D80A20" w:rsidRDefault="00D80A20" w:rsidP="00D80A20">
      <w:pPr>
        <w:pStyle w:val="MRLevel5"/>
      </w:pPr>
      <w:r w:rsidRPr="00D80A20">
        <w:t>i.</w:t>
      </w:r>
      <w:r w:rsidRPr="00D80A20">
        <w:tab/>
        <w:t>the Unconstrained Injection Forecast; and</w:t>
      </w:r>
    </w:p>
    <w:p w14:paraId="4F6A6032" w14:textId="77777777" w:rsidR="00D80A20" w:rsidRPr="00D80A20" w:rsidRDefault="00D80A20" w:rsidP="00D80A20">
      <w:pPr>
        <w:pStyle w:val="MRLevel5"/>
      </w:pPr>
      <w:r w:rsidRPr="00D80A20">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Interval;</w:t>
      </w:r>
    </w:p>
    <w:p w14:paraId="6701B1EE" w14:textId="77777777" w:rsidR="00922A6C" w:rsidRPr="00664587" w:rsidRDefault="00922A6C" w:rsidP="00922A6C">
      <w:pPr>
        <w:pStyle w:val="MRLevel4"/>
      </w:pPr>
      <w:r w:rsidRPr="00664587">
        <w:t>(b)</w:t>
      </w:r>
      <w:r w:rsidRPr="00664587">
        <w:tab/>
        <w:t>the In-Service Capacity for the relevant Frequency Co-optimised Essential System Service;</w:t>
      </w:r>
    </w:p>
    <w:p w14:paraId="4713F32B" w14:textId="77777777" w:rsidR="00922A6C" w:rsidRPr="00664587" w:rsidRDefault="00922A6C" w:rsidP="00922A6C">
      <w:pPr>
        <w:pStyle w:val="MRLevel4"/>
      </w:pPr>
      <w:r w:rsidRPr="00664587">
        <w:t>(c)</w:t>
      </w:r>
      <w:r w:rsidRPr="00664587">
        <w:tab/>
        <w:t>the Available Capacity for the relevant Frequency Co-optimised Essential System Service;</w:t>
      </w:r>
    </w:p>
    <w:p w14:paraId="63648E30" w14:textId="77777777" w:rsidR="00922A6C" w:rsidRPr="00664587" w:rsidRDefault="00922A6C" w:rsidP="00922A6C">
      <w:pPr>
        <w:pStyle w:val="MRLevel4"/>
      </w:pPr>
      <w:r w:rsidRPr="00664587">
        <w:t>(d)</w:t>
      </w:r>
      <w:r w:rsidRPr="00664587">
        <w:tab/>
        <w:t>the Enablement Minimum of the relevant Frequency Co-optimised Essential System Service;</w:t>
      </w:r>
    </w:p>
    <w:p w14:paraId="23AFB1EA" w14:textId="77777777" w:rsidR="00922A6C" w:rsidRPr="00664587" w:rsidRDefault="00922A6C" w:rsidP="00922A6C">
      <w:pPr>
        <w:pStyle w:val="MRLevel4"/>
      </w:pPr>
      <w:r w:rsidRPr="00664587">
        <w:t>(e)</w:t>
      </w:r>
      <w:r w:rsidRPr="00664587">
        <w:tab/>
        <w:t>the Low Breakpoint of the relevant Frequency Co-optimised Essential System Service;</w:t>
      </w:r>
    </w:p>
    <w:p w14:paraId="264915C2" w14:textId="77777777" w:rsidR="00922A6C" w:rsidRPr="00664587" w:rsidRDefault="00922A6C" w:rsidP="00922A6C">
      <w:pPr>
        <w:pStyle w:val="MRLevel4"/>
      </w:pPr>
      <w:r w:rsidRPr="00664587">
        <w:t>(f)</w:t>
      </w:r>
      <w:r w:rsidRPr="00664587">
        <w:tab/>
        <w:t>the High Breakpoint of the relevant Frequency Co-optimised Essential System Service;</w:t>
      </w:r>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t>(h)</w:t>
      </w:r>
      <w:r w:rsidRPr="00D80A20">
        <w:tab/>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A Real-Time Market Submission for a Registered Facility to supply RoCoF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RoCoF Control Service where this value is less than or equal to the </w:t>
      </w:r>
      <w:r w:rsidR="00D80A20" w:rsidRPr="00D80A20">
        <w:t>maximum accredited</w:t>
      </w:r>
      <w:r w:rsidRPr="00664587">
        <w:t xml:space="preserve"> capacity for RoCoF Control Service for that Dispatch Interval;</w:t>
      </w:r>
    </w:p>
    <w:p w14:paraId="74E51A77" w14:textId="77777777" w:rsidR="00922A6C" w:rsidRPr="00664587" w:rsidRDefault="00922A6C" w:rsidP="00922A6C">
      <w:pPr>
        <w:pStyle w:val="MRLevel4"/>
      </w:pPr>
      <w:r w:rsidRPr="00664587">
        <w:t>(b)</w:t>
      </w:r>
      <w:r w:rsidRPr="00664587">
        <w:tab/>
        <w:t>the Enablement Minimum of the RoCoF Control Service;</w:t>
      </w:r>
    </w:p>
    <w:p w14:paraId="14354629" w14:textId="77777777" w:rsidR="00922A6C" w:rsidRPr="00664587" w:rsidRDefault="00922A6C" w:rsidP="00922A6C">
      <w:pPr>
        <w:pStyle w:val="MRLevel4"/>
      </w:pPr>
      <w:r w:rsidRPr="00664587">
        <w:t>(c)</w:t>
      </w:r>
      <w:r w:rsidRPr="00664587">
        <w:tab/>
        <w:t>the Low Breakpoint of the RoCoF Control Service;</w:t>
      </w:r>
    </w:p>
    <w:p w14:paraId="5AD16158" w14:textId="77777777" w:rsidR="00922A6C" w:rsidRPr="00664587" w:rsidRDefault="00922A6C" w:rsidP="00922A6C">
      <w:pPr>
        <w:pStyle w:val="MRLevel4"/>
      </w:pPr>
      <w:r w:rsidRPr="00664587">
        <w:t>(d)</w:t>
      </w:r>
      <w:r w:rsidRPr="00664587">
        <w:tab/>
        <w:t>the High Breakpoint of the RoCoF Control Service;</w:t>
      </w:r>
    </w:p>
    <w:p w14:paraId="2D904DA1" w14:textId="77777777" w:rsidR="00922A6C" w:rsidRPr="00664587" w:rsidRDefault="00922A6C" w:rsidP="00922A6C">
      <w:pPr>
        <w:pStyle w:val="MRLevel4"/>
      </w:pPr>
      <w:r w:rsidRPr="00664587">
        <w:t>(e)</w:t>
      </w:r>
      <w:r w:rsidRPr="00664587">
        <w:tab/>
        <w:t>the Enablement Maximum of the RoCoF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RoCoF Control Service where the prices are to be stated in dollars and whole cents per MWs per hour.</w:t>
      </w:r>
    </w:p>
    <w:p w14:paraId="32DB9C74" w14:textId="5F51A638" w:rsidR="00922A6C" w:rsidRPr="00664587" w:rsidRDefault="00922A6C" w:rsidP="00922A6C">
      <w:pPr>
        <w:pStyle w:val="MRLevel3"/>
      </w:pPr>
      <w:r w:rsidRPr="00664587">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the time, T1, in minutes, that the Registered Facility requires following the receipt of a Dispatch Instruction for the Registered Facility to start varying its level of Injection or Withdrawal from 0 MW in accordance with the Dispatch Instruction;</w:t>
      </w:r>
    </w:p>
    <w:p w14:paraId="6BF94F20" w14:textId="77777777" w:rsidR="00922A6C" w:rsidRPr="00664587" w:rsidRDefault="00922A6C" w:rsidP="00922A6C">
      <w:pPr>
        <w:pStyle w:val="MRLevel4"/>
      </w:pPr>
      <w:r w:rsidRPr="00664587">
        <w:t>(b)</w:t>
      </w:r>
      <w:r w:rsidRPr="00664587">
        <w:tab/>
        <w:t>the time, T2, in minutes, that the Registered Facility requires after T1 (as specified in clause 7.4.</w:t>
      </w:r>
      <w:r>
        <w:t>44</w:t>
      </w:r>
      <w:r w:rsidRPr="00664587">
        <w:t>(a)) to reach a specified minimum level of Injection or Withdrawal;</w:t>
      </w:r>
    </w:p>
    <w:p w14:paraId="565D7084" w14:textId="08754735" w:rsidR="00922A6C" w:rsidRPr="00664587" w:rsidRDefault="00922A6C" w:rsidP="00922A6C">
      <w:pPr>
        <w:pStyle w:val="MRLevel4"/>
      </w:pPr>
      <w:r w:rsidRPr="00664587">
        <w:t>(c)</w:t>
      </w:r>
      <w:r w:rsidRPr="00664587">
        <w:tab/>
        <w:t>the time, T3, in minutes, that the Registered Facility requires to be operated at or beyond its minimum level of Injection or Withdrawal before the Registered Facility can be safely and securely returned to Injection or Withdrawal of zero</w:t>
      </w:r>
      <w:r w:rsidR="003A1C9D">
        <w:t>;</w:t>
      </w:r>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T1, T2, T3 and T4 must all be equal to or greater than zero;</w:t>
      </w:r>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4582"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77777777" w:rsidR="00922A6C" w:rsidRPr="00664587" w:rsidRDefault="00922A6C" w:rsidP="00922A6C">
      <w:pPr>
        <w:pStyle w:val="MRLevel4"/>
      </w:pPr>
      <w:r w:rsidRPr="00664587">
        <w:t>(a)</w:t>
      </w:r>
      <w:r w:rsidRPr="00664587">
        <w:tab/>
        <w:t>apply at the network connection point or Electrical Location, as applicable, for the Registered Facility;</w:t>
      </w:r>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4582"/>
    <w:p w14:paraId="6CEE9CDC" w14:textId="77777777" w:rsidR="00922A6C" w:rsidRPr="00664587" w:rsidRDefault="00922A6C" w:rsidP="003A1C9D">
      <w:pPr>
        <w:pStyle w:val="MRMidSectionHeading"/>
      </w:pPr>
      <w:r w:rsidRPr="00664587">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r w:rsidRPr="005F46DB">
        <w:t>i.</w:t>
      </w:r>
      <w:r w:rsidRPr="005F46DB">
        <w:tab/>
        <w:t>the content requirements in clauses 7.4.10(a), 7.4.39, 7.4.40, 7.4.41, 7.4.42, 7.4.44, 7.4.45, 7.4.47(b) and 7.4.47(c);</w:t>
      </w:r>
    </w:p>
    <w:p w14:paraId="0169145B" w14:textId="77777777" w:rsidR="005F46DB" w:rsidRPr="005F46DB" w:rsidRDefault="005F46DB" w:rsidP="005F46DB">
      <w:pPr>
        <w:pStyle w:val="MRLevel5"/>
      </w:pPr>
      <w:r w:rsidRPr="005F46DB">
        <w:t>ii.</w:t>
      </w:r>
      <w:r w:rsidRPr="005F46DB">
        <w:tab/>
        <w:t>the pricing requirements in clause 7.4.8;</w:t>
      </w:r>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r w:rsidRPr="005F46DB">
        <w:t>i.</w:t>
      </w:r>
      <w:r w:rsidRPr="005F46DB">
        <w:tab/>
        <w:t>accept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77777777" w:rsidR="00922A6C" w:rsidRPr="00664587" w:rsidRDefault="00922A6C" w:rsidP="00922A6C">
      <w:pPr>
        <w:pStyle w:val="MRLevel3"/>
      </w:pPr>
      <w:r w:rsidRPr="00664587">
        <w:t>7.4.50.</w:t>
      </w:r>
      <w:r w:rsidRPr="00664587">
        <w:tab/>
        <w:t>AEMO must convert the prices in a Real-Time Market Submission for energy into Loss Factor Adjusted Prices, and must use those Loss Factor Adjusted Prices in the Dispatch Algorithm.</w:t>
      </w:r>
    </w:p>
    <w:p w14:paraId="5323C8A5" w14:textId="5D775A15" w:rsidR="00922A6C" w:rsidRPr="00664587" w:rsidRDefault="00922A6C" w:rsidP="00922A6C">
      <w:pPr>
        <w:pStyle w:val="MRLevel3"/>
      </w:pPr>
      <w:r w:rsidRPr="00664587">
        <w:t>7.4.51.</w:t>
      </w:r>
      <w:r w:rsidRPr="00664587">
        <w:tab/>
        <w:t>Where a Loss Factor Adjusted Price</w:t>
      </w:r>
      <w:r w:rsidR="005F46DB">
        <w:t xml:space="preserve"> determined</w:t>
      </w:r>
      <w:r w:rsidRPr="00664587">
        <w:t xml:space="preserve"> in accordance with clause 7.4.50 is outside the relevant Energy Offer Cap, AEMO must use the relevant Energy Offer Cap for the Real-Time Market Submission in the Dispatch Algorithm.</w:t>
      </w:r>
    </w:p>
    <w:p w14:paraId="464FBDDA" w14:textId="77777777" w:rsidR="00A7126E" w:rsidRPr="00A7126E" w:rsidRDefault="00A7126E" w:rsidP="00A7126E">
      <w:pPr>
        <w:pStyle w:val="MRLevel3"/>
      </w:pPr>
      <w:r w:rsidRPr="00A7126E">
        <w:t>7.4.51A.</w:t>
      </w:r>
      <w:r w:rsidRPr="00A7126E">
        <w:tab/>
        <w:t>Where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1ED546E9" w14:textId="77777777" w:rsidR="00922A6C" w:rsidRPr="00664587" w:rsidRDefault="00922A6C" w:rsidP="00922A6C">
      <w:pPr>
        <w:pStyle w:val="MRLevel3"/>
      </w:pPr>
      <w:r w:rsidRPr="00664587">
        <w:t>7.4.52.</w:t>
      </w:r>
      <w:r w:rsidRPr="00664587">
        <w:tab/>
        <w:t>Where AEMO determines, based on the information available to it at the relevant time, that the capability of a Registered Facility to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770E1615" w14:textId="77777777" w:rsidR="00922A6C" w:rsidRPr="00664587" w:rsidRDefault="00922A6C" w:rsidP="00922A6C">
      <w:pPr>
        <w:pStyle w:val="MRLevel4"/>
      </w:pPr>
      <w:r w:rsidRPr="00664587">
        <w:t>(a)</w:t>
      </w:r>
      <w:r w:rsidRPr="00664587">
        <w:tab/>
        <w:t>Enablement Minimum;</w:t>
      </w:r>
    </w:p>
    <w:p w14:paraId="727221BB" w14:textId="77777777" w:rsidR="00922A6C" w:rsidRPr="00664587" w:rsidRDefault="00922A6C" w:rsidP="00922A6C">
      <w:pPr>
        <w:pStyle w:val="MRLevel4"/>
      </w:pPr>
      <w:r w:rsidRPr="00664587">
        <w:t>(b)</w:t>
      </w:r>
      <w:r w:rsidRPr="00664587">
        <w:tab/>
        <w:t>Enablement Maximum;</w:t>
      </w:r>
    </w:p>
    <w:p w14:paraId="1F84F7C0" w14:textId="77777777" w:rsidR="00922A6C" w:rsidRPr="00664587" w:rsidRDefault="00922A6C" w:rsidP="00922A6C">
      <w:pPr>
        <w:pStyle w:val="MRLevel4"/>
      </w:pPr>
      <w:r w:rsidRPr="00664587">
        <w:t>(c)</w:t>
      </w:r>
      <w:r w:rsidRPr="00664587">
        <w:tab/>
        <w:t>Low Breakpoint; and</w:t>
      </w:r>
    </w:p>
    <w:p w14:paraId="4B213B1E" w14:textId="77777777" w:rsidR="00922A6C" w:rsidRPr="00664587" w:rsidRDefault="00922A6C" w:rsidP="00922A6C">
      <w:pPr>
        <w:pStyle w:val="MRLevel4"/>
      </w:pPr>
      <w:r w:rsidRPr="00664587">
        <w:t>(d)</w:t>
      </w:r>
      <w:r w:rsidRPr="00664587">
        <w:tab/>
        <w:t>High Breakpoint.</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the information and processes, including the application of any formulae, AEMO will use in making a determination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t>Real-Time Market Submissions – Standing Submissions</w:t>
      </w:r>
    </w:p>
    <w:p w14:paraId="10C34356" w14:textId="77777777" w:rsidR="005F46DB" w:rsidRPr="005F46DB" w:rsidRDefault="005F46DB" w:rsidP="005F46DB">
      <w:pPr>
        <w:pStyle w:val="MRLevel3"/>
      </w:pPr>
      <w:r w:rsidRPr="005F46DB">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The Standing Real-Time Market Submissions in an electronic submission to AEMO for a Registered Facility and Market Service must, in combination, uniquely 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all Trading Days starting on a specific day of the week;</w:t>
      </w:r>
    </w:p>
    <w:p w14:paraId="696F2D4F" w14:textId="77777777" w:rsidR="005F46DB" w:rsidRPr="005F46DB" w:rsidRDefault="005F46DB" w:rsidP="005F46DB">
      <w:pPr>
        <w:pStyle w:val="MRLevel4"/>
      </w:pPr>
      <w:r w:rsidRPr="005F46DB">
        <w:t>(b)</w:t>
      </w:r>
      <w:r w:rsidRPr="005F46DB">
        <w:tab/>
        <w:t>all Trading Days starting on a weekday;</w:t>
      </w:r>
    </w:p>
    <w:p w14:paraId="692A2AA8" w14:textId="77777777" w:rsidR="005F46DB" w:rsidRPr="005F46DB" w:rsidRDefault="005F46DB" w:rsidP="005F46DB">
      <w:pPr>
        <w:pStyle w:val="MRLevel4"/>
      </w:pPr>
      <w:r w:rsidRPr="005F46DB">
        <w:t>(c)</w:t>
      </w:r>
      <w:r w:rsidRPr="005F46DB">
        <w:tab/>
        <w:t>all Trading Days starting on a weekend;</w:t>
      </w:r>
    </w:p>
    <w:p w14:paraId="11B34BA5" w14:textId="77777777" w:rsidR="005F46DB" w:rsidRPr="005F46DB" w:rsidRDefault="005F46DB" w:rsidP="005F46DB">
      <w:pPr>
        <w:pStyle w:val="MRLevel4"/>
      </w:pPr>
      <w:r w:rsidRPr="005F46DB">
        <w:t>(d)</w:t>
      </w:r>
      <w:r w:rsidRPr="005F46DB">
        <w:tab/>
        <w:t>all Trading Days starting on a Business Day;</w:t>
      </w:r>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t>(f)</w:t>
      </w:r>
      <w:r w:rsidRPr="005F46DB">
        <w:tab/>
        <w:t>all Trading Days.</w:t>
      </w:r>
    </w:p>
    <w:p w14:paraId="67CFD8A9" w14:textId="77777777" w:rsidR="005F46DB" w:rsidRPr="005F46DB" w:rsidRDefault="005F46DB" w:rsidP="005F46DB">
      <w:pPr>
        <w:pStyle w:val="MRLevel3"/>
      </w:pPr>
      <w:r w:rsidRPr="005F46DB">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r w:rsidRPr="005F46DB">
        <w:t>i.</w:t>
      </w:r>
      <w:r w:rsidRPr="005F46DB">
        <w:tab/>
        <w:t>the content requirements in clauses 7.4.55, 7.4.56 and 7.4.57;</w:t>
      </w:r>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t>1.</w:t>
      </w:r>
      <w:r w:rsidRPr="005F46DB">
        <w:tab/>
        <w:t>the content requirements in clauses 7.4.10(a), 7.4.39, 7.4.40, 7.4.41, 7.4.42, 7.4.44, 7.4.45, 7.4.47(b) and 7.4.47(c);</w:t>
      </w:r>
    </w:p>
    <w:p w14:paraId="5205332F" w14:textId="77777777" w:rsidR="005F46DB" w:rsidRPr="005F46DB" w:rsidRDefault="005F46DB" w:rsidP="005F46DB">
      <w:pPr>
        <w:pStyle w:val="MRLevel6"/>
      </w:pPr>
      <w:r w:rsidRPr="005F46DB">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r w:rsidRPr="005F46DB">
        <w:t>i.</w:t>
      </w:r>
      <w:r w:rsidRPr="005F46DB">
        <w:tab/>
        <w:t>accept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t>7.4.59A.</w:t>
      </w:r>
      <w:r w:rsidRPr="00494A69">
        <w:tab/>
        <w:t>A Standing Real-Time Market Submission for a Registered Facility and Market Service that AEMO accepts under clause 7.4.59(a) replaces any previously 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subject to clause 7.4.60(b), convert the prices in a Standing Real-Time Market Submission for energy into Loss Factor Adjusted Prices, and use those Loss Factor Adjusted Prices in the Dispatch Algorithm;</w:t>
      </w:r>
    </w:p>
    <w:p w14:paraId="42645FF6" w14:textId="77777777" w:rsidR="00A7126E" w:rsidRPr="00A7126E" w:rsidRDefault="00A7126E" w:rsidP="00A7126E">
      <w:pPr>
        <w:pStyle w:val="MRLevel4"/>
      </w:pPr>
      <w:r w:rsidRPr="00A7126E">
        <w:t>(b)</w:t>
      </w:r>
      <w:r w:rsidRPr="00A7126E">
        <w:tab/>
        <w:t>where a Loss Factor Adjusted Price determined under clause 7.4.60(a) is outside the relevant Energy Offer Cap, use the relevant Energy Offer Cap in the Dispatch Algorithm;</w:t>
      </w:r>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t>(a)</w:t>
      </w:r>
      <w:r w:rsidRPr="00494A69">
        <w:tab/>
        <w:t>acknowledging receipt of a Real-Time Market Submission under clause 7.4.48(a) or a Standing Real-Time Market Sub</w:t>
      </w:r>
      <w:r>
        <w:t>mission under clause 7.4.58(a);</w:t>
      </w:r>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t>(c)</w:t>
      </w:r>
      <w:r w:rsidRPr="00494A69">
        <w:tab/>
        <w:t>accepting or rejecting a Real-Time Market Submission in accordance with clause 7.4.49 or a Standing Real-Time Market Submission in accordance with clause 7.4.59.</w:t>
      </w:r>
    </w:p>
    <w:p w14:paraId="22A833DE" w14:textId="77777777" w:rsidR="00BE7268" w:rsidRPr="00BF1288" w:rsidRDefault="00BE7268" w:rsidP="00BE7268">
      <w:pPr>
        <w:pStyle w:val="MRLevel2"/>
      </w:pPr>
      <w:r w:rsidRPr="00BF1288">
        <w:t>7.4A.</w:t>
      </w:r>
      <w:r w:rsidRPr="00BF1288">
        <w:tab/>
        <w:t>DSP Withdrawal Profile Submissions</w:t>
      </w:r>
    </w:p>
    <w:p w14:paraId="29DA984D" w14:textId="77777777" w:rsidR="00BE7268" w:rsidRPr="00BE7268" w:rsidRDefault="00BE7268" w:rsidP="00BE7268">
      <w:pPr>
        <w:pStyle w:val="MRLevel3"/>
      </w:pPr>
      <w:r w:rsidRPr="00BE7268">
        <w:t>7.4A.1.</w:t>
      </w:r>
      <w:r w:rsidRPr="00BE7268">
        <w:tab/>
        <w:t>A Market Participant must ensure that it has made a DSP Withdrawal Profile Submission or Standing DSP Withdrawal Profile Submission in accordance with this section 7.4A for each Dispatch Interval in the Week-Ahead Schedule Horizon for each of its Demand Side Programmes.</w:t>
      </w:r>
    </w:p>
    <w:p w14:paraId="421194D8" w14:textId="77777777" w:rsidR="00BE7268" w:rsidRPr="00BE7268" w:rsidRDefault="00BE7268" w:rsidP="00BE7268">
      <w:pPr>
        <w:pStyle w:val="MRLevel3"/>
      </w:pPr>
      <w:r w:rsidRPr="00BE7268">
        <w:t>7.4A.2.</w:t>
      </w:r>
      <w:r w:rsidRPr="00BE7268">
        <w:tab/>
        <w:t>If AEMO has not accepted a DSP Withdrawal Profile Submission for a Demand Side Programme and Dispatch Interval under clause 7.4A.15(a), but has accepted an applicable Standing DSP Withdrawal Profile Submission, then the Standing DSP Withdrawal Profile Submission is deemed to be the DSP Withdrawal Profile Submission for the Demand Side Programme and Dispatch Interval.</w:t>
      </w:r>
    </w:p>
    <w:p w14:paraId="3787F843" w14:textId="77777777" w:rsidR="00BE7268" w:rsidRPr="00BE7268" w:rsidRDefault="00BE7268" w:rsidP="00BE7268">
      <w:pPr>
        <w:pStyle w:val="MRLevel3"/>
      </w:pPr>
      <w:r w:rsidRPr="00BE7268">
        <w:t>7.4A.3.</w:t>
      </w:r>
      <w:r w:rsidRPr="00BE7268">
        <w:tab/>
        <w:t>A DSP Withdrawal Profile Submission for a Demand Side Programme and Dispatch Interval that AEMO accepts under clause 7.4A.15(a) replaces any previously accepted DSP Withdrawal 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77777777" w:rsidR="00BE7268" w:rsidRPr="00BE7268" w:rsidRDefault="00BE7268" w:rsidP="00BE7268">
      <w:pPr>
        <w:pStyle w:val="MRLevel4"/>
      </w:pPr>
      <w:r w:rsidRPr="00BE7268">
        <w:t>(a)</w:t>
      </w:r>
      <w:r w:rsidRPr="00BE7268">
        <w:tab/>
        <w:t>AEMO has not yet accepted a DSP Withdrawal Profile Submission for a Demand Side Programme and Dispatch Interval under clause 7.4A.15(a); and</w:t>
      </w:r>
    </w:p>
    <w:p w14:paraId="1FF6F645" w14:textId="77777777" w:rsidR="00BE7268" w:rsidRPr="00BE7268" w:rsidRDefault="00BE7268" w:rsidP="00BE7268">
      <w:pPr>
        <w:pStyle w:val="MRLevel4"/>
      </w:pPr>
      <w:r w:rsidRPr="00BE7268">
        <w:t>(b)</w:t>
      </w:r>
      <w:r w:rsidRPr="00BE7268">
        <w:tab/>
        <w:t>AEMO accepts a Standing DSP Withdrawal Profile Submission for the Demand Side Programme that is applicable to the Dispatch Interval,</w:t>
      </w:r>
    </w:p>
    <w:p w14:paraId="60528623" w14:textId="77777777" w:rsidR="00BE7268" w:rsidRPr="00BE7268" w:rsidRDefault="00BE7268" w:rsidP="00BE7268">
      <w:pPr>
        <w:pStyle w:val="MRLevel3continued"/>
      </w:pPr>
      <w:r w:rsidRPr="00BE7268">
        <w:t>then the Standing DSP Withdrawal Profile Submission replaces any previously accepted Standing DSP Withdrawal Profile Submission as the deemed DSP Withdrawal Profile Submission for the Demand Side Programme and Dispatch Interval.</w:t>
      </w:r>
    </w:p>
    <w:p w14:paraId="58F0DB15" w14:textId="77777777" w:rsidR="00BE7268" w:rsidRPr="00BE7268" w:rsidRDefault="00BE7268" w:rsidP="00BE7268">
      <w:pPr>
        <w:pStyle w:val="MRLevel3"/>
      </w:pPr>
      <w:r w:rsidRPr="00BE7268">
        <w:t>7.4A.5.</w:t>
      </w:r>
      <w:r w:rsidRPr="00BE7268">
        <w:tab/>
        <w:t>If AEMO identifies a Demand Side Programme in a Market Advisory under clause 7.11.6(cA)(i), then the relevant Market Participant must:</w:t>
      </w:r>
    </w:p>
    <w:p w14:paraId="2B11A3D3" w14:textId="77777777" w:rsidR="00BE7268" w:rsidRPr="00BE7268" w:rsidRDefault="00BE7268" w:rsidP="00BE7268">
      <w:pPr>
        <w:pStyle w:val="MRLevel4"/>
      </w:pPr>
      <w:r w:rsidRPr="00BE7268">
        <w:t>(a)</w:t>
      </w:r>
      <w:r w:rsidRPr="00BE7268">
        <w:tab/>
        <w:t>as soon as practicable review, and if necessary update, the DSP Withdrawal Profile Submissions for the Demand Side Programme for, subject to clause 7.4A.9A, each future Dispatch Interval before the end of the Trading Day in which the period specified under clause 7.11.6(cA)(ii) falls; and</w:t>
      </w:r>
    </w:p>
    <w:p w14:paraId="5EC69E68" w14:textId="77777777" w:rsidR="00BE7268" w:rsidRPr="00BE7268" w:rsidRDefault="00BE7268" w:rsidP="00BE7268">
      <w:pPr>
        <w:pStyle w:val="MRLevel4"/>
      </w:pPr>
      <w:r w:rsidRPr="00BE7268">
        <w:t>(b)</w:t>
      </w:r>
      <w:r w:rsidRPr="00BE7268">
        <w:tab/>
        <w:t xml:space="preserve">for the purposes of determining DSP Constrained Withdrawal Quantities, assume the Demand Side Programme will be subject to Dispatch Instructions that curtail the Withdrawal of the Demand Side Programme by the maximum quantity consistent with its Reserve Capacity Obligations for the period specified under clause 7.11.6(cA)(ii). </w:t>
      </w:r>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1DB00DB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t>
      </w:r>
    </w:p>
    <w:p w14:paraId="060BAAD6" w14:textId="77777777" w:rsidR="00BE7268" w:rsidRPr="00BE7268" w:rsidRDefault="00BE7268" w:rsidP="00BE7268">
      <w:pPr>
        <w:pStyle w:val="MRLevel4"/>
      </w:pPr>
      <w:r w:rsidRPr="00BE7268">
        <w:t>(b)</w:t>
      </w:r>
      <w:r w:rsidRPr="00BE7268">
        <w:tab/>
        <w:t>for the purposes of determining the applicable DSP Constrained Withdrawal Quantities, take into account the timeframes and quantities in the Dispatch Instructions that have been issued to the Demand Side Programme and assume that AEMO will issue a Dispatch Instruction with a zero MW 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4EBD5DF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t>
      </w:r>
    </w:p>
    <w:p w14:paraId="51CB6855" w14:textId="77777777" w:rsidR="00BE7268" w:rsidRPr="00BE7268" w:rsidRDefault="00BE7268" w:rsidP="00BE7268">
      <w:pPr>
        <w:pStyle w:val="MRLevel4"/>
      </w:pPr>
      <w:r w:rsidRPr="00BE7268">
        <w:t>(b)</w:t>
      </w:r>
      <w:r w:rsidRPr="00BE7268">
        <w:tab/>
        <w:t>for the purposes of determining the applicable DSP Constrained Withdrawal Quantities, take into account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77777777" w:rsidR="00BE7268" w:rsidRPr="00BE7268" w:rsidRDefault="00BE7268" w:rsidP="00BE7268">
      <w:pPr>
        <w:pStyle w:val="MRLevel4"/>
      </w:pPr>
      <w:r w:rsidRPr="00BE7268">
        <w:t>(a)</w:t>
      </w:r>
      <w:r w:rsidRPr="00BE7268">
        <w:tab/>
        <w:t>as soon as practicable and no later than one hour before the Reserve Capacity Test is due to commence, review and update the DSP Withdrawal Profile Submissions for the Demand Side Programme for, subject to clause 7.4A.9A, each future Dispatch Interval in the Trading Day in which Reserve Capacity Test will be conducted; and</w:t>
      </w:r>
    </w:p>
    <w:p w14:paraId="347CB8CF" w14:textId="77777777" w:rsidR="00BE7268" w:rsidRPr="00BE7268" w:rsidRDefault="00BE7268" w:rsidP="00BE7268">
      <w:pPr>
        <w:pStyle w:val="MRLevel4"/>
      </w:pPr>
      <w:r w:rsidRPr="00BE7268">
        <w:t>(b)</w:t>
      </w:r>
      <w:r w:rsidRPr="00BE7268">
        <w:tab/>
        <w:t>take the information provided in the notification under clause 4.25.9(h) into account in determining the relevant DSP Constrained Withdrawal Quantities.</w:t>
      </w:r>
    </w:p>
    <w:p w14:paraId="2FCA9A1E" w14:textId="77777777" w:rsidR="00BE7268" w:rsidRPr="00BE7268" w:rsidRDefault="00BE7268" w:rsidP="00BE7268">
      <w:pPr>
        <w:pStyle w:val="MRLevel3"/>
      </w:pPr>
      <w:r w:rsidRPr="00BE7268">
        <w:t>7.4A.9.</w:t>
      </w:r>
      <w:r w:rsidRPr="00BE7268">
        <w:tab/>
        <w: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t>
      </w:r>
    </w:p>
    <w:p w14:paraId="0A873E3A" w14:textId="77777777" w:rsidR="00BE7268" w:rsidRPr="00BE7268" w:rsidRDefault="00BE7268" w:rsidP="00BE7268">
      <w:pPr>
        <w:pStyle w:val="MRLevel3"/>
      </w:pPr>
      <w:r w:rsidRPr="00BE7268">
        <w:t>7.4A.9A.</w:t>
      </w:r>
      <w:r w:rsidRPr="00BE7268">
        <w:tab/>
        <w:t>For the purposes of updating DSP Withdrawal Profile Submissions under clauses 7.4A.5, 7.4A.6, 7.4A.7 or 7.4A.8, a Market Participant must not include a future Dispatch Interval in its updated DSP Withdrawal Profile Submissions, where the Market Participant reasonably determines that despite its best endeavours, its updated DSP Withdrawal Profile Submissions for the Dispatch Interval will not be received by AEMO before the start of the Dispatch Interval.</w:t>
      </w:r>
    </w:p>
    <w:p w14:paraId="016AFBEF" w14:textId="77777777" w:rsidR="00BE7268" w:rsidRPr="00BE7268" w:rsidRDefault="00BE7268" w:rsidP="00BE7268">
      <w:pPr>
        <w:pStyle w:val="MRMidSectionHeading"/>
      </w:pPr>
      <w:r w:rsidRPr="00BE7268">
        <w:t>DSP Withdrawal Profile Submissions – Timing</w:t>
      </w:r>
    </w:p>
    <w:p w14:paraId="004FB088" w14:textId="77777777" w:rsidR="00BE7268" w:rsidRPr="00BE7268" w:rsidRDefault="00BE7268" w:rsidP="00BE7268">
      <w:pPr>
        <w:pStyle w:val="MRLevel3"/>
      </w:pPr>
      <w:r w:rsidRPr="00BE7268">
        <w:t>7.4A.10.</w:t>
      </w:r>
      <w:r w:rsidRPr="00BE7268">
        <w:tab/>
        <w:t>A Market Participant may submit a DSP Withdrawal Profile Submission for a Dispatch Interval at any time:</w:t>
      </w:r>
    </w:p>
    <w:p w14:paraId="0C34076F" w14:textId="77777777" w:rsidR="00BE7268" w:rsidRPr="00BE7268" w:rsidRDefault="00BE7268" w:rsidP="00BE7268">
      <w:pPr>
        <w:pStyle w:val="MRLevel4"/>
      </w:pPr>
      <w:r w:rsidRPr="00BE7268">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77777777" w:rsidR="00BE7268" w:rsidRPr="00BE7268" w:rsidRDefault="00BE7268" w:rsidP="00BE7268">
      <w:pPr>
        <w:pStyle w:val="MRLevel3"/>
      </w:pPr>
      <w:r w:rsidRPr="00BE7268">
        <w:t>7.4A.11.</w:t>
      </w:r>
      <w:r w:rsidRPr="00BE7268">
        <w:tab/>
        <w:t>AEMO must use the most recent DSP Withdrawal Profile Submission (as determined in accordance with clauses 7.4A.2, 7.4A.3 and 7.4A.4) in the scheduling and dispatch of Demand Side Programmes in accordance with this Chapter 7.</w:t>
      </w:r>
    </w:p>
    <w:p w14:paraId="619F3BD9" w14:textId="77777777" w:rsidR="00BE7268" w:rsidRPr="00BE7268" w:rsidRDefault="00BE7268" w:rsidP="00BE7268">
      <w:pPr>
        <w:pStyle w:val="MRMidSectionHeading"/>
      </w:pPr>
      <w:r w:rsidRPr="00BE7268">
        <w:t>DSP Withdrawal Profile Submissions – Format</w:t>
      </w:r>
    </w:p>
    <w:p w14:paraId="34C7DB3C" w14:textId="77777777" w:rsidR="00BE7268" w:rsidRPr="00BE7268" w:rsidRDefault="00BE7268" w:rsidP="00BE7268">
      <w:pPr>
        <w:pStyle w:val="MRLevel3"/>
      </w:pPr>
      <w:r w:rsidRPr="00BE7268">
        <w:t>7.4A.12.</w:t>
      </w:r>
      <w:r w:rsidRPr="00BE7268">
        <w:tab/>
        <w:t>AEMO must document in a WEM Procedure the format and methodology to be followed by Market Participants for making DSP Withdrawal Profile Submissions, including the options to submit multiple DSP Withdrawal Profile Submissions to AEMO in a single electronic submission.</w:t>
      </w:r>
    </w:p>
    <w:p w14:paraId="723259BF" w14:textId="77777777" w:rsidR="00BE7268" w:rsidRPr="00BE7268" w:rsidRDefault="00BE7268" w:rsidP="00BE7268">
      <w:pPr>
        <w:pStyle w:val="MRLevel3"/>
      </w:pPr>
      <w:r w:rsidRPr="00BE7268">
        <w:t>7.4A.13.</w:t>
      </w:r>
      <w:r w:rsidRPr="00BE7268">
        <w:tab/>
        <w:t>A DSP Withdrawal Profile must specify:</w:t>
      </w:r>
    </w:p>
    <w:p w14:paraId="10A9E322" w14:textId="77777777" w:rsidR="00BE7268" w:rsidRPr="00BE7268" w:rsidRDefault="00BE7268" w:rsidP="00BE7268">
      <w:pPr>
        <w:pStyle w:val="MRLevel4"/>
      </w:pPr>
      <w:r w:rsidRPr="00BE7268">
        <w:t>(a)</w:t>
      </w:r>
      <w:r w:rsidRPr="00BE7268">
        <w:tab/>
        <w:t>the Demand Side Programme;</w:t>
      </w:r>
    </w:p>
    <w:p w14:paraId="607B54CF" w14:textId="77777777" w:rsidR="00BE7268" w:rsidRPr="00BE7268" w:rsidRDefault="00BE7268" w:rsidP="00BE7268">
      <w:pPr>
        <w:pStyle w:val="MRLevel4"/>
      </w:pPr>
      <w:r w:rsidRPr="00BE7268">
        <w:t>(b)</w:t>
      </w:r>
      <w:r w:rsidRPr="00BE7268">
        <w:tab/>
        <w:t>the Dispatch Interval;</w:t>
      </w:r>
    </w:p>
    <w:p w14:paraId="767171A5" w14:textId="77777777" w:rsidR="00BE7268" w:rsidRPr="00BE7268" w:rsidRDefault="00BE7268" w:rsidP="00BE7268">
      <w:pPr>
        <w:pStyle w:val="MRLevel4"/>
      </w:pPr>
      <w:r w:rsidRPr="00BE7268">
        <w:t>(c)</w:t>
      </w:r>
      <w:r w:rsidRPr="00BE7268">
        <w:tab/>
        <w:t>a DSP Unconstrained Withdrawal Quantity;</w:t>
      </w:r>
    </w:p>
    <w:p w14:paraId="7921CF15" w14:textId="77777777" w:rsidR="00BE7268" w:rsidRPr="00BE7268" w:rsidRDefault="00BE7268" w:rsidP="00BE7268">
      <w:pPr>
        <w:pStyle w:val="MRLevel4"/>
      </w:pPr>
      <w:r w:rsidRPr="00BE7268">
        <w:t>(d)</w:t>
      </w:r>
      <w:r w:rsidRPr="00BE7268">
        <w:tab/>
        <w:t>a DSP Constrained Withdrawal 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77777777" w:rsidR="00BE7268" w:rsidRPr="00BE7268" w:rsidRDefault="00BE7268" w:rsidP="00BE7268">
      <w:pPr>
        <w:pStyle w:val="MRMidSectionHeading"/>
      </w:pPr>
      <w:r w:rsidRPr="00BE7268">
        <w:t>DSP Withdrawal Profile Submissions – Validation</w:t>
      </w:r>
    </w:p>
    <w:p w14:paraId="42CC8694" w14:textId="77777777" w:rsidR="00BE7268" w:rsidRPr="00BE7268" w:rsidRDefault="00BE7268" w:rsidP="00BE7268">
      <w:pPr>
        <w:pStyle w:val="MRLevel3"/>
      </w:pPr>
      <w:r w:rsidRPr="00BE7268">
        <w:t>7.4A.14.</w:t>
      </w:r>
      <w:r w:rsidRPr="00BE7268">
        <w:tab/>
        <w:t>On receipt of an electronic submission containing one or more DSP Withdrawal 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77777777" w:rsidR="00BE7268" w:rsidRPr="00BE7268" w:rsidRDefault="00BE7268" w:rsidP="00BE7268">
      <w:pPr>
        <w:pStyle w:val="MRLevel4"/>
      </w:pPr>
      <w:r w:rsidRPr="00BE7268">
        <w:t>(b)</w:t>
      </w:r>
      <w:r w:rsidRPr="00BE7268">
        <w:tab/>
        <w:t>determine whether the DSP Withdrawal Profile Submissions in the electronic submission comply with the following requirements, as applicable:</w:t>
      </w:r>
    </w:p>
    <w:p w14:paraId="29C53582" w14:textId="77777777" w:rsidR="00BE7268" w:rsidRPr="00BE7268" w:rsidRDefault="00BE7268" w:rsidP="00BE7268">
      <w:pPr>
        <w:pStyle w:val="MRLevel5"/>
      </w:pPr>
      <w:r w:rsidRPr="00BE7268">
        <w:t>i.</w:t>
      </w:r>
      <w:r w:rsidRPr="00BE7268">
        <w:tab/>
        <w:t>the content requirements in clause 7.4A.13; and</w:t>
      </w:r>
    </w:p>
    <w:p w14:paraId="0DA28B5B" w14:textId="77777777" w:rsidR="00BE7268" w:rsidRPr="00BE7268" w:rsidRDefault="00BE7268" w:rsidP="00BE7268">
      <w:pPr>
        <w:pStyle w:val="MRLevel5"/>
      </w:pPr>
      <w:r w:rsidRPr="00BE7268">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77777777" w:rsidR="00BE7268" w:rsidRPr="00BE7268" w:rsidRDefault="00BE7268" w:rsidP="00BE7268">
      <w:pPr>
        <w:pStyle w:val="MRLevel4"/>
      </w:pPr>
      <w:r w:rsidRPr="00BE7268">
        <w:t>(a)</w:t>
      </w:r>
      <w:r w:rsidRPr="00BE7268">
        <w:tab/>
        <w:t>determines that an electronic submission complies with the requirements in clause 7.4A.14(b), AEMO must accept the DSP Withdrawal Profile Submissions and notify the submitting Market Participant that the DSP Withdrawal Profile Submissions have been accepted, or</w:t>
      </w:r>
    </w:p>
    <w:p w14:paraId="43F9A4F0"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77777777" w:rsidR="00BE7268" w:rsidRPr="00BE7268" w:rsidRDefault="00BE7268" w:rsidP="00BE7268">
      <w:pPr>
        <w:pStyle w:val="MRMidSectionHeading"/>
      </w:pPr>
      <w:r w:rsidRPr="00BE7268">
        <w:t>DSP Withdrawal Profile Submissions – Standing Submissions</w:t>
      </w:r>
    </w:p>
    <w:p w14:paraId="785423CB" w14:textId="77777777" w:rsidR="00BE7268" w:rsidRPr="00BE7268" w:rsidRDefault="00BE7268" w:rsidP="00BE7268">
      <w:pPr>
        <w:pStyle w:val="MRLevel3"/>
      </w:pPr>
      <w:r w:rsidRPr="00BE7268">
        <w:t>7.4A.16.</w:t>
      </w:r>
      <w:r w:rsidRPr="00BE7268">
        <w:tab/>
        <w:t>A Market Participant may submit Standing DSP Withdrawal Profile Submissions for a Demand Side Programme at any time up to two hours before the first Dispatch Interval to which the submissions apply.</w:t>
      </w:r>
    </w:p>
    <w:p w14:paraId="4EEE2007" w14:textId="77777777" w:rsidR="00BE7268" w:rsidRPr="00BE7268" w:rsidRDefault="00BE7268" w:rsidP="00BE7268">
      <w:pPr>
        <w:pStyle w:val="MRLevel3"/>
      </w:pPr>
      <w:r w:rsidRPr="00BE7268">
        <w:t>7.4A.17.</w:t>
      </w:r>
      <w:r w:rsidRPr="00BE7268">
        <w:tab/>
        <w:t>The Standing DSP Withdrawal Profile Submissions in an electronic submission to AEMO for a Demand Side Programme must, in combination, uniquely specify the default DSP Withdrawal Profile Submission to apply for each Dispatch Interval in a generic Trading Week.</w:t>
      </w:r>
    </w:p>
    <w:p w14:paraId="204F7AFF" w14:textId="77777777" w:rsidR="00BE7268" w:rsidRPr="00BE7268" w:rsidRDefault="00BE7268" w:rsidP="00BE7268">
      <w:pPr>
        <w:pStyle w:val="MRLevel3"/>
      </w:pPr>
      <w:r w:rsidRPr="00BE7268">
        <w:t>7.4A.18.</w:t>
      </w:r>
      <w:r w:rsidRPr="00BE7268">
        <w:tab/>
        <w:t>An electronic submission containing Standing DSP Withdrawal Profile Submissions must specify the first Dispatch Interval to which the submissions apply.</w:t>
      </w:r>
    </w:p>
    <w:p w14:paraId="242E42EF" w14:textId="77777777" w:rsidR="00BE7268" w:rsidRPr="00BE7268" w:rsidRDefault="00BE7268" w:rsidP="00BE7268">
      <w:pPr>
        <w:pStyle w:val="MRLevel3"/>
      </w:pPr>
      <w:r w:rsidRPr="00BE7268">
        <w:t>7.4A.19.</w:t>
      </w:r>
      <w:r w:rsidRPr="00BE7268">
        <w:tab/>
        <w:t>Subject to clause 7.4A.17, a Market Participant may specify the type of Trading Day to which a Standing DSP Withdrawal Profile Submission applies as:</w:t>
      </w:r>
    </w:p>
    <w:p w14:paraId="1DCA8A71" w14:textId="77777777" w:rsidR="00BE7268" w:rsidRPr="00BE7268" w:rsidRDefault="00BE7268" w:rsidP="00BE7268">
      <w:pPr>
        <w:pStyle w:val="MRLevel4"/>
      </w:pPr>
      <w:r w:rsidRPr="00BE7268">
        <w:t>(a)</w:t>
      </w:r>
      <w:r w:rsidRPr="00BE7268">
        <w:tab/>
        <w:t>all Trading Days starting on a specific day of the week;</w:t>
      </w:r>
    </w:p>
    <w:p w14:paraId="7E2DCCB1" w14:textId="77777777" w:rsidR="00BE7268" w:rsidRPr="00BE7268" w:rsidRDefault="00BE7268" w:rsidP="00BE7268">
      <w:pPr>
        <w:pStyle w:val="MRLevel4"/>
      </w:pPr>
      <w:r w:rsidRPr="00BE7268">
        <w:t>(b)</w:t>
      </w:r>
      <w:r w:rsidRPr="00BE7268">
        <w:tab/>
        <w:t>all Trading Days starting on a weekday;</w:t>
      </w:r>
    </w:p>
    <w:p w14:paraId="3E12929E" w14:textId="77777777" w:rsidR="00BE7268" w:rsidRPr="00BE7268" w:rsidRDefault="00BE7268" w:rsidP="00BE7268">
      <w:pPr>
        <w:pStyle w:val="MRLevel4"/>
      </w:pPr>
      <w:r w:rsidRPr="00BE7268">
        <w:t>(c)</w:t>
      </w:r>
      <w:r w:rsidRPr="00BE7268">
        <w:tab/>
        <w:t>all Trading Days starting on a weekend;</w:t>
      </w:r>
    </w:p>
    <w:p w14:paraId="698F9C06" w14:textId="77777777" w:rsidR="00BE7268" w:rsidRPr="00BE7268" w:rsidRDefault="00BE7268" w:rsidP="00BE7268">
      <w:pPr>
        <w:pStyle w:val="MRLevel4"/>
      </w:pPr>
      <w:r w:rsidRPr="00BE7268">
        <w:t>(d)</w:t>
      </w:r>
      <w:r w:rsidRPr="00BE7268">
        <w:tab/>
        <w:t>all Trading Days starting on a Business Day;</w:t>
      </w:r>
    </w:p>
    <w:p w14:paraId="45619036" w14:textId="77777777" w:rsidR="00BE7268" w:rsidRPr="00BE7268" w:rsidRDefault="00BE7268" w:rsidP="00BE7268">
      <w:pPr>
        <w:pStyle w:val="MRLevel4"/>
      </w:pPr>
      <w:r w:rsidRPr="00BE7268">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77777777" w:rsidR="00BE7268" w:rsidRPr="00BE7268" w:rsidRDefault="00BE7268" w:rsidP="00BE7268">
      <w:pPr>
        <w:pStyle w:val="MRLevel3"/>
      </w:pPr>
      <w:r w:rsidRPr="00BE7268">
        <w:t>7.4A.20.</w:t>
      </w:r>
      <w:r w:rsidRPr="00BE7268">
        <w:tab/>
        <w:t>AEMO must document in a WEM Procedure the format and methodology to be followed by Market Participants for making Standing DSP Withdrawal Profile Submissions, including the options to submit Standing DSP Withdrawal Profile Submissions for multiple Demand Side Programmes in a single electronic submission.</w:t>
      </w:r>
    </w:p>
    <w:p w14:paraId="4A9291A2" w14:textId="77777777" w:rsidR="00BE7268" w:rsidRPr="00BE7268" w:rsidRDefault="00BE7268" w:rsidP="00BE7268">
      <w:pPr>
        <w:pStyle w:val="MRLevel3"/>
      </w:pPr>
      <w:r w:rsidRPr="00BE7268">
        <w:t>7.4A.21.</w:t>
      </w:r>
      <w:r w:rsidRPr="00BE7268">
        <w:tab/>
        <w:t>On receipt of an electronic submission containing one or more Standing DSP Withdrawal 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77777777" w:rsidR="00BE7268" w:rsidRPr="00BE7268" w:rsidRDefault="00BE7268" w:rsidP="00BE7268">
      <w:pPr>
        <w:pStyle w:val="MRLevel4"/>
      </w:pPr>
      <w:r w:rsidRPr="00BE7268">
        <w:t>(b)</w:t>
      </w:r>
      <w:r w:rsidRPr="00BE7268">
        <w:tab/>
        <w:t>determine whether the Standing DSP Withdrawal Profile Submissions in the electronic submission comply with the following requirements:</w:t>
      </w:r>
    </w:p>
    <w:p w14:paraId="5B209960" w14:textId="77777777" w:rsidR="00BE7268" w:rsidRPr="00BE7268" w:rsidRDefault="00BE7268" w:rsidP="00BE7268">
      <w:pPr>
        <w:pStyle w:val="MRLevel5"/>
      </w:pPr>
      <w:r w:rsidRPr="00BE7268">
        <w:t>i.</w:t>
      </w:r>
      <w:r w:rsidRPr="00BE7268">
        <w:tab/>
        <w:t>the content requirements in clauses 7.4A.17, 7.4A.18 and 7.4A.19;</w:t>
      </w:r>
    </w:p>
    <w:p w14:paraId="0CA8E6B3" w14:textId="77777777" w:rsidR="00BE7268" w:rsidRPr="00BE7268" w:rsidRDefault="00BE7268" w:rsidP="00BE7268">
      <w:pPr>
        <w:pStyle w:val="MRLevel5"/>
      </w:pPr>
      <w:r w:rsidRPr="00BE7268">
        <w:t>ii.</w:t>
      </w:r>
      <w:r w:rsidRPr="00BE7268">
        <w:tab/>
        <w:t>the timing requirement in clause 7.4A.16; and</w:t>
      </w:r>
    </w:p>
    <w:p w14:paraId="46A706F1" w14:textId="77777777" w:rsidR="00BE7268" w:rsidRPr="00BE7268" w:rsidRDefault="00BE7268" w:rsidP="00BE7268">
      <w:pPr>
        <w:pStyle w:val="MRLevel5"/>
      </w:pPr>
      <w:r w:rsidRPr="00BE7268">
        <w:t>iii.</w:t>
      </w:r>
      <w:r w:rsidRPr="00BE7268">
        <w:tab/>
        <w:t>for each Standing DSP Withdrawal 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77777777" w:rsidR="00BE7268" w:rsidRPr="00BE7268" w:rsidRDefault="00BE7268" w:rsidP="00BE7268">
      <w:pPr>
        <w:pStyle w:val="MRLevel4"/>
      </w:pPr>
      <w:r w:rsidRPr="00BE7268">
        <w:t>(a)</w:t>
      </w:r>
      <w:r w:rsidRPr="00BE7268">
        <w:tab/>
        <w:t>determines that an electronic submission complies with the requirements in clause 7.4A.21(b), AEMO must accept the Standing DSP Withdrawal Profile Submissions and notify the submitting Market Participant that the Standing DSP Withdrawal 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77777777" w:rsidR="00BE7268" w:rsidRPr="00BE7268" w:rsidRDefault="00BE7268" w:rsidP="00BE7268">
      <w:pPr>
        <w:pStyle w:val="MRLevel3"/>
      </w:pPr>
      <w:r w:rsidRPr="00BE7268">
        <w:t>7.4A.23.</w:t>
      </w:r>
      <w:r w:rsidRPr="00BE7268">
        <w:tab/>
        <w:t>A Standing DSP Withdrawal Profile Submission for a Demand Side Programme that AEMO accepts under clause 7.4A.22(a) replaces any previously accepted Standing DSP Withdrawal Profile Submission for Dispatch Intervals from the Dispatch Interval specified in clause 7.4A.18.</w:t>
      </w:r>
    </w:p>
    <w:p w14:paraId="4AD4646A" w14:textId="77777777" w:rsidR="00BE7268" w:rsidRPr="00BE7268" w:rsidRDefault="00BE7268" w:rsidP="00BE7268">
      <w:pPr>
        <w:pStyle w:val="MRMidSectionHeading"/>
      </w:pPr>
      <w:r w:rsidRPr="00BE7268">
        <w:t>DSP Withdrawal Profile Submissions and Standing DSP Withdrawal 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77777777" w:rsidR="00BE7268" w:rsidRPr="00BE7268" w:rsidRDefault="00BE7268" w:rsidP="00BE7268">
      <w:pPr>
        <w:pStyle w:val="MRLevel4"/>
      </w:pPr>
      <w:r w:rsidRPr="00BE7268">
        <w:t>(a)</w:t>
      </w:r>
      <w:r w:rsidRPr="00BE7268">
        <w:tab/>
        <w:t xml:space="preserve">acknowledging receipt of a DSP Withdrawal Profile Submission under clause 7.4A.14(a) or a Standing DSP Withdrawal Profile Submission under clause 7.4A.21(a); </w:t>
      </w:r>
    </w:p>
    <w:p w14:paraId="71D9C51D" w14:textId="77777777" w:rsidR="00BE7268" w:rsidRPr="00BE7268" w:rsidRDefault="00BE7268" w:rsidP="00BE7268">
      <w:pPr>
        <w:pStyle w:val="MRLevel4"/>
      </w:pPr>
      <w:r w:rsidRPr="00BE7268">
        <w:t>(b)</w:t>
      </w:r>
      <w:r w:rsidRPr="00BE7268">
        <w:tab/>
        <w:t>validating a DSP Withdrawal Profile Submission in accordance with clause 7.4A.14(b) or a Standing DSP Withdrawal Profile Submission in accordance with clause 7.4A.21(b); and</w:t>
      </w:r>
    </w:p>
    <w:p w14:paraId="4A6BD55B" w14:textId="77777777" w:rsidR="00BE7268" w:rsidRPr="00BE7268" w:rsidRDefault="00BE7268" w:rsidP="00BE7268">
      <w:pPr>
        <w:pStyle w:val="MRLevel4"/>
      </w:pPr>
      <w:r w:rsidRPr="00BE7268">
        <w:t>(c)</w:t>
      </w:r>
      <w:r w:rsidRPr="00BE7268">
        <w:tab/>
        <w:t>accepting or rejecting a DSP Withdrawal Profile Submission in accordance with clause 7.4A.15 or a Standing DSP Withdrawal 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a Fully Co-Optimised Network Constraint Equation for the Network Constraint that affects, or is likely to affect, dispatch in the Dispatch Interval is not appropriate;</w:t>
      </w:r>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t>7.5.3.</w:t>
      </w:r>
      <w:r w:rsidRPr="00664587">
        <w:tab/>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t>(b)</w:t>
      </w:r>
      <w:r w:rsidRPr="00664587">
        <w:tab/>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4430BEA7" w14:textId="77777777" w:rsidR="008573F5" w:rsidRPr="008573F5" w:rsidRDefault="008573F5" w:rsidP="008573F5">
      <w:pPr>
        <w:pStyle w:val="MRLevel3"/>
      </w:pPr>
      <w:r w:rsidRPr="008573F5">
        <w:t>7.5.8A.</w:t>
      </w:r>
      <w:r w:rsidRPr="008573F5">
        <w:tab/>
        <w:t>AEMO may include allowances for droop response and measurement errors when it assesses whether a Registered Facility is operating within its Enablement Limits for the purpose of clause 7.5.8.</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t>7.5.10A.</w:t>
      </w:r>
      <w:r w:rsidRPr="00170EF1">
        <w:tab/>
        <w:t>AEMO must not include Constraint Equations in the Dispatch Algorithm for a Registered Facility under clause 7.5.10 if the responsible Market Participant has not required AEMO to include them under Appendix 1(b)(xviA).</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making a determination AEMO must have regard to:</w:t>
      </w:r>
    </w:p>
    <w:p w14:paraId="37C01AC5" w14:textId="77777777" w:rsidR="00922A6C" w:rsidRPr="00664587" w:rsidRDefault="00922A6C" w:rsidP="00922A6C">
      <w:pPr>
        <w:pStyle w:val="MRLevel4"/>
      </w:pPr>
      <w:r w:rsidRPr="00664587">
        <w:t>(a)</w:t>
      </w:r>
      <w:r w:rsidRPr="00664587">
        <w:tab/>
        <w:t>System Inertia;</w:t>
      </w:r>
    </w:p>
    <w:p w14:paraId="5FCFCAF6" w14:textId="77777777" w:rsidR="00922A6C" w:rsidRPr="00664587" w:rsidRDefault="00922A6C" w:rsidP="00922A6C">
      <w:pPr>
        <w:pStyle w:val="MRLevel4"/>
      </w:pPr>
      <w:r w:rsidRPr="00664587">
        <w:t>(b)</w:t>
      </w:r>
      <w:r w:rsidRPr="00664587">
        <w:tab/>
        <w:t>Load Relief;</w:t>
      </w:r>
    </w:p>
    <w:p w14:paraId="41AA1F93" w14:textId="77777777" w:rsidR="00922A6C" w:rsidRPr="00664587" w:rsidRDefault="00922A6C" w:rsidP="00922A6C">
      <w:pPr>
        <w:pStyle w:val="MRLevel4"/>
      </w:pPr>
      <w:r w:rsidRPr="00664587">
        <w:t>(c)</w:t>
      </w:r>
      <w:r w:rsidRPr="00664587">
        <w:tab/>
        <w:t>Droop Response expected from synchronised Registered Facilities;</w:t>
      </w:r>
    </w:p>
    <w:p w14:paraId="368A2CEF" w14:textId="77777777" w:rsidR="00922A6C" w:rsidRPr="00664587" w:rsidRDefault="00922A6C" w:rsidP="00922A6C">
      <w:pPr>
        <w:pStyle w:val="MRLevel4"/>
      </w:pPr>
      <w:r w:rsidRPr="00664587">
        <w:t>(d)</w:t>
      </w:r>
      <w:r w:rsidRPr="00664587">
        <w:tab/>
        <w:t>the size of the Largest Credible Supply Contingency;</w:t>
      </w:r>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AEMO must determine the Minimum RoCoF Control Requirement, the Additional RoCoF Control Requirement and the RoCoF Control Requirement for each Dispatch Interval and Pre-Dispatch Interval of each Market Schedule and in making a determination AEMO must have regard to:</w:t>
      </w:r>
    </w:p>
    <w:p w14:paraId="33554DFE" w14:textId="77777777" w:rsidR="00922A6C" w:rsidRPr="00664587" w:rsidRDefault="00922A6C" w:rsidP="00922A6C">
      <w:pPr>
        <w:pStyle w:val="MRLevel4"/>
      </w:pPr>
      <w:r w:rsidRPr="00664587">
        <w:t>(a)</w:t>
      </w:r>
      <w:r w:rsidRPr="00664587">
        <w:tab/>
        <w:t>Facility Performance Factors;</w:t>
      </w:r>
    </w:p>
    <w:p w14:paraId="6A9DC570" w14:textId="77777777" w:rsidR="00922A6C" w:rsidRPr="00664587" w:rsidRDefault="00922A6C" w:rsidP="00922A6C">
      <w:pPr>
        <w:pStyle w:val="MRLevel4"/>
      </w:pPr>
      <w:r w:rsidRPr="00664587">
        <w:t>(b)</w:t>
      </w:r>
      <w:r w:rsidRPr="00664587">
        <w:tab/>
        <w:t>System Inertia from sources other than Registered Facilities;</w:t>
      </w:r>
    </w:p>
    <w:p w14:paraId="41AC546C" w14:textId="57CC583C" w:rsidR="00922A6C" w:rsidRPr="00664587" w:rsidRDefault="00922A6C" w:rsidP="00922A6C">
      <w:pPr>
        <w:pStyle w:val="MRLevel4"/>
      </w:pPr>
      <w:r w:rsidRPr="00664587">
        <w:t>(c)</w:t>
      </w:r>
      <w:r w:rsidRPr="00664587">
        <w:tab/>
        <w:t>the size of the Large</w:t>
      </w:r>
      <w:r w:rsidR="003A1C9D">
        <w:t>st Credible Supply Contingency;</w:t>
      </w:r>
    </w:p>
    <w:p w14:paraId="0B2F7AF2" w14:textId="262A2751" w:rsidR="00922A6C" w:rsidRPr="00664587" w:rsidRDefault="00922A6C" w:rsidP="00922A6C">
      <w:pPr>
        <w:pStyle w:val="MRLevel4"/>
      </w:pPr>
      <w:r w:rsidRPr="00664587">
        <w:t>(d)</w:t>
      </w:r>
      <w:r w:rsidRPr="00664587">
        <w:tab/>
        <w:t xml:space="preserve">Contingency Raise </w:t>
      </w:r>
      <w:r w:rsidR="00955C78" w:rsidRPr="00955C78">
        <w:t>Offset</w:t>
      </w:r>
      <w:r w:rsidRPr="00664587">
        <w:t>;</w:t>
      </w:r>
    </w:p>
    <w:p w14:paraId="378C42DF" w14:textId="52422684" w:rsidR="00922A6C" w:rsidRPr="00664587" w:rsidRDefault="00922A6C" w:rsidP="00922A6C">
      <w:pPr>
        <w:pStyle w:val="MRLevel4"/>
      </w:pPr>
      <w:r w:rsidRPr="00664587">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t>7.5.13.</w:t>
      </w:r>
      <w:r w:rsidRPr="00664587">
        <w:tab/>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14:paraId="13BD88EA" w14:textId="77777777" w:rsidR="00922A6C" w:rsidRPr="00664587" w:rsidRDefault="00922A6C" w:rsidP="00922A6C">
      <w:pPr>
        <w:pStyle w:val="MRLevel4"/>
      </w:pPr>
      <w:r w:rsidRPr="00664587">
        <w:t>(a)</w:t>
      </w:r>
      <w:r w:rsidRPr="00664587">
        <w:tab/>
        <w:t>Facility Speed Factors;</w:t>
      </w:r>
    </w:p>
    <w:p w14:paraId="693A443C" w14:textId="77777777" w:rsidR="00922A6C" w:rsidRPr="00664587" w:rsidRDefault="00922A6C" w:rsidP="00922A6C">
      <w:pPr>
        <w:pStyle w:val="MRLevel4"/>
      </w:pPr>
      <w:r w:rsidRPr="00664587">
        <w:t>(b)</w:t>
      </w:r>
      <w:r w:rsidRPr="00664587">
        <w:tab/>
        <w:t>System Inertia;</w:t>
      </w:r>
    </w:p>
    <w:p w14:paraId="7B5899B8" w14:textId="77777777" w:rsidR="00922A6C" w:rsidRPr="00664587" w:rsidRDefault="00922A6C" w:rsidP="00922A6C">
      <w:pPr>
        <w:pStyle w:val="MRLevel4"/>
      </w:pPr>
      <w:r w:rsidRPr="00664587">
        <w:t>(c)</w:t>
      </w:r>
      <w:r w:rsidRPr="00664587">
        <w:tab/>
        <w:t>the size of the Largest Credible Supply Contingency;</w:t>
      </w:r>
    </w:p>
    <w:p w14:paraId="110E2594" w14:textId="77777777" w:rsidR="00922A6C" w:rsidRPr="00664587" w:rsidRDefault="00922A6C" w:rsidP="00922A6C">
      <w:pPr>
        <w:pStyle w:val="MRLevel4"/>
      </w:pPr>
      <w:r w:rsidRPr="00664587">
        <w:t>(d)</w:t>
      </w:r>
      <w:r w:rsidRPr="00664587">
        <w:tab/>
        <w:t>the size of the Largest Credible Load Contingency; and</w:t>
      </w:r>
    </w:p>
    <w:p w14:paraId="66C44A72" w14:textId="77777777" w:rsidR="00922A6C" w:rsidRPr="00664587" w:rsidRDefault="00922A6C" w:rsidP="00922A6C">
      <w:pPr>
        <w:pStyle w:val="MRLevel4"/>
      </w:pPr>
      <w:r w:rsidRPr="00664587">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AEMO must determine and publish on the WEM Website the RoCoF Upper Limit at least annually.</w:t>
      </w:r>
    </w:p>
    <w:p w14:paraId="091AE6F1" w14:textId="77777777" w:rsidR="00922A6C" w:rsidRPr="00664587" w:rsidRDefault="00922A6C" w:rsidP="00922A6C">
      <w:pPr>
        <w:pStyle w:val="MRLevel2"/>
      </w:pPr>
      <w:r w:rsidRPr="00664587">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t>7.6.1.</w:t>
      </w:r>
      <w:r w:rsidRPr="00664587">
        <w:tab/>
      </w:r>
      <w:bookmarkStart w:id="4583" w:name="_Hlk144211150"/>
      <w:r w:rsidR="005356C7" w:rsidRPr="00FA6547">
        <w:t>Subject to clause 7.11D.5,</w:t>
      </w:r>
      <w:bookmarkEnd w:id="4583"/>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t>7.6.2.</w:t>
      </w:r>
      <w:r w:rsidRPr="00664587">
        <w:tab/>
      </w:r>
      <w:r w:rsidR="005356C7" w:rsidRPr="00FA654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14:paraId="68B77271" w14:textId="77777777" w:rsidR="00922A6C" w:rsidRPr="00664587" w:rsidRDefault="00922A6C" w:rsidP="00922A6C">
      <w:pPr>
        <w:pStyle w:val="MRLevel3"/>
      </w:pPr>
      <w:r w:rsidRPr="00664587">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4584" w:name="_Hlk144211218"/>
      <w:r w:rsidR="005356C7" w:rsidRPr="00FA6547">
        <w:t>7.11A, 7.11B, 7.11C and 7.11E</w:t>
      </w:r>
      <w:bookmarkEnd w:id="4584"/>
      <w:r w:rsidRPr="00664587">
        <w:t>; and</w:t>
      </w:r>
    </w:p>
    <w:p w14:paraId="54672DA4" w14:textId="0E058EE1" w:rsidR="00922A6C" w:rsidRPr="00664587" w:rsidRDefault="00922A6C" w:rsidP="00922A6C">
      <w:pPr>
        <w:pStyle w:val="MRLevel4"/>
      </w:pPr>
      <w:r w:rsidRPr="00664587">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4585" w:name="_Hlk144211249"/>
      <w:r w:rsidR="005356C7">
        <w:t>a direction</w:t>
      </w:r>
      <w:bookmarkEnd w:id="4585"/>
      <w:r w:rsidRPr="00664587">
        <w:t xml:space="preserve"> issued by AEMO to a Market Participant in respect of a Registered Facility</w:t>
      </w:r>
      <w:bookmarkStart w:id="4586" w:name="_Hlk144211267"/>
      <w:r w:rsidR="005356C7" w:rsidRPr="005356C7">
        <w:t xml:space="preserve"> </w:t>
      </w:r>
      <w:r w:rsidR="005356C7" w:rsidRPr="009A2A59">
        <w:t>for the purposes of clause 7.2.1</w:t>
      </w:r>
      <w:bookmarkEnd w:id="4586"/>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4587" w:name="_Hlk144211303"/>
      <w:r w:rsidR="000937FB" w:rsidRPr="00836902">
        <w:t>vary the enablement</w:t>
      </w:r>
      <w:bookmarkEnd w:id="4587"/>
      <w:r w:rsidRPr="00664587">
        <w:t xml:space="preserve"> quantity of a Frequency Co-optimised Essential System Service</w:t>
      </w:r>
      <w:bookmarkStart w:id="4588" w:name="_Hlk144211319"/>
      <w:r w:rsidR="000937FB" w:rsidRPr="000937FB">
        <w:t xml:space="preserve"> </w:t>
      </w:r>
      <w:r w:rsidR="000937FB" w:rsidRPr="00836902">
        <w:t>for a Registered Facility</w:t>
      </w:r>
      <w:bookmarkEnd w:id="4588"/>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t>7.6.5B.</w:t>
      </w:r>
      <w:r w:rsidRPr="00E71B0E">
        <w:tab/>
        <w:t>AEMO must issue Dispatch Instructions to Demand Side Programmes in accordance with the following principles:</w:t>
      </w:r>
    </w:p>
    <w:p w14:paraId="12AB4DF3" w14:textId="4645622B" w:rsidR="00E71B0E" w:rsidRPr="00E71B0E" w:rsidRDefault="00E71B0E" w:rsidP="00E71B0E">
      <w:pPr>
        <w:pStyle w:val="MRLevel4"/>
      </w:pPr>
      <w:r w:rsidRPr="00E71B0E">
        <w:t>(a)</w:t>
      </w:r>
      <w:r w:rsidRPr="00E71B0E">
        <w:tab/>
        <w:t xml:space="preserve">AEMO must not issue Dispatch Instructions to a Demand Side Programme that restrict the absolute value of Withdrawal below the Facility’s </w:t>
      </w:r>
      <w:r w:rsidR="008573F5">
        <w:t>Relevant Demand</w:t>
      </w:r>
      <w:r w:rsidRPr="00E71B0E">
        <w:t xml:space="preserve"> by more than the Facility’s Reserve Capacity Obligation Quantity 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r w:rsidRPr="00E71B0E">
        <w:t>i.</w:t>
      </w:r>
      <w:r w:rsidRPr="00E71B0E">
        <w:tab/>
        <w:t>take into account Market Schedules and any information provided by Market Participants in response to a Market Advisory issued under clause 7.11.5(gA) for the relevant period;</w:t>
      </w:r>
    </w:p>
    <w:p w14:paraId="0A85A884" w14:textId="77777777" w:rsidR="00E71B0E" w:rsidRPr="00E71B0E" w:rsidRDefault="00E71B0E" w:rsidP="00E71B0E">
      <w:pPr>
        <w:pStyle w:val="MRLevel5"/>
      </w:pPr>
      <w:r w:rsidRPr="00E71B0E">
        <w:t>ii.</w:t>
      </w:r>
      <w:r w:rsidRPr="00E71B0E">
        <w:tab/>
        <w:t>avoid the dispatch of Demand Side Programmes beyond the extent that AEMO considers may reasonably be necessary to restore or maintain Power System Security and Power System Reliability;</w:t>
      </w:r>
    </w:p>
    <w:p w14:paraId="449E8740" w14:textId="77777777" w:rsidR="00E71B0E" w:rsidRPr="00E71B0E" w:rsidRDefault="00E71B0E" w:rsidP="00E71B0E">
      <w:pPr>
        <w:pStyle w:val="MRLevel5"/>
      </w:pPr>
      <w:r w:rsidRPr="00E71B0E">
        <w:t>iii.</w:t>
      </w:r>
      <w:r w:rsidRPr="00E71B0E">
        <w:tab/>
        <w:t>where a Demand Side Programme has an Associated Load which is also an Associated Load of an Interruptible Load, and that Interruptible Load is expected to provide an Essential System Service during the relevant period, prefer dispatch of other Demand Side Programmes; and</w:t>
      </w:r>
    </w:p>
    <w:p w14:paraId="10B77E0A" w14:textId="77777777" w:rsidR="00E71B0E" w:rsidRPr="00E71B0E" w:rsidRDefault="00E71B0E" w:rsidP="00E71B0E">
      <w:pPr>
        <w:pStyle w:val="MRLevel5"/>
      </w:pPr>
      <w:r w:rsidRPr="00E71B0E">
        <w:t>iv.</w:t>
      </w:r>
      <w:r w:rsidRPr="00E71B0E">
        <w:tab/>
        <w:t>only discriminate between Demand Side Programmes based on response time and availability, except where required under clause 7.6.5B(b)(iii).</w:t>
      </w:r>
    </w:p>
    <w:p w14:paraId="0A631202" w14:textId="77777777" w:rsidR="00E71B0E" w:rsidRPr="00E71B0E" w:rsidRDefault="00E71B0E" w:rsidP="00E71B0E">
      <w:pPr>
        <w:pStyle w:val="MRLevel3"/>
      </w:pPr>
      <w:r w:rsidRPr="00E71B0E">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AEMO is adjusting the provision of Regulation within the quantity of Regulation enabled;</w:t>
      </w:r>
    </w:p>
    <w:p w14:paraId="1D6F2DF9" w14:textId="77777777" w:rsidR="00922A6C" w:rsidRPr="00664587" w:rsidRDefault="00922A6C" w:rsidP="00922A6C">
      <w:pPr>
        <w:pStyle w:val="MRLevel4"/>
      </w:pPr>
      <w:r w:rsidRPr="00664587">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t>(a)</w:t>
      </w:r>
      <w:r w:rsidRPr="00E71B0E">
        <w:tab/>
        <w:t>details of the Registered Facility to which the Dispatch Instruction relates;</w:t>
      </w:r>
    </w:p>
    <w:p w14:paraId="7197B0FA" w14:textId="77777777" w:rsidR="00E71B0E" w:rsidRPr="00E71B0E" w:rsidRDefault="00E71B0E" w:rsidP="00E71B0E">
      <w:pPr>
        <w:pStyle w:val="MRLevel4"/>
      </w:pPr>
      <w:r w:rsidRPr="00E71B0E">
        <w:t>(b)</w:t>
      </w:r>
      <w:r w:rsidRPr="00E71B0E">
        <w:tab/>
        <w:t>the time the Dispatch Instruction was issued;</w:t>
      </w:r>
    </w:p>
    <w:p w14:paraId="636D600D" w14:textId="77777777" w:rsidR="00E71B0E" w:rsidRPr="00E71B0E" w:rsidRDefault="00E71B0E" w:rsidP="00E71B0E">
      <w:pPr>
        <w:pStyle w:val="MRLevel4"/>
      </w:pPr>
      <w:r w:rsidRPr="00E71B0E">
        <w:t>(c)</w:t>
      </w:r>
      <w:r w:rsidRPr="00E71B0E">
        <w:tab/>
        <w:t>the Dispatch Interval to which the Dispatch Instruction applies;</w:t>
      </w:r>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r w:rsidRPr="00E71B0E">
        <w:t>i.</w:t>
      </w:r>
      <w:r w:rsidRPr="00E71B0E">
        <w:tab/>
        <w:t>the Dispatch Target or Dispatch Cap for the Dispatch Interval, as applicable, under clause 7.6.10 or 7.6.11;</w:t>
      </w:r>
    </w:p>
    <w:p w14:paraId="1B929FCB" w14:textId="089199C8" w:rsidR="00E71B0E" w:rsidRPr="00E71B0E" w:rsidRDefault="00E71B0E" w:rsidP="00E71B0E">
      <w:pPr>
        <w:pStyle w:val="MRLevel5"/>
      </w:pPr>
      <w:r w:rsidRPr="00E71B0E">
        <w:t>ii.</w:t>
      </w:r>
      <w:r w:rsidRPr="00E71B0E">
        <w:tab/>
        <w:t>where the Registered Facility is a Semi-Scheduled Facility</w:t>
      </w:r>
      <w:bookmarkStart w:id="4589" w:name="_Hlk144211351"/>
      <w:r w:rsidR="000937FB" w:rsidRPr="000937FB">
        <w:t xml:space="preserve"> </w:t>
      </w:r>
      <w:r w:rsidR="000937FB" w:rsidRPr="002F1FB3">
        <w:t>and the Dispatch Instruction is issued by the Dispatch Algorithm</w:t>
      </w:r>
      <w:bookmarkEnd w:id="4589"/>
      <w:r w:rsidRPr="00E71B0E">
        <w:t>, the Dispatch Forecast for the Dispatch Interval;</w:t>
      </w:r>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4590" w:name="_Hlk144211385"/>
      <w:r w:rsidR="000937FB" w:rsidRPr="000937FB">
        <w:t xml:space="preserve"> </w:t>
      </w:r>
      <w:r w:rsidR="000937FB" w:rsidRPr="002F1FB3">
        <w:t>and the Dispatch Instruction is issued by the Dispatch Algorithm</w:t>
      </w:r>
      <w:bookmarkEnd w:id="4590"/>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r w:rsidRPr="00E71B0E">
        <w:t>i.</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t>(a)</w:t>
      </w:r>
      <w:r w:rsidRPr="00664587">
        <w:tab/>
        <w:t>a Dispatch Cap; or</w:t>
      </w:r>
    </w:p>
    <w:p w14:paraId="2F292056" w14:textId="77777777" w:rsidR="00922A6C" w:rsidRPr="00664587" w:rsidRDefault="00922A6C" w:rsidP="00922A6C">
      <w:pPr>
        <w:pStyle w:val="MRLevel4"/>
      </w:pPr>
      <w:r w:rsidRPr="00664587">
        <w:t>(b)</w:t>
      </w:r>
      <w:r w:rsidRPr="00664587">
        <w:tab/>
        <w:t>a Dispatch Target, where the Registered Facility has a non-zero Essential System Service Enablement Quantity for Contingency Reserve or Regulation.</w:t>
      </w:r>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t>(a)</w:t>
      </w:r>
      <w:r w:rsidRPr="002E6CE6">
        <w:tab/>
        <w:t>details of the Demand Side Programme to which the Dispatch Instruction relates;</w:t>
      </w:r>
    </w:p>
    <w:p w14:paraId="3139F225" w14:textId="77777777" w:rsidR="002E6CE6" w:rsidRPr="002E6CE6" w:rsidRDefault="002E6CE6" w:rsidP="002E6CE6">
      <w:pPr>
        <w:pStyle w:val="MRLevel4"/>
      </w:pPr>
      <w:r w:rsidRPr="002E6CE6">
        <w:t>(b)</w:t>
      </w:r>
      <w:r w:rsidRPr="002E6CE6">
        <w:tab/>
        <w:t>the time the Dispatch Instruction was issued;</w:t>
      </w:r>
    </w:p>
    <w:p w14:paraId="170B4F95" w14:textId="77777777" w:rsidR="002E6CE6" w:rsidRPr="002E6CE6" w:rsidRDefault="002E6CE6" w:rsidP="002E6CE6">
      <w:pPr>
        <w:pStyle w:val="MRLevel4"/>
      </w:pPr>
      <w:r w:rsidRPr="002E6CE6">
        <w:t>(c)</w:t>
      </w:r>
      <w:r w:rsidRPr="002E6CE6">
        <w:tab/>
        <w:t>the Dispatch Interval from which the Dispatch Instruction applies, where this must be the first Dispatch Interval of a Trading Interval;</w:t>
      </w:r>
    </w:p>
    <w:p w14:paraId="27F8CE50" w14:textId="77777777" w:rsidR="002E6CE6" w:rsidRPr="002E6CE6" w:rsidRDefault="002E6CE6" w:rsidP="002E6CE6">
      <w:pPr>
        <w:pStyle w:val="MRLevel4"/>
      </w:pPr>
      <w:r w:rsidRPr="002E6CE6">
        <w:t>(d)</w:t>
      </w:r>
      <w:r w:rsidRPr="002E6CE6">
        <w:tab/>
        <w:t>the MW quantity representing the required Withdrawal restriction, where:</w:t>
      </w:r>
    </w:p>
    <w:p w14:paraId="0F0F9BF9" w14:textId="77777777" w:rsidR="002E6CE6" w:rsidRPr="002E6CE6" w:rsidRDefault="002E6CE6" w:rsidP="002E6CE6">
      <w:pPr>
        <w:pStyle w:val="MRLevel5"/>
      </w:pPr>
      <w:r w:rsidRPr="002E6CE6">
        <w:t>i.</w:t>
      </w:r>
      <w:r w:rsidRPr="002E6CE6">
        <w:tab/>
        <w:t>a non-zero MW quantity represents a required reduction in the absolute value of Withdrawal from the Relevant Demand for the Demand Side Programme; and</w:t>
      </w:r>
    </w:p>
    <w:p w14:paraId="64DF48D1" w14:textId="77777777" w:rsidR="002E6CE6" w:rsidRPr="002E6CE6" w:rsidRDefault="002E6CE6" w:rsidP="002E6CE6">
      <w:pPr>
        <w:pStyle w:val="MRLevel5"/>
      </w:pPr>
      <w:r w:rsidRPr="002E6CE6">
        <w:t>ii.</w:t>
      </w:r>
      <w:r w:rsidRPr="002E6CE6">
        <w:tab/>
        <w:t>a zero MW quantity indicates that the Demand Side Programme is no longer required to restrict its Withdrawal; and</w:t>
      </w:r>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t>7.6.12.</w:t>
      </w:r>
      <w:r w:rsidRPr="001F0365">
        <w:tab/>
        <w:t>AEMO must not</w:t>
      </w:r>
      <w:bookmarkStart w:id="4591" w:name="_Hlk144211418"/>
      <w:r w:rsidR="000937FB" w:rsidRPr="000937FB">
        <w:t xml:space="preserve"> </w:t>
      </w:r>
      <w:r w:rsidR="000937FB" w:rsidRPr="002F1FB3">
        <w:t>use the Dispatch Algorithm to</w:t>
      </w:r>
      <w:bookmarkEnd w:id="4591"/>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use the Real-Time Market Submissions of Non-Scheduled Facilities as input to the Dispatch Algorithm;</w:t>
      </w:r>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77777777" w:rsidR="001F0365" w:rsidRPr="001F0365" w:rsidRDefault="001F0365" w:rsidP="001F0365">
      <w:pPr>
        <w:pStyle w:val="MRLevel3"/>
      </w:pPr>
      <w:r w:rsidRPr="001F0365">
        <w:t>7.6.13.</w:t>
      </w:r>
      <w:r w:rsidRPr="001F0365">
        <w:tab/>
        <w:t>Where AEMO has issued a Dispatch Instruction with a non-zero MW quantity to a Demand Side Programme, the Market Participant must maintain an absolute MW level of Withdrawal from the Demand Side Programme 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14:paraId="0B767967" w14:textId="77777777" w:rsidR="001F0365" w:rsidRPr="001F0365" w:rsidRDefault="001F0365" w:rsidP="001F0365">
      <w:pPr>
        <w:pStyle w:val="MRLevel3"/>
      </w:pPr>
      <w:r w:rsidRPr="001F0365">
        <w:t>7.6.13A.</w:t>
      </w:r>
      <w:r w:rsidRPr="001F0365">
        <w:tab/>
        <w:t>Where AEMO has issued a Dispatch Instruction with a zero MW quantity to a Demand Side Programme, the Market Participant may, from the start of the Dispatch Interval specified under clause 7.6.11A(c) for the Dispatch Instruction, increase the absolute MW level of Withdrawal of the Demand Side Programme above the level specified in the previous Dispatch Instruction.</w:t>
      </w:r>
    </w:p>
    <w:p w14:paraId="079097EA" w14:textId="50BDDF2C" w:rsidR="001F0365" w:rsidRPr="001F0365" w:rsidRDefault="001F0365" w:rsidP="001F0365">
      <w:pPr>
        <w:pStyle w:val="MRLevel3"/>
      </w:pPr>
      <w:r w:rsidRPr="001F0365">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4592" w:name="_Hlk143866912"/>
      <w:r w:rsidR="000937FB" w:rsidRPr="00D900C7">
        <w:t>, 3.5.5</w:t>
      </w:r>
      <w:r w:rsidR="000937FB" w:rsidRPr="00D900C7">
        <w:rPr>
          <w:u w:val="single"/>
        </w:rPr>
        <w:t xml:space="preserve"> </w:t>
      </w:r>
      <w:r w:rsidR="000937FB" w:rsidRPr="00D900C7">
        <w:t>or 7.11D.2A</w:t>
      </w:r>
      <w:bookmarkEnd w:id="4592"/>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14:paraId="205866E1" w14:textId="77777777" w:rsidR="001F0365" w:rsidRPr="001F0365" w:rsidRDefault="001F0365" w:rsidP="001F0365">
      <w:pPr>
        <w:pStyle w:val="MRLevel3"/>
      </w:pPr>
      <w:r w:rsidRPr="001F0365">
        <w:t>7.6.15.</w:t>
      </w:r>
      <w:r w:rsidRPr="001F0365">
        <w:tab/>
        <w:t>AEMO must issue a Dispatch Instruction to a Demand Side Programme before the Dispatch Interval from which the Dispatch Instruction applies, in accordance with the minimum response time specified for the Facility under Appendix 1(f)(iv).</w:t>
      </w:r>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t>7.6.17.</w:t>
      </w:r>
      <w:r w:rsidRPr="001F0365">
        <w:tab/>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A Market Participant must confirm receipt of a Dispatch Instruction that was not issued by AEMO electronically via the Automatic Generation Control System for 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t>(a)</w:t>
      </w:r>
      <w:r w:rsidRPr="00664587">
        <w:tab/>
        <w:t>each Dispatch Instruction;</w:t>
      </w:r>
    </w:p>
    <w:p w14:paraId="05AB8942" w14:textId="77777777" w:rsidR="00922A6C" w:rsidRPr="00664587" w:rsidRDefault="00922A6C" w:rsidP="00922A6C">
      <w:pPr>
        <w:pStyle w:val="MRLevel4"/>
      </w:pPr>
      <w:r w:rsidRPr="00664587">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in a consolidated electronic form which enables the Market Auditor to audit the information, and is sufficient for use in settlement.</w:t>
      </w:r>
    </w:p>
    <w:p w14:paraId="18E09110" w14:textId="77777777" w:rsidR="000937FB" w:rsidRPr="000937FB" w:rsidRDefault="000937FB" w:rsidP="000937FB">
      <w:pPr>
        <w:pStyle w:val="MRLevel3"/>
      </w:pPr>
      <w:r w:rsidRPr="000937FB">
        <w:t>7.6.22A.</w:t>
      </w:r>
      <w:r w:rsidRPr="000937FB">
        <w:ta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14:paraId="35F52C0B" w14:textId="77777777" w:rsidR="00922A6C" w:rsidRPr="00664587" w:rsidRDefault="00922A6C" w:rsidP="0052482B">
      <w:pPr>
        <w:pStyle w:val="MRMidSectionHeading"/>
      </w:pPr>
      <w:r w:rsidRPr="00664587">
        <w:t>Tiebreaking</w:t>
      </w:r>
    </w:p>
    <w:p w14:paraId="19A77ADD" w14:textId="77777777" w:rsidR="00922A6C" w:rsidRPr="00664587" w:rsidRDefault="00922A6C" w:rsidP="00922A6C">
      <w:pPr>
        <w:pStyle w:val="MRLevel3"/>
      </w:pPr>
      <w:r w:rsidRPr="00664587">
        <w:t>7.6.23.</w:t>
      </w:r>
      <w:r w:rsidRPr="00664587">
        <w:tab/>
        <w:t>Where the Dispatch Algorithm determines a Degenerate Solution, AEMO may issue Dispatch Instructions that override the output of the Dispatch Algorithm to the extent required to adjust the Dispatch Target of one or more Registered Facilities with tied Price-Quantity-Pairs, and in doing so must seek to, in the following priority order:</w:t>
      </w:r>
    </w:p>
    <w:p w14:paraId="49213418" w14:textId="7198ED0B" w:rsidR="00922A6C" w:rsidRPr="00664587" w:rsidRDefault="00922A6C" w:rsidP="00922A6C">
      <w:pPr>
        <w:pStyle w:val="MRLevel4"/>
      </w:pPr>
      <w:r w:rsidRPr="00664587">
        <w:t>(a)</w:t>
      </w:r>
      <w:r w:rsidRPr="00664587">
        <w:tab/>
        <w:t>ensure that Dispatch Targets can be met by Registered Facilities;</w:t>
      </w:r>
      <w:r w:rsidR="001F0365">
        <w:t xml:space="preserve"> and</w:t>
      </w:r>
    </w:p>
    <w:p w14:paraId="19AF9161" w14:textId="77777777" w:rsidR="001F0365" w:rsidRDefault="001F0365" w:rsidP="001F0365">
      <w:pPr>
        <w:pStyle w:val="MRLevel4"/>
      </w:pPr>
      <w:r w:rsidRPr="00C6307A">
        <w:t>(b)</w:t>
      </w:r>
      <w:r w:rsidRPr="00C6307A">
        <w:tab/>
        <w:t>ensure pro-rata loading of tied Price-Quantity Pairs.</w:t>
      </w:r>
    </w:p>
    <w:p w14:paraId="5FEC3E22" w14:textId="77777777" w:rsidR="00922A6C" w:rsidRPr="00664587" w:rsidRDefault="00922A6C" w:rsidP="00922A6C">
      <w:pPr>
        <w:pStyle w:val="MRLevel3"/>
      </w:pPr>
      <w:r w:rsidRPr="00664587">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the Dispatch Algorithm firstly takes into account all Constraint Equations other than Constraint Equations used to avoid Degenerate Solutions;</w:t>
      </w:r>
    </w:p>
    <w:p w14:paraId="52AEDA28" w14:textId="77777777" w:rsidR="00922A6C" w:rsidRPr="00664587" w:rsidRDefault="00922A6C" w:rsidP="00922A6C">
      <w:pPr>
        <w:pStyle w:val="MRLevel4"/>
      </w:pPr>
      <w:r w:rsidRPr="00664587">
        <w:t>(b)</w:t>
      </w:r>
      <w:r w:rsidRPr="00664587">
        <w:tab/>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157F8FD3" w14:textId="77777777" w:rsidR="00922A6C" w:rsidRPr="00664587" w:rsidRDefault="00922A6C" w:rsidP="00922A6C">
      <w:pPr>
        <w:pStyle w:val="MRLevel3"/>
      </w:pPr>
      <w:r w:rsidRPr="00664587">
        <w:t>7.6.27.</w:t>
      </w:r>
      <w:r w:rsidRPr="00664587">
        <w:tab/>
        <w:t>AEMO must document in a WEM Procedure:</w:t>
      </w:r>
    </w:p>
    <w:p w14:paraId="59BD4D85" w14:textId="77777777" w:rsidR="00922A6C" w:rsidRPr="00664587" w:rsidRDefault="00922A6C" w:rsidP="00922A6C">
      <w:pPr>
        <w:pStyle w:val="MRLevel4"/>
      </w:pPr>
      <w:r w:rsidRPr="00664587">
        <w:t>(a)</w:t>
      </w:r>
      <w:r w:rsidRPr="00664587">
        <w:tab/>
        <w:t>the process to be followed by AEMO when issuing Dispatch Instructions that override the output of the Dispatch Algorithm for Dispatch Intervals where the Dispatch Algorithm determines a Degenerate Solution pursuant to clause 7.6.23; and</w:t>
      </w:r>
    </w:p>
    <w:p w14:paraId="4E53C62D" w14:textId="77777777" w:rsidR="00922A6C" w:rsidRPr="00664587" w:rsidRDefault="00922A6C" w:rsidP="00922A6C">
      <w:pPr>
        <w:pStyle w:val="MRLevel4"/>
      </w:pPr>
      <w:r w:rsidRPr="00664587">
        <w:t>(b)</w:t>
      </w:r>
      <w:r w:rsidRPr="00664587">
        <w:tab/>
        <w:t>situations that are deemed to be significant for the purposes of clause 7.6.24(b).</w:t>
      </w:r>
    </w:p>
    <w:p w14:paraId="7EE68489" w14:textId="77777777" w:rsidR="00922A6C" w:rsidRPr="00664587" w:rsidRDefault="00922A6C" w:rsidP="0052482B">
      <w:pPr>
        <w:pStyle w:val="MRMidSectionHeading"/>
      </w:pPr>
      <w:r w:rsidRPr="00664587">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77777777" w:rsidR="00922A6C" w:rsidRPr="00664587" w:rsidRDefault="00922A6C" w:rsidP="00922A6C">
      <w:pPr>
        <w:pStyle w:val="MRLevel4"/>
      </w:pPr>
      <w:r w:rsidRPr="00664587">
        <w:t>(b)</w:t>
      </w:r>
      <w:r w:rsidRPr="00664587">
        <w:tab/>
        <w:t>does not affect or modify a Market Participant’s rights and obligations in respect of a Registered Facility under these WEM Rules.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77777777" w:rsidR="00922A6C" w:rsidRPr="00664587" w:rsidRDefault="00922A6C" w:rsidP="00922A6C">
      <w:pPr>
        <w:pStyle w:val="MRLevel4"/>
      </w:pPr>
      <w:r w:rsidRPr="00664587">
        <w:t>(a)</w:t>
      </w:r>
      <w:r w:rsidRPr="00664587">
        <w:tab/>
        <w:t>amend its Real-Time Market Submission for the Registered Facility by specifying:</w:t>
      </w:r>
    </w:p>
    <w:p w14:paraId="0B3D914A" w14:textId="77777777" w:rsidR="00922A6C" w:rsidRPr="00664587" w:rsidRDefault="00922A6C" w:rsidP="00922A6C">
      <w:pPr>
        <w:pStyle w:val="MRLevel5"/>
      </w:pPr>
      <w:r w:rsidRPr="00664587">
        <w:t>i.</w:t>
      </w:r>
      <w:r w:rsidRPr="00664587">
        <w:tab/>
        <w:t>the Registered Facility is Inflexible in the relevant Dispatch Interval; and</w:t>
      </w:r>
    </w:p>
    <w:p w14:paraId="53FB7C9A" w14:textId="77777777" w:rsidR="00922A6C" w:rsidRPr="00664587" w:rsidRDefault="00922A6C" w:rsidP="00922A6C">
      <w:pPr>
        <w:pStyle w:val="MRLevel5"/>
      </w:pPr>
      <w:r w:rsidRPr="00664587">
        <w:t>ii.</w:t>
      </w:r>
      <w:r w:rsidRPr="00664587">
        <w:tab/>
        <w:t>a single offer tranche which specifies the fixed level of Injection, Withdrawal, or Frequency Co-optimised Essential System Service enablement, at which the Registered Facility must be operated in the Dispatch Interval;</w:t>
      </w:r>
    </w:p>
    <w:p w14:paraId="71E80D0A" w14:textId="77777777" w:rsidR="00922A6C" w:rsidRPr="00664587" w:rsidRDefault="00922A6C" w:rsidP="00922A6C">
      <w:pPr>
        <w:pStyle w:val="MRLevel4"/>
      </w:pPr>
      <w:r w:rsidRPr="00664587">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4593"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4593"/>
    <w:p w14:paraId="209592D5" w14:textId="77777777" w:rsidR="00922A6C" w:rsidRPr="00664587" w:rsidRDefault="00922A6C" w:rsidP="00922A6C">
      <w:pPr>
        <w:pStyle w:val="MRLevel3"/>
      </w:pPr>
      <w:r w:rsidRPr="00664587">
        <w:t>7.7.2.</w:t>
      </w:r>
      <w:r w:rsidRPr="00664587">
        <w:tab/>
        <w:t>Where AEMO has entered into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In the event of a system shutdown or major supply disruption, AEMO may dispatch System Restart Service Providers to provide System Restart Services, and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00421DF4" w:rsidRPr="00421DF4">
        <w:t>in any of the Dispatch Intervals covered by the Low Reserve Condition Declaration</w:t>
      </w:r>
      <w:r w:rsidRPr="00664587">
        <w:t>.</w:t>
      </w:r>
    </w:p>
    <w:p w14:paraId="30BF201F" w14:textId="77777777" w:rsidR="00922A6C" w:rsidRPr="00664587" w:rsidRDefault="00922A6C" w:rsidP="00922A6C">
      <w:pPr>
        <w:pStyle w:val="MRLevel3"/>
      </w:pPr>
      <w:r w:rsidRPr="00664587">
        <w:t>7.7.4.</w:t>
      </w:r>
      <w:r w:rsidRPr="00664587">
        <w:tab/>
        <w:t>Where AEMO has issued a Low Reserve Condition Declaration relating to an actual or projected shortfall in energy and the Short Term PASA, Medium Term PASA or the Reference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t>(a)</w:t>
      </w:r>
      <w:r w:rsidRPr="00664587">
        <w:tab/>
        <w:t>where the projected energy shortfall will occur within four weeks of the date of the notice:</w:t>
      </w:r>
    </w:p>
    <w:p w14:paraId="470A9BBE" w14:textId="77777777" w:rsidR="00922A6C" w:rsidRPr="00664587" w:rsidRDefault="00922A6C" w:rsidP="00922A6C">
      <w:pPr>
        <w:pStyle w:val="MRLevel5"/>
      </w:pPr>
      <w:r w:rsidRPr="00664587">
        <w:t>i.</w:t>
      </w:r>
      <w:r w:rsidRPr="00664587">
        <w:tab/>
        <w:t>reject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77777777" w:rsidR="00922A6C" w:rsidRPr="00664587" w:rsidRDefault="00922A6C" w:rsidP="00922A6C">
      <w:pPr>
        <w:pStyle w:val="MRLevel3"/>
      </w:pPr>
      <w:r w:rsidRPr="00664587">
        <w:t>7.7.5.</w:t>
      </w:r>
      <w:r w:rsidRPr="00664587">
        <w:tab/>
        <w:t>Where AEMO has issued a Low Reserve Condition Declaration and the Short Term PASA or the Reference Scenario for the Pre-Dispatch Schedule 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24EF5230" w14:textId="24DADF86" w:rsidR="00421DF4" w:rsidRPr="00421DF4" w:rsidRDefault="00421DF4" w:rsidP="00421DF4">
      <w:pPr>
        <w:pStyle w:val="MRLevel3"/>
      </w:pPr>
      <w:r w:rsidRPr="00421DF4">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the date, time, and duration of the direction;</w:t>
      </w:r>
    </w:p>
    <w:p w14:paraId="096E1F8B" w14:textId="77777777" w:rsidR="00922A6C" w:rsidRPr="00664587" w:rsidRDefault="00922A6C" w:rsidP="00922A6C">
      <w:pPr>
        <w:pStyle w:val="MRLevel4"/>
      </w:pPr>
      <w:r w:rsidRPr="00664587">
        <w:t>(b)</w:t>
      </w:r>
      <w:r w:rsidRPr="00664587">
        <w:tab/>
        <w:t>the name of the Registered Facility;</w:t>
      </w:r>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25DFFF84" w14:textId="6388A4F2" w:rsidR="00922A6C" w:rsidRPr="00664587" w:rsidRDefault="00922A6C" w:rsidP="00922A6C">
      <w:pPr>
        <w:pStyle w:val="MRLevel3"/>
      </w:pPr>
      <w:r w:rsidRPr="00664587">
        <w:t xml:space="preserve">7.7.14. </w:t>
      </w:r>
      <w:r w:rsidRPr="00664587">
        <w:tab/>
        <w:t xml:space="preserve">AEMO must document in a WEM Procedure the process it will use to determine which Registered Facility to direct under </w:t>
      </w:r>
      <w:r w:rsidR="00421DF4" w:rsidRPr="00421DF4">
        <w:t>clauses 7.7.3, 7.7.4 or 7.7.5</w:t>
      </w:r>
      <w:r w:rsidRPr="00664587">
        <w:t xml:space="preserve">. </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Week-Ahead Schedules;</w:t>
      </w:r>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t>7.8.3.</w:t>
      </w:r>
      <w:r w:rsidRPr="00664587">
        <w:tab/>
        <w:t xml:space="preserve">AEMO must </w:t>
      </w:r>
      <w:r w:rsidR="00C25943" w:rsidRPr="000B19DA">
        <w:t>determine</w:t>
      </w:r>
      <w:r w:rsidRPr="00664587">
        <w:t xml:space="preserve"> Market Schedules comprising multiple Scenarios.</w:t>
      </w:r>
    </w:p>
    <w:p w14:paraId="20D82BE3" w14:textId="7B1F2E8B" w:rsidR="00922A6C" w:rsidRPr="00664587" w:rsidRDefault="00922A6C" w:rsidP="00922A6C">
      <w:pPr>
        <w:pStyle w:val="MRLevel3"/>
      </w:pPr>
      <w:r w:rsidRPr="00664587">
        <w:t>7.8.4.</w:t>
      </w:r>
      <w:r w:rsidRPr="00664587">
        <w:tab/>
        <w:t xml:space="preserve">Where AEMO </w:t>
      </w:r>
      <w:r w:rsidR="00C25943" w:rsidRPr="00C25943">
        <w:t>determines</w:t>
      </w:r>
      <w:r w:rsidRPr="00664587">
        <w:t xml:space="preserve"> a Market Schedule comprising multiple Scenarios, AEMO must designate a Reference Scenario for each Market Schedule.</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represent AEMO’s best estimate of future dispatch and market outcomes;</w:t>
      </w:r>
    </w:p>
    <w:p w14:paraId="0BD7B86B" w14:textId="77777777" w:rsidR="00922A6C" w:rsidRPr="00664587" w:rsidRDefault="00922A6C" w:rsidP="00922A6C">
      <w:pPr>
        <w:pStyle w:val="MRLevel4"/>
      </w:pPr>
      <w:r w:rsidRPr="00664587">
        <w:t>(b)</w:t>
      </w:r>
      <w:r w:rsidRPr="00664587">
        <w:tab/>
        <w:t>take into account:</w:t>
      </w:r>
    </w:p>
    <w:p w14:paraId="6DCA8DD3" w14:textId="77777777" w:rsidR="00922A6C" w:rsidRPr="00664587" w:rsidRDefault="00922A6C" w:rsidP="00922A6C">
      <w:pPr>
        <w:pStyle w:val="MRLevel5"/>
      </w:pPr>
      <w:r w:rsidRPr="00664587">
        <w:t>i.</w:t>
      </w:r>
      <w:r w:rsidRPr="00664587">
        <w:tab/>
        <w:t>Enablement Minimums;</w:t>
      </w:r>
    </w:p>
    <w:p w14:paraId="0EAFD742" w14:textId="77777777" w:rsidR="00922A6C" w:rsidRPr="00664587" w:rsidRDefault="00922A6C" w:rsidP="00922A6C">
      <w:pPr>
        <w:pStyle w:val="MRLevel5"/>
      </w:pPr>
      <w:r w:rsidRPr="00664587">
        <w:t>ii.</w:t>
      </w:r>
      <w:r w:rsidRPr="00664587">
        <w:tab/>
        <w:t>Low Breakpoints;</w:t>
      </w:r>
    </w:p>
    <w:p w14:paraId="0AE1BF58" w14:textId="77777777" w:rsidR="00922A6C" w:rsidRPr="00664587" w:rsidRDefault="00922A6C" w:rsidP="00922A6C">
      <w:pPr>
        <w:pStyle w:val="MRLevel5"/>
      </w:pPr>
      <w:r w:rsidRPr="00664587">
        <w:t>iii.</w:t>
      </w:r>
      <w:r w:rsidRPr="00664587">
        <w:tab/>
        <w:t>High Breakpoints;</w:t>
      </w:r>
    </w:p>
    <w:p w14:paraId="11764792" w14:textId="77777777" w:rsidR="00922A6C" w:rsidRPr="00664587" w:rsidRDefault="00922A6C" w:rsidP="00922A6C">
      <w:pPr>
        <w:pStyle w:val="MRLevel5"/>
      </w:pPr>
      <w:r w:rsidRPr="00664587">
        <w:t>iv.</w:t>
      </w:r>
      <w:r w:rsidRPr="00664587">
        <w:tab/>
        <w:t>Enablement Maximums;</w:t>
      </w:r>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t>vi.</w:t>
      </w:r>
      <w:r w:rsidRPr="00664587">
        <w:tab/>
        <w:t>Planned Outages and Forced Outages; and</w:t>
      </w:r>
    </w:p>
    <w:p w14:paraId="123E176A" w14:textId="77777777" w:rsidR="003F4DAB" w:rsidRDefault="003F4DAB" w:rsidP="003F4DAB">
      <w:pPr>
        <w:pStyle w:val="MRLevel4"/>
      </w:pPr>
      <w:r w:rsidRPr="00E470B6">
        <w:t>(c)</w:t>
      </w:r>
      <w:r w:rsidRPr="00E470B6">
        <w:tab/>
        <w:t>exclude any Available Capacity in Real-Time Market Submissions where the Start Decision Cutoff for the Registered Facility has passed.</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t>(a)</w:t>
      </w:r>
      <w:r w:rsidR="00922A6C" w:rsidRPr="00664587">
        <w:tab/>
        <w:t>represent AEMO’s best estimate of future dispatch and market outcomes; and</w:t>
      </w:r>
    </w:p>
    <w:p w14:paraId="241DFDE5" w14:textId="605458E1" w:rsidR="003F4DAB" w:rsidRPr="00E470B6" w:rsidRDefault="003F4DAB" w:rsidP="003F4DAB">
      <w:pPr>
        <w:pStyle w:val="MRLevel4"/>
      </w:pPr>
      <w:r>
        <w:t>(b)</w:t>
      </w:r>
      <w:r w:rsidRPr="00477D79">
        <w:tab/>
        <w:t>exclude any Available Capacity in Real-Time Market Submissions where the Start Decision Cutoff for the Registered Facility has passed.</w:t>
      </w:r>
    </w:p>
    <w:p w14:paraId="4E376AE6" w14:textId="77777777" w:rsidR="00C25943" w:rsidRPr="00C25943" w:rsidRDefault="00C25943" w:rsidP="00C25943">
      <w:pPr>
        <w:pStyle w:val="MRLevel3"/>
      </w:pPr>
      <w:r w:rsidRPr="00C25943">
        <w:t>7.8.6.</w:t>
      </w:r>
      <w:r w:rsidRPr="00C25943">
        <w:tab/>
        <w:t>In determining Week-Ahead Schedules and Pre-Dispatch Schedules, AEMO must include Scenarios that:</w:t>
      </w:r>
    </w:p>
    <w:p w14:paraId="3F0CD6C4" w14:textId="77777777" w:rsidR="00C25943" w:rsidRPr="00C25943" w:rsidRDefault="00C25943" w:rsidP="00C25943">
      <w:pPr>
        <w:pStyle w:val="MRLevel4"/>
      </w:pPr>
      <w:r w:rsidRPr="00C25943">
        <w:t>(a)</w:t>
      </w:r>
      <w:r w:rsidRPr="00C25943">
        <w:tab/>
        <w:t>include In-Service Capacity in Real-Time Market Submissions, and exclude Available Capacity in Real-Time Market Submissions;</w:t>
      </w:r>
    </w:p>
    <w:p w14:paraId="6A97F58B" w14:textId="77777777" w:rsidR="00C25943" w:rsidRPr="00C25943" w:rsidRDefault="00C25943" w:rsidP="00C25943">
      <w:pPr>
        <w:pStyle w:val="MRLevel4"/>
      </w:pPr>
      <w:r w:rsidRPr="00C25943">
        <w:t>(b)</w:t>
      </w:r>
      <w:r w:rsidRPr="00C25943">
        <w:tab/>
        <w:t>use a higher load forecast than the Reference Scenario; and</w:t>
      </w:r>
    </w:p>
    <w:p w14:paraId="62B3B541" w14:textId="77777777" w:rsidR="00C25943" w:rsidRPr="00C25943" w:rsidRDefault="00C25943" w:rsidP="00C25943">
      <w:pPr>
        <w:pStyle w:val="MRLevel4"/>
      </w:pPr>
      <w:r w:rsidRPr="00C25943">
        <w:t>(c)</w:t>
      </w:r>
      <w:r w:rsidRPr="00C25943">
        <w:tab/>
        <w:t>use a lower load forecast than the Reference Scenario.</w:t>
      </w:r>
    </w:p>
    <w:p w14:paraId="1B5CA2CB" w14:textId="77777777" w:rsidR="00922A6C" w:rsidRPr="00664587" w:rsidRDefault="00922A6C" w:rsidP="00922A6C">
      <w:pPr>
        <w:pStyle w:val="MRLevel3"/>
      </w:pPr>
      <w:r w:rsidRPr="00664587">
        <w:t>7.8.7.</w:t>
      </w:r>
      <w:r w:rsidRPr="00664587">
        <w:tab/>
        <w:t>All of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the number and types of Scenarios;</w:t>
      </w:r>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r w:rsidRPr="00664587">
        <w:t>i.</w:t>
      </w:r>
      <w:r w:rsidRPr="00664587">
        <w:tab/>
        <w:t>input data for each Market Schedule; and</w:t>
      </w:r>
    </w:p>
    <w:p w14:paraId="00D75B58" w14:textId="77777777" w:rsidR="00922A6C" w:rsidRPr="00664587" w:rsidRDefault="00922A6C" w:rsidP="00922A6C">
      <w:pPr>
        <w:pStyle w:val="MRLevel5"/>
      </w:pPr>
      <w:r w:rsidRPr="00664587">
        <w:t>ii.</w:t>
      </w:r>
      <w:r w:rsidRPr="00664587">
        <w:tab/>
        <w:t>input data for each Scenario; and</w:t>
      </w:r>
    </w:p>
    <w:p w14:paraId="60D7E2B5" w14:textId="77777777" w:rsidR="00922A6C" w:rsidRPr="00664587" w:rsidRDefault="00922A6C" w:rsidP="00922A6C">
      <w:pPr>
        <w:pStyle w:val="MRLevel4"/>
      </w:pPr>
      <w:r w:rsidRPr="00664587">
        <w:t>(c)</w:t>
      </w:r>
      <w:r w:rsidRPr="00664587">
        <w:tab/>
        <w:t>how AEMO will apply clause 7.5.9 to each Market Schedule, including:</w:t>
      </w:r>
    </w:p>
    <w:p w14:paraId="55212C3F" w14:textId="77777777" w:rsidR="00922A6C" w:rsidRPr="00664587" w:rsidRDefault="00922A6C" w:rsidP="00922A6C">
      <w:pPr>
        <w:pStyle w:val="MRLevel5"/>
      </w:pPr>
      <w:r w:rsidRPr="00664587">
        <w:t>i.</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77777777" w:rsidR="00C25943" w:rsidRPr="00C25943" w:rsidRDefault="00C25943" w:rsidP="00C25943">
      <w:pPr>
        <w:pStyle w:val="MRLevel4"/>
      </w:pPr>
      <w:r w:rsidRPr="00C25943">
        <w:t>(a)</w:t>
      </w:r>
      <w:r w:rsidRPr="00C25943">
        <w:tab/>
        <w:t>the DSP Unconstrained Withdrawal Quantity and DSP Constrained Withdrawal Quantity provided by the Market Participant in its DSP Withdrawal Profile Submission;</w:t>
      </w:r>
    </w:p>
    <w:p w14:paraId="429AEB68" w14:textId="77777777" w:rsidR="00C25943" w:rsidRPr="00C25943" w:rsidRDefault="00C25943" w:rsidP="00C25943">
      <w:pPr>
        <w:pStyle w:val="MRLevel4"/>
      </w:pPr>
      <w:r w:rsidRPr="00C25943">
        <w:t>(b)</w:t>
      </w:r>
      <w:r w:rsidRPr="00C25943">
        <w:tab/>
        <w:t>AEMO’s reasonable estimate based on the information available to AEMO of:</w:t>
      </w:r>
    </w:p>
    <w:p w14:paraId="4C45BFA2" w14:textId="77777777" w:rsidR="00C25943" w:rsidRPr="00C25943" w:rsidRDefault="00C25943" w:rsidP="00C25943">
      <w:pPr>
        <w:pStyle w:val="MRLevel5"/>
      </w:pPr>
      <w:r w:rsidRPr="00C25943">
        <w:t>i.</w:t>
      </w:r>
      <w:r w:rsidRPr="00C25943">
        <w:tab/>
        <w:t>the Demand Side Programme’s Relevant Demand in the applicable Trading Interval;</w:t>
      </w:r>
    </w:p>
    <w:p w14:paraId="2AD5954D" w14:textId="77777777" w:rsidR="00C25943" w:rsidRPr="00C25943" w:rsidRDefault="00C25943" w:rsidP="00C25943">
      <w:pPr>
        <w:pStyle w:val="MRLevel5"/>
      </w:pPr>
      <w:r w:rsidRPr="00C25943">
        <w:t>ii.</w:t>
      </w:r>
      <w:r w:rsidRPr="00C25943">
        <w:tab/>
        <w:t>the sum of the Minimum Consumption of each Associated Load of the Demand Side Programme in the applicable Trading Interval; and</w:t>
      </w:r>
    </w:p>
    <w:p w14:paraId="5ECD7094" w14:textId="77777777" w:rsidR="00C25943" w:rsidRPr="00C25943" w:rsidRDefault="00C25943" w:rsidP="00C25943">
      <w:pPr>
        <w:pStyle w:val="MRLevel5"/>
      </w:pPr>
      <w:r w:rsidRPr="00C25943">
        <w:t>iii.</w:t>
      </w:r>
      <w:r w:rsidRPr="00C25943">
        <w:tab/>
        <w:t>the Reserve Capacity Obligation Quantity of the Demand Side Programme in the Dispatch Interval;</w:t>
      </w:r>
    </w:p>
    <w:p w14:paraId="0A64D428" w14:textId="77777777" w:rsidR="00C25943" w:rsidRPr="00255710" w:rsidRDefault="00C25943" w:rsidP="00C25943">
      <w:pPr>
        <w:pStyle w:val="MRLevel4"/>
      </w:pPr>
      <w:r w:rsidRPr="00255710">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7CE6BCEA" w14:textId="77777777" w:rsidR="00C25943" w:rsidRPr="00C25943" w:rsidRDefault="00C25943" w:rsidP="00C25943">
      <w:pPr>
        <w:pStyle w:val="MRLevel3"/>
      </w:pPr>
      <w:r w:rsidRPr="00C25943">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59FE36B9" w14:textId="77777777" w:rsidR="00C25943" w:rsidRPr="00C25943" w:rsidRDefault="00C25943" w:rsidP="00C25943">
      <w:pPr>
        <w:pStyle w:val="MRLevel3"/>
      </w:pPr>
      <w:r w:rsidRPr="00C25943">
        <w:t>7.8A.3.</w:t>
      </w:r>
      <w:r w:rsidRPr="00C25943">
        <w:tab/>
        <w:t>The DSP Forecast Capacity for a Demand Side Programme in a Dispatch Interval is:</w:t>
      </w:r>
    </w:p>
    <w:p w14:paraId="08864B20" w14:textId="77777777" w:rsidR="00C25943" w:rsidRPr="00C25943" w:rsidRDefault="00C25943" w:rsidP="00C25943">
      <w:pPr>
        <w:pStyle w:val="MRLevel3continued"/>
      </w:pPr>
      <w:r w:rsidRPr="00C25943">
        <w:t>DSPForecastCapacity = max(0, DSPUWQ – max(MinLoad, RD – RCOQ))</w:t>
      </w:r>
    </w:p>
    <w:p w14:paraId="22FCBE07" w14:textId="77777777" w:rsidR="00C25943" w:rsidRPr="00C25943" w:rsidRDefault="00C25943" w:rsidP="00C25943">
      <w:pPr>
        <w:pStyle w:val="MRLevel3continued"/>
      </w:pPr>
      <w:r w:rsidRPr="00C25943">
        <w:t>where:</w:t>
      </w:r>
    </w:p>
    <w:p w14:paraId="5512DD3F" w14:textId="77777777" w:rsidR="00C25943" w:rsidRPr="00255710" w:rsidRDefault="00C25943" w:rsidP="00C25943">
      <w:pPr>
        <w:pStyle w:val="MRLevel4continued"/>
      </w:pPr>
      <w:r w:rsidRPr="00255710">
        <w:t>DSPUWQ is the Unconstrained Withdrawal Quantity provided by the Market Participant in its DSP Withdrawal Profile Submission for the Demand Side Programme and Dispatch Interval;</w:t>
      </w:r>
    </w:p>
    <w:p w14:paraId="4FBE9766" w14:textId="77777777" w:rsidR="00C25943" w:rsidRPr="00255710" w:rsidRDefault="00C25943" w:rsidP="00C25943">
      <w:pPr>
        <w:pStyle w:val="MRLevel4continued"/>
      </w:pPr>
      <w:r w:rsidRPr="00255710">
        <w:t>MinLoad is AEMO’s reasonable estimate, based on the information available to it, of the sum of Minimum Consumption of each Associated Load of the Demand Side Programme in the applicable Trading Interval;</w:t>
      </w:r>
    </w:p>
    <w:p w14:paraId="5DC2F1E7" w14:textId="77777777" w:rsidR="00C25943" w:rsidRPr="00255710" w:rsidRDefault="00C25943" w:rsidP="00C25943">
      <w:pPr>
        <w:pStyle w:val="MRLevel4continued"/>
      </w:pPr>
      <w:r w:rsidRPr="00255710">
        <w:t>RD is AEMO’s reasonable estimate, based on the information available to it, of the Relevant Demand of the Demand Side Programme in the applicable Trading Interval; and</w:t>
      </w:r>
    </w:p>
    <w:p w14:paraId="1AC7208F" w14:textId="77777777" w:rsidR="00C25943" w:rsidRPr="00255710" w:rsidRDefault="00C25943" w:rsidP="00C25943">
      <w:pPr>
        <w:pStyle w:val="MRLevel4continued"/>
      </w:pPr>
      <w:r w:rsidRPr="00255710">
        <w:t>RCOQ is AEMO’s reasonable estimate, based on the information available to it, of the Reserve Capacity Obligation Quantity of the Demand Side Programme in the Dispatch Interval.</w:t>
      </w:r>
    </w:p>
    <w:p w14:paraId="6438C82B" w14:textId="77777777" w:rsidR="00C25943" w:rsidRPr="00C25943" w:rsidRDefault="00C25943" w:rsidP="00C25943">
      <w:pPr>
        <w:pStyle w:val="MRLevel3"/>
      </w:pPr>
      <w:r w:rsidRPr="00C25943">
        <w:t>7.8A.4.</w:t>
      </w:r>
      <w:r w:rsidRPr="00C25943">
        <w:tab/>
        <w:t>The DSP Forecast Reduction for a Demand Side Programme in a Dispatch Interval is:</w:t>
      </w:r>
    </w:p>
    <w:p w14:paraId="7163F8A1" w14:textId="77777777" w:rsidR="00C25943" w:rsidRPr="00C25943" w:rsidRDefault="00C25943" w:rsidP="00C25943">
      <w:pPr>
        <w:pStyle w:val="MRLevel3continued"/>
      </w:pPr>
      <w:r w:rsidRPr="00C25943">
        <w:t>DSPForecastReduction = DSPUWQ – DSPCWQ</w:t>
      </w:r>
    </w:p>
    <w:p w14:paraId="23461E9E" w14:textId="77777777" w:rsidR="00C25943" w:rsidRPr="00C25943" w:rsidRDefault="00C25943" w:rsidP="00C25943">
      <w:pPr>
        <w:pStyle w:val="MRLevel3continued"/>
      </w:pPr>
      <w:r w:rsidRPr="00C25943">
        <w:t>where:</w:t>
      </w:r>
    </w:p>
    <w:p w14:paraId="54115D0D" w14:textId="77777777" w:rsidR="00C25943" w:rsidRPr="00C25943" w:rsidRDefault="00C25943" w:rsidP="00C25943">
      <w:pPr>
        <w:pStyle w:val="MRLevel4continued"/>
      </w:pPr>
      <w:r w:rsidRPr="00C25943">
        <w:t>DSPUWQ is the Unconstrained Withdrawal Quantity provided by the Market Participant in its DSP Withdrawal Profile Submission for the Demand Side Programme and Dispatch Interval; and</w:t>
      </w:r>
    </w:p>
    <w:p w14:paraId="392BAAC4" w14:textId="77777777" w:rsidR="00C25943" w:rsidRPr="00C25943" w:rsidRDefault="00C25943" w:rsidP="00C25943">
      <w:pPr>
        <w:pStyle w:val="MRLevel4continued"/>
      </w:pPr>
      <w:r w:rsidRPr="00C25943">
        <w:t>DSPCWQ is the Constrained Withdrawal Quantity provided by the Market Participant in its DSP Withdrawal Profile Submission for the Demand Side Programme and Dispatch Interval.</w:t>
      </w:r>
    </w:p>
    <w:p w14:paraId="68E20975" w14:textId="77777777" w:rsidR="00922A6C" w:rsidRPr="00664587" w:rsidRDefault="00922A6C" w:rsidP="00922A6C">
      <w:pPr>
        <w:pStyle w:val="MRLevel2"/>
      </w:pPr>
      <w:r w:rsidRPr="00664587">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t>7.9.4.</w:t>
      </w:r>
      <w:r>
        <w:tab/>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AEMO reasonably considers that the synchronisation or desynchronisation of a Registered Facility, or any part of it, is required to enable AEMO to maintain Power System Security and Power System Reliability in accordance with Chapter 3;</w:t>
      </w:r>
    </w:p>
    <w:p w14:paraId="5F1298C2" w14:textId="77777777" w:rsidR="00922A6C" w:rsidRPr="00664587" w:rsidRDefault="00922A6C" w:rsidP="00922A6C">
      <w:pPr>
        <w:pStyle w:val="MRLevel4"/>
      </w:pPr>
      <w:r w:rsidRPr="00664587">
        <w:t>(b)</w:t>
      </w:r>
      <w:r w:rsidRPr="00664587">
        <w:tab/>
        <w:t>the synchronisation or desynchronisation of the Registered Facility, or any part of it, is not in accordance with the relevant Dispatch Instruction;</w:t>
      </w:r>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t>7.9.10.</w:t>
      </w:r>
      <w:r w:rsidRPr="00C25943">
        <w:tab/>
        <w:t>[Blank]</w:t>
      </w:r>
    </w:p>
    <w:p w14:paraId="55C8FA00" w14:textId="77777777" w:rsidR="00922A6C" w:rsidRPr="00664587" w:rsidRDefault="00922A6C" w:rsidP="00922A6C">
      <w:pPr>
        <w:pStyle w:val="MRLevel3"/>
      </w:pPr>
      <w:r w:rsidRPr="00664587">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4594" w:name="_Hlk144212095"/>
      <w:r w:rsidR="00BE4B57" w:rsidRPr="000B6061">
        <w:t>Unless otherwise directed by AEMO, a</w:t>
      </w:r>
      <w:bookmarkEnd w:id="4594"/>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the Dispatch Target or Dispatch Cap as applicable;</w:t>
      </w:r>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77777777" w:rsidR="00C25943" w:rsidRPr="00C25943" w:rsidRDefault="00C25943" w:rsidP="00C25943">
      <w:pPr>
        <w:pStyle w:val="MRLevel4"/>
      </w:pPr>
      <w:r w:rsidRPr="00C25943">
        <w:t>(c)</w:t>
      </w:r>
      <w:r w:rsidRPr="00C25943">
        <w:tab/>
        <w:t>Ramp Rate.</w:t>
      </w:r>
    </w:p>
    <w:p w14:paraId="687EA123" w14:textId="77777777" w:rsidR="00C25943" w:rsidRPr="00C25943" w:rsidRDefault="00C25943" w:rsidP="00C25943">
      <w:pPr>
        <w:pStyle w:val="MRLevel3"/>
      </w:pPr>
      <w:r w:rsidRPr="00C25943">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such compliance would endanger the safety of any person, damage equipment or breach any applicable law;</w:t>
      </w:r>
    </w:p>
    <w:p w14:paraId="0407E25F" w14:textId="77777777" w:rsidR="00922A6C" w:rsidRPr="00664587" w:rsidRDefault="00922A6C" w:rsidP="00922A6C">
      <w:pPr>
        <w:pStyle w:val="MRLevel4"/>
      </w:pPr>
      <w:r w:rsidRPr="00664587">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r>
        <w:t>i.</w:t>
      </w:r>
      <w:r w:rsidR="00922A6C" w:rsidRPr="00664587">
        <w:tab/>
        <w:t>vary,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0E58A9CE" w14:textId="77777777" w:rsidR="00922A6C" w:rsidRPr="00664587" w:rsidRDefault="00922A6C" w:rsidP="00922A6C">
      <w:pPr>
        <w:pStyle w:val="MRLevel5"/>
      </w:pPr>
      <w:r w:rsidRPr="00664587">
        <w:t>ii.</w:t>
      </w:r>
      <w:r w:rsidRPr="00664587">
        <w:tab/>
        <w:t>exceed by more than the applicable Tolerance Range or Facility Tolerance Range a linear profile between the Injection or Withdrawal of the Facility at the start of the Dispatch Interval and the Dispatch Cap at:</w:t>
      </w:r>
    </w:p>
    <w:p w14:paraId="7A76EBFF" w14:textId="77777777" w:rsidR="00922A6C" w:rsidRPr="00664587" w:rsidRDefault="00922A6C" w:rsidP="00922A6C">
      <w:pPr>
        <w:pStyle w:val="MRLevel6"/>
      </w:pPr>
      <w:r w:rsidRPr="00664587">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r w:rsidRPr="00664587">
        <w:t>i.</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and ramps at the ramp rate specified in the Real-Time Market Submission for the Registered Facility;</w:t>
      </w:r>
    </w:p>
    <w:p w14:paraId="7455AF1A" w14:textId="77777777" w:rsidR="00922A6C" w:rsidRPr="00664587" w:rsidRDefault="00922A6C" w:rsidP="00922A6C">
      <w:pPr>
        <w:pStyle w:val="MRLevel4"/>
      </w:pPr>
      <w:r w:rsidRPr="00664587">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the Market Participant was conducting a Commissioning Test on a Facility as part of an approved Commissioning Test Plan, and was unable to comply with clause 7.10.1 in a Dispatch Interval due to a failure of the Facility’s equipment.</w:t>
      </w:r>
    </w:p>
    <w:p w14:paraId="28E559ED" w14:textId="77777777" w:rsidR="00EE74E3" w:rsidRPr="00EE74E3" w:rsidRDefault="00EE74E3" w:rsidP="00EE74E3">
      <w:pPr>
        <w:pStyle w:val="MRLevel3"/>
      </w:pPr>
      <w:r w:rsidRPr="00EE74E3">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4595" w:name="_Hlk144212780"/>
      <w:r w:rsidR="00BE4B57" w:rsidRPr="000B6061">
        <w:t>Subject to clause 7.10.6A, if</w:t>
      </w:r>
      <w:bookmarkEnd w:id="4595"/>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instructed as part of the delivery of one or more Essential System Services;</w:t>
      </w:r>
    </w:p>
    <w:p w14:paraId="50F637E3" w14:textId="73FB8B3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4596" w:name="_Hlk144212811"/>
      <w:r w:rsidRPr="00451048">
        <w:t>(c)</w:t>
      </w:r>
      <w:r w:rsidRPr="00451048">
        <w:tab/>
        <w:t>required to comply with a direction issued by AEMO.</w:t>
      </w:r>
    </w:p>
    <w:bookmarkEnd w:id="4596"/>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4597" w:name="_Hlk144212833"/>
      <w:r w:rsidR="00BE4B57" w:rsidRPr="000B6061">
        <w:t>Subject to clause 7.10.6A, if</w:t>
      </w:r>
      <w:bookmarkEnd w:id="4597"/>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instructed as part of the delivery of one or more Essential System Services;</w:t>
      </w:r>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4598"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4599" w:name="_Hlk144212890"/>
      <w:bookmarkEnd w:id="4598"/>
      <w:r w:rsidRPr="00451048">
        <w:t>7.10.6A.</w:t>
      </w:r>
      <w:r w:rsidRPr="00451048">
        <w:tab/>
        <w:t>Clauses 7.10.4 and 7.10.6 do not apply when AEMO issues a Dispatch Instruction for the Semi-Scheduled Facility that does not include a Dispatch Forecast.</w:t>
      </w:r>
    </w:p>
    <w:bookmarkEnd w:id="4599"/>
    <w:p w14:paraId="2A10A37A" w14:textId="77777777" w:rsidR="00922A6C" w:rsidRPr="00664587" w:rsidRDefault="00922A6C" w:rsidP="00922A6C">
      <w:pPr>
        <w:pStyle w:val="MRLevel3"/>
      </w:pPr>
      <w:r w:rsidRPr="00664587">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 and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t>(a)</w:t>
      </w:r>
      <w:r w:rsidRPr="00664587">
        <w:tab/>
        <w:t>the processes to be followed by AEMO when it observes repeated non-compliance by a Market Participant in accordance with the WEM Procedure referred to in clause 2.15.4;</w:t>
      </w:r>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7.10.</w:t>
      </w:r>
      <w:r>
        <w:t>16</w:t>
      </w:r>
      <w:r w:rsidRPr="00664587">
        <w:t>;</w:t>
      </w:r>
    </w:p>
    <w:p w14:paraId="56F7F4EE" w14:textId="77777777" w:rsidR="00922A6C" w:rsidRPr="00664587" w:rsidRDefault="00922A6C" w:rsidP="00922A6C">
      <w:pPr>
        <w:pStyle w:val="MRLevel4"/>
      </w:pPr>
      <w:r w:rsidRPr="00664587">
        <w:t>(c)</w:t>
      </w:r>
      <w:r w:rsidRPr="00664587">
        <w:tab/>
        <w:t>the information to be provided by a Market Participant in support of an application under clause 7.10.</w:t>
      </w:r>
      <w:r>
        <w:t>12</w:t>
      </w:r>
      <w:r w:rsidRPr="00664587">
        <w:t>;</w:t>
      </w:r>
    </w:p>
    <w:p w14:paraId="017C3F88" w14:textId="77777777" w:rsidR="00922A6C" w:rsidRPr="00664587" w:rsidRDefault="00922A6C" w:rsidP="00922A6C">
      <w:pPr>
        <w:pStyle w:val="MRLevel4"/>
      </w:pPr>
      <w:r w:rsidRPr="00664587">
        <w:t>(d)</w:t>
      </w:r>
      <w:r w:rsidRPr="00664587">
        <w:tab/>
        <w:t>the processes to be followed by AEMO in determining whether or not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Short Term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t>7.11.5.</w:t>
      </w:r>
      <w:r w:rsidRPr="00664587">
        <w:tab/>
        <w:t>AEMO must release a Market Advisory in the event of, or in anticipation of, any circumstance which would, in AEMO’s reasonable opinion, significantly threaten 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the SWIS is in, or is expected to be in, an Emergency Operating State;</w:t>
      </w:r>
    </w:p>
    <w:p w14:paraId="08E97957" w14:textId="77777777" w:rsidR="00922A6C" w:rsidRPr="00664587" w:rsidRDefault="00922A6C" w:rsidP="00922A6C">
      <w:pPr>
        <w:pStyle w:val="MRLevel4"/>
      </w:pPr>
      <w:r w:rsidRPr="00664587">
        <w:t>(b)</w:t>
      </w:r>
      <w:r w:rsidRPr="00664587">
        <w:tab/>
        <w:t>the SWIS is unable to be, or is expected that it cannot be, operated in accordance with the Power System Security Principles;</w:t>
      </w:r>
    </w:p>
    <w:p w14:paraId="7FE0C5A2" w14:textId="77777777" w:rsidR="00922A6C" w:rsidRPr="00664587" w:rsidRDefault="00922A6C" w:rsidP="00922A6C">
      <w:pPr>
        <w:pStyle w:val="MRLevel4"/>
      </w:pPr>
      <w:r w:rsidRPr="00664587">
        <w:t>(c)</w:t>
      </w:r>
      <w:r w:rsidRPr="00664587">
        <w:tab/>
        <w:t>System Restart Service is, or is expected to be, enabled for purposes other than a test;</w:t>
      </w:r>
    </w:p>
    <w:p w14:paraId="6D0ADF8B" w14:textId="77777777" w:rsidR="00922A6C" w:rsidRPr="00664587" w:rsidRDefault="00922A6C" w:rsidP="00922A6C">
      <w:pPr>
        <w:pStyle w:val="MRLevel4"/>
      </w:pPr>
      <w:r w:rsidRPr="00664587">
        <w:t>(d)</w:t>
      </w:r>
      <w:r w:rsidRPr="00664587">
        <w:tab/>
        <w:t>AEMO is unable to maintain the SWIS in a Reliable Operating State;</w:t>
      </w:r>
    </w:p>
    <w:p w14:paraId="552ED5E6" w14:textId="77777777" w:rsidR="00922A6C" w:rsidRPr="00664587" w:rsidRDefault="00922A6C" w:rsidP="00922A6C">
      <w:pPr>
        <w:pStyle w:val="MRLevel4"/>
      </w:pPr>
      <w:r w:rsidRPr="00664587">
        <w:t>(e)</w:t>
      </w:r>
      <w:r w:rsidRPr="00664587">
        <w:tab/>
        <w:t>the whole or any part of the WEM Rules, including, without limitation, in respect to the operation of the Real-Time Market, have been, or are expected to be, suspended in accordance with clause 2.44.1;</w:t>
      </w:r>
    </w:p>
    <w:p w14:paraId="00D0C2E2" w14:textId="77777777" w:rsidR="00922A6C" w:rsidRPr="00664587" w:rsidRDefault="00922A6C" w:rsidP="00922A6C">
      <w:pPr>
        <w:pStyle w:val="MRLevel4"/>
      </w:pPr>
      <w:r w:rsidRPr="00664587">
        <w:t>(f)</w:t>
      </w:r>
      <w:r w:rsidRPr="00664587">
        <w:tab/>
        <w:t>fuel supply on a Trading Day is at risk, or is significantly more restricted than usual;</w:t>
      </w:r>
    </w:p>
    <w:p w14:paraId="63D101E9" w14:textId="77777777" w:rsidR="00922A6C" w:rsidRPr="00664587" w:rsidRDefault="00922A6C" w:rsidP="00922A6C">
      <w:pPr>
        <w:pStyle w:val="MRLevel4"/>
      </w:pPr>
      <w:r w:rsidRPr="00664587">
        <w:t>(g)</w:t>
      </w:r>
      <w:r w:rsidRPr="00664587">
        <w:tab/>
        <w:t>involuntary load shedding is occurring or is expected to occur that AEMO reasonably considers may impact Power System Security, Power System Reliability or the operation of Central Dispatch Process;</w:t>
      </w:r>
    </w:p>
    <w:p w14:paraId="2C478269" w14:textId="77777777" w:rsidR="00EE74E3" w:rsidRPr="00EE74E3" w:rsidRDefault="00EE74E3" w:rsidP="00EE74E3">
      <w:pPr>
        <w:pStyle w:val="MRLevel4"/>
      </w:pPr>
      <w:r w:rsidRPr="00EE74E3">
        <w:t>(gA)</w:t>
      </w:r>
      <w:r w:rsidRPr="00EE74E3">
        <w:tab/>
        <w:t>AEMO reasonably considers that the dispatch of Demand Side Programmes may occur for a Trading Day as a result of a potential energy shortfall identified in accordance with the WEM Procedure referred to in clause 7.6.5C;</w:t>
      </w:r>
    </w:p>
    <w:p w14:paraId="64432F1F" w14:textId="71BB0943" w:rsidR="00922A6C" w:rsidRPr="00664587" w:rsidRDefault="00922A6C" w:rsidP="00EE74E3">
      <w:pPr>
        <w:pStyle w:val="MRLevel4"/>
      </w:pPr>
      <w:r w:rsidRPr="00664587">
        <w:t>(h)</w:t>
      </w:r>
      <w:r w:rsidRPr="00664587">
        <w:tab/>
        <w:t>significant degradation or failure of AEMO market or control systems required for the normal conduct of the operation of the Real-Time Market and the Central Dispatch Process;</w:t>
      </w:r>
    </w:p>
    <w:p w14:paraId="007397A6" w14:textId="77777777" w:rsidR="00922A6C" w:rsidRPr="00664587" w:rsidRDefault="00922A6C" w:rsidP="00922A6C">
      <w:pPr>
        <w:pStyle w:val="MRLevel4"/>
      </w:pPr>
      <w:r w:rsidRPr="00664587">
        <w:t>(i)</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the date and time that the Market Advisory is released;</w:t>
      </w:r>
    </w:p>
    <w:p w14:paraId="4182C334" w14:textId="77777777" w:rsidR="00922A6C" w:rsidRPr="00664587" w:rsidRDefault="00922A6C" w:rsidP="00922A6C">
      <w:pPr>
        <w:pStyle w:val="MRLevel4"/>
      </w:pPr>
      <w:r w:rsidRPr="00664587">
        <w:t>(</w:t>
      </w:r>
      <w:r>
        <w:t>b</w:t>
      </w:r>
      <w:r w:rsidRPr="00664587">
        <w:t>)</w:t>
      </w:r>
      <w:r w:rsidRPr="00664587">
        <w:tab/>
        <w:t>the time period for which the Market Advisory is expected to apply;</w:t>
      </w:r>
    </w:p>
    <w:p w14:paraId="508787A4" w14:textId="77777777" w:rsidR="00922A6C" w:rsidRPr="00664587" w:rsidRDefault="00922A6C" w:rsidP="00922A6C">
      <w:pPr>
        <w:pStyle w:val="MRLevel4"/>
      </w:pPr>
      <w:r w:rsidRPr="00664587">
        <w:t>(</w:t>
      </w:r>
      <w:r>
        <w:t>c</w:t>
      </w:r>
      <w:r w:rsidRPr="00664587">
        <w:t>)</w:t>
      </w:r>
      <w:r w:rsidRPr="00664587">
        <w:tab/>
        <w:t>details of the situation that the Market Advisory relates to, including the location, extent and seriousness of the situation where AEMO is able to reasonably estimate this information at the time the Market Advisory is issued;</w:t>
      </w:r>
    </w:p>
    <w:p w14:paraId="2CDD7017" w14:textId="77777777" w:rsidR="00EE74E3" w:rsidRPr="00EE74E3" w:rsidRDefault="00EE74E3" w:rsidP="00EE74E3">
      <w:pPr>
        <w:pStyle w:val="MRLevel4"/>
      </w:pPr>
      <w:r w:rsidRPr="00EE74E3">
        <w:t>(cA)</w:t>
      </w:r>
      <w:r w:rsidRPr="00EE74E3">
        <w:tab/>
        <w:t>where the Market Advisory relates to the circumstances described in clause 7.11.5(gA), AEMO’s estimate of:</w:t>
      </w:r>
    </w:p>
    <w:p w14:paraId="4621EE1C" w14:textId="77777777" w:rsidR="00EE74E3" w:rsidRPr="00EE74E3" w:rsidRDefault="00EE74E3" w:rsidP="00EE74E3">
      <w:pPr>
        <w:pStyle w:val="MRLevel5"/>
      </w:pPr>
      <w:r w:rsidRPr="00EE74E3">
        <w:t>i.</w:t>
      </w:r>
      <w:r w:rsidRPr="00EE74E3">
        <w:tab/>
        <w:t>which Demand Side Programmes may be dispatched; and</w:t>
      </w:r>
    </w:p>
    <w:p w14:paraId="1EB87427" w14:textId="77777777" w:rsidR="00EE74E3" w:rsidRPr="00EE74E3" w:rsidRDefault="00EE74E3" w:rsidP="00EE74E3">
      <w:pPr>
        <w:pStyle w:val="MRLevel5"/>
      </w:pPr>
      <w:r w:rsidRPr="00EE74E3">
        <w:t>ii.</w:t>
      </w:r>
      <w:r w:rsidRPr="00EE74E3">
        <w:tab/>
        <w:t>the period during which the Withdrawal of the Demand Side Programmes may potentially be curtailed;</w:t>
      </w:r>
    </w:p>
    <w:p w14:paraId="7A6B920A" w14:textId="6A28F5F2" w:rsidR="00922A6C" w:rsidRPr="00664587" w:rsidRDefault="00922A6C" w:rsidP="00EE74E3">
      <w:pPr>
        <w:pStyle w:val="MRLevel4"/>
      </w:pPr>
      <w:r w:rsidRPr="00664587">
        <w:t>(</w:t>
      </w:r>
      <w:r>
        <w:t>d</w:t>
      </w:r>
      <w:r w:rsidRPr="00664587">
        <w:t>)</w:t>
      </w:r>
      <w:r w:rsidRPr="00664587">
        <w:tab/>
        <w:t>any actions AEMO plans to take in response to the situation, including whether AEMO’s actions constitute an AEMO Intervention Event;</w:t>
      </w:r>
    </w:p>
    <w:p w14:paraId="0BCE8651" w14:textId="77777777" w:rsidR="00922A6C" w:rsidRPr="00664587" w:rsidRDefault="00922A6C" w:rsidP="00922A6C">
      <w:pPr>
        <w:pStyle w:val="MRLevel4"/>
      </w:pPr>
      <w:r w:rsidRPr="00664587">
        <w:t>(</w:t>
      </w:r>
      <w:r>
        <w:t>e</w:t>
      </w:r>
      <w:r w:rsidRPr="00664587">
        <w:t>)</w:t>
      </w:r>
      <w:r w:rsidRPr="00664587">
        <w:tab/>
        <w:t>the latest time at which AEMO would need to intervene through an AEMO Intervention Event should the response from Market Participants not be such as to obviate the need for the AEMO Intervention Event;</w:t>
      </w:r>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4600" w:name="_Hlk46426209"/>
      <w:r w:rsidRPr="00664587">
        <w:t>information</w:t>
      </w:r>
      <w:bookmarkEnd w:id="4600"/>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r w:rsidRPr="00664587">
        <w:t>i.</w:t>
      </w:r>
      <w:r w:rsidRPr="00664587">
        <w:tab/>
        <w:t>the name of the Registered Facility or Network element where that Registered Facility or Network element has caused or materially contributed to the circumstances giving rise to the Market Advisory;</w:t>
      </w:r>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t>7.11.6C.</w:t>
      </w:r>
      <w:r w:rsidRPr="00664587">
        <w:tab/>
        <w:t>Where AEMO is required to:</w:t>
      </w:r>
    </w:p>
    <w:p w14:paraId="2E137351" w14:textId="77777777" w:rsidR="00922A6C" w:rsidRPr="00664587" w:rsidRDefault="00922A6C" w:rsidP="00922A6C">
      <w:pPr>
        <w:pStyle w:val="MRLevel4"/>
      </w:pPr>
      <w:r w:rsidRPr="00664587">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Market Participants, Network Operators and the Economic Regulation Authority must inform AEMO as soon as practicable if they become aware of any 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a description of events that AEMO would consider significant for the purposes of 7.11.5(j);</w:t>
      </w:r>
    </w:p>
    <w:p w14:paraId="2E964A20" w14:textId="77777777" w:rsidR="00922A6C" w:rsidRPr="00664587" w:rsidRDefault="00922A6C" w:rsidP="00922A6C">
      <w:pPr>
        <w:pStyle w:val="MRLevel4"/>
      </w:pPr>
      <w:r w:rsidRPr="00664587">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4601" w:name="_Hlk144212916"/>
      <w:r w:rsidR="00BE4B57" w:rsidRPr="00BE4B57">
        <w:t xml:space="preserve"> </w:t>
      </w:r>
      <w:r w:rsidR="00BE4B57" w:rsidRPr="005742BD">
        <w:t>and sections 7.11B and 7.11E</w:t>
      </w:r>
      <w:bookmarkEnd w:id="4601"/>
      <w:r w:rsidRPr="00664587">
        <w:t xml:space="preserve">, a Market Clearing Price at the Reference Node is determined by AEMO using the </w:t>
      </w:r>
      <w:bookmarkStart w:id="4602" w:name="_Hlk144212934"/>
      <w:r w:rsidR="00BE4B57" w:rsidRPr="005742BD">
        <w:t>Dispatch Algorithm</w:t>
      </w:r>
      <w:bookmarkEnd w:id="4602"/>
      <w:r w:rsidRPr="00664587">
        <w:t xml:space="preserve"> for each Dispatch Interval;</w:t>
      </w:r>
    </w:p>
    <w:p w14:paraId="4A991B97" w14:textId="77777777" w:rsidR="00CE2CCE" w:rsidRPr="00664587" w:rsidRDefault="00CE2CCE" w:rsidP="00CE2CCE">
      <w:pPr>
        <w:pStyle w:val="MRLevel4"/>
      </w:pPr>
      <w:r w:rsidRPr="00664587">
        <w:t>(b)</w:t>
      </w:r>
      <w:r w:rsidRPr="00664587">
        <w:tab/>
        <w:t>a Reference Trading Price is determined by AEMO as the time-weighted average of the Market Clearing Prices for energy for each Dispatch Interval in a Trading Interval;</w:t>
      </w:r>
    </w:p>
    <w:p w14:paraId="6EC45C93" w14:textId="77777777" w:rsidR="00CE2CCE" w:rsidRPr="00664587" w:rsidRDefault="00CE2CCE" w:rsidP="00CE2CCE">
      <w:pPr>
        <w:pStyle w:val="MRLevel4"/>
      </w:pPr>
      <w:r w:rsidRPr="00664587">
        <w:t>(c)</w:t>
      </w:r>
      <w:r w:rsidRPr="00664587">
        <w:tab/>
        <w:t>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Interval;</w:t>
      </w:r>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but must not use the price in the Real-Time Market Offer or Real-Time Market Bid for that Registered Facility for the applicable Market Service in the calculation of the Market Clearing Price for that Market Service in the relevant Dispatch Interval;</w:t>
      </w:r>
    </w:p>
    <w:p w14:paraId="3B79103B" w14:textId="77777777" w:rsidR="00CE2CCE" w:rsidRPr="00664587" w:rsidRDefault="00CE2CCE" w:rsidP="00CE2CCE">
      <w:pPr>
        <w:pStyle w:val="MRLevel4"/>
      </w:pPr>
      <w:r w:rsidRPr="00664587">
        <w:t>(e)</w:t>
      </w:r>
      <w:r w:rsidRPr="00664587">
        <w:tab/>
        <w:t>Loss Factors and Constraint Equations are to be taken into account by AEMO in the calculation of Market Clearing Prices;</w:t>
      </w:r>
    </w:p>
    <w:p w14:paraId="2E706EFE" w14:textId="77777777" w:rsidR="00CE2CCE" w:rsidRPr="00664587" w:rsidRDefault="00CE2CCE" w:rsidP="00CE2CCE">
      <w:pPr>
        <w:pStyle w:val="MRLevel4"/>
      </w:pPr>
      <w:r w:rsidRPr="00664587">
        <w:t>(f)</w:t>
      </w:r>
      <w:r w:rsidRPr="00664587">
        <w:tab/>
        <w:t>where the Injection or Withdrawal of a Registered Facility is limited above or below the level at which it would otherwise have been dispatched by AEMO on the basis of its Real-Time Market Offer or Real-Time Market Bid for energy due to a Constraint Equation included in the Dispatch Algorithm under clause 7.5.8(a):</w:t>
      </w:r>
    </w:p>
    <w:p w14:paraId="2A5ECBA9" w14:textId="77777777" w:rsidR="00CE2CCE" w:rsidRPr="00664587" w:rsidRDefault="00CE2CCE" w:rsidP="00CE2CCE">
      <w:pPr>
        <w:pStyle w:val="MRLevel5"/>
      </w:pPr>
      <w:r w:rsidRPr="00664587">
        <w:t>i.</w:t>
      </w:r>
      <w:r w:rsidRPr="00664587">
        <w:tab/>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t>ii.</w:t>
      </w:r>
      <w:r w:rsidRPr="00664587">
        <w:tab/>
        <w:t>the Registered Facility’s Real-Time Market Submissions for other Frequency Co-optimised Essential System Services are to be used by AEMO in the determination of dispatch and taken into account in determining the Market Clearing Prices for those Market Services;</w:t>
      </w:r>
    </w:p>
    <w:p w14:paraId="5354007E" w14:textId="77777777" w:rsidR="00CE2CCE" w:rsidRPr="00664587" w:rsidRDefault="00CE2CCE" w:rsidP="00CE2CCE">
      <w:pPr>
        <w:pStyle w:val="MRLevel4"/>
      </w:pPr>
      <w:r w:rsidRPr="00664587">
        <w:t>(g)</w:t>
      </w:r>
      <w:r w:rsidRPr="00664587">
        <w:tab/>
        <w:t>subject to section 9.9, AEMO must apply the Reference Trading Price to both sales and purchases of energy in the relevant Trading Interval;</w:t>
      </w:r>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(i)</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4603" w:name="_Hlk144212970"/>
      <w:r w:rsidRPr="00F50A5F">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4604" w:name="_Hlk144213055"/>
      <w:bookmarkEnd w:id="4603"/>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t>(a)</w:t>
      </w:r>
      <w:r w:rsidRPr="00F50A5F">
        <w:tab/>
        <w:t>if the Dispatch Interval has been included in a previous Dispatch Schedule, then AEMO must identify the most recent Dispatch Schedule, if available, that contains the Dispatch Interval and which AEMO reasonably considers does not include manifestly incorrect data;</w:t>
      </w:r>
    </w:p>
    <w:p w14:paraId="5EE0536D" w14:textId="77777777"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 and</w:t>
      </w:r>
    </w:p>
    <w:p w14:paraId="5EED6545" w14:textId="77777777" w:rsidR="00BE4B57" w:rsidRPr="00F50A5F" w:rsidRDefault="00BE4B57" w:rsidP="00BE4B57">
      <w:pPr>
        <w:pStyle w:val="MRLevel4"/>
      </w:pPr>
      <w:r w:rsidRPr="00F50A5F">
        <w:t>(c)</w:t>
      </w:r>
      <w:r w:rsidRPr="00F50A5F">
        <w:tab/>
        <w:t>if AEMO is unable to identify a Market Schedule under clauses 7.11B.1B(a) or 7.11B.1B(b), then AEMO must identify the most recently determined Dispatch Schedule or Pre-Dispatch Schedule that contains the Dispatch Interval.</w:t>
      </w:r>
    </w:p>
    <w:bookmarkEnd w:id="4604"/>
    <w:p w14:paraId="4ABED30E" w14:textId="53C22CEF" w:rsidR="00CE2CCE" w:rsidRPr="00664587" w:rsidRDefault="00CE2CCE" w:rsidP="00CE2CCE">
      <w:pPr>
        <w:pStyle w:val="MRLevel3"/>
      </w:pPr>
      <w:r w:rsidRPr="00664587">
        <w:t>7.11B.2.</w:t>
      </w:r>
      <w:r w:rsidRPr="00664587">
        <w:tab/>
        <w:t xml:space="preserve">Subject to clauses </w:t>
      </w:r>
      <w:bookmarkStart w:id="4605" w:name="_Hlk144213080"/>
      <w:r w:rsidR="009C5E87" w:rsidRPr="00F50A5F">
        <w:t>7.11B.1A, 7.11B.3, 7.11B.3A, 7.11B.3B, 7.11B.4, 7.11B.4A and 7.13.1CB</w:t>
      </w:r>
      <w:bookmarkEnd w:id="4605"/>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4606" w:name="_Hlk144213100"/>
      <w:r w:rsidR="009C5E87" w:rsidRPr="00F50A5F">
        <w:t>Subject to clause 7.11D.5, if</w:t>
      </w:r>
      <w:bookmarkEnd w:id="4606"/>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4607" w:name="_Hlk144213421"/>
      <w:r w:rsidR="009C5E87" w:rsidRPr="00F50A5F">
        <w:t>Dispatch Interval has not already been subject to</w:t>
      </w:r>
      <w:bookmarkEnd w:id="4607"/>
      <w:r w:rsidRPr="00664587">
        <w:t xml:space="preserve"> the Central Dispatch Process;</w:t>
      </w:r>
    </w:p>
    <w:p w14:paraId="364ED555" w14:textId="2B83F938" w:rsidR="00CE2CCE" w:rsidRPr="00664587" w:rsidRDefault="00CE2CCE" w:rsidP="00CE2CCE">
      <w:pPr>
        <w:pStyle w:val="MRLevel4"/>
      </w:pPr>
      <w:r w:rsidRPr="00664587">
        <w:t>(b)</w:t>
      </w:r>
      <w:r w:rsidRPr="00664587">
        <w:tab/>
        <w:t xml:space="preserve">AEMO reasonably determines that the </w:t>
      </w:r>
      <w:bookmarkStart w:id="4608" w:name="_Hlk144213579"/>
      <w:r w:rsidR="009C5E87" w:rsidRPr="00F50A5F">
        <w:t>Dispatch Algorithm used for the</w:t>
      </w:r>
      <w:bookmarkEnd w:id="4608"/>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2A64E2CA" w14:textId="6B014D4A" w:rsidR="00CE2CCE" w:rsidRPr="00664587" w:rsidRDefault="00CE2CCE" w:rsidP="00CE2CCE">
      <w:pPr>
        <w:pStyle w:val="MRLevel3"/>
      </w:pPr>
      <w:r w:rsidRPr="00664587">
        <w:t>7.11C.1.</w:t>
      </w:r>
      <w:r w:rsidRPr="00664587">
        <w:tab/>
        <w:t>AEMO must develop procedures for the identification of Affected Dispatch Intervals</w:t>
      </w:r>
      <w:bookmarkStart w:id="4609" w:name="_Hlk144213778"/>
      <w:r w:rsidR="009C5E87" w:rsidRPr="009C5E87">
        <w:t xml:space="preserve"> </w:t>
      </w:r>
      <w:r w:rsidR="009C5E87" w:rsidRPr="00F50A5F">
        <w:t>within the timeframes contemplated under clause 7.11C.2</w:t>
      </w:r>
      <w:bookmarkEnd w:id="4609"/>
      <w:r w:rsidRPr="00664587">
        <w:t>, and must document in a WEM Procedure the conditions or circumstances that would identify a Dispatch Interval as an Affected Dispatch Interval.</w:t>
      </w:r>
    </w:p>
    <w:p w14:paraId="7B5D2A88" w14:textId="648E3630" w:rsidR="00CE2CCE" w:rsidRPr="00664587" w:rsidRDefault="00CE2CCE" w:rsidP="00CE2CCE">
      <w:pPr>
        <w:pStyle w:val="MRLevel3"/>
      </w:pPr>
      <w:r w:rsidRPr="00664587">
        <w:t>7.11C.1A.</w:t>
      </w:r>
      <w:r w:rsidRPr="00664587">
        <w:tab/>
      </w:r>
      <w:bookmarkStart w:id="4610" w:name="_Hlk144213796"/>
      <w:r w:rsidR="009C5E87" w:rsidRPr="00F50A5F">
        <w:t>Subject to clause 7.11D.5,</w:t>
      </w:r>
      <w:bookmarkEnd w:id="4610"/>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4611" w:name="_Hlk144213859"/>
      <w:r w:rsidR="009C5E87" w:rsidRPr="00F50A5F">
        <w:t>by noon on the first Business Day following the end of the Trading Day which contains the Dispatch Interval</w:t>
      </w:r>
      <w:bookmarkEnd w:id="4611"/>
      <w:r w:rsidRPr="00664587">
        <w:t>:</w:t>
      </w:r>
    </w:p>
    <w:p w14:paraId="65E37D35" w14:textId="4DDAA4DC" w:rsidR="00CE2CCE" w:rsidRPr="00664587" w:rsidRDefault="00CE2CCE" w:rsidP="00CE2CCE">
      <w:pPr>
        <w:pStyle w:val="MRLevel4"/>
      </w:pPr>
      <w:r w:rsidRPr="00664587">
        <w:t>(a)</w:t>
      </w:r>
      <w:r w:rsidRPr="00664587">
        <w:tab/>
        <w:t xml:space="preserve">replace all Market Clearing Prices </w:t>
      </w:r>
      <w:r w:rsidR="009C5E87" w:rsidRPr="00F50A5F">
        <w:t>f</w:t>
      </w:r>
      <w:bookmarkStart w:id="4612" w:name="_Hlk144213893"/>
      <w:r w:rsidR="009C5E87" w:rsidRPr="00F50A5F">
        <w:t>or the Dispatch Interval with the Market Clearing Prices from the Reference Scenario for the Dispatch Interval in the Market Schedule identified in accordance with clause 7.11B.1B;</w:t>
      </w:r>
      <w:bookmarkEnd w:id="4612"/>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4613" w:name="_Hlk144295016"/>
      <w:r w:rsidRPr="00F50A5F">
        <w:t>(c)</w:t>
      </w:r>
      <w:r w:rsidRPr="00F50A5F">
        <w:tab/>
        <w:t>determine the information identified in clauses 7.13.1BA, 7.13.1DA and 7.13.1EA for the Dispatch Interval using the Reference Scenario for the Dispatch Interval in the Market Schedule identified in accordance with clause 7.11B.1B.</w:t>
      </w:r>
    </w:p>
    <w:bookmarkEnd w:id="4613"/>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the reasons for determining that a Dispatch Interval was an Affected Dispatch Interval;</w:t>
      </w:r>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report;</w:t>
      </w:r>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t>(c)</w:t>
      </w:r>
      <w:r w:rsidRPr="00664587">
        <w:tab/>
        <w:t>include the following:</w:t>
      </w:r>
    </w:p>
    <w:p w14:paraId="01108735" w14:textId="77777777" w:rsidR="00CE2CCE" w:rsidRPr="00664587" w:rsidRDefault="00CE2CCE" w:rsidP="00CE2CCE">
      <w:pPr>
        <w:pStyle w:val="MRLevel5"/>
      </w:pPr>
      <w:r w:rsidRPr="00664587">
        <w:t>i.</w:t>
      </w:r>
      <w:r w:rsidRPr="00664587">
        <w:tab/>
        <w:t>details of all Affected Dispatch Intervals which should not have been identified as Affected Dispatch Intervals;</w:t>
      </w:r>
    </w:p>
    <w:p w14:paraId="721FA2B0" w14:textId="77777777" w:rsidR="00CE2CCE" w:rsidRPr="00664587" w:rsidRDefault="00CE2CCE" w:rsidP="00CE2CCE">
      <w:pPr>
        <w:pStyle w:val="MRLevel5"/>
      </w:pPr>
      <w:r w:rsidRPr="00664587">
        <w:t>ii.</w:t>
      </w:r>
      <w:r w:rsidRPr="00664587">
        <w:tab/>
        <w:t>the reasons why the Affected Dispatch Intervals identified under clause 7.11C.5(c)(i) were identified as Affected Dispatch Intervals; and</w:t>
      </w:r>
    </w:p>
    <w:p w14:paraId="42B1411C" w14:textId="77777777" w:rsidR="00CE2CCE" w:rsidRPr="00664587" w:rsidRDefault="00CE2CCE" w:rsidP="00CE2CCE">
      <w:pPr>
        <w:pStyle w:val="MRLevel5"/>
      </w:pPr>
      <w:r w:rsidRPr="00664587">
        <w:t>iii.</w:t>
      </w:r>
      <w:r w:rsidRPr="00664587">
        <w:tab/>
        <w:t>details of any Dispatch Intervals that AEMO has subsequently determined should have been identified by AEMO as Affected Dispatch Intervals, but were not.</w:t>
      </w:r>
    </w:p>
    <w:p w14:paraId="251BA843" w14:textId="041F0578" w:rsidR="00CE2CCE" w:rsidRPr="00664587" w:rsidRDefault="00CE2CCE" w:rsidP="00CE2CCE">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14:paraId="3112EB0E" w14:textId="06B32627" w:rsidR="00CE2CCE" w:rsidRPr="00664587" w:rsidRDefault="00CE2CCE" w:rsidP="00CE2CCE">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energy or a Frequency Co-optimised Essential System Service which, as a result of a Constraint, is only capable of being provided by a Registered Facility in a part of the SWIS which does not include the Reference Node due to the Constraint;</w:t>
      </w:r>
    </w:p>
    <w:p w14:paraId="49C0ED89" w14:textId="77777777" w:rsidR="00CE2CCE" w:rsidRPr="00664587" w:rsidRDefault="00CE2CCE" w:rsidP="00CE2CCE">
      <w:pPr>
        <w:pStyle w:val="MRLevel4"/>
      </w:pPr>
      <w:r w:rsidRPr="00664587">
        <w:t>(b)</w:t>
      </w:r>
      <w:r w:rsidRPr="00664587">
        <w:tab/>
        <w:t>demand response which, as a result of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Co-optimised Essential System Services are also provided incidental to the provision of the service,</w:t>
      </w:r>
    </w:p>
    <w:p w14:paraId="15963EEA" w14:textId="77777777" w:rsidR="00CE2CCE" w:rsidRPr="00664587" w:rsidRDefault="00CE2CCE" w:rsidP="00CE2CCE">
      <w:pPr>
        <w:pStyle w:val="MRLevel3continued"/>
      </w:pPr>
      <w:r w:rsidRPr="00664587">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energy or any Essential System Services provided incidental to the provision of any services described in clause 7.11C.8 were taken into account.</w:t>
      </w:r>
    </w:p>
    <w:p w14:paraId="6928017F" w14:textId="77777777" w:rsidR="00CE2CCE" w:rsidRPr="00664587" w:rsidRDefault="00CE2CCE" w:rsidP="00CE2CCE">
      <w:pPr>
        <w:pStyle w:val="MRLevel3"/>
      </w:pPr>
      <w:r w:rsidRPr="00664587">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if AEMO is able to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77777777" w:rsidR="00CE2CCE" w:rsidRPr="00664587" w:rsidRDefault="00CE2CCE" w:rsidP="00CE2CCE">
      <w:pPr>
        <w:pStyle w:val="MRLevel4"/>
      </w:pPr>
      <w:r w:rsidRPr="00664587">
        <w:t>(b)</w:t>
      </w:r>
      <w:r w:rsidRPr="00664587">
        <w:tab/>
        <w:t>enable AEMO to determine and publish such prices in accordance with the applicable timeframes for the publication of the Market Clearing Prices under these WEM Rules.</w:t>
      </w:r>
    </w:p>
    <w:p w14:paraId="0DD4D4CF" w14:textId="77777777" w:rsidR="00A36D74" w:rsidRPr="00A36D74" w:rsidRDefault="00A36D74" w:rsidP="00A36D74">
      <w:pPr>
        <w:pStyle w:val="MRBoldHeading"/>
      </w:pPr>
      <w:bookmarkStart w:id="4614" w:name="_DV_M4319"/>
      <w:bookmarkStart w:id="4615" w:name="_DV_M4320"/>
      <w:bookmarkStart w:id="4616" w:name="_DV_M4321"/>
      <w:bookmarkStart w:id="4617" w:name="_DV_M4322"/>
      <w:bookmarkStart w:id="4618" w:name="_DV_M4323"/>
      <w:bookmarkStart w:id="4619" w:name="_DV_M4324"/>
      <w:bookmarkStart w:id="4620" w:name="_DV_M4325"/>
      <w:bookmarkStart w:id="4621" w:name="_DV_M4326"/>
      <w:bookmarkStart w:id="4622" w:name="_DV_M4327"/>
      <w:bookmarkStart w:id="4623" w:name="_DV_M4328"/>
      <w:bookmarkStart w:id="4624" w:name="_DV_M4329"/>
      <w:bookmarkStart w:id="4625" w:name="_DV_M4330"/>
      <w:bookmarkStart w:id="4626" w:name="_DV_M4332"/>
      <w:bookmarkStart w:id="4627" w:name="_DV_M4333"/>
      <w:bookmarkStart w:id="4628" w:name="_DV_M4334"/>
      <w:bookmarkStart w:id="4629" w:name="_DV_M4335"/>
      <w:bookmarkStart w:id="4630" w:name="_DV_M4336"/>
      <w:bookmarkStart w:id="4631" w:name="_DV_M4337"/>
      <w:bookmarkStart w:id="4632" w:name="_DV_M4338"/>
      <w:bookmarkStart w:id="4633" w:name="_DV_M4340"/>
      <w:bookmarkStart w:id="4634" w:name="_DV_M4341"/>
      <w:bookmarkStart w:id="4635" w:name="_DV_M4342"/>
      <w:bookmarkStart w:id="4636" w:name="_DV_M4343"/>
      <w:bookmarkStart w:id="4637" w:name="_DV_M4344"/>
      <w:bookmarkStart w:id="4638" w:name="_DV_M4345"/>
      <w:bookmarkStart w:id="4639" w:name="_DV_M4346"/>
      <w:bookmarkStart w:id="4640" w:name="_DV_M4347"/>
      <w:bookmarkStart w:id="4641" w:name="_DV_M4348"/>
      <w:bookmarkStart w:id="4642" w:name="_DV_M4349"/>
      <w:bookmarkStart w:id="4643" w:name="_DV_M4350"/>
      <w:bookmarkStart w:id="4644" w:name="_DV_M4351"/>
      <w:bookmarkStart w:id="4645" w:name="_DV_M4352"/>
      <w:bookmarkStart w:id="4646" w:name="_DV_M4353"/>
      <w:bookmarkStart w:id="4647" w:name="_DV_M4354"/>
      <w:bookmarkStart w:id="4648" w:name="_DV_M4355"/>
      <w:bookmarkStart w:id="4649" w:name="_DV_M4356"/>
      <w:bookmarkStart w:id="4650" w:name="_DV_M4357"/>
      <w:bookmarkStart w:id="4651" w:name="_DV_M4358"/>
      <w:bookmarkStart w:id="4652" w:name="_DV_M4359"/>
      <w:bookmarkStart w:id="4653" w:name="_DV_M4360"/>
      <w:bookmarkStart w:id="4654" w:name="_DV_M4361"/>
      <w:bookmarkStart w:id="4655" w:name="_DV_M4362"/>
      <w:bookmarkStart w:id="4656" w:name="_DV_M4363"/>
      <w:bookmarkStart w:id="4657" w:name="_DV_M4364"/>
      <w:bookmarkStart w:id="4658" w:name="_DV_M4365"/>
      <w:bookmarkStart w:id="4659" w:name="_DV_M4366"/>
      <w:bookmarkStart w:id="4660" w:name="_DV_M4367"/>
      <w:bookmarkStart w:id="4661" w:name="_DV_M4368"/>
      <w:bookmarkStart w:id="4662" w:name="_DV_M4369"/>
      <w:bookmarkStart w:id="4663" w:name="_DV_M4370"/>
      <w:bookmarkStart w:id="4664" w:name="_DV_M4371"/>
      <w:bookmarkStart w:id="4665" w:name="_DV_M4373"/>
      <w:bookmarkStart w:id="4666" w:name="_DV_M4374"/>
      <w:bookmarkStart w:id="4667" w:name="_DV_M4375"/>
      <w:bookmarkStart w:id="4668" w:name="_DV_M4376"/>
      <w:bookmarkStart w:id="4669" w:name="_DV_M4377"/>
      <w:bookmarkStart w:id="4670" w:name="_DV_M4378"/>
      <w:bookmarkStart w:id="4671" w:name="_DV_M4379"/>
      <w:bookmarkStart w:id="4672" w:name="_DV_M4380"/>
      <w:bookmarkStart w:id="4673" w:name="_DV_M4381"/>
      <w:bookmarkStart w:id="4674" w:name="_DV_M4382"/>
      <w:bookmarkStart w:id="4675" w:name="_DV_M4383"/>
      <w:bookmarkStart w:id="4676" w:name="_DV_M4384"/>
      <w:bookmarkStart w:id="4677" w:name="_DV_M4385"/>
      <w:bookmarkStart w:id="4678" w:name="_DV_M4386"/>
      <w:bookmarkStart w:id="4679" w:name="_DV_M4387"/>
      <w:bookmarkStart w:id="4680" w:name="_DV_M4388"/>
      <w:bookmarkStart w:id="4681" w:name="_DV_M4389"/>
      <w:bookmarkStart w:id="4682" w:name="_DV_M4390"/>
      <w:bookmarkStart w:id="4683" w:name="_DV_M4391"/>
      <w:bookmarkStart w:id="4684" w:name="_DV_M4392"/>
      <w:bookmarkStart w:id="4685" w:name="_DV_M4393"/>
      <w:bookmarkStart w:id="4686" w:name="_DV_M4394"/>
      <w:bookmarkStart w:id="4687" w:name="_DV_M4395"/>
      <w:bookmarkStart w:id="4688" w:name="_DV_M4396"/>
      <w:bookmarkStart w:id="4689" w:name="_DV_M4397"/>
      <w:bookmarkStart w:id="4690" w:name="_DV_M4398"/>
      <w:bookmarkStart w:id="4691" w:name="_DV_M4399"/>
      <w:bookmarkStart w:id="4692" w:name="_DV_M4400"/>
      <w:bookmarkStart w:id="4693" w:name="_DV_M4401"/>
      <w:bookmarkStart w:id="4694" w:name="_DV_M4402"/>
      <w:bookmarkStart w:id="4695" w:name="_DV_M4403"/>
      <w:bookmarkStart w:id="4696" w:name="_DV_M4404"/>
      <w:bookmarkStart w:id="4697" w:name="_DV_M4405"/>
      <w:bookmarkStart w:id="4698" w:name="_DV_M4406"/>
      <w:bookmarkStart w:id="4699" w:name="_DV_M4407"/>
      <w:bookmarkStart w:id="4700" w:name="_DV_M4408"/>
      <w:bookmarkStart w:id="4701" w:name="_DV_M4409"/>
      <w:bookmarkStart w:id="4702" w:name="_DV_M4410"/>
      <w:bookmarkStart w:id="4703" w:name="_DV_M4411"/>
      <w:bookmarkStart w:id="4704" w:name="_DV_M4412"/>
      <w:bookmarkStart w:id="4705" w:name="_DV_M4413"/>
      <w:bookmarkStart w:id="4706" w:name="_DV_M4414"/>
      <w:bookmarkStart w:id="4707" w:name="_DV_M4415"/>
      <w:bookmarkStart w:id="4708" w:name="_DV_M4416"/>
      <w:bookmarkStart w:id="4709" w:name="_DV_M4417"/>
      <w:bookmarkStart w:id="4710" w:name="_DV_M4418"/>
      <w:bookmarkStart w:id="4711" w:name="_DV_M4419"/>
      <w:bookmarkStart w:id="4712" w:name="_DV_M4420"/>
      <w:bookmarkStart w:id="4713" w:name="_DV_M4421"/>
      <w:bookmarkStart w:id="4714" w:name="_DV_M4422"/>
      <w:bookmarkStart w:id="4715" w:name="_DV_M4423"/>
      <w:bookmarkStart w:id="4716" w:name="_DV_M4424"/>
      <w:bookmarkStart w:id="4717" w:name="_DV_M4425"/>
      <w:bookmarkStart w:id="4718" w:name="_DV_M4426"/>
      <w:bookmarkStart w:id="4719" w:name="_DV_M4427"/>
      <w:bookmarkStart w:id="4720" w:name="_DV_M4428"/>
      <w:bookmarkStart w:id="4721" w:name="_DV_M4429"/>
      <w:bookmarkStart w:id="4722" w:name="_DV_M4430"/>
      <w:bookmarkStart w:id="4723" w:name="_DV_M4431"/>
      <w:bookmarkStart w:id="4724" w:name="_DV_M4432"/>
      <w:bookmarkStart w:id="4725" w:name="_DV_M4433"/>
      <w:bookmarkStart w:id="4726" w:name="_DV_M4434"/>
      <w:bookmarkStart w:id="4727" w:name="_DV_M4435"/>
      <w:bookmarkStart w:id="4728" w:name="_DV_M4436"/>
      <w:bookmarkStart w:id="4729" w:name="_DV_M4437"/>
      <w:bookmarkStart w:id="4730" w:name="_DV_M4438"/>
      <w:bookmarkStart w:id="4731" w:name="_DV_M4439"/>
      <w:bookmarkStart w:id="4732" w:name="_DV_M4440"/>
      <w:bookmarkStart w:id="4733" w:name="_DV_M4441"/>
      <w:bookmarkStart w:id="4734" w:name="_DV_M4442"/>
      <w:bookmarkStart w:id="4735" w:name="_DV_M4443"/>
      <w:bookmarkStart w:id="4736" w:name="_DV_M4444"/>
      <w:bookmarkStart w:id="4737" w:name="_DV_M4445"/>
      <w:bookmarkStart w:id="4738" w:name="_DV_M4446"/>
      <w:bookmarkStart w:id="4739" w:name="_DV_M4447"/>
      <w:bookmarkStart w:id="4740" w:name="_DV_M4448"/>
      <w:bookmarkStart w:id="4741" w:name="_DV_M4449"/>
      <w:bookmarkStart w:id="4742" w:name="_DV_M4450"/>
      <w:bookmarkStart w:id="4743" w:name="_DV_M4451"/>
      <w:bookmarkStart w:id="4744" w:name="_DV_M4452"/>
      <w:bookmarkStart w:id="4745" w:name="_DV_M4453"/>
      <w:bookmarkStart w:id="4746" w:name="_DV_M4454"/>
      <w:bookmarkStart w:id="4747" w:name="_DV_M4455"/>
      <w:bookmarkStart w:id="4748" w:name="_DV_M4456"/>
      <w:bookmarkStart w:id="4749" w:name="_DV_M4457"/>
      <w:bookmarkStart w:id="4750" w:name="_DV_M4458"/>
      <w:bookmarkStart w:id="4751" w:name="_DV_M4459"/>
      <w:bookmarkStart w:id="4752" w:name="_DV_M4460"/>
      <w:bookmarkStart w:id="4753" w:name="_DV_M4461"/>
      <w:bookmarkStart w:id="4754" w:name="_DV_M4462"/>
      <w:bookmarkStart w:id="4755" w:name="_DV_M4463"/>
      <w:bookmarkStart w:id="4756" w:name="_DV_M4464"/>
      <w:bookmarkStart w:id="4757" w:name="_DV_M4465"/>
      <w:bookmarkStart w:id="4758" w:name="_DV_M4466"/>
      <w:bookmarkStart w:id="4759" w:name="_DV_M4467"/>
      <w:bookmarkStart w:id="4760" w:name="_DV_M4468"/>
      <w:bookmarkStart w:id="4761" w:name="_DV_M4469"/>
      <w:bookmarkStart w:id="4762" w:name="_DV_M4470"/>
      <w:bookmarkStart w:id="4763" w:name="_DV_M4471"/>
      <w:bookmarkStart w:id="4764" w:name="_DV_M4472"/>
      <w:bookmarkStart w:id="4765" w:name="_DV_M4473"/>
      <w:bookmarkStart w:id="4766" w:name="_DV_M4474"/>
      <w:bookmarkStart w:id="4767" w:name="_DV_M4475"/>
      <w:bookmarkStart w:id="4768" w:name="_DV_M4476"/>
      <w:bookmarkStart w:id="4769" w:name="_DV_M4477"/>
      <w:bookmarkStart w:id="4770" w:name="_DV_M4478"/>
      <w:bookmarkStart w:id="4771" w:name="_DV_M4479"/>
      <w:bookmarkStart w:id="4772" w:name="_DV_M4480"/>
      <w:bookmarkStart w:id="4773" w:name="_DV_M4481"/>
      <w:bookmarkStart w:id="4774" w:name="_DV_M4482"/>
      <w:bookmarkStart w:id="4775" w:name="_DV_M4483"/>
      <w:bookmarkStart w:id="4776" w:name="_DV_M4484"/>
      <w:bookmarkStart w:id="4777" w:name="_DV_M4485"/>
      <w:bookmarkStart w:id="4778" w:name="_DV_M4486"/>
      <w:bookmarkStart w:id="4779" w:name="_DV_M4487"/>
      <w:bookmarkStart w:id="4780" w:name="_DV_M4488"/>
      <w:bookmarkStart w:id="4781" w:name="_DV_M4489"/>
      <w:bookmarkStart w:id="4782" w:name="_DV_M4490"/>
      <w:bookmarkStart w:id="4783" w:name="_DV_M4491"/>
      <w:bookmarkStart w:id="4784" w:name="_DV_M4492"/>
      <w:bookmarkStart w:id="4785" w:name="_DV_M4493"/>
      <w:bookmarkStart w:id="4786" w:name="_DV_M4494"/>
      <w:bookmarkStart w:id="4787" w:name="_DV_M4495"/>
      <w:bookmarkStart w:id="4788" w:name="_DV_M4496"/>
      <w:bookmarkStart w:id="4789" w:name="_DV_M4497"/>
      <w:bookmarkStart w:id="4790" w:name="_DV_M4498"/>
      <w:bookmarkStart w:id="4791" w:name="_DV_M4499"/>
      <w:bookmarkStart w:id="4792" w:name="_DV_M4500"/>
      <w:bookmarkStart w:id="4793" w:name="_DV_M4501"/>
      <w:bookmarkStart w:id="4794" w:name="_DV_M4502"/>
      <w:bookmarkStart w:id="4795" w:name="_DV_M4503"/>
      <w:bookmarkStart w:id="4796" w:name="_DV_M4504"/>
      <w:bookmarkStart w:id="4797" w:name="_DV_M4505"/>
      <w:bookmarkStart w:id="4798" w:name="_DV_M4506"/>
      <w:bookmarkStart w:id="4799" w:name="_DV_M4507"/>
      <w:bookmarkStart w:id="4800" w:name="_DV_M4508"/>
      <w:bookmarkStart w:id="4801" w:name="_DV_M4509"/>
      <w:bookmarkStart w:id="4802" w:name="_DV_M4510"/>
      <w:bookmarkStart w:id="4803" w:name="_DV_M4511"/>
      <w:bookmarkStart w:id="4804" w:name="_DV_M4512"/>
      <w:bookmarkStart w:id="4805" w:name="_DV_M4513"/>
      <w:bookmarkStart w:id="4806" w:name="_DV_M4514"/>
      <w:bookmarkStart w:id="4807" w:name="_DV_M4515"/>
      <w:bookmarkStart w:id="4808" w:name="_DV_M4516"/>
      <w:bookmarkStart w:id="4809" w:name="_DV_M4517"/>
      <w:bookmarkStart w:id="4810" w:name="_DV_M4518"/>
      <w:bookmarkStart w:id="4811" w:name="_DV_M4519"/>
      <w:bookmarkStart w:id="4812" w:name="_DV_M4520"/>
      <w:bookmarkStart w:id="4813" w:name="_DV_M4521"/>
      <w:bookmarkStart w:id="4814" w:name="_DV_M4522"/>
      <w:bookmarkStart w:id="4815" w:name="_DV_M4523"/>
      <w:bookmarkStart w:id="4816" w:name="_DV_M4524"/>
      <w:bookmarkStart w:id="4817" w:name="_DV_M4525"/>
      <w:bookmarkStart w:id="4818" w:name="_DV_M4526"/>
      <w:bookmarkStart w:id="4819" w:name="_DV_M4527"/>
      <w:bookmarkStart w:id="4820" w:name="_DV_M4528"/>
      <w:bookmarkStart w:id="4821" w:name="_DV_M4529"/>
      <w:bookmarkStart w:id="4822" w:name="_DV_M4530"/>
      <w:bookmarkStart w:id="4823" w:name="_DV_M4531"/>
      <w:bookmarkStart w:id="4824" w:name="_DV_M4534"/>
      <w:bookmarkStart w:id="4825" w:name="_DV_M4535"/>
      <w:bookmarkStart w:id="4826" w:name="_DV_M4536"/>
      <w:bookmarkStart w:id="4827" w:name="_DV_M4537"/>
      <w:bookmarkStart w:id="4828" w:name="_DV_M4538"/>
      <w:bookmarkStart w:id="4829" w:name="_DV_M4539"/>
      <w:bookmarkStart w:id="4830" w:name="_DV_M4540"/>
      <w:bookmarkStart w:id="4831" w:name="_DV_M4541"/>
      <w:bookmarkStart w:id="4832" w:name="_DV_M4542"/>
      <w:bookmarkStart w:id="4833" w:name="_DV_M4543"/>
      <w:bookmarkStart w:id="4834" w:name="_DV_M4544"/>
      <w:bookmarkStart w:id="4835" w:name="_DV_M4545"/>
      <w:bookmarkStart w:id="4836" w:name="_DV_M4546"/>
      <w:bookmarkStart w:id="4837" w:name="_DV_M4547"/>
      <w:bookmarkStart w:id="4838" w:name="_DV_M4548"/>
      <w:bookmarkStart w:id="4839" w:name="_DV_M4549"/>
      <w:bookmarkStart w:id="4840" w:name="_DV_M4550"/>
      <w:bookmarkStart w:id="4841" w:name="_DV_M4551"/>
      <w:bookmarkStart w:id="4842" w:name="_DV_M4552"/>
      <w:bookmarkStart w:id="4843" w:name="_DV_M4553"/>
      <w:bookmarkStart w:id="4844" w:name="_DV_M4554"/>
      <w:bookmarkStart w:id="4845" w:name="_DV_M4555"/>
      <w:bookmarkStart w:id="4846" w:name="_DV_M4556"/>
      <w:bookmarkStart w:id="4847" w:name="_DV_M4557"/>
      <w:bookmarkStart w:id="4848" w:name="_DV_M4558"/>
      <w:bookmarkStart w:id="4849" w:name="_DV_M4559"/>
      <w:bookmarkStart w:id="4850" w:name="_DV_M4560"/>
      <w:bookmarkStart w:id="4851" w:name="_DV_M4561"/>
      <w:bookmarkStart w:id="4852" w:name="_DV_M4562"/>
      <w:bookmarkStart w:id="4853" w:name="_DV_M4563"/>
      <w:bookmarkStart w:id="4854" w:name="_DV_M4564"/>
      <w:bookmarkStart w:id="4855" w:name="_DV_M4565"/>
      <w:bookmarkStart w:id="4856" w:name="_DV_M4566"/>
      <w:bookmarkStart w:id="4857" w:name="_DV_M4567"/>
      <w:bookmarkStart w:id="4858" w:name="_DV_M4568"/>
      <w:bookmarkStart w:id="4859" w:name="_DV_M4569"/>
      <w:bookmarkStart w:id="4860" w:name="_DV_M4570"/>
      <w:bookmarkStart w:id="4861" w:name="_DV_M4571"/>
      <w:bookmarkStart w:id="4862" w:name="_DV_M4572"/>
      <w:bookmarkStart w:id="4863" w:name="_DV_M4573"/>
      <w:bookmarkStart w:id="4864" w:name="_DV_M4574"/>
      <w:bookmarkStart w:id="4865" w:name="_DV_M4575"/>
      <w:bookmarkStart w:id="4866" w:name="_DV_M4576"/>
      <w:bookmarkStart w:id="4867" w:name="_DV_M4577"/>
      <w:bookmarkStart w:id="4868" w:name="_DV_M4578"/>
      <w:bookmarkStart w:id="4869" w:name="_DV_M4579"/>
      <w:bookmarkStart w:id="4870" w:name="_DV_M4580"/>
      <w:bookmarkStart w:id="4871" w:name="_DV_M4581"/>
      <w:bookmarkStart w:id="4872" w:name="_DV_M4582"/>
      <w:bookmarkStart w:id="4873" w:name="_Toc136232330"/>
      <w:bookmarkStart w:id="4874" w:name="_Toc139100968"/>
      <w:bookmarkEnd w:id="4573"/>
      <w:bookmarkEnd w:id="4574"/>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in the event of a system shutdown or major supply disruption;</w:t>
      </w:r>
    </w:p>
    <w:p w14:paraId="70DA9E02" w14:textId="77777777" w:rsidR="00A36D74" w:rsidRPr="00360024" w:rsidRDefault="00A36D74" w:rsidP="00A36D74">
      <w:pPr>
        <w:pStyle w:val="MRLevel4"/>
      </w:pPr>
      <w:r w:rsidRPr="00360024">
        <w:t>(b)</w:t>
      </w:r>
      <w:r w:rsidRPr="00360024">
        <w:tab/>
        <w:t>when AEMO has been requested by the Minister, under clause 2.44.1, to suspend the market or operate all or part of the power system in connection with the exercise of emergency powers; or</w:t>
      </w:r>
    </w:p>
    <w:p w14:paraId="0DECB3C2" w14:textId="2494C625" w:rsidR="00A36D74" w:rsidRPr="00360024" w:rsidRDefault="00A36D74" w:rsidP="00A36D74">
      <w:pPr>
        <w:pStyle w:val="MRLevel4"/>
      </w:pPr>
      <w:r w:rsidRPr="00360024">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WEM Rules due to:</w:t>
      </w:r>
    </w:p>
    <w:p w14:paraId="4CB8C4DC" w14:textId="77777777" w:rsidR="00A36D74" w:rsidRPr="00A36D74" w:rsidRDefault="00A36D74" w:rsidP="00A36D74">
      <w:pPr>
        <w:pStyle w:val="MRLevel5"/>
      </w:pPr>
      <w:r w:rsidRPr="00A36D74">
        <w:t>i.</w:t>
      </w:r>
      <w:r w:rsidRPr="00A36D74">
        <w:tab/>
        <w:t>failure of its IT systems;</w:t>
      </w:r>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r w:rsidRPr="00E75178">
        <w:t>i.</w:t>
      </w:r>
      <w:r w:rsidRPr="00E75178">
        <w:tab/>
        <w:t>the time from which the Real-Time Market will be suspended, which must be from the commencement of a Dispatch Interval;</w:t>
      </w:r>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7.11D.2(a)(i):</w:t>
      </w:r>
    </w:p>
    <w:p w14:paraId="7AC84920" w14:textId="77777777" w:rsidR="00E75178" w:rsidRPr="00F50A5F" w:rsidRDefault="00E75178" w:rsidP="00E75178">
      <w:pPr>
        <w:pStyle w:val="MRLevel5"/>
      </w:pPr>
      <w:r w:rsidRPr="00F50A5F">
        <w:rPr>
          <w:bCs/>
        </w:rPr>
        <w:t>i.</w:t>
      </w:r>
      <w:r w:rsidRPr="00F50A5F">
        <w:rPr>
          <w:bCs/>
        </w:rPr>
        <w:tab/>
        <w:t xml:space="preserve">where AEMO determines that the Dispatch Algorithm cannot be used, </w:t>
      </w:r>
      <w:r w:rsidRPr="00F50A5F">
        <w:t>cease the use of the Dispatch Algorithm in the Central Dispatch Process</w:t>
      </w:r>
      <w:r w:rsidRPr="00F50A5F">
        <w:rPr>
          <w:bCs/>
        </w:rPr>
        <w:t>;</w:t>
      </w:r>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7.11E;</w:t>
      </w:r>
    </w:p>
    <w:p w14:paraId="4E36E601" w14:textId="77777777" w:rsidR="00E75178" w:rsidRPr="00F50A5F" w:rsidRDefault="00E75178" w:rsidP="00E75178">
      <w:pPr>
        <w:pStyle w:val="MRLevel5"/>
      </w:pPr>
      <w:r w:rsidRPr="00F50A5F">
        <w:rPr>
          <w:bCs/>
        </w:rPr>
        <w:t>iii.</w:t>
      </w:r>
      <w:r w:rsidRPr="00F50A5F">
        <w:rPr>
          <w:bCs/>
        </w:rPr>
        <w:tab/>
      </w:r>
      <w:r w:rsidRPr="00F50A5F">
        <w:t>determine the Minimum RoCoF Control Requirement, Additional RoCoF Control Requirement and RoCoF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4875"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t>(a)</w:t>
      </w:r>
      <w:r w:rsidRPr="00F50A5F">
        <w:tab/>
        <w:t>direct any Rule Participant to provide Essential System Services where they are capable of doing so;</w:t>
      </w:r>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14:paraId="1F29A3DD" w14:textId="77777777" w:rsidR="00E75178" w:rsidRPr="00F50A5F" w:rsidRDefault="00E75178" w:rsidP="00E75178">
      <w:pPr>
        <w:pStyle w:val="MRLevel4"/>
      </w:pPr>
      <w:r w:rsidRPr="00F50A5F">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take other actions as considered necessary, consistent with good electricity industry practice, in order to maintain Power System Security or Power System Reliability in the SWIS.</w:t>
      </w:r>
    </w:p>
    <w:bookmarkEnd w:id="4875"/>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r w:rsidRPr="00E75178">
        <w:t>i.</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14:paraId="61A46909" w14:textId="77777777" w:rsidR="00E75178" w:rsidRPr="00F50A5F" w:rsidRDefault="00E75178" w:rsidP="00E75178">
      <w:pPr>
        <w:pStyle w:val="MRLevel3"/>
      </w:pPr>
      <w:r w:rsidRPr="00F50A5F">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the process by which AEMO will determine to suspend the Real-Time Market;</w:t>
      </w:r>
    </w:p>
    <w:p w14:paraId="70273C28" w14:textId="77777777" w:rsidR="00E75178" w:rsidRPr="00F50A5F" w:rsidRDefault="00E75178" w:rsidP="00E75178">
      <w:pPr>
        <w:pStyle w:val="MRLevel4"/>
      </w:pPr>
      <w:r w:rsidRPr="00F50A5F">
        <w:t>(b)</w:t>
      </w:r>
      <w:r w:rsidRPr="00F50A5F">
        <w:tab/>
        <w:t>any reasons under clause 7.11D.1(c)(iii) that AEMO may suspend the Real-Time Market;</w:t>
      </w:r>
    </w:p>
    <w:p w14:paraId="2C3BBE26" w14:textId="77777777" w:rsidR="00E75178" w:rsidRPr="00F50A5F" w:rsidRDefault="00E75178" w:rsidP="00E75178">
      <w:pPr>
        <w:pStyle w:val="MRLevel4"/>
      </w:pPr>
      <w:r w:rsidRPr="00F50A5F">
        <w:t>(c)</w:t>
      </w:r>
      <w:r w:rsidRPr="00F50A5F">
        <w:tab/>
        <w:t>the processes which Market Participants may be required to follow during the suspension;</w:t>
      </w:r>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77777777" w:rsidR="00E75178" w:rsidRPr="00F50A5F" w:rsidRDefault="00E75178" w:rsidP="00E75178">
      <w:pPr>
        <w:pStyle w:val="MRLevel3"/>
      </w:pPr>
      <w:r w:rsidRPr="00F50A5F">
        <w:t>7.11D.5.</w:t>
      </w:r>
      <w:r w:rsidRPr="00F50A5F">
        <w:tab/>
        <w:t>Where AEMO suspends the Real-Time Market under clause 7.11D.1, clauses 6.3A.2A(b),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the Final Energy Market Clearing Price is to equal the Energy Offer Price Ceiling;</w:t>
      </w:r>
    </w:p>
    <w:p w14:paraId="7775E9F4" w14:textId="77777777" w:rsidR="00A36D74" w:rsidRPr="00A36D74" w:rsidRDefault="00A36D74" w:rsidP="00A36D74">
      <w:pPr>
        <w:pStyle w:val="MRLevel4"/>
      </w:pPr>
      <w:r w:rsidRPr="00A36D74">
        <w:t>(b)</w:t>
      </w:r>
      <w:r w:rsidRPr="00A36D74">
        <w:tab/>
        <w:t>the Final Regulation Raise Market Clearing Price is to equal zero and the Essential System Service Enablement Quantity for each Registered Facility accredited for Regulation Raise for the Dispatch Interval is zero;</w:t>
      </w:r>
    </w:p>
    <w:p w14:paraId="019D2E21" w14:textId="77777777" w:rsidR="00A36D74" w:rsidRPr="00A36D74" w:rsidRDefault="00A36D74" w:rsidP="00A36D74">
      <w:pPr>
        <w:pStyle w:val="MRLevel4"/>
      </w:pPr>
      <w:r w:rsidRPr="00A36D74">
        <w:t>(c)</w:t>
      </w:r>
      <w:r w:rsidRPr="00A36D74">
        <w:tab/>
        <w:t>the Final Regulation Lower Market Clearing Price is to equal zero and the Essential System Service Enablement Quantity for each Registered Facility accredited for Regulation Lower for the Dispatch Interval is zero;</w:t>
      </w:r>
    </w:p>
    <w:p w14:paraId="05FF5E77" w14:textId="77777777" w:rsidR="00A36D74" w:rsidRPr="00A36D74" w:rsidRDefault="00A36D74" w:rsidP="00A36D74">
      <w:pPr>
        <w:pStyle w:val="MRLevel4"/>
      </w:pPr>
      <w:r w:rsidRPr="00A36D74">
        <w:t>(d)</w:t>
      </w:r>
      <w:r w:rsidRPr="00A36D74">
        <w:tab/>
        <w:t>the Final Contingency Reserve Raise Market Clearing Price is to equal zero and the Essential System Service Enablement Quantity for each Registered Facility accredited for Contingency Reserve Raise for the Dispatch Interval is zero;</w:t>
      </w:r>
    </w:p>
    <w:p w14:paraId="30D7B0BB" w14:textId="77777777" w:rsidR="00A36D74" w:rsidRPr="00A36D74" w:rsidRDefault="00A36D74" w:rsidP="00A36D74">
      <w:pPr>
        <w:pStyle w:val="MRLevel4"/>
      </w:pPr>
      <w:r w:rsidRPr="00A36D74">
        <w:t>(e)</w:t>
      </w:r>
      <w:r w:rsidRPr="00A36D74">
        <w:tab/>
        <w:t>the Final Contingency Reserve Lower Market Clearing Price is to equal zero and the Essential System Service Enablement Quantity for each 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the Final RoCoF Control Service Market Clearing Price is to equal zero and the RoCoF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t>(a)</w:t>
      </w:r>
      <w:r w:rsidRPr="00A36D74">
        <w:tab/>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14:paraId="4882A959" w14:textId="77777777" w:rsidR="00A36D74" w:rsidRPr="00A36D74" w:rsidRDefault="00A36D74" w:rsidP="00A36D74">
      <w:pPr>
        <w:pStyle w:val="MRLevel4"/>
      </w:pPr>
      <w:r w:rsidRPr="00A36D74">
        <w:t>(b)</w:t>
      </w:r>
      <w:r w:rsidRPr="00A36D74">
        <w:tab/>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14:paraId="57A78E0D" w14:textId="77777777" w:rsidR="00A36D74" w:rsidRPr="00A36D74" w:rsidRDefault="00A36D74" w:rsidP="00A36D74">
      <w:pPr>
        <w:pStyle w:val="MRLevel4"/>
      </w:pPr>
      <w:r w:rsidRPr="00A36D74">
        <w:t>(c)</w:t>
      </w:r>
      <w:r w:rsidRPr="00A36D74">
        <w:tab/>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Margin(di) × Energy_Price(di)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r w:rsidRPr="00A36D74">
        <w:t>i.</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t>ii.</w:t>
      </w:r>
      <w:r w:rsidRPr="00A36D74">
        <w:tab/>
        <w:t>Energy_Price is the average price for energy from the most recently published energy prices for 28 consecutive Trading Days for the equivalent Dispatch Interval;</w:t>
      </w:r>
    </w:p>
    <w:p w14:paraId="478D0ADF" w14:textId="77777777" w:rsidR="00A36D74" w:rsidRPr="00A36D74" w:rsidRDefault="00A36D74" w:rsidP="00A36D74">
      <w:pPr>
        <w:pStyle w:val="MRLevel4"/>
      </w:pPr>
      <w:r w:rsidRPr="00A36D74">
        <w:t>(e)</w:t>
      </w:r>
      <w:r w:rsidRPr="00A36D74">
        <w:tab/>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where there is no Final RoCoF Control Service Market Clearing Price available for the equivalent Dispatch Interval, AEMO must set the RoCoF Control Service requirements for the Dispatch Interval to zero and set the Final RoCoF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4876" w:name="_Hlk143246180"/>
      <w:r w:rsidRPr="00191C74">
        <w:t xml:space="preserve">for one or more Trading Intervals during the suspension period </w:t>
      </w:r>
      <w:bookmarkEnd w:id="4876"/>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4877" w:name="_Hlk143182219"/>
      <w:r w:rsidRPr="00191C74">
        <w:rPr>
          <w:rFonts w:eastAsia="Calibri"/>
        </w:rPr>
        <w:t xml:space="preserve">the </w:t>
      </w:r>
      <w:bookmarkEnd w:id="4877"/>
      <w:r w:rsidRPr="00191C74">
        <w:rPr>
          <w:rFonts w:eastAsia="Calibri"/>
        </w:rPr>
        <w:t xml:space="preserve">value of the Market Participant Excess, being the </w:t>
      </w:r>
      <w:bookmarkStart w:id="4878"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4878"/>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4879"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id="4880" w:name="_Hlk143443613"/>
      <w:r w:rsidRPr="00191C74">
        <w:rPr>
          <w:rFonts w:eastAsia="Calibri"/>
        </w:rPr>
        <w:t>Market Participant Excess Amount</w:t>
      </w:r>
      <w:bookmarkEnd w:id="4880"/>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4879"/>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4881"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4882" w:name="_Hlk143182649"/>
      <w:bookmarkStart w:id="4883" w:name="_Hlk143182423"/>
      <w:bookmarkEnd w:id="4881"/>
      <w:r w:rsidRPr="00191C74">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4882"/>
    <w:p w14:paraId="4296A395" w14:textId="77777777" w:rsidR="00A93078" w:rsidRPr="00191C74" w:rsidRDefault="00A93078" w:rsidP="00A93078">
      <w:pPr>
        <w:pStyle w:val="MRLevel3"/>
        <w:rPr>
          <w:rFonts w:eastAsia="Calibri"/>
        </w:rPr>
      </w:pPr>
      <w:r w:rsidRPr="00191C74">
        <w:rPr>
          <w:rFonts w:eastAsia="Calibri"/>
        </w:rPr>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4883"/>
    <w:p w14:paraId="0F195B57" w14:textId="77777777" w:rsidR="00A93078" w:rsidRPr="00191C74" w:rsidRDefault="00A93078" w:rsidP="00A93078">
      <w:pPr>
        <w:pStyle w:val="MRLevel3"/>
      </w:pPr>
      <w:r w:rsidRPr="00191C74">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4884" w:name="_DV_M4583"/>
      <w:bookmarkStart w:id="4885" w:name="_DV_M4584"/>
      <w:bookmarkStart w:id="4886" w:name="_DV_M4585"/>
      <w:bookmarkStart w:id="4887" w:name="_DV_M4586"/>
      <w:bookmarkStart w:id="4888" w:name="_DV_M4587"/>
      <w:bookmarkStart w:id="4889" w:name="_DV_M4588"/>
      <w:bookmarkStart w:id="4890" w:name="_DV_M4589"/>
      <w:bookmarkStart w:id="4891" w:name="_DV_M4590"/>
      <w:bookmarkStart w:id="4892" w:name="_DV_M4591"/>
      <w:bookmarkStart w:id="4893" w:name="_Toc136232331"/>
      <w:bookmarkStart w:id="4894" w:name="_Toc139100969"/>
      <w:bookmarkEnd w:id="4873"/>
      <w:bookmarkEnd w:id="4874"/>
      <w:bookmarkEnd w:id="4884"/>
      <w:bookmarkEnd w:id="4885"/>
      <w:bookmarkEnd w:id="4886"/>
      <w:bookmarkEnd w:id="4887"/>
      <w:bookmarkEnd w:id="4888"/>
      <w:bookmarkEnd w:id="4889"/>
      <w:bookmarkEnd w:id="4890"/>
      <w:bookmarkEnd w:id="4891"/>
      <w:bookmarkEnd w:id="4892"/>
      <w:r w:rsidRPr="00B50B8D">
        <w:t>Settlement and Monitoring Data</w:t>
      </w:r>
      <w:bookmarkEnd w:id="4893"/>
      <w:bookmarkEnd w:id="4894"/>
    </w:p>
    <w:p w14:paraId="51F2514D" w14:textId="77777777" w:rsidR="00A2087D" w:rsidRPr="00B50B8D" w:rsidRDefault="00A2087D" w:rsidP="00AA2B11">
      <w:pPr>
        <w:pStyle w:val="MRLevel2"/>
      </w:pPr>
      <w:bookmarkStart w:id="4895" w:name="_DV_M4592"/>
      <w:bookmarkStart w:id="4896" w:name="_Toc136232332"/>
      <w:bookmarkStart w:id="4897" w:name="_Toc139100970"/>
      <w:bookmarkEnd w:id="4895"/>
      <w:r w:rsidRPr="00B50B8D">
        <w:t>7.13.</w:t>
      </w:r>
      <w:r w:rsidRPr="00B50B8D">
        <w:tab/>
        <w:t>Settlement and Monitoring Data</w:t>
      </w:r>
      <w:bookmarkEnd w:id="4896"/>
      <w:bookmarkEnd w:id="4897"/>
    </w:p>
    <w:p w14:paraId="41C7CC10" w14:textId="451B7897" w:rsidR="003C1DF5" w:rsidRPr="003E78D6" w:rsidRDefault="003C1DF5" w:rsidP="003C1DF5">
      <w:pPr>
        <w:pStyle w:val="MRLevel3"/>
      </w:pPr>
      <w:bookmarkStart w:id="4898" w:name="_DV_M4593"/>
      <w:bookmarkEnd w:id="4898"/>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4899" w:name="_Hlk144215127"/>
      <w:r w:rsidR="00E107C7">
        <w:t xml:space="preserve">, </w:t>
      </w:r>
      <w:r w:rsidR="00E107C7" w:rsidRPr="00F50A5F">
        <w:t>where the Dispatch Algorithm has successfully determined the Market Schedule</w:t>
      </w:r>
      <w:bookmarkEnd w:id="4899"/>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total quantity of Real-Time Market Offers for In-Service Capacity for each Market Service;</w:t>
      </w:r>
    </w:p>
    <w:p w14:paraId="0549A44E" w14:textId="77777777" w:rsidR="003C1DF5" w:rsidRPr="003E78D6" w:rsidRDefault="003C1DF5" w:rsidP="003C1DF5">
      <w:pPr>
        <w:pStyle w:val="MRLevel4"/>
      </w:pPr>
      <w:r w:rsidRPr="003E78D6">
        <w:t>(d)</w:t>
      </w:r>
      <w:r w:rsidRPr="003E78D6">
        <w:tab/>
        <w:t>total quantity of Real-Time Market Offers for Available Capacity for each Market Service;</w:t>
      </w:r>
    </w:p>
    <w:p w14:paraId="7530ECCB" w14:textId="77777777" w:rsidR="003C1DF5" w:rsidRPr="003E78D6" w:rsidRDefault="003C1DF5" w:rsidP="003C1DF5">
      <w:pPr>
        <w:pStyle w:val="MRLevel4"/>
      </w:pPr>
      <w:r w:rsidRPr="003E78D6">
        <w:t>(e)</w:t>
      </w:r>
      <w:r w:rsidRPr="003E78D6">
        <w:tab/>
        <w:t>total quantity of Real-Time Market Bids for In-Service Capacity for energy;</w:t>
      </w:r>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4900" w:name="_Hlk144215977"/>
      <w:r w:rsidR="00E107C7" w:rsidRPr="00F50A5F">
        <w:t>Subject to clause 7.11D.5,</w:t>
      </w:r>
      <w:bookmarkEnd w:id="4900"/>
      <w:r w:rsidR="00E107C7">
        <w:t xml:space="preserve"> </w:t>
      </w:r>
      <w:r w:rsidRPr="003E78D6">
        <w:t xml:space="preserve">AEMO must </w:t>
      </w:r>
      <w:r w:rsidR="0069090C" w:rsidRPr="0069090C">
        <w:t>make available to Market Participants</w:t>
      </w:r>
      <w:bookmarkStart w:id="4901" w:name="_Hlk144215994"/>
      <w:r w:rsidR="00E107C7">
        <w:t xml:space="preserve">, </w:t>
      </w:r>
      <w:r w:rsidR="00E107C7" w:rsidRPr="00F50A5F">
        <w:t>where the Dispatch Algorithm has successfully determined the Market Schedule</w:t>
      </w:r>
      <w:bookmarkEnd w:id="4901"/>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t>(c)</w:t>
      </w:r>
      <w:r w:rsidRPr="00BE2BC7">
        <w:tab/>
        <w:t>the Forecast Unscheduled Operational Demand or, where applicable, the alternative forecast used for the Scenario</w:t>
      </w:r>
      <w:r>
        <w:t>;</w:t>
      </w:r>
    </w:p>
    <w:p w14:paraId="63260073" w14:textId="77777777" w:rsidR="0069090C" w:rsidRPr="0069090C" w:rsidRDefault="0069090C" w:rsidP="0069090C">
      <w:pPr>
        <w:pStyle w:val="MRLevel4"/>
      </w:pPr>
      <w:r w:rsidRPr="0069090C">
        <w:t>(cA)</w:t>
      </w:r>
      <w:r w:rsidRPr="0069090C">
        <w:tab/>
        <w:t>the Forecast Operational Demand or, where applicable, the equivalent forecast determined for the Scenario;</w:t>
      </w:r>
    </w:p>
    <w:p w14:paraId="557C0880" w14:textId="77777777" w:rsidR="0069090C" w:rsidRPr="0069090C" w:rsidRDefault="0069090C" w:rsidP="0069090C">
      <w:pPr>
        <w:pStyle w:val="MRLevel4"/>
      </w:pPr>
      <w:r w:rsidRPr="0069090C">
        <w:t>(cB)</w:t>
      </w:r>
      <w:r w:rsidRPr="0069090C">
        <w:tab/>
        <w:t>the Forecast Operational Withdrawal or, where applicable, the equivalent forecast determined for the Scenario;</w:t>
      </w:r>
    </w:p>
    <w:p w14:paraId="1A6F2598" w14:textId="44D94562" w:rsidR="003C1DF5" w:rsidRPr="003E78D6" w:rsidRDefault="003C1DF5" w:rsidP="003C1DF5">
      <w:pPr>
        <w:pStyle w:val="MRLevel4"/>
      </w:pPr>
      <w:r w:rsidRPr="003E78D6">
        <w:t>(d)</w:t>
      </w:r>
      <w:r w:rsidRPr="003E78D6">
        <w:tab/>
      </w:r>
      <w:r w:rsidR="0069090C">
        <w:t xml:space="preserve">the </w:t>
      </w:r>
      <w:r w:rsidRPr="003E78D6">
        <w:t>projected total quantity required of each Frequency Co-optimised Essential System Service;</w:t>
      </w:r>
    </w:p>
    <w:p w14:paraId="3501ED7E" w14:textId="77777777" w:rsidR="003C1DF5" w:rsidRPr="003E78D6" w:rsidRDefault="003C1DF5" w:rsidP="003C1DF5">
      <w:pPr>
        <w:pStyle w:val="MRLevel4"/>
      </w:pPr>
      <w:r w:rsidRPr="003E78D6">
        <w:t>(e)</w:t>
      </w:r>
      <w:r w:rsidRPr="003E78D6">
        <w:tab/>
        <w:t>projected shortfalls in each Market Service;</w:t>
      </w:r>
    </w:p>
    <w:p w14:paraId="2600DA3C" w14:textId="77777777" w:rsidR="003C1DF5" w:rsidRPr="003E78D6" w:rsidRDefault="003C1DF5" w:rsidP="003C1DF5">
      <w:pPr>
        <w:pStyle w:val="MRLevel4"/>
      </w:pPr>
      <w:r w:rsidRPr="003E78D6">
        <w:t>(f)</w:t>
      </w:r>
      <w:r w:rsidRPr="003E78D6">
        <w:tab/>
        <w:t>projected Dispatch Targets, Dispatch Caps and Dispatch Forecasts as applicable for each Registered Facility. To avoid doubt, AEMO must identify which Facility each quantity is associated with;</w:t>
      </w:r>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14:paraId="4A376AF1" w14:textId="77777777" w:rsidR="003C1DF5" w:rsidRPr="003E78D6" w:rsidRDefault="003C1DF5" w:rsidP="003C1DF5">
      <w:pPr>
        <w:pStyle w:val="MRLevel4"/>
      </w:pPr>
      <w:r w:rsidRPr="003E78D6">
        <w:t>(h)</w:t>
      </w:r>
      <w:r w:rsidRPr="003E78D6">
        <w:tab/>
        <w:t>binding Constraint Equations;</w:t>
      </w:r>
    </w:p>
    <w:p w14:paraId="2B6256B0" w14:textId="77777777" w:rsidR="0069090C" w:rsidRPr="0069090C" w:rsidRDefault="0069090C" w:rsidP="0069090C">
      <w:pPr>
        <w:pStyle w:val="MRLevel4"/>
      </w:pPr>
      <w:r w:rsidRPr="0069090C">
        <w:t>(i)</w:t>
      </w:r>
      <w:r w:rsidRPr="0069090C">
        <w:tab/>
        <w:t>Near Binding Constraint Equations;</w:t>
      </w:r>
    </w:p>
    <w:p w14:paraId="07CC268D" w14:textId="77777777" w:rsidR="003C1DF5" w:rsidRPr="003E78D6" w:rsidRDefault="003C1DF5" w:rsidP="003C1DF5">
      <w:pPr>
        <w:pStyle w:val="MRLevel4"/>
      </w:pPr>
      <w:r w:rsidRPr="003E78D6">
        <w:t>(j)</w:t>
      </w:r>
      <w:r w:rsidRPr="003E78D6">
        <w:tab/>
        <w:t>projected Market Clearing Prices for each Market Service;</w:t>
      </w:r>
    </w:p>
    <w:p w14:paraId="3DEFB056" w14:textId="77777777" w:rsidR="003C1DF5" w:rsidRPr="003E78D6" w:rsidRDefault="003C1DF5" w:rsidP="003C1DF5">
      <w:pPr>
        <w:pStyle w:val="MRLevel4"/>
      </w:pPr>
      <w:r w:rsidRPr="003E78D6">
        <w:t>(k)</w:t>
      </w:r>
      <w:r w:rsidRPr="003E78D6">
        <w:tab/>
        <w:t>the Minimum RoCoF Control Requirement;</w:t>
      </w:r>
    </w:p>
    <w:p w14:paraId="2F4CA72A" w14:textId="77777777" w:rsidR="003C1DF5" w:rsidRPr="003E78D6" w:rsidRDefault="003C1DF5" w:rsidP="003C1DF5">
      <w:pPr>
        <w:pStyle w:val="MRLevel4"/>
      </w:pPr>
      <w:r w:rsidRPr="003E78D6">
        <w:t>(l)</w:t>
      </w:r>
      <w:r w:rsidRPr="003E78D6">
        <w:tab/>
        <w:t>the Additional RoCoF Control Requirement;</w:t>
      </w:r>
    </w:p>
    <w:p w14:paraId="2AB5BA85" w14:textId="77777777" w:rsidR="003C1DF5" w:rsidRPr="003E78D6" w:rsidRDefault="003C1DF5" w:rsidP="003C1DF5">
      <w:pPr>
        <w:pStyle w:val="MRLevel4"/>
      </w:pPr>
      <w:r w:rsidRPr="003E78D6">
        <w:t>(m)</w:t>
      </w:r>
      <w:r w:rsidRPr="003E78D6">
        <w:tab/>
        <w:t>the RoCoF Control Requirement;</w:t>
      </w:r>
    </w:p>
    <w:p w14:paraId="18C14601" w14:textId="28E1CB81" w:rsidR="003C1DF5" w:rsidRPr="003E78D6" w:rsidRDefault="003C1DF5" w:rsidP="003C1DF5">
      <w:pPr>
        <w:pStyle w:val="MRLevel4"/>
      </w:pPr>
      <w:r w:rsidRPr="003E78D6">
        <w:t>(n)</w:t>
      </w:r>
      <w:r w:rsidRPr="003E78D6">
        <w:tab/>
        <w:t xml:space="preserve">the Contingency Raise </w:t>
      </w:r>
      <w:r w:rsidR="000339E9" w:rsidRPr="000339E9">
        <w:t>Offset</w:t>
      </w:r>
      <w:r w:rsidRPr="003E78D6">
        <w:t>;</w:t>
      </w:r>
    </w:p>
    <w:p w14:paraId="49A744FE" w14:textId="711398F0" w:rsidR="003C1DF5" w:rsidRPr="003E78D6" w:rsidRDefault="003C1DF5" w:rsidP="003C1DF5">
      <w:pPr>
        <w:pStyle w:val="MRLevel4"/>
      </w:pPr>
      <w:r w:rsidRPr="003E78D6">
        <w:t>(o)</w:t>
      </w:r>
      <w:r w:rsidRPr="003E78D6">
        <w:tab/>
        <w:t xml:space="preserve">the Contingency Lower </w:t>
      </w:r>
      <w:r w:rsidR="000339E9" w:rsidRPr="000339E9">
        <w:t>Offset</w:t>
      </w:r>
      <w:r w:rsidRPr="003E78D6">
        <w:t xml:space="preserve">; </w:t>
      </w:r>
    </w:p>
    <w:p w14:paraId="310E99B1" w14:textId="77777777" w:rsidR="003C1DF5" w:rsidRPr="003E78D6" w:rsidRDefault="003C1DF5" w:rsidP="003C1DF5">
      <w:pPr>
        <w:pStyle w:val="MRLevel4"/>
      </w:pPr>
      <w:r w:rsidRPr="003E78D6">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4902" w:name="_Hlk144216075"/>
      <w:r w:rsidR="00E107C7" w:rsidRPr="00E107C7">
        <w:t xml:space="preserve"> </w:t>
      </w:r>
      <w:r w:rsidR="00E107C7" w:rsidRPr="00F50A5F">
        <w:t>for the Dispatch Interval</w:t>
      </w:r>
      <w:bookmarkEnd w:id="4902"/>
      <w:r w:rsidRPr="003E78D6">
        <w:t>:</w:t>
      </w:r>
    </w:p>
    <w:p w14:paraId="224D7E35" w14:textId="77777777" w:rsidR="003C1DF5" w:rsidRPr="003E78D6" w:rsidRDefault="003C1DF5" w:rsidP="003C1DF5">
      <w:pPr>
        <w:pStyle w:val="MRLevel4"/>
      </w:pPr>
      <w:r w:rsidRPr="003E78D6">
        <w:t>(a)</w:t>
      </w:r>
      <w:r w:rsidRPr="003E78D6">
        <w:tab/>
        <w:t>Dispatch Targets, Dispatch Caps, Dispatch Forecasts as applicable for each Facility;</w:t>
      </w:r>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Service;</w:t>
      </w:r>
    </w:p>
    <w:p w14:paraId="29263660" w14:textId="52739252" w:rsidR="003C1DF5" w:rsidRPr="003E78D6" w:rsidRDefault="003C1DF5" w:rsidP="003C1DF5">
      <w:pPr>
        <w:pStyle w:val="MRLevel4"/>
      </w:pPr>
      <w:r w:rsidRPr="003E78D6">
        <w:t>(c)</w:t>
      </w:r>
      <w:r w:rsidRPr="003E78D6">
        <w:tab/>
        <w:t>the Market Clearing Price for each Market Service;</w:t>
      </w:r>
    </w:p>
    <w:p w14:paraId="3A00BFF7" w14:textId="77777777" w:rsidR="003C1DF5" w:rsidRPr="003E78D6" w:rsidRDefault="003C1DF5" w:rsidP="003C1DF5">
      <w:pPr>
        <w:pStyle w:val="MRLevel4"/>
      </w:pPr>
      <w:r w:rsidRPr="003E78D6">
        <w:t>(d)</w:t>
      </w:r>
      <w:r w:rsidRPr="003E78D6">
        <w:tab/>
        <w:t>binding Constraint Equations;</w:t>
      </w:r>
    </w:p>
    <w:p w14:paraId="4F8621C7" w14:textId="77777777" w:rsidR="0069090C" w:rsidRPr="0069090C" w:rsidRDefault="0069090C" w:rsidP="0069090C">
      <w:pPr>
        <w:pStyle w:val="MRLevel4"/>
      </w:pPr>
      <w:r w:rsidRPr="0069090C">
        <w:t>(e)</w:t>
      </w:r>
      <w:r w:rsidRPr="0069090C">
        <w:tab/>
        <w:t>Near Binding Constraint Equations;</w:t>
      </w:r>
    </w:p>
    <w:p w14:paraId="7B50B696" w14:textId="77777777" w:rsidR="003C1DF5" w:rsidRPr="003E78D6" w:rsidRDefault="003C1DF5" w:rsidP="003C1DF5">
      <w:pPr>
        <w:pStyle w:val="MRLevel4"/>
      </w:pPr>
      <w:r w:rsidRPr="003E78D6">
        <w:t>(f)</w:t>
      </w:r>
      <w:r w:rsidRPr="003E78D6">
        <w:tab/>
        <w:t>the Minimum RoCoF Control Requirement;</w:t>
      </w:r>
    </w:p>
    <w:p w14:paraId="6279A0C9" w14:textId="77777777" w:rsidR="003C1DF5" w:rsidRPr="003E78D6" w:rsidRDefault="003C1DF5" w:rsidP="003C1DF5">
      <w:pPr>
        <w:pStyle w:val="MRLevel4"/>
      </w:pPr>
      <w:r w:rsidRPr="003E78D6">
        <w:t>(g)</w:t>
      </w:r>
      <w:r w:rsidRPr="003E78D6">
        <w:tab/>
        <w:t>the Additional RoCoF Control Requirement;</w:t>
      </w:r>
    </w:p>
    <w:p w14:paraId="6F1A2871" w14:textId="77777777" w:rsidR="003C1DF5" w:rsidRPr="003E78D6" w:rsidRDefault="003C1DF5" w:rsidP="003C1DF5">
      <w:pPr>
        <w:pStyle w:val="MRLevel4"/>
      </w:pPr>
      <w:r w:rsidRPr="003E78D6">
        <w:t>(h)</w:t>
      </w:r>
      <w:r w:rsidRPr="003E78D6">
        <w:tab/>
        <w:t>the RoCoF Control Requirement;</w:t>
      </w:r>
    </w:p>
    <w:p w14:paraId="598E66B1" w14:textId="57F8D679" w:rsidR="003C1DF5" w:rsidRPr="003E78D6" w:rsidRDefault="003C1DF5" w:rsidP="003C1DF5">
      <w:pPr>
        <w:pStyle w:val="MRLevel4"/>
      </w:pPr>
      <w:r w:rsidRPr="003E78D6">
        <w:t>(i)</w:t>
      </w:r>
      <w:r w:rsidRPr="003E78D6">
        <w:tab/>
        <w:t xml:space="preserve">the Contingency Raise </w:t>
      </w:r>
      <w:r w:rsidR="000339E9" w:rsidRPr="000339E9">
        <w:t>Offset</w:t>
      </w:r>
      <w:r w:rsidRPr="003E78D6">
        <w:t>;</w:t>
      </w:r>
    </w:p>
    <w:p w14:paraId="47068704" w14:textId="3A3E3A49" w:rsidR="003C1DF5" w:rsidRPr="003E78D6" w:rsidRDefault="003C1DF5" w:rsidP="003C1DF5">
      <w:pPr>
        <w:pStyle w:val="MRLevel4"/>
      </w:pPr>
      <w:r w:rsidRPr="003E78D6">
        <w:t>(j)</w:t>
      </w:r>
      <w:r w:rsidRPr="003E78D6">
        <w:tab/>
        <w:t xml:space="preserve">the Contingency Lower </w:t>
      </w:r>
      <w:r w:rsidR="000339E9" w:rsidRPr="000339E9">
        <w:t>Offset</w:t>
      </w:r>
      <w:r w:rsidRPr="003E78D6">
        <w:t>;</w:t>
      </w:r>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4903"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Dispatch Targets, Dispatch Caps, Dispatch Forecasts, applicable for each Facility;</w:t>
      </w:r>
    </w:p>
    <w:p w14:paraId="23C26F35" w14:textId="77777777" w:rsidR="00E107C7" w:rsidRPr="00F50A5F" w:rsidRDefault="00E107C7" w:rsidP="00E107C7">
      <w:pPr>
        <w:pStyle w:val="MRLevel4"/>
      </w:pPr>
      <w:r w:rsidRPr="00F50A5F">
        <w:t>(b)</w:t>
      </w:r>
      <w:r w:rsidRPr="00F50A5F">
        <w:tab/>
        <w:t>Essential System Service Enablement Quantities, as applicable for each Registered Facility and each Frequency Co-optimised Essential System Service;</w:t>
      </w:r>
    </w:p>
    <w:p w14:paraId="7531024B" w14:textId="77777777" w:rsidR="00E107C7" w:rsidRPr="00F50A5F" w:rsidRDefault="00E107C7" w:rsidP="00E107C7">
      <w:pPr>
        <w:pStyle w:val="MRLevel4"/>
      </w:pPr>
      <w:r w:rsidRPr="00F50A5F">
        <w:t>(c)</w:t>
      </w:r>
      <w:r w:rsidRPr="00F50A5F">
        <w:tab/>
        <w:t>binding Constraint Equations;</w:t>
      </w:r>
    </w:p>
    <w:p w14:paraId="7431E05E" w14:textId="77777777" w:rsidR="00E107C7" w:rsidRPr="00F50A5F" w:rsidRDefault="00E107C7" w:rsidP="00E107C7">
      <w:pPr>
        <w:pStyle w:val="MRLevel4"/>
      </w:pPr>
      <w:r w:rsidRPr="00F50A5F">
        <w:t>(d)</w:t>
      </w:r>
      <w:r w:rsidRPr="00F50A5F">
        <w:tab/>
        <w:t>Near Binding Constraint Equations;</w:t>
      </w:r>
    </w:p>
    <w:p w14:paraId="3879705B" w14:textId="77777777" w:rsidR="00E107C7" w:rsidRPr="00F50A5F" w:rsidRDefault="00E107C7" w:rsidP="00E107C7">
      <w:pPr>
        <w:pStyle w:val="MRLevel4"/>
      </w:pPr>
      <w:r w:rsidRPr="00F50A5F">
        <w:t>(e)</w:t>
      </w:r>
      <w:r w:rsidRPr="00F50A5F">
        <w:tab/>
        <w:t>the Minimum RoCoF Control Requirement;</w:t>
      </w:r>
    </w:p>
    <w:p w14:paraId="25D836CA" w14:textId="77777777" w:rsidR="00E107C7" w:rsidRPr="00F50A5F" w:rsidRDefault="00E107C7" w:rsidP="00E107C7">
      <w:pPr>
        <w:pStyle w:val="MRLevel4"/>
      </w:pPr>
      <w:r w:rsidRPr="00F50A5F">
        <w:t>(f)</w:t>
      </w:r>
      <w:r w:rsidRPr="00F50A5F">
        <w:tab/>
        <w:t>the Additional RoCoF Control Requirement;</w:t>
      </w:r>
    </w:p>
    <w:p w14:paraId="72BAB427" w14:textId="77777777" w:rsidR="00E107C7" w:rsidRPr="00F50A5F" w:rsidRDefault="00E107C7" w:rsidP="00E107C7">
      <w:pPr>
        <w:pStyle w:val="MRLevel4"/>
      </w:pPr>
      <w:r w:rsidRPr="00F50A5F">
        <w:t>(g)</w:t>
      </w:r>
      <w:r w:rsidRPr="00F50A5F">
        <w:tab/>
        <w:t>the RoCoF Control Requirement;</w:t>
      </w:r>
    </w:p>
    <w:p w14:paraId="7F9E3506" w14:textId="77777777" w:rsidR="00E107C7" w:rsidRPr="00F50A5F" w:rsidRDefault="00E107C7" w:rsidP="00E107C7">
      <w:pPr>
        <w:pStyle w:val="MRLevel4"/>
      </w:pPr>
      <w:r w:rsidRPr="00F50A5F">
        <w:t>(h)</w:t>
      </w:r>
      <w:r w:rsidRPr="00F50A5F">
        <w:tab/>
        <w:t>the Contingency Raise Offset;</w:t>
      </w:r>
    </w:p>
    <w:p w14:paraId="736526EE" w14:textId="77777777" w:rsidR="00E107C7" w:rsidRPr="00F50A5F" w:rsidRDefault="00E107C7" w:rsidP="00E107C7">
      <w:pPr>
        <w:pStyle w:val="MRLevel4"/>
      </w:pPr>
      <w:r w:rsidRPr="00F50A5F">
        <w:t>(i)</w:t>
      </w:r>
      <w:r w:rsidRPr="00F50A5F">
        <w:tab/>
        <w:t>the Contingency Lower Offset;</w:t>
      </w:r>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4903"/>
    <w:p w14:paraId="3D5EEED7" w14:textId="69D15D82" w:rsidR="003C1DF5" w:rsidRPr="003E78D6" w:rsidRDefault="003C1DF5" w:rsidP="003C1DF5">
      <w:pPr>
        <w:pStyle w:val="MRLevel3"/>
      </w:pPr>
      <w:r w:rsidRPr="003E78D6">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4904" w:name="_Hlk144216203"/>
      <w:r w:rsidRPr="00F50A5F">
        <w:t>7.13.1CA.</w:t>
      </w:r>
      <w:r w:rsidRPr="009F4014">
        <w:tab/>
      </w:r>
      <w:bookmarkStart w:id="4905"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4905"/>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4906" w:name="_Hlk144216497"/>
      <w:bookmarkEnd w:id="4904"/>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7.11E;</w:t>
      </w:r>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4906"/>
    </w:p>
    <w:p w14:paraId="7B69240A" w14:textId="77777777" w:rsidR="00E107C7" w:rsidRPr="00F50A5F" w:rsidRDefault="00E107C7" w:rsidP="00E107C7">
      <w:pPr>
        <w:pStyle w:val="MRLevel3"/>
      </w:pPr>
      <w:bookmarkStart w:id="4907" w:name="_Hlk144216536"/>
      <w:r w:rsidRPr="00F50A5F">
        <w:t>7.13.1CC.</w:t>
      </w:r>
      <w:r w:rsidRPr="00F50A5F">
        <w:tab/>
        <w:t>If a Market Clearing Price for a Dispatch Interval has been impacted by a failure of the Dispatch Algorithm in the Central Dispatch Process, AEMO must, by noon on 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7.11B.4A;</w:t>
      </w:r>
    </w:p>
    <w:p w14:paraId="52F3B199" w14:textId="77777777" w:rsidR="00E107C7" w:rsidRPr="00F50A5F" w:rsidRDefault="00E107C7" w:rsidP="00E107C7">
      <w:pPr>
        <w:pStyle w:val="MRLevel4"/>
      </w:pPr>
      <w:r w:rsidRPr="00F50A5F">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t>(c)</w:t>
      </w:r>
      <w:r w:rsidRPr="00F50A5F">
        <w:tab/>
        <w:t>make the revised prices referred to in clauses 7.13.1CD(a) and 7.13.1CD(b) available to Market Participants.</w:t>
      </w:r>
    </w:p>
    <w:bookmarkEnd w:id="4907"/>
    <w:p w14:paraId="7DFD859E" w14:textId="5BDBAD7B" w:rsidR="003C1DF5" w:rsidRPr="003E78D6" w:rsidRDefault="003C1DF5" w:rsidP="003C1DF5">
      <w:pPr>
        <w:pStyle w:val="MRLevel3"/>
      </w:pPr>
      <w:r w:rsidRPr="003E78D6">
        <w:t>7.13.1D.</w:t>
      </w:r>
      <w:r w:rsidRPr="003E78D6">
        <w:tab/>
      </w:r>
      <w:bookmarkStart w:id="4908" w:name="_Hlk144216556"/>
      <w:r w:rsidR="00E107C7" w:rsidRPr="00F50A5F">
        <w:t>Subject to clause 7.11D.5, for</w:t>
      </w:r>
      <w:bookmarkEnd w:id="4908"/>
      <w:r w:rsidRPr="003E78D6">
        <w:t xml:space="preserve"> each Pre-Dispatch Interval or Dispatch Interval in each Scenario in each Market Schedule, </w:t>
      </w:r>
      <w:bookmarkStart w:id="4909" w:name="_Hlk144216575"/>
      <w:r w:rsidR="00E107C7" w:rsidRPr="00F50A5F">
        <w:t>where the Dispatch Algorithm has successfully determined the Market Schedule,</w:t>
      </w:r>
      <w:bookmarkEnd w:id="4909"/>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which of its Registered Facilities clause 7.5.8(a) applies to;</w:t>
      </w:r>
    </w:p>
    <w:p w14:paraId="3C492159" w14:textId="77777777" w:rsidR="003C1DF5" w:rsidRPr="003E78D6" w:rsidRDefault="003C1DF5" w:rsidP="003C1DF5">
      <w:pPr>
        <w:pStyle w:val="MRLevel4"/>
      </w:pPr>
      <w:r w:rsidRPr="003E78D6">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4910"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4910"/>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r w:rsidRPr="000339E9">
        <w:rPr>
          <w:rFonts w:eastAsiaTheme="minorEastAsia"/>
        </w:rPr>
        <w:t>i.</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nitored by AEMO’s SCADA system;</w:t>
      </w:r>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4911" w:name="_Hlk144216629"/>
      <w:r w:rsidR="00E107C7" w:rsidRPr="00E107C7">
        <w:t xml:space="preserve"> </w:t>
      </w:r>
      <w:r w:rsidR="00E107C7" w:rsidRPr="00F50A5F">
        <w:t>the Dispatch Algorithm for the purposes of</w:t>
      </w:r>
      <w:bookmarkEnd w:id="4911"/>
      <w:r w:rsidRPr="000339E9">
        <w:rPr>
          <w:rFonts w:eastAsiaTheme="minorEastAsia"/>
        </w:rPr>
        <w:t xml:space="preserve"> the Central Dispatch Process, data that has been used to adjust Essential System Service submissions fo</w:t>
      </w:r>
      <w:r>
        <w:rPr>
          <w:rFonts w:eastAsiaTheme="minorEastAsia"/>
        </w:rPr>
        <w:t>r each Facility;</w:t>
      </w:r>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nitored by AEMO’s SCADA system;</w:t>
      </w:r>
    </w:p>
    <w:p w14:paraId="7C7F5DDF" w14:textId="77777777" w:rsidR="000339E9" w:rsidRPr="000339E9" w:rsidRDefault="000339E9" w:rsidP="000339E9">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the EOI Quantity of each Scheduled Facility, Semi-Scheduled Facility and Non-Scheduled Facility;</w:t>
      </w:r>
    </w:p>
    <w:p w14:paraId="7F51DD18" w14:textId="77777777" w:rsidR="0069090C" w:rsidRPr="0069090C" w:rsidRDefault="0069090C" w:rsidP="0069090C">
      <w:pPr>
        <w:pStyle w:val="MRLevel5"/>
      </w:pPr>
      <w:r w:rsidRPr="0069090C">
        <w:t>vii.</w:t>
      </w:r>
      <w:r w:rsidRPr="0069090C">
        <w:tab/>
        <w:t>the Operational Demand;</w:t>
      </w:r>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Process;</w:t>
      </w:r>
    </w:p>
    <w:p w14:paraId="24859779" w14:textId="77777777" w:rsidR="0069090C" w:rsidRPr="0069090C" w:rsidRDefault="0069090C" w:rsidP="0069090C">
      <w:pPr>
        <w:pStyle w:val="MRLevel4"/>
      </w:pPr>
      <w:r w:rsidRPr="0069090C">
        <w:t>(aA)</w:t>
      </w:r>
      <w:r w:rsidRPr="0069090C">
        <w:tab/>
        <w:t>for each Trading Interval of the Trading Day, an estimate, derived from SCADA data, of the MWh Injection or Withdrawal of each Scheduled Facility, Semi-Scheduled Facility or Non-Scheduled Facility monitored by AEMO’s SCADA system;</w:t>
      </w:r>
    </w:p>
    <w:p w14:paraId="7C76666C" w14:textId="77777777" w:rsidR="0069090C" w:rsidRPr="0069090C" w:rsidRDefault="0069090C" w:rsidP="0069090C">
      <w:pPr>
        <w:pStyle w:val="MRLevel4"/>
      </w:pPr>
      <w:r w:rsidRPr="0069090C">
        <w:t>(b)</w:t>
      </w:r>
      <w:r w:rsidRPr="0069090C">
        <w:tab/>
        <w:t>the maximum daily ambient temperature at the site of each Scheduled Facility or Semi-Scheduled Facility, recorded in accordance with the method specified in Appendix 1(b)(viii) or Appendix 1(c)(viii) as applicable;</w:t>
      </w:r>
    </w:p>
    <w:p w14:paraId="735F538E" w14:textId="77777777" w:rsidR="00E107C7" w:rsidRPr="00F50A5F" w:rsidRDefault="00E107C7" w:rsidP="00E107C7">
      <w:pPr>
        <w:pStyle w:val="MRLevel4"/>
      </w:pPr>
      <w:r w:rsidRPr="00F50A5F">
        <w:t>(c)</w:t>
      </w:r>
      <w:r w:rsidRPr="00F50A5F">
        <w:tab/>
        <w:t>for each Frequency Co-optimised Essential System Service, the Essential System Service Enablement Quantities scheduled in each Dispatch Interval of the Trading Day as applicable for each Registered Facility;</w:t>
      </w:r>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4912" w:name="_Hlk144216692"/>
      <w:r w:rsidRPr="00F50A5F">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4913" w:name="_Hlk144216732"/>
      <w:bookmarkEnd w:id="4912"/>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77777777" w:rsidR="00E107C7" w:rsidRPr="00F50A5F" w:rsidRDefault="00E107C7" w:rsidP="00E107C7">
      <w:pPr>
        <w:pStyle w:val="MRLevel4"/>
      </w:pPr>
      <w:r w:rsidRPr="00F50A5F">
        <w:t>(a)</w:t>
      </w:r>
      <w:r w:rsidRPr="00F50A5F">
        <w:tab/>
        <w:t>details of each Real-Time Market Submission used as an input to the Dispatch Algorithm for the purposes of the Central Dispatch Process, or revised in accordance with clauses 7.11B.1A(b) or 7.11C.2(c), for Dispatch Intervals in that Trading Day, including, as applicable:</w:t>
      </w:r>
    </w:p>
    <w:p w14:paraId="51C035D9" w14:textId="77777777" w:rsidR="00E107C7" w:rsidRPr="00E107C7" w:rsidRDefault="00E107C7" w:rsidP="00E107C7">
      <w:pPr>
        <w:pStyle w:val="MRLevel5"/>
      </w:pPr>
      <w:r w:rsidRPr="00E107C7">
        <w:t>i.</w:t>
      </w:r>
      <w:r w:rsidRPr="00E107C7">
        <w:tab/>
        <w:t>the Registered Facility ID;</w:t>
      </w:r>
    </w:p>
    <w:p w14:paraId="55DE9927" w14:textId="77777777" w:rsidR="00E107C7" w:rsidRPr="00E107C7" w:rsidRDefault="00E107C7" w:rsidP="00E107C7">
      <w:pPr>
        <w:pStyle w:val="MRLevel5"/>
      </w:pPr>
      <w:r w:rsidRPr="00E107C7">
        <w:t>iA.</w:t>
      </w:r>
      <w:r w:rsidRPr="00E107C7">
        <w:tab/>
        <w:t>the Market Service;</w:t>
      </w:r>
    </w:p>
    <w:p w14:paraId="57A64668" w14:textId="77777777" w:rsidR="00E107C7" w:rsidRPr="00E107C7" w:rsidRDefault="00E107C7" w:rsidP="00E107C7">
      <w:pPr>
        <w:pStyle w:val="MRLevel5"/>
      </w:pPr>
      <w:r w:rsidRPr="00E107C7">
        <w:t>ii.</w:t>
      </w:r>
      <w:r w:rsidRPr="00E107C7">
        <w:tab/>
        <w:t>Price-Quantity Pairs;</w:t>
      </w:r>
    </w:p>
    <w:p w14:paraId="20E7EA6F" w14:textId="77777777" w:rsidR="00E107C7" w:rsidRPr="00E107C7" w:rsidRDefault="00E107C7" w:rsidP="00E107C7">
      <w:pPr>
        <w:pStyle w:val="MRLevel5"/>
      </w:pPr>
      <w:r w:rsidRPr="00E107C7">
        <w:t>iii.</w:t>
      </w:r>
      <w:r w:rsidRPr="00E107C7">
        <w:tab/>
        <w:t>In-Service Capacity for Injection;</w:t>
      </w:r>
    </w:p>
    <w:p w14:paraId="7C197851" w14:textId="77777777" w:rsidR="00E107C7" w:rsidRPr="00E107C7" w:rsidRDefault="00E107C7" w:rsidP="00E107C7">
      <w:pPr>
        <w:pStyle w:val="MRLevel5"/>
      </w:pPr>
      <w:r w:rsidRPr="00E107C7">
        <w:t>iv.</w:t>
      </w:r>
      <w:r w:rsidRPr="00E107C7">
        <w:tab/>
        <w:t>Available Capacity for Injection;</w:t>
      </w:r>
    </w:p>
    <w:p w14:paraId="7829AD04" w14:textId="77777777" w:rsidR="00E107C7" w:rsidRPr="00E107C7" w:rsidRDefault="00E107C7" w:rsidP="00E107C7">
      <w:pPr>
        <w:pStyle w:val="MRLevel5"/>
      </w:pPr>
      <w:r w:rsidRPr="00E107C7">
        <w:t>v.</w:t>
      </w:r>
      <w:r w:rsidRPr="00E107C7">
        <w:tab/>
        <w:t>In-Service Capacity for Withdrawal;</w:t>
      </w:r>
    </w:p>
    <w:p w14:paraId="71DF5A60" w14:textId="77777777" w:rsidR="00E107C7" w:rsidRPr="00E107C7" w:rsidRDefault="00E107C7" w:rsidP="00E107C7">
      <w:pPr>
        <w:pStyle w:val="MRLevel5"/>
      </w:pPr>
      <w:r w:rsidRPr="00E107C7">
        <w:t>vi.</w:t>
      </w:r>
      <w:r w:rsidRPr="00E107C7">
        <w:tab/>
        <w:t>Available Capacity for Withdrawal;</w:t>
      </w:r>
    </w:p>
    <w:p w14:paraId="209B12AF" w14:textId="77777777" w:rsidR="00E107C7" w:rsidRPr="00E107C7" w:rsidRDefault="00E107C7" w:rsidP="00E107C7">
      <w:pPr>
        <w:pStyle w:val="MRLevel5"/>
      </w:pPr>
      <w:r w:rsidRPr="00E107C7">
        <w:t>vii.</w:t>
      </w:r>
      <w:r w:rsidRPr="00E107C7">
        <w:tab/>
        <w:t>the Maximum Upwards Ramp Rate;</w:t>
      </w:r>
    </w:p>
    <w:p w14:paraId="78287626" w14:textId="77777777" w:rsidR="00E107C7" w:rsidRPr="00E107C7" w:rsidRDefault="00E107C7" w:rsidP="00E107C7">
      <w:pPr>
        <w:pStyle w:val="MRLevel5"/>
      </w:pPr>
      <w:r w:rsidRPr="00E107C7">
        <w:t>viii.</w:t>
      </w:r>
      <w:r w:rsidRPr="00E107C7">
        <w:tab/>
        <w:t>the Maximum Downwards Ramp Rate;</w:t>
      </w:r>
    </w:p>
    <w:p w14:paraId="434980F2" w14:textId="77777777" w:rsidR="00E107C7" w:rsidRPr="00E107C7" w:rsidRDefault="00E107C7" w:rsidP="00E107C7">
      <w:pPr>
        <w:pStyle w:val="MRLevel5"/>
      </w:pPr>
      <w:r w:rsidRPr="00E107C7">
        <w:t>ix.</w:t>
      </w:r>
      <w:r w:rsidRPr="00E107C7">
        <w:tab/>
        <w:t>Enablement Minimums;</w:t>
      </w:r>
    </w:p>
    <w:p w14:paraId="75E4A88A" w14:textId="77777777" w:rsidR="00E107C7" w:rsidRPr="00E107C7" w:rsidRDefault="00E107C7" w:rsidP="00E107C7">
      <w:pPr>
        <w:pStyle w:val="MRLevel5"/>
      </w:pPr>
      <w:r w:rsidRPr="00E107C7">
        <w:t>x.</w:t>
      </w:r>
      <w:r w:rsidRPr="00E107C7">
        <w:tab/>
        <w:t>Enablement Maximums;</w:t>
      </w:r>
    </w:p>
    <w:p w14:paraId="6022B429" w14:textId="77777777" w:rsidR="00E107C7" w:rsidRPr="00E107C7" w:rsidRDefault="00E107C7" w:rsidP="00E107C7">
      <w:pPr>
        <w:pStyle w:val="MRLevel5"/>
      </w:pPr>
      <w:r w:rsidRPr="00E107C7">
        <w:t>xi.</w:t>
      </w:r>
      <w:r w:rsidRPr="00E107C7">
        <w:tab/>
        <w:t>Low Breakpoints;</w:t>
      </w:r>
    </w:p>
    <w:p w14:paraId="2E6676D1" w14:textId="77777777" w:rsidR="00E107C7" w:rsidRPr="00E107C7" w:rsidRDefault="00E107C7" w:rsidP="00E107C7">
      <w:pPr>
        <w:pStyle w:val="MRLevel5"/>
      </w:pPr>
      <w:r w:rsidRPr="00E107C7">
        <w:t>xii.</w:t>
      </w:r>
      <w:r w:rsidRPr="00E107C7">
        <w:tab/>
        <w:t>High Breakpoints;</w:t>
      </w:r>
    </w:p>
    <w:p w14:paraId="2BE8F550" w14:textId="77777777" w:rsidR="00E107C7" w:rsidRPr="00E107C7" w:rsidRDefault="00E107C7" w:rsidP="00E107C7">
      <w:pPr>
        <w:pStyle w:val="MRLevel5"/>
      </w:pPr>
      <w:r w:rsidRPr="00E107C7">
        <w:t>xiii.</w:t>
      </w:r>
      <w:r w:rsidRPr="00E107C7">
        <w:tab/>
        <w:t>Dispatch Inflexibility Profiles;</w:t>
      </w:r>
    </w:p>
    <w:p w14:paraId="2317B92F" w14:textId="77777777" w:rsidR="00E107C7" w:rsidRPr="00E107C7" w:rsidRDefault="00E107C7" w:rsidP="00E107C7">
      <w:pPr>
        <w:pStyle w:val="MRLevel5"/>
      </w:pPr>
      <w:r w:rsidRPr="00E107C7">
        <w:t>xiv.</w:t>
      </w:r>
      <w:r w:rsidRPr="00E107C7">
        <w:tab/>
        <w:t>any reasons for revisions in accordance with clauses 7.4.26(a) or 7.4.27(a);</w:t>
      </w:r>
    </w:p>
    <w:p w14:paraId="6027FF9D" w14:textId="77777777" w:rsidR="00E107C7" w:rsidRPr="00E107C7" w:rsidRDefault="00E107C7" w:rsidP="00E107C7">
      <w:pPr>
        <w:pStyle w:val="MRLevel5"/>
      </w:pPr>
      <w:r w:rsidRPr="00E107C7">
        <w:t>xv.</w:t>
      </w:r>
      <w:r w:rsidRPr="00E107C7">
        <w:tab/>
        <w:t>if the Registered Facility is Inflexible;</w:t>
      </w:r>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the Unconstrained Withdrawal Forecast;</w:t>
      </w:r>
    </w:p>
    <w:p w14:paraId="59709626" w14:textId="77777777" w:rsidR="00E107C7" w:rsidRPr="00F50A5F" w:rsidRDefault="00E107C7" w:rsidP="00E107C7">
      <w:pPr>
        <w:pStyle w:val="MRLevel4"/>
      </w:pPr>
      <w:r w:rsidRPr="00F50A5F">
        <w:t>(b)</w:t>
      </w:r>
      <w:r w:rsidRPr="00F50A5F">
        <w:tab/>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14:paraId="4F3D11F6" w14:textId="77777777" w:rsidR="00E107C7" w:rsidRPr="00F50A5F" w:rsidRDefault="00E107C7" w:rsidP="00E107C7">
      <w:pPr>
        <w:pStyle w:val="MRLevel4"/>
      </w:pPr>
      <w:r w:rsidRPr="00F50A5F">
        <w:t>(c)</w:t>
      </w:r>
      <w:r w:rsidRPr="00F50A5F">
        <w:tab/>
        <w:t>for each Dispatch Interval of the Trading Day, information used in the Dispatch Algorithm for the purposes of the Central Dispatch Process, or revised in accordance with clauses 7.11B.1A(b) or 7.11C.2(c):</w:t>
      </w:r>
    </w:p>
    <w:p w14:paraId="74E6E241" w14:textId="77777777" w:rsidR="00E107C7" w:rsidRPr="00E107C7" w:rsidRDefault="00E107C7" w:rsidP="00E107C7">
      <w:pPr>
        <w:pStyle w:val="MRLevel5"/>
      </w:pPr>
      <w:r w:rsidRPr="00E107C7">
        <w:t>i.</w:t>
      </w:r>
      <w:r w:rsidRPr="00E107C7">
        <w:tab/>
        <w:t>all Facility Risks for that Dispatch Interval; and</w:t>
      </w:r>
    </w:p>
    <w:p w14:paraId="5882DA49" w14:textId="77777777" w:rsidR="00E107C7" w:rsidRPr="00E107C7" w:rsidRDefault="00E107C7" w:rsidP="00E107C7">
      <w:pPr>
        <w:pStyle w:val="MRLevel5"/>
      </w:pPr>
      <w:r w:rsidRPr="00E107C7">
        <w:t>ii.</w:t>
      </w:r>
      <w:r w:rsidRPr="00E107C7">
        <w:tab/>
        <w:t>for each Network Contingency which is a Credible Contingency Event that is taken into account when setting the Contingency Reserve Raise requirement under clause 7.2.4 in that Dispatch Interval:</w:t>
      </w:r>
    </w:p>
    <w:p w14:paraId="2EFD1A55" w14:textId="77777777" w:rsidR="00E107C7" w:rsidRPr="00E107C7" w:rsidRDefault="00E107C7" w:rsidP="00E107C7">
      <w:pPr>
        <w:pStyle w:val="MRLevel6"/>
      </w:pPr>
      <w:r w:rsidRPr="00E107C7">
        <w:t>1.</w:t>
      </w:r>
      <w:r w:rsidRPr="00E107C7">
        <w:tab/>
        <w:t>the Network Risk associated with that Network Contingency; and</w:t>
      </w:r>
    </w:p>
    <w:p w14:paraId="3EE7F35D" w14:textId="77777777" w:rsidR="00E107C7" w:rsidRPr="00E107C7" w:rsidRDefault="00E107C7" w:rsidP="00E107C7">
      <w:pPr>
        <w:pStyle w:val="MRLevel6"/>
      </w:pPr>
      <w:r w:rsidRPr="00E107C7">
        <w:t>2.</w:t>
      </w:r>
      <w:r w:rsidRPr="00E107C7">
        <w:tab/>
        <w:t>the Registered Facilities whose Facility Risks are included in the Network Risk associated with that Network Contingency;</w:t>
      </w:r>
    </w:p>
    <w:p w14:paraId="6370115F" w14:textId="77777777" w:rsidR="00E107C7" w:rsidRPr="00F50A5F" w:rsidRDefault="00E107C7" w:rsidP="00E107C7">
      <w:pPr>
        <w:pStyle w:val="MRLevel4"/>
      </w:pPr>
      <w:r w:rsidRPr="00F50A5F">
        <w:t>(d)</w:t>
      </w:r>
      <w:r w:rsidRPr="00F50A5F">
        <w:tab/>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14:paraId="5D575A81" w14:textId="77777777" w:rsidR="00E107C7" w:rsidRPr="00F50A5F" w:rsidRDefault="00E107C7" w:rsidP="00E107C7">
      <w:pPr>
        <w:pStyle w:val="MRLevel4"/>
      </w:pPr>
      <w:r w:rsidRPr="00F50A5F">
        <w:t>(e)</w:t>
      </w:r>
      <w:r w:rsidRPr="00F50A5F">
        <w:tab/>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4913"/>
    </w:p>
    <w:p w14:paraId="1776557E" w14:textId="77777777" w:rsidR="00ED4851" w:rsidRPr="00ED4851" w:rsidRDefault="00ED4851" w:rsidP="00ED4851">
      <w:pPr>
        <w:pStyle w:val="MRLevel3"/>
      </w:pPr>
      <w:r w:rsidRPr="00ED4851">
        <w:t>7.13.1F.</w:t>
      </w:r>
      <w:r w:rsidRPr="00ED4851">
        <w:tab/>
        <w:t>AEMO must prepare and publish on the WEM Website, for each Trading Interval and Dispatch Interval of a Trading Day, by noon on the first Business Day following the day on which the Trading Day ends:</w:t>
      </w:r>
    </w:p>
    <w:p w14:paraId="31BA78A6" w14:textId="77777777" w:rsidR="00ED4851" w:rsidRPr="00ED4851" w:rsidRDefault="00ED4851" w:rsidP="00ED4851">
      <w:pPr>
        <w:pStyle w:val="MRLevel4"/>
      </w:pPr>
      <w:r w:rsidRPr="00ED4851">
        <w:t>(a)</w:t>
      </w:r>
      <w:r w:rsidRPr="00ED4851">
        <w:tab/>
        <w:t>an estimate of the total quantity of energy not served (in MWh) due to involuntary load shedding (manual and automatic); and</w:t>
      </w:r>
    </w:p>
    <w:p w14:paraId="59B342C8" w14:textId="77777777"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t>(a)</w:t>
      </w:r>
      <w:r w:rsidRPr="00ED4851">
        <w:tab/>
        <w:t>for each Demand Side Programme:</w:t>
      </w:r>
    </w:p>
    <w:p w14:paraId="0616C5B1" w14:textId="77777777" w:rsidR="00ED4851" w:rsidRPr="00ED4851" w:rsidRDefault="00ED4851" w:rsidP="00ED4851">
      <w:pPr>
        <w:pStyle w:val="MRLevel5"/>
      </w:pPr>
      <w:r w:rsidRPr="00ED4851">
        <w:t>i.</w:t>
      </w:r>
      <w:r w:rsidRPr="00ED4851">
        <w:tab/>
        <w:t>DSP Unconstrained Withdrawal Quantity;</w:t>
      </w:r>
    </w:p>
    <w:p w14:paraId="32AAC515" w14:textId="77777777" w:rsidR="00ED4851" w:rsidRPr="00ED4851" w:rsidRDefault="00ED4851" w:rsidP="00ED4851">
      <w:pPr>
        <w:pStyle w:val="MRLevel5"/>
      </w:pPr>
      <w:r w:rsidRPr="00ED4851">
        <w:t>ii.</w:t>
      </w:r>
      <w:r w:rsidRPr="00ED4851">
        <w:tab/>
        <w:t>DSP Constrained Withdrawal Quantity;</w:t>
      </w:r>
    </w:p>
    <w:p w14:paraId="5C578FCB" w14:textId="77777777" w:rsidR="00ED4851" w:rsidRPr="00ED4851" w:rsidRDefault="00ED4851" w:rsidP="00ED4851">
      <w:pPr>
        <w:pStyle w:val="MRLevel5"/>
      </w:pPr>
      <w:r w:rsidRPr="00ED4851">
        <w:t>iii.</w:t>
      </w:r>
      <w:r w:rsidRPr="00ED4851">
        <w:tab/>
        <w:t>estimated Relevant Demand;</w:t>
      </w:r>
    </w:p>
    <w:p w14:paraId="26343E6E" w14:textId="77777777" w:rsidR="00ED4851" w:rsidRPr="00ED4851" w:rsidRDefault="00ED4851" w:rsidP="00ED4851">
      <w:pPr>
        <w:pStyle w:val="MRLevel5"/>
      </w:pPr>
      <w:r w:rsidRPr="00ED4851">
        <w:t>iv.</w:t>
      </w:r>
      <w:r w:rsidRPr="00ED4851">
        <w:tab/>
        <w:t>estimated sum of the Minimum Consumption of each Associated Load of the Demand Side Programme;</w:t>
      </w:r>
    </w:p>
    <w:p w14:paraId="3D4BDA14" w14:textId="77777777" w:rsidR="00ED4851" w:rsidRPr="00ED4851" w:rsidRDefault="00ED4851" w:rsidP="00ED4851">
      <w:pPr>
        <w:pStyle w:val="MRLevel5"/>
      </w:pPr>
      <w:r w:rsidRPr="00ED4851">
        <w:t>v.</w:t>
      </w:r>
      <w:r w:rsidRPr="00ED4851">
        <w:tab/>
        <w:t>estimated Reserve Capacity Obligation Quantity;</w:t>
      </w:r>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DSP Forecast Reduction;</w:t>
      </w:r>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4914" w:name="_Hlk144217018"/>
      <w:r w:rsidRPr="00F50A5F">
        <w:t>(a)</w:t>
      </w:r>
      <w:r w:rsidRPr="00F50A5F">
        <w:tab/>
        <w:t>the information referred to in clauses 7.13.1, 7.13.1B, 7.13.1BA, 7.13.1C, 7.13.1CA, 7.13.1CB, 7.13.1CC, 7.13.1CD, 7.13.1G and 7.13.1H; and</w:t>
      </w:r>
    </w:p>
    <w:bookmarkEnd w:id="4914"/>
    <w:p w14:paraId="23FB73F7" w14:textId="77777777" w:rsidR="00ED4851" w:rsidRPr="00E058E5" w:rsidRDefault="00ED4851" w:rsidP="00ED4851">
      <w:pPr>
        <w:pStyle w:val="MRLevel4"/>
      </w:pPr>
      <w:r w:rsidRPr="00E058E5">
        <w:t>(b)</w:t>
      </w:r>
      <w:r w:rsidRPr="00E058E5">
        <w:tab/>
        <w:t>the information referred to in clause 7.13.1A for the Reference Scenario of the applicable Market Schedule.</w:t>
      </w:r>
    </w:p>
    <w:p w14:paraId="5F3D1E3F" w14:textId="77777777" w:rsidR="004C373C" w:rsidRPr="00F50A5F" w:rsidRDefault="004C373C" w:rsidP="004C373C">
      <w:pPr>
        <w:pStyle w:val="MRLevel3"/>
      </w:pPr>
      <w:bookmarkStart w:id="4915" w:name="_Hlk144217035"/>
      <w:r w:rsidRPr="00F50A5F">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4915"/>
    <w:p w14:paraId="4E207253" w14:textId="7235684C" w:rsidR="00ED4851" w:rsidRPr="00ED4851" w:rsidRDefault="00ED4851" w:rsidP="00ED4851">
      <w:pPr>
        <w:pStyle w:val="MRLevel3"/>
      </w:pPr>
      <w:r w:rsidRPr="00ED4851">
        <w:t>7.13.1L.</w:t>
      </w:r>
      <w:r w:rsidRPr="00ED4851">
        <w:tab/>
        <w:t xml:space="preserve">AEMO may, if it reasonably considers it is required in order to estimate, or support AEMO’s estimate of, the quantity referred to in </w:t>
      </w:r>
      <w:bookmarkStart w:id="4916" w:name="_Hlk144217058"/>
      <w:r w:rsidR="008C46CC" w:rsidRPr="00F50A5F">
        <w:t>clause 7.13.1F, delay the publication of data in clause 7.13.1F by up to two Business Days and</w:t>
      </w:r>
      <w:bookmarkEnd w:id="4916"/>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14:paraId="75E01DAD" w14:textId="77777777" w:rsidR="000339E9" w:rsidRPr="000339E9" w:rsidRDefault="000339E9" w:rsidP="000339E9">
      <w:pPr>
        <w:pStyle w:val="MRLevel3"/>
      </w:pPr>
      <w:bookmarkStart w:id="4917" w:name="_DV_M4621"/>
      <w:bookmarkEnd w:id="4917"/>
      <w:r w:rsidRPr="000339E9">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1A03A8A4" w14:textId="77777777" w:rsidR="00ED4851" w:rsidRPr="00ED4851" w:rsidRDefault="00ED4851" w:rsidP="00ED4851">
      <w:pPr>
        <w:pStyle w:val="MRLevel3"/>
      </w:pPr>
      <w:r w:rsidRPr="00ED4851">
        <w:t>7.13.5.</w:t>
      </w:r>
      <w:r w:rsidRPr="00ED4851">
        <w:tab/>
        <w: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t>
      </w:r>
    </w:p>
    <w:p w14:paraId="19696A2E" w14:textId="77777777" w:rsidR="00ED4851" w:rsidRPr="00ED4851" w:rsidRDefault="00ED4851" w:rsidP="00ED4851">
      <w:pPr>
        <w:pStyle w:val="MRLevel4"/>
      </w:pPr>
      <w:r w:rsidRPr="00ED4851">
        <w:t>(a)</w:t>
      </w:r>
      <w:r w:rsidRPr="00ED4851">
        <w:tab/>
        <w:t>must be measured as a requested decrease from the Facility’s Relevant Demand (and so must not include any quantity above the Relevant Demand); and</w:t>
      </w:r>
    </w:p>
    <w:p w14:paraId="7C1B2EF0" w14:textId="77777777" w:rsidR="00ED4851" w:rsidRPr="00ED4851" w:rsidRDefault="00ED4851" w:rsidP="00ED4851">
      <w:pPr>
        <w:pStyle w:val="MRLevel4"/>
      </w:pPr>
      <w:r w:rsidRPr="00ED4851">
        <w:t>(b)</w:t>
      </w:r>
      <w:r w:rsidRPr="00ED4851">
        <w:tab/>
        <w:t>must not take account of the Facility’s actual performance in response to the Dispatch Instruction.</w:t>
      </w:r>
    </w:p>
    <w:p w14:paraId="0DD97792" w14:textId="2438BB26" w:rsidR="000339E9" w:rsidRPr="000339E9" w:rsidRDefault="00A4133F" w:rsidP="000339E9">
      <w:pPr>
        <w:pStyle w:val="MRLevel3"/>
      </w:pPr>
      <w:r>
        <w:t>7.13.6.</w:t>
      </w:r>
      <w:r w:rsidR="000339E9" w:rsidRPr="000339E9">
        <w:tab/>
      </w:r>
      <w:r w:rsidR="00D708D4">
        <w:t>If</w:t>
      </w:r>
      <w:r w:rsidR="000339E9" w:rsidRPr="000339E9">
        <w:t xml:space="preserve"> an estimate is required to support the Relevant Level </w:t>
      </w:r>
      <w:r w:rsidR="00D708D4">
        <w:t>Method</w:t>
      </w:r>
      <w:r w:rsidR="000339E9" w:rsidRPr="000339E9">
        <w:t xml:space="preserve">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2F706ECE" w:rsidR="000339E9" w:rsidRPr="000339E9" w:rsidRDefault="00A4133F" w:rsidP="000339E9">
      <w:pPr>
        <w:pStyle w:val="MRLevel3"/>
      </w:pPr>
      <w:r>
        <w:t>7.13.7.</w:t>
      </w:r>
      <w:r w:rsidR="000339E9" w:rsidRPr="000339E9">
        <w:tab/>
        <w:t xml:space="preserve">If AEMO reasonably believes that the estimate determined under clause 7.13.6 was incorrect, it must revise the estimate for use in the Relevant Level </w:t>
      </w:r>
      <w:r w:rsidR="00D708D4">
        <w:t>Method</w:t>
      </w:r>
      <w:r w:rsidR="000339E9" w:rsidRPr="000339E9">
        <w:t>.</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7.13.6;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4918"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r w:rsidRPr="009D305F">
        <w:t>NISCap(f,DI) = 0</w:t>
      </w:r>
    </w:p>
    <w:p w14:paraId="6B5A2BAA" w14:textId="77777777" w:rsidR="0077085C" w:rsidRPr="009D305F" w:rsidRDefault="0077085C" w:rsidP="0077085C">
      <w:pPr>
        <w:pStyle w:val="MRLevel4"/>
      </w:pPr>
      <w:r w:rsidRPr="009D305F">
        <w:t>(b)</w:t>
      </w:r>
      <w:r w:rsidRPr="009D305F">
        <w:tab/>
        <w:t>if clause 7.13A.1(a) does not apply and AEMO has directed a Registered Facility to offer its capacity as In Service:</w:t>
      </w:r>
    </w:p>
    <w:p w14:paraId="7D4A095F" w14:textId="77777777" w:rsidR="0077085C" w:rsidRPr="009D305F" w:rsidRDefault="0077085C" w:rsidP="0077085C">
      <w:pPr>
        <w:pStyle w:val="MRLevel5"/>
      </w:pPr>
      <w:r w:rsidRPr="009D305F">
        <w:t>NISCap(f,DI) = Max(0, Min(RCOQ(f,DI), ReqDispEnergy(f,DI)) – Max(ISSDCEnergy(f,DI), ISDispEnergy(f,DI))</w:t>
      </w:r>
    </w:p>
    <w:p w14:paraId="1C568204" w14:textId="77777777" w:rsidR="0077085C" w:rsidRPr="009D305F" w:rsidRDefault="0077085C" w:rsidP="0077085C">
      <w:pPr>
        <w:pStyle w:val="MRLevel4continued"/>
      </w:pPr>
      <w:r w:rsidRPr="009D305F">
        <w:t>or</w:t>
      </w:r>
    </w:p>
    <w:p w14:paraId="3DC69AB6" w14:textId="77777777" w:rsidR="0077085C" w:rsidRPr="0077085C" w:rsidRDefault="0077085C" w:rsidP="0077085C">
      <w:pPr>
        <w:pStyle w:val="MRLevel4"/>
      </w:pPr>
      <w:r w:rsidRPr="0077085C">
        <w:t>(c)</w:t>
      </w:r>
      <w:r w:rsidRPr="0077085C">
        <w:tab/>
        <w:t>otherwise:</w:t>
      </w:r>
    </w:p>
    <w:p w14:paraId="072A07FF" w14:textId="77777777" w:rsidR="0077085C" w:rsidRPr="009D305F" w:rsidRDefault="0077085C" w:rsidP="0077085C">
      <w:pPr>
        <w:pStyle w:val="MRLevel5"/>
      </w:pPr>
      <w:r w:rsidRPr="009D305F">
        <w:t>NISCap(f,DI) = Max(0, Min(RCOQ(f,DI), EstDispEnergy(f,DI)) – Max(ISSDCEnergy(f,DI), ISDispEnergy(f,DI))</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r w:rsidRPr="009D305F">
        <w:t>i.</w:t>
      </w:r>
      <w:r w:rsidRPr="009D305F">
        <w:tab/>
        <w:t>NISCap(f,DI) is the Not In-Service Capacity quantity for the relevant Facility f in Dispatch Interval DI;</w:t>
      </w:r>
    </w:p>
    <w:p w14:paraId="6A50526A" w14:textId="77777777" w:rsidR="0077085C" w:rsidRPr="009D305F" w:rsidRDefault="0077085C" w:rsidP="0077085C">
      <w:pPr>
        <w:pStyle w:val="MRLevel5"/>
      </w:pPr>
      <w:r w:rsidRPr="009D305F">
        <w:t>ii.</w:t>
      </w:r>
      <w:r w:rsidRPr="009D305F">
        <w:tab/>
        <w:t>EstDispEnergy(f,DI) is the quantity of estimated energy dispatch immediately prior to the Start Decision Cutoff time for the relevant Facility f in Dispatch Interval DI, calculated in accordance with clause 7.13A.2;</w:t>
      </w:r>
    </w:p>
    <w:p w14:paraId="2676A6A5" w14:textId="77777777" w:rsidR="0077085C" w:rsidRPr="009D305F" w:rsidRDefault="0077085C" w:rsidP="0077085C">
      <w:pPr>
        <w:pStyle w:val="MRLevel5"/>
      </w:pPr>
      <w:r w:rsidRPr="009D305F">
        <w:t>iii.</w:t>
      </w:r>
      <w:r w:rsidRPr="009D305F">
        <w:tab/>
        <w:t>ISSDCEnergy(f,DI) is the quantity of In-Service Capacity offered immediately after the Start Decision Cutoff time for the relevant Facility f in Dispatch Interval DI, calculated in accordance with clause 7.13A.3;</w:t>
      </w:r>
    </w:p>
    <w:p w14:paraId="30E3BE44" w14:textId="77777777" w:rsidR="0077085C" w:rsidRPr="009D305F" w:rsidRDefault="0077085C" w:rsidP="0077085C">
      <w:pPr>
        <w:pStyle w:val="MRLevel5"/>
      </w:pPr>
      <w:r w:rsidRPr="009D305F">
        <w:t>iv.</w:t>
      </w:r>
      <w:r w:rsidRPr="009D305F">
        <w:tab/>
        <w:t>ISDispEnergy(f,DI) is the total MW quantity of In-Service Capacity for the relevant Facility f included in the Real-Time Market Offers for energy that were used to formulate Dispatch Instructions and calculate Market Clearing Prices for Dispatch Interval DI; and</w:t>
      </w:r>
    </w:p>
    <w:p w14:paraId="2C0704A1" w14:textId="77777777" w:rsidR="0077085C" w:rsidRPr="009D305F" w:rsidRDefault="0077085C" w:rsidP="0077085C">
      <w:pPr>
        <w:pStyle w:val="MRLevel5"/>
      </w:pPr>
      <w:r w:rsidRPr="009D305F">
        <w:t>v.</w:t>
      </w:r>
      <w:r w:rsidRPr="009D305F">
        <w:tab/>
        <w:t>ReqDispEnergy(f,DI) is the quantity of In-Service Capacity for the relevant Facility f required by AEMO in Dispatch Interval DI.</w:t>
      </w:r>
    </w:p>
    <w:bookmarkEnd w:id="4918"/>
    <w:p w14:paraId="4925B14F" w14:textId="1EB8FD48" w:rsidR="00B71330" w:rsidRPr="00196F2F" w:rsidRDefault="00B71330" w:rsidP="00B71330">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7.4.40(g)(i)(3)</w:t>
      </w:r>
      <w:r w:rsidRPr="00196F2F">
        <w:t>, as applicable:</w:t>
      </w:r>
    </w:p>
    <w:p w14:paraId="46100AE0" w14:textId="09599CF5"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4919" w:name="_Hlk144217181"/>
      <w:r w:rsidR="0077085C" w:rsidRPr="0077085C">
        <w:t xml:space="preserve"> </w:t>
      </w:r>
      <w:r w:rsidR="0077085C" w:rsidRPr="00F50A5F">
        <w:t>by the Dispatch Algorithm</w:t>
      </w:r>
      <w:bookmarkEnd w:id="4919"/>
      <w:r w:rsidRPr="00196F2F">
        <w:t xml:space="preserve"> in the Dispatch Interval DI for the relevant Facility f determined in the Reference Scenario of the Dispatch Schedule; or</w:t>
      </w:r>
    </w:p>
    <w:p w14:paraId="707E11C8" w14:textId="10E715D8" w:rsidR="00B71330" w:rsidRPr="00196F2F" w:rsidRDefault="00B71330" w:rsidP="00B71330">
      <w:pPr>
        <w:pStyle w:val="MRLevel4"/>
      </w:pPr>
      <w:r>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Reference Scenario of the Pre-Dispatch Schedule; or</w:t>
      </w:r>
    </w:p>
    <w:p w14:paraId="2F7D20C4" w14:textId="6F9ABFB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Reference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Price-Quantity Pair for</w:t>
      </w:r>
      <w:r w:rsidR="00ED4851" w:rsidRPr="00ED4851">
        <w:t xml:space="preserve"> Injection for</w:t>
      </w:r>
      <w:r w:rsidRPr="004E0580">
        <w:t xml:space="preserve"> the relevant Facility f with the longest minimum time to synchronise, as specified in clause </w:t>
      </w:r>
      <w:r w:rsidR="00ED4851" w:rsidRPr="00ED4851">
        <w:t>7.4.40(g)(i)(3)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DI;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F9D59E7" w:rsidR="00FD678E" w:rsidRPr="007001ED" w:rsidRDefault="00FD678E" w:rsidP="00FD678E">
      <w:pPr>
        <w:pStyle w:val="MRLevel3"/>
      </w:pPr>
      <w:r w:rsidRPr="007001ED">
        <w:t>7.14.1.</w:t>
      </w:r>
      <w:r w:rsidRPr="007001ED">
        <w:tab/>
      </w:r>
      <w:bookmarkStart w:id="4920" w:name="_Hlk144217204"/>
      <w:r w:rsidR="0077085C" w:rsidRPr="00F50A5F">
        <w:t>Subject to clause 7.11D.5,</w:t>
      </w:r>
      <w:bookmarkEnd w:id="4920"/>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4921" w:name="_Hlk144217216"/>
      <w:r w:rsidR="0077085C" w:rsidRPr="0077085C">
        <w:t xml:space="preserve"> </w:t>
      </w:r>
      <w:r w:rsidR="0077085C" w:rsidRPr="00F50A5F">
        <w:t>invoked in the Dispatch Algorithm</w:t>
      </w:r>
      <w:bookmarkEnd w:id="4921"/>
      <w:r w:rsidRPr="007001ED">
        <w:t>. The Congestion Rental for Registered Facility f in Dispatch Interval DI is:</w:t>
      </w:r>
    </w:p>
    <w:p w14:paraId="6BB9FB15" w14:textId="028F83A2" w:rsidR="00EE1972" w:rsidRPr="005A20CA" w:rsidRDefault="00EE1972" w:rsidP="009978A4">
      <w:pPr>
        <w:pStyle w:val="MRLevel3continued"/>
      </w:pPr>
      <w:bookmarkStart w:id="4922" w:name="_Hlk169000357"/>
      <m:oMathPara>
        <m:oMath>
          <m:r>
            <m:rPr>
              <m:nor/>
            </m:rPr>
            <m:t>CongestionRental</m:t>
          </m:r>
          <m:d>
            <m:dPr>
              <m:ctrlPr>
                <w:rPr>
                  <w:rFonts w:ascii="Cambria Math" w:hAnsi="Cambria Math"/>
                </w:rPr>
              </m:ctrlPr>
            </m:dPr>
            <m:e>
              <m:r>
                <m:rPr>
                  <m:nor/>
                </m:rPr>
                <m:t>f,DI</m:t>
              </m:r>
            </m:e>
          </m:d>
          <m:r>
            <m:rPr>
              <m:nor/>
            </m:rPr>
            <m:t xml:space="preserve">= </m:t>
          </m:r>
          <m:nary>
            <m:naryPr>
              <m:chr m:val="∑"/>
              <m:limLoc m:val="undOvr"/>
              <m:supHide m:val="1"/>
              <m:ctrlPr>
                <w:rPr>
                  <w:rFonts w:ascii="Cambria Math" w:hAnsi="Cambria Math"/>
                </w:rPr>
              </m:ctrlPr>
            </m:naryPr>
            <m:sub>
              <m:r>
                <m:rPr>
                  <m:nor/>
                </m:rPr>
                <m:t>n</m:t>
              </m:r>
              <m:r>
                <m:rPr>
                  <m:nor/>
                </m:rPr>
                <w:rPr>
                  <w:rFonts w:ascii="Cambria Math" w:hAnsi="Cambria Math" w:cs="Cambria Math"/>
                </w:rPr>
                <m:t>∈</m:t>
              </m:r>
              <m:r>
                <m:rPr>
                  <m:nor/>
                </m:rPr>
                <m:t>N</m:t>
              </m:r>
            </m:sub>
            <m:sup/>
            <m:e>
              <m:r>
                <m:rPr>
                  <m:nor/>
                </m:rPr>
                <m:t>ConstraintCoefficient</m:t>
              </m:r>
              <m:d>
                <m:dPr>
                  <m:ctrlPr>
                    <w:rPr>
                      <w:rFonts w:ascii="Cambria Math" w:hAnsi="Cambria Math"/>
                    </w:rPr>
                  </m:ctrlPr>
                </m:dPr>
                <m:e>
                  <m:r>
                    <m:rPr>
                      <m:nor/>
                    </m:rPr>
                    <m:t>f,n,DI</m:t>
                  </m:r>
                </m:e>
              </m:d>
              <m:r>
                <m:rPr>
                  <m:nor/>
                </m:rPr>
                <m:t xml:space="preserve"> × MarginalConstraintValue(n,DI)</m:t>
              </m:r>
            </m:e>
          </m:nary>
        </m:oMath>
      </m:oMathPara>
    </w:p>
    <w:bookmarkEnd w:id="4922"/>
    <w:p w14:paraId="36874561" w14:textId="7088A0DB" w:rsidR="00FD678E" w:rsidRPr="001B5E38" w:rsidRDefault="008573F5" w:rsidP="00FD678E">
      <w:pPr>
        <w:pStyle w:val="MRLevel3continued"/>
        <w:rPr>
          <w:lang w:val="en-NZ"/>
        </w:rPr>
      </w:pPr>
      <w:r>
        <w:rPr>
          <w:lang w:val="en-NZ"/>
        </w:rPr>
        <w:t>where</w:t>
      </w:r>
      <w:r w:rsidR="00FD678E" w:rsidRPr="001B5E38">
        <w:rPr>
          <w:lang w:val="en-NZ"/>
        </w:rPr>
        <w:t>:</w:t>
      </w:r>
    </w:p>
    <w:p w14:paraId="7E7D60AB" w14:textId="77777777" w:rsidR="00FD678E" w:rsidRPr="007001ED" w:rsidRDefault="00FD678E" w:rsidP="00FD678E">
      <w:pPr>
        <w:pStyle w:val="MRLevel4"/>
      </w:pPr>
      <w:r w:rsidRPr="007001ED">
        <w:t>(a)</w:t>
      </w:r>
      <w:r w:rsidRPr="007001ED">
        <w:tab/>
        <w:t>ConstraintCoefficient(f,n,DI) is the coefficient of Registered Facility f in respect of the cleared energy quantity of Registered Facility f in Network Constraint n in Dispatch Interval DI;</w:t>
      </w:r>
    </w:p>
    <w:p w14:paraId="2AF2766F" w14:textId="786D0AC5" w:rsidR="00FD678E" w:rsidRPr="007001ED" w:rsidRDefault="00FD678E" w:rsidP="00FD678E">
      <w:pPr>
        <w:pStyle w:val="MRLevel4"/>
      </w:pPr>
      <w:r w:rsidRPr="007001ED">
        <w:t>(b)</w:t>
      </w:r>
      <w:r w:rsidRPr="007001ED">
        <w:tab/>
        <w:t>MarginalConstraintValue(n,DI) is the marginal value of Network Constraint n in Dispatch Interval DI; and</w:t>
      </w:r>
    </w:p>
    <w:p w14:paraId="32B652F9" w14:textId="77777777" w:rsidR="00FD678E" w:rsidRPr="007001ED" w:rsidRDefault="00FD678E" w:rsidP="00FD678E">
      <w:pPr>
        <w:pStyle w:val="MRLevel4"/>
      </w:pPr>
      <w:r w:rsidRPr="007001ED">
        <w:t>(c)</w:t>
      </w:r>
      <w:r w:rsidRPr="007001ED">
        <w:tab/>
        <w:t>n</w:t>
      </w:r>
      <w:r w:rsidRPr="007001ED">
        <w:rPr>
          <w:rFonts w:ascii="Cambria Math" w:hAnsi="Cambria Math" w:cs="Cambria Math"/>
        </w:rPr>
        <w:t>∈</w:t>
      </w:r>
      <w:r w:rsidRPr="007001ED">
        <w:t>N denotes all Network Constraints applied in Dispatch Interval DI.</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3"/>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4923" w:name="_DV_M4622"/>
      <w:bookmarkStart w:id="4924" w:name="_Toc136232333"/>
      <w:bookmarkStart w:id="4925" w:name="_Toc139100971"/>
      <w:bookmarkEnd w:id="4923"/>
      <w:r w:rsidRPr="00B50B8D">
        <w:rPr>
          <w:lang w:val="nb-NO"/>
        </w:rPr>
        <w:t>8</w:t>
      </w:r>
      <w:r w:rsidRPr="00B50B8D">
        <w:rPr>
          <w:lang w:val="nb-NO"/>
        </w:rPr>
        <w:tab/>
        <w:t>Wholesale Market Metering</w:t>
      </w:r>
      <w:bookmarkEnd w:id="4924"/>
      <w:bookmarkEnd w:id="4925"/>
    </w:p>
    <w:p w14:paraId="439A0738" w14:textId="77777777" w:rsidR="00A2087D" w:rsidRPr="00B50B8D" w:rsidRDefault="00A2087D" w:rsidP="00F83809">
      <w:pPr>
        <w:pStyle w:val="MRBoldHeading"/>
        <w:rPr>
          <w:lang w:val="nb-NO"/>
        </w:rPr>
      </w:pPr>
      <w:bookmarkStart w:id="4926" w:name="_DV_M4623"/>
      <w:bookmarkStart w:id="4927" w:name="_Toc136232334"/>
      <w:bookmarkStart w:id="4928" w:name="_Toc139100972"/>
      <w:bookmarkEnd w:id="4926"/>
      <w:r w:rsidRPr="00B50B8D">
        <w:rPr>
          <w:lang w:val="nb-NO"/>
        </w:rPr>
        <w:t>Metering Data Agents</w:t>
      </w:r>
      <w:bookmarkEnd w:id="4927"/>
      <w:bookmarkEnd w:id="4928"/>
    </w:p>
    <w:p w14:paraId="0713D284" w14:textId="77777777" w:rsidR="00A2087D" w:rsidRPr="00B50B8D" w:rsidRDefault="00A2087D" w:rsidP="00F83809">
      <w:pPr>
        <w:pStyle w:val="MRLevel2"/>
      </w:pPr>
      <w:bookmarkStart w:id="4929" w:name="_DV_M4624"/>
      <w:bookmarkStart w:id="4930" w:name="_Toc136232335"/>
      <w:bookmarkStart w:id="4931" w:name="_Toc139100973"/>
      <w:bookmarkEnd w:id="4929"/>
      <w:r w:rsidRPr="00B50B8D">
        <w:t>8.1.</w:t>
      </w:r>
      <w:r w:rsidRPr="00B50B8D">
        <w:tab/>
        <w:t>Metering Data Agents</w:t>
      </w:r>
      <w:bookmarkEnd w:id="4930"/>
      <w:bookmarkEnd w:id="4931"/>
    </w:p>
    <w:p w14:paraId="1E7FC19C" w14:textId="77777777" w:rsidR="00A2087D" w:rsidRPr="00B50B8D" w:rsidRDefault="00A2087D" w:rsidP="00F83809">
      <w:pPr>
        <w:pStyle w:val="MRLevel3"/>
      </w:pPr>
      <w:bookmarkStart w:id="4932" w:name="_DV_M4625"/>
      <w:bookmarkEnd w:id="4932"/>
      <w:r w:rsidRPr="00B50B8D">
        <w:t>8.1.1.</w:t>
      </w:r>
      <w:r w:rsidRPr="00B50B8D">
        <w:tab/>
        <w:t>There must be a Metering Data Agent for each Network.</w:t>
      </w:r>
    </w:p>
    <w:p w14:paraId="2633453B" w14:textId="77777777" w:rsidR="00A2087D" w:rsidRPr="00B50B8D" w:rsidRDefault="00A2087D" w:rsidP="00F83809">
      <w:pPr>
        <w:pStyle w:val="MRLevel3"/>
      </w:pPr>
      <w:bookmarkStart w:id="4933" w:name="_DV_M4626"/>
      <w:bookmarkEnd w:id="4933"/>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4934" w:name="_DV_M4627"/>
      <w:bookmarkEnd w:id="4934"/>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4935" w:name="_DV_M4628"/>
      <w:bookmarkEnd w:id="4935"/>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4936" w:name="_DV_M4629"/>
      <w:bookmarkStart w:id="4937" w:name="_Toc136232336"/>
      <w:bookmarkStart w:id="4938" w:name="_Toc139100974"/>
      <w:bookmarkEnd w:id="4936"/>
      <w:r w:rsidRPr="00B50B8D">
        <w:t>8.2.</w:t>
      </w:r>
      <w:r w:rsidRPr="00B50B8D">
        <w:tab/>
        <w:t>Duties of a Metering Data Agent</w:t>
      </w:r>
      <w:bookmarkEnd w:id="4937"/>
      <w:bookmarkEnd w:id="4938"/>
    </w:p>
    <w:p w14:paraId="21072F9D" w14:textId="77777777" w:rsidR="00A2087D" w:rsidRPr="00B50B8D" w:rsidRDefault="00A2087D" w:rsidP="00F83809">
      <w:pPr>
        <w:pStyle w:val="MRLevel3"/>
      </w:pPr>
      <w:bookmarkStart w:id="4939" w:name="_DV_M4630"/>
      <w:bookmarkEnd w:id="4939"/>
      <w:r w:rsidRPr="00B50B8D">
        <w:t>8.2.1.</w:t>
      </w:r>
      <w:r w:rsidRPr="00B50B8D">
        <w:tab/>
        <w:t>A Metering Data Agent must:</w:t>
      </w:r>
    </w:p>
    <w:p w14:paraId="2BBA681D" w14:textId="77777777" w:rsidR="00A2087D" w:rsidRPr="00B50B8D" w:rsidRDefault="00A2087D" w:rsidP="00F83809">
      <w:pPr>
        <w:pStyle w:val="MRLevel4"/>
      </w:pPr>
      <w:bookmarkStart w:id="4940" w:name="_DV_M4631"/>
      <w:bookmarkEnd w:id="4940"/>
      <w:r w:rsidRPr="00B50B8D">
        <w:t>(a)</w:t>
      </w:r>
      <w:r w:rsidRPr="00B50B8D">
        <w:tab/>
        <w:t>keep the Meter Registry updated in accordance with clause 8.3; and</w:t>
      </w:r>
    </w:p>
    <w:p w14:paraId="2938DE5A" w14:textId="77777777" w:rsidR="00A2087D" w:rsidRPr="00B50B8D" w:rsidRDefault="00A2087D" w:rsidP="00F83809">
      <w:pPr>
        <w:pStyle w:val="MRLevel4"/>
      </w:pPr>
      <w:bookmarkStart w:id="4941" w:name="_DV_M4632"/>
      <w:bookmarkEnd w:id="4941"/>
      <w:r w:rsidRPr="00B50B8D">
        <w:t>(b)</w:t>
      </w:r>
      <w:r w:rsidRPr="00B50B8D">
        <w:tab/>
        <w:t xml:space="preserve">provide metering data to </w:t>
      </w:r>
      <w:r w:rsidR="00B37453" w:rsidRPr="00B50B8D">
        <w:t>AEMO</w:t>
      </w:r>
      <w:r w:rsidRPr="00B50B8D">
        <w:t xml:space="preserve"> in accordance with clause 8.4.</w:t>
      </w:r>
    </w:p>
    <w:p w14:paraId="05B6F6EB" w14:textId="77777777" w:rsidR="00A2087D" w:rsidRPr="00B50B8D" w:rsidRDefault="00A2087D" w:rsidP="00F83809">
      <w:pPr>
        <w:pStyle w:val="MRBoldHeading"/>
      </w:pPr>
      <w:bookmarkStart w:id="4942" w:name="_DV_M4633"/>
      <w:bookmarkStart w:id="4943" w:name="_Toc136232337"/>
      <w:bookmarkStart w:id="4944" w:name="_Toc139100975"/>
      <w:bookmarkEnd w:id="4942"/>
      <w:r w:rsidRPr="00B50B8D">
        <w:t>Meter Registry</w:t>
      </w:r>
      <w:bookmarkEnd w:id="4943"/>
      <w:bookmarkEnd w:id="4944"/>
    </w:p>
    <w:p w14:paraId="572B4F24" w14:textId="77777777" w:rsidR="00A2087D" w:rsidRPr="00B50B8D" w:rsidRDefault="00A2087D" w:rsidP="00F83809">
      <w:pPr>
        <w:pStyle w:val="MRLevel2"/>
      </w:pPr>
      <w:bookmarkStart w:id="4945" w:name="_DV_M4634"/>
      <w:bookmarkStart w:id="4946" w:name="_Toc136232338"/>
      <w:bookmarkStart w:id="4947" w:name="_Toc139100976"/>
      <w:bookmarkEnd w:id="4945"/>
      <w:r w:rsidRPr="00B50B8D">
        <w:t>8.3.</w:t>
      </w:r>
      <w:r w:rsidRPr="00B50B8D">
        <w:tab/>
        <w:t>Meter Registry</w:t>
      </w:r>
      <w:bookmarkEnd w:id="4946"/>
      <w:bookmarkEnd w:id="4947"/>
    </w:p>
    <w:p w14:paraId="3387F3A4" w14:textId="77777777" w:rsidR="00A2087D" w:rsidRPr="00B50B8D" w:rsidRDefault="00A2087D" w:rsidP="00F83809">
      <w:pPr>
        <w:pStyle w:val="MRLevel3"/>
      </w:pPr>
      <w:bookmarkStart w:id="4948" w:name="_DV_M4635"/>
      <w:bookmarkEnd w:id="4948"/>
      <w:r w:rsidRPr="00B50B8D">
        <w:t>8.3.1.</w:t>
      </w:r>
      <w:r w:rsidRPr="00B50B8D">
        <w:tab/>
        <w:t>Each Metering Data Agent must maintain a separate Meter Registry for each Network it serves.  At a minimum, the Meter Registry for a Network must:</w:t>
      </w:r>
    </w:p>
    <w:p w14:paraId="019AB313" w14:textId="77777777" w:rsidR="00A2087D" w:rsidRPr="00B50B8D" w:rsidRDefault="00A2087D" w:rsidP="00F83809">
      <w:pPr>
        <w:pStyle w:val="MRLevel4"/>
      </w:pPr>
      <w:bookmarkStart w:id="4949" w:name="_DV_M4636"/>
      <w:bookmarkEnd w:id="4949"/>
      <w:r w:rsidRPr="00B50B8D">
        <w:t>(a)</w:t>
      </w:r>
      <w:r w:rsidRPr="00B50B8D">
        <w:tab/>
        <w:t>record each meter connected to the Network;</w:t>
      </w:r>
    </w:p>
    <w:p w14:paraId="26D480DF" w14:textId="77777777" w:rsidR="00A2087D" w:rsidRPr="00B50B8D" w:rsidRDefault="00A2087D" w:rsidP="00F83809">
      <w:pPr>
        <w:pStyle w:val="MRLevel4"/>
      </w:pPr>
      <w:bookmarkStart w:id="4950" w:name="_DV_M4637"/>
      <w:bookmarkEnd w:id="4950"/>
      <w:r w:rsidRPr="00B50B8D">
        <w:t>(b)</w:t>
      </w:r>
      <w:r w:rsidRPr="00B50B8D">
        <w:tab/>
        <w:t>record the Market Participant(s) whose generation or consumption is measured by the meter;</w:t>
      </w:r>
    </w:p>
    <w:p w14:paraId="4160C1DB" w14:textId="77777777" w:rsidR="00A2087D" w:rsidRPr="00B50B8D" w:rsidRDefault="00A2087D" w:rsidP="00F83809">
      <w:pPr>
        <w:pStyle w:val="MRLevel4"/>
      </w:pPr>
      <w:bookmarkStart w:id="4951" w:name="_DV_M4638"/>
      <w:bookmarkEnd w:id="4951"/>
      <w:r w:rsidRPr="00B50B8D">
        <w:t>(c)</w:t>
      </w:r>
      <w:r w:rsidRPr="00B50B8D">
        <w:tab/>
        <w:t>facilitate changes to the identity of the Market Participant(s) whose generation or consumption is measured by a meter as of a specified time;</w:t>
      </w:r>
    </w:p>
    <w:p w14:paraId="37F9C18B" w14:textId="77777777" w:rsidR="00A2087D" w:rsidRPr="00B50B8D" w:rsidRDefault="00A2087D" w:rsidP="00F83809">
      <w:pPr>
        <w:pStyle w:val="MRLevel4"/>
      </w:pPr>
      <w:bookmarkStart w:id="4952" w:name="_DV_M4639"/>
      <w:bookmarkEnd w:id="4952"/>
      <w:r w:rsidRPr="00B50B8D">
        <w:t>(d)</w:t>
      </w:r>
      <w:r w:rsidRPr="00B50B8D">
        <w:tab/>
        <w:t>record how metered quantities are to be allocated between Market Participants if more than one Market Participant’s generation or consumption is measured by that meter.</w:t>
      </w:r>
    </w:p>
    <w:p w14:paraId="0382BE87" w14:textId="77777777" w:rsidR="00A2087D" w:rsidRPr="00B50B8D" w:rsidRDefault="00A2087D" w:rsidP="00F83809">
      <w:pPr>
        <w:pStyle w:val="MRLevel3"/>
      </w:pPr>
      <w:bookmarkStart w:id="4953" w:name="_DV_M4640"/>
      <w:bookmarkEnd w:id="4953"/>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4954" w:name="_DV_M4641"/>
      <w:bookmarkEnd w:id="4954"/>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4955" w:name="_DV_M4642"/>
      <w:bookmarkEnd w:id="4955"/>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7777777" w:rsidR="00A2087D" w:rsidRPr="00B50B8D" w:rsidRDefault="00A2087D" w:rsidP="00F83809">
      <w:pPr>
        <w:pStyle w:val="MRLevel3"/>
      </w:pPr>
      <w:bookmarkStart w:id="4956" w:name="_DV_M4643"/>
      <w:bookmarkEnd w:id="4956"/>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14:paraId="563C0DCF" w14:textId="77777777" w:rsidR="00A2087D" w:rsidRPr="00B50B8D" w:rsidRDefault="00A2087D" w:rsidP="00F83809">
      <w:pPr>
        <w:pStyle w:val="MRLevel3"/>
      </w:pPr>
      <w:bookmarkStart w:id="4957" w:name="_DV_M4644"/>
      <w:bookmarkEnd w:id="4957"/>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4958" w:name="_DV_M4645"/>
      <w:bookmarkEnd w:id="4958"/>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4959" w:name="_DV_M4646"/>
      <w:bookmarkStart w:id="4960" w:name="_Toc136232339"/>
      <w:bookmarkStart w:id="4961" w:name="_Toc139100977"/>
      <w:bookmarkEnd w:id="4959"/>
      <w:r w:rsidRPr="00B50B8D">
        <w:t>Meter Data Submissions</w:t>
      </w:r>
      <w:bookmarkEnd w:id="4960"/>
      <w:bookmarkEnd w:id="4961"/>
    </w:p>
    <w:p w14:paraId="51645BE8" w14:textId="77777777" w:rsidR="00A2087D" w:rsidRPr="00B50B8D" w:rsidRDefault="00A2087D" w:rsidP="00F83809">
      <w:pPr>
        <w:pStyle w:val="MRLevel2"/>
      </w:pPr>
      <w:bookmarkStart w:id="4962" w:name="_DV_M4647"/>
      <w:bookmarkStart w:id="4963" w:name="_Toc136232340"/>
      <w:bookmarkStart w:id="4964" w:name="_Toc139100978"/>
      <w:bookmarkEnd w:id="4962"/>
      <w:r w:rsidRPr="00B50B8D">
        <w:t>8.4.</w:t>
      </w:r>
      <w:r w:rsidRPr="00B50B8D">
        <w:tab/>
        <w:t>Meter Data Submission</w:t>
      </w:r>
      <w:bookmarkStart w:id="4965" w:name="_DV_M4648"/>
      <w:bookmarkEnd w:id="4963"/>
      <w:bookmarkEnd w:id="4964"/>
      <w:bookmarkEnd w:id="4965"/>
      <w:r w:rsidRPr="00B50B8D">
        <w:t xml:space="preserve"> </w:t>
      </w:r>
    </w:p>
    <w:p w14:paraId="73DB3E3C" w14:textId="77777777" w:rsidR="00B96999" w:rsidRPr="001B5E38" w:rsidRDefault="00B96999" w:rsidP="00B96999">
      <w:pPr>
        <w:pStyle w:val="MRLevel3"/>
        <w:rPr>
          <w:lang w:val="en-AU"/>
        </w:rPr>
      </w:pPr>
      <w:bookmarkStart w:id="4966" w:name="_DV_M4649"/>
      <w:bookmarkStart w:id="4967" w:name="_Hlk52452159"/>
      <w:bookmarkEnd w:id="4966"/>
      <w:r w:rsidRPr="001B5E38">
        <w:rPr>
          <w:lang w:val="en-AU"/>
        </w:rPr>
        <w:t>8.4.1.</w:t>
      </w:r>
      <w:r w:rsidRPr="001B5E38">
        <w:rPr>
          <w:lang w:val="en-AU"/>
        </w:rPr>
        <w:tab/>
        <w:t>A Metering Data Agent must provide Meter Data Submissions to AEMO in accordance with the time specified in clause 9.3.2.</w:t>
      </w:r>
    </w:p>
    <w:p w14:paraId="719B469F" w14:textId="77777777" w:rsidR="00A2087D" w:rsidRPr="00B50B8D" w:rsidRDefault="001F7A6B" w:rsidP="00F83809">
      <w:pPr>
        <w:pStyle w:val="MRLevel3"/>
      </w:pPr>
      <w:bookmarkStart w:id="4968" w:name="_DV_M4651"/>
      <w:bookmarkEnd w:id="4967"/>
      <w:bookmarkEnd w:id="4968"/>
      <w:r w:rsidRPr="00B50B8D">
        <w:t>8.4.2.</w:t>
      </w:r>
      <w:r w:rsidRPr="00B50B8D">
        <w:tab/>
        <w:t>A Meter D</w:t>
      </w:r>
      <w:r w:rsidR="00A2087D" w:rsidRPr="00B50B8D">
        <w:t xml:space="preserve">ata </w:t>
      </w:r>
      <w:r w:rsidRPr="00B50B8D">
        <w:t>S</w:t>
      </w:r>
      <w:r w:rsidR="00A2087D" w:rsidRPr="00B50B8D">
        <w:t>ubmission must be in the format described in clause 8.6.</w:t>
      </w:r>
    </w:p>
    <w:p w14:paraId="6CF12557" w14:textId="51F69492" w:rsidR="00A2087D" w:rsidRPr="00B50B8D" w:rsidRDefault="00A2087D" w:rsidP="00F83809">
      <w:pPr>
        <w:pStyle w:val="MRLevel3"/>
      </w:pPr>
      <w:bookmarkStart w:id="4969" w:name="_DV_M4652"/>
      <w:bookmarkEnd w:id="4969"/>
      <w:r w:rsidRPr="00B50B8D">
        <w:t>8.4.3.</w:t>
      </w:r>
      <w:r w:rsidRPr="00B50B8D">
        <w:tab/>
      </w:r>
      <w:r w:rsidR="0038008D" w:rsidRPr="0038008D">
        <w:t>[Blank]</w:t>
      </w:r>
    </w:p>
    <w:p w14:paraId="7A3263E0" w14:textId="7C98E675" w:rsidR="00A2087D" w:rsidRPr="00B50B8D" w:rsidRDefault="00A2087D" w:rsidP="00F83809">
      <w:pPr>
        <w:pStyle w:val="MRLevel3"/>
      </w:pPr>
      <w:bookmarkStart w:id="4970" w:name="_DV_M4653"/>
      <w:bookmarkEnd w:id="4970"/>
      <w:r w:rsidRPr="00B50B8D">
        <w:t>8.4.4.</w:t>
      </w:r>
      <w:r w:rsidRPr="00B50B8D">
        <w:tab/>
      </w:r>
      <w:r w:rsidR="0038008D" w:rsidRPr="0038008D">
        <w:t>[Blank]</w:t>
      </w:r>
    </w:p>
    <w:p w14:paraId="7A2E9084" w14:textId="4A604CD3" w:rsidR="00A2087D" w:rsidRPr="00B50B8D" w:rsidRDefault="00A2087D" w:rsidP="00F83809">
      <w:pPr>
        <w:pStyle w:val="MRLevel3"/>
      </w:pPr>
      <w:bookmarkStart w:id="4971" w:name="_DV_M4654"/>
      <w:bookmarkEnd w:id="4971"/>
      <w:r w:rsidRPr="00B50B8D">
        <w:t>8.4.5.</w:t>
      </w:r>
      <w:r w:rsidRPr="00B50B8D">
        <w:tab/>
      </w:r>
      <w:r w:rsidR="0038008D" w:rsidRPr="0038008D">
        <w:t>[Blank]</w:t>
      </w:r>
    </w:p>
    <w:p w14:paraId="676B19CD" w14:textId="77777777" w:rsidR="00A2087D" w:rsidRPr="00B50B8D" w:rsidRDefault="00A2087D" w:rsidP="00F83809">
      <w:pPr>
        <w:pStyle w:val="MRLevel2"/>
      </w:pPr>
      <w:bookmarkStart w:id="4972" w:name="_DV_M4655"/>
      <w:bookmarkStart w:id="4973" w:name="_Toc136232341"/>
      <w:bookmarkStart w:id="4974" w:name="_Toc139100979"/>
      <w:bookmarkEnd w:id="4972"/>
      <w:r w:rsidRPr="00B50B8D">
        <w:t>8.5.</w:t>
      </w:r>
      <w:r w:rsidRPr="00B50B8D">
        <w:tab/>
        <w:t>Notices of Disagreement and Disputed Meter Data</w:t>
      </w:r>
      <w:bookmarkEnd w:id="4973"/>
      <w:bookmarkEnd w:id="4974"/>
    </w:p>
    <w:p w14:paraId="12C9C570" w14:textId="77777777" w:rsidR="00A2087D" w:rsidRPr="00B50B8D" w:rsidRDefault="00A2087D" w:rsidP="00F83809">
      <w:pPr>
        <w:pStyle w:val="MRLevel3"/>
      </w:pPr>
      <w:bookmarkStart w:id="4975" w:name="_DV_M4656"/>
      <w:bookmarkEnd w:id="4975"/>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4976" w:name="_DV_M4657"/>
      <w:bookmarkEnd w:id="4976"/>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4977" w:name="_DV_M4658"/>
      <w:bookmarkStart w:id="4978" w:name="_Toc136232342"/>
      <w:bookmarkStart w:id="4979" w:name="_Toc139100980"/>
      <w:bookmarkEnd w:id="4977"/>
      <w:r w:rsidRPr="00B50B8D">
        <w:t>8.6.</w:t>
      </w:r>
      <w:r w:rsidRPr="00B50B8D">
        <w:tab/>
        <w:t>Format of Meter Data Submissions</w:t>
      </w:r>
      <w:bookmarkEnd w:id="4978"/>
      <w:bookmarkEnd w:id="4979"/>
    </w:p>
    <w:p w14:paraId="3A274517" w14:textId="180A4EAD" w:rsidR="00B96999" w:rsidRPr="001B5E38" w:rsidRDefault="00B96999" w:rsidP="00B96999">
      <w:pPr>
        <w:pStyle w:val="MRLevel3"/>
        <w:rPr>
          <w:lang w:val="en-AU"/>
        </w:rPr>
      </w:pPr>
      <w:bookmarkStart w:id="4980" w:name="_DV_M4659"/>
      <w:bookmarkEnd w:id="4980"/>
      <w:r w:rsidRPr="001B5E38">
        <w:rPr>
          <w:lang w:val="en-AU"/>
        </w:rPr>
        <w:t>8.6.1.</w:t>
      </w:r>
      <w:r w:rsidRPr="001B5E38">
        <w:rPr>
          <w:lang w:val="en-AU"/>
        </w:rPr>
        <w:tab/>
      </w:r>
      <w:bookmarkStart w:id="4981" w:name="_Hlk46395583"/>
      <w:r w:rsidRPr="001B5E38">
        <w:rPr>
          <w:lang w:val="en-AU"/>
        </w:rPr>
        <w:t>A Meter</w:t>
      </w:r>
      <w:r>
        <w:rPr>
          <w:lang w:val="en-AU"/>
        </w:rPr>
        <w:t xml:space="preserve"> Data Submission must comprise:</w:t>
      </w:r>
    </w:p>
    <w:bookmarkEnd w:id="4981"/>
    <w:p w14:paraId="0F9259D3" w14:textId="77777777" w:rsidR="00B96999" w:rsidRPr="007001ED" w:rsidRDefault="00B96999" w:rsidP="00B96999">
      <w:pPr>
        <w:pStyle w:val="MRLevel4"/>
      </w:pPr>
      <w:r w:rsidRPr="007001ED">
        <w:t>(a)</w:t>
      </w:r>
      <w:r w:rsidRPr="007001ED">
        <w:tab/>
        <w:t>the identity of the Metering Data Agent;</w:t>
      </w:r>
    </w:p>
    <w:p w14:paraId="7C8CBEA7" w14:textId="77777777" w:rsidR="00B96999" w:rsidRPr="007001ED" w:rsidRDefault="00B96999" w:rsidP="00B96999">
      <w:pPr>
        <w:pStyle w:val="MRLevel4"/>
      </w:pPr>
      <w:r w:rsidRPr="007001ED">
        <w:t>(b)</w:t>
      </w:r>
      <w:r w:rsidRPr="007001ED">
        <w:tab/>
        <w:t>the Trading Week to which the meter data relates;</w:t>
      </w:r>
    </w:p>
    <w:p w14:paraId="3E7B060D" w14:textId="024DA46D" w:rsidR="00B96999" w:rsidRPr="007001ED" w:rsidRDefault="00B96999" w:rsidP="00B96999">
      <w:pPr>
        <w:pStyle w:val="MRLevel4"/>
      </w:pPr>
      <w:r w:rsidRPr="007001ED">
        <w:t>(c)</w:t>
      </w:r>
      <w:r w:rsidRPr="007001ED">
        <w:tab/>
        <w:t xml:space="preserve">for each interval meter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r w:rsidRPr="007001ED">
        <w:t>i.</w:t>
      </w:r>
      <w:r w:rsidRPr="007001ED">
        <w:tab/>
        <w:t>the identity of the meter;</w:t>
      </w:r>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estimate;</w:t>
      </w:r>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4982"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4982"/>
    <w:p w14:paraId="520D95DB" w14:textId="77777777" w:rsidR="00B96999" w:rsidRPr="001B5E38" w:rsidRDefault="00B96999" w:rsidP="00B96999">
      <w:pPr>
        <w:pStyle w:val="MRLevel5"/>
      </w:pPr>
      <w:r w:rsidRPr="001B5E38">
        <w:t>i.</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meter;</w:t>
      </w:r>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8.6.1(e)(i)(1)</w:t>
      </w:r>
      <w:r w:rsidRPr="007001ED">
        <w:t xml:space="preserve"> is based on an actual meter reading or an estimate, and if 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4983"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4983"/>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t the end of the Trading Month;</w:t>
      </w:r>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4984" w:name="_DV_M4660"/>
      <w:bookmarkStart w:id="4985" w:name="_DV_M4661"/>
      <w:bookmarkStart w:id="4986" w:name="_DV_M4662"/>
      <w:bookmarkStart w:id="4987" w:name="_DV_M4663"/>
      <w:bookmarkStart w:id="4988" w:name="_DV_M4664"/>
      <w:bookmarkStart w:id="4989" w:name="_DV_M4665"/>
      <w:bookmarkStart w:id="4990" w:name="_DV_M4666"/>
      <w:bookmarkStart w:id="4991" w:name="_DV_M4667"/>
      <w:bookmarkStart w:id="4992" w:name="_DV_M4668"/>
      <w:bookmarkStart w:id="4993" w:name="_DV_M4669"/>
      <w:bookmarkStart w:id="4994" w:name="_DV_M4670"/>
      <w:bookmarkStart w:id="4995" w:name="_DV_M4671"/>
      <w:bookmarkStart w:id="4996" w:name="_DV_M4672"/>
      <w:bookmarkStart w:id="4997" w:name="_DV_M4674"/>
      <w:bookmarkStart w:id="4998" w:name="_DV_M4675"/>
      <w:bookmarkStart w:id="4999" w:name="_DV_M4676"/>
      <w:bookmarkStart w:id="5000" w:name="_DV_M4677"/>
      <w:bookmarkStart w:id="5001" w:name="_DV_M4678"/>
      <w:bookmarkStart w:id="5002" w:name="_Toc136232343"/>
      <w:bookmarkStart w:id="5003" w:name="_Toc139100981"/>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r w:rsidRPr="00B50B8D">
        <w:t>Metering Protocol Requirements</w:t>
      </w:r>
      <w:bookmarkEnd w:id="5002"/>
      <w:bookmarkEnd w:id="5003"/>
    </w:p>
    <w:p w14:paraId="3C0E1BD1" w14:textId="77777777" w:rsidR="00A2087D" w:rsidRPr="00B50B8D" w:rsidRDefault="00A2087D" w:rsidP="00F83809">
      <w:pPr>
        <w:pStyle w:val="MRLevel2"/>
      </w:pPr>
      <w:bookmarkStart w:id="5004" w:name="_DV_M4679"/>
      <w:bookmarkStart w:id="5005" w:name="_Toc136232344"/>
      <w:bookmarkStart w:id="5006" w:name="_Toc139100982"/>
      <w:bookmarkEnd w:id="5004"/>
      <w:r w:rsidRPr="00B50B8D">
        <w:t>8.7.</w:t>
      </w:r>
      <w:r w:rsidRPr="00B50B8D">
        <w:tab/>
        <w:t>Metering Protocol Requirements</w:t>
      </w:r>
      <w:bookmarkEnd w:id="5005"/>
      <w:bookmarkEnd w:id="5006"/>
    </w:p>
    <w:p w14:paraId="044DE663" w14:textId="77777777" w:rsidR="00A2087D" w:rsidRPr="00B50B8D" w:rsidRDefault="00A2087D" w:rsidP="00F83809">
      <w:pPr>
        <w:pStyle w:val="MRLevel3"/>
      </w:pPr>
      <w:bookmarkStart w:id="5007" w:name="_DV_M4680"/>
      <w:bookmarkEnd w:id="5007"/>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5008" w:name="_DV_M4681"/>
      <w:bookmarkEnd w:id="5008"/>
      <w:r w:rsidRPr="00B50B8D">
        <w:t>(a)</w:t>
      </w:r>
      <w:r w:rsidRPr="00B50B8D">
        <w:tab/>
        <w:t>that the Metering Data Agent maintains a Meter Registry tracking a unique identifying number for each meter and the location of that meter, and indicating which Market Participant, if any, is associated with that meter;</w:t>
      </w:r>
    </w:p>
    <w:p w14:paraId="0A9CA282" w14:textId="77777777" w:rsidR="00A2087D" w:rsidRPr="00B50B8D" w:rsidRDefault="00A2087D" w:rsidP="00F83809">
      <w:pPr>
        <w:pStyle w:val="MRLevel4"/>
      </w:pPr>
      <w:bookmarkStart w:id="5009" w:name="_DV_M4682"/>
      <w:bookmarkEnd w:id="5009"/>
      <w:r w:rsidRPr="00B50B8D">
        <w:t>(b)</w:t>
      </w:r>
      <w:r w:rsidRPr="00B50B8D">
        <w:tab/>
        <w:t>that interval meter data is recorded for a 30 minute period starting on the hour and on the half-hour;</w:t>
      </w:r>
    </w:p>
    <w:p w14:paraId="36130A47" w14:textId="77777777" w:rsidR="00A2087D" w:rsidRPr="00B50B8D" w:rsidRDefault="00A2087D" w:rsidP="00F83809">
      <w:pPr>
        <w:pStyle w:val="MRLevel4"/>
      </w:pPr>
      <w:bookmarkStart w:id="5010" w:name="_DV_M4683"/>
      <w:bookmarkEnd w:id="5010"/>
      <w:r w:rsidRPr="00B50B8D">
        <w:t>(c)</w:t>
      </w:r>
      <w:r w:rsidRPr="00B50B8D">
        <w:tab/>
        <w:t>a process for replacing missing or inaccurate metering data with estimated data to be included in Meter Data Submissions;</w:t>
      </w:r>
    </w:p>
    <w:p w14:paraId="137E105A" w14:textId="77777777" w:rsidR="00A2087D" w:rsidRPr="00B50B8D" w:rsidRDefault="00A2087D" w:rsidP="00F83809">
      <w:pPr>
        <w:pStyle w:val="MRLevel4"/>
      </w:pPr>
      <w:bookmarkStart w:id="5011" w:name="_DV_M4684"/>
      <w:bookmarkEnd w:id="5011"/>
      <w:r w:rsidRPr="00B50B8D">
        <w:t>(d)</w:t>
      </w:r>
      <w:r w:rsidRPr="00B50B8D">
        <w:tab/>
        <w:t>a process for addressing metering data errors stemming from errors in meter reading, failure to read a meter and falsification;</w:t>
      </w:r>
    </w:p>
    <w:p w14:paraId="6645F5E7" w14:textId="77777777" w:rsidR="00A2087D" w:rsidRPr="00B50B8D" w:rsidRDefault="00A2087D" w:rsidP="00F83809">
      <w:pPr>
        <w:pStyle w:val="MRLevel4"/>
      </w:pPr>
      <w:bookmarkStart w:id="5012" w:name="_DV_M4685"/>
      <w:bookmarkEnd w:id="5012"/>
      <w:r w:rsidRPr="00B50B8D">
        <w:t>(e)</w:t>
      </w:r>
      <w:r w:rsidRPr="00B50B8D">
        <w:tab/>
        <w:t>a dispute resolution process pertaining to actions taken in accordance with that Metering Protocol; and</w:t>
      </w:r>
    </w:p>
    <w:p w14:paraId="24F79B60" w14:textId="198DC1A9" w:rsidR="00A2087D" w:rsidRPr="00B50B8D" w:rsidRDefault="00A2087D" w:rsidP="00F83809">
      <w:pPr>
        <w:pStyle w:val="MRLevel4"/>
      </w:pPr>
      <w:bookmarkStart w:id="5013" w:name="_DV_M4686"/>
      <w:bookmarkEnd w:id="5013"/>
      <w:r w:rsidRPr="00B50B8D">
        <w:t>(f)</w:t>
      </w:r>
      <w:r w:rsidRPr="00B50B8D">
        <w:tab/>
        <w:t xml:space="preserve">a process for modification of the Metering Protocol in the event of changes to the </w:t>
      </w:r>
      <w:r w:rsidR="005155AB" w:rsidRPr="00B50B8D">
        <w:t>WEM</w:t>
      </w:r>
      <w:r w:rsidRPr="00B50B8D">
        <w:t xml:space="preserve"> Rules.</w:t>
      </w:r>
    </w:p>
    <w:p w14:paraId="4A108066" w14:textId="77777777" w:rsidR="00A2087D" w:rsidRPr="00B50B8D" w:rsidRDefault="00A2087D" w:rsidP="00F83809">
      <w:pPr>
        <w:pStyle w:val="MRBoldHeading"/>
      </w:pPr>
      <w:bookmarkStart w:id="5014" w:name="_DV_M4687"/>
      <w:bookmarkStart w:id="5015" w:name="_Toc136232345"/>
      <w:bookmarkStart w:id="5016" w:name="_Toc139100983"/>
      <w:bookmarkEnd w:id="5014"/>
      <w:r w:rsidRPr="00B50B8D">
        <w:t>Support of Calculations</w:t>
      </w:r>
      <w:bookmarkEnd w:id="5015"/>
      <w:bookmarkEnd w:id="5016"/>
    </w:p>
    <w:p w14:paraId="761AB0AD" w14:textId="77777777" w:rsidR="00A2087D" w:rsidRPr="00B50B8D" w:rsidRDefault="00A2087D" w:rsidP="00F83809">
      <w:pPr>
        <w:pStyle w:val="MRLevel2"/>
      </w:pPr>
      <w:bookmarkStart w:id="5017" w:name="_DV_M4688"/>
      <w:bookmarkStart w:id="5018" w:name="_Toc136232346"/>
      <w:bookmarkStart w:id="5019" w:name="_Toc139100984"/>
      <w:bookmarkEnd w:id="5017"/>
      <w:r w:rsidRPr="00B50B8D">
        <w:t>8.8.</w:t>
      </w:r>
      <w:r w:rsidRPr="00B50B8D">
        <w:tab/>
        <w:t>Support of Calculations</w:t>
      </w:r>
      <w:bookmarkEnd w:id="5018"/>
      <w:bookmarkEnd w:id="5019"/>
    </w:p>
    <w:p w14:paraId="78F8E510" w14:textId="6E4B2B83" w:rsidR="00A2087D" w:rsidRPr="00B50B8D" w:rsidRDefault="00A2087D" w:rsidP="00F83809">
      <w:pPr>
        <w:pStyle w:val="MRLevel3"/>
      </w:pPr>
      <w:bookmarkStart w:id="5020" w:name="_DV_M4689"/>
      <w:bookmarkEnd w:id="5020"/>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5155AB" w:rsidRPr="00B50B8D">
        <w:t>WEM</w:t>
      </w:r>
      <w:r w:rsidRPr="00B50B8D">
        <w:t xml:space="preserve"> Rules.</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4"/>
          <w:footerReference w:type="default" r:id="rId25"/>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5021" w:name="_DV_M4690"/>
      <w:bookmarkStart w:id="5022" w:name="_Toc136232347"/>
      <w:bookmarkStart w:id="5023" w:name="_Toc139100985"/>
      <w:bookmarkEnd w:id="5021"/>
      <w:r w:rsidRPr="000B1414">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5024" w:name="_Ref46401694"/>
      <w:bookmarkStart w:id="5025" w:name="_Ref46803073"/>
      <w:r w:rsidRPr="000B1414">
        <w:t>9.1.</w:t>
      </w:r>
      <w:r w:rsidRPr="000B1414">
        <w:tab/>
        <w:t>Conventions</w:t>
      </w:r>
      <w:bookmarkEnd w:id="5024"/>
      <w:bookmarkEnd w:id="5025"/>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5026"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026"/>
    </w:p>
    <w:p w14:paraId="0969059A" w14:textId="77777777" w:rsidR="00497693" w:rsidRPr="000B1414" w:rsidRDefault="00497693" w:rsidP="00497693">
      <w:pPr>
        <w:pStyle w:val="MRLevel3"/>
      </w:pPr>
      <w:bookmarkStart w:id="5027" w:name="_Ref45900930"/>
      <w:r w:rsidRPr="000B1414">
        <w:t>9.1.3.</w:t>
      </w:r>
      <w:r w:rsidRPr="000B1414">
        <w:tab/>
        <w:t>With respect to the treatment of GST:</w:t>
      </w:r>
      <w:bookmarkEnd w:id="5027"/>
    </w:p>
    <w:p w14:paraId="1D089B6C" w14:textId="77777777" w:rsidR="00497693" w:rsidRPr="000B1414" w:rsidRDefault="00497693" w:rsidP="00497693">
      <w:pPr>
        <w:pStyle w:val="MRLevel4"/>
      </w:pPr>
      <w:r w:rsidRPr="000B1414">
        <w:rPr>
          <w:rFonts w:cs="Times New Roman"/>
        </w:rPr>
        <w:t>(a)</w:t>
      </w:r>
      <w:r w:rsidRPr="000B1414">
        <w:rPr>
          <w:rFonts w:cs="Times New Roman"/>
        </w:rPr>
        <w:tab/>
      </w:r>
      <w:r w:rsidRPr="000B1414">
        <w:t>all prices, fees and other charges under these WEM Rules (other than under this clause 9.1.3) are exclusive of GST;</w:t>
      </w:r>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14:paraId="0D229DA0" w14:textId="77777777" w:rsidR="00497693" w:rsidRPr="000B1414" w:rsidRDefault="00497693" w:rsidP="00497693">
      <w:pPr>
        <w:pStyle w:val="MRLevel4"/>
      </w:pPr>
      <w:bookmarkStart w:id="5028" w:name="_Ref46416643"/>
      <w:r w:rsidRPr="000B1414">
        <w:rPr>
          <w:rFonts w:cs="Times New Roman"/>
        </w:rPr>
        <w:t>(c)</w:t>
      </w:r>
      <w:r w:rsidRPr="000B1414">
        <w:rPr>
          <w:rFonts w:cs="Times New Roman"/>
        </w:rPr>
        <w:tab/>
      </w:r>
      <w:r w:rsidRPr="000B1414">
        <w:t>where a Rule Participant makes a taxable supply to another Rule Participant or person under these WEM Rules, the other Rule Participant or person must also pay the first Rule Participant making the supply an additional amount equal to the GST payable in respect of that supply;</w:t>
      </w:r>
      <w:bookmarkEnd w:id="5028"/>
    </w:p>
    <w:p w14:paraId="0405A91E"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include in Settlement Statements and Invoices issued under these WEM Rules the additional amounts contemplated by clause 9.1.3(c);</w:t>
      </w:r>
    </w:p>
    <w:p w14:paraId="68359AE5" w14:textId="77777777" w:rsidR="00497693" w:rsidRPr="000B1414" w:rsidRDefault="00497693" w:rsidP="00497693">
      <w:pPr>
        <w:pStyle w:val="MRLevel4"/>
      </w:pPr>
      <w:r w:rsidRPr="000B1414">
        <w:rPr>
          <w:rFonts w:cs="Times New Roman"/>
        </w:rPr>
        <w:t>(e)</w:t>
      </w:r>
      <w:r w:rsidRPr="000B1414">
        <w:rPr>
          <w:rFonts w:cs="Times New Roman"/>
        </w:rPr>
        <w:tab/>
      </w:r>
      <w:r w:rsidRPr="000B1414">
        <w:t>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WEM Rules;</w:t>
      </w:r>
    </w:p>
    <w:p w14:paraId="6B842977" w14:textId="77777777" w:rsidR="00497693" w:rsidRPr="000B1414" w:rsidRDefault="00497693" w:rsidP="00497693">
      <w:pPr>
        <w:pStyle w:val="MRLevel4"/>
      </w:pPr>
      <w:r w:rsidRPr="000B1414">
        <w:rPr>
          <w:rFonts w:cs="Times New Roman"/>
        </w:rPr>
        <w:t>(f)</w:t>
      </w:r>
      <w:r w:rsidRPr="000B1414">
        <w:rPr>
          <w:rFonts w:cs="Times New Roman"/>
        </w:rPr>
        <w:tab/>
      </w:r>
      <w:r w:rsidRPr="000B1414">
        <w:t>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clause 9.15 so as to ensure the additional amount paid under this clause in respect of the supply is equal 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14:paraId="17840E6B" w14:textId="2ECFB411" w:rsidR="00497693" w:rsidRPr="000B1414" w:rsidRDefault="00497693" w:rsidP="00497693">
      <w:pPr>
        <w:pStyle w:val="MRLevel5"/>
      </w:pPr>
      <w:r w:rsidRPr="000B1414">
        <w:rPr>
          <w:rFonts w:cs="Times New Roman"/>
        </w:rPr>
        <w:t>ii.</w:t>
      </w:r>
      <w:r w:rsidRPr="000B1414">
        <w:rPr>
          <w:rFonts w:cs="Times New Roman"/>
        </w:rPr>
        <w:tab/>
      </w:r>
      <w:r w:rsidRPr="000B1414">
        <w:t>a price, fee or other charge payable under these WEM Rules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72F5D11A" w:rsidR="00497693" w:rsidRPr="000B1414" w:rsidRDefault="00497693" w:rsidP="00497693">
      <w:pPr>
        <w:pStyle w:val="MRLevel3"/>
      </w:pPr>
      <w:bookmarkStart w:id="5029" w:name="_Ref45900396"/>
      <w:r w:rsidRPr="000B1414">
        <w:t>9.1.4.</w:t>
      </w:r>
      <w:r w:rsidRPr="000B1414">
        <w:tab/>
        <w:t>Where these WEM Rules indicate interest is payable on an amount, interest accrues daily at the Bank Bill Rate from (and including) the date that payment was due up to (but excluding) the date of payment, or in the case of an adjusted Settlement Statement provided under clause 9.15 from (and including) the payment due date for the Invoice issued for the original Settlement Statement up to (but excluding) the actual date of payment for the Invoice issued for the adjusted Settlement Statement.</w:t>
      </w:r>
      <w:bookmarkEnd w:id="5029"/>
    </w:p>
    <w:p w14:paraId="47ECF7AB" w14:textId="77777777" w:rsidR="00497693" w:rsidRPr="000B1414" w:rsidRDefault="00497693" w:rsidP="00497693">
      <w:pPr>
        <w:pStyle w:val="MRLevel3"/>
      </w:pPr>
      <w:bookmarkStart w:id="5030" w:name="_Ref47542834"/>
      <w:r w:rsidRPr="000B1414">
        <w:t>9.1.5.</w:t>
      </w:r>
      <w:r w:rsidRPr="000B1414">
        <w:tab/>
        <w:t>Except where otherwise stated, AEMO will perform all calculations described in this chapter.</w:t>
      </w:r>
      <w:bookmarkEnd w:id="5030"/>
    </w:p>
    <w:p w14:paraId="68E6284C" w14:textId="77777777" w:rsidR="00497693" w:rsidRPr="000B1414" w:rsidRDefault="00497693" w:rsidP="00497693">
      <w:pPr>
        <w:pStyle w:val="MRLevel2"/>
      </w:pPr>
      <w:bookmarkStart w:id="5031" w:name="_Ref46401702"/>
      <w:bookmarkStart w:id="5032" w:name="_Ref46803101"/>
      <w:r w:rsidRPr="000B1414">
        <w:t>9.2.</w:t>
      </w:r>
      <w:r w:rsidRPr="000B1414">
        <w:tab/>
        <w:t>Settlement Process</w:t>
      </w:r>
      <w:bookmarkEnd w:id="5031"/>
      <w:bookmarkEnd w:id="5032"/>
    </w:p>
    <w:p w14:paraId="34A00DBC" w14:textId="77777777" w:rsidR="006B5570" w:rsidRPr="006B5570" w:rsidRDefault="006B5570" w:rsidP="006B5570">
      <w:pPr>
        <w:pStyle w:val="MRLevel3"/>
      </w:pPr>
      <w:bookmarkStart w:id="5033"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the application of taxes and interest;</w:t>
      </w:r>
    </w:p>
    <w:p w14:paraId="3ED2AB5E" w14:textId="77777777" w:rsidR="006B5570" w:rsidRPr="006B5570" w:rsidRDefault="006B5570" w:rsidP="006B5570">
      <w:pPr>
        <w:pStyle w:val="MRLevel4"/>
      </w:pPr>
      <w:r w:rsidRPr="006B5570">
        <w:t>(b)</w:t>
      </w:r>
      <w:r w:rsidRPr="006B5570">
        <w:tab/>
        <w:t>the collection and distribution of Financial Penalties;</w:t>
      </w:r>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5033"/>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5034" w:name="_Ref50641683"/>
      <w:r w:rsidRPr="000B1414">
        <w:t>9.3.</w:t>
      </w:r>
      <w:r w:rsidRPr="000B1414">
        <w:tab/>
        <w:t>Settlement Timeline</w:t>
      </w:r>
      <w:bookmarkEnd w:id="5034"/>
    </w:p>
    <w:p w14:paraId="2D26582D" w14:textId="77777777" w:rsidR="00497693" w:rsidRPr="000B1414" w:rsidRDefault="00497693" w:rsidP="00497693">
      <w:pPr>
        <w:pStyle w:val="MRLevel3"/>
      </w:pPr>
      <w:bookmarkStart w:id="5035" w:name="_Ref50382967"/>
      <w:r w:rsidRPr="000B1414">
        <w:t>9.3.1.</w:t>
      </w:r>
      <w:r w:rsidRPr="000B1414">
        <w:tab/>
        <w:t>The settlement timeline for settlement of amounts payable under these WEM Rules for each Trading Week within a Financial Year must be published by AEMO at least one calendar month prior to the commencement of that Financial Year. This settlement timeline must include for each Trading Week:</w:t>
      </w:r>
      <w:bookmarkEnd w:id="5035"/>
    </w:p>
    <w:p w14:paraId="3311798F" w14:textId="77777777" w:rsidR="00497693" w:rsidRPr="000B1414" w:rsidRDefault="00497693" w:rsidP="00497693">
      <w:pPr>
        <w:pStyle w:val="MRLevel4"/>
      </w:pPr>
      <w:bookmarkStart w:id="5036"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5036"/>
    </w:p>
    <w:p w14:paraId="40713A2B" w14:textId="77777777" w:rsidR="00497693" w:rsidRPr="000B1414" w:rsidRDefault="00497693" w:rsidP="00497693">
      <w:pPr>
        <w:pStyle w:val="MRLevel4"/>
      </w:pPr>
      <w:bookmarkStart w:id="5037" w:name="_Ref51062989"/>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5037"/>
    </w:p>
    <w:p w14:paraId="52D14795" w14:textId="77777777" w:rsidR="00497693" w:rsidRPr="000B1414" w:rsidRDefault="00497693" w:rsidP="00497693">
      <w:pPr>
        <w:pStyle w:val="MRLevel4"/>
      </w:pPr>
      <w:bookmarkStart w:id="5038" w:name="_Ref51063023"/>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5038"/>
    </w:p>
    <w:p w14:paraId="41B3EF4D" w14:textId="77777777" w:rsidR="00497693" w:rsidRPr="000B1414" w:rsidRDefault="00497693" w:rsidP="00497693">
      <w:pPr>
        <w:pStyle w:val="MRLevel4"/>
      </w:pPr>
      <w:bookmarkStart w:id="5039" w:name="_Ref51063461"/>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5039"/>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the commencement date for each settlement Adjustment Process for a Trading Week;</w:t>
      </w:r>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each Relevant Settlement Adjustment Date for a Trading Week;</w:t>
      </w:r>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14:paraId="3161D291" w14:textId="77777777" w:rsidR="00497693" w:rsidRPr="000B1414" w:rsidRDefault="00497693" w:rsidP="00497693">
      <w:pPr>
        <w:pStyle w:val="MRLevel4"/>
      </w:pPr>
      <w:bookmarkStart w:id="5040" w:name="_Ref51067937"/>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5040"/>
    </w:p>
    <w:p w14:paraId="10D7DBAC" w14:textId="77777777" w:rsidR="00497693" w:rsidRPr="000B1414" w:rsidRDefault="00497693" w:rsidP="00497693">
      <w:pPr>
        <w:pStyle w:val="MRLevel4"/>
      </w:pPr>
      <w:bookmarkStart w:id="5041" w:name="_Ref51068188"/>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041"/>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5042" w:name="_Ref51065032"/>
      <w:r w:rsidRPr="000B1414">
        <w:t>9.3.2.</w:t>
      </w:r>
      <w:r w:rsidRPr="000B1414">
        <w:tab/>
        <w:t>Meter Data Submissions for a Trading Week must be provided to AEMO by no later than the Interval Meter Deadline.</w:t>
      </w:r>
      <w:bookmarkEnd w:id="5042"/>
    </w:p>
    <w:p w14:paraId="69B3CC79" w14:textId="77777777" w:rsidR="00497693" w:rsidRPr="000B1414" w:rsidRDefault="00497693" w:rsidP="00497693">
      <w:pPr>
        <w:pStyle w:val="MRLevel3"/>
      </w:pPr>
      <w:bookmarkStart w:id="5043" w:name="_Hlk50543344"/>
      <w:bookmarkStart w:id="5044" w:name="_Hlk52453257"/>
      <w:bookmarkStart w:id="5045" w:name="_Hlk52453303"/>
      <w:bookmarkStart w:id="5046" w:name="_Ref45901764"/>
      <w:r w:rsidRPr="000B1414">
        <w:t>9.3.3.</w:t>
      </w:r>
      <w:r w:rsidRPr="000B1414">
        <w:tab/>
        <w:t>For the settlement of amounts payable under these WEM Rules for a Trading Week,</w:t>
      </w:r>
      <w:bookmarkEnd w:id="5043"/>
      <w:r w:rsidRPr="000B1414">
        <w:t xml:space="preserve"> AEMO must issue to each Rule Participant</w:t>
      </w:r>
      <w:bookmarkEnd w:id="5044"/>
      <w:bookmarkEnd w:id="5045"/>
      <w:r w:rsidRPr="000B1414">
        <w:t>:</w:t>
      </w:r>
      <w:bookmarkEnd w:id="5046"/>
    </w:p>
    <w:p w14:paraId="31B81C71" w14:textId="77777777" w:rsidR="00497693" w:rsidRPr="000B1414" w:rsidRDefault="00497693" w:rsidP="00497693">
      <w:pPr>
        <w:pStyle w:val="MRLevel4"/>
      </w:pPr>
      <w:bookmarkStart w:id="5047"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047"/>
    </w:p>
    <w:p w14:paraId="7F27F6C2" w14:textId="77777777" w:rsidR="00497693" w:rsidRPr="000B1414" w:rsidRDefault="00497693" w:rsidP="00497693">
      <w:pPr>
        <w:pStyle w:val="MRLevel4"/>
      </w:pPr>
      <w:bookmarkStart w:id="5048" w:name="_Ref45901785"/>
      <w:r w:rsidRPr="000B1414">
        <w:rPr>
          <w:rFonts w:cs="Times New Roman"/>
        </w:rPr>
        <w:t>(b)</w:t>
      </w:r>
      <w:r w:rsidRPr="000B1414">
        <w:rPr>
          <w:rFonts w:cs="Times New Roman"/>
        </w:rPr>
        <w:tab/>
      </w:r>
      <w:r w:rsidRPr="000B1414">
        <w:t>an Invoice for the Settlement Statement described in clause 9.3.3(a) by no later than the Invoice Date for that Trading Week as published under clause 9.3.1(c);</w:t>
      </w:r>
      <w:bookmarkEnd w:id="5048"/>
      <w:r w:rsidRPr="000B1414">
        <w:t xml:space="preserve"> </w:t>
      </w:r>
    </w:p>
    <w:p w14:paraId="3B327D44" w14:textId="77777777" w:rsidR="00497693" w:rsidRPr="000B1414" w:rsidRDefault="00497693" w:rsidP="00497693">
      <w:pPr>
        <w:pStyle w:val="MRLevel3"/>
      </w:pPr>
      <w:bookmarkStart w:id="5049" w:name="_Ref45902608"/>
      <w:bookmarkStart w:id="5050" w:name="_Ref46720664"/>
      <w:r w:rsidRPr="000B1414">
        <w:t>9.3.4.</w:t>
      </w:r>
      <w:r w:rsidRPr="000B1414">
        <w:tab/>
      </w:r>
      <w:bookmarkStart w:id="5051"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5051"/>
      <w:r w:rsidRPr="000B1414">
        <w:t xml:space="preserve"> </w:t>
      </w:r>
      <w:bookmarkEnd w:id="5049"/>
      <w:bookmarkEnd w:id="5050"/>
    </w:p>
    <w:p w14:paraId="1AFC7F3C" w14:textId="77777777" w:rsidR="00497693" w:rsidRPr="000B1414" w:rsidRDefault="00497693" w:rsidP="00497693">
      <w:pPr>
        <w:pStyle w:val="MRLevel3"/>
      </w:pPr>
      <w:bookmarkStart w:id="5052" w:name="_Ref45900442"/>
      <w:bookmarkStart w:id="5053"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052"/>
    </w:p>
    <w:p w14:paraId="63A9D8FE" w14:textId="65EEC807" w:rsidR="00497693" w:rsidRPr="000B1414" w:rsidRDefault="00497693" w:rsidP="00497693">
      <w:pPr>
        <w:pStyle w:val="MRLevel3"/>
      </w:pPr>
      <w:bookmarkStart w:id="5054" w:name="_Ref45901843"/>
      <w:bookmarkStart w:id="5055" w:name="_Ref46675420"/>
      <w:bookmarkEnd w:id="5053"/>
      <w:r w:rsidRPr="000B1414">
        <w:t>9.3.6.</w:t>
      </w:r>
      <w:r w:rsidRPr="000B1414">
        <w:tab/>
        <w:t>A Relevant Settlement Statement is any Settlement Statement in respect of a Trading Week, which Trading Week has occurred not greater than 52 weeks in the past:</w:t>
      </w:r>
      <w:bookmarkEnd w:id="5054"/>
      <w:bookmarkEnd w:id="5055"/>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14:paraId="03CECDBF" w14:textId="77777777" w:rsidR="00497693" w:rsidRPr="000B1414" w:rsidRDefault="00497693" w:rsidP="00497693">
      <w:pPr>
        <w:pStyle w:val="MRLevel4"/>
      </w:pPr>
      <w:r w:rsidRPr="000B1414">
        <w:rPr>
          <w:rFonts w:cs="Times New Roman"/>
        </w:rPr>
        <w:t>(c)</w:t>
      </w:r>
      <w:r w:rsidRPr="000B1414">
        <w:rPr>
          <w:rFonts w:cs="Times New Roman"/>
        </w:rPr>
        <w:tab/>
      </w:r>
      <w:r w:rsidRPr="000B1414">
        <w:t>that requires correction resulting from any revised value that AEMO reasonably considers to be in compliance with these WEM Rules and accurate;</w:t>
      </w:r>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where an adjustment is required in accordance with clause 9.1.3;</w:t>
      </w:r>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77777777" w:rsidR="00497693" w:rsidRPr="000B1414" w:rsidRDefault="00497693" w:rsidP="00497693">
      <w:pPr>
        <w:pStyle w:val="MRLevel4"/>
      </w:pPr>
      <w:r w:rsidRPr="000B1414">
        <w:rPr>
          <w:rFonts w:cs="Times New Roman"/>
        </w:rPr>
        <w:t>(f)</w:t>
      </w:r>
      <w:r w:rsidRPr="000B1414">
        <w:rPr>
          <w:rFonts w:cs="Times New Roman"/>
        </w:rPr>
        <w:tab/>
      </w:r>
      <w:r w:rsidRPr="000B1414">
        <w:t>that requires correction resulting from any other relevant value that has been revised in accordance with the WEM Rules.</w:t>
      </w:r>
    </w:p>
    <w:p w14:paraId="413BBF4E" w14:textId="77777777" w:rsidR="00497693" w:rsidRPr="000B1414" w:rsidRDefault="00497693" w:rsidP="00497693">
      <w:pPr>
        <w:pStyle w:val="MRLevel3"/>
      </w:pPr>
      <w:bookmarkStart w:id="5056" w:name="_Ref52456359"/>
      <w:bookmarkStart w:id="5057" w:name="_Hlk48830098"/>
      <w:bookmarkStart w:id="5058" w:name="_Ref45902062"/>
      <w:r w:rsidRPr="000B1414">
        <w:t>9.3.7.</w:t>
      </w:r>
      <w:r w:rsidRPr="000B1414">
        <w:tab/>
        <w:t>A Settlement Statement will be adjusted in accordance with the Adjustment Process if it is, at the time, a Relevant Settlement Statement on any of:</w:t>
      </w:r>
      <w:bookmarkEnd w:id="5056"/>
    </w:p>
    <w:p w14:paraId="2C26E1B6" w14:textId="77777777" w:rsidR="00497693" w:rsidRPr="000B1414" w:rsidRDefault="00497693" w:rsidP="00497693">
      <w:pPr>
        <w:pStyle w:val="MRLevel4"/>
      </w:pPr>
      <w:bookmarkStart w:id="5059"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5059"/>
    </w:p>
    <w:p w14:paraId="6AADDCCE" w14:textId="77777777" w:rsidR="00497693" w:rsidRPr="000B1414" w:rsidRDefault="00497693" w:rsidP="00497693">
      <w:pPr>
        <w:pStyle w:val="MRLevel4"/>
      </w:pPr>
      <w:bookmarkStart w:id="5060" w:name="_Ref52456374"/>
      <w:r w:rsidRPr="000B1414">
        <w:rPr>
          <w:rFonts w:cs="Times New Roman"/>
        </w:rPr>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060"/>
    </w:p>
    <w:p w14:paraId="2AFCB4F0" w14:textId="77777777" w:rsidR="00497693" w:rsidRPr="000B1414" w:rsidRDefault="00497693" w:rsidP="00497693">
      <w:pPr>
        <w:pStyle w:val="MRLevel4"/>
      </w:pPr>
      <w:bookmarkStart w:id="5061"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061"/>
    </w:p>
    <w:bookmarkEnd w:id="5057"/>
    <w:bookmarkEnd w:id="5058"/>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5062" w:name="_Ref46298377"/>
      <w:bookmarkStart w:id="5063" w:name="_Ref46401727"/>
      <w:bookmarkStart w:id="5064" w:name="_Ref46803123"/>
      <w:r w:rsidRPr="006B5570">
        <w:t>9.4.</w:t>
      </w:r>
      <w:r w:rsidRPr="006B5570">
        <w:tab/>
        <w:t>[Blank]</w:t>
      </w:r>
    </w:p>
    <w:p w14:paraId="300A96FB" w14:textId="77777777" w:rsidR="00497693" w:rsidRPr="000B1414" w:rsidRDefault="00497693" w:rsidP="00497693">
      <w:pPr>
        <w:pStyle w:val="MRLevel2"/>
      </w:pPr>
      <w:bookmarkStart w:id="5065" w:name="_Ref52523050"/>
      <w:bookmarkEnd w:id="5062"/>
      <w:bookmarkEnd w:id="5063"/>
      <w:bookmarkEnd w:id="5064"/>
      <w:r w:rsidRPr="000B1414">
        <w:t>9.5.</w:t>
      </w:r>
      <w:r w:rsidRPr="000B1414">
        <w:tab/>
        <w:t>The Metered Schedule</w:t>
      </w:r>
      <w:bookmarkEnd w:id="5065"/>
    </w:p>
    <w:p w14:paraId="6FB49EEE" w14:textId="77777777" w:rsidR="00DD5C54" w:rsidRDefault="00DD5C54" w:rsidP="00DD5C54">
      <w:pPr>
        <w:pStyle w:val="MRLevel3"/>
      </w:pPr>
      <w:bookmarkStart w:id="5066" w:name="_Ref45900582"/>
      <w:bookmarkStart w:id="5067"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Scheduled Facility;</w:t>
      </w:r>
    </w:p>
    <w:p w14:paraId="24F076A6" w14:textId="77777777" w:rsidR="00DD5C54" w:rsidRPr="00DD5C54" w:rsidRDefault="00DD5C54" w:rsidP="00DD5C54">
      <w:pPr>
        <w:pStyle w:val="MRLevel4"/>
      </w:pPr>
      <w:r w:rsidRPr="00DD5C54">
        <w:t>(b)</w:t>
      </w:r>
      <w:r w:rsidRPr="00DD5C54">
        <w:tab/>
        <w:t>Semi–Scheduled Facility;</w:t>
      </w:r>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5068" w:name="_Ref45900576"/>
      <w:bookmarkEnd w:id="5066"/>
      <w:bookmarkEnd w:id="5067"/>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Scheduled Facility;</w:t>
      </w:r>
    </w:p>
    <w:p w14:paraId="62CF7B04" w14:textId="77777777" w:rsidR="00DD5C54" w:rsidRPr="00DD5C54" w:rsidRDefault="00DD5C54" w:rsidP="00DD5C54">
      <w:pPr>
        <w:pStyle w:val="MRLevel4"/>
      </w:pPr>
      <w:r w:rsidRPr="00DD5C54">
        <w:t>(b)</w:t>
      </w:r>
      <w:r w:rsidRPr="00DD5C54">
        <w:tab/>
        <w:t>Semi-Scheduled Facility;</w:t>
      </w:r>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7.13.1E(aA)</w:t>
      </w:r>
      <w:r>
        <w:t xml:space="preserve"> where interval meter data is not available.</w:t>
      </w:r>
    </w:p>
    <w:p w14:paraId="17262EBA" w14:textId="77777777" w:rsidR="00497693" w:rsidRPr="000B1414" w:rsidRDefault="00497693" w:rsidP="00497693">
      <w:pPr>
        <w:pStyle w:val="MRLevel3"/>
      </w:pPr>
      <w:bookmarkStart w:id="5069" w:name="_Ref46484997"/>
      <w:bookmarkEnd w:id="5068"/>
      <w:r w:rsidRPr="000B1414">
        <w:t>9.5.3.</w:t>
      </w:r>
      <w:r w:rsidRPr="000B1414">
        <w:tab/>
        <w:t>AEMO must determine a single Metered Schedule for a Trading Interval for those Non-Dispatchable Loads without interval meters or with meters not read as interval meters that are served by Synergy where:</w:t>
      </w:r>
      <w:bookmarkEnd w:id="5069"/>
    </w:p>
    <w:p w14:paraId="2EDB54A9" w14:textId="07DB7C39" w:rsidR="00497693" w:rsidRPr="000B1414" w:rsidRDefault="00497693" w:rsidP="00497693">
      <w:pPr>
        <w:pStyle w:val="MRLevel4"/>
      </w:pPr>
      <w:r w:rsidRPr="000B1414">
        <w:rPr>
          <w:rFonts w:cs="Times New Roman"/>
        </w:rPr>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5070"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5070"/>
    </w:p>
    <w:p w14:paraId="0584E05A" w14:textId="77777777" w:rsidR="00497693" w:rsidRPr="000B1414" w:rsidRDefault="00497693" w:rsidP="00497693">
      <w:pPr>
        <w:pStyle w:val="MRLevel5"/>
      </w:pPr>
      <w:bookmarkStart w:id="5071" w:name="_Ref45906823"/>
      <w:r w:rsidRPr="000B1414">
        <w:rPr>
          <w:rFonts w:cs="Times New Roman"/>
        </w:rPr>
        <w:t>i.</w:t>
      </w:r>
      <w:r w:rsidRPr="000B1414">
        <w:rPr>
          <w:rFonts w:cs="Times New Roman"/>
        </w:rPr>
        <w:tab/>
      </w:r>
      <w:r w:rsidRPr="000B1414">
        <w:t>the sum of the Metered Schedules with positive quantities for that Trading Interval; plus</w:t>
      </w:r>
      <w:bookmarkEnd w:id="5071"/>
    </w:p>
    <w:p w14:paraId="559F9843" w14:textId="77777777" w:rsidR="00497693" w:rsidRPr="000B1414" w:rsidRDefault="00497693" w:rsidP="00497693">
      <w:pPr>
        <w:pStyle w:val="MRLevel5"/>
      </w:pPr>
      <w:bookmarkStart w:id="5072" w:name="_Ref45906834"/>
      <w:r w:rsidRPr="000B1414">
        <w:rPr>
          <w:rFonts w:cs="Times New Roman"/>
        </w:rPr>
        <w:t>ii.</w:t>
      </w:r>
      <w:r w:rsidRPr="000B1414">
        <w:rPr>
          <w:rFonts w:cs="Times New Roman"/>
        </w:rPr>
        <w:tab/>
      </w:r>
      <w:r w:rsidRPr="000B1414">
        <w:t>the sum of the Metered Schedules with negative quantities for that Trading Interval,</w:t>
      </w:r>
      <w:bookmarkEnd w:id="5072"/>
    </w:p>
    <w:p w14:paraId="66A12BB0" w14:textId="77777777" w:rsidR="00497693" w:rsidRPr="000B1414" w:rsidRDefault="00497693" w:rsidP="00497693">
      <w:pPr>
        <w:pStyle w:val="MRLevel4continued"/>
      </w:pPr>
      <w:r w:rsidRPr="000B1414">
        <w:t>where the Metered Schedules referred to in clauses 9.5.3(b)(i) and 9.5.3(b)(ii) exclude the Metered Schedule for the Notional Wholesale Meter.</w:t>
      </w:r>
    </w:p>
    <w:p w14:paraId="5015E79D" w14:textId="77777777" w:rsidR="00497693" w:rsidRPr="000B1414" w:rsidRDefault="00497693" w:rsidP="00497693">
      <w:pPr>
        <w:pStyle w:val="MRLevel3"/>
      </w:pPr>
      <w:bookmarkStart w:id="5073" w:name="_Ref46376649"/>
      <w:r w:rsidRPr="000B1414">
        <w:t>9.5.4.</w:t>
      </w:r>
      <w:r w:rsidRPr="000B1414">
        <w:tab/>
        <w: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t>
      </w:r>
      <w:bookmarkEnd w:id="5073"/>
    </w:p>
    <w:p w14:paraId="7363425B" w14:textId="77777777" w:rsidR="00497693" w:rsidRPr="000B1414" w:rsidRDefault="00497693" w:rsidP="00497693">
      <w:pPr>
        <w:pStyle w:val="MRLevel3"/>
      </w:pPr>
      <w:bookmarkStart w:id="5074" w:name="_Hlk52454714"/>
      <w:r w:rsidRPr="000B1414">
        <w:t>9.5.5.</w:t>
      </w:r>
      <w:r w:rsidRPr="000B1414">
        <w:tab/>
        <w:t>For the purpose of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5075" w:name="_Ref53241752"/>
      <w:bookmarkStart w:id="5076" w:name="_Ref48843288"/>
      <w:bookmarkStart w:id="5077" w:name="_Hlk50358538"/>
      <w:bookmarkEnd w:id="5074"/>
      <w:r w:rsidRPr="000B1414">
        <w:t>9.5.6.</w:t>
      </w:r>
      <w:r w:rsidRPr="000B1414">
        <w:tab/>
        <w:t>AEMO must calculate for each Market Participant the Consumption Share for a Trading Interval.  The Consumption Share for Market Participant p in Trading Interval t is:</w:t>
      </w:r>
      <w:bookmarkEnd w:id="5075"/>
    </w:p>
    <w:p w14:paraId="0500F7B7" w14:textId="77777777" w:rsidR="00497693" w:rsidRPr="004C5277" w:rsidRDefault="00497693" w:rsidP="0050781A">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t>(a)</w:t>
      </w:r>
      <w:r w:rsidRPr="000B1414">
        <w:tab/>
        <w:t>ConsumptionContributingQuantity(p,t)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5078" w:name="_Hlk58415453"/>
      <w:r w:rsidRPr="000B1414">
        <w:t>TotalConsumptionContributingQuantity(t)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5079" w:name="_Ref47502057"/>
      <w:bookmarkStart w:id="5080" w:name="_Ref53059449"/>
      <w:bookmarkStart w:id="5081" w:name="_Hlk48918465"/>
      <w:bookmarkEnd w:id="5078"/>
      <w:r w:rsidRPr="000B1414">
        <w:t>9.5.7.</w:t>
      </w:r>
      <w:r w:rsidRPr="000B1414">
        <w:tab/>
      </w:r>
      <w:bookmarkEnd w:id="5076"/>
      <w:bookmarkEnd w:id="5079"/>
      <w:bookmarkEnd w:id="5080"/>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t>(a)</w:t>
      </w:r>
      <w:r w:rsidRPr="006B5570">
        <w:tab/>
        <w:t>f</w:t>
      </w:r>
      <w:r w:rsidRPr="006B5570">
        <w:rPr>
          <w:rFonts w:ascii="Cambria Math" w:hAnsi="Cambria Math" w:cs="Cambria Math"/>
        </w:rPr>
        <w:t>∈</w:t>
      </w:r>
      <w:r w:rsidRPr="006B5570">
        <w:t>p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AEMO must calculate the total Consumption Contributing Quantity for all Market Participants for a Trading Interval.  The TotalConsumptionContributingQuantity(t) for all Market Participants in Trading Interval t is:</w:t>
      </w:r>
    </w:p>
    <w:p w14:paraId="5695E160" w14:textId="77777777" w:rsidR="00497693" w:rsidRPr="004C5277" w:rsidRDefault="00497693" w:rsidP="0050781A">
      <w:pPr>
        <w:pStyle w:val="MRLevel3continued"/>
        <w:rPr>
          <w:rFonts w:cs="Times New Roman"/>
        </w:rPr>
      </w:pPr>
      <m:oMathPara>
        <m:oMath>
          <m:r>
            <m:rPr>
              <m:nor/>
            </m:rPr>
            <m:t>TotalConsumptionContributingQuantity(t) =</m:t>
          </m:r>
        </m:oMath>
      </m:oMathPara>
    </w:p>
    <w:p w14:paraId="4EF40DA5" w14:textId="77777777" w:rsidR="00497693" w:rsidRPr="004C5277" w:rsidRDefault="000157D3"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t>ConsumptionContributingQuantity(p,t)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t>p</w:t>
      </w:r>
      <w:r w:rsidRPr="00195310">
        <w:rPr>
          <w:rFonts w:ascii="Cambria Math" w:hAnsi="Cambria Math" w:cs="Cambria Math"/>
        </w:rPr>
        <w:t>∈</w:t>
      </w:r>
      <w:r w:rsidRPr="00195310">
        <w:t>P denotes all Market Participants.</w:t>
      </w:r>
    </w:p>
    <w:p w14:paraId="5C7B9640" w14:textId="59FE1E2D" w:rsidR="00497693" w:rsidRPr="000B1414" w:rsidRDefault="0050781A" w:rsidP="00497693">
      <w:pPr>
        <w:pStyle w:val="MRBoldHeading"/>
      </w:pPr>
      <w:bookmarkStart w:id="5082" w:name="_Ref45908346"/>
      <w:bookmarkStart w:id="5083" w:name="_Ref46219218"/>
      <w:bookmarkStart w:id="5084" w:name="_Ref46644192"/>
      <w:bookmarkStart w:id="5085" w:name="_Ref46803136"/>
      <w:bookmarkStart w:id="5086" w:name="_Ref48050224"/>
      <w:bookmarkEnd w:id="5077"/>
      <w:bookmarkEnd w:id="5081"/>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5082"/>
      <w:bookmarkEnd w:id="5083"/>
      <w:bookmarkEnd w:id="5084"/>
      <w:bookmarkEnd w:id="5085"/>
      <w:bookmarkEnd w:id="5086"/>
    </w:p>
    <w:p w14:paraId="102DC435" w14:textId="77777777" w:rsidR="00497693" w:rsidRPr="000B1414" w:rsidRDefault="00497693" w:rsidP="00497693">
      <w:pPr>
        <w:pStyle w:val="MRLevel3"/>
      </w:pPr>
      <w:bookmarkStart w:id="5087"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5088" w:name="_Ref53060499"/>
      <w:r w:rsidRPr="000B1414">
        <w:t>9.6.2.</w:t>
      </w:r>
      <w:r w:rsidRPr="000B1414">
        <w:tab/>
        <w:t>The net settlement amount for AEMO to Rule Participant p for Trading Week w is:</w:t>
      </w:r>
      <w:bookmarkEnd w:id="5087"/>
      <w:bookmarkEnd w:id="5088"/>
    </w:p>
    <w:p w14:paraId="3A52FEBD" w14:textId="77777777" w:rsidR="00497693" w:rsidRPr="00D979E5" w:rsidRDefault="00497693" w:rsidP="00497693">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5089" w:name="_Hlk50282401"/>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5089"/>
      <w:r w:rsidRPr="000B1414">
        <w:t>.</w:t>
      </w:r>
    </w:p>
    <w:p w14:paraId="0B875A13" w14:textId="77777777" w:rsidR="00497693" w:rsidRPr="000B1414" w:rsidRDefault="00497693" w:rsidP="00497693">
      <w:pPr>
        <w:pStyle w:val="MRLevel3"/>
      </w:pPr>
      <w:bookmarkStart w:id="5090" w:name="_Ref47433572"/>
      <w:r w:rsidRPr="000B1414">
        <w:t>9.6.3.</w:t>
      </w:r>
      <w:r w:rsidRPr="000B1414">
        <w:tab/>
        <w:t>The net settlement amount for AEMO to Rule Participant p for Trading Day d is:</w:t>
      </w:r>
      <w:bookmarkEnd w:id="5090"/>
    </w:p>
    <w:p w14:paraId="69EECC70" w14:textId="77777777" w:rsidR="006B5570" w:rsidRPr="002256B6" w:rsidRDefault="006B5570" w:rsidP="006B5570">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MPF_SA(p,d)</m:t>
          </m:r>
          <m:r>
            <m:rPr>
              <m:nor/>
            </m:rPr>
            <w:rPr>
              <w:rFonts w:ascii="Cambria Math"/>
            </w:rPr>
            <m:t xml:space="preserve"> </m:t>
          </m:r>
          <m:r>
            <m:rPr>
              <m:nor/>
            </m:rPr>
            <m:t>+ MSC_SA(p,d)</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STEM_SA(p,d) is the STEM settlement amount calculated for AEMO to Market Participant p in Trading Day d in accordance with section 9.7;</w:t>
      </w:r>
    </w:p>
    <w:p w14:paraId="49F202D1" w14:textId="77777777" w:rsidR="00497693" w:rsidRPr="000B1414" w:rsidRDefault="00497693" w:rsidP="00497693">
      <w:pPr>
        <w:pStyle w:val="MRLevel4"/>
      </w:pPr>
      <w:bookmarkStart w:id="5091" w:name="_Ref50545011"/>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5091"/>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5092" w:name="_Ref46803144"/>
      <w:r w:rsidRPr="007B04DF">
        <w:t>(g)</w:t>
      </w:r>
      <w:r w:rsidRPr="007B04DF">
        <w:tab/>
      </w:r>
      <w:bookmarkStart w:id="5093" w:name="_Hlk143443948"/>
      <w:r w:rsidRPr="007B04DF">
        <w:t>MSC_SA(p,d) is the Market Suspension Compensation settlement amount calculated for AEMO to Market Participant p in Trading Day d in accordance with section 9.11A.</w:t>
      </w:r>
    </w:p>
    <w:bookmarkEnd w:id="5093"/>
    <w:p w14:paraId="70D7E09C" w14:textId="77777777" w:rsidR="00497693" w:rsidRPr="000B1414" w:rsidRDefault="00497693" w:rsidP="00497693">
      <w:pPr>
        <w:pStyle w:val="MRLevel2"/>
      </w:pPr>
      <w:r w:rsidRPr="000B1414">
        <w:t>9.7.</w:t>
      </w:r>
      <w:r w:rsidRPr="000B1414">
        <w:tab/>
        <w:t>Settlement Calculations – STEM</w:t>
      </w:r>
      <w:bookmarkEnd w:id="5092"/>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5094" w:name="_Ref45900073"/>
      <w:r w:rsidRPr="000B1414">
        <w:t>9.7.2.</w:t>
      </w:r>
      <w:r w:rsidRPr="000B1414">
        <w:tab/>
        <w:t>The STEM settlement amount for AEMO to Market Participant p for Trading Day d is:</w:t>
      </w:r>
      <w:bookmarkEnd w:id="5094"/>
    </w:p>
    <w:p w14:paraId="3319CE89" w14:textId="77777777" w:rsidR="00497693" w:rsidRPr="00D979E5" w:rsidRDefault="00497693" w:rsidP="00497693">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5095" w:name="_Hlk49434975"/>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5095"/>
      <w:r w:rsidRPr="000B1414">
        <w:t>Trading Day d.</w:t>
      </w:r>
    </w:p>
    <w:p w14:paraId="62B14C42" w14:textId="77777777" w:rsidR="00497693" w:rsidRPr="000B1414" w:rsidRDefault="00497693" w:rsidP="00497693">
      <w:pPr>
        <w:pStyle w:val="MRLevel3"/>
      </w:pPr>
      <w:bookmarkStart w:id="5096" w:name="_Ref47538617"/>
      <w:bookmarkStart w:id="5097" w:name="_Ref47444108"/>
      <w:r w:rsidRPr="000B1414">
        <w:t>9.7.3.</w:t>
      </w:r>
      <w:r w:rsidRPr="000B1414">
        <w:tab/>
        <w:t>The STEM settlement amount for AEMO to Market Participant p for Trading Interval t is:</w:t>
      </w:r>
      <w:bookmarkEnd w:id="5096"/>
    </w:p>
    <w:p w14:paraId="46C77923" w14:textId="77777777" w:rsidR="00497693" w:rsidRPr="000B1414" w:rsidRDefault="00497693" w:rsidP="00497693">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m:oMathPara>
        <m:oMath>
          <m:r>
            <m:rPr>
              <m:nor/>
            </m:rPr>
            <m:t>STEM</m:t>
          </m:r>
          <m:r>
            <m:rPr>
              <m:nor/>
            </m:rPr>
            <w:rPr>
              <w:rFonts w:ascii="Cambria Math"/>
            </w:rPr>
            <m:t>_</m:t>
          </m:r>
          <m:r>
            <m:rPr>
              <m:nor/>
            </m:rPr>
            <m:t>SuspensionFlag(t)</m:t>
          </m:r>
        </m:oMath>
      </m:oMathPara>
    </w:p>
    <w:p w14:paraId="3C914545" w14:textId="77777777" w:rsidR="00497693" w:rsidRPr="000B1414" w:rsidRDefault="00497693" w:rsidP="00497693">
      <w:pPr>
        <w:pStyle w:val="MRLevel3continued"/>
      </w:pPr>
      <w:r w:rsidRPr="004C5277">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STEM_Price(t) is the </w:t>
      </w:r>
      <w:bookmarkStart w:id="5098" w:name="_Hlk52461460"/>
      <w:r w:rsidRPr="000B1414">
        <w:t>STEM Clearing Price</w:t>
      </w:r>
      <w:bookmarkEnd w:id="5098"/>
      <w:r w:rsidRPr="000B1414">
        <w:t xml:space="preserve"> for Trading Interval t as provided by AEMO under clause 6.21.1(b);</w:t>
      </w:r>
    </w:p>
    <w:p w14:paraId="2B7A4170" w14:textId="77777777" w:rsidR="00497693" w:rsidRPr="000B1414" w:rsidRDefault="00497693" w:rsidP="00497693">
      <w:pPr>
        <w:pStyle w:val="MRLevel4"/>
      </w:pPr>
      <w:bookmarkStart w:id="5099" w:name="_Hlk52461484"/>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5100" w:name="_Ref45907849"/>
      <w:bookmarkStart w:id="5101" w:name="_Ref45908335"/>
      <w:bookmarkStart w:id="5102" w:name="_Ref45900080"/>
      <w:bookmarkStart w:id="5103" w:name="_Ref46803307"/>
      <w:bookmarkEnd w:id="5097"/>
      <w:bookmarkEnd w:id="5099"/>
      <w:r w:rsidRPr="000B1414">
        <w:t>9.8.</w:t>
      </w:r>
      <w:r w:rsidRPr="000B1414">
        <w:tab/>
        <w:t>Settlement Calculations - Reserve Capacity</w:t>
      </w:r>
      <w:bookmarkEnd w:id="5100"/>
      <w:bookmarkEnd w:id="5101"/>
      <w:bookmarkEnd w:id="5102"/>
      <w:bookmarkEnd w:id="5103"/>
    </w:p>
    <w:p w14:paraId="24BB3BC7" w14:textId="77777777" w:rsidR="00497693" w:rsidRDefault="00497693" w:rsidP="00497693">
      <w:pPr>
        <w:pStyle w:val="MRLevel3"/>
      </w:pPr>
      <w:bookmarkStart w:id="5104" w:name="_Hlk57869155"/>
      <w:bookmarkStart w:id="5105" w:name="_Ref46303782"/>
      <w:r>
        <w:t>9.8.1.</w:t>
      </w:r>
      <w:r>
        <w:tab/>
        <w:t>AEMO must calculate for each Market Participant the Reserve Capacity settlement amount for a Trading Day.</w:t>
      </w:r>
    </w:p>
    <w:p w14:paraId="3DF11344" w14:textId="77777777" w:rsidR="00497693" w:rsidRDefault="00497693" w:rsidP="00497693">
      <w:pPr>
        <w:pStyle w:val="MRLevel3"/>
      </w:pPr>
      <w:bookmarkStart w:id="5106" w:name="_Ref53587231"/>
      <w:bookmarkStart w:id="5107" w:name="_Ref54094140"/>
      <w:r>
        <w:t>9.8.2.</w:t>
      </w:r>
      <w:r>
        <w:tab/>
        <w:t>The Reserve Capacity settlement amount for Market Participant p for Trading Day d is</w:t>
      </w:r>
      <w:bookmarkEnd w:id="5106"/>
      <w:r>
        <w:t>:</w:t>
      </w:r>
      <w:bookmarkEnd w:id="5107"/>
    </w:p>
    <w:p w14:paraId="33FBB34E" w14:textId="77777777" w:rsidR="004C0E5A" w:rsidRPr="005E48F7" w:rsidRDefault="004C0E5A" w:rsidP="004C0E5A">
      <w:pPr>
        <w:pStyle w:val="MRLevel3continued"/>
        <w:ind w:left="993"/>
        <w:rPr>
          <w:rFonts w:cs="Times New Roman"/>
        </w:rPr>
      </w:pPr>
      <m:oMathPara>
        <m:oMathParaPr>
          <m:jc m:val="left"/>
        </m:oMathParaPr>
        <m:oMath>
          <m:r>
            <m:rPr>
              <m:nor/>
            </m:rPr>
            <w:rPr>
              <w:i/>
            </w:rPr>
            <m:t>RC_SA</m:t>
          </m:r>
          <m:d>
            <m:dPr>
              <m:ctrlPr>
                <w:rPr>
                  <w:rFonts w:ascii="Cambria Math" w:hAnsi="Cambria Math" w:cs="Times New Roman"/>
                  <w:i/>
                </w:rPr>
              </m:ctrlPr>
            </m:dPr>
            <m:e>
              <m:r>
                <m:rPr>
                  <m:nor/>
                </m:rPr>
                <w:rPr>
                  <w:i/>
                </w:rPr>
                <m:t>p,d</m:t>
              </m:r>
            </m:e>
          </m:d>
        </m:oMath>
      </m:oMathPara>
    </w:p>
    <w:p w14:paraId="5A1A82B6" w14:textId="77777777" w:rsidR="004C0E5A" w:rsidRPr="005E48F7" w:rsidRDefault="004C0E5A" w:rsidP="004C0E5A">
      <w:pPr>
        <w:pStyle w:val="MRLevel3continued"/>
        <w:ind w:left="993"/>
        <w:rPr>
          <w:i/>
        </w:rPr>
      </w:pPr>
      <m:oMathPara>
        <m:oMathParaPr>
          <m:jc m:val="left"/>
        </m:oMathParaPr>
        <m:oMath>
          <m:r>
            <m:rPr>
              <m:nor/>
            </m:rPr>
            <w:rPr>
              <w:i/>
            </w:rPr>
            <m:t>= Capacity_Provider_Payment(p,d) – Capacity_Purchaser_Payment(p,d)</m:t>
          </m:r>
        </m:oMath>
      </m:oMathPara>
    </w:p>
    <w:p w14:paraId="26A7860D" w14:textId="77777777" w:rsidR="00497693" w:rsidRDefault="00497693" w:rsidP="00497693">
      <w:pPr>
        <w:pStyle w:val="MRLevel3continued"/>
      </w:pPr>
      <w:r>
        <w:t>where:</w:t>
      </w:r>
    </w:p>
    <w:p w14:paraId="03CE6DFA" w14:textId="77777777" w:rsidR="00497693" w:rsidRDefault="00497693" w:rsidP="00497693">
      <w:pPr>
        <w:pStyle w:val="MRLevel4"/>
      </w:pPr>
      <w:r>
        <w:t>(a)</w:t>
      </w:r>
      <w:r>
        <w:tab/>
        <w:t>Capacity_Provider_Payment(p,d) is calculated in accordance with clause 9.8.3; and</w:t>
      </w:r>
    </w:p>
    <w:p w14:paraId="215DCDB7" w14:textId="77777777" w:rsidR="00497693" w:rsidRDefault="00497693" w:rsidP="00497693">
      <w:pPr>
        <w:pStyle w:val="MRLevel4"/>
      </w:pPr>
      <w:r>
        <w:t>(b)</w:t>
      </w:r>
      <w:r>
        <w:tab/>
        <w:t>Capacity_Purchaser_Payment(p,d) is calculated in accordance with clause 9.8.4.</w:t>
      </w:r>
    </w:p>
    <w:p w14:paraId="26A99A4F" w14:textId="77777777" w:rsidR="00497693" w:rsidRDefault="00497693" w:rsidP="00497693">
      <w:pPr>
        <w:pStyle w:val="MRLevel3"/>
      </w:pPr>
      <w:bookmarkStart w:id="5108" w:name="_Ref53587202"/>
      <w:r>
        <w:t>9.8.3.</w:t>
      </w:r>
      <w:r>
        <w:tab/>
        <w:t>For the purposes of clause 9.8.2, Capacity_Provider_Payment(p,d) for Market Participant p for Trading Day d is:</w:t>
      </w:r>
      <w:bookmarkEnd w:id="5108"/>
    </w:p>
    <w:p w14:paraId="53917E59" w14:textId="6023F556" w:rsidR="00497693" w:rsidRDefault="00497693" w:rsidP="00497693">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14:paraId="0FA8F846" w14:textId="77777777" w:rsidR="00497693" w:rsidRDefault="00497693" w:rsidP="00497693">
      <w:pPr>
        <w:pStyle w:val="MRLevel3continued"/>
        <w:rPr>
          <w:szCs w:val="24"/>
        </w:rPr>
      </w:pPr>
      <w:r>
        <w:t>where</w:t>
      </w:r>
      <w:r>
        <w:rPr>
          <w:szCs w:val="24"/>
        </w:rPr>
        <w:t>:</w:t>
      </w:r>
    </w:p>
    <w:p w14:paraId="60494409" w14:textId="1D2028ED" w:rsidR="00497693" w:rsidRDefault="00497693" w:rsidP="00497693">
      <w:pPr>
        <w:pStyle w:val="MRLevel4"/>
      </w:pPr>
      <w:r>
        <w:t>(a)</w:t>
      </w:r>
      <w:r>
        <w:tab/>
      </w:r>
      <w:r w:rsidR="00D708D4">
        <w:t>[Blank]</w:t>
      </w:r>
    </w:p>
    <w:p w14:paraId="75C3E65B" w14:textId="77777777" w:rsidR="00497693" w:rsidRDefault="00497693" w:rsidP="00497693">
      <w:pPr>
        <w:pStyle w:val="MRLevel4"/>
      </w:pPr>
      <w:r>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14:paraId="77693022" w14:textId="77777777" w:rsidR="00497693" w:rsidRDefault="00497693" w:rsidP="00497693">
      <w:pPr>
        <w:pStyle w:val="MRLevel4continued"/>
      </w:pPr>
      <w:r>
        <w:t>where:</w:t>
      </w:r>
    </w:p>
    <w:p w14:paraId="19688AF4" w14:textId="77777777" w:rsidR="00497693" w:rsidRDefault="00497693" w:rsidP="00497693">
      <w:pPr>
        <w:pStyle w:val="MRLevel5"/>
      </w:pPr>
      <w:bookmarkStart w:id="5109" w:name="_Hlk54020082"/>
      <w:r>
        <w:t>i.</w:t>
      </w:r>
      <w:r>
        <w:tab/>
        <w:t>F is the set of all Facilities registered to Market Participant p in Trading Day</w:t>
      </w:r>
      <w:r>
        <w:rPr>
          <w:spacing w:val="-1"/>
        </w:rPr>
        <w:t xml:space="preserve"> </w:t>
      </w:r>
      <w:r>
        <w:t>d and f is a Facility within the set;</w:t>
      </w:r>
      <w:bookmarkEnd w:id="5109"/>
    </w:p>
    <w:p w14:paraId="5AA77D31" w14:textId="77777777" w:rsidR="00497693" w:rsidRDefault="00497693" w:rsidP="00497693">
      <w:pPr>
        <w:pStyle w:val="MRLevel5"/>
      </w:pPr>
      <w:r>
        <w:t>ii.</w:t>
      </w:r>
      <w:r>
        <w:tab/>
        <w:t>CC(f,d) is the number of Capacity Credits assigned to the Facility f, registered to Market Participant p, for the Trading Day d;</w:t>
      </w:r>
    </w:p>
    <w:p w14:paraId="667AB6BC" w14:textId="77777777" w:rsidR="00497693" w:rsidRDefault="00497693" w:rsidP="00497693">
      <w:pPr>
        <w:pStyle w:val="MRLevel5"/>
      </w:pPr>
      <w:r>
        <w:t>iii.</w:t>
      </w:r>
      <w:r>
        <w:tab/>
        <w:t>Facility_CCA(f,d) is the sum of the Capacity Credits associated with the Facility f, registered to Market Participant p, for the Trading Day d that have been allocated in a Capacity Credit Allocation; and</w:t>
      </w:r>
    </w:p>
    <w:p w14:paraId="0CC146C2" w14:textId="77777777" w:rsidR="00497693" w:rsidRDefault="00497693" w:rsidP="00497693">
      <w:pPr>
        <w:pStyle w:val="MRLevel5"/>
      </w:pPr>
      <w:r>
        <w:t>iv.</w:t>
      </w:r>
      <w:r>
        <w:tab/>
        <w:t>FDRCP(f,d) is the Facility Daily Reserve Capacity Price associated with the Facility f in Trading Day d;</w:t>
      </w:r>
    </w:p>
    <w:p w14:paraId="6DC428A3" w14:textId="73ED6B60" w:rsidR="00497693" w:rsidRDefault="00497693" w:rsidP="00497693">
      <w:pPr>
        <w:pStyle w:val="MRLevel4"/>
      </w:pPr>
      <w:r>
        <w:t>(c)</w:t>
      </w:r>
      <w:r>
        <w:tab/>
        <w:t>Intermittent_Load_Refund(p,d) is the total Intermittent Load Refund payable to AEMO by Market Participant p in respect of each of its Intermittent Loads</w:t>
      </w:r>
      <w:r w:rsidR="00DD5C54" w:rsidRPr="00DD5C54">
        <w:t>, deemed to be an Intermittent Load under clause 1.48.2,</w:t>
      </w:r>
      <w:r>
        <w:t xml:space="preserve"> for Trading Day d, as determined in accordance with clause 4.29.3(dA);</w:t>
      </w:r>
    </w:p>
    <w:p w14:paraId="1957DCD8" w14:textId="77777777" w:rsidR="00497693" w:rsidRDefault="00497693" w:rsidP="00497693">
      <w:pPr>
        <w:pStyle w:val="MRLevel4"/>
      </w:pPr>
      <w:r>
        <w:t>(d)</w:t>
      </w:r>
      <w:r>
        <w:tab/>
        <w:t>Supplementary_Capacity_Payment(p,d) is the net payment to be made by AEMO under a Supplementary Capacity Contract to Market Participant p for Trading Day d, as specified by AEMO in accordance with clause 4.29.3(e)(i);</w:t>
      </w:r>
    </w:p>
    <w:p w14:paraId="5AC00609" w14:textId="77777777" w:rsidR="00497693" w:rsidRDefault="00497693" w:rsidP="00497693">
      <w:pPr>
        <w:pStyle w:val="MRLevel4"/>
      </w:pPr>
      <w:r>
        <w:t>(e)</w:t>
      </w:r>
      <w:r>
        <w:tab/>
        <w:t>Capacity_Cost_Refund(p,d) is the Capacity Cost Refund payable to AEMO by Market Participant p in respect of that Market Participant’s Capacity Credits for Trading Day d, as specified in clause 4.29.3(d)(vi);</w:t>
      </w:r>
    </w:p>
    <w:p w14:paraId="13B4709F" w14:textId="77777777" w:rsidR="00497693" w:rsidRDefault="00497693" w:rsidP="00497693">
      <w:pPr>
        <w:pStyle w:val="MRLevel4"/>
      </w:pPr>
      <w:r>
        <w:t>(f)</w:t>
      </w:r>
      <w:r>
        <w:tab/>
        <w:t xml:space="preserve">Over_Allocation_Payment(p,d) = </w:t>
      </w:r>
      <w:r>
        <w:br/>
        <w:t>max (0, Participant_CCA(p,d) – IRCR(p,d)) × Excess_Allocation _Price(p,d);</w:t>
      </w:r>
    </w:p>
    <w:p w14:paraId="0C514614" w14:textId="77777777" w:rsidR="00497693" w:rsidRDefault="00497693" w:rsidP="00497693">
      <w:pPr>
        <w:pStyle w:val="MRLevel4"/>
      </w:pPr>
      <w:r>
        <w:t>(g)</w:t>
      </w:r>
      <w:r>
        <w:tab/>
        <w:t>Participant_CCA(p,d) is the sum of Capacity Credits allocated to Market Participant p in Trading Day d in a Capacity Credit Allocation;</w:t>
      </w:r>
    </w:p>
    <w:p w14:paraId="24FA173A"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w:t>
      </w:r>
    </w:p>
    <w:p w14:paraId="2959DB1F" w14:textId="77777777" w:rsidR="00497693" w:rsidRDefault="00497693" w:rsidP="00497693">
      <w:pPr>
        <w:pStyle w:val="MRLevel4"/>
      </w:pPr>
      <w:bookmarkStart w:id="5110" w:name="_Ref54095986"/>
      <w:r>
        <w:t>(i)</w:t>
      </w:r>
      <w:r>
        <w:tab/>
        <w:t>Excess_Allocation_Price(p,d) =</w:t>
      </w:r>
      <w:bookmarkEnd w:id="5110"/>
      <w:r>
        <w:t xml:space="preserve"> </w:t>
      </w:r>
    </w:p>
    <w:p w14:paraId="7737FFF0" w14:textId="77777777" w:rsidR="00497693" w:rsidRDefault="00497693" w:rsidP="00497693">
      <w:pPr>
        <w:pStyle w:val="MRLevel3continued"/>
        <w:ind w:left="2840"/>
        <w:rPr>
          <w:szCs w:val="24"/>
        </w:rPr>
      </w:pPr>
      <w:r>
        <w:rPr>
          <w:szCs w:val="24"/>
        </w:rPr>
        <w:t>0, if Participant_CCA(p,d) = 0; and</w:t>
      </w:r>
    </w:p>
    <w:p w14:paraId="3A62858F" w14:textId="77777777" w:rsidR="00497693" w:rsidRDefault="00497693" w:rsidP="00497693">
      <w:pPr>
        <w:pStyle w:val="MRLevel3continued"/>
        <w:ind w:left="2840"/>
        <w:rPr>
          <w:szCs w:val="24"/>
        </w:rPr>
      </w:pPr>
      <w:r>
        <w:t>∑</w:t>
      </w:r>
      <w:r>
        <w:rPr>
          <w:vertAlign w:val="subscript"/>
        </w:rPr>
        <w:t>c</w:t>
      </w:r>
      <w:r>
        <w:rPr>
          <w:rFonts w:ascii="Cambria Math" w:hAnsi="Cambria Math" w:cs="Cambria Math"/>
          <w:vertAlign w:val="subscript"/>
        </w:rPr>
        <w:t>∈</w:t>
      </w:r>
      <w:r>
        <w:rPr>
          <w:vertAlign w:val="subscript"/>
        </w:rPr>
        <w:t xml:space="preserve">C </w:t>
      </w:r>
      <w:r>
        <w:t>(CCA(c,d) × FDRCP(f,d)) / ∑</w:t>
      </w:r>
      <w:r>
        <w:rPr>
          <w:vertAlign w:val="subscript"/>
        </w:rPr>
        <w:t>c</w:t>
      </w:r>
      <w:r>
        <w:rPr>
          <w:rFonts w:ascii="Cambria Math" w:hAnsi="Cambria Math" w:cs="Cambria Math"/>
          <w:vertAlign w:val="subscript"/>
        </w:rPr>
        <w:t>∈</w:t>
      </w:r>
      <w:r>
        <w:rPr>
          <w:vertAlign w:val="subscript"/>
        </w:rPr>
        <w:t xml:space="preserve">C </w:t>
      </w:r>
      <w:r>
        <w:t>CCA(c) otherwise;</w:t>
      </w:r>
    </w:p>
    <w:p w14:paraId="70AAA406" w14:textId="77777777" w:rsidR="00497693" w:rsidRDefault="00497693" w:rsidP="00497693">
      <w:pPr>
        <w:pStyle w:val="MRLevel4"/>
      </w:pPr>
      <w:r>
        <w:t>(j)</w:t>
      </w:r>
      <w:r>
        <w:tab/>
        <w:t>C is the set of Capacity Credit Allocations made to Market Participant p in Trading Day d and c is a Capacity Credit Allocation within the set; and</w:t>
      </w:r>
    </w:p>
    <w:p w14:paraId="5D637BA8" w14:textId="77777777" w:rsidR="00497693" w:rsidRDefault="00497693" w:rsidP="00497693">
      <w:pPr>
        <w:pStyle w:val="MRLevel4"/>
      </w:pPr>
      <w:r>
        <w:t>(k)</w:t>
      </w:r>
      <w:r>
        <w:tab/>
        <w:t>CCA(c,d) is the number of Capacity Credits that have been allocated in a Capacity Credit Allocation associated with the Facility f to Market Participant p in the Trading Day d.</w:t>
      </w:r>
    </w:p>
    <w:p w14:paraId="4C8BB113" w14:textId="77777777" w:rsidR="00497693" w:rsidRDefault="00497693" w:rsidP="00497693">
      <w:pPr>
        <w:pStyle w:val="MRLevel3"/>
      </w:pPr>
      <w:bookmarkStart w:id="5111" w:name="_Ref53587215"/>
      <w:r>
        <w:t>9.8.4.</w:t>
      </w:r>
      <w:r>
        <w:tab/>
        <w:t>For the purposes of clause 9.8.2, Capacity_Purchaser_Payment(p,d) for Market Participant p for Trading Day d is:</w:t>
      </w:r>
      <w:bookmarkEnd w:id="5111"/>
    </w:p>
    <w:p w14:paraId="261505F6" w14:textId="77777777" w:rsidR="00497693" w:rsidRDefault="00497693" w:rsidP="00497693">
      <w:pPr>
        <w:pStyle w:val="MRLevel4"/>
        <w:ind w:left="3062"/>
        <w:rPr>
          <w:szCs w:val="24"/>
        </w:rPr>
      </w:pPr>
      <w:r>
        <w:rPr>
          <w:szCs w:val="24"/>
        </w:rPr>
        <w:t xml:space="preserve">Capacity_Purchaser_Payment(p,d) = Targeted_Reserve_Capacity_Cost(p,d) </w:t>
      </w:r>
      <w:r>
        <w:rPr>
          <w:szCs w:val="24"/>
        </w:rPr>
        <w:br/>
        <w:t xml:space="preserve">+ Shared_Reserve_Capacity_Cost(p,d) </w:t>
      </w:r>
    </w:p>
    <w:p w14:paraId="0F9282F7" w14:textId="77777777" w:rsidR="00497693" w:rsidRDefault="00497693" w:rsidP="00497693">
      <w:pPr>
        <w:pStyle w:val="MRLevel3continued"/>
        <w:rPr>
          <w:szCs w:val="24"/>
        </w:rPr>
      </w:pPr>
      <w:r>
        <w:t>where</w:t>
      </w:r>
      <w:r>
        <w:rPr>
          <w:szCs w:val="24"/>
        </w:rPr>
        <w:t>:</w:t>
      </w:r>
    </w:p>
    <w:p w14:paraId="02B6F3FC" w14:textId="77777777" w:rsidR="00497693" w:rsidRDefault="00497693" w:rsidP="00497693">
      <w:pPr>
        <w:pStyle w:val="MRLevel4"/>
      </w:pPr>
      <w:r>
        <w:t>(a)</w:t>
      </w:r>
      <w:r>
        <w:tab/>
        <w:t xml:space="preserve">Targeted_Reserve_Capacity_Cost(p,d) = </w:t>
      </w:r>
      <w:r>
        <w:br/>
        <w:t>Targeted_Reserve_Capacity_Cost(d) × Shortfall_Share(p,d)</w:t>
      </w:r>
    </w:p>
    <w:p w14:paraId="3FBAAB24" w14:textId="77777777" w:rsidR="00497693" w:rsidRDefault="00497693" w:rsidP="00497693">
      <w:pPr>
        <w:pStyle w:val="MRLevel4"/>
      </w:pPr>
      <w:r>
        <w:t>(b)</w:t>
      </w:r>
      <w:r>
        <w:tab/>
        <w:t xml:space="preserve">Shared_Reserve_Capacity_Cost(p,d) = </w:t>
      </w:r>
      <w:r>
        <w:br/>
        <w:t>Shared_Reserve_Capacity_Cost(d) × Capacity_Share(p,d)</w:t>
      </w:r>
    </w:p>
    <w:p w14:paraId="77445E71" w14:textId="77777777" w:rsidR="00497693" w:rsidRDefault="00497693" w:rsidP="00497693">
      <w:pPr>
        <w:pStyle w:val="MRLevel4"/>
      </w:pPr>
      <w:r>
        <w:t>(c)</w:t>
      </w:r>
      <w:r>
        <w:tab/>
        <w:t>Targeted_Reserve_Capacity_Cost(d) is the cost of Reserve Capacity to be shared amongst those Market Participants who have not had sufficient Capacity Credits allocated to them for Trading Day d where this cost is specified under clause 4.29.3(b);</w:t>
      </w:r>
    </w:p>
    <w:p w14:paraId="14E80825" w14:textId="77777777" w:rsidR="00497693" w:rsidRDefault="00497693" w:rsidP="00497693">
      <w:pPr>
        <w:pStyle w:val="MRLevel4"/>
      </w:pPr>
      <w:r>
        <w:t>(d)</w:t>
      </w:r>
      <w:r>
        <w:tab/>
        <w:t>Shortfall_Share(p,d) = (max(0, IRCR(p,d) – Participant_CCA(p,d))) / ∑p</w:t>
      </w:r>
      <w:r>
        <w:rPr>
          <w:rFonts w:ascii="Cambria Math" w:hAnsi="Cambria Math" w:cs="Cambria Math"/>
        </w:rPr>
        <w:t>∈</w:t>
      </w:r>
      <w:r>
        <w:t>P(max(0, IRCR(p,d) – Participant_CCA(p,d)))</w:t>
      </w:r>
    </w:p>
    <w:p w14:paraId="248D26EB" w14:textId="77777777" w:rsidR="00497693" w:rsidRDefault="00497693" w:rsidP="00497693">
      <w:pPr>
        <w:pStyle w:val="MRLevel4"/>
      </w:pPr>
      <w:r>
        <w:t>(e)</w:t>
      </w:r>
      <w:r>
        <w:tab/>
        <w:t xml:space="preserve">Shared_Reserve_Capacity_Cost(d) is the cost of Reserve Capacity to be shared amongst all Market Participants for Trading </w:t>
      </w:r>
      <w:r>
        <w:rPr>
          <w:rFonts w:cs="Times New Roman"/>
        </w:rPr>
        <w:t>Day d</w:t>
      </w:r>
      <w:r>
        <w:t xml:space="preserve"> where this cost is specified under clause 4.29.3(c);</w:t>
      </w:r>
    </w:p>
    <w:p w14:paraId="561AD70B" w14:textId="77777777" w:rsidR="00497693" w:rsidRDefault="00497693" w:rsidP="00497693">
      <w:pPr>
        <w:pStyle w:val="MRLevel4"/>
      </w:pPr>
      <w:r>
        <w:t>(f)</w:t>
      </w:r>
      <w:r>
        <w:tab/>
        <w:t>Capacity_Share(p,d) = IRCR(p,d) /</w:t>
      </w:r>
      <w:r>
        <w:rPr>
          <w:spacing w:val="-13"/>
        </w:rPr>
        <w:t xml:space="preserve"> </w:t>
      </w:r>
      <w:r>
        <w:t>∑</w:t>
      </w:r>
      <w:r>
        <w:rPr>
          <w:vertAlign w:val="subscript"/>
        </w:rPr>
        <w:t>p</w:t>
      </w:r>
      <w:r>
        <w:rPr>
          <w:rFonts w:ascii="Cambria Math" w:hAnsi="Cambria Math" w:cs="Cambria Math"/>
          <w:vertAlign w:val="subscript"/>
        </w:rPr>
        <w:t>∈</w:t>
      </w:r>
      <w:r>
        <w:rPr>
          <w:vertAlign w:val="subscript"/>
        </w:rPr>
        <w:t>P</w:t>
      </w:r>
      <w:r>
        <w:t>IRCR(p,d)</w:t>
      </w:r>
    </w:p>
    <w:p w14:paraId="5EB89A62" w14:textId="77777777" w:rsidR="00497693" w:rsidRDefault="00497693" w:rsidP="00497693">
      <w:pPr>
        <w:pStyle w:val="MRLevel4"/>
      </w:pPr>
      <w:r>
        <w:t>(g)</w:t>
      </w:r>
      <w:r>
        <w:tab/>
        <w:t>P is the set of all Market Participants where p is a member of that set;</w:t>
      </w:r>
    </w:p>
    <w:p w14:paraId="6B079630"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 and</w:t>
      </w:r>
    </w:p>
    <w:p w14:paraId="1D19A18E" w14:textId="77777777" w:rsidR="00497693" w:rsidRDefault="00497693" w:rsidP="00497693">
      <w:pPr>
        <w:pStyle w:val="MRLevel4"/>
      </w:pPr>
      <w:r>
        <w:t>(i)</w:t>
      </w:r>
      <w:r>
        <w:tab/>
        <w:t>Participant_CCA(p,d) is the sum of the Capacity Credits allocated to Market Participant p in the Trading Day d, in a Capacity Credit Allocation.</w:t>
      </w:r>
    </w:p>
    <w:p w14:paraId="7B5790A3" w14:textId="77777777" w:rsidR="00497693" w:rsidRPr="0029013B" w:rsidRDefault="00497693" w:rsidP="00497693">
      <w:pPr>
        <w:pStyle w:val="MRLevel3"/>
      </w:pPr>
      <w:r>
        <w:t>9.8.5.</w:t>
      </w:r>
      <w:r>
        <w:tab/>
        <w:t>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WEM Rules.</w:t>
      </w:r>
      <w:bookmarkEnd w:id="5104"/>
    </w:p>
    <w:p w14:paraId="6954A510" w14:textId="77777777" w:rsidR="00497693" w:rsidRPr="000B1414" w:rsidRDefault="00497693" w:rsidP="00497693">
      <w:pPr>
        <w:pStyle w:val="MRLevel2"/>
      </w:pPr>
      <w:r w:rsidRPr="000B1414">
        <w:t>9.9.</w:t>
      </w:r>
      <w:r w:rsidRPr="000B1414">
        <w:tab/>
        <w:t>Settlement Calculations – Real-Time Energy</w:t>
      </w:r>
      <w:bookmarkEnd w:id="5105"/>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5112" w:name="_Hlk50110442"/>
      <w:bookmarkStart w:id="5113"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t>(a)</w:t>
      </w:r>
      <w:r w:rsidRPr="000B1414">
        <w:rPr>
          <w:rFonts w:cs="Times New Roman"/>
        </w:rPr>
        <w:tab/>
      </w:r>
      <w:r w:rsidRPr="000B1414">
        <w:t>RTE_SA(p,t)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14:paraId="355C6339" w14:textId="77777777" w:rsidR="00497693" w:rsidRPr="000B1414" w:rsidRDefault="00497693" w:rsidP="00497693">
      <w:pPr>
        <w:pStyle w:val="MRLevel3"/>
      </w:pPr>
      <w:bookmarkStart w:id="5114" w:name="_Ref48307466"/>
      <w:bookmarkEnd w:id="5112"/>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14:paraId="272F7650"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5115"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14:paraId="6FFC8AA7" w14:textId="77777777" w:rsidR="00497693" w:rsidRPr="000B1414" w:rsidRDefault="00497693" w:rsidP="00497693">
      <w:pPr>
        <w:pStyle w:val="MRLevel3continued"/>
      </w:pPr>
      <w:r w:rsidRPr="000B1414">
        <w:t>where:</w:t>
      </w:r>
    </w:p>
    <w:bookmarkEnd w:id="5115"/>
    <w:p w14:paraId="46602067" w14:textId="19216D6B" w:rsidR="00497693" w:rsidRPr="000B1414" w:rsidRDefault="00497693" w:rsidP="00497693">
      <w:pPr>
        <w:pStyle w:val="MRLevel4"/>
      </w:pPr>
      <w:r w:rsidRPr="000B1414">
        <w:rPr>
          <w:rFonts w:cs="Times New Roman"/>
        </w:rPr>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5116" w:name="_Ref48558404"/>
      <w:r w:rsidRPr="000B1414">
        <w:t>9.9.5.</w:t>
      </w:r>
      <w:r w:rsidRPr="000B1414">
        <w:tab/>
        <w:t>The Net Trading Quantity for a Market Participant p in Trading Interval t is</w:t>
      </w:r>
      <w:bookmarkEnd w:id="5116"/>
      <w:r w:rsidRPr="000B1414">
        <w:t>:</w:t>
      </w:r>
    </w:p>
    <w:p w14:paraId="61A6ACF9" w14:textId="77777777" w:rsidR="00497693" w:rsidRPr="000B1414" w:rsidRDefault="00497693" w:rsidP="00497693">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14:paraId="5F838AC9"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bookmarkStart w:id="5117" w:name="_Hlk50110882"/>
      <w:r w:rsidRPr="000B1414">
        <w:rPr>
          <w:rFonts w:ascii="Cambria Math" w:hAnsi="Cambria Math" w:cs="Cambria Math"/>
        </w:rPr>
        <w:t>∈</w:t>
      </w:r>
      <w:bookmarkEnd w:id="5117"/>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id="5118" w:name="_Ref48308550"/>
    </w:p>
    <w:p w14:paraId="6F72112C" w14:textId="77777777" w:rsidR="00497693" w:rsidRPr="000B1414" w:rsidRDefault="00497693" w:rsidP="00497693">
      <w:pPr>
        <w:pStyle w:val="MRLevel3"/>
      </w:pPr>
      <w:bookmarkStart w:id="5119" w:name="_Ref48728719"/>
      <w:r w:rsidRPr="000B1414">
        <w:t>9.9.6.</w:t>
      </w:r>
      <w:r w:rsidRPr="000B1414">
        <w:tab/>
        <w:t>The energy uplift amount payable to Market Participant p for Trading Interval t is:</w:t>
      </w:r>
      <w:bookmarkEnd w:id="5119"/>
    </w:p>
    <w:p w14:paraId="0609BBC0" w14:textId="77777777" w:rsidR="00497693" w:rsidRPr="000B1414" w:rsidRDefault="00497693" w:rsidP="00497693">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5118"/>
    <w:p w14:paraId="123F9136"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7AC6EA97" w14:textId="77777777" w:rsidR="00497693" w:rsidRPr="000B1414" w:rsidRDefault="00497693" w:rsidP="00497693">
      <w:pPr>
        <w:pStyle w:val="MRLevel3"/>
      </w:pPr>
      <w:bookmarkStart w:id="5120" w:name="_Ref48316561"/>
      <w:r w:rsidRPr="000B1414">
        <w:t>9.9.7.</w:t>
      </w:r>
      <w:r w:rsidRPr="000B1414">
        <w:tab/>
        <w:t>The Energy Uplift Payment for Registered Facility f in Trading Interval t is</w:t>
      </w:r>
      <w:bookmarkEnd w:id="5120"/>
      <w:r w:rsidRPr="000B1414">
        <w:t>:</w:t>
      </w:r>
    </w:p>
    <w:p w14:paraId="3C22AB9A" w14:textId="77777777" w:rsidR="00497693" w:rsidRPr="000B1414" w:rsidRDefault="00497693" w:rsidP="00497693">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5121" w:name="_Hlk50282620"/>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5121"/>
      <w:r w:rsidRPr="000B1414">
        <w:t>Trading Interval t.</w:t>
      </w:r>
    </w:p>
    <w:p w14:paraId="7082AF36" w14:textId="77777777" w:rsidR="00497693" w:rsidRPr="000B1414" w:rsidRDefault="00497693" w:rsidP="00497693">
      <w:pPr>
        <w:pStyle w:val="MRLevel3"/>
      </w:pPr>
      <w:bookmarkStart w:id="5122" w:name="_Ref48569760"/>
      <w:r w:rsidRPr="000B1414">
        <w:t>9.9.8.</w:t>
      </w:r>
      <w:r w:rsidRPr="000B1414">
        <w:tab/>
        <w:t>The Energy Uplift Payment for Registered Facility f in Dispatch Interval DI is</w:t>
      </w:r>
      <w:bookmarkEnd w:id="5122"/>
      <w:r w:rsidRPr="000B1414">
        <w:t>:</w:t>
      </w:r>
    </w:p>
    <w:p w14:paraId="60889098" w14:textId="77777777" w:rsidR="00497693" w:rsidRPr="004C5277" w:rsidRDefault="00497693" w:rsidP="0050781A">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5FD8509C" w:rsidR="00497693" w:rsidRPr="000B1414" w:rsidRDefault="00497693" w:rsidP="00497693">
      <w:pPr>
        <w:pStyle w:val="MRLevel4"/>
      </w:pPr>
      <w:r w:rsidRPr="000B1414">
        <w:rPr>
          <w:rFonts w:cs="Times New Roman"/>
        </w:rPr>
        <w:t>(a)</w:t>
      </w:r>
      <w:r w:rsidRPr="000B1414">
        <w:rPr>
          <w:rFonts w:cs="Times New Roman"/>
        </w:rPr>
        <w:tab/>
      </w:r>
      <w:r w:rsidRPr="000B1414">
        <w:t>IsMisPriced(f,DI) is the mispricing trigger for Registered Facility f in Dispatch Interval DI</w:t>
      </w:r>
      <w:bookmarkStart w:id="5123" w:name="_Hlk144206034"/>
      <w:r w:rsidR="001D7EB1" w:rsidRPr="001D7EB1">
        <w:t xml:space="preserve"> </w:t>
      </w:r>
      <w:r w:rsidR="001D7EB1" w:rsidRPr="005840F2">
        <w:t>which will equal 1 when AEMO has suspended the Real-Time Market under clause 7.11D.1 in the Dispatch Interval or</w:t>
      </w:r>
      <w:bookmarkEnd w:id="5123"/>
      <w:r w:rsidRPr="000B1414">
        <w:t xml:space="preserve"> determined as either 1 or 0 calculated in accordance with clause 9.9.9;</w:t>
      </w:r>
    </w:p>
    <w:p w14:paraId="53481F32"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14:paraId="3D17E39A" w14:textId="77777777" w:rsidR="00497693" w:rsidRPr="000B1414" w:rsidRDefault="00497693" w:rsidP="00497693">
      <w:pPr>
        <w:pStyle w:val="MRLevel3"/>
      </w:pPr>
      <w:bookmarkStart w:id="5124" w:name="_Ref48572140"/>
      <w:bookmarkStart w:id="5125" w:name="_Ref50638860"/>
      <w:r w:rsidRPr="000B1414">
        <w:t>9.9.9.</w:t>
      </w:r>
      <w:r w:rsidRPr="000B1414">
        <w:tab/>
        <w:t>The mispricing trigger for Registered Facility f in Dispatch Interval DI is</w:t>
      </w:r>
      <w:bookmarkEnd w:id="5124"/>
      <w:r w:rsidRPr="000B1414">
        <w:t>:</w:t>
      </w:r>
      <w:bookmarkEnd w:id="5125"/>
    </w:p>
    <w:p w14:paraId="588353B3" w14:textId="2F22544B" w:rsidR="00497693" w:rsidRPr="000B1414" w:rsidRDefault="00497693" w:rsidP="00497693">
      <w:pPr>
        <w:pStyle w:val="MRLevel4"/>
        <w:ind w:left="1673" w:hanging="142"/>
        <w:rPr>
          <w:lang w:val="en-NZ"/>
        </w:rPr>
      </w:pPr>
      <m:oMathPara>
        <m:oMath>
          <m:r>
            <m:rPr>
              <m:nor/>
            </m:rPr>
            <m:t>IsMisPriced(f,DI) =</m:t>
          </m:r>
          <m:d>
            <m:dPr>
              <m:begChr m:val="{"/>
              <m:endChr m:val=""/>
              <m:ctrlPr>
                <w:rPr>
                  <w:rFonts w:ascii="Cambria Math" w:hAnsi="Cambria Math"/>
                  <w:i/>
                </w:rPr>
              </m:ctrlPr>
            </m:dPr>
            <m:e>
              <m:eqArr>
                <m:eqArrPr>
                  <m:ctrlPr>
                    <w:rPr>
                      <w:rFonts w:ascii="Cambria Math" w:hAnsi="Cambria Math"/>
                      <w:i/>
                    </w:rPr>
                  </m:ctrlPr>
                </m:eqArrPr>
                <m:e>
                  <m:r>
                    <m:rPr>
                      <m:nor/>
                    </m:rPr>
                    <m:t>1, if ClearedQuantity</m:t>
                  </m:r>
                  <m:d>
                    <m:dPr>
                      <m:ctrlPr>
                        <w:rPr>
                          <w:rFonts w:ascii="Cambria Math" w:hAnsi="Cambria Math"/>
                          <w:i/>
                        </w:rPr>
                      </m:ctrlPr>
                    </m:dPr>
                    <m:e>
                      <m:r>
                        <m:rPr>
                          <m:nor/>
                        </m:rPr>
                        <m:t>f,DI</m:t>
                      </m:r>
                    </m:e>
                  </m:d>
                  <m:r>
                    <m:rPr>
                      <m:nor/>
                    </m:rPr>
                    <m:t xml:space="preserve"> &gt; 0</m:t>
                  </m:r>
                </m:e>
                <m:e>
                  <m:r>
                    <m:rPr>
                      <m:nor/>
                    </m:rPr>
                    <m:t>and CongestionRental</m:t>
                  </m:r>
                  <m:d>
                    <m:dPr>
                      <m:ctrlPr>
                        <w:rPr>
                          <w:rFonts w:ascii="Cambria Math" w:hAnsi="Cambria Math"/>
                          <w:i/>
                        </w:rPr>
                      </m:ctrlPr>
                    </m:dPr>
                    <m:e>
                      <m:r>
                        <m:rPr>
                          <m:nor/>
                        </m:rPr>
                        <m:t>f,DI</m:t>
                      </m:r>
                    </m:e>
                  </m:d>
                  <m:r>
                    <m:rPr>
                      <m:nor/>
                    </m:rPr>
                    <m:t xml:space="preserve"> &gt; 0</m:t>
                  </m:r>
                  <m:ctrlPr>
                    <w:rPr>
                      <w:rFonts w:ascii="Cambria Math" w:eastAsia="Cambria Math" w:hAnsi="Cambria Math"/>
                      <w:i/>
                    </w:rPr>
                  </m:ctrlPr>
                </m:e>
                <m:e>
                  <m:r>
                    <m:rPr>
                      <m:nor/>
                    </m:rPr>
                    <w:rPr>
                      <w:rFonts w:eastAsia="Cambria Math"/>
                    </w:rPr>
                    <m:t>and MarginalOfferPrice(f,DI) &gt; Energy_MCP</m:t>
                  </m:r>
                  <m:d>
                    <m:dPr>
                      <m:ctrlPr>
                        <w:rPr>
                          <w:rFonts w:ascii="Cambria Math" w:eastAsia="Cambria Math" w:hAnsi="Cambria Math"/>
                          <w:i/>
                        </w:rPr>
                      </m:ctrlPr>
                    </m:dPr>
                    <m:e>
                      <m:r>
                        <m:rPr>
                          <m:nor/>
                        </m:rPr>
                        <w:rPr>
                          <w:rFonts w:eastAsia="Cambria Math"/>
                        </w:rPr>
                        <m:t>DI</m:t>
                      </m:r>
                    </m:e>
                  </m:d>
                  <m:ctrlPr>
                    <w:rPr>
                      <w:rFonts w:ascii="Cambria Math" w:eastAsia="Cambria Math" w:hAnsi="Cambria Math"/>
                      <w:i/>
                    </w:rPr>
                  </m:ctrlPr>
                </m:e>
                <m:e>
                  <m:r>
                    <m:rPr>
                      <m:nor/>
                    </m:rPr>
                    <w:rPr>
                      <w:rFonts w:eastAsia="Cambria Math"/>
                    </w:rPr>
                    <m:t xml:space="preserve">and f </m:t>
                  </m:r>
                  <m:r>
                    <m:rPr>
                      <m:nor/>
                    </m:rPr>
                    <w:rPr>
                      <w:rFonts w:ascii="Cambria Math" w:eastAsia="Cambria Math" w:hAnsi="Cambria Math" w:cs="Cambria Math"/>
                    </w:rPr>
                    <m:t>∉</m:t>
                  </m:r>
                  <m:r>
                    <m:rPr>
                      <m:nor/>
                    </m:rPr>
                    <w:rPr>
                      <w:rFonts w:eastAsia="Cambria Math"/>
                    </w:rPr>
                    <m:t xml:space="preserve"> FacilitiesInBindingDownRampRate</m:t>
                  </m:r>
                  <m:d>
                    <m:dPr>
                      <m:ctrlPr>
                        <w:rPr>
                          <w:rFonts w:ascii="Cambria Math" w:eastAsia="Cambria Math" w:hAnsi="Cambria Math"/>
                          <w:i/>
                        </w:rPr>
                      </m:ctrlPr>
                    </m:dPr>
                    <m:e>
                      <m:r>
                        <m:rPr>
                          <m:nor/>
                        </m:rPr>
                        <w:rPr>
                          <w:rFonts w:eastAsia="Cambria Math"/>
                        </w:rPr>
                        <m:t>DI</m:t>
                      </m:r>
                    </m:e>
                  </m:d>
                  <m:ctrlPr>
                    <w:rPr>
                      <w:rFonts w:ascii="Cambria Math" w:eastAsia="Cambria Math" w:hAnsi="Cambria Math"/>
                    </w:rPr>
                  </m:ctrlPr>
                </m:e>
                <m:e>
                  <m:r>
                    <m:rPr>
                      <m:nor/>
                    </m:rPr>
                    <w:rPr>
                      <w:rFonts w:eastAsia="Cambria Math"/>
                    </w:rPr>
                    <m:t xml:space="preserve">and f </m:t>
                  </m:r>
                  <m:r>
                    <m:rPr>
                      <m:nor/>
                    </m:rPr>
                    <w:rPr>
                      <w:rFonts w:ascii="Cambria Math" w:eastAsia="Cambria Math" w:hAnsi="Cambria Math" w:cs="Cambria Math"/>
                    </w:rPr>
                    <m:t>∉</m:t>
                  </m:r>
                  <m:r>
                    <m:rPr>
                      <m:nor/>
                    </m:rPr>
                    <w:rPr>
                      <w:rFonts w:eastAsia="Cambria Math"/>
                    </w:rPr>
                    <m:t xml:space="preserve"> FacilitiesInBindingESSEnablementMinimum(DI)</m:t>
                  </m:r>
                  <m:ctrlPr>
                    <w:rPr>
                      <w:rFonts w:ascii="Cambria Math" w:eastAsia="Cambria Math" w:hAnsi="Cambria Math"/>
                      <w:i/>
                    </w:rPr>
                  </m:ctrlPr>
                </m:e>
                <m:e>
                  <m:r>
                    <m:rPr>
                      <m:nor/>
                    </m:rPr>
                    <w:rPr>
                      <w:rFonts w:eastAsia="Cambria Math"/>
                    </w:rPr>
                    <m:t xml:space="preserve">and </m:t>
                  </m:r>
                  <m:r>
                    <m:rPr>
                      <m:nor/>
                    </m:rPr>
                    <w:rPr>
                      <w:rFonts w:ascii="Cambria Math" w:eastAsia="Cambria Math" w:hAnsi="Cambria Math" w:cs="Cambria Math"/>
                    </w:rPr>
                    <m:t>∀</m:t>
                  </m:r>
                  <m:r>
                    <m:rPr>
                      <m:nor/>
                    </m:rPr>
                    <w:rPr>
                      <w:rFonts w:eastAsia="Cambria Math"/>
                    </w:rPr>
                    <m:t xml:space="preserve"> c (f </m:t>
                  </m:r>
                  <m:r>
                    <m:rPr>
                      <m:nor/>
                    </m:rPr>
                    <w:rPr>
                      <w:rFonts w:ascii="Cambria Math" w:eastAsia="Cambria Math" w:hAnsi="Cambria Math" w:cs="Cambria Math"/>
                    </w:rPr>
                    <m:t>∉</m:t>
                  </m:r>
                  <m:r>
                    <m:rPr>
                      <m:nor/>
                    </m:rPr>
                    <w:rPr>
                      <w:rFonts w:eastAsia="Cambria Math"/>
                    </w:rPr>
                    <m:t xml:space="preserve"> </m:t>
                  </m:r>
                  <m:r>
                    <m:rPr>
                      <m:nor/>
                    </m:rPr>
                    <m:t>FacilitiesInBindingNCESS(c,DI))</m:t>
                  </m:r>
                  <m:r>
                    <m:rPr>
                      <m:nor/>
                    </m:rPr>
                    <w:rPr>
                      <w:rFonts w:eastAsia="Cambria Math"/>
                    </w:rPr>
                    <m:t xml:space="preserve"> </m:t>
                  </m:r>
                  <m:ctrlPr>
                    <w:rPr>
                      <w:rFonts w:ascii="Cambria Math" w:eastAsia="Cambria Math" w:hAnsi="Cambria Math"/>
                    </w:rPr>
                  </m:ctrlPr>
                </m:e>
                <m:e>
                  <m:ctrlPr>
                    <w:rPr>
                      <w:rFonts w:ascii="Cambria Math" w:eastAsia="Cambria Math" w:hAnsi="Cambria Math" w:cs="Cambria Math"/>
                    </w:rPr>
                  </m:ctrlPr>
                </m:e>
                <m:e>
                  <m:r>
                    <m:rPr>
                      <m:nor/>
                    </m:rPr>
                    <m:t>0, otherwise</m:t>
                  </m:r>
                </m:e>
              </m:eqArr>
            </m:e>
          </m:d>
        </m:oMath>
      </m:oMathPara>
    </w:p>
    <w:p w14:paraId="412EE22E" w14:textId="77777777" w:rsidR="00497693" w:rsidRPr="000B1414" w:rsidRDefault="00497693" w:rsidP="00497693">
      <w:pPr>
        <w:pStyle w:val="MRLevel3continued"/>
        <w:rPr>
          <w:lang w:val="en-NZ"/>
        </w:rPr>
      </w:pPr>
      <w:r w:rsidRPr="000B1414">
        <w:rPr>
          <w:lang w:val="en-NZ"/>
        </w:rPr>
        <w:t>where:</w:t>
      </w:r>
    </w:p>
    <w:p w14:paraId="3EA7C49F" w14:textId="77777777" w:rsidR="00497693" w:rsidRPr="000B1414" w:rsidRDefault="00497693" w:rsidP="00497693">
      <w:pPr>
        <w:pStyle w:val="MRLevel4"/>
      </w:pPr>
      <w:r w:rsidRPr="000B1414">
        <w:rPr>
          <w:rFonts w:cs="Times New Roman"/>
        </w:rPr>
        <w:t>(a)</w:t>
      </w:r>
      <w:r w:rsidRPr="000B1414">
        <w:rPr>
          <w:rFonts w:cs="Times New Roman"/>
        </w:rPr>
        <w:tab/>
      </w:r>
      <w:r w:rsidRPr="000B1414">
        <w:t>ClearedQuantity(f,DI) is the cleared energy quantity for Registered Facility f in Dispatch Interval DI as recorded in the relevant Dispatch Instruction (where this quantity can be a Dispatch Target, Dispatch Cap or Dispatch Forecast);</w:t>
      </w:r>
    </w:p>
    <w:p w14:paraId="452ECD4C" w14:textId="10C0F7C6" w:rsidR="00497693" w:rsidRPr="000B1414" w:rsidRDefault="00497693" w:rsidP="00497693">
      <w:pPr>
        <w:pStyle w:val="MRLevel4"/>
      </w:pPr>
      <w:r w:rsidRPr="000B1414">
        <w:rPr>
          <w:rFonts w:cs="Times New Roman"/>
        </w:rPr>
        <w:t>(b)</w:t>
      </w:r>
      <w:r w:rsidRPr="000B1414">
        <w:rPr>
          <w:rFonts w:cs="Times New Roman"/>
        </w:rPr>
        <w:tab/>
      </w:r>
      <w:r w:rsidRPr="000B1414">
        <w:t xml:space="preserve">CongestionRental(f,DI) is the Congestion Rental for Registered Facility f in Dispatch Interval DI in respect of a set of Network Constraints N as </w:t>
      </w:r>
      <w:r w:rsidR="001D7EB1" w:rsidRPr="005840F2">
        <w:t>published under clause 7.13.1EA(b)</w:t>
      </w:r>
      <w:r w:rsidRPr="000B1414">
        <w:t>;</w:t>
      </w:r>
    </w:p>
    <w:p w14:paraId="2F86A5AA" w14:textId="77777777" w:rsidR="00497693" w:rsidRPr="000B1414" w:rsidRDefault="00497693" w:rsidP="00497693">
      <w:pPr>
        <w:pStyle w:val="MRLevel4"/>
      </w:pPr>
      <w:bookmarkStart w:id="5126" w:name="_Ref50727479"/>
      <w:r w:rsidRPr="000B1414">
        <w:rPr>
          <w:rFonts w:cs="Times New Roman"/>
        </w:rPr>
        <w:t>(c)</w:t>
      </w:r>
      <w:r w:rsidRPr="000B1414">
        <w:rPr>
          <w:rFonts w:cs="Times New Roman"/>
        </w:rPr>
        <w:tab/>
      </w:r>
      <w:r w:rsidRPr="000B1414">
        <w:t>MarginalOfferPrice(f,DI) is the highest price associated with any cleared Price-Quantity Pair in respect of a Market Participant’s Real-Time Market Submission for energy that was dispatched for Registered Facility f in Dispatch Interval DI;</w:t>
      </w:r>
      <w:bookmarkEnd w:id="5126"/>
    </w:p>
    <w:p w14:paraId="5B8E486B" w14:textId="5E1C653E" w:rsidR="00497693" w:rsidRPr="000B1414" w:rsidRDefault="00497693" w:rsidP="00497693">
      <w:pPr>
        <w:pStyle w:val="MRLevel4"/>
      </w:pPr>
      <w:r w:rsidRPr="000B1414">
        <w:rPr>
          <w:rFonts w:cs="Times New Roman"/>
        </w:rPr>
        <w:t>(d)</w:t>
      </w:r>
      <w:r w:rsidRPr="000B1414">
        <w:rPr>
          <w:rFonts w:cs="Times New Roman"/>
        </w:rPr>
        <w:tab/>
      </w:r>
      <w:r w:rsidRPr="000B1414">
        <w:t xml:space="preserve">Energy_MCP(DI) is the </w:t>
      </w:r>
      <w:r w:rsidR="005E4F18">
        <w:t xml:space="preserve">Final </w:t>
      </w:r>
      <w:r w:rsidRPr="000B1414">
        <w:t>Energy Market Clearing Price for Dispatch Interval DI;</w:t>
      </w:r>
    </w:p>
    <w:p w14:paraId="7C7D0CA8" w14:textId="77777777" w:rsidR="00497693" w:rsidRPr="000B1414" w:rsidRDefault="00497693" w:rsidP="00497693">
      <w:pPr>
        <w:pStyle w:val="MRLevel4"/>
      </w:pPr>
      <w:r w:rsidRPr="000B1414">
        <w:rPr>
          <w:rFonts w:cs="Times New Roman"/>
        </w:rPr>
        <w:t>(e)</w:t>
      </w:r>
      <w:r w:rsidRPr="000B1414">
        <w:rPr>
          <w:rFonts w:cs="Times New Roman"/>
        </w:rPr>
        <w:tab/>
      </w:r>
      <w:r w:rsidRPr="000B1414">
        <w:t>FacilitiesInBindingDownRampRate(DI) is the set of Registered Facilities whose EOI Quantity is higher than it would otherwise be in Dispatch Interval DI as a result of a binding ramp rate constraint applied under clause 7.2.</w:t>
      </w:r>
      <w:r>
        <w:t>4</w:t>
      </w:r>
      <w:r w:rsidRPr="000B1414">
        <w:t>(c); and</w:t>
      </w:r>
    </w:p>
    <w:p w14:paraId="645B766D" w14:textId="7F67874E" w:rsidR="00497693" w:rsidRPr="000B1414" w:rsidRDefault="00497693" w:rsidP="00497693">
      <w:pPr>
        <w:pStyle w:val="MRLevel4"/>
      </w:pPr>
      <w:r w:rsidRPr="000B1414">
        <w:rPr>
          <w:rFonts w:cs="Times New Roman"/>
        </w:rPr>
        <w:t>(f)</w:t>
      </w:r>
      <w:r w:rsidRPr="000B1414">
        <w:rPr>
          <w:rFonts w:cs="Times New Roman"/>
        </w:rPr>
        <w:tab/>
      </w:r>
      <w:r w:rsidRPr="000B1414">
        <w:t>FacilitiesInBindingESSEnablementMinimum(DI) is the set of Registered Facilities whose EOI Quantity is constrained to its Enablement Minimum value in Dispatch Interval DI, as a result of a binding Essential System Service Enablement Minimum constraint applied under clause 7.8.5(b)(i)</w:t>
      </w:r>
      <w:r w:rsidR="005E4F18">
        <w:t>; and</w:t>
      </w:r>
    </w:p>
    <w:p w14:paraId="664189FC" w14:textId="77777777" w:rsidR="005E4F18" w:rsidRDefault="005E4F18" w:rsidP="005E4F18">
      <w:pPr>
        <w:pStyle w:val="MRLevel4"/>
      </w:pPr>
      <w:bookmarkStart w:id="5127" w:name="_Ref48572378"/>
      <w:r>
        <w:t>(g)</w:t>
      </w:r>
      <w:r>
        <w:tab/>
        <w:t>FacilitiesInBindingNCESS(c,DI) is the set of Registered Facilities provided under clause 5.9.1(b) for NCESS Contract c and Dispatch Interval DI.</w:t>
      </w:r>
    </w:p>
    <w:p w14:paraId="23DB14EE" w14:textId="77777777" w:rsidR="00497693" w:rsidRPr="000B1414" w:rsidRDefault="00497693" w:rsidP="00497693">
      <w:pPr>
        <w:pStyle w:val="MRLevel3"/>
      </w:pPr>
      <w:r w:rsidRPr="000B1414">
        <w:t>9.9.10.</w:t>
      </w:r>
      <w:r w:rsidRPr="000B1414">
        <w:tab/>
        <w:t>The Energy Uplift Price for Registered Facility f in Dispatch Interval DI</w:t>
      </w:r>
      <w:bookmarkEnd w:id="5127"/>
      <w:r w:rsidRPr="000B1414">
        <w:t xml:space="preserve"> is:</w:t>
      </w:r>
    </w:p>
    <w:p w14:paraId="26BEC66E" w14:textId="7A83B960" w:rsidR="00497693" w:rsidRPr="004C5277" w:rsidRDefault="00497693" w:rsidP="0050781A">
      <w:pPr>
        <w:pStyle w:val="MRLevel4continued"/>
        <w:rPr>
          <w:rFonts w:ascii="Cambria Math" w:hAnsi="Cambria Math"/>
          <w:oMath/>
        </w:rPr>
      </w:pPr>
      <m:oMathPara>
        <m:oMath>
          <m:r>
            <m:rPr>
              <m:nor/>
            </m:rPr>
            <m:t>EnergyUpliftPrice(f,DI)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r>
            <m:rPr>
              <m:nor/>
            </m:rPr>
            <m:t>(MarginalOfferPrice</m:t>
          </m:r>
          <m:d>
            <m:dPr>
              <m:ctrlPr>
                <w:rPr>
                  <w:rFonts w:ascii="Cambria Math" w:hAnsi="Cambria Math"/>
                </w:rPr>
              </m:ctrlPr>
            </m:dPr>
            <m:e>
              <m:r>
                <m:rPr>
                  <m:nor/>
                </m:rPr>
                <m:t>f,DI</m:t>
              </m:r>
            </m:e>
          </m:d>
          <m:r>
            <m:rPr>
              <m:sty m:val="p"/>
            </m:rPr>
            <w:rPr>
              <w:rFonts w:ascii="Cambria Math" w:hAnsi="Cambria Math"/>
            </w:rPr>
            <m:t>-</m:t>
          </m:r>
        </m:oMath>
      </m:oMathPara>
    </w:p>
    <w:p w14:paraId="7FCF26E0" w14:textId="77777777" w:rsidR="00497693" w:rsidRPr="004C5277" w:rsidRDefault="00497693" w:rsidP="0050781A">
      <w:pPr>
        <w:pStyle w:val="MRLevel4continued"/>
        <w:rPr>
          <w:rFonts w:ascii="Cambria Math" w:hAnsi="Cambria Math"/>
          <w:oMath/>
        </w:rPr>
      </w:pPr>
      <m:oMathPara>
        <m:oMath>
          <m:r>
            <m:rPr>
              <m:nor/>
            </m:rPr>
            <m:t>ReferenceTradingPrice(t)))</m:t>
          </m:r>
        </m:oMath>
      </m:oMathPara>
    </w:p>
    <w:p w14:paraId="49135310" w14:textId="77777777" w:rsidR="00497693" w:rsidRPr="000B1414" w:rsidRDefault="00497693" w:rsidP="00497693">
      <w:pPr>
        <w:pStyle w:val="MRLevel3continued"/>
        <w:rPr>
          <w:lang w:val="en-NZ"/>
        </w:rPr>
      </w:pPr>
      <w:r w:rsidRPr="000B1414">
        <w:rPr>
          <w:lang w:val="en-NZ"/>
        </w:rPr>
        <w:t>where:</w:t>
      </w:r>
    </w:p>
    <w:p w14:paraId="43CD2C5D" w14:textId="77777777" w:rsidR="001D7EB1" w:rsidRPr="00A203F5" w:rsidRDefault="001D7EB1" w:rsidP="001D7EB1">
      <w:pPr>
        <w:pStyle w:val="MRLevel4"/>
      </w:pPr>
      <w:bookmarkStart w:id="5128" w:name="_Hlk144206509"/>
      <w:r w:rsidRPr="00A203F5">
        <w:rPr>
          <w:rFonts w:cs="Times New Roman"/>
        </w:rPr>
        <w:t>(a)</w:t>
      </w:r>
      <w:r w:rsidRPr="00A203F5">
        <w:rPr>
          <w:rFonts w:cs="Times New Roman"/>
        </w:rPr>
        <w:tab/>
      </w:r>
      <w:r w:rsidRPr="00A203F5">
        <w:t>MarginalOfferPrice(f,DI) is:</w:t>
      </w:r>
    </w:p>
    <w:p w14:paraId="312BCBC5" w14:textId="77777777" w:rsidR="001D7EB1" w:rsidRPr="001D7EB1" w:rsidRDefault="001D7EB1" w:rsidP="001D7EB1">
      <w:pPr>
        <w:pStyle w:val="MRLevel5"/>
      </w:pPr>
      <w:r w:rsidRPr="001D7EB1">
        <w:t>i.</w:t>
      </w:r>
      <w:r w:rsidRPr="001D7EB1">
        <w:tab/>
        <w:t>the highest price associated with any cleared (or scheduled) Price-Quantity Pair in respect of a Market Participant’s Real-Time Market Submission for energy that was dispatched for Registered Facility f in Dispatch Interval DI; or</w:t>
      </w:r>
    </w:p>
    <w:p w14:paraId="78351230" w14:textId="77777777" w:rsidR="001D7EB1" w:rsidRPr="001D7EB1" w:rsidRDefault="001D7EB1" w:rsidP="001D7EB1">
      <w:pPr>
        <w:pStyle w:val="MRLevel5"/>
      </w:pPr>
      <w:r w:rsidRPr="001D7EB1">
        <w:t>ii.</w:t>
      </w:r>
      <w:r w:rsidRPr="001D7EB1">
        <w:tab/>
        <w:t xml:space="preserve">if AEMO has suspended the Real-Time Market under clause 7.11D.1, the highest price Price-Quantity Pair in respect of a Market Participant’s Real-Time Market Submission for energy associated with the MW Injection or Withdrawal of Registered </w:t>
      </w:r>
      <w:bookmarkStart w:id="5129" w:name="_Hlk144206532"/>
      <w:bookmarkEnd w:id="5128"/>
      <w:r w:rsidRPr="001D7EB1">
        <w:t>Facility f for Dispatch Interval DI as monitored by AEMO’s SCADA system as prepared under clause 7.13.1E(a)(vi); and</w:t>
      </w:r>
      <w:bookmarkEnd w:id="5129"/>
    </w:p>
    <w:p w14:paraId="4717C856" w14:textId="47DE46AE" w:rsidR="00497693" w:rsidRPr="000B1414" w:rsidRDefault="00497693" w:rsidP="00497693">
      <w:pPr>
        <w:pStyle w:val="MRLevel4"/>
      </w:pPr>
      <w:r w:rsidRPr="000B1414">
        <w:rPr>
          <w:rFonts w:cs="Times New Roman"/>
        </w:rPr>
        <w:t>(b)</w:t>
      </w:r>
      <w:r w:rsidRPr="000B1414">
        <w:rPr>
          <w:rFonts w:cs="Times New Roman"/>
        </w:rPr>
        <w:tab/>
      </w:r>
      <w:r w:rsidRPr="000B1414">
        <w:t xml:space="preserve">ReferenceTradingPrice(t) is the </w:t>
      </w:r>
      <w:r w:rsidR="00AA7507">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5130" w:name="_Ref48623914"/>
      <w:bookmarkStart w:id="5131" w:name="_Ref48669160"/>
      <w:bookmarkStart w:id="5132" w:name="_Hlk50733885"/>
      <w:r w:rsidRPr="000B1414">
        <w:t>9.9.11.</w:t>
      </w:r>
      <w:r w:rsidRPr="000B1414">
        <w:tab/>
        <w:t>The Energy Uplift Quantity for Registered Facility f in Dispatch Interval DI is</w:t>
      </w:r>
      <w:bookmarkEnd w:id="5130"/>
      <w:r w:rsidRPr="000B1414">
        <w:t>:</w:t>
      </w:r>
      <w:bookmarkEnd w:id="5131"/>
    </w:p>
    <w:p w14:paraId="5E2D63E7" w14:textId="77777777" w:rsidR="00497693" w:rsidRPr="000B1414" w:rsidRDefault="00497693" w:rsidP="00497693">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5133" w:name="_Ref48668696"/>
      <w:bookmarkEnd w:id="5132"/>
      <w:r w:rsidRPr="000B1414">
        <w:t>9.9.12.</w:t>
      </w:r>
      <w:r w:rsidRPr="000B1414">
        <w:tab/>
        <w:t>The metered quantity estimate of Injection or Withdrawal in MWh of Registered Facility f in Dispatch Interval DI is</w:t>
      </w:r>
      <w:bookmarkEnd w:id="5133"/>
      <w:r w:rsidRPr="000B1414">
        <w:t>:</w:t>
      </w:r>
    </w:p>
    <w:p w14:paraId="7DB8D843" w14:textId="77777777" w:rsidR="00497693" w:rsidRPr="000B1414" w:rsidRDefault="000157D3"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5134" w:name="_Hlk58235076"/>
                  <m:r>
                    <m:rPr>
                      <m:nor/>
                    </m:rPr>
                    <m:t>TotalSCADAMWh(f,t)</m:t>
                  </m:r>
                  <w:bookmarkEnd w:id="5134"/>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w:t>
      </w:r>
    </w:p>
    <w:p w14:paraId="21C773A1" w14:textId="77777777" w:rsidR="00497693" w:rsidRPr="000B1414" w:rsidRDefault="00497693" w:rsidP="00497693">
      <w:pPr>
        <w:pStyle w:val="MRLevel4"/>
      </w:pPr>
      <w:r w:rsidRPr="000B1414">
        <w:t>(b)</w:t>
      </w:r>
      <w:r w:rsidRPr="000B1414">
        <w:tab/>
        <w:t>MeteredSchedule(f,t)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t>(c)</w:t>
      </w:r>
      <w:r w:rsidRPr="000B1414">
        <w:tab/>
        <w:t>TotalSCADAMWh(f,t)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t>where:</w:t>
      </w:r>
    </w:p>
    <w:p w14:paraId="5D437E1D"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 and</w:t>
      </w:r>
    </w:p>
    <w:p w14:paraId="014A0305" w14:textId="77777777" w:rsidR="00497693" w:rsidRPr="000B1414" w:rsidRDefault="00497693" w:rsidP="00497693">
      <w:pPr>
        <w:pStyle w:val="MRLevel4"/>
      </w:pPr>
      <w:r w:rsidRPr="000B1414">
        <w:t>(b)</w:t>
      </w:r>
      <w:r w:rsidRPr="000B1414">
        <w:tab/>
        <w:t>DI</w:t>
      </w:r>
      <w:r w:rsidRPr="000B1414">
        <w:rPr>
          <w:rFonts w:ascii="Cambria Math" w:hAnsi="Cambria Math" w:cs="Cambria Math"/>
        </w:rPr>
        <w:t>∈</w:t>
      </w:r>
      <w:r w:rsidRPr="000B1414">
        <w:t>t denotes all Dispatch Intervals DI in Trading Interval t.</w:t>
      </w:r>
    </w:p>
    <w:p w14:paraId="0F627A30" w14:textId="77777777" w:rsidR="00497693" w:rsidRPr="000B1414" w:rsidRDefault="00497693" w:rsidP="00497693">
      <w:pPr>
        <w:pStyle w:val="MRLevel3"/>
      </w:pPr>
      <w:bookmarkStart w:id="5135" w:name="_Ref48557379"/>
      <w:bookmarkStart w:id="5136" w:name="_Ref48308822"/>
      <w:bookmarkStart w:id="5137"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5135"/>
    </w:p>
    <w:p w14:paraId="4FF62CB9" w14:textId="77777777" w:rsidR="00497693" w:rsidRPr="000B1414" w:rsidRDefault="00497693" w:rsidP="00497693">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5136"/>
    <w:p w14:paraId="5B976794"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14:paraId="385BC1BC" w14:textId="77777777" w:rsidR="00497693" w:rsidRPr="000B1414" w:rsidRDefault="00497693" w:rsidP="00497693">
      <w:pPr>
        <w:pStyle w:val="MRLevel3"/>
      </w:pPr>
      <w:bookmarkStart w:id="5138" w:name="_Ref48543336"/>
      <w:bookmarkStart w:id="5139" w:name="_Ref48315496"/>
      <w:bookmarkEnd w:id="5137"/>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m:oMathPara>
        <m:oMath>
          <m:r>
            <m:rPr>
              <m:nor/>
            </m:rPr>
            <m:t>ConsumptionShare(p,t)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5140" w:name="_Ref45900369"/>
      <w:bookmarkEnd w:id="5113"/>
      <w:bookmarkEnd w:id="5114"/>
      <w:bookmarkEnd w:id="5138"/>
      <w:bookmarkEnd w:id="5139"/>
      <w:r w:rsidRPr="000B1414">
        <w:t>9.10.</w:t>
      </w:r>
      <w:r w:rsidRPr="000B1414">
        <w:tab/>
        <w:t>Settlement Calculations - Essential System Services</w:t>
      </w:r>
      <w:bookmarkEnd w:id="5140"/>
    </w:p>
    <w:p w14:paraId="35132619" w14:textId="77777777" w:rsidR="00497693" w:rsidRPr="000B1414" w:rsidRDefault="00497693" w:rsidP="00497693">
      <w:pPr>
        <w:pStyle w:val="MRLevel3"/>
      </w:pPr>
      <w:bookmarkStart w:id="5141"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ESS_Payable</m:t>
          </m:r>
          <m:d>
            <m:dPr>
              <m:ctrlPr>
                <w:rPr>
                  <w:rFonts w:ascii="Cambria Math" w:eastAsiaTheme="minorEastAsia" w:hAnsi="Cambria Math"/>
                  <w:i/>
                  <w:lang w:val="en-NZ"/>
                </w:rPr>
              </m:ctrlPr>
            </m:dPr>
            <m:e>
              <m:r>
                <m:rPr>
                  <m:nor/>
                </m:rPr>
                <w:rPr>
                  <w:rFonts w:eastAsiaTheme="minorEastAsia"/>
                  <w:lang w:val="en-NZ"/>
                </w:rPr>
                <m:t>p,d</m:t>
              </m:r>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m:r>
                <m:rPr>
                  <m:nor/>
                </m:rPr>
                <w:rPr>
                  <w:rFonts w:eastAsiaTheme="minorEastAsia"/>
                  <w:lang w:val="en-NZ"/>
                </w:rPr>
                <m:t>p,d</m:t>
              </m:r>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t>(b)</w:t>
      </w:r>
      <w:r w:rsidRPr="000B1414">
        <w:rPr>
          <w:rFonts w:cs="Times New Roman"/>
        </w:rPr>
        <w:tab/>
      </w:r>
      <w:r w:rsidRPr="000B1414">
        <w:t>ESS_Recoverable(p,d) is the Essential System Service amount recoverable from Rule Participant p for Trading Day d calculated in accordance with clause 9.10.28.</w:t>
      </w:r>
    </w:p>
    <w:p w14:paraId="50F05EC1" w14:textId="77777777" w:rsidR="00497693" w:rsidRPr="000B1414" w:rsidRDefault="00497693" w:rsidP="00497693">
      <w:pPr>
        <w:pStyle w:val="MRLevel3"/>
      </w:pPr>
      <w:bookmarkStart w:id="5142" w:name="_Ref49249523"/>
      <w:r w:rsidRPr="000B1414">
        <w:t>9.10.3.</w:t>
      </w:r>
      <w:r w:rsidRPr="000B1414">
        <w:tab/>
        <w:t>The Essential System Service amount payable to Market Participant p for Trading Day d is:</w:t>
      </w:r>
      <w:bookmarkEnd w:id="5142"/>
    </w:p>
    <w:p w14:paraId="003CC98A" w14:textId="77777777" w:rsidR="00B053E0" w:rsidRPr="00B053E0" w:rsidRDefault="00B053E0" w:rsidP="00B053E0">
      <w:pPr>
        <w:pStyle w:val="MRLevel3continued"/>
      </w:pPr>
      <m:oMathPara>
        <m:oMathParaPr>
          <m:jc m:val="left"/>
        </m:oMathParaPr>
        <m:oMath>
          <m:r>
            <m:rPr>
              <m:nor/>
            </m:rPr>
            <m:t>ESS_Payable</m:t>
          </m:r>
          <m:d>
            <m:dPr>
              <m:ctrlPr>
                <w:rPr>
                  <w:rFonts w:ascii="Cambria Math" w:eastAsiaTheme="minorEastAsia" w:hAnsi="Cambria Math"/>
                </w:rPr>
              </m:ctrlPr>
            </m:dPr>
            <m:e>
              <m:r>
                <m:rPr>
                  <m:nor/>
                </m:rPr>
                <m:t>p,d</m:t>
              </m:r>
            </m:e>
          </m:d>
          <m:r>
            <m:rPr>
              <m:nor/>
            </m:rPr>
            <m:t xml:space="preserve"> = </m:t>
          </m:r>
          <m:r>
            <m:rPr>
              <m:nor/>
            </m:rPr>
            <w:br/>
          </m:r>
        </m:oMath>
        <m:oMath>
          <m:r>
            <m:rPr>
              <m:nor/>
            </m:rPr>
            <m:t>CR_Payable</m:t>
          </m:r>
          <m:d>
            <m:dPr>
              <m:ctrlPr>
                <w:rPr>
                  <w:rFonts w:ascii="Cambria Math" w:eastAsiaTheme="minorEastAsia" w:hAnsi="Cambria Math"/>
                </w:rPr>
              </m:ctrlPr>
            </m:dPr>
            <m:e>
              <m:r>
                <m:rPr>
                  <m:nor/>
                </m:rPr>
                <m:t>p,d</m:t>
              </m:r>
            </m:e>
          </m:d>
          <m:r>
            <m:rPr>
              <m:nor/>
            </m:rPr>
            <m:t xml:space="preserve"> + CL_Payable</m:t>
          </m:r>
          <m:d>
            <m:dPr>
              <m:ctrlPr>
                <w:rPr>
                  <w:rFonts w:ascii="Cambria Math" w:eastAsiaTheme="minorEastAsia" w:hAnsi="Cambria Math"/>
                </w:rPr>
              </m:ctrlPr>
            </m:dPr>
            <m:e>
              <m:r>
                <m:rPr>
                  <m:nor/>
                </m:rPr>
                <m:t>p,d</m:t>
              </m:r>
            </m:e>
          </m:d>
          <m:r>
            <m:rPr>
              <m:nor/>
            </m:rPr>
            <m:t xml:space="preserve"> +</m:t>
          </m:r>
          <m:r>
            <m:rPr>
              <m:nor/>
            </m:rPr>
            <w:br/>
          </m:r>
        </m:oMath>
        <m:oMath>
          <m:r>
            <m:rPr>
              <m:nor/>
            </m:rPr>
            <m:t>RCS_Payable</m:t>
          </m:r>
          <m:d>
            <m:dPr>
              <m:ctrlPr>
                <w:rPr>
                  <w:rFonts w:ascii="Cambria Math" w:eastAsiaTheme="minorEastAsia" w:hAnsi="Cambria Math"/>
                </w:rPr>
              </m:ctrlPr>
            </m:dPr>
            <m:e>
              <m:r>
                <m:rPr>
                  <m:nor/>
                </m:rPr>
                <m:t>p,d</m:t>
              </m:r>
            </m:e>
          </m:d>
          <m:r>
            <m:rPr>
              <m:nor/>
            </m:rPr>
            <m:t xml:space="preserve"> + Regulation_Payable</m:t>
          </m:r>
          <m:d>
            <m:dPr>
              <m:ctrlPr>
                <w:rPr>
                  <w:rFonts w:ascii="Cambria Math" w:eastAsiaTheme="minorEastAsia" w:hAnsi="Cambria Math"/>
                </w:rPr>
              </m:ctrlPr>
            </m:dPr>
            <m:e>
              <m:r>
                <m:rPr>
                  <m:nor/>
                </m:rPr>
                <m:t>p,d</m:t>
              </m:r>
            </m:e>
          </m:d>
          <m:r>
            <m:rPr>
              <m:nor/>
            </m:rPr>
            <m:t xml:space="preserve"> +</m:t>
          </m:r>
          <m:r>
            <m:rPr>
              <m:nor/>
            </m:rPr>
            <w:br/>
          </m:r>
        </m:oMath>
        <m:oMath>
          <m:r>
            <m:rPr>
              <m:nor/>
            </m:rPr>
            <m:t>SRS_Payable</m:t>
          </m:r>
          <m:d>
            <m:dPr>
              <m:ctrlPr>
                <w:rPr>
                  <w:rFonts w:ascii="Cambria Math" w:eastAsiaTheme="minorEastAsia" w:hAnsi="Cambria Math"/>
                </w:rPr>
              </m:ctrlPr>
            </m:dPr>
            <m:e>
              <m:r>
                <m:rPr>
                  <m:nor/>
                </m:rPr>
                <m:t>p,d</m:t>
              </m:r>
            </m:e>
          </m:d>
          <m:r>
            <m:rPr>
              <m:nor/>
            </m:rPr>
            <m:t xml:space="preserve"> + NCESS_Payable(p,d) +</m:t>
          </m:r>
          <m:r>
            <m:rPr>
              <m:nor/>
            </m:rPr>
            <w:br/>
          </m:r>
        </m:oMath>
        <m:oMath>
          <m:r>
            <m:rPr>
              <m:nor/>
            </m:rPr>
            <m:t xml:space="preserve">FCESSUplift_Payable(p,d) </m:t>
          </m:r>
        </m:oMath>
      </m:oMathPara>
    </w:p>
    <w:p w14:paraId="2D7FD88C" w14:textId="77777777" w:rsidR="00497693" w:rsidRPr="000B1414" w:rsidRDefault="00497693" w:rsidP="00497693">
      <w:pPr>
        <w:pStyle w:val="MRLevel3continued"/>
      </w:pPr>
      <w:r w:rsidRPr="000B1414">
        <w:t>where:</w:t>
      </w:r>
    </w:p>
    <w:p w14:paraId="1CA33CD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CR_Payable(p,d) is the Contingency Reserve Raise amount payable to Market Participant p for Trading Day d calculated in accordance with clause 9.10.4;</w:t>
      </w:r>
    </w:p>
    <w:p w14:paraId="3D60DC1E" w14:textId="77777777" w:rsidR="00497693" w:rsidRPr="000B1414" w:rsidRDefault="00497693" w:rsidP="00497693">
      <w:pPr>
        <w:pStyle w:val="MRLevel4"/>
      </w:pPr>
      <w:r w:rsidRPr="000B1414">
        <w:rPr>
          <w:rFonts w:cs="Times New Roman"/>
        </w:rPr>
        <w:t>(b)</w:t>
      </w:r>
      <w:r w:rsidRPr="000B1414">
        <w:rPr>
          <w:rFonts w:cs="Times New Roman"/>
        </w:rPr>
        <w:tab/>
      </w:r>
      <w:r w:rsidRPr="000B1414">
        <w:t>CL_Payable(p,d) is the Contingency Reserve Lower amount payable to Market Participant p for Trading Day d calculated in accordance with clause 9.10.8;</w:t>
      </w:r>
    </w:p>
    <w:p w14:paraId="47E93B99" w14:textId="77777777" w:rsidR="00497693" w:rsidRPr="000B1414" w:rsidRDefault="00497693" w:rsidP="00497693">
      <w:pPr>
        <w:pStyle w:val="MRLevel4"/>
      </w:pPr>
      <w:r w:rsidRPr="000B1414">
        <w:rPr>
          <w:rFonts w:cs="Times New Roman"/>
        </w:rPr>
        <w:t>(c)</w:t>
      </w:r>
      <w:r w:rsidRPr="000B1414">
        <w:rPr>
          <w:rFonts w:cs="Times New Roman"/>
        </w:rPr>
        <w:tab/>
      </w:r>
      <w:r w:rsidRPr="000B1414">
        <w:t>RCS_Payable(p,d) is the RoCoF Control Service amount payable to Market Participant p for Trading Day d calculated in accordance with clause 9.10.12;</w:t>
      </w:r>
    </w:p>
    <w:p w14:paraId="59A0281C" w14:textId="5BDB37A2" w:rsidR="00497693" w:rsidRPr="000B1414" w:rsidRDefault="00497693" w:rsidP="00497693">
      <w:pPr>
        <w:pStyle w:val="MRLevel4"/>
      </w:pPr>
      <w:r w:rsidRPr="000B1414">
        <w:rPr>
          <w:rFonts w:cs="Times New Roman"/>
        </w:rPr>
        <w:t>(d)</w:t>
      </w:r>
      <w:r w:rsidRPr="000B1414">
        <w:rPr>
          <w:rFonts w:cs="Times New Roman"/>
        </w:rPr>
        <w:tab/>
      </w:r>
      <w:r w:rsidRPr="000B1414">
        <w:t>Regulation_Payable(p,d) is the Regulation amount payable to Market Participant p for Trading Day d calculated in accordance with clause 9.10.20;</w:t>
      </w:r>
    </w:p>
    <w:p w14:paraId="702F979B" w14:textId="03F2364B" w:rsidR="00497693" w:rsidRPr="000B1414" w:rsidRDefault="00497693" w:rsidP="00497693">
      <w:pPr>
        <w:pStyle w:val="MRLevel4"/>
      </w:pPr>
      <w:r w:rsidRPr="000B1414">
        <w:rPr>
          <w:rFonts w:cs="Times New Roman"/>
        </w:rPr>
        <w:t>(e)</w:t>
      </w:r>
      <w:r w:rsidRPr="000B1414">
        <w:rPr>
          <w:rFonts w:cs="Times New Roman"/>
        </w:rPr>
        <w:tab/>
      </w:r>
      <w:r w:rsidRPr="000B1414">
        <w:t>SRS_Payable(p,d) is the System Restart Service amount payable to Market Participant p for Trading Day d calculated in accordance with clause 9.10.25</w:t>
      </w:r>
      <w:r w:rsidR="00D12F46">
        <w:t>;</w:t>
      </w:r>
    </w:p>
    <w:p w14:paraId="591DE216" w14:textId="2B94DDA1" w:rsidR="00D12F46" w:rsidRDefault="00D12F46" w:rsidP="00D12F46">
      <w:pPr>
        <w:pStyle w:val="MRLevel4"/>
      </w:pPr>
      <w:bookmarkStart w:id="5143" w:name="_Ref49262166"/>
      <w:r>
        <w:t>(f)</w:t>
      </w:r>
      <w:r>
        <w:tab/>
        <w:t>NCESS_Payable(p,d) is the NCESS amount payable to Market Participant p for Trading Day d calculated in accordance with clause 9.10.27A</w:t>
      </w:r>
      <w:r w:rsidR="00B053E0">
        <w:t>; and</w:t>
      </w:r>
    </w:p>
    <w:p w14:paraId="1B72204A" w14:textId="77777777" w:rsidR="00B053E0" w:rsidRPr="00B053E0" w:rsidRDefault="00B053E0" w:rsidP="00B053E0">
      <w:pPr>
        <w:pStyle w:val="MRLevel4"/>
      </w:pPr>
      <w:r w:rsidRPr="00B053E0">
        <w:t>(g)</w:t>
      </w:r>
      <w:r w:rsidRPr="00B053E0">
        <w:tab/>
        <w:t>FCESSUplift_Payable(p,d) is the FCESS uplift amount payable to Market Participant p for Trading Day d calculated in accordance with clause 9.10.3A.</w:t>
      </w:r>
    </w:p>
    <w:p w14:paraId="36C14C91" w14:textId="77777777" w:rsidR="00B053E0" w:rsidRPr="00671B6F" w:rsidRDefault="00B053E0" w:rsidP="00B053E0">
      <w:pPr>
        <w:pStyle w:val="MRLevel3"/>
      </w:pPr>
      <w:r w:rsidRPr="00671B6F">
        <w:t>9.10.3A.</w:t>
      </w:r>
      <w:r w:rsidRPr="00671B6F">
        <w:tab/>
        <w:t>The FCESS uplift amount payable to Market Participant p for Trading Day d is:</w:t>
      </w:r>
    </w:p>
    <w:p w14:paraId="30A32CEB" w14:textId="77777777" w:rsidR="00B053E0" w:rsidRPr="00671B6F" w:rsidRDefault="000157D3"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FCESSUpliftPayment(f,t) is the FCESS Uplift Payment for Registered Facility f in Trading Interval t as calculated in accordance with clause 9.10.</w:t>
      </w:r>
      <w:r w:rsidRPr="00671B6F">
        <w:t>3B</w:t>
      </w:r>
      <w:r w:rsidRPr="00671B6F">
        <w:rPr>
          <w:rFonts w:cs="Times New Roman"/>
        </w:rPr>
        <w:t>;</w:t>
      </w:r>
    </w:p>
    <w:p w14:paraId="55C14485" w14:textId="77777777" w:rsidR="00B053E0" w:rsidRPr="00671B6F" w:rsidRDefault="00B053E0" w:rsidP="00B053E0">
      <w:pPr>
        <w:pStyle w:val="MRLevel4"/>
      </w:pPr>
      <w:r w:rsidRPr="00671B6F">
        <w:rPr>
          <w:rFonts w:cs="Times New Roman"/>
        </w:rPr>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t>(c)</w:t>
      </w:r>
      <w:r w:rsidRPr="00671B6F">
        <w:rPr>
          <w:rFonts w:cs="Times New Roman"/>
        </w:rPr>
        <w:tab/>
        <w:t>t</w:t>
      </w:r>
      <w:r w:rsidRPr="00671B6F">
        <w:rPr>
          <w:rFonts w:ascii="Cambria Math" w:hAnsi="Cambria Math" w:cs="Cambria Math"/>
        </w:rPr>
        <w:t>∈</w:t>
      </w:r>
      <w:r w:rsidRPr="00671B6F">
        <w:rPr>
          <w:rFonts w:cs="Times New Roman"/>
        </w:rPr>
        <w:t>d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m:oMathPara>
        <m:oMathParaPr>
          <m:jc m:val="left"/>
        </m:oMathParaPr>
        <m:oMath>
          <m:r>
            <m:rPr>
              <m:nor/>
            </m:rPr>
            <m:t>FCESSUpliftPayment</m:t>
          </m:r>
          <m:d>
            <m:dPr>
              <m:ctrlPr>
                <w:rPr>
                  <w:rFonts w:ascii="Cambria Math" w:eastAsia="Arial Unicode MS" w:hAnsi="Cambria Math"/>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FCESSUpliftPayment(f,DI) is the FCESS Uplift Payment for Registered Facility f in Dispatch Interval DI as calculated under clause 9.10.</w:t>
      </w:r>
      <w:r w:rsidRPr="00671B6F">
        <w:t>3H</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t>DI</w:t>
      </w:r>
      <w:r w:rsidRPr="00671B6F">
        <w:rPr>
          <w:rFonts w:ascii="Cambria Math" w:hAnsi="Cambria Math" w:cs="Cambria Math"/>
        </w:rPr>
        <w:t>∈</w:t>
      </w:r>
      <w:r w:rsidRPr="00671B6F">
        <w:rPr>
          <w:rFonts w:cs="Times New Roman"/>
        </w:rPr>
        <w:t>t denotes all Dispatch Intervals DI in Trading Interval t.</w:t>
      </w:r>
    </w:p>
    <w:p w14:paraId="18B3B206" w14:textId="77777777" w:rsidR="00B053E0" w:rsidRPr="00B053E0" w:rsidRDefault="00B053E0" w:rsidP="00B053E0">
      <w:pPr>
        <w:pStyle w:val="MRLevel3"/>
      </w:pPr>
      <w:r w:rsidRPr="00B053E0">
        <w:t>9.10.3C.</w:t>
      </w:r>
      <w:r w:rsidRPr="00B053E0">
        <w:tab/>
        <w:t>The Enablement Losses in respect of Contingency Reserve Raise for Registered Facility f in Dispatch Interval DI are:</w:t>
      </w:r>
    </w:p>
    <w:p w14:paraId="40C14D3F" w14:textId="77777777" w:rsidR="00B053E0" w:rsidRPr="00A25A9B" w:rsidRDefault="00B053E0" w:rsidP="00B053E0">
      <w:pPr>
        <w:pStyle w:val="MRLevel4"/>
      </w:pPr>
      <w:r w:rsidRPr="00A25A9B">
        <w:t>(a)</w:t>
      </w:r>
      <w:r w:rsidRPr="00A25A9B">
        <w:tab/>
        <w:t>if Registered Facility f is a Scheduled Facility or Semi-Scheduled Facility:</w:t>
      </w:r>
    </w:p>
    <w:p w14:paraId="52BD4526" w14:textId="77777777" w:rsidR="00B053E0" w:rsidRPr="00B053E0" w:rsidRDefault="000157D3" w:rsidP="00B053E0">
      <w:pPr>
        <w:pStyle w:val="MRLevel3continued"/>
      </w:pPr>
      <m:oMathPara>
        <m:oMathParaPr>
          <m:jc m:val="left"/>
        </m:oMathParaPr>
        <m:oMath>
          <m:sSub>
            <m:sSubPr>
              <m:ctrlPr>
                <w:rPr>
                  <w:rFonts w:ascii="Cambria Math" w:hAnsi="Cambria Math"/>
                </w:rPr>
              </m:ctrlPr>
            </m:sSubPr>
            <m:e>
              <m:r>
                <m:rPr>
                  <m:nor/>
                </m:rPr>
                <m:t>EnablementLosses_CR(f,DI)</m:t>
              </m:r>
            </m:e>
            <m:sub>
              <m:r>
                <m:rPr>
                  <m:nor/>
                </m:rPr>
                <m:t xml:space="preserve"> </m:t>
              </m:r>
            </m:sub>
          </m:sSub>
          <m:r>
            <m:rPr>
              <m:nor/>
            </m:rPr>
            <w:rPr>
              <w:rFonts w:eastAsiaTheme="minorEastAsia"/>
            </w:rPr>
            <m:t xml:space="preserve">= </m:t>
          </m:r>
          <m:r>
            <m:rPr>
              <m:nor/>
            </m:rPr>
            <m:t xml:space="preserve">Max(0, EL_CR_Factor(f,DI) × </m:t>
          </m:r>
          <m:f>
            <m:fPr>
              <m:ctrlPr>
                <w:rPr>
                  <w:rFonts w:ascii="Cambria Math" w:hAnsi="Cambria Math"/>
                </w:rPr>
              </m:ctrlPr>
            </m:fPr>
            <m:num>
              <m:r>
                <m:rPr>
                  <m:nor/>
                </m:rPr>
                <m:t>5</m:t>
              </m:r>
            </m:num>
            <m:den>
              <m:r>
                <m:rPr>
                  <m:nor/>
                </m:rPr>
                <m:t xml:space="preserve"> 60</m:t>
              </m:r>
            </m:den>
          </m:f>
          <m:r>
            <m:rPr>
              <m:nor/>
            </m:rPr>
            <m:t xml:space="preserve"> × LF(f,DI) </m:t>
          </m:r>
        </m:oMath>
      </m:oMathPara>
    </w:p>
    <w:p w14:paraId="4212A5C9" w14:textId="77777777" w:rsidR="00B053E0" w:rsidRPr="00A25A9B" w:rsidRDefault="00B053E0" w:rsidP="00B053E0">
      <w:pPr>
        <w:pStyle w:val="MRLevel4continued"/>
      </w:pPr>
      <m:oMathPara>
        <m:oMath>
          <m:r>
            <m:rPr>
              <m:nor/>
            </m:rPr>
            <w:rPr>
              <w:rFonts w:ascii="Cambria Math"/>
            </w:rPr>
            <m:t>×</m:t>
          </m:r>
          <m:r>
            <m:rPr>
              <m:nor/>
            </m:rPr>
            <m:t xml:space="preserve"> Max(0, EM_CR(f,DI)) </m:t>
          </m:r>
          <m:r>
            <m:rPr>
              <m:nor/>
            </m:rPr>
            <w:rPr>
              <w:rFonts w:ascii="Cambria Math"/>
            </w:rPr>
            <m:t>×</m:t>
          </m:r>
          <m:r>
            <m:rPr>
              <m:nor/>
            </m:rPr>
            <m:t xml:space="preserve"> (LFAOP(f,DI) – Energy_MCP(DI)))</m:t>
          </m:r>
        </m:oMath>
      </m:oMathPara>
    </w:p>
    <w:p w14:paraId="606EE7D5" w14:textId="77777777" w:rsidR="00B053E0" w:rsidRPr="00A25A9B" w:rsidRDefault="00B053E0" w:rsidP="00B053E0">
      <w:pPr>
        <w:pStyle w:val="MRLevel4continued"/>
      </w:pPr>
      <w:r w:rsidRPr="00A25A9B">
        <w:t>where:</w:t>
      </w:r>
    </w:p>
    <w:p w14:paraId="19C0D217" w14:textId="77777777" w:rsidR="00B053E0" w:rsidRPr="00B053E0" w:rsidRDefault="00B053E0" w:rsidP="00B053E0">
      <w:pPr>
        <w:pStyle w:val="MRLevel5"/>
      </w:pPr>
      <w:r w:rsidRPr="00B053E0">
        <w:t>i.</w:t>
      </w:r>
      <w:r w:rsidRPr="00B053E0">
        <w:tab/>
        <w:t>EL_CR_Factor(f,DI) is:</w:t>
      </w:r>
    </w:p>
    <w:p w14:paraId="15486B90" w14:textId="77777777" w:rsidR="00B053E0" w:rsidRPr="00B053E0" w:rsidRDefault="00B053E0" w:rsidP="00B053E0">
      <w:pPr>
        <w:pStyle w:val="MRLevel6"/>
      </w:pPr>
      <w:r w:rsidRPr="00B053E0">
        <w:t>1.</w:t>
      </w:r>
      <w:r w:rsidRPr="00B053E0">
        <w:tab/>
        <w:t xml:space="preserve">1 if: </w:t>
      </w:r>
    </w:p>
    <w:p w14:paraId="1653376D" w14:textId="77777777" w:rsidR="00B053E0" w:rsidRPr="00B053E0" w:rsidRDefault="00B053E0" w:rsidP="00B053E0">
      <w:pPr>
        <w:pStyle w:val="MRLevel7"/>
      </w:pPr>
      <w:r w:rsidRPr="619CFFF6">
        <w:rPr>
          <w:lang w:val="en-GB"/>
        </w:rPr>
        <w:t>i.</w:t>
      </w:r>
      <w:r>
        <w:tab/>
      </w:r>
      <w:r w:rsidRPr="619CFFF6">
        <w:rPr>
          <w:lang w:val="en-GB"/>
        </w:rPr>
        <w:t>CR_EnablementQuantity(f,DI), determined in accordance with clause 9.10.6(c) for Registered Facility f in Dispatch Interval DI, is greater than zero; and</w:t>
      </w:r>
    </w:p>
    <w:p w14:paraId="11820859" w14:textId="77777777" w:rsidR="00B053E0" w:rsidRPr="00B053E0" w:rsidRDefault="00B053E0" w:rsidP="00B053E0">
      <w:pPr>
        <w:pStyle w:val="MRLevel7"/>
      </w:pPr>
      <w:r w:rsidRPr="619CFFF6">
        <w:rPr>
          <w:lang w:val="en-GB"/>
        </w:rPr>
        <w:t>ii.</w:t>
      </w:r>
      <w:r>
        <w:tab/>
      </w:r>
      <w:r w:rsidRPr="619CFFF6">
        <w:rPr>
          <w:lang w:val="en-GB"/>
        </w:rPr>
        <w:t>IsMisPriced(f,DI), determined in accordance with clause 9.9.9 for Registered Facility f in Dispatch Interval DI, is equal to zero; and</w:t>
      </w:r>
    </w:p>
    <w:p w14:paraId="4486F734" w14:textId="77777777" w:rsidR="00B053E0" w:rsidRPr="00B053E0" w:rsidRDefault="00B053E0" w:rsidP="00B053E0">
      <w:pPr>
        <w:pStyle w:val="MRLevel6"/>
      </w:pPr>
      <w:r w:rsidRPr="00B053E0">
        <w:t>2.</w:t>
      </w:r>
      <w:r w:rsidRPr="00B053E0">
        <w:tab/>
        <w:t>zero otherwise;</w:t>
      </w:r>
    </w:p>
    <w:p w14:paraId="08C65A90" w14:textId="77777777" w:rsidR="00B053E0" w:rsidRPr="00B053E0" w:rsidRDefault="00B053E0" w:rsidP="00B053E0">
      <w:pPr>
        <w:pStyle w:val="MRLevel5"/>
      </w:pPr>
      <w:r w:rsidRPr="00B053E0">
        <w:t>ii.</w:t>
      </w:r>
      <w:r w:rsidRPr="00B053E0">
        <w:tab/>
        <w:t>5/60 represents the period of a Dispatch Interval in hours;</w:t>
      </w:r>
    </w:p>
    <w:p w14:paraId="3C8D0388" w14:textId="77777777" w:rsidR="00B053E0" w:rsidRPr="00B053E0" w:rsidRDefault="00B053E0" w:rsidP="00B053E0">
      <w:pPr>
        <w:pStyle w:val="MRLevel5"/>
      </w:pPr>
      <w:r w:rsidRPr="00B053E0">
        <w:t>iii.</w:t>
      </w:r>
      <w:r w:rsidRPr="00B053E0">
        <w:tab/>
        <w:t>LF(f,DI) is the Loss Factor applicable to the network connection point associated with Registered Facility f in Dispatch Interval DI;</w:t>
      </w:r>
    </w:p>
    <w:p w14:paraId="08CD3B3F" w14:textId="77777777" w:rsidR="00B053E0" w:rsidRPr="00B053E0" w:rsidRDefault="00B053E0" w:rsidP="00B053E0">
      <w:pPr>
        <w:pStyle w:val="MRLevel5"/>
      </w:pPr>
      <w:r w:rsidRPr="00B053E0">
        <w:t>iv.</w:t>
      </w:r>
      <w:r w:rsidRPr="00B053E0">
        <w:tab/>
        <w:t>EM_CR(f,DI) is the Enablement Minimum for Contingency Reserve Raise for Registered Facility f in Dispatch Interval DI as specified in the relevant Real-Time Market Submission in accordance with clause 7.4.41(d) and updated by AEMO, if applicable, under clause 7.4.52;</w:t>
      </w:r>
    </w:p>
    <w:p w14:paraId="44669443" w14:textId="77777777" w:rsidR="00B053E0" w:rsidRPr="00B053E0" w:rsidRDefault="00B053E0" w:rsidP="00B053E0">
      <w:pPr>
        <w:pStyle w:val="MRLevel5"/>
      </w:pPr>
      <w:r w:rsidRPr="00B053E0">
        <w:t>v.</w:t>
      </w:r>
      <w:r w:rsidRPr="00B053E0">
        <w:tab/>
        <w:t>LFAOP(f,DI) is the Loss Factor Adjusted Price in the Price-Quantity Pair which corresponds to EM_CR(f,DI) in the Real-Time Market Submission for energy for Registered Facility f and Dispatch Interval DI; and</w:t>
      </w:r>
    </w:p>
    <w:p w14:paraId="2E52A6E8" w14:textId="77777777" w:rsidR="00B053E0" w:rsidRPr="00B053E0" w:rsidRDefault="00B053E0" w:rsidP="00B053E0">
      <w:pPr>
        <w:pStyle w:val="MRLevel5"/>
      </w:pPr>
      <w:r w:rsidRPr="00B053E0">
        <w:t>vi.</w:t>
      </w:r>
      <w:r w:rsidRPr="00B053E0">
        <w:tab/>
        <w:t>Energy_MCP(DI) is the Final Energy Market Clearing Price for Dispatch Interval DI; and</w:t>
      </w:r>
    </w:p>
    <w:p w14:paraId="33D9E095" w14:textId="77777777" w:rsidR="00B053E0" w:rsidRPr="00A25A9B" w:rsidRDefault="00B053E0" w:rsidP="00B053E0">
      <w:pPr>
        <w:pStyle w:val="MRLevel4"/>
      </w:pPr>
      <w:r w:rsidRPr="00A25A9B">
        <w:t>(b)</w:t>
      </w:r>
      <w:r w:rsidRPr="00A25A9B">
        <w:tab/>
        <w:t>if Registered Facility f is not a Scheduled Facility or Semi-Scheduled Facility:</w:t>
      </w:r>
    </w:p>
    <w:p w14:paraId="488986D9" w14:textId="77777777" w:rsidR="00B053E0" w:rsidRPr="00B053E0" w:rsidRDefault="000157D3" w:rsidP="00B053E0">
      <w:pPr>
        <w:pStyle w:val="MRLevel4continued"/>
      </w:pPr>
      <m:oMathPara>
        <m:oMathParaPr>
          <m:jc m:val="left"/>
        </m:oMathParaPr>
        <m:oMath>
          <m:sSub>
            <m:sSubPr>
              <m:ctrlPr>
                <w:rPr>
                  <w:rFonts w:ascii="Cambria Math" w:hAnsi="Cambria Math"/>
                </w:rPr>
              </m:ctrlPr>
            </m:sSubPr>
            <m:e>
              <m:r>
                <m:rPr>
                  <m:nor/>
                </m:rPr>
                <m:t>EnablementLosses_CR(f,DI)</m:t>
              </m:r>
            </m:e>
            <m:sub>
              <m:r>
                <m:rPr>
                  <m:nor/>
                </m:rPr>
                <m:t xml:space="preserve"> </m:t>
              </m:r>
            </m:sub>
          </m:sSub>
          <m:r>
            <m:rPr>
              <m:nor/>
            </m:rPr>
            <w:rPr>
              <w:rFonts w:eastAsiaTheme="minorEastAsia"/>
            </w:rPr>
            <m:t xml:space="preserve">= </m:t>
          </m:r>
          <m:r>
            <m:rPr>
              <m:nor/>
            </m:rPr>
            <m:t>0</m:t>
          </m:r>
        </m:oMath>
      </m:oMathPara>
    </w:p>
    <w:p w14:paraId="5B8646B8" w14:textId="77777777" w:rsidR="009D399E" w:rsidRPr="009D399E" w:rsidRDefault="009D399E" w:rsidP="009D399E">
      <w:pPr>
        <w:pStyle w:val="MRLevel3"/>
      </w:pPr>
      <w:r w:rsidRPr="009D399E">
        <w:t>9.10.3D.</w:t>
      </w:r>
      <w:r w:rsidRPr="009D399E">
        <w:tab/>
        <w:t>The Enablement Losses in respect of Contingency Reserve Lower for Registered Facility f in Dispatch Interval DI are:</w:t>
      </w:r>
    </w:p>
    <w:p w14:paraId="4953E386" w14:textId="77777777" w:rsidR="009D399E" w:rsidRPr="009D399E" w:rsidRDefault="009D399E" w:rsidP="009D399E">
      <w:pPr>
        <w:pStyle w:val="MRLevel4"/>
      </w:pPr>
      <w:r w:rsidRPr="009D399E">
        <w:t>(a)</w:t>
      </w:r>
      <w:r w:rsidRPr="009D399E">
        <w:tab/>
        <w:t>if Registered Facility f is a Scheduled Facility or Semi-Scheduled Facility:</w:t>
      </w:r>
    </w:p>
    <w:p w14:paraId="324C6DFD" w14:textId="77777777" w:rsidR="009D399E" w:rsidRPr="00A25A9B" w:rsidRDefault="000157D3" w:rsidP="009D399E">
      <w:pPr>
        <w:pStyle w:val="MRLevel3continued"/>
        <w:rPr>
          <w:rFonts w:cs="Times New Roman"/>
        </w:rPr>
      </w:pPr>
      <m:oMathPara>
        <m:oMathParaPr>
          <m:jc m:val="left"/>
        </m:oMathParaPr>
        <m:oMath>
          <m:sSub>
            <m:sSubPr>
              <m:ctrlPr>
                <w:rPr>
                  <w:rFonts w:ascii="Cambria Math" w:hAnsi="Cambria Math"/>
                  <w:i/>
                </w:rPr>
              </m:ctrlPr>
            </m:sSubPr>
            <m:e>
              <m:r>
                <m:rPr>
                  <m:nor/>
                </m:rPr>
                <m:t>EnablementLosses_CL(f,DI)</m:t>
              </m:r>
            </m:e>
            <m:sub>
              <m:r>
                <m:rPr>
                  <m:nor/>
                </m:rPr>
                <m:t xml:space="preserve"> </m:t>
              </m:r>
            </m:sub>
          </m:sSub>
          <m:r>
            <m:rPr>
              <m:nor/>
            </m:rPr>
            <w:rPr>
              <w:rFonts w:eastAsiaTheme="minorEastAsia"/>
            </w:rPr>
            <m:t>=</m:t>
          </m:r>
          <m:r>
            <m:rPr>
              <m:nor/>
            </m:rPr>
            <m:t>Max(0,</m:t>
          </m:r>
          <m:r>
            <m:rPr>
              <m:nor/>
            </m:rPr>
            <w:rPr>
              <w:rFonts w:ascii="Cambria Math"/>
            </w:rPr>
            <m:t xml:space="preserve"> </m:t>
          </m:r>
          <m:r>
            <m:rPr>
              <m:nor/>
            </m:rPr>
            <m:t xml:space="preserve">EL_CL_Factor(f,DI) </m:t>
          </m:r>
          <m:r>
            <m:rPr>
              <m:nor/>
            </m:rPr>
            <w:rPr>
              <w:rFonts w:ascii="Cambria Math"/>
            </w:rPr>
            <m:t>×</m:t>
          </m:r>
          <m:r>
            <m:rPr>
              <m:nor/>
            </m:rPr>
            <m:t xml:space="preserve"> </m:t>
          </m:r>
          <m:f>
            <m:fPr>
              <m:ctrlPr>
                <w:rPr>
                  <w:rFonts w:ascii="Cambria Math" w:hAnsi="Cambria Math"/>
                </w:rPr>
              </m:ctrlPr>
            </m:fPr>
            <m:num>
              <m:r>
                <m:rPr>
                  <m:nor/>
                </m:rPr>
                <m:t>5</m:t>
              </m:r>
            </m:num>
            <m:den>
              <m:r>
                <m:rPr>
                  <m:nor/>
                </m:rPr>
                <m:t xml:space="preserve"> 60</m:t>
              </m:r>
            </m:den>
          </m:f>
          <m:r>
            <m:rPr>
              <m:nor/>
            </m:rPr>
            <m:t xml:space="preserve"> </m:t>
          </m:r>
          <m:r>
            <m:rPr>
              <m:nor/>
            </m:rPr>
            <w:rPr>
              <w:rFonts w:ascii="Cambria Math"/>
            </w:rPr>
            <m:t>×</m:t>
          </m:r>
          <m:r>
            <m:rPr>
              <m:nor/>
            </m:rPr>
            <w:rPr>
              <w:rFonts w:ascii="Cambria Math"/>
            </w:rPr>
            <m:t xml:space="preserve"> </m:t>
          </m:r>
          <m:r>
            <m:rPr>
              <m:nor/>
            </m:rPr>
            <m:t xml:space="preserve">LF(f,DI) </m:t>
          </m:r>
        </m:oMath>
      </m:oMathPara>
    </w:p>
    <w:p w14:paraId="39244260" w14:textId="77777777" w:rsidR="009D399E" w:rsidRPr="00A25A9B" w:rsidRDefault="009D399E" w:rsidP="009D399E">
      <w:pPr>
        <w:pStyle w:val="MRLevel4continued"/>
      </w:pPr>
      <m:oMathPara>
        <m:oMath>
          <m:r>
            <m:rPr>
              <m:nor/>
            </m:rPr>
            <w:rPr>
              <w:rFonts w:ascii="Cambria Math"/>
            </w:rPr>
            <m:t>×</m:t>
          </m:r>
          <m:r>
            <m:rPr>
              <m:nor/>
            </m:rPr>
            <m:t xml:space="preserve"> Max(0, EM_CL(f,DI)) </m:t>
          </m:r>
          <m:r>
            <m:rPr>
              <m:nor/>
            </m:rPr>
            <w:rPr>
              <w:rFonts w:ascii="Cambria Math"/>
            </w:rPr>
            <m:t>×</m:t>
          </m:r>
          <m:r>
            <m:rPr>
              <m:nor/>
            </m:rPr>
            <m:t xml:space="preserve"> (LFAOP(f,DI) – Energy_MCP(DI)))</m:t>
          </m:r>
        </m:oMath>
      </m:oMathPara>
    </w:p>
    <w:p w14:paraId="3F1330F2" w14:textId="77777777" w:rsidR="009D399E" w:rsidRPr="00A25A9B" w:rsidRDefault="009D399E" w:rsidP="009D399E">
      <w:pPr>
        <w:pStyle w:val="MRLevel4continued"/>
      </w:pPr>
      <w:r w:rsidRPr="00A25A9B">
        <w:t>where:</w:t>
      </w:r>
    </w:p>
    <w:p w14:paraId="5E49861C" w14:textId="77777777" w:rsidR="009D399E" w:rsidRPr="009D399E" w:rsidRDefault="009D399E" w:rsidP="009D399E">
      <w:pPr>
        <w:pStyle w:val="MRLevel5"/>
      </w:pPr>
      <w:r w:rsidRPr="009D399E">
        <w:t>i.</w:t>
      </w:r>
      <w:r w:rsidRPr="009D399E">
        <w:tab/>
        <w:t>EL_CL_Factor(f,DI) is:</w:t>
      </w:r>
    </w:p>
    <w:p w14:paraId="45AAC3FA" w14:textId="77777777" w:rsidR="009D399E" w:rsidRPr="009D399E" w:rsidRDefault="009D399E" w:rsidP="009D399E">
      <w:pPr>
        <w:pStyle w:val="MRLevel6"/>
      </w:pPr>
      <w:r w:rsidRPr="009D399E">
        <w:t>1.</w:t>
      </w:r>
      <w:r w:rsidRPr="009D399E">
        <w:tab/>
        <w:t>1 if:</w:t>
      </w:r>
    </w:p>
    <w:p w14:paraId="432D2590" w14:textId="77777777" w:rsidR="009D399E" w:rsidRPr="009D399E" w:rsidRDefault="009D399E" w:rsidP="009D399E">
      <w:pPr>
        <w:pStyle w:val="MRLevel7"/>
      </w:pPr>
      <w:r w:rsidRPr="619CFFF6">
        <w:rPr>
          <w:lang w:val="en-GB"/>
        </w:rPr>
        <w:t>i.</w:t>
      </w:r>
      <w:r>
        <w:tab/>
      </w:r>
      <w:r w:rsidRPr="619CFFF6">
        <w:rPr>
          <w:lang w:val="en-GB"/>
        </w:rPr>
        <w:t>CL_EnablementQuantity(f,DI), determined in accordance with clause 9.10.10(c) for Registered Facility f in Dispatch Interval DI, is greater than zero; and</w:t>
      </w:r>
    </w:p>
    <w:p w14:paraId="3606D3B0" w14:textId="77777777" w:rsidR="009D399E" w:rsidRPr="009D399E" w:rsidRDefault="009D399E" w:rsidP="009D399E">
      <w:pPr>
        <w:pStyle w:val="MRLevel7"/>
      </w:pPr>
      <w:r w:rsidRPr="619CFFF6">
        <w:rPr>
          <w:lang w:val="en-GB"/>
        </w:rPr>
        <w:t>ii.</w:t>
      </w:r>
      <w:r>
        <w:tab/>
      </w:r>
      <w:r w:rsidRPr="619CFFF6">
        <w:rPr>
          <w:lang w:val="en-GB"/>
        </w:rPr>
        <w:t>IsMisPriced(f,DI), determined in accordance with clause 9.9.9 for Registered Facility f in Dispatch Interval DI, is equal to zero; and</w:t>
      </w:r>
    </w:p>
    <w:p w14:paraId="3EF3E0A1" w14:textId="77777777" w:rsidR="009D399E" w:rsidRPr="009D399E" w:rsidRDefault="009D399E" w:rsidP="009D399E">
      <w:pPr>
        <w:pStyle w:val="MRLevel6"/>
      </w:pPr>
      <w:r w:rsidRPr="009D399E">
        <w:t>2.</w:t>
      </w:r>
      <w:r w:rsidRPr="009D399E">
        <w:tab/>
        <w:t>zero otherwise;</w:t>
      </w:r>
    </w:p>
    <w:p w14:paraId="2CFD443A" w14:textId="77777777" w:rsidR="009D399E" w:rsidRPr="009D399E" w:rsidRDefault="009D399E" w:rsidP="009D399E">
      <w:pPr>
        <w:pStyle w:val="MRLevel5"/>
      </w:pPr>
      <w:r w:rsidRPr="009D399E">
        <w:t>ii.</w:t>
      </w:r>
      <w:r w:rsidRPr="009D399E">
        <w:tab/>
        <w:t>5/60 represents the period of a Dispatch Interval in hours;</w:t>
      </w:r>
    </w:p>
    <w:p w14:paraId="0B2F2058" w14:textId="77777777" w:rsidR="009D399E" w:rsidRPr="009D399E" w:rsidRDefault="009D399E" w:rsidP="009D399E">
      <w:pPr>
        <w:pStyle w:val="MRLevel5"/>
      </w:pPr>
      <w:r w:rsidRPr="009D399E">
        <w:t>iii.</w:t>
      </w:r>
      <w:r w:rsidRPr="009D399E">
        <w:tab/>
        <w:t>LF(f,DI) is the Loss Factor applicable to the network connection point associated with Registered Facility f in Dispatch Interval DI;</w:t>
      </w:r>
    </w:p>
    <w:p w14:paraId="29F87715" w14:textId="77777777" w:rsidR="009D399E" w:rsidRPr="009D399E" w:rsidRDefault="009D399E" w:rsidP="009D399E">
      <w:pPr>
        <w:pStyle w:val="MRLevel5"/>
      </w:pPr>
      <w:r w:rsidRPr="009D399E">
        <w:t>iv.</w:t>
      </w:r>
      <w:r w:rsidRPr="009D399E">
        <w:tab/>
        <w:t>EM_CL(f,DI) is the Enablement Minimum for Contingency Reserve Lower for Registered Facility f in Dispatch Interval DI as specified in the relevant Real-Time Market Submission in accordance with clause 7.4.41(d) and updated by AEMO, if applicable, under clause 7.4.52;</w:t>
      </w:r>
    </w:p>
    <w:p w14:paraId="3BFD336D" w14:textId="77777777" w:rsidR="009D399E" w:rsidRPr="009D399E" w:rsidRDefault="009D399E" w:rsidP="009D399E">
      <w:pPr>
        <w:pStyle w:val="MRLevel5"/>
      </w:pPr>
      <w:r w:rsidRPr="009D399E">
        <w:t>v.</w:t>
      </w:r>
      <w:r w:rsidRPr="009D399E">
        <w:tab/>
        <w:t>LFAOP(f,DI) is the Loss Factor Adjusted Price in the Price-Quantity Pair which corresponds to EM_CL(f,DI) in the Real-Time Market Submission for energy for Registered Facility f and Dispatch Interval DI; and</w:t>
      </w:r>
    </w:p>
    <w:p w14:paraId="7BAAAB6B" w14:textId="77777777" w:rsidR="009D399E" w:rsidRPr="009D399E" w:rsidRDefault="009D399E" w:rsidP="009D399E">
      <w:pPr>
        <w:pStyle w:val="MRLevel5"/>
      </w:pPr>
      <w:r w:rsidRPr="009D399E">
        <w:t>vi.</w:t>
      </w:r>
      <w:r w:rsidRPr="009D399E">
        <w:tab/>
        <w:t>Energy_MCP(DI) is the Final Energy Market Clearing Price for Dispatch Interval DI; and</w:t>
      </w:r>
    </w:p>
    <w:p w14:paraId="5D7F2B5E" w14:textId="77777777" w:rsidR="009D399E" w:rsidRPr="009D399E" w:rsidRDefault="009D399E" w:rsidP="009D399E">
      <w:pPr>
        <w:pStyle w:val="MRLevel4"/>
      </w:pPr>
      <w:r w:rsidRPr="009D399E">
        <w:t>(b)</w:t>
      </w:r>
      <w:r w:rsidRPr="009D399E">
        <w:tab/>
        <w:t>if Registered Facility f is not a Scheduled Facility or Semi-Scheduled Facility:</w:t>
      </w:r>
    </w:p>
    <w:p w14:paraId="72AFACF5" w14:textId="77777777" w:rsidR="009D399E" w:rsidRPr="009D399E" w:rsidRDefault="000157D3" w:rsidP="009D399E">
      <w:pPr>
        <w:pStyle w:val="MRLevel4continued"/>
      </w:pPr>
      <m:oMathPara>
        <m:oMathParaPr>
          <m:jc m:val="left"/>
        </m:oMathParaPr>
        <m:oMath>
          <m:sSub>
            <m:sSubPr>
              <m:ctrlPr>
                <w:rPr>
                  <w:rFonts w:ascii="Cambria Math" w:hAnsi="Cambria Math"/>
                </w:rPr>
              </m:ctrlPr>
            </m:sSubPr>
            <m:e>
              <m:r>
                <m:rPr>
                  <m:nor/>
                </m:rPr>
                <m:t>EnablementLosses_CL(f,DI)</m:t>
              </m:r>
            </m:e>
            <m:sub>
              <m:r>
                <m:rPr>
                  <m:nor/>
                </m:rPr>
                <m:t xml:space="preserve"> </m:t>
              </m:r>
            </m:sub>
          </m:sSub>
          <m:r>
            <m:rPr>
              <m:nor/>
            </m:rPr>
            <w:rPr>
              <w:rFonts w:eastAsiaTheme="minorEastAsia"/>
            </w:rPr>
            <m:t xml:space="preserve">= </m:t>
          </m:r>
          <m:r>
            <m:rPr>
              <m:nor/>
            </m:rPr>
            <m:t>0</m:t>
          </m:r>
        </m:oMath>
      </m:oMathPara>
    </w:p>
    <w:p w14:paraId="08F9316F" w14:textId="77777777" w:rsidR="009D399E" w:rsidRPr="009D399E" w:rsidRDefault="009D399E" w:rsidP="009D399E">
      <w:pPr>
        <w:pStyle w:val="MRLevel3"/>
      </w:pPr>
      <w:r w:rsidRPr="009D399E">
        <w:t>9.10.3E.</w:t>
      </w:r>
      <w:r w:rsidRPr="009D399E">
        <w:tab/>
        <w:t>The Enablement Losses in respect of RoCoF Control Service for Registered Facility f in Dispatch Interval DI are:</w:t>
      </w:r>
    </w:p>
    <w:p w14:paraId="5AEA15B0" w14:textId="77777777" w:rsidR="009D399E" w:rsidRPr="009D399E" w:rsidRDefault="009D399E" w:rsidP="009D399E">
      <w:pPr>
        <w:pStyle w:val="MRLevel4"/>
      </w:pPr>
      <w:r w:rsidRPr="009D399E">
        <w:t>(a)</w:t>
      </w:r>
      <w:r w:rsidRPr="009D399E">
        <w:tab/>
        <w:t>if Registered Facility f is a Scheduled Facility or Semi-Scheduled Facility:</w:t>
      </w:r>
    </w:p>
    <w:p w14:paraId="614EDAC6" w14:textId="77777777" w:rsidR="009D399E" w:rsidRPr="00217F5E" w:rsidRDefault="000157D3" w:rsidP="00217F5E">
      <w:pPr>
        <w:pStyle w:val="MRLevel3continued"/>
      </w:pPr>
      <m:oMathPara>
        <m:oMathParaPr>
          <m:jc m:val="left"/>
        </m:oMathParaPr>
        <m:oMath>
          <m:sSub>
            <m:sSubPr>
              <m:ctrlPr>
                <w:rPr>
                  <w:rFonts w:ascii="Cambria Math" w:hAnsi="Cambria Math"/>
                </w:rPr>
              </m:ctrlPr>
            </m:sSubPr>
            <m:e>
              <m:r>
                <m:rPr>
                  <m:nor/>
                </m:rPr>
                <m:t>EnablementLosses_RCS(f,DI)</m:t>
              </m:r>
            </m:e>
            <m:sub>
              <m:r>
                <m:rPr>
                  <m:nor/>
                </m:rPr>
                <m:t xml:space="preserve"> </m:t>
              </m:r>
            </m:sub>
          </m:sSub>
          <m:r>
            <m:rPr>
              <m:nor/>
            </m:rPr>
            <w:rPr>
              <w:rFonts w:eastAsiaTheme="minorEastAsia"/>
            </w:rPr>
            <m:t>=</m:t>
          </m:r>
          <m:r>
            <m:rPr>
              <m:nor/>
            </m:rPr>
            <m:t xml:space="preserve">Max(0, EL_RCS_Factor(f,DI) × </m:t>
          </m:r>
          <m:f>
            <m:fPr>
              <m:ctrlPr>
                <w:rPr>
                  <w:rFonts w:ascii="Cambria Math" w:hAnsi="Cambria Math"/>
                </w:rPr>
              </m:ctrlPr>
            </m:fPr>
            <m:num>
              <m:r>
                <m:rPr>
                  <m:nor/>
                </m:rPr>
                <m:t>5</m:t>
              </m:r>
            </m:num>
            <m:den>
              <m:r>
                <m:rPr>
                  <m:nor/>
                </m:rPr>
                <m:t xml:space="preserve"> 60</m:t>
              </m:r>
            </m:den>
          </m:f>
          <m:r>
            <m:rPr>
              <m:nor/>
            </m:rPr>
            <m:t xml:space="preserve"> × LF(f,DI) </m:t>
          </m:r>
        </m:oMath>
      </m:oMathPara>
    </w:p>
    <w:p w14:paraId="292BD5F7" w14:textId="77777777" w:rsidR="009D399E" w:rsidRPr="00A25A9B" w:rsidRDefault="009D399E" w:rsidP="009D399E">
      <w:pPr>
        <w:pStyle w:val="MRLevel4continued"/>
      </w:pPr>
      <m:oMathPara>
        <m:oMath>
          <m:r>
            <m:rPr>
              <m:nor/>
            </m:rPr>
            <w:rPr>
              <w:rFonts w:ascii="Cambria Math"/>
            </w:rPr>
            <m:t>×</m:t>
          </m:r>
          <m:r>
            <m:rPr>
              <m:nor/>
            </m:rPr>
            <m:t xml:space="preserve"> Max(0, EM_RCS(f,DI)) </m:t>
          </m:r>
          <m:r>
            <m:rPr>
              <m:nor/>
            </m:rPr>
            <w:rPr>
              <w:rFonts w:ascii="Cambria Math"/>
            </w:rPr>
            <m:t>×</m:t>
          </m:r>
          <m:r>
            <m:rPr>
              <m:nor/>
            </m:rPr>
            <m:t xml:space="preserve"> (LFAOP(f,DI) – Energy_MCP(DI)))</m:t>
          </m:r>
        </m:oMath>
      </m:oMathPara>
    </w:p>
    <w:p w14:paraId="11BC3E20" w14:textId="77777777" w:rsidR="009D399E" w:rsidRPr="00A25A9B" w:rsidRDefault="009D399E" w:rsidP="009D399E">
      <w:pPr>
        <w:pStyle w:val="MRLevel4continued"/>
      </w:pPr>
      <w:r w:rsidRPr="00A25A9B">
        <w:t>where:</w:t>
      </w:r>
    </w:p>
    <w:p w14:paraId="7DA7F97C" w14:textId="77777777" w:rsidR="009D399E" w:rsidRPr="009D399E" w:rsidRDefault="009D399E" w:rsidP="009D399E">
      <w:pPr>
        <w:pStyle w:val="MRLevel5"/>
      </w:pPr>
      <w:r w:rsidRPr="009D399E">
        <w:t>i.</w:t>
      </w:r>
      <w:r w:rsidRPr="009D399E">
        <w:tab/>
        <w:t>EL_RCS_Factor(f,DI) is:</w:t>
      </w:r>
    </w:p>
    <w:p w14:paraId="301AFC2A" w14:textId="77777777" w:rsidR="009D399E" w:rsidRPr="009D399E" w:rsidRDefault="009D399E" w:rsidP="009D399E">
      <w:pPr>
        <w:pStyle w:val="MRLevel6"/>
      </w:pPr>
      <w:r w:rsidRPr="009D399E">
        <w:t>1.</w:t>
      </w:r>
      <w:r w:rsidRPr="009D399E">
        <w:tab/>
        <w:t>1 if:</w:t>
      </w:r>
    </w:p>
    <w:p w14:paraId="1648A350" w14:textId="77777777" w:rsidR="009D399E" w:rsidRPr="009D399E" w:rsidRDefault="009D399E" w:rsidP="009D399E">
      <w:pPr>
        <w:pStyle w:val="MRLevel7"/>
      </w:pPr>
      <w:r w:rsidRPr="619CFFF6">
        <w:rPr>
          <w:lang w:val="en-GB"/>
        </w:rPr>
        <w:t>i.</w:t>
      </w:r>
      <w:r>
        <w:tab/>
      </w:r>
      <w:r w:rsidRPr="619CFFF6">
        <w:rPr>
          <w:lang w:val="en-GB"/>
        </w:rPr>
        <w:t>RCS_EnablementQuantity(f,DI), determined in accordance with clause 9.10.14(c) for Registered Facility f in Dispatch Interval DI, is greater than zero; and</w:t>
      </w:r>
    </w:p>
    <w:p w14:paraId="7BADF58C" w14:textId="77777777" w:rsidR="009D399E" w:rsidRPr="009D399E" w:rsidRDefault="009D399E" w:rsidP="009D399E">
      <w:pPr>
        <w:pStyle w:val="MRLevel7"/>
      </w:pPr>
      <w:r w:rsidRPr="619CFFF6">
        <w:rPr>
          <w:lang w:val="en-GB"/>
        </w:rPr>
        <w:t>ii.</w:t>
      </w:r>
      <w:r>
        <w:tab/>
      </w:r>
      <w:r w:rsidRPr="619CFFF6">
        <w:rPr>
          <w:lang w:val="en-GB"/>
        </w:rPr>
        <w:t>IsMisPriced(f,DI), determined in accordance with clause 9.9.9 for Registered Facility f in Dispatch Interval DI, is equal to zero; and</w:t>
      </w:r>
    </w:p>
    <w:p w14:paraId="5BB1F29F" w14:textId="77777777" w:rsidR="009D399E" w:rsidRPr="009D399E" w:rsidRDefault="009D399E" w:rsidP="009D399E">
      <w:pPr>
        <w:pStyle w:val="MRLevel6"/>
      </w:pPr>
      <w:r w:rsidRPr="009D399E">
        <w:t>2.</w:t>
      </w:r>
      <w:r w:rsidRPr="009D399E">
        <w:tab/>
        <w:t>zero otherwise;</w:t>
      </w:r>
    </w:p>
    <w:p w14:paraId="54B593DA" w14:textId="77777777" w:rsidR="009D399E" w:rsidRPr="009D399E" w:rsidRDefault="009D399E" w:rsidP="009D399E">
      <w:pPr>
        <w:pStyle w:val="MRLevel5"/>
      </w:pPr>
      <w:r w:rsidRPr="009D399E">
        <w:t>ii.</w:t>
      </w:r>
      <w:r w:rsidRPr="009D399E">
        <w:tab/>
        <w:t>5/60 represents the period of a Dispatch Interval in hours;</w:t>
      </w:r>
    </w:p>
    <w:p w14:paraId="54F60715" w14:textId="77777777" w:rsidR="009D399E" w:rsidRPr="009D399E" w:rsidRDefault="009D399E" w:rsidP="009D399E">
      <w:pPr>
        <w:pStyle w:val="MRLevel5"/>
      </w:pPr>
      <w:r w:rsidRPr="009D399E">
        <w:t>iii.</w:t>
      </w:r>
      <w:r w:rsidRPr="009D399E">
        <w:tab/>
        <w:t>LF(f,DI) is the Loss Factor applicable to the network connection point associated with Registered Facility f in Dispatch Interval DI;</w:t>
      </w:r>
    </w:p>
    <w:p w14:paraId="7D7A9840" w14:textId="77777777" w:rsidR="009D399E" w:rsidRPr="009D399E" w:rsidRDefault="009D399E" w:rsidP="009D399E">
      <w:pPr>
        <w:pStyle w:val="MRLevel5"/>
      </w:pPr>
      <w:r w:rsidRPr="009D399E">
        <w:t>iv.</w:t>
      </w:r>
      <w:r w:rsidRPr="009D399E">
        <w:tab/>
        <w:t>EM_RCS(f,DI) is the Enablement Minimum for RoCoF Control Service for Registered Facility f in Dispatch Interval DI as specified in the relevant Real-Time Market Submission in accordance with clause 7.4.42(b) and updated by AEMO, if applicable, under clause 7.4.52;</w:t>
      </w:r>
    </w:p>
    <w:p w14:paraId="632FD778" w14:textId="77777777" w:rsidR="009D399E" w:rsidRPr="009D399E" w:rsidRDefault="009D399E" w:rsidP="009D399E">
      <w:pPr>
        <w:pStyle w:val="MRLevel5"/>
      </w:pPr>
      <w:r w:rsidRPr="009D399E">
        <w:t>v.</w:t>
      </w:r>
      <w:r w:rsidRPr="009D399E">
        <w:tab/>
        <w:t>LFAOP(f,DI) is the Loss Factor Adjusted Price in the Price-Quantity Pair which corresponds to EM_RCS(f,DI) in the Real-Time Market Submission for energy for Registered Facility f and Dispatch Interval DI; and</w:t>
      </w:r>
    </w:p>
    <w:p w14:paraId="3D69F920" w14:textId="77777777" w:rsidR="009D399E" w:rsidRPr="009D399E" w:rsidRDefault="009D399E" w:rsidP="009D399E">
      <w:pPr>
        <w:pStyle w:val="MRLevel5"/>
      </w:pPr>
      <w:r w:rsidRPr="009D399E">
        <w:t>vi.</w:t>
      </w:r>
      <w:r w:rsidRPr="009D399E">
        <w:tab/>
        <w:t>Energy_MCP(DI) is the Final Energy Market Clearing Price for Dispatch Interval DI; and</w:t>
      </w:r>
    </w:p>
    <w:p w14:paraId="258714FF" w14:textId="77777777" w:rsidR="009D399E" w:rsidRPr="009D399E" w:rsidRDefault="009D399E" w:rsidP="009D399E">
      <w:pPr>
        <w:pStyle w:val="MRLevel4"/>
      </w:pPr>
      <w:r w:rsidRPr="009D399E">
        <w:t>(b)</w:t>
      </w:r>
      <w:r w:rsidRPr="009D399E">
        <w:tab/>
        <w:t>if Registered Facility f is not a Scheduled Facility or Semi-Scheduled Facility:</w:t>
      </w:r>
    </w:p>
    <w:p w14:paraId="4A3D4258" w14:textId="77777777" w:rsidR="009D399E" w:rsidRPr="009D399E" w:rsidRDefault="000157D3" w:rsidP="009D399E">
      <w:pPr>
        <w:pStyle w:val="MRLevel4continued"/>
      </w:pPr>
      <m:oMathPara>
        <m:oMathParaPr>
          <m:jc m:val="left"/>
        </m:oMathParaPr>
        <m:oMath>
          <m:sSub>
            <m:sSubPr>
              <m:ctrlPr>
                <w:rPr>
                  <w:rFonts w:ascii="Cambria Math" w:hAnsi="Cambria Math"/>
                </w:rPr>
              </m:ctrlPr>
            </m:sSubPr>
            <m:e>
              <m:r>
                <m:rPr>
                  <m:nor/>
                </m:rPr>
                <m:t>EnablementLosses_RCS(f,DI)</m:t>
              </m:r>
            </m:e>
            <m:sub>
              <m:r>
                <m:rPr>
                  <m:nor/>
                </m:rPr>
                <m:t xml:space="preserve"> </m:t>
              </m:r>
            </m:sub>
          </m:sSub>
          <m:r>
            <m:rPr>
              <m:nor/>
            </m:rPr>
            <w:rPr>
              <w:rFonts w:eastAsiaTheme="minorEastAsia"/>
            </w:rPr>
            <m:t xml:space="preserve">= </m:t>
          </m:r>
          <m:r>
            <m:rPr>
              <m:nor/>
            </m:rPr>
            <m:t>0</m:t>
          </m:r>
        </m:oMath>
      </m:oMathPara>
    </w:p>
    <w:p w14:paraId="342E3DA8" w14:textId="77777777" w:rsidR="00726CCD" w:rsidRPr="00726CCD" w:rsidRDefault="00726CCD" w:rsidP="00726CCD">
      <w:pPr>
        <w:pStyle w:val="MRLevel3"/>
      </w:pPr>
      <w:r w:rsidRPr="00726CCD">
        <w:t>9.10.3F.</w:t>
      </w:r>
      <w:r w:rsidRPr="00726CCD">
        <w:tab/>
        <w:t>The Enablement Losses in respect of Regulation Raise for Registered Facility f in Dispatch Interval DI are:</w:t>
      </w:r>
    </w:p>
    <w:p w14:paraId="6D002484" w14:textId="77777777" w:rsidR="00726CCD" w:rsidRPr="00726CCD" w:rsidRDefault="00726CCD" w:rsidP="00726CCD">
      <w:pPr>
        <w:pStyle w:val="MRLevel4"/>
      </w:pPr>
      <w:r w:rsidRPr="00726CCD">
        <w:t>(a)</w:t>
      </w:r>
      <w:r w:rsidRPr="00726CCD">
        <w:tab/>
        <w:t>if Registered Facility f is a Scheduled Facility or Semi-Scheduled Facility:</w:t>
      </w:r>
    </w:p>
    <w:p w14:paraId="3985D347" w14:textId="77777777" w:rsidR="00726CCD" w:rsidRPr="00A25A9B" w:rsidRDefault="000157D3" w:rsidP="00726CCD">
      <w:pPr>
        <w:pStyle w:val="MRLevel3continued"/>
        <w:rPr>
          <w:rFonts w:cs="Times New Roman"/>
        </w:rPr>
      </w:pPr>
      <m:oMathPara>
        <m:oMathParaPr>
          <m:jc m:val="left"/>
        </m:oMathParaPr>
        <m:oMath>
          <m:sSub>
            <m:sSubPr>
              <m:ctrlPr>
                <w:rPr>
                  <w:rFonts w:ascii="Cambria Math" w:hAnsi="Cambria Math"/>
                  <w:i/>
                </w:rPr>
              </m:ctrlPr>
            </m:sSubPr>
            <m:e>
              <m:r>
                <m:rPr>
                  <m:nor/>
                </m:rPr>
                <m:t>EnablementLosses_RR(f,DI)</m:t>
              </m:r>
            </m:e>
            <m:sub>
              <m:r>
                <m:rPr>
                  <m:nor/>
                </m:rPr>
                <m:t xml:space="preserve"> </m:t>
              </m:r>
            </m:sub>
          </m:sSub>
          <m:r>
            <m:rPr>
              <m:nor/>
            </m:rPr>
            <w:rPr>
              <w:rFonts w:eastAsiaTheme="minorEastAsia"/>
            </w:rPr>
            <m:t>=</m:t>
          </m:r>
          <m:r>
            <m:rPr>
              <m:nor/>
            </m:rPr>
            <m:t>Max(0,</m:t>
          </m:r>
          <m:r>
            <m:rPr>
              <m:nor/>
            </m:rPr>
            <w:rPr>
              <w:rFonts w:ascii="Cambria Math"/>
            </w:rPr>
            <m:t xml:space="preserve"> </m:t>
          </m:r>
          <m:r>
            <m:rPr>
              <m:nor/>
            </m:rPr>
            <m:t xml:space="preserve">EL_RR_Factor(f,DI) </m:t>
          </m:r>
          <m:r>
            <m:rPr>
              <m:nor/>
            </m:rPr>
            <w:rPr>
              <w:rFonts w:ascii="Cambria Math"/>
            </w:rPr>
            <m:t>×</m:t>
          </m:r>
          <m:r>
            <m:rPr>
              <m:nor/>
            </m:rPr>
            <m:t xml:space="preserve"> </m:t>
          </m:r>
          <m:f>
            <m:fPr>
              <m:ctrlPr>
                <w:rPr>
                  <w:rFonts w:ascii="Cambria Math" w:hAnsi="Cambria Math"/>
                </w:rPr>
              </m:ctrlPr>
            </m:fPr>
            <m:num>
              <m:r>
                <m:rPr>
                  <m:nor/>
                </m:rPr>
                <m:t>5</m:t>
              </m:r>
            </m:num>
            <m:den>
              <m:r>
                <m:rPr>
                  <m:nor/>
                </m:rPr>
                <m:t xml:space="preserve"> 60</m:t>
              </m:r>
            </m:den>
          </m:f>
          <m:r>
            <m:rPr>
              <m:nor/>
            </m:rPr>
            <w:rPr>
              <w:rFonts w:ascii="Cambria Math"/>
            </w:rPr>
            <m:t xml:space="preserve"> </m:t>
          </m:r>
          <m:r>
            <m:rPr>
              <m:nor/>
            </m:rPr>
            <w:rPr>
              <w:rFonts w:ascii="Cambria Math"/>
            </w:rPr>
            <m:t>×</m:t>
          </m:r>
          <m:r>
            <m:rPr>
              <m:nor/>
            </m:rPr>
            <w:rPr>
              <w:rFonts w:ascii="Cambria Math"/>
            </w:rPr>
            <m:t xml:space="preserve"> </m:t>
          </m:r>
          <m:r>
            <m:rPr>
              <m:nor/>
            </m:rPr>
            <m:t xml:space="preserve">LF(f,DI) </m:t>
          </m:r>
        </m:oMath>
      </m:oMathPara>
    </w:p>
    <w:p w14:paraId="5E071BA4" w14:textId="77777777" w:rsidR="00726CCD" w:rsidRPr="00726CCD" w:rsidRDefault="00726CCD" w:rsidP="00726CCD">
      <w:pPr>
        <w:pStyle w:val="MRLevel4continued"/>
      </w:pPr>
      <m:oMathPara>
        <m:oMath>
          <m:r>
            <m:rPr>
              <m:nor/>
            </m:rPr>
            <m:t>× Max(0, EM_RR(f,DI)) × (LFAOP(f,DI) – Energy_MCP(DI)))</m:t>
          </m:r>
        </m:oMath>
      </m:oMathPara>
    </w:p>
    <w:p w14:paraId="51BC3C0B" w14:textId="77777777" w:rsidR="00726CCD" w:rsidRPr="00A25A9B" w:rsidRDefault="00726CCD" w:rsidP="00726CCD">
      <w:pPr>
        <w:pStyle w:val="MRLevel4continued"/>
      </w:pPr>
      <w:r w:rsidRPr="00A25A9B">
        <w:t>where:</w:t>
      </w:r>
    </w:p>
    <w:p w14:paraId="3D584731" w14:textId="77777777" w:rsidR="00726CCD" w:rsidRPr="00726CCD" w:rsidRDefault="00726CCD" w:rsidP="00726CCD">
      <w:pPr>
        <w:pStyle w:val="MRLevel5"/>
      </w:pPr>
      <w:r w:rsidRPr="00726CCD">
        <w:t>i.</w:t>
      </w:r>
      <w:r w:rsidRPr="00726CCD">
        <w:tab/>
        <w:t>EL_RR_Factor(f,DI) is:</w:t>
      </w:r>
    </w:p>
    <w:p w14:paraId="7EAFEA6E" w14:textId="77777777" w:rsidR="00726CCD" w:rsidRPr="00726CCD" w:rsidRDefault="00726CCD" w:rsidP="00726CCD">
      <w:pPr>
        <w:pStyle w:val="MRLevel6"/>
      </w:pPr>
      <w:r w:rsidRPr="00726CCD">
        <w:t>1.</w:t>
      </w:r>
      <w:r w:rsidRPr="00726CCD">
        <w:tab/>
        <w:t>1 if:</w:t>
      </w:r>
    </w:p>
    <w:p w14:paraId="3DC170AD" w14:textId="77777777" w:rsidR="00726CCD" w:rsidRPr="00726CCD" w:rsidRDefault="00726CCD" w:rsidP="00726CCD">
      <w:pPr>
        <w:pStyle w:val="MRLevel7"/>
      </w:pPr>
      <w:r w:rsidRPr="619CFFF6">
        <w:rPr>
          <w:lang w:val="en-GB"/>
        </w:rPr>
        <w:t>i.</w:t>
      </w:r>
      <w:r>
        <w:tab/>
      </w:r>
      <w:r w:rsidRPr="619CFFF6">
        <w:rPr>
          <w:lang w:val="en-GB"/>
        </w:rPr>
        <w:t>RR_EnablementQuantity(f,DI), determined in accordance with clause 9.10.22(c) for Registered Facility f in Dispatch Interval DI, is greater than zero; and</w:t>
      </w:r>
    </w:p>
    <w:p w14:paraId="410C7A49" w14:textId="77777777" w:rsidR="00726CCD" w:rsidRPr="00726CCD" w:rsidRDefault="00726CCD" w:rsidP="00726CCD">
      <w:pPr>
        <w:pStyle w:val="MRLevel7"/>
      </w:pPr>
      <w:r w:rsidRPr="619CFFF6">
        <w:rPr>
          <w:lang w:val="en-GB"/>
        </w:rPr>
        <w:t>ii.</w:t>
      </w:r>
      <w:r>
        <w:tab/>
      </w:r>
      <w:r w:rsidRPr="619CFFF6">
        <w:rPr>
          <w:lang w:val="en-GB"/>
        </w:rPr>
        <w:t>IsMisPriced(f,DI), determined in accordance with clause 9.9.9 for Registered Facility f in Dispatch Interval DI, is equal to zero; and</w:t>
      </w:r>
    </w:p>
    <w:p w14:paraId="16BC0968" w14:textId="77777777" w:rsidR="00726CCD" w:rsidRPr="00726CCD" w:rsidRDefault="00726CCD" w:rsidP="00726CCD">
      <w:pPr>
        <w:pStyle w:val="MRLevel6"/>
      </w:pPr>
      <w:r w:rsidRPr="00726CCD">
        <w:t>2.</w:t>
      </w:r>
      <w:r w:rsidRPr="00726CCD">
        <w:tab/>
        <w:t>zero otherwise;</w:t>
      </w:r>
    </w:p>
    <w:p w14:paraId="46C187D0" w14:textId="77777777" w:rsidR="00726CCD" w:rsidRPr="00726CCD" w:rsidRDefault="00726CCD" w:rsidP="00726CCD">
      <w:pPr>
        <w:pStyle w:val="MRLevel5"/>
      </w:pPr>
      <w:r w:rsidRPr="00726CCD">
        <w:t>ii.</w:t>
      </w:r>
      <w:r w:rsidRPr="00726CCD">
        <w:tab/>
        <w:t>5/60 represents the period of a Dispatch Interval in hours;</w:t>
      </w:r>
    </w:p>
    <w:p w14:paraId="098416C6" w14:textId="77777777" w:rsidR="00726CCD" w:rsidRPr="00726CCD" w:rsidRDefault="00726CCD" w:rsidP="00726CCD">
      <w:pPr>
        <w:pStyle w:val="MRLevel5"/>
      </w:pPr>
      <w:r w:rsidRPr="00726CCD">
        <w:t>iii.</w:t>
      </w:r>
      <w:r w:rsidRPr="00726CCD">
        <w:tab/>
        <w:t>LF(f,DI) is the Loss Factor applicable to the network connection point associated with Registered Facility f in Dispatch Interval DI;</w:t>
      </w:r>
    </w:p>
    <w:p w14:paraId="2B6A6619" w14:textId="77777777" w:rsidR="00726CCD" w:rsidRPr="00726CCD" w:rsidRDefault="00726CCD" w:rsidP="00726CCD">
      <w:pPr>
        <w:pStyle w:val="MRLevel5"/>
      </w:pPr>
      <w:r w:rsidRPr="00726CCD">
        <w:t>iv.</w:t>
      </w:r>
      <w:r w:rsidRPr="00726CCD">
        <w:tab/>
        <w:t>EM_RR(f,DI) is the Enablement Minimum for Regulation Raise for Registered Facility f in Dispatch Interval DI as specified in the relevant Real-Time Market Submission in accordance with clause 7.4.41(d) and updated by AEMO, if applicable, under clause 7.4.52;</w:t>
      </w:r>
    </w:p>
    <w:p w14:paraId="2BDBA174" w14:textId="77777777" w:rsidR="00726CCD" w:rsidRPr="00726CCD" w:rsidRDefault="00726CCD" w:rsidP="00726CCD">
      <w:pPr>
        <w:pStyle w:val="MRLevel5"/>
      </w:pPr>
      <w:r w:rsidRPr="00726CCD">
        <w:t>v.</w:t>
      </w:r>
      <w:r w:rsidRPr="00726CCD">
        <w:tab/>
        <w:t>LFAOP(f,DI) is the Loss Factor Adjusted Price in the Price-Quantity Pair which corresponds to EM_RR(f,DI) in the Real-Time Market Submission for energy for Registered Facility f and Dispatch Interval DI; and</w:t>
      </w:r>
    </w:p>
    <w:p w14:paraId="23CDA6D9" w14:textId="77777777" w:rsidR="00726CCD" w:rsidRPr="00726CCD" w:rsidRDefault="00726CCD" w:rsidP="00726CCD">
      <w:pPr>
        <w:pStyle w:val="MRLevel5"/>
      </w:pPr>
      <w:r w:rsidRPr="00726CCD">
        <w:t>vi.</w:t>
      </w:r>
      <w:r w:rsidRPr="00726CCD">
        <w:tab/>
        <w:t>Energy_MCP(DI) is the Final Energy Market Clearing Price for Dispatch Interval DI; and</w:t>
      </w:r>
    </w:p>
    <w:p w14:paraId="2386A628" w14:textId="77777777" w:rsidR="00726CCD" w:rsidRPr="00726CCD" w:rsidRDefault="00726CCD" w:rsidP="00726CCD">
      <w:pPr>
        <w:pStyle w:val="MRLevel4"/>
      </w:pPr>
      <w:r w:rsidRPr="00726CCD">
        <w:t>(b)</w:t>
      </w:r>
      <w:r w:rsidRPr="00726CCD">
        <w:tab/>
        <w:t>if Registered Facility f is not a Scheduled Facility or Semi-Scheduled Facility:</w:t>
      </w:r>
    </w:p>
    <w:p w14:paraId="7FA0FF67" w14:textId="77777777" w:rsidR="00726CCD" w:rsidRPr="00726CCD" w:rsidRDefault="000157D3" w:rsidP="00726CCD">
      <w:pPr>
        <w:pStyle w:val="MRLevel4continued"/>
      </w:pPr>
      <m:oMathPara>
        <m:oMathParaPr>
          <m:jc m:val="left"/>
        </m:oMathParaPr>
        <m:oMath>
          <m:sSub>
            <m:sSubPr>
              <m:ctrlPr>
                <w:rPr>
                  <w:rFonts w:ascii="Cambria Math" w:hAnsi="Cambria Math"/>
                </w:rPr>
              </m:ctrlPr>
            </m:sSubPr>
            <m:e>
              <m:r>
                <m:rPr>
                  <m:nor/>
                </m:rPr>
                <m:t>EnablementLosses_RR(f,DI)</m:t>
              </m:r>
            </m:e>
            <m:sub>
              <m:r>
                <m:rPr>
                  <m:nor/>
                </m:rPr>
                <m:t xml:space="preserve"> </m:t>
              </m:r>
            </m:sub>
          </m:sSub>
          <m:r>
            <m:rPr>
              <m:nor/>
            </m:rPr>
            <w:rPr>
              <w:rFonts w:eastAsiaTheme="minorEastAsia"/>
            </w:rPr>
            <m:t xml:space="preserve">= </m:t>
          </m:r>
          <m:r>
            <m:rPr>
              <m:nor/>
            </m:rPr>
            <m:t>0</m:t>
          </m:r>
        </m:oMath>
      </m:oMathPara>
    </w:p>
    <w:p w14:paraId="2FA2A4CE" w14:textId="77777777" w:rsidR="00726CCD" w:rsidRPr="00726CCD" w:rsidRDefault="00726CCD" w:rsidP="00726CCD">
      <w:pPr>
        <w:pStyle w:val="MRLevel3"/>
      </w:pPr>
      <w:r w:rsidRPr="00726CCD">
        <w:t>9.10.3G.</w:t>
      </w:r>
      <w:r w:rsidRPr="00726CCD">
        <w:tab/>
        <w:t>The Enablement Losses in respect of Regulation Lower for Scheduled Facility or Semi-Scheduled Facility f in Dispatch Interval DI are:</w:t>
      </w:r>
    </w:p>
    <w:p w14:paraId="0D992E55" w14:textId="77777777" w:rsidR="00726CCD" w:rsidRPr="00726CCD" w:rsidRDefault="00726CCD" w:rsidP="00726CCD">
      <w:pPr>
        <w:pStyle w:val="MRLevel4"/>
      </w:pPr>
      <w:r w:rsidRPr="00726CCD">
        <w:t>(a)</w:t>
      </w:r>
      <w:r w:rsidRPr="00726CCD">
        <w:tab/>
        <w:t>if Registered Facility f is a Scheduled Facility or Semi-Scheduled Facility:</w:t>
      </w:r>
    </w:p>
    <w:p w14:paraId="48932EE5" w14:textId="77777777" w:rsidR="00726CCD" w:rsidRPr="00A25A9B" w:rsidRDefault="000157D3" w:rsidP="00726CCD">
      <w:pPr>
        <w:pStyle w:val="MRLevel3continued"/>
        <w:rPr>
          <w:rFonts w:cs="Times New Roman"/>
        </w:rPr>
      </w:pPr>
      <m:oMathPara>
        <m:oMathParaPr>
          <m:jc m:val="left"/>
        </m:oMathParaPr>
        <m:oMath>
          <m:sSub>
            <m:sSubPr>
              <m:ctrlPr>
                <w:rPr>
                  <w:rFonts w:ascii="Cambria Math" w:hAnsi="Cambria Math"/>
                  <w:i/>
                </w:rPr>
              </m:ctrlPr>
            </m:sSubPr>
            <m:e>
              <m:r>
                <m:rPr>
                  <m:nor/>
                </m:rPr>
                <m:t>EnablementLosses_RL(f,DI)</m:t>
              </m:r>
            </m:e>
            <m:sub>
              <m:r>
                <m:rPr>
                  <m:nor/>
                </m:rPr>
                <m:t xml:space="preserve"> </m:t>
              </m:r>
            </m:sub>
          </m:sSub>
          <m:r>
            <m:rPr>
              <m:nor/>
            </m:rPr>
            <w:rPr>
              <w:rFonts w:eastAsiaTheme="minorEastAsia"/>
            </w:rPr>
            <m:t>=</m:t>
          </m:r>
          <m:r>
            <m:rPr>
              <m:nor/>
            </m:rPr>
            <m:t>Max(0,</m:t>
          </m:r>
          <m:r>
            <m:rPr>
              <m:nor/>
            </m:rPr>
            <w:rPr>
              <w:rFonts w:ascii="Cambria Math"/>
            </w:rPr>
            <m:t xml:space="preserve"> </m:t>
          </m:r>
          <m:r>
            <m:rPr>
              <m:nor/>
            </m:rPr>
            <m:t xml:space="preserve">EL_RL_Factor(f,DI) </m:t>
          </m:r>
          <m:r>
            <m:rPr>
              <m:nor/>
            </m:rPr>
            <w:rPr>
              <w:rFonts w:ascii="Cambria Math"/>
            </w:rPr>
            <m:t>×</m:t>
          </m:r>
          <m:r>
            <m:rPr>
              <m:nor/>
            </m:rPr>
            <m:t xml:space="preserve"> </m:t>
          </m:r>
          <m:f>
            <m:fPr>
              <m:ctrlPr>
                <w:rPr>
                  <w:rFonts w:ascii="Cambria Math" w:hAnsi="Cambria Math"/>
                </w:rPr>
              </m:ctrlPr>
            </m:fPr>
            <m:num>
              <m:r>
                <m:rPr>
                  <m:nor/>
                </m:rPr>
                <m:t>5</m:t>
              </m:r>
            </m:num>
            <m:den>
              <m:r>
                <m:rPr>
                  <m:nor/>
                </m:rPr>
                <m:t xml:space="preserve"> 60</m:t>
              </m:r>
            </m:den>
          </m:f>
          <m:r>
            <m:rPr>
              <m:nor/>
            </m:rPr>
            <w:rPr>
              <w:rFonts w:ascii="Cambria Math"/>
            </w:rPr>
            <m:t xml:space="preserve"> </m:t>
          </m:r>
          <m:r>
            <m:rPr>
              <m:nor/>
            </m:rPr>
            <w:rPr>
              <w:rFonts w:ascii="Cambria Math"/>
            </w:rPr>
            <m:t>×</m:t>
          </m:r>
          <m:r>
            <m:rPr>
              <m:nor/>
            </m:rPr>
            <w:rPr>
              <w:rFonts w:ascii="Cambria Math"/>
            </w:rPr>
            <m:t xml:space="preserve"> </m:t>
          </m:r>
          <m:r>
            <m:rPr>
              <m:nor/>
            </m:rPr>
            <m:t xml:space="preserve">LF(f,DI) </m:t>
          </m:r>
        </m:oMath>
      </m:oMathPara>
    </w:p>
    <w:p w14:paraId="517AF3FD" w14:textId="77777777" w:rsidR="00726CCD" w:rsidRPr="00A25A9B" w:rsidRDefault="00726CCD" w:rsidP="00726CCD">
      <w:pPr>
        <w:pStyle w:val="MRLevel4continued"/>
      </w:pPr>
      <m:oMathPara>
        <m:oMath>
          <m:r>
            <m:rPr>
              <m:nor/>
            </m:rPr>
            <w:rPr>
              <w:rFonts w:ascii="Cambria Math"/>
            </w:rPr>
            <m:t>×</m:t>
          </m:r>
          <m:r>
            <m:rPr>
              <m:nor/>
            </m:rPr>
            <m:t xml:space="preserve"> Max(0, EM_RL(f,DI)) </m:t>
          </m:r>
          <m:r>
            <m:rPr>
              <m:nor/>
            </m:rPr>
            <w:rPr>
              <w:rFonts w:ascii="Cambria Math"/>
            </w:rPr>
            <m:t>×</m:t>
          </m:r>
          <m:r>
            <m:rPr>
              <m:nor/>
            </m:rPr>
            <m:t xml:space="preserve"> (LFAOP(f,DI) – Energy_MCP(DI)))</m:t>
          </m:r>
        </m:oMath>
      </m:oMathPara>
    </w:p>
    <w:p w14:paraId="74EF00DB" w14:textId="77777777" w:rsidR="00726CCD" w:rsidRPr="00A25A9B" w:rsidRDefault="00726CCD" w:rsidP="00726CCD">
      <w:pPr>
        <w:pStyle w:val="MRLevel4continued"/>
      </w:pPr>
      <w:r w:rsidRPr="00A25A9B">
        <w:t>where:</w:t>
      </w:r>
    </w:p>
    <w:p w14:paraId="1000CA7F" w14:textId="77777777" w:rsidR="00726CCD" w:rsidRPr="00726CCD" w:rsidRDefault="00726CCD" w:rsidP="00726CCD">
      <w:pPr>
        <w:pStyle w:val="MRLevel5"/>
      </w:pPr>
      <w:r w:rsidRPr="00726CCD">
        <w:t>i.</w:t>
      </w:r>
      <w:r w:rsidRPr="00726CCD">
        <w:tab/>
        <w:t>EL_RL_Factor(f,DI) is:</w:t>
      </w:r>
    </w:p>
    <w:p w14:paraId="09652436" w14:textId="77777777" w:rsidR="00726CCD" w:rsidRPr="00726CCD" w:rsidRDefault="00726CCD" w:rsidP="00726CCD">
      <w:pPr>
        <w:pStyle w:val="MRLevel6"/>
      </w:pPr>
      <w:r w:rsidRPr="00726CCD">
        <w:t>1.</w:t>
      </w:r>
      <w:r w:rsidRPr="00726CCD">
        <w:tab/>
        <w:t>1 if:</w:t>
      </w:r>
    </w:p>
    <w:p w14:paraId="082AD654" w14:textId="77777777" w:rsidR="00726CCD" w:rsidRPr="00726CCD" w:rsidRDefault="00726CCD" w:rsidP="00726CCD">
      <w:pPr>
        <w:pStyle w:val="MRLevel7"/>
      </w:pPr>
      <w:r w:rsidRPr="619CFFF6">
        <w:rPr>
          <w:lang w:val="en-GB"/>
        </w:rPr>
        <w:t>i.</w:t>
      </w:r>
      <w:r>
        <w:tab/>
      </w:r>
      <w:r w:rsidRPr="619CFFF6">
        <w:rPr>
          <w:lang w:val="en-GB"/>
        </w:rPr>
        <w:t>RL_EnablementQuantity(f,DI), determined in accordance with clause 9.10.23(c) for Registered Facility f in Dispatch Interval DI, is greater than zero; and</w:t>
      </w:r>
    </w:p>
    <w:p w14:paraId="6E6D1C85" w14:textId="77777777" w:rsidR="00726CCD" w:rsidRPr="00726CCD" w:rsidRDefault="00726CCD" w:rsidP="00726CCD">
      <w:pPr>
        <w:pStyle w:val="MRLevel7"/>
      </w:pPr>
      <w:r w:rsidRPr="619CFFF6">
        <w:rPr>
          <w:lang w:val="en-GB"/>
        </w:rPr>
        <w:t>ii.</w:t>
      </w:r>
      <w:r>
        <w:tab/>
      </w:r>
      <w:r w:rsidRPr="619CFFF6">
        <w:rPr>
          <w:lang w:val="en-GB"/>
        </w:rPr>
        <w:t>IsMisPriced(f,DI), determined in accordance with clause 9.9.9 for Registered Facility f in Dispatch Interval DI, is equal to zero; and</w:t>
      </w:r>
    </w:p>
    <w:p w14:paraId="6AEC0982" w14:textId="77777777" w:rsidR="00726CCD" w:rsidRPr="00726CCD" w:rsidRDefault="00726CCD" w:rsidP="00726CCD">
      <w:pPr>
        <w:pStyle w:val="MRLevel6"/>
      </w:pPr>
      <w:r w:rsidRPr="00726CCD">
        <w:t>2.</w:t>
      </w:r>
      <w:r w:rsidRPr="00726CCD">
        <w:tab/>
        <w:t>zero otherwise;</w:t>
      </w:r>
    </w:p>
    <w:p w14:paraId="7C35AF58" w14:textId="77777777" w:rsidR="00726CCD" w:rsidRPr="00726CCD" w:rsidRDefault="00726CCD" w:rsidP="00726CCD">
      <w:pPr>
        <w:pStyle w:val="MRLevel5"/>
      </w:pPr>
      <w:r w:rsidRPr="00726CCD">
        <w:t>ii.</w:t>
      </w:r>
      <w:r w:rsidRPr="00726CCD">
        <w:tab/>
        <w:t>5/60 represents the period of a Dispatch Interval in hours;</w:t>
      </w:r>
    </w:p>
    <w:p w14:paraId="3294AB32" w14:textId="77777777" w:rsidR="00726CCD" w:rsidRPr="00726CCD" w:rsidRDefault="00726CCD" w:rsidP="00726CCD">
      <w:pPr>
        <w:pStyle w:val="MRLevel5"/>
      </w:pPr>
      <w:r w:rsidRPr="00726CCD">
        <w:t>iii.</w:t>
      </w:r>
      <w:r w:rsidRPr="00726CCD">
        <w:tab/>
        <w:t>LF(f,DI) is the Loss Factor applicable to the network connection point associated with Registered Facility f in Dispatch Interval DI;</w:t>
      </w:r>
    </w:p>
    <w:p w14:paraId="0C786A1E" w14:textId="77777777" w:rsidR="00726CCD" w:rsidRPr="00726CCD" w:rsidRDefault="00726CCD" w:rsidP="00726CCD">
      <w:pPr>
        <w:pStyle w:val="MRLevel5"/>
      </w:pPr>
      <w:r w:rsidRPr="00726CCD">
        <w:t>iv.</w:t>
      </w:r>
      <w:r w:rsidRPr="00726CCD">
        <w:tab/>
        <w:t>EM_RL(f,DI) is the Enablement Minimum for Regulation Lower for Registered Facility f in Dispatch Interval DI as specified in the relevant Real-Time Market Submission in accordance with clause 7.4.41(d) and updated by AEMO, if applicable, under clause 7.4.52;</w:t>
      </w:r>
    </w:p>
    <w:p w14:paraId="028BC949" w14:textId="77777777" w:rsidR="00726CCD" w:rsidRPr="00726CCD" w:rsidRDefault="00726CCD" w:rsidP="00726CCD">
      <w:pPr>
        <w:pStyle w:val="MRLevel5"/>
      </w:pPr>
      <w:r w:rsidRPr="00726CCD">
        <w:t>v.</w:t>
      </w:r>
      <w:r w:rsidRPr="00726CCD">
        <w:tab/>
        <w:t>LFAOP(f,DI) is the Loss Factor Adjusted Price in the Price-Quantity Pair which corresponds to EM_RL(f,DI) in the Real-Time Market Submission for energy for Registered Facility f and Dispatch Interval DI; and</w:t>
      </w:r>
    </w:p>
    <w:p w14:paraId="47B59477" w14:textId="77777777" w:rsidR="00726CCD" w:rsidRPr="00726CCD" w:rsidRDefault="00726CCD" w:rsidP="00726CCD">
      <w:pPr>
        <w:pStyle w:val="MRLevel5"/>
      </w:pPr>
      <w:r w:rsidRPr="00726CCD">
        <w:t>vi.</w:t>
      </w:r>
      <w:r w:rsidRPr="00726CCD">
        <w:tab/>
        <w:t>Energy_MCP(DI) is the Final Energy Market Clearing Price for Dispatch Interval DI; and</w:t>
      </w:r>
    </w:p>
    <w:p w14:paraId="1C0D73C0" w14:textId="77777777" w:rsidR="00726CCD" w:rsidRPr="00726CCD" w:rsidRDefault="00726CCD" w:rsidP="00726CCD">
      <w:pPr>
        <w:pStyle w:val="MRLevel4"/>
      </w:pPr>
      <w:r w:rsidRPr="00726CCD">
        <w:t>(b)</w:t>
      </w:r>
      <w:r w:rsidRPr="00726CCD">
        <w:tab/>
        <w:t>if Registered Facility f is not a Scheduled Facility or Semi-Scheduled Facility:</w:t>
      </w:r>
    </w:p>
    <w:p w14:paraId="4B1E410D" w14:textId="77777777" w:rsidR="00726CCD" w:rsidRPr="00A25A9B" w:rsidRDefault="000157D3" w:rsidP="00726CCD">
      <w:pPr>
        <w:pStyle w:val="MRLevel4continued"/>
      </w:pPr>
      <m:oMathPara>
        <m:oMathParaPr>
          <m:jc m:val="left"/>
        </m:oMathParaPr>
        <m:oMath>
          <m:sSub>
            <m:sSubPr>
              <m:ctrlPr>
                <w:rPr>
                  <w:rFonts w:ascii="Cambria Math" w:hAnsi="Cambria Math"/>
                </w:rPr>
              </m:ctrlPr>
            </m:sSubPr>
            <m:e>
              <m:r>
                <m:rPr>
                  <m:nor/>
                </m:rPr>
                <m:t>EnablementLosses_RL(f,DI)</m:t>
              </m:r>
            </m:e>
            <m:sub>
              <m:r>
                <m:rPr>
                  <m:nor/>
                </m:rPr>
                <m:t xml:space="preserve"> </m:t>
              </m:r>
            </m:sub>
          </m:sSub>
          <m:r>
            <m:rPr>
              <m:nor/>
            </m:rPr>
            <w:rPr>
              <w:rFonts w:eastAsiaTheme="minorEastAsia"/>
            </w:rPr>
            <m:t xml:space="preserve">= </m:t>
          </m:r>
          <m:r>
            <m:rPr>
              <m:nor/>
            </m:rPr>
            <m:t>0</m:t>
          </m:r>
        </m:oMath>
      </m:oMathPara>
    </w:p>
    <w:p w14:paraId="068D3170" w14:textId="3F58463A" w:rsidR="00BF5806" w:rsidRPr="00BF5806" w:rsidRDefault="00BF5806" w:rsidP="00BF5806">
      <w:pPr>
        <w:pStyle w:val="MRLevel3"/>
      </w:pPr>
      <w:r w:rsidRPr="00BF5806">
        <w:t>9.10.3H.</w:t>
      </w:r>
      <w:r w:rsidRPr="00BF5806">
        <w:tab/>
        <w:t>The FCESS Uplift Payment for Registered Facility f in Dispatch Interval DI is</w:t>
      </w:r>
      <w:bookmarkStart w:id="5144" w:name="_Hlk144206633"/>
      <w:r w:rsidR="001D7EB1" w:rsidRPr="001D7EB1">
        <w:t xml:space="preserve"> </w:t>
      </w:r>
      <w:r w:rsidR="001D7EB1" w:rsidRPr="00380A35">
        <w:t>zero if AEMO has suspended the Real-Time Market under clause 7.11D.1, otherwise</w:t>
      </w:r>
      <w:bookmarkEnd w:id="5144"/>
      <w:r w:rsidRPr="00BF5806">
        <w:t>:</w:t>
      </w:r>
    </w:p>
    <w:p w14:paraId="71AE5051" w14:textId="77777777" w:rsidR="00BF5806" w:rsidRPr="00BF5806" w:rsidRDefault="000157D3" w:rsidP="00BF5806">
      <w:pPr>
        <w:pStyle w:val="MRLevel3continued"/>
      </w:pPr>
      <m:oMathPara>
        <m:oMathParaPr>
          <m:jc m:val="left"/>
        </m:oMathParaPr>
        <m:oMath>
          <m:sSub>
            <m:sSubPr>
              <m:ctrlPr>
                <w:rPr>
                  <w:rFonts w:ascii="Cambria Math" w:hAnsi="Cambria Math"/>
                </w:rPr>
              </m:ctrlPr>
            </m:sSubPr>
            <m:e>
              <m:r>
                <m:rPr>
                  <m:nor/>
                </m:rPr>
                <m:t>FCESSUpliftPayment(f,DI)</m:t>
              </m:r>
            </m:e>
            <m:sub>
              <m:r>
                <m:rPr>
                  <m:nor/>
                </m:rPr>
                <m:t xml:space="preserve"> </m:t>
              </m:r>
            </m:sub>
          </m:sSub>
          <m:r>
            <m:rPr>
              <m:nor/>
            </m:rPr>
            <w:rPr>
              <w:rFonts w:eastAsiaTheme="minorEastAsia"/>
            </w:rPr>
            <m:t>=</m:t>
          </m:r>
          <m:r>
            <m:rPr>
              <m:nor/>
            </m:rPr>
            <m:t xml:space="preserve">Max(EnablementLosses_CR(f,DI), </m:t>
          </m:r>
        </m:oMath>
      </m:oMathPara>
    </w:p>
    <w:p w14:paraId="474C2594" w14:textId="77777777" w:rsidR="00BF5806" w:rsidRPr="00BF5806" w:rsidRDefault="00BF5806" w:rsidP="00BF5806">
      <w:pPr>
        <w:pStyle w:val="MRLevel4continued"/>
      </w:pPr>
      <m:oMathPara>
        <m:oMathParaPr>
          <m:jc m:val="left"/>
        </m:oMathParaPr>
        <m:oMath>
          <m:r>
            <m:rPr>
              <m:nor/>
            </m:rPr>
            <m:t xml:space="preserve">EnablementLosses_CL(f,DI), EnablementLosses_RCS(f,DI), </m:t>
          </m:r>
        </m:oMath>
      </m:oMathPara>
    </w:p>
    <w:p w14:paraId="4F4A8172" w14:textId="77777777" w:rsidR="00BF5806" w:rsidRPr="00BF5806" w:rsidRDefault="00BF5806" w:rsidP="00BF5806">
      <w:pPr>
        <w:pStyle w:val="MRLevel4continued"/>
      </w:pPr>
      <m:oMathPara>
        <m:oMathParaPr>
          <m:jc m:val="left"/>
        </m:oMathParaPr>
        <m:oMath>
          <m:r>
            <m:rPr>
              <m:nor/>
            </m:rPr>
            <m:t>EnablementLosses_RR(f,DI), EnablementLosses_RL(f,DI))</m:t>
          </m:r>
        </m:oMath>
      </m:oMathPara>
    </w:p>
    <w:p w14:paraId="7854D4B8" w14:textId="77777777" w:rsidR="00BF5806" w:rsidRPr="00A25A9B" w:rsidRDefault="00BF5806" w:rsidP="00BF5806">
      <w:pPr>
        <w:pStyle w:val="MRLevel3continued"/>
      </w:pPr>
      <w:r w:rsidRPr="00A25A9B">
        <w:t>where:</w:t>
      </w:r>
    </w:p>
    <w:p w14:paraId="69717CAB" w14:textId="77777777" w:rsidR="00BF5806" w:rsidRPr="00BF5806" w:rsidRDefault="00BF5806" w:rsidP="00BF5806">
      <w:pPr>
        <w:pStyle w:val="MRLevel4"/>
      </w:pPr>
      <w:r w:rsidRPr="00BF5806">
        <w:t>(a)</w:t>
      </w:r>
      <w:r w:rsidRPr="00BF5806">
        <w:tab/>
        <w:t xml:space="preserve">EnablementLosses_CR(f,DI) is the Enablement Losses in respect of Contingency Reserve Raise for Registered Facility f in Dispatch Interval DI as calculated in accordance with clause 9.10.3C; </w:t>
      </w:r>
    </w:p>
    <w:p w14:paraId="41C8A6A1" w14:textId="77777777" w:rsidR="00BF5806" w:rsidRPr="00BF5806" w:rsidRDefault="00BF5806" w:rsidP="00BF5806">
      <w:pPr>
        <w:pStyle w:val="MRLevel4"/>
      </w:pPr>
      <w:r w:rsidRPr="00BF5806">
        <w:t>(b)</w:t>
      </w:r>
      <w:r w:rsidRPr="00BF5806">
        <w:tab/>
        <w:t xml:space="preserve">EnablementLosses_CL(f,DI) is the Enablement Losses in respect of Contingency Reserve Lower for Registered Facility f in Dispatch Interval DI as calculated in accordance with clause 9.10.3D; </w:t>
      </w:r>
    </w:p>
    <w:p w14:paraId="49AD47A7" w14:textId="77777777" w:rsidR="00BF5806" w:rsidRPr="00BF5806" w:rsidRDefault="00BF5806" w:rsidP="00BF5806">
      <w:pPr>
        <w:pStyle w:val="MRLevel4"/>
      </w:pPr>
      <w:r w:rsidRPr="00BF5806">
        <w:t>(c)</w:t>
      </w:r>
      <w:r w:rsidRPr="00BF5806">
        <w:tab/>
        <w:t xml:space="preserve">EnablementLosses_RCS(f,DI) is the Enablement Losses in respect of RoCoF Control Service for Registered Facility f in Dispatch Interval DI as calculated in accordance with clause 9.10.3E; </w:t>
      </w:r>
    </w:p>
    <w:p w14:paraId="17A2B15B" w14:textId="77777777" w:rsidR="00BF5806" w:rsidRPr="00BF5806" w:rsidRDefault="00BF5806" w:rsidP="00BF5806">
      <w:pPr>
        <w:pStyle w:val="MRLevel4"/>
      </w:pPr>
      <w:r w:rsidRPr="00BF5806">
        <w:t>(d)</w:t>
      </w:r>
      <w:r w:rsidRPr="00BF5806">
        <w:tab/>
        <w:t>EnablementLosses_RR(f,DI) is the Enablement Losses in respect of Regulation Raise for Registered Facility f in Dispatch Interval DI as calculated in accordance with clause 9.10.3F; and</w:t>
      </w:r>
    </w:p>
    <w:p w14:paraId="577AA1CF" w14:textId="77777777" w:rsidR="00BF5806" w:rsidRPr="00BF5806" w:rsidRDefault="00BF5806" w:rsidP="00BF5806">
      <w:pPr>
        <w:pStyle w:val="MRLevel4"/>
      </w:pPr>
      <w:r w:rsidRPr="00BF5806">
        <w:t>(e)</w:t>
      </w:r>
      <w:r w:rsidRPr="00BF5806">
        <w:tab/>
        <w:t>EnablementLosses_RL(f,DI) is the Enablement Losses in respect of Regulation Lower for Registered Facility f in Dispatch Interval DI as calculated in accordance with clause 9.10.3G.</w:t>
      </w:r>
    </w:p>
    <w:p w14:paraId="46ECBA79" w14:textId="77777777" w:rsidR="00E42C53" w:rsidRPr="00E42C53" w:rsidRDefault="00E42C53" w:rsidP="00E42C53">
      <w:pPr>
        <w:pStyle w:val="MRLevel3"/>
      </w:pPr>
      <w:r w:rsidRPr="00E42C53">
        <w:t>9.10.3I.</w:t>
      </w:r>
      <w:r w:rsidRPr="00E42C53">
        <w:tab/>
        <w:t>The number of Frequency Co-optimised Essential System Services to be allocated a share of the FCESS Uplift Payment for Registered Facility f in Dispatch Interval DI is:</w:t>
      </w:r>
    </w:p>
    <w:p w14:paraId="02BA98D1" w14:textId="77777777" w:rsidR="00E42C53" w:rsidRPr="00E42C53" w:rsidRDefault="00E42C53" w:rsidP="00E42C53">
      <w:pPr>
        <w:pStyle w:val="MRLevel4"/>
      </w:pPr>
      <w:r w:rsidRPr="00E42C53">
        <w:t>(a)</w:t>
      </w:r>
      <w:r w:rsidRPr="00E42C53">
        <w:tab/>
        <w:t>if Registered Facility f is a Scheduled Facility or Semi-Scheduled Facility:</w:t>
      </w:r>
    </w:p>
    <w:p w14:paraId="4B8529C5" w14:textId="77777777" w:rsidR="00E42C53" w:rsidRPr="00E42C53" w:rsidRDefault="00E42C53" w:rsidP="00E42C53">
      <w:pPr>
        <w:pStyle w:val="MRLevel4continued"/>
      </w:pPr>
      <m:oMathPara>
        <m:oMathParaPr>
          <m:jc m:val="left"/>
        </m:oMathParaPr>
        <m:oMath>
          <m:r>
            <m:rPr>
              <m:nor/>
            </m:rPr>
            <m:t>FCESSCount(f,DI)</m:t>
          </m:r>
          <m:r>
            <m:rPr>
              <m:sty m:val="p"/>
            </m:rPr>
            <w:rPr>
              <w:rFonts w:ascii="Cambria Math" w:hAnsi="Cambria Math"/>
            </w:rPr>
            <m:t>=</m:t>
          </m:r>
          <m:r>
            <m:rPr>
              <m:nor/>
            </m:rPr>
            <m:t>EL_CR_Factor(f,DI)</m:t>
          </m:r>
          <m:r>
            <m:rPr>
              <m:sty m:val="p"/>
            </m:rPr>
            <w:rPr>
              <w:rFonts w:ascii="Cambria Math" w:hAnsi="Cambria Math"/>
            </w:rPr>
            <m:t>+</m:t>
          </m:r>
          <m:r>
            <m:rPr>
              <m:nor/>
            </m:rPr>
            <m:t>EL_CL_Factor(f,DI)</m:t>
          </m:r>
          <m:r>
            <m:rPr>
              <m:sty m:val="p"/>
            </m:rPr>
            <w:rPr>
              <w:rFonts w:ascii="Cambria Math" w:hAnsi="Cambria Math"/>
            </w:rPr>
            <m:t>+</m:t>
          </m:r>
          <m:r>
            <m:rPr>
              <m:nor/>
            </m:rPr>
            <m:t>EL_RCS_Factor(f,DI)</m:t>
          </m:r>
          <m:r>
            <m:rPr>
              <m:sty m:val="p"/>
            </m:rPr>
            <w:rPr>
              <w:rFonts w:ascii="Cambria Math" w:hAnsi="Cambria Math"/>
            </w:rPr>
            <m:t>+</m:t>
          </m:r>
          <m:r>
            <m:rPr>
              <m:nor/>
            </m:rPr>
            <m:t>EL_RR_Factor(f,DI)</m:t>
          </m:r>
          <m:r>
            <m:rPr>
              <m:sty m:val="p"/>
            </m:rPr>
            <w:rPr>
              <w:rFonts w:ascii="Cambria Math" w:hAnsi="Cambria Math"/>
            </w:rPr>
            <m:t>+</m:t>
          </m:r>
          <m:r>
            <m:rPr>
              <m:nor/>
            </m:rPr>
            <m:t>EL_RL_Factor(f,DI)</m:t>
          </m:r>
        </m:oMath>
      </m:oMathPara>
    </w:p>
    <w:p w14:paraId="4EA04BFA" w14:textId="77777777" w:rsidR="00E42C53" w:rsidRPr="00A25A9B" w:rsidRDefault="00E42C53" w:rsidP="00E42C53">
      <w:pPr>
        <w:pStyle w:val="MRLevel4continued"/>
      </w:pPr>
      <w:r w:rsidRPr="00A25A9B">
        <w:t>where:</w:t>
      </w:r>
    </w:p>
    <w:p w14:paraId="768F8564" w14:textId="77777777" w:rsidR="00E42C53" w:rsidRPr="00E42C53" w:rsidRDefault="00E42C53" w:rsidP="00E42C53">
      <w:pPr>
        <w:pStyle w:val="MRLevel5"/>
      </w:pPr>
      <w:r w:rsidRPr="00E42C53">
        <w:t>i.</w:t>
      </w:r>
      <w:r w:rsidRPr="00E42C53">
        <w:tab/>
        <w:t>EL_CR_Factor(f,DI) is the quantity determined for Registered Facility f in Dispatch Interval DI under clause 9.10.3C(a)(i);</w:t>
      </w:r>
    </w:p>
    <w:p w14:paraId="7AFD49C8" w14:textId="77777777" w:rsidR="00E42C53" w:rsidRPr="00E42C53" w:rsidRDefault="00E42C53" w:rsidP="00E42C53">
      <w:pPr>
        <w:pStyle w:val="MRLevel5"/>
      </w:pPr>
      <w:r w:rsidRPr="00E42C53">
        <w:t>ii.</w:t>
      </w:r>
      <w:r w:rsidRPr="00E42C53">
        <w:tab/>
        <w:t>EL_CL_Factor(f,DI) is the quantity determined for Registered Facility f in Dispatch Interval DI under clause 9.10.3D(a)(i);</w:t>
      </w:r>
    </w:p>
    <w:p w14:paraId="6204729E" w14:textId="77777777" w:rsidR="00E42C53" w:rsidRPr="00E42C53" w:rsidRDefault="00E42C53" w:rsidP="00E42C53">
      <w:pPr>
        <w:pStyle w:val="MRLevel5"/>
      </w:pPr>
      <w:r w:rsidRPr="00E42C53">
        <w:t>iii.</w:t>
      </w:r>
      <w:r w:rsidRPr="00E42C53">
        <w:tab/>
        <w:t>EL_RCS_Factor(f,DI) is the quantity determined for Registered Facility f in Dispatch Interval DI under clause 9.10.3E(a)(i);</w:t>
      </w:r>
    </w:p>
    <w:p w14:paraId="5FAE0611" w14:textId="77777777" w:rsidR="00E42C53" w:rsidRPr="00E42C53" w:rsidRDefault="00E42C53" w:rsidP="00E42C53">
      <w:pPr>
        <w:pStyle w:val="MRLevel5"/>
      </w:pPr>
      <w:r w:rsidRPr="00E42C53">
        <w:t>iv.</w:t>
      </w:r>
      <w:r w:rsidRPr="00E42C53">
        <w:tab/>
        <w:t>EL_RR_Factor(f,DI) is the quantity determined for Registered Facility f in Dispatch Interval DI under clause 9.10.3F(a)(i); and</w:t>
      </w:r>
    </w:p>
    <w:p w14:paraId="322B9EE1" w14:textId="77777777" w:rsidR="00E42C53" w:rsidRPr="00E42C53" w:rsidRDefault="00E42C53" w:rsidP="00E42C53">
      <w:pPr>
        <w:pStyle w:val="MRLevel5"/>
      </w:pPr>
      <w:r w:rsidRPr="00E42C53">
        <w:t>v.</w:t>
      </w:r>
      <w:r w:rsidRPr="00E42C53">
        <w:tab/>
        <w:t>EL_RL_Factor(f,DI) is the quantity determined for Registered Facility f in Dispatch Interval DI under clause 9.10.3G(a)(i); and</w:t>
      </w:r>
    </w:p>
    <w:p w14:paraId="4E7AFC5F" w14:textId="77777777" w:rsidR="00E42C53" w:rsidRPr="00E42C53" w:rsidRDefault="00E42C53" w:rsidP="00E42C53">
      <w:pPr>
        <w:pStyle w:val="MRLevel4"/>
      </w:pPr>
      <w:r w:rsidRPr="00E42C53">
        <w:t>(b)</w:t>
      </w:r>
      <w:r w:rsidRPr="00E42C53">
        <w:tab/>
        <w:t>if Registered Facility f is not a Scheduled Facility or Semi-Scheduled Facility:</w:t>
      </w:r>
    </w:p>
    <w:p w14:paraId="5F30B229" w14:textId="77777777" w:rsidR="00E42C53" w:rsidRPr="00E42C53" w:rsidRDefault="00E42C53" w:rsidP="00E42C53">
      <w:pPr>
        <w:pStyle w:val="MRLevel4continued"/>
      </w:pPr>
      <m:oMathPara>
        <m:oMathParaPr>
          <m:jc m:val="left"/>
        </m:oMathParaPr>
        <m:oMath>
          <m:r>
            <m:rPr>
              <m:nor/>
            </m:rPr>
            <m:t>FCESSCount(f,DI)</m:t>
          </m:r>
          <m:r>
            <m:rPr>
              <m:sty m:val="p"/>
            </m:rPr>
            <w:rPr>
              <w:rFonts w:ascii="Cambria Math" w:hAnsi="Cambria Math"/>
            </w:rPr>
            <m:t>=</m:t>
          </m:r>
          <m:r>
            <m:rPr>
              <m:nor/>
            </m:rPr>
            <m:t>0</m:t>
          </m:r>
        </m:oMath>
      </m:oMathPara>
    </w:p>
    <w:p w14:paraId="68D08C74" w14:textId="77777777" w:rsidR="00E42C53" w:rsidRPr="00E42C53" w:rsidRDefault="00E42C53" w:rsidP="00E42C53">
      <w:pPr>
        <w:pStyle w:val="MRLevel3"/>
      </w:pPr>
      <w:r w:rsidRPr="00E42C53">
        <w:t>9.10.3J.</w:t>
      </w:r>
      <w:r w:rsidRPr="00E42C53">
        <w:tab/>
        <w:t>The share of the FCESS Uplift Payment for Registered Facility f in Dispatch Interval DI to be allocated to each applicable Frequency Co</w:t>
      </w:r>
      <w:r w:rsidRPr="00E42C53">
        <w:noBreakHyphen/>
        <w:t>optimised Essential System Service is:</w:t>
      </w:r>
    </w:p>
    <w:p w14:paraId="23A91D27" w14:textId="77777777" w:rsidR="00E42C53" w:rsidRPr="00E42C53" w:rsidRDefault="00E42C53" w:rsidP="00E42C53">
      <w:pPr>
        <w:pStyle w:val="MRLevel4"/>
      </w:pPr>
      <w:r w:rsidRPr="00E42C53">
        <w:t>(a)</w:t>
      </w:r>
      <w:r w:rsidRPr="00E42C53">
        <w:tab/>
        <w:t>if FCESSCount(f,DI) is greater than zero:</w:t>
      </w:r>
    </w:p>
    <w:p w14:paraId="29D020EF" w14:textId="77777777" w:rsidR="00E42C53" w:rsidRPr="00E42C53" w:rsidRDefault="00E42C53" w:rsidP="00E42C53">
      <w:pPr>
        <w:pStyle w:val="MRLevel4continued"/>
      </w:pPr>
      <m:oMathPara>
        <m:oMathParaPr>
          <m:jc m:val="left"/>
        </m:oMathParaPr>
        <m:oMath>
          <m:r>
            <m:rPr>
              <m:nor/>
            </m:rPr>
            <m:t>FCESSUplift_Share(f,DI)</m:t>
          </m:r>
          <m:r>
            <m:rPr>
              <m:sty m:val="p"/>
            </m:rPr>
            <w:rPr>
              <w:rFonts w:ascii="Cambria Math" w:hAnsi="Cambria Math"/>
            </w:rPr>
            <m:t>=</m:t>
          </m:r>
          <m:f>
            <m:fPr>
              <m:ctrlPr>
                <w:rPr>
                  <w:rFonts w:ascii="Cambria Math" w:hAnsi="Cambria Math"/>
                </w:rPr>
              </m:ctrlPr>
            </m:fPr>
            <m:num>
              <m:r>
                <m:rPr>
                  <m:nor/>
                </m:rPr>
                <m:t>FCESSUpliftPayment(f,DI)</m:t>
              </m:r>
            </m:num>
            <m:den>
              <m:r>
                <m:rPr>
                  <m:nor/>
                </m:rPr>
                <m:t>FCESSCount(f,DI)</m:t>
              </m:r>
            </m:den>
          </m:f>
        </m:oMath>
      </m:oMathPara>
    </w:p>
    <w:p w14:paraId="308C3A68" w14:textId="77777777" w:rsidR="00E42C53" w:rsidRPr="00E42C53" w:rsidRDefault="00E42C53" w:rsidP="00E42C53">
      <w:pPr>
        <w:pStyle w:val="MRLevel4continued"/>
      </w:pPr>
      <w:r w:rsidRPr="00E42C53">
        <w:t>where:</w:t>
      </w:r>
    </w:p>
    <w:p w14:paraId="0EA9697F" w14:textId="77777777" w:rsidR="00E42C53" w:rsidRPr="00E42C53" w:rsidRDefault="00E42C53" w:rsidP="00E42C53">
      <w:pPr>
        <w:pStyle w:val="MRLevel5"/>
      </w:pPr>
      <w:r w:rsidRPr="00E42C53">
        <w:t>i.</w:t>
      </w:r>
      <w:r w:rsidRPr="00E42C53">
        <w:tab/>
        <w:t>FCESSUpliftPayment(f,DI) is the FCESS Uplift Payment determined for Registered Facility f in Dispatch Interval DI under clause 9.10.3H; and</w:t>
      </w:r>
    </w:p>
    <w:p w14:paraId="1440EC14" w14:textId="77777777" w:rsidR="00E42C53" w:rsidRPr="00E42C53" w:rsidRDefault="00E42C53" w:rsidP="00E42C53">
      <w:pPr>
        <w:pStyle w:val="MRLevel5"/>
      </w:pPr>
      <w:r w:rsidRPr="00E42C53">
        <w:t>ii.</w:t>
      </w:r>
      <w:r w:rsidRPr="00E42C53">
        <w:tab/>
        <w:t>FCESSCount(f,DI) is the number of Frequency Co-optimised Essential System Services determined for Registered Facility f in Dispatch Interval DI under clause 9.10.3I; and</w:t>
      </w:r>
    </w:p>
    <w:p w14:paraId="19AD84EC" w14:textId="77777777" w:rsidR="00E42C53" w:rsidRPr="00E42C53" w:rsidRDefault="00E42C53" w:rsidP="00E42C53">
      <w:pPr>
        <w:pStyle w:val="MRLevel4"/>
      </w:pPr>
      <w:r w:rsidRPr="00E42C53">
        <w:t>(b)</w:t>
      </w:r>
      <w:r w:rsidRPr="00E42C53">
        <w:tab/>
        <w:t>otherwise:</w:t>
      </w:r>
    </w:p>
    <w:p w14:paraId="30D11A6B" w14:textId="77777777" w:rsidR="00E42C53" w:rsidRPr="00E42C53" w:rsidRDefault="00E42C53" w:rsidP="00E42C53">
      <w:pPr>
        <w:pStyle w:val="MRLevel4continued"/>
      </w:pPr>
      <m:oMathPara>
        <m:oMathParaPr>
          <m:jc m:val="left"/>
        </m:oMathParaPr>
        <m:oMath>
          <m:r>
            <m:rPr>
              <m:nor/>
            </m:rPr>
            <m:t>FCESSUplift_Share(f,DI)</m:t>
          </m:r>
          <m:r>
            <m:rPr>
              <m:sty m:val="p"/>
            </m:rPr>
            <w:rPr>
              <w:rFonts w:ascii="Cambria Math" w:hAnsi="Cambria Math"/>
            </w:rPr>
            <m:t>=</m:t>
          </m:r>
          <m:r>
            <m:rPr>
              <m:nor/>
            </m:rPr>
            <m:t>0</m:t>
          </m:r>
        </m:oMath>
      </m:oMathPara>
    </w:p>
    <w:p w14:paraId="7EDDF35F" w14:textId="7096A996" w:rsidR="00E42C53" w:rsidRPr="00E42C53" w:rsidRDefault="00E42C53" w:rsidP="00E42C53">
      <w:pPr>
        <w:pStyle w:val="MRLevel3"/>
      </w:pPr>
      <w:r w:rsidRPr="00E42C53">
        <w:t>9.10.3K.</w:t>
      </w:r>
      <w:r w:rsidRPr="00E42C53">
        <w:tab/>
        <w:t>The share of the FCESS Uplift Payment for Registered Facility f in Dispatch Interval DI to be allocated to Contingency Reserve Raise is</w:t>
      </w:r>
      <w:r w:rsidR="001D7EB1" w:rsidRPr="001D7EB1">
        <w:t xml:space="preserve"> </w:t>
      </w:r>
      <w:r w:rsidR="001D7EB1" w:rsidRPr="00380A35">
        <w:t>zero if AEMO has suspended the Real-Time Market under clause 7.11D.1, otherwise</w:t>
      </w:r>
      <w:r w:rsidRPr="00E42C53">
        <w:t>:</w:t>
      </w:r>
    </w:p>
    <w:p w14:paraId="23CE721C" w14:textId="77777777" w:rsidR="00E42C53" w:rsidRPr="00E42C53" w:rsidRDefault="00E42C53" w:rsidP="00E42C53">
      <w:pPr>
        <w:pStyle w:val="MRLevel4"/>
      </w:pPr>
      <w:r w:rsidRPr="00E42C53">
        <w:t>(a)</w:t>
      </w:r>
      <w:r w:rsidRPr="00E42C53">
        <w:tab/>
        <w:t>if Registered Facility f is a Scheduled Facility or Semi-Scheduled Facility:</w:t>
      </w:r>
    </w:p>
    <w:p w14:paraId="41FC538B" w14:textId="77777777" w:rsidR="00E42C53" w:rsidRPr="00E42C53" w:rsidRDefault="00E42C53" w:rsidP="00E42C53">
      <w:pPr>
        <w:pStyle w:val="MRLevel4continued"/>
      </w:pPr>
      <m:oMathPara>
        <m:oMathParaPr>
          <m:jc m:val="left"/>
        </m:oMathParaPr>
        <m:oMath>
          <m:r>
            <m:rPr>
              <m:nor/>
            </m:rPr>
            <m:t>FCESSUplift_CR(f,DI)</m:t>
          </m:r>
          <m:r>
            <m:rPr>
              <m:sty m:val="p"/>
            </m:rPr>
            <w:rPr>
              <w:rFonts w:ascii="Cambria Math" w:hAnsi="Cambria Math"/>
            </w:rPr>
            <m:t>=</m:t>
          </m:r>
          <m:r>
            <m:rPr>
              <m:nor/>
            </m:rPr>
            <m:t>FCESSUplift_Share(f,DI)</m:t>
          </m:r>
          <m:r>
            <m:rPr>
              <m:sty m:val="p"/>
            </m:rPr>
            <w:rPr>
              <w:rFonts w:ascii="Cambria Math" w:hAnsi="Cambria Math"/>
            </w:rPr>
            <m:t>×</m:t>
          </m:r>
          <m:r>
            <m:rPr>
              <m:nor/>
            </m:rPr>
            <m:t>EL_CR_Factor(f,DI)</m:t>
          </m:r>
        </m:oMath>
      </m:oMathPara>
    </w:p>
    <w:p w14:paraId="081DDE41" w14:textId="77777777" w:rsidR="00E42C53" w:rsidRPr="00A25A9B" w:rsidRDefault="00E42C53" w:rsidP="00E42C53">
      <w:pPr>
        <w:pStyle w:val="MRLevel4continued"/>
      </w:pPr>
      <w:r w:rsidRPr="00A25A9B">
        <w:t>where:</w:t>
      </w:r>
    </w:p>
    <w:p w14:paraId="7CE42685"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57A6C463" w14:textId="77777777" w:rsidR="00E42C53" w:rsidRPr="00E42C53" w:rsidRDefault="00E42C53" w:rsidP="00E42C53">
      <w:pPr>
        <w:pStyle w:val="MRLevel5"/>
      </w:pPr>
      <w:r w:rsidRPr="00E42C53">
        <w:t>ii.</w:t>
      </w:r>
      <w:r w:rsidRPr="00E42C53">
        <w:tab/>
        <w:t>EL_CR_Factor(f,DI) is the quantity determined for Registered Facility f in Dispatch Interval DI under clause 9.10.3C(a)(i); and</w:t>
      </w:r>
    </w:p>
    <w:p w14:paraId="33C8DE69" w14:textId="77777777" w:rsidR="00E42C53" w:rsidRPr="00E42C53" w:rsidRDefault="00E42C53" w:rsidP="00E42C53">
      <w:pPr>
        <w:pStyle w:val="MRLevel4"/>
      </w:pPr>
      <w:r w:rsidRPr="00E42C53">
        <w:t>(b)</w:t>
      </w:r>
      <w:r w:rsidRPr="00E42C53">
        <w:tab/>
        <w:t>if Registered Facility f is not a Scheduled Facility or Semi-Scheduled Facility:</w:t>
      </w:r>
    </w:p>
    <w:p w14:paraId="3C0930D2" w14:textId="77777777" w:rsidR="00E42C53" w:rsidRPr="00E42C53" w:rsidRDefault="00E42C53" w:rsidP="00E42C53">
      <w:pPr>
        <w:pStyle w:val="MRLevel4continued"/>
      </w:pPr>
      <m:oMathPara>
        <m:oMathParaPr>
          <m:jc m:val="left"/>
        </m:oMathParaPr>
        <m:oMath>
          <m:r>
            <m:rPr>
              <m:nor/>
            </m:rPr>
            <m:t>FCESSUplift_CR(f,DI)</m:t>
          </m:r>
          <m:r>
            <m:rPr>
              <m:sty m:val="p"/>
            </m:rPr>
            <w:rPr>
              <w:rFonts w:ascii="Cambria Math" w:hAnsi="Cambria Math"/>
            </w:rPr>
            <m:t>=</m:t>
          </m:r>
          <m:r>
            <m:rPr>
              <m:nor/>
            </m:rPr>
            <m:t>0</m:t>
          </m:r>
        </m:oMath>
      </m:oMathPara>
    </w:p>
    <w:p w14:paraId="341164F7" w14:textId="7FF634A2" w:rsidR="00E42C53" w:rsidRPr="00E42C53" w:rsidRDefault="00E42C53" w:rsidP="00E42C53">
      <w:pPr>
        <w:pStyle w:val="MRLevel3"/>
      </w:pPr>
      <w:r w:rsidRPr="00E42C53">
        <w:t>9.10.3L.</w:t>
      </w:r>
      <w:r w:rsidRPr="00E42C53">
        <w:tab/>
        <w:t>The share of the FCESS Uplift Payment for Registered Facility f in Dispatch Interval DI to be allocated to Contingency Reserve Lower is</w:t>
      </w:r>
      <w:r w:rsidR="001D7EB1" w:rsidRPr="001D7EB1">
        <w:t xml:space="preserve"> </w:t>
      </w:r>
      <w:r w:rsidR="001D7EB1" w:rsidRPr="00380A35">
        <w:t>zero if AEMO has suspended the Real-Time Market under clause 7.11D.1, otherwise</w:t>
      </w:r>
      <w:r w:rsidRPr="00E42C53">
        <w:t>:</w:t>
      </w:r>
    </w:p>
    <w:p w14:paraId="1A5B30D3" w14:textId="77777777" w:rsidR="00E42C53" w:rsidRPr="00E42C53" w:rsidRDefault="00E42C53" w:rsidP="00E42C53">
      <w:pPr>
        <w:pStyle w:val="MRLevel4"/>
      </w:pPr>
      <w:r w:rsidRPr="00E42C53">
        <w:t>(a)</w:t>
      </w:r>
      <w:r w:rsidRPr="00E42C53">
        <w:tab/>
        <w:t>if Registered Facility f is a Scheduled Facility or Semi-Scheduled Facility:</w:t>
      </w:r>
    </w:p>
    <w:p w14:paraId="376CC101" w14:textId="77777777" w:rsidR="00E42C53" w:rsidRPr="00E42C53" w:rsidRDefault="00E42C53" w:rsidP="00E42C53">
      <w:pPr>
        <w:pStyle w:val="MRLevel4continued"/>
      </w:pPr>
      <m:oMathPara>
        <m:oMathParaPr>
          <m:jc m:val="left"/>
        </m:oMathParaPr>
        <m:oMath>
          <m:r>
            <m:rPr>
              <m:nor/>
            </m:rPr>
            <m:t>FCESSUplift_CL(f,DI)</m:t>
          </m:r>
          <m:r>
            <m:rPr>
              <m:sty m:val="p"/>
            </m:rPr>
            <w:rPr>
              <w:rFonts w:ascii="Cambria Math" w:hAnsi="Cambria Math"/>
            </w:rPr>
            <m:t>=</m:t>
          </m:r>
          <m:r>
            <m:rPr>
              <m:nor/>
            </m:rPr>
            <m:t>FCESSUplift_Share(f,DI)</m:t>
          </m:r>
          <m:r>
            <m:rPr>
              <m:sty m:val="p"/>
            </m:rPr>
            <w:rPr>
              <w:rFonts w:ascii="Cambria Math" w:hAnsi="Cambria Math"/>
            </w:rPr>
            <m:t>×</m:t>
          </m:r>
          <m:r>
            <m:rPr>
              <m:nor/>
            </m:rPr>
            <m:t>EL_CL_Factor(f,DI)</m:t>
          </m:r>
        </m:oMath>
      </m:oMathPara>
    </w:p>
    <w:p w14:paraId="62351F99" w14:textId="77777777" w:rsidR="00E42C53" w:rsidRPr="00A25A9B" w:rsidRDefault="00E42C53" w:rsidP="00E42C53">
      <w:pPr>
        <w:pStyle w:val="MRLevel4continued"/>
      </w:pPr>
      <w:r w:rsidRPr="00A25A9B">
        <w:t>where:</w:t>
      </w:r>
    </w:p>
    <w:p w14:paraId="2B0A216D"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3EB11B34" w14:textId="77777777" w:rsidR="00E42C53" w:rsidRPr="00E42C53" w:rsidRDefault="00E42C53" w:rsidP="00E42C53">
      <w:pPr>
        <w:pStyle w:val="MRLevel5"/>
      </w:pPr>
      <w:r w:rsidRPr="00E42C53">
        <w:t>ii.</w:t>
      </w:r>
      <w:r w:rsidRPr="00E42C53">
        <w:tab/>
        <w:t>EL_CL_Factor(f,DI) is the quantity determined for Registered Facility f in Dispatch Interval DI under clause 9.10.3D(a)(i); and</w:t>
      </w:r>
    </w:p>
    <w:p w14:paraId="2B6D741B" w14:textId="77777777" w:rsidR="00E42C53" w:rsidRPr="00E42C53" w:rsidRDefault="00E42C53" w:rsidP="00E42C53">
      <w:pPr>
        <w:pStyle w:val="MRLevel4"/>
      </w:pPr>
      <w:r w:rsidRPr="00E42C53">
        <w:t>(b)</w:t>
      </w:r>
      <w:r w:rsidRPr="00E42C53">
        <w:tab/>
        <w:t>if Registered Facility f is not a Scheduled Facility or Semi-Scheduled Facility:</w:t>
      </w:r>
    </w:p>
    <w:p w14:paraId="210BFDF6" w14:textId="77777777" w:rsidR="00E42C53" w:rsidRPr="00D80D2C" w:rsidRDefault="00E42C53" w:rsidP="00E42C53">
      <w:pPr>
        <w:pStyle w:val="MRLevel4continued"/>
      </w:pPr>
      <m:oMathPara>
        <m:oMathParaPr>
          <m:jc m:val="left"/>
        </m:oMathParaPr>
        <m:oMath>
          <m:r>
            <m:rPr>
              <m:nor/>
            </m:rPr>
            <m:t>FCESSUplift_CL(f,DI)</m:t>
          </m:r>
          <m:r>
            <m:rPr>
              <m:sty m:val="p"/>
            </m:rPr>
            <w:rPr>
              <w:rFonts w:ascii="Cambria Math" w:hAnsi="Cambria Math"/>
            </w:rPr>
            <m:t>=</m:t>
          </m:r>
          <m:r>
            <m:rPr>
              <m:nor/>
            </m:rPr>
            <m:t>0</m:t>
          </m:r>
        </m:oMath>
      </m:oMathPara>
    </w:p>
    <w:p w14:paraId="59B9A215" w14:textId="671749E5" w:rsidR="00E42C53" w:rsidRPr="00E42C53" w:rsidRDefault="00E42C53" w:rsidP="00E42C53">
      <w:pPr>
        <w:pStyle w:val="MRLevel3"/>
      </w:pPr>
      <w:r w:rsidRPr="00E42C53">
        <w:t>9.10.3M.</w:t>
      </w:r>
      <w:r w:rsidRPr="00E42C53">
        <w:tab/>
        <w:t>The share of the FCESS Uplift Payment for Registered Facility f in Dispatch Interval DI to be allocated to the RoCoF Control Service is</w:t>
      </w:r>
      <w:r w:rsidR="001D7EB1" w:rsidRPr="001D7EB1">
        <w:t xml:space="preserve"> </w:t>
      </w:r>
      <w:r w:rsidR="001D7EB1" w:rsidRPr="00380A35">
        <w:t>zero if AEMO has suspended the Real-Time Market under clause 7.11D.1, otherwise</w:t>
      </w:r>
      <w:r w:rsidRPr="00E42C53">
        <w:t>:</w:t>
      </w:r>
    </w:p>
    <w:p w14:paraId="418BD798" w14:textId="77777777" w:rsidR="00E42C53" w:rsidRPr="00E42C53" w:rsidRDefault="00E42C53" w:rsidP="00E42C53">
      <w:pPr>
        <w:pStyle w:val="MRLevel4"/>
      </w:pPr>
      <w:r w:rsidRPr="00E42C53">
        <w:t>(a)</w:t>
      </w:r>
      <w:r w:rsidRPr="00E42C53">
        <w:tab/>
        <w:t>if Registered Facility f is a Scheduled Facility or Semi-Scheduled Facility:</w:t>
      </w:r>
    </w:p>
    <w:p w14:paraId="2CDAC580" w14:textId="77777777" w:rsidR="00E42C53" w:rsidRPr="00E42C53" w:rsidRDefault="00E42C53" w:rsidP="00E42C53">
      <w:pPr>
        <w:pStyle w:val="MRLevel4continued"/>
      </w:pPr>
      <m:oMathPara>
        <m:oMathParaPr>
          <m:jc m:val="left"/>
        </m:oMathParaPr>
        <m:oMath>
          <m:r>
            <m:rPr>
              <m:nor/>
            </m:rPr>
            <m:t>FCESSUplift_RCS(f,DI)</m:t>
          </m:r>
          <m:r>
            <m:rPr>
              <m:sty m:val="p"/>
            </m:rPr>
            <w:rPr>
              <w:rFonts w:ascii="Cambria Math" w:hAnsi="Cambria Math"/>
            </w:rPr>
            <m:t>=</m:t>
          </m:r>
          <m:r>
            <m:rPr>
              <m:nor/>
            </m:rPr>
            <m:t>FCESSUplift_Share(f,DI)</m:t>
          </m:r>
          <m:r>
            <m:rPr>
              <m:sty m:val="p"/>
            </m:rPr>
            <w:rPr>
              <w:rFonts w:ascii="Cambria Math" w:hAnsi="Cambria Math"/>
            </w:rPr>
            <m:t>×</m:t>
          </m:r>
          <m:r>
            <m:rPr>
              <m:nor/>
            </m:rPr>
            <m:t>EL_RCS_Factor(f,DI)</m:t>
          </m:r>
        </m:oMath>
      </m:oMathPara>
    </w:p>
    <w:p w14:paraId="5FD78CD3" w14:textId="77777777" w:rsidR="00E42C53" w:rsidRPr="00062CD5" w:rsidRDefault="00E42C53" w:rsidP="00E42C53">
      <w:pPr>
        <w:pStyle w:val="MRLevel4continued"/>
      </w:pPr>
      <w:r w:rsidRPr="00062CD5">
        <w:t>where:</w:t>
      </w:r>
    </w:p>
    <w:p w14:paraId="6B4265DF"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6D4B1970" w14:textId="77777777" w:rsidR="00E42C53" w:rsidRPr="00E42C53" w:rsidRDefault="00E42C53" w:rsidP="00E42C53">
      <w:pPr>
        <w:pStyle w:val="MRLevel5"/>
      </w:pPr>
      <w:r w:rsidRPr="00E42C53">
        <w:t>ii.</w:t>
      </w:r>
      <w:r w:rsidRPr="00E42C53">
        <w:tab/>
        <w:t>EL_RCS_Factor(f,DI) is the quantity determined for Registered Facility f in Dispatch Interval DI under clause 9.10.3E(a)(i); and</w:t>
      </w:r>
    </w:p>
    <w:p w14:paraId="751BE096" w14:textId="77777777" w:rsidR="00E42C53" w:rsidRPr="00E42C53" w:rsidRDefault="00E42C53" w:rsidP="00E42C53">
      <w:pPr>
        <w:pStyle w:val="MRLevel4"/>
      </w:pPr>
      <w:r w:rsidRPr="00E42C53">
        <w:t>(b)</w:t>
      </w:r>
      <w:r w:rsidRPr="00E42C53">
        <w:tab/>
        <w:t>if Registered Facility f is not a Scheduled Facility or Semi-Scheduled Facility:</w:t>
      </w:r>
    </w:p>
    <w:p w14:paraId="4983C0EB" w14:textId="77777777" w:rsidR="00E42C53" w:rsidRPr="00E42C53" w:rsidRDefault="00E42C53" w:rsidP="00E42C53">
      <w:pPr>
        <w:pStyle w:val="MRLevel4continued"/>
      </w:pPr>
      <m:oMathPara>
        <m:oMathParaPr>
          <m:jc m:val="left"/>
        </m:oMathParaPr>
        <m:oMath>
          <m:r>
            <m:rPr>
              <m:nor/>
            </m:rPr>
            <m:t>FCESSUplift_RCS(f,DI)</m:t>
          </m:r>
          <m:r>
            <m:rPr>
              <m:sty m:val="p"/>
            </m:rPr>
            <w:rPr>
              <w:rFonts w:ascii="Cambria Math" w:hAnsi="Cambria Math"/>
            </w:rPr>
            <m:t>=</m:t>
          </m:r>
          <m:r>
            <m:rPr>
              <m:nor/>
            </m:rPr>
            <m:t>0</m:t>
          </m:r>
        </m:oMath>
      </m:oMathPara>
    </w:p>
    <w:p w14:paraId="7B541843" w14:textId="16B2E334" w:rsidR="00E42C53" w:rsidRPr="00E42C53" w:rsidRDefault="00E42C53" w:rsidP="00E42C53">
      <w:pPr>
        <w:pStyle w:val="MRLevel3"/>
      </w:pPr>
      <w:r w:rsidRPr="00E42C53">
        <w:t>9.10.3N.</w:t>
      </w:r>
      <w:r w:rsidRPr="00E42C53">
        <w:tab/>
        <w:t>The share of the FCESS Uplift Payment for Registered Facility f in Dispatch Interval DI to be allocated to Regulation Raise is</w:t>
      </w:r>
      <w:r w:rsidR="001D7EB1" w:rsidRPr="001D7EB1">
        <w:t xml:space="preserve"> </w:t>
      </w:r>
      <w:r w:rsidR="001D7EB1" w:rsidRPr="00380A35">
        <w:t>zero if AEMO has suspended the Real-Time Market under clause 7.11D.1, otherwise</w:t>
      </w:r>
      <w:r w:rsidRPr="00E42C53">
        <w:t>:</w:t>
      </w:r>
    </w:p>
    <w:p w14:paraId="6433AB8A" w14:textId="77777777" w:rsidR="00E42C53" w:rsidRPr="00E42C53" w:rsidRDefault="00E42C53" w:rsidP="00E42C53">
      <w:pPr>
        <w:pStyle w:val="MRLevel4"/>
      </w:pPr>
      <w:r w:rsidRPr="00E42C53">
        <w:t>(a)</w:t>
      </w:r>
      <w:r w:rsidRPr="00E42C53">
        <w:tab/>
        <w:t>if Registered Facility f is a Scheduled Facility or Semi-Scheduled Facility:</w:t>
      </w:r>
    </w:p>
    <w:p w14:paraId="2D48A7DF" w14:textId="77777777" w:rsidR="00E42C53" w:rsidRPr="00E42C53" w:rsidRDefault="00E42C53" w:rsidP="00E42C53">
      <w:pPr>
        <w:pStyle w:val="MRLevel4continued"/>
      </w:pPr>
      <m:oMathPara>
        <m:oMathParaPr>
          <m:jc m:val="left"/>
        </m:oMathParaPr>
        <m:oMath>
          <m:r>
            <m:rPr>
              <m:nor/>
            </m:rPr>
            <m:t>FCESSUplift_RR(f,DI)</m:t>
          </m:r>
          <m:r>
            <m:rPr>
              <m:sty m:val="p"/>
            </m:rPr>
            <w:rPr>
              <w:rFonts w:ascii="Cambria Math" w:hAnsi="Cambria Math"/>
            </w:rPr>
            <m:t>=</m:t>
          </m:r>
          <m:r>
            <m:rPr>
              <m:nor/>
            </m:rPr>
            <m:t>FCESSUplift_Share(f,DI)</m:t>
          </m:r>
          <m:r>
            <m:rPr>
              <m:sty m:val="p"/>
            </m:rPr>
            <w:rPr>
              <w:rFonts w:ascii="Cambria Math" w:hAnsi="Cambria Math"/>
            </w:rPr>
            <m:t>×</m:t>
          </m:r>
          <m:r>
            <m:rPr>
              <m:nor/>
            </m:rPr>
            <m:t>EL_RR_Factor(f,DI)</m:t>
          </m:r>
        </m:oMath>
      </m:oMathPara>
    </w:p>
    <w:p w14:paraId="575CEE93" w14:textId="77777777" w:rsidR="00E42C53" w:rsidRPr="00062CD5" w:rsidRDefault="00E42C53" w:rsidP="00E42C53">
      <w:pPr>
        <w:pStyle w:val="MRLevel4continued"/>
      </w:pPr>
      <w:r w:rsidRPr="00062CD5">
        <w:t>where:</w:t>
      </w:r>
    </w:p>
    <w:p w14:paraId="23397211"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6DD9C8E5" w14:textId="77777777" w:rsidR="00E42C53" w:rsidRPr="00E42C53" w:rsidRDefault="00E42C53" w:rsidP="00E42C53">
      <w:pPr>
        <w:pStyle w:val="MRLevel5"/>
      </w:pPr>
      <w:r w:rsidRPr="00E42C53">
        <w:t>ii.</w:t>
      </w:r>
      <w:r w:rsidRPr="00E42C53">
        <w:tab/>
        <w:t>EL_RR_Factor(f,DI) is the quantity determined for Registered Facility f in Dispatch Interval DI under clause 9.10.3F(a)(i); and</w:t>
      </w:r>
    </w:p>
    <w:p w14:paraId="56FCE769" w14:textId="77777777" w:rsidR="00E42C53" w:rsidRPr="00E42C53" w:rsidRDefault="00E42C53" w:rsidP="00E42C53">
      <w:pPr>
        <w:pStyle w:val="MRLevel4"/>
      </w:pPr>
      <w:r w:rsidRPr="00E42C53">
        <w:t>(b)</w:t>
      </w:r>
      <w:r w:rsidRPr="00E42C53">
        <w:tab/>
        <w:t>if Registered Facility f is not a Scheduled Facility or Semi-Scheduled Facility:</w:t>
      </w:r>
    </w:p>
    <w:p w14:paraId="3F46887A" w14:textId="77777777" w:rsidR="00E42C53" w:rsidRPr="00E42C53" w:rsidRDefault="00E42C53" w:rsidP="00E42C53">
      <w:pPr>
        <w:pStyle w:val="MRLevel4continued"/>
      </w:pPr>
      <m:oMathPara>
        <m:oMathParaPr>
          <m:jc m:val="left"/>
        </m:oMathParaPr>
        <m:oMath>
          <m:r>
            <m:rPr>
              <m:nor/>
            </m:rPr>
            <m:t>FCESSUplift_RR(f,DI)</m:t>
          </m:r>
          <m:r>
            <m:rPr>
              <m:sty m:val="p"/>
            </m:rPr>
            <w:rPr>
              <w:rFonts w:ascii="Cambria Math" w:hAnsi="Cambria Math"/>
            </w:rPr>
            <m:t>=</m:t>
          </m:r>
          <m:r>
            <m:rPr>
              <m:nor/>
            </m:rPr>
            <m:t>0</m:t>
          </m:r>
        </m:oMath>
      </m:oMathPara>
    </w:p>
    <w:p w14:paraId="7F5585CB" w14:textId="0E841044" w:rsidR="00E42C53" w:rsidRPr="00E42C53" w:rsidRDefault="00E42C53" w:rsidP="00E42C53">
      <w:pPr>
        <w:pStyle w:val="MRLevel3"/>
      </w:pPr>
      <w:r w:rsidRPr="00E42C53">
        <w:t>9.10.3O.</w:t>
      </w:r>
      <w:r w:rsidRPr="00E42C53">
        <w:tab/>
        <w:t>The share of the FCESS Uplift Payment for Registered Facility f in Dispatch Interval DI to be allocated to Regulation Lower is</w:t>
      </w:r>
      <w:r w:rsidR="001D7EB1" w:rsidRPr="001D7EB1">
        <w:t xml:space="preserve"> </w:t>
      </w:r>
      <w:r w:rsidR="001D7EB1" w:rsidRPr="00380A35">
        <w:t>zero if AEMO has suspended the Real-Time Market under clause 7.11D.1, otherwise</w:t>
      </w:r>
      <w:r w:rsidRPr="00E42C53">
        <w:t>:</w:t>
      </w:r>
    </w:p>
    <w:p w14:paraId="0EFAB5C2" w14:textId="77777777" w:rsidR="00E42C53" w:rsidRPr="00E42C53" w:rsidRDefault="00E42C53" w:rsidP="00E42C53">
      <w:pPr>
        <w:pStyle w:val="MRLevel4"/>
      </w:pPr>
      <w:r w:rsidRPr="00E42C53">
        <w:t>(a)</w:t>
      </w:r>
      <w:r w:rsidRPr="00E42C53">
        <w:tab/>
        <w:t>if Registered Facility f is a Scheduled Facility or Semi-Scheduled Facility:</w:t>
      </w:r>
    </w:p>
    <w:p w14:paraId="431B9471" w14:textId="77777777" w:rsidR="00E42C53" w:rsidRPr="00E42C53" w:rsidRDefault="00E42C53" w:rsidP="00E42C53">
      <w:pPr>
        <w:pStyle w:val="MRLevel4continued"/>
      </w:pPr>
      <m:oMathPara>
        <m:oMathParaPr>
          <m:jc m:val="left"/>
        </m:oMathParaPr>
        <m:oMath>
          <m:r>
            <m:rPr>
              <m:nor/>
            </m:rPr>
            <m:t>FCESSUplift_RL(f,DI)</m:t>
          </m:r>
          <m:r>
            <m:rPr>
              <m:sty m:val="p"/>
            </m:rPr>
            <w:rPr>
              <w:rFonts w:ascii="Cambria Math" w:hAnsi="Cambria Math"/>
            </w:rPr>
            <m:t>=</m:t>
          </m:r>
          <m:r>
            <m:rPr>
              <m:nor/>
            </m:rPr>
            <m:t>FCESSUplift_Share(f,DI)</m:t>
          </m:r>
          <m:r>
            <m:rPr>
              <m:sty m:val="p"/>
            </m:rPr>
            <w:rPr>
              <w:rFonts w:ascii="Cambria Math" w:hAnsi="Cambria Math"/>
            </w:rPr>
            <m:t>×</m:t>
          </m:r>
          <m:r>
            <m:rPr>
              <m:nor/>
            </m:rPr>
            <m:t>EL_RL_Factor(f,DI)</m:t>
          </m:r>
        </m:oMath>
      </m:oMathPara>
    </w:p>
    <w:p w14:paraId="141A7909" w14:textId="77777777" w:rsidR="00E42C53" w:rsidRPr="00062CD5" w:rsidRDefault="00E42C53" w:rsidP="00E42C53">
      <w:pPr>
        <w:pStyle w:val="MRLevel4continued"/>
      </w:pPr>
      <w:r w:rsidRPr="00062CD5">
        <w:t>where:</w:t>
      </w:r>
    </w:p>
    <w:p w14:paraId="56A21AC5" w14:textId="77777777" w:rsidR="00E42C53" w:rsidRPr="00E42C53" w:rsidRDefault="00E42C53" w:rsidP="00E42C53">
      <w:pPr>
        <w:pStyle w:val="MRLevel5"/>
      </w:pPr>
      <w:r w:rsidRPr="00E42C53">
        <w:t>i.</w:t>
      </w:r>
      <w:r w:rsidRPr="00E42C53">
        <w:tab/>
        <w:t>FCESSUplift_Share(f,DI) is the share of the FCESS Uplift Payment for Registered Facility f in Dispatch Interval DI to be allocated to each applicable Frequency Co</w:t>
      </w:r>
      <w:r w:rsidRPr="00E42C53">
        <w:noBreakHyphen/>
        <w:t>optimised Essential System Service, determined under clause 9.10.3J; and</w:t>
      </w:r>
    </w:p>
    <w:p w14:paraId="23E9E2DE" w14:textId="77777777" w:rsidR="00E42C53" w:rsidRPr="00E42C53" w:rsidRDefault="00E42C53" w:rsidP="00E42C53">
      <w:pPr>
        <w:pStyle w:val="MRLevel5"/>
      </w:pPr>
      <w:r w:rsidRPr="00E42C53">
        <w:t>ii.</w:t>
      </w:r>
      <w:r w:rsidRPr="00E42C53">
        <w:tab/>
        <w:t>EL_RL_Factor(f,DI) is the quantity determined for Registered Facility f in Dispatch Interval DI under clause 9.10.3G(a)(i); and</w:t>
      </w:r>
    </w:p>
    <w:p w14:paraId="5EB11652" w14:textId="77777777" w:rsidR="00E42C53" w:rsidRPr="00E42C53" w:rsidRDefault="00E42C53" w:rsidP="00E42C53">
      <w:pPr>
        <w:pStyle w:val="MRLevel4"/>
      </w:pPr>
      <w:r w:rsidRPr="00E42C53">
        <w:t>(b)</w:t>
      </w:r>
      <w:r w:rsidRPr="00E42C53">
        <w:tab/>
        <w:t>if Registered Facility f is not a Scheduled Facility or Semi-Scheduled Facility:</w:t>
      </w:r>
    </w:p>
    <w:p w14:paraId="4AB2200E" w14:textId="77777777" w:rsidR="00E42C53" w:rsidRPr="00E42C53" w:rsidRDefault="00E42C53" w:rsidP="00E42C53">
      <w:pPr>
        <w:pStyle w:val="MRLevel4continued"/>
      </w:pPr>
      <m:oMathPara>
        <m:oMathParaPr>
          <m:jc m:val="left"/>
        </m:oMathParaPr>
        <m:oMath>
          <m:r>
            <m:rPr>
              <m:nor/>
            </m:rPr>
            <m:t>FCESSUplift_RL(f,DI)</m:t>
          </m:r>
          <m:r>
            <m:rPr>
              <m:sty m:val="p"/>
            </m:rPr>
            <w:rPr>
              <w:rFonts w:ascii="Cambria Math" w:hAnsi="Cambria Math"/>
            </w:rPr>
            <m:t>=</m:t>
          </m:r>
          <m:r>
            <m:rPr>
              <m:nor/>
            </m:rPr>
            <m:t>0</m:t>
          </m:r>
        </m:oMath>
      </m:oMathPara>
    </w:p>
    <w:p w14:paraId="7E06B2C3" w14:textId="77777777" w:rsidR="00E42C53" w:rsidRPr="00E42C53" w:rsidRDefault="00E42C53" w:rsidP="00E42C53">
      <w:pPr>
        <w:pStyle w:val="MRLevel3"/>
      </w:pPr>
      <w:r w:rsidRPr="00E42C53">
        <w:t>9.10.3P.</w:t>
      </w:r>
      <w:r w:rsidRPr="00E42C53">
        <w:tab/>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5143"/>
    </w:p>
    <w:p w14:paraId="35E6D522"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CR_Payable(f,t) is the Contingency Reserve Raise amount payable for Registered Facility f in Trading Interval t as calculated in accordance with clause 9.10.5;</w:t>
      </w:r>
    </w:p>
    <w:p w14:paraId="0F2FC5B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FEEDBED" w14:textId="77777777" w:rsidR="00497693" w:rsidRPr="000B1414" w:rsidRDefault="00497693" w:rsidP="00497693">
      <w:pPr>
        <w:pStyle w:val="MRLevel3"/>
      </w:pPr>
      <w:bookmarkStart w:id="5145" w:name="_Ref49266206"/>
      <w:r w:rsidRPr="000B1414">
        <w:t>9.10.5.</w:t>
      </w:r>
      <w:r w:rsidRPr="000B1414">
        <w:tab/>
        <w:t>The Contingency Reserve Raise amount payable for Registered Facility f in Trading Interval t is:</w:t>
      </w:r>
      <w:bookmarkEnd w:id="5145"/>
    </w:p>
    <w:p w14:paraId="4977DC3A"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2B75B36D" w14:textId="77777777" w:rsidR="00497693" w:rsidRPr="000B1414" w:rsidRDefault="00497693" w:rsidP="00497693">
      <w:pPr>
        <w:pStyle w:val="MRLevel3"/>
      </w:pPr>
      <w:bookmarkStart w:id="5146" w:name="_Ref49269975"/>
      <w:r w:rsidRPr="000B1414">
        <w:t>9.10.6.</w:t>
      </w:r>
      <w:r w:rsidRPr="000B1414">
        <w:tab/>
        <w:t>The Contingency Reserve Raise amount payable for Registered Facility f in Dispatch Interval DI is:</w:t>
      </w:r>
      <w:bookmarkEnd w:id="5146"/>
    </w:p>
    <w:p w14:paraId="5D7126ED" w14:textId="77777777" w:rsidR="00497693" w:rsidRPr="004C5277" w:rsidRDefault="00497693" w:rsidP="00497693">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m:oMathPara>
        <m:oMath>
          <m:r>
            <m:rPr>
              <m:nor/>
            </m:rPr>
            <w:rPr>
              <w:rFonts w:cs="Arial"/>
              <w:lang w:val="en-NZ"/>
            </w:rPr>
            <m:t>CR_SESSMRefund(f,DI)</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14:paraId="689860ED"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8CB631A" w14:textId="77777777" w:rsidR="00497693" w:rsidRPr="000B1414" w:rsidRDefault="00497693" w:rsidP="00497693">
      <w:pPr>
        <w:pStyle w:val="MRLevel4"/>
      </w:pPr>
      <w:bookmarkStart w:id="5147" w:name="_Ref49273884"/>
      <w:r w:rsidRPr="000B1414">
        <w:rPr>
          <w:rFonts w:cs="Times New Roman"/>
        </w:rPr>
        <w:t>(c)</w:t>
      </w:r>
      <w:r w:rsidRPr="000B1414">
        <w:rPr>
          <w:rFonts w:cs="Times New Roman"/>
        </w:rPr>
        <w:tab/>
      </w:r>
      <w:r w:rsidRPr="000B1414">
        <w:t>CR_EnablementQuantity(f,DI) is:</w:t>
      </w:r>
      <w:bookmarkEnd w:id="5147"/>
    </w:p>
    <w:p w14:paraId="6DA5B1B6" w14:textId="693DE53D" w:rsidR="00497693" w:rsidRPr="000B1414" w:rsidRDefault="00497693" w:rsidP="00497693">
      <w:pPr>
        <w:pStyle w:val="MRLevel5"/>
      </w:pPr>
      <w:r w:rsidRPr="000B1414">
        <w:rPr>
          <w:rFonts w:cs="Times New Roman"/>
        </w:rPr>
        <w:t>i.</w:t>
      </w:r>
      <w:r w:rsidRPr="000B1414">
        <w:rPr>
          <w:rFonts w:cs="Times New Roman"/>
        </w:rPr>
        <w:tab/>
      </w:r>
      <w:r w:rsidRPr="000B1414">
        <w:t>subject to clause 9.10.6(c)(ii) the Essential System Service Enablement Quantity for Registered Facility f in Dispatch Interval DI</w:t>
      </w:r>
      <w:r w:rsidR="00961887" w:rsidRPr="00961887">
        <w:t xml:space="preserve"> 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5148" w:name="_Ref49273886"/>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5148"/>
    </w:p>
    <w:p w14:paraId="6B3455EF" w14:textId="525A64B8" w:rsidR="00497693" w:rsidRPr="000B1414" w:rsidRDefault="00497693" w:rsidP="00497693">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r w:rsidRPr="000B1414">
        <w:t>;</w:t>
      </w:r>
    </w:p>
    <w:p w14:paraId="51D19687" w14:textId="77777777" w:rsidR="00497693" w:rsidRPr="000B1414" w:rsidRDefault="00497693" w:rsidP="00497693">
      <w:pPr>
        <w:pStyle w:val="MRLevel4"/>
      </w:pPr>
      <w:r w:rsidRPr="000B1414">
        <w:rPr>
          <w:rFonts w:cs="Times New Roman"/>
        </w:rPr>
        <w:t>(e)</w:t>
      </w:r>
      <w:r w:rsidRPr="000B1414">
        <w:rPr>
          <w:rFonts w:cs="Times New Roman"/>
        </w:rPr>
        <w:tab/>
      </w:r>
      <w:r w:rsidRPr="000B1414">
        <w:t>CR_AvailabilityPayment(f,DI)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5149"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m:oMathPara>
        <m:oMathParaPr>
          <m:jc m:val="left"/>
        </m:oMathParaPr>
        <m:oMath>
          <m:r>
            <m:rPr>
              <m:nor/>
            </m:rPr>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t>(a)</w:t>
      </w:r>
      <w:r w:rsidRPr="00E42C53">
        <w:tab/>
        <w:t>CR_Payable(f,DI) is the Contingency Reserve Raise amount payable for Registered Facility f in Dispatch Interval DI calculated in accordance with clause 9.10.6;</w:t>
      </w:r>
    </w:p>
    <w:p w14:paraId="37706CB1" w14:textId="77777777" w:rsidR="00E42C53" w:rsidRPr="00E42C53" w:rsidRDefault="00E42C53" w:rsidP="00E42C53">
      <w:pPr>
        <w:pStyle w:val="MRLevel4"/>
      </w:pPr>
      <w:r w:rsidRPr="00E42C53">
        <w:t>(b)</w:t>
      </w:r>
      <w:r w:rsidRPr="00E42C53">
        <w:tab/>
        <w:t>FCESSUplift_CR(f,DI)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5A5CB8F0" w14:textId="77777777" w:rsidR="00497693" w:rsidRPr="000B1414" w:rsidRDefault="00497693" w:rsidP="00497693">
      <w:pPr>
        <w:pStyle w:val="MRLevel3"/>
      </w:pPr>
      <w:bookmarkStart w:id="5150" w:name="_Ref49262185"/>
      <w:bookmarkEnd w:id="5149"/>
      <w:r w:rsidRPr="000B1414">
        <w:t>9.10.8.</w:t>
      </w:r>
      <w:r w:rsidRPr="000B1414">
        <w:tab/>
        <w:t>The Contingency Reserve Lower amount payable to Market Participant p for Trading Day d is:</w:t>
      </w:r>
      <w:bookmarkEnd w:id="5150"/>
    </w:p>
    <w:p w14:paraId="322FB8D6" w14:textId="77777777" w:rsidR="00497693" w:rsidRPr="000B1414" w:rsidRDefault="00497693" w:rsidP="00497693">
      <w:pPr>
        <w:pStyle w:val="MRLevel4"/>
        <w:ind w:left="1673" w:hanging="1"/>
      </w:pPr>
      <m:oMathPara>
        <m:oMath>
          <m:r>
            <m:rPr>
              <m:nor/>
            </m:rPr>
            <w:rPr>
              <w:lang w:val="en-NZ"/>
            </w:rPr>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14:paraId="69D41B85"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9A7B9BF" w14:textId="77777777" w:rsidR="00497693" w:rsidRPr="000B1414" w:rsidRDefault="00497693" w:rsidP="00497693">
      <w:pPr>
        <w:pStyle w:val="MRLevel3"/>
      </w:pPr>
      <w:bookmarkStart w:id="5151" w:name="_Ref49335377"/>
      <w:r w:rsidRPr="000B1414">
        <w:t>9.10.9.</w:t>
      </w:r>
      <w:r w:rsidRPr="000B1414">
        <w:tab/>
        <w:t>The Contingency Reserve Lower amount payable for Registered Facility f in Trading Interval t is:</w:t>
      </w:r>
      <w:bookmarkEnd w:id="5151"/>
    </w:p>
    <w:p w14:paraId="228D9A86" w14:textId="77777777" w:rsidR="00497693" w:rsidRPr="000B1414" w:rsidRDefault="00497693" w:rsidP="00497693">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C1BA001" w14:textId="77777777" w:rsidR="00497693" w:rsidRPr="000B1414" w:rsidRDefault="00497693" w:rsidP="00497693">
      <w:pPr>
        <w:pStyle w:val="MRLevel3"/>
      </w:pPr>
      <w:bookmarkStart w:id="5152" w:name="_Ref49336044"/>
      <w:r w:rsidRPr="000B1414">
        <w:t>9.10.10.</w:t>
      </w:r>
      <w:r w:rsidRPr="000B1414">
        <w:tab/>
        <w:t>The Contingency Reserve Lower amount payable for Registered Facility f in Dispatch Interval DI is:</w:t>
      </w:r>
      <w:bookmarkEnd w:id="5152"/>
    </w:p>
    <w:p w14:paraId="2AD61C4F" w14:textId="77777777" w:rsidR="00497693" w:rsidRPr="004C5277" w:rsidRDefault="00497693" w:rsidP="00497693">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m:oMathPara>
        <m:oMath>
          <m:r>
            <m:rPr>
              <m:nor/>
            </m:rPr>
            <w:rPr>
              <w:rFonts w:cs="Arial"/>
              <w:lang w:val="en-NZ"/>
            </w:rPr>
            <m:t>CL_SESSMRefund(f,DI)</m:t>
          </m:r>
        </m:oMath>
      </m:oMathPara>
    </w:p>
    <w:p w14:paraId="44E03226" w14:textId="77777777" w:rsidR="00497693" w:rsidRPr="000B1414" w:rsidRDefault="00497693" w:rsidP="00497693">
      <w:pPr>
        <w:pStyle w:val="MRLevel3continued"/>
      </w:pPr>
      <w:r w:rsidRPr="000B1414">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14:paraId="1616C7E7"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02FFB580" w14:textId="77777777" w:rsidR="00497693" w:rsidRPr="000B1414" w:rsidRDefault="00497693" w:rsidP="00497693">
      <w:pPr>
        <w:pStyle w:val="MRLevel4"/>
      </w:pPr>
      <w:bookmarkStart w:id="5153" w:name="_Ref49336024"/>
      <w:r w:rsidRPr="000B1414">
        <w:rPr>
          <w:rFonts w:cs="Times New Roman"/>
        </w:rPr>
        <w:t>(c)</w:t>
      </w:r>
      <w:r w:rsidRPr="000B1414">
        <w:rPr>
          <w:rFonts w:cs="Times New Roman"/>
        </w:rPr>
        <w:tab/>
      </w:r>
      <w:r w:rsidRPr="000B1414">
        <w:t>CL_EnablementQuantity(f,DI) is:</w:t>
      </w:r>
      <w:bookmarkEnd w:id="5153"/>
    </w:p>
    <w:p w14:paraId="26E2950A" w14:textId="1D6447F6" w:rsidR="00497693" w:rsidRPr="000B1414" w:rsidRDefault="00497693" w:rsidP="00497693">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5154" w:name="_Ref49336056"/>
      <w:r w:rsidRPr="000B1414">
        <w:rPr>
          <w:rFonts w:cs="Times New Roman"/>
        </w:rPr>
        <w:t>ii.</w:t>
      </w:r>
      <w:r w:rsidRPr="000B1414">
        <w:rPr>
          <w:rFonts w:cs="Times New Roman"/>
        </w:rPr>
        <w:tab/>
      </w:r>
      <w:r w:rsidRPr="000B1414">
        <w:t xml:space="preserve">if </w:t>
      </w:r>
      <w:r w:rsidR="006E359C">
        <w:t xml:space="preserve">Registered </w:t>
      </w:r>
      <w:r w:rsidRPr="000B1414">
        <w:t>Facility f is subject to a Planned Outage or a Forced Outage in Dispatch Interval DI and in AEMO’s view the sum of the quantities of Contingency Reserve Lower offered in the relevant Market Participant’s Real-Time Market Submission in respect of 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5154"/>
    </w:p>
    <w:p w14:paraId="0B763C82" w14:textId="0778CBEE" w:rsidR="00497693" w:rsidRPr="000B1414" w:rsidRDefault="00497693" w:rsidP="00497693">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id="5155" w:name="_Hlk144207298"/>
      <w:r w:rsidR="00412C8C" w:rsidRPr="00380A35">
        <w:t>determined by AEMO under clause 7.11D.2(b)(iv) or published under clauses 7.13.1B(k) or 7.13.1BA(j)</w:t>
      </w:r>
      <w:bookmarkEnd w:id="5155"/>
      <w:r w:rsidRPr="000B1414">
        <w:t>;</w:t>
      </w:r>
    </w:p>
    <w:p w14:paraId="51FBED11" w14:textId="77777777" w:rsidR="00497693" w:rsidRPr="000B1414" w:rsidRDefault="00497693" w:rsidP="00497693">
      <w:pPr>
        <w:pStyle w:val="MRLevel4"/>
      </w:pPr>
      <w:r w:rsidRPr="000B1414">
        <w:rPr>
          <w:rFonts w:cs="Times New Roman"/>
        </w:rPr>
        <w:t>(e)</w:t>
      </w:r>
      <w:r w:rsidRPr="000B1414">
        <w:rPr>
          <w:rFonts w:cs="Times New Roman"/>
        </w:rPr>
        <w:tab/>
      </w:r>
      <w:r w:rsidRPr="000B1414">
        <w:t>CL_AvailabilityPayment(f,DI)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r w:rsidRPr="000B1414">
        <w:t>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63F83AB7" w14:textId="77777777" w:rsidR="00E42C53" w:rsidRPr="00E42C53" w:rsidRDefault="00E42C53" w:rsidP="00E42C53">
      <w:pPr>
        <w:pStyle w:val="MRLevel3"/>
      </w:pPr>
      <w:bookmarkStart w:id="5156" w:name="_Ref49862935"/>
      <w:bookmarkStart w:id="5157" w:name="_Ref49334990"/>
      <w:r w:rsidRPr="00E42C53">
        <w:t>9.10.11.</w:t>
      </w:r>
      <w:r w:rsidRPr="00E42C53">
        <w:tab/>
        <w:t>The total cost of procuring Contingency Reserve Lower in Trading Interval t is:</w:t>
      </w:r>
    </w:p>
    <w:p w14:paraId="44F16F9F" w14:textId="77777777" w:rsidR="00E42C53" w:rsidRPr="00062CD5" w:rsidRDefault="00E42C53" w:rsidP="00E42C53">
      <w:pPr>
        <w:pStyle w:val="MRLevel3continued"/>
      </w:pPr>
      <m:oMathPara>
        <m:oMathParaPr>
          <m:jc m:val="left"/>
        </m:oMathParaPr>
        <m:oMath>
          <m:r>
            <m:rPr>
              <m:nor/>
            </m:rPr>
            <m:t>CL_Payable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CL_Payable</m:t>
              </m:r>
              <m:d>
                <m:dPr>
                  <m:ctrlPr>
                    <w:rPr>
                      <w:rFonts w:ascii="Cambria Math" w:hAnsi="Cambria Math"/>
                      <w:i/>
                      <w:lang w:val="en-NZ"/>
                    </w:rPr>
                  </m:ctrlPr>
                </m:dPr>
                <m:e>
                  <m:r>
                    <m:rPr>
                      <m:nor/>
                    </m:rPr>
                    <w:rPr>
                      <w:lang w:val="en-NZ"/>
                    </w:rPr>
                    <m:t>f,t</m:t>
                  </m:r>
                </m:e>
              </m:d>
            </m:e>
          </m:nary>
          <m:r>
            <w:rPr>
              <w:rFonts w:ascii="Cambria Math" w:hAnsi="Cambria Math"/>
              <w:lang w:val="en-NZ"/>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FCESSUplift_CL</m:t>
                  </m:r>
                  <m:d>
                    <m:dPr>
                      <m:ctrlPr>
                        <w:rPr>
                          <w:rFonts w:ascii="Cambria Math" w:hAnsi="Cambria Math"/>
                          <w:i/>
                          <w:lang w:val="en-NZ"/>
                        </w:rPr>
                      </m:ctrlPr>
                    </m:dPr>
                    <m:e>
                      <m:r>
                        <m:rPr>
                          <m:nor/>
                        </m:rPr>
                        <w:rPr>
                          <w:lang w:val="en-NZ"/>
                        </w:rPr>
                        <m:t>f,DI</m:t>
                      </m:r>
                    </m:e>
                  </m:d>
                </m:e>
              </m:nary>
            </m:e>
          </m:nary>
        </m:oMath>
      </m:oMathPara>
    </w:p>
    <w:p w14:paraId="7D540B3D" w14:textId="77777777" w:rsidR="00E42C53" w:rsidRPr="00E42C53" w:rsidRDefault="00E42C53" w:rsidP="00E42C53">
      <w:pPr>
        <w:pStyle w:val="MRLevel3continued"/>
      </w:pPr>
      <w:r w:rsidRPr="00E42C53">
        <w:t>where:</w:t>
      </w:r>
    </w:p>
    <w:p w14:paraId="1C401341" w14:textId="77777777" w:rsidR="00E42C53" w:rsidRPr="00E42C53" w:rsidRDefault="00E42C53" w:rsidP="00E42C53">
      <w:pPr>
        <w:pStyle w:val="MRLevel4"/>
      </w:pPr>
      <w:r w:rsidRPr="00E42C53">
        <w:t>(a)</w:t>
      </w:r>
      <w:r w:rsidRPr="00E42C53">
        <w:tab/>
        <w:t>CL_Payable(f,t) is the Contingency Reserve Lower amount payable for Registered Facility f in Trading Interval t as calculated in accordance with clause 9.10.9;</w:t>
      </w:r>
    </w:p>
    <w:p w14:paraId="612F7443" w14:textId="77777777" w:rsidR="00E42C53" w:rsidRPr="00E42C53" w:rsidRDefault="00E42C53" w:rsidP="00E42C53">
      <w:pPr>
        <w:pStyle w:val="MRLevel4"/>
      </w:pPr>
      <w:r w:rsidRPr="00E42C53">
        <w:t>(b)</w:t>
      </w:r>
      <w:r w:rsidRPr="00E42C53">
        <w:tab/>
        <w:t>FCESSUplift_CL(f,DI) is the share of the FCESS Uplift Payment for Registered Facility f in Dispatch Interval DI to be allocated to Contingency Reserve Lower, determined under clause 9.10.3L;</w:t>
      </w:r>
    </w:p>
    <w:p w14:paraId="748C0B66"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 and</w:t>
      </w:r>
    </w:p>
    <w:p w14:paraId="3B9E38D3" w14:textId="77777777" w:rsidR="00E42C53" w:rsidRPr="00E42C53" w:rsidRDefault="00E42C53" w:rsidP="00E42C53">
      <w:pPr>
        <w:pStyle w:val="MRLevel4"/>
      </w:pPr>
      <w:r w:rsidRPr="00E42C53">
        <w:t>(d)</w:t>
      </w:r>
      <w:r w:rsidRPr="00E42C53">
        <w:tab/>
        <w:t>DI</w:t>
      </w:r>
      <w:r w:rsidRPr="00E42C53">
        <w:rPr>
          <w:rFonts w:ascii="Cambria Math" w:hAnsi="Cambria Math" w:cs="Cambria Math"/>
        </w:rPr>
        <w:t>∈</w:t>
      </w:r>
      <w:r w:rsidRPr="00E42C53">
        <w:t>t denotes all Dispatch Intervals DI in Trading Interval t.</w:t>
      </w:r>
    </w:p>
    <w:p w14:paraId="26D45A3E" w14:textId="77777777" w:rsidR="00497693" w:rsidRPr="000B1414" w:rsidRDefault="00497693" w:rsidP="00497693">
      <w:pPr>
        <w:pStyle w:val="MRLevel3"/>
      </w:pPr>
      <w:bookmarkStart w:id="5158" w:name="_Ref49262200"/>
      <w:bookmarkEnd w:id="5156"/>
      <w:bookmarkEnd w:id="5157"/>
      <w:r w:rsidRPr="000B1414">
        <w:t>9.10.12.</w:t>
      </w:r>
      <w:r w:rsidRPr="000B1414">
        <w:tab/>
        <w:t>The RoCoF Control Service amount payable to Market Participant p for Trading Day d is:</w:t>
      </w:r>
      <w:bookmarkEnd w:id="5158"/>
    </w:p>
    <w:p w14:paraId="3B96D04B"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RCS_Payable(f,t) is the RoCoF Control Service amount payable for Registered Facility f in Trading Interval t as calculated in accordance with clause 9.10.13;</w:t>
      </w:r>
    </w:p>
    <w:p w14:paraId="5719B2F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54789AE" w14:textId="77777777" w:rsidR="00497693" w:rsidRPr="000B1414" w:rsidRDefault="00497693" w:rsidP="00497693">
      <w:pPr>
        <w:pStyle w:val="MRLevel3"/>
      </w:pPr>
      <w:bookmarkStart w:id="5159" w:name="_Ref49863989"/>
      <w:r w:rsidRPr="000B1414">
        <w:t>9.10.13.</w:t>
      </w:r>
      <w:r w:rsidRPr="000B1414">
        <w:tab/>
        <w:t>The RoCoF Control Service amount payable for Registered Facility f in Trading Interval t is:</w:t>
      </w:r>
    </w:p>
    <w:p w14:paraId="1479BAD2"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RCS_Payable(f,DI) is the RoCoF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5F4547C" w14:textId="77777777" w:rsidR="00497693" w:rsidRPr="000B1414" w:rsidRDefault="00497693" w:rsidP="00497693">
      <w:pPr>
        <w:pStyle w:val="MRLevel3"/>
      </w:pPr>
      <w:bookmarkStart w:id="5160" w:name="_Ref49864817"/>
      <w:r w:rsidRPr="000B1414">
        <w:t>9.10.14.</w:t>
      </w:r>
      <w:r w:rsidRPr="000B1414">
        <w:tab/>
        <w:t>The RoCoF Control Service amount payable for Registered Facility f in Dispatch Interval DI is:</w:t>
      </w:r>
      <w:bookmarkEnd w:id="5160"/>
    </w:p>
    <w:p w14:paraId="1959EB19" w14:textId="77777777" w:rsidR="00497693" w:rsidRPr="00972225" w:rsidRDefault="00497693" w:rsidP="00497693">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m:oMathPara>
        <m:oMath>
          <m:r>
            <m:rPr>
              <m:nor/>
            </m:rPr>
            <w:rPr>
              <w:rFonts w:cs="Arial"/>
              <w:lang w:val="en-NZ"/>
            </w:rPr>
            <m:t>RCS_SESSMRefund(f,DI)</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14:paraId="33BF56E3"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4E752059" w14:textId="77777777" w:rsidR="00497693" w:rsidRPr="000B1414" w:rsidRDefault="00497693" w:rsidP="00497693">
      <w:pPr>
        <w:pStyle w:val="MRLevel4"/>
      </w:pPr>
      <w:bookmarkStart w:id="5161" w:name="_Ref49865784"/>
      <w:r w:rsidRPr="000B1414">
        <w:rPr>
          <w:rFonts w:cs="Times New Roman"/>
        </w:rPr>
        <w:t>(c)</w:t>
      </w:r>
      <w:r w:rsidRPr="000B1414">
        <w:rPr>
          <w:rFonts w:cs="Times New Roman"/>
        </w:rPr>
        <w:tab/>
      </w:r>
      <w:r w:rsidRPr="000B1414">
        <w:t>RCS_EnablementQuantity(f,DI) is:</w:t>
      </w:r>
      <w:bookmarkEnd w:id="5161"/>
    </w:p>
    <w:p w14:paraId="7E66E705" w14:textId="0CD340A1" w:rsidR="00497693" w:rsidRPr="000B1414" w:rsidRDefault="00497693" w:rsidP="00497693">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RoCoF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5162" w:name="_Ref498657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RoCoF Control Service offered in the relevant Market 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5162"/>
    </w:p>
    <w:p w14:paraId="0AF6A427" w14:textId="18BC4654" w:rsidR="00497693" w:rsidRPr="000B1414" w:rsidRDefault="00497693" w:rsidP="00497693">
      <w:pPr>
        <w:pStyle w:val="MRLevel4"/>
      </w:pPr>
      <w:r w:rsidRPr="000B1414">
        <w:rPr>
          <w:rFonts w:cs="Times New Roman"/>
        </w:rPr>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id="5163" w:name="_Hlk144207658"/>
      <w:r w:rsidR="00412C8C" w:rsidRPr="00380A35">
        <w:t>determined by AEMO under clause 7.11D.2(b)(iv) or published under clauses 7.13.1B(k) or 7.13.1BA(j)</w:t>
      </w:r>
      <w:bookmarkEnd w:id="5163"/>
      <w:r w:rsidRPr="000B1414">
        <w:t>;</w:t>
      </w:r>
    </w:p>
    <w:p w14:paraId="33041A2D" w14:textId="77777777" w:rsidR="00497693" w:rsidRPr="000B1414" w:rsidRDefault="00497693" w:rsidP="00497693">
      <w:pPr>
        <w:pStyle w:val="MRLevel4"/>
      </w:pPr>
      <w:r w:rsidRPr="000B1414">
        <w:rPr>
          <w:rFonts w:cs="Times New Roman"/>
        </w:rPr>
        <w:t>(e)</w:t>
      </w:r>
      <w:r w:rsidRPr="000B1414">
        <w:rPr>
          <w:rFonts w:cs="Times New Roman"/>
        </w:rPr>
        <w:tab/>
      </w:r>
      <w:r w:rsidRPr="000B1414">
        <w:t>RCS_AvailabilityPayment(f,DI)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14:paraId="3AA5DB77" w14:textId="77777777" w:rsidR="00E42C53" w:rsidRPr="00E42C53" w:rsidRDefault="00E42C53" w:rsidP="00E42C53">
      <w:pPr>
        <w:pStyle w:val="MRLevel3"/>
      </w:pPr>
      <w:bookmarkStart w:id="5164" w:name="_Ref49920026"/>
      <w:r w:rsidRPr="00E42C53">
        <w:t>9.10.15.</w:t>
      </w:r>
      <w:r w:rsidRPr="00E42C53">
        <w:tab/>
        <w:t>The cost of procuring RoCoF Control Service in Dispatch Interval DI is:</w:t>
      </w:r>
    </w:p>
    <w:p w14:paraId="07E148B7" w14:textId="77777777" w:rsidR="00E42C53" w:rsidRPr="00062CD5" w:rsidRDefault="00E42C53" w:rsidP="00E42C53">
      <w:pPr>
        <w:pStyle w:val="MRLevel3continued"/>
      </w:pPr>
      <m:oMathPara>
        <m:oMathParaPr>
          <m:jc m:val="left"/>
        </m:oMathParaPr>
        <m:oMath>
          <m:r>
            <m:rPr>
              <m:nor/>
            </m:rPr>
            <m:t>RCS_Payable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RCS_Payable</m:t>
              </m:r>
              <m:d>
                <m:dPr>
                  <m:ctrlPr>
                    <w:rPr>
                      <w:rFonts w:ascii="Cambria Math" w:hAnsi="Cambria Math"/>
                      <w:i/>
                      <w:lang w:val="en-NZ"/>
                    </w:rPr>
                  </m:ctrlPr>
                </m:dPr>
                <m:e>
                  <m:r>
                    <m:rPr>
                      <m:nor/>
                    </m:rPr>
                    <w:rPr>
                      <w:lang w:val="en-NZ"/>
                    </w:rPr>
                    <m:t>f,DI</m:t>
                  </m:r>
                </m:e>
              </m:d>
            </m:e>
          </m:nary>
          <m:r>
            <w:rPr>
              <w:rFonts w:ascii="Cambria Math" w:hAnsi="Cambria Math"/>
              <w:lang w:val="en-NZ"/>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FCESSUplift_RCS</m:t>
              </m:r>
              <m:d>
                <m:dPr>
                  <m:ctrlPr>
                    <w:rPr>
                      <w:rFonts w:ascii="Cambria Math" w:hAnsi="Cambria Math"/>
                      <w:i/>
                      <w:lang w:val="en-NZ"/>
                    </w:rPr>
                  </m:ctrlPr>
                </m:dPr>
                <m:e>
                  <m:r>
                    <m:rPr>
                      <m:nor/>
                    </m:rPr>
                    <w:rPr>
                      <w:lang w:val="en-NZ"/>
                    </w:rPr>
                    <m:t>f,DI</m:t>
                  </m:r>
                </m:e>
              </m:d>
            </m:e>
          </m:nary>
        </m:oMath>
      </m:oMathPara>
    </w:p>
    <w:p w14:paraId="68AF37D8" w14:textId="77777777" w:rsidR="00E42C53" w:rsidRPr="00E42C53" w:rsidRDefault="00E42C53" w:rsidP="00E42C53">
      <w:pPr>
        <w:pStyle w:val="MRLevel3continued"/>
      </w:pPr>
      <w:r w:rsidRPr="00E42C53">
        <w:t>where:</w:t>
      </w:r>
    </w:p>
    <w:p w14:paraId="24FE4F7C" w14:textId="77777777" w:rsidR="00E42C53" w:rsidRPr="00E42C53" w:rsidRDefault="00E42C53" w:rsidP="00E42C53">
      <w:pPr>
        <w:pStyle w:val="MRLevel4"/>
      </w:pPr>
      <w:r w:rsidRPr="00E42C53">
        <w:t>(a)</w:t>
      </w:r>
      <w:r w:rsidRPr="00E42C53">
        <w:tab/>
        <w:t>RCS_Payable(f,DI) is the RoCoF Control Service amount payable for Registered Facility f in Dispatch Interval DI as calculated in accordance with clause 9.10.14;</w:t>
      </w:r>
    </w:p>
    <w:p w14:paraId="4B3BFEBF" w14:textId="77777777" w:rsidR="00E42C53" w:rsidRPr="00E42C53" w:rsidRDefault="00E42C53" w:rsidP="00E42C53">
      <w:pPr>
        <w:pStyle w:val="MRLevel4"/>
      </w:pPr>
      <w:r w:rsidRPr="00E42C53">
        <w:t>(b)</w:t>
      </w:r>
      <w:r w:rsidRPr="00E42C53">
        <w:tab/>
        <w:t>FCESSUplift_RCS(f,DI) is the share of the FCESS Uplift Payment for Registered Facility f in Dispatch Interval DI to be allocated to the RoCoF Control Service, determined under clause 9.10.3M; and</w:t>
      </w:r>
    </w:p>
    <w:p w14:paraId="57A8AFCA"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039F3557" w14:textId="77777777" w:rsidR="00497693" w:rsidRPr="000B1414" w:rsidRDefault="00497693" w:rsidP="00497693">
      <w:pPr>
        <w:pStyle w:val="MRLevel3"/>
      </w:pPr>
      <w:bookmarkStart w:id="5165" w:name="_Ref49919584"/>
      <w:bookmarkStart w:id="5166" w:name="_Ref49877849"/>
      <w:bookmarkEnd w:id="5164"/>
      <w:r w:rsidRPr="000B1414">
        <w:t>9.10.16.</w:t>
      </w:r>
      <w:r w:rsidRPr="000B1414">
        <w:tab/>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5165"/>
    </w:p>
    <w:p w14:paraId="0DCDFC5C" w14:textId="77777777" w:rsidR="00497693" w:rsidRPr="000B1414" w:rsidRDefault="00497693" w:rsidP="00497693">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14:paraId="25276559" w14:textId="0D31CB8F" w:rsidR="00497693" w:rsidRPr="000B1414" w:rsidRDefault="00497693" w:rsidP="00497693">
      <w:pPr>
        <w:pStyle w:val="MRLevel4"/>
      </w:pPr>
      <w:r w:rsidRPr="000B1414">
        <w:rPr>
          <w:rFonts w:cs="Times New Roman"/>
        </w:rPr>
        <w:t>(b)</w:t>
      </w:r>
      <w:r w:rsidRPr="000B1414">
        <w:rPr>
          <w:rFonts w:cs="Times New Roman"/>
        </w:rPr>
        <w:tab/>
      </w:r>
      <w:r w:rsidRPr="000B1414">
        <w:t xml:space="preserve">MinRoCoFControlRequirement(DI) is the Minimum RoCoF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5167" w:name="_Ref52541077"/>
      <w:r w:rsidRPr="000B1414">
        <w:t>9.10.17.</w:t>
      </w:r>
      <w:r w:rsidRPr="000B1414">
        <w:tab/>
        <w:t>AEMO must calculate the cost of procuring the Minimum RoCoF Control Requirement component of RoCoF Control Service in Dispatch Interval DI, MinRCS_Payable(DI), as zero if the RoCoF Control Requirement in Dispatch Interval DI is zero.</w:t>
      </w:r>
    </w:p>
    <w:p w14:paraId="116DA4D2" w14:textId="77777777" w:rsidR="00497693" w:rsidRPr="000B1414" w:rsidRDefault="00497693" w:rsidP="00497693">
      <w:pPr>
        <w:pStyle w:val="MRLevel3"/>
      </w:pPr>
      <w:bookmarkStart w:id="5168" w:name="_Ref51220373"/>
      <w:bookmarkEnd w:id="5167"/>
      <w:r w:rsidRPr="000B1414">
        <w:t>9.10.18.</w:t>
      </w:r>
      <w:r w:rsidRPr="000B1414">
        <w:tab/>
        <w:t>The cost associated with procuring the Minimum RoCoF Control Requirement component of RoCoF Control Service in Trading Interval t is:</w:t>
      </w:r>
      <w:bookmarkEnd w:id="5168"/>
    </w:p>
    <w:p w14:paraId="3658D6D8" w14:textId="77777777" w:rsidR="00497693" w:rsidRPr="000B1414" w:rsidRDefault="00497693" w:rsidP="00F7511E">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67F3D75D" w14:textId="77777777" w:rsidR="00497693" w:rsidRPr="000B1414" w:rsidRDefault="00497693" w:rsidP="00497693">
      <w:pPr>
        <w:pStyle w:val="MRLevel3"/>
      </w:pPr>
      <w:bookmarkStart w:id="5169" w:name="_Ref51220879"/>
      <w:r w:rsidRPr="000B1414">
        <w:t>9.10.19.</w:t>
      </w:r>
      <w:r w:rsidRPr="000B1414">
        <w:tab/>
        <w:t>The cost of procuring the Additional RoCoF Control Requirement component of RoCoF Control Service in Dispatch Interval DI is:</w:t>
      </w:r>
      <w:bookmarkEnd w:id="5169"/>
    </w:p>
    <w:p w14:paraId="1099ECB8" w14:textId="77777777" w:rsidR="00497693" w:rsidRPr="000B1414" w:rsidRDefault="00497693" w:rsidP="00F7511E">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14:paraId="48D2110B" w14:textId="77777777" w:rsidR="00497693" w:rsidRPr="000B1414" w:rsidRDefault="00497693" w:rsidP="00497693">
      <w:pPr>
        <w:pStyle w:val="MRLevel3"/>
      </w:pPr>
      <w:bookmarkStart w:id="5170" w:name="_Ref51155177"/>
      <w:r w:rsidRPr="000B1414">
        <w:t>9.10.20.</w:t>
      </w:r>
      <w:r w:rsidRPr="000B1414">
        <w:tab/>
        <w:t>The Regulation amount payable to Market Participant p for Trading Day d is:</w:t>
      </w:r>
      <w:bookmarkEnd w:id="5170"/>
    </w:p>
    <w:p w14:paraId="3DE4C0EB" w14:textId="77777777" w:rsidR="00497693" w:rsidRPr="000B1414" w:rsidRDefault="00497693" w:rsidP="00F7511E">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14:paraId="22F1C220"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7F2A0D" w14:textId="77777777" w:rsidR="00497693" w:rsidRPr="000B1414" w:rsidRDefault="00497693" w:rsidP="00497693">
      <w:pPr>
        <w:pStyle w:val="MRLevel3"/>
      </w:pPr>
      <w:bookmarkStart w:id="5171" w:name="_Ref49262215"/>
      <w:bookmarkEnd w:id="5159"/>
      <w:bookmarkEnd w:id="5166"/>
      <w:r w:rsidRPr="000B1414">
        <w:t>9.10.21.</w:t>
      </w:r>
      <w:r w:rsidRPr="000B1414">
        <w:tab/>
        <w:t>The Regulation amount payable for Registered Facility f in Trading Interval t is:</w:t>
      </w:r>
      <w:bookmarkEnd w:id="5171"/>
    </w:p>
    <w:p w14:paraId="307CF28A" w14:textId="77777777" w:rsidR="00497693" w:rsidRPr="000B1414" w:rsidRDefault="00497693" w:rsidP="00F7511E">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14:paraId="6B31D893" w14:textId="77777777" w:rsidR="00497693" w:rsidRPr="000B1414" w:rsidRDefault="00497693" w:rsidP="00497693">
      <w:pPr>
        <w:pStyle w:val="MRLevel4"/>
      </w:pPr>
      <w:r w:rsidRPr="000B1414">
        <w:rPr>
          <w:rFonts w:cs="Times New Roman"/>
        </w:rPr>
        <w:t>(b)</w:t>
      </w:r>
      <w:r w:rsidRPr="000B1414">
        <w:rPr>
          <w:rFonts w:cs="Times New Roman"/>
        </w:rPr>
        <w:tab/>
      </w:r>
      <w:r w:rsidRPr="000B1414">
        <w:t>RL_Payable(f,DI)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484E7162" w14:textId="77777777" w:rsidR="00497693" w:rsidRPr="000B1414" w:rsidRDefault="00497693" w:rsidP="00497693">
      <w:pPr>
        <w:pStyle w:val="MRLevel3"/>
      </w:pPr>
      <w:bookmarkStart w:id="5172" w:name="_Ref51156116"/>
      <w:r w:rsidRPr="000B1414">
        <w:t>9.10.22.</w:t>
      </w:r>
      <w:r w:rsidRPr="000B1414">
        <w:tab/>
        <w:t>The Regulation Raise amount payable for Registered Facility f in Dispatch Interval DI is:</w:t>
      </w:r>
      <w:bookmarkEnd w:id="5172"/>
    </w:p>
    <w:p w14:paraId="04609A7E" w14:textId="77777777" w:rsidR="00497693" w:rsidRPr="00972225" w:rsidRDefault="00497693" w:rsidP="00F7511E">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m:oMathPara>
        <m:oMath>
          <m:r>
            <m:rPr>
              <m:nor/>
            </m:rPr>
            <m:t>RR_SESSMRefund(f,DI)</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E93119F" w14:textId="77777777" w:rsidR="00497693" w:rsidRPr="000B1414" w:rsidRDefault="00497693" w:rsidP="00497693">
      <w:pPr>
        <w:pStyle w:val="MRLevel4"/>
      </w:pPr>
      <w:bookmarkStart w:id="5173" w:name="_Ref51158183"/>
      <w:r w:rsidRPr="000B1414">
        <w:rPr>
          <w:rFonts w:cs="Times New Roman"/>
        </w:rPr>
        <w:t>(c)</w:t>
      </w:r>
      <w:r w:rsidRPr="000B1414">
        <w:rPr>
          <w:rFonts w:cs="Times New Roman"/>
        </w:rPr>
        <w:tab/>
      </w:r>
      <w:r w:rsidRPr="000B1414">
        <w:t>RR_EnablementQuantity(f,DI) is:</w:t>
      </w:r>
      <w:bookmarkEnd w:id="5173"/>
    </w:p>
    <w:p w14:paraId="2B17DD86" w14:textId="4C48AAFD" w:rsidR="00497693" w:rsidRPr="000B1414" w:rsidRDefault="00497693" w:rsidP="00497693">
      <w:pPr>
        <w:pStyle w:val="MRLevel5"/>
      </w:pPr>
      <w:r w:rsidRPr="000B1414">
        <w:rPr>
          <w:rFonts w:cs="Times New Roman"/>
        </w:rPr>
        <w:t>i.</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5174" w:name="_Ref511581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5174"/>
    </w:p>
    <w:p w14:paraId="2F930386" w14:textId="1404C05F" w:rsidR="00497693" w:rsidRPr="000B1414" w:rsidRDefault="00497693" w:rsidP="00497693">
      <w:pPr>
        <w:pStyle w:val="MRLevel4"/>
      </w:pPr>
      <w:r w:rsidRPr="000B1414">
        <w:rPr>
          <w:rFonts w:cs="Times New Roman"/>
        </w:rPr>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id="5175" w:name="_Hlk144209003"/>
      <w:r w:rsidR="00412C8C" w:rsidRPr="00380A35">
        <w:t>determined by AEMO under clause 7.11D.2(b)(iv) or published under clauses 7.13.1B(k) or 7.13.1BA(j)</w:t>
      </w:r>
      <w:bookmarkEnd w:id="5175"/>
      <w:r w:rsidRPr="000B1414">
        <w:t>;</w:t>
      </w:r>
    </w:p>
    <w:p w14:paraId="35FB0884" w14:textId="77777777" w:rsidR="00497693" w:rsidRPr="000B1414" w:rsidRDefault="00497693" w:rsidP="00497693">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5176" w:name="_Ref51156169"/>
      <w:r w:rsidRPr="000B1414">
        <w:t>9.10.23.</w:t>
      </w:r>
      <w:r w:rsidRPr="000B1414">
        <w:tab/>
        <w:t>The Regulation Lower amount payable for Registered Facility f in Dispatch Interval DI is:</w:t>
      </w:r>
      <w:bookmarkEnd w:id="5176"/>
    </w:p>
    <w:p w14:paraId="4CEFC762" w14:textId="77777777" w:rsidR="00497693" w:rsidRPr="00972225" w:rsidRDefault="00497693" w:rsidP="00F7511E">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m:oMathPara>
        <m:oMath>
          <m:r>
            <m:rPr>
              <m:nor/>
            </m:rPr>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m:oMathPara>
        <m:oMath>
          <m:r>
            <m:rPr>
              <m:nor/>
            </m:rPr>
            <m:t>RL_SESSMRefund(f,DI)</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5E8A3E74" w14:textId="77777777" w:rsidR="00497693" w:rsidRPr="000B1414" w:rsidRDefault="00497693" w:rsidP="00497693">
      <w:pPr>
        <w:pStyle w:val="MRLevel4"/>
      </w:pPr>
      <w:bookmarkStart w:id="5177" w:name="_Ref51161002"/>
      <w:r w:rsidRPr="000B1414">
        <w:rPr>
          <w:rFonts w:cs="Times New Roman"/>
        </w:rPr>
        <w:t>(c)</w:t>
      </w:r>
      <w:r w:rsidRPr="000B1414">
        <w:rPr>
          <w:rFonts w:cs="Times New Roman"/>
        </w:rPr>
        <w:tab/>
      </w:r>
      <w:r w:rsidRPr="000B1414">
        <w:t>RL_EnablementQuantity(f,DI) is:</w:t>
      </w:r>
      <w:bookmarkEnd w:id="5177"/>
    </w:p>
    <w:p w14:paraId="788ADCCD" w14:textId="39AE1CFA" w:rsidR="00497693" w:rsidRPr="000B1414" w:rsidRDefault="00497693" w:rsidP="00497693">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5178" w:name="_Ref51161006"/>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5178"/>
    </w:p>
    <w:p w14:paraId="43BA3ECE" w14:textId="0A69BD82" w:rsidR="00497693" w:rsidRPr="000B1414" w:rsidRDefault="00497693" w:rsidP="00497693">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id="5179" w:name="_Hlk52536701"/>
      <w:r w:rsidRPr="000B1414">
        <w:t xml:space="preserve">as </w:t>
      </w:r>
      <w:bookmarkStart w:id="5180" w:name="_Hlk144209364"/>
      <w:r w:rsidR="00412C8C" w:rsidRPr="00380A35">
        <w:t>determined by AEMO under clause 7.11D.2(b)(iv) or published under clauses 7.13.1B(k) or 7.13.1BA(j)</w:t>
      </w:r>
      <w:bookmarkEnd w:id="5179"/>
      <w:bookmarkEnd w:id="5180"/>
      <w:r w:rsidRPr="000B1414">
        <w:t>;</w:t>
      </w:r>
    </w:p>
    <w:p w14:paraId="5B084618" w14:textId="77777777" w:rsidR="00497693" w:rsidRPr="000B1414" w:rsidRDefault="00497693" w:rsidP="00497693">
      <w:pPr>
        <w:pStyle w:val="MRLevel4"/>
      </w:pPr>
      <w:r w:rsidRPr="000B1414">
        <w:rPr>
          <w:rFonts w:cs="Times New Roman"/>
        </w:rPr>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r w:rsidRPr="000B1414">
        <w:t>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14:paraId="170BD0B4" w14:textId="77777777" w:rsidR="00E42C53" w:rsidRPr="00E42C53" w:rsidRDefault="00E42C53" w:rsidP="00E42C53">
      <w:pPr>
        <w:pStyle w:val="MRLevel3"/>
      </w:pPr>
      <w:bookmarkStart w:id="5181"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m:oMathPara>
        <m:oMathParaPr>
          <m:jc m:val="left"/>
        </m:oMathParaPr>
        <m:oMath>
          <m:r>
            <m:rPr>
              <m:nor/>
            </m:rPr>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t>(a)</w:t>
      </w:r>
      <w:r w:rsidRPr="00E42C53">
        <w:tab/>
        <w:t>Regulation_Payable(f,t) is the Regulation amount payable for Registered Facility f in Trading Interval t as calculated in accordance with clause 9.10.21;</w:t>
      </w:r>
    </w:p>
    <w:p w14:paraId="1BBF6820" w14:textId="77777777" w:rsidR="00E42C53" w:rsidRPr="00E42C53" w:rsidRDefault="00E42C53" w:rsidP="00E42C53">
      <w:pPr>
        <w:pStyle w:val="MRLevel4"/>
      </w:pPr>
      <w:r w:rsidRPr="00E42C53">
        <w:t>(b)</w:t>
      </w:r>
      <w:r w:rsidRPr="00E42C53">
        <w:tab/>
        <w:t>FCESSUplift_RR(f,DI) is the share of the FCESS Uplift Payment for Registered Facility f in Dispatch Interval DI to be allocated to Regulation Raise, determined under clause 9.10.3N;</w:t>
      </w:r>
    </w:p>
    <w:p w14:paraId="190A423C" w14:textId="77777777" w:rsidR="00E42C53" w:rsidRPr="00E42C53" w:rsidRDefault="00E42C53" w:rsidP="00E42C53">
      <w:pPr>
        <w:pStyle w:val="MRLevel4"/>
      </w:pPr>
      <w:r w:rsidRPr="00E42C53">
        <w:t>(c)</w:t>
      </w:r>
      <w:r w:rsidRPr="00E42C53">
        <w:tab/>
        <w:t>FCESSUplift_RL(f,DI) is the share of the FCESS Uplift Payment for Registered Facility f in Dispatch Interval DI to be allocated to Regulation Lower, determined under clause 9.10.3O;</w:t>
      </w:r>
    </w:p>
    <w:p w14:paraId="399BAA86" w14:textId="77777777" w:rsidR="00E42C53" w:rsidRPr="00E42C53" w:rsidRDefault="00E42C53" w:rsidP="00E42C53">
      <w:pPr>
        <w:pStyle w:val="MRLevel4"/>
      </w:pPr>
      <w:r w:rsidRPr="00E42C53">
        <w:t>(d)</w:t>
      </w:r>
      <w:r w:rsidRPr="00E42C53">
        <w:tab/>
        <w:t>f</w:t>
      </w:r>
      <w:r w:rsidRPr="00E42C53">
        <w:rPr>
          <w:rFonts w:ascii="Cambria Math" w:hAnsi="Cambria Math" w:cs="Cambria Math"/>
        </w:rPr>
        <w:t>∈</w:t>
      </w:r>
      <w:r w:rsidRPr="00E42C53">
        <w:t>Facilities denotes all Registered Facilities f; and</w:t>
      </w:r>
    </w:p>
    <w:p w14:paraId="23E9AF66" w14:textId="77777777" w:rsidR="00E42C53" w:rsidRPr="00E42C53" w:rsidRDefault="00E42C53" w:rsidP="00E42C53">
      <w:pPr>
        <w:pStyle w:val="MRLevel4"/>
      </w:pPr>
      <w:r w:rsidRPr="00E42C53">
        <w:t>(e)</w:t>
      </w:r>
      <w:r w:rsidRPr="00E42C53">
        <w:tab/>
        <w:t>DI</w:t>
      </w:r>
      <w:r w:rsidRPr="00E42C53">
        <w:rPr>
          <w:rFonts w:ascii="Cambria Math" w:hAnsi="Cambria Math" w:cs="Cambria Math"/>
        </w:rPr>
        <w:t>∈</w:t>
      </w:r>
      <w:r w:rsidRPr="00E42C53">
        <w:t>t denotes all Dispatch Intervals DI in Trading Interval t.</w:t>
      </w:r>
    </w:p>
    <w:p w14:paraId="09670368" w14:textId="77777777" w:rsidR="00497693" w:rsidRPr="000B1414" w:rsidRDefault="00497693" w:rsidP="00497693">
      <w:pPr>
        <w:pStyle w:val="MRLevel3"/>
      </w:pPr>
      <w:bookmarkStart w:id="5182" w:name="_Ref49262224"/>
      <w:bookmarkEnd w:id="5181"/>
      <w:r w:rsidRPr="000B1414">
        <w:t>9.10.25.</w:t>
      </w:r>
      <w:r w:rsidRPr="000B1414">
        <w:tab/>
        <w:t>The System Restart Services amount payable to Market Participant p for Trading Day d is:</w:t>
      </w:r>
      <w:bookmarkEnd w:id="5182"/>
    </w:p>
    <w:p w14:paraId="4FFA649A"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2283DFD" w14:textId="77777777" w:rsidR="00497693" w:rsidRPr="000B1414" w:rsidRDefault="00497693" w:rsidP="00497693">
      <w:pPr>
        <w:pStyle w:val="MRLevel3"/>
      </w:pPr>
      <w:bookmarkStart w:id="5183" w:name="_Ref51163102"/>
      <w:bookmarkStart w:id="5184" w:name="_Hlk52544980"/>
      <w:r w:rsidRPr="000B1414">
        <w:t>9.10.26.</w:t>
      </w:r>
      <w:r w:rsidRPr="000B1414">
        <w:tab/>
        <w:t>The System Restart Services amount payable to Market Participant p for System Restart Services in Trading Interval t is:</w:t>
      </w:r>
      <w:bookmarkEnd w:id="5183"/>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5185" w:name="_Ref52544611"/>
      <w:r w:rsidRPr="004C0E5A">
        <w:t>(a)</w:t>
      </w:r>
      <w:r w:rsidRPr="004C0E5A">
        <w:tab/>
        <w:t>SRS_Payable(c,t) is the applicable dollar amount payable to Market Participant p in Trading Interval t for System Restart Services under each relevant System Restart Service Contract to which Market Participant p is a counterparty; and</w:t>
      </w:r>
    </w:p>
    <w:bookmarkEnd w:id="5185"/>
    <w:p w14:paraId="7F09C495" w14:textId="77777777" w:rsidR="00497693" w:rsidRPr="000B1414" w:rsidRDefault="00497693" w:rsidP="00497693">
      <w:pPr>
        <w:pStyle w:val="MRLevel4"/>
      </w:pPr>
      <w:r w:rsidRPr="000B1414">
        <w:rPr>
          <w:rFonts w:cs="Times New Roman"/>
        </w:rPr>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14:paraId="34C79572" w14:textId="77777777" w:rsidR="00497693" w:rsidRPr="000B1414" w:rsidRDefault="00497693" w:rsidP="00497693">
      <w:pPr>
        <w:pStyle w:val="MRLevel3"/>
      </w:pPr>
      <w:bookmarkStart w:id="5186" w:name="_Ref51238738"/>
      <w:bookmarkEnd w:id="5184"/>
      <w:r w:rsidRPr="000B1414">
        <w:t>9.10.27.</w:t>
      </w:r>
      <w:r w:rsidRPr="000B1414">
        <w:tab/>
        <w:t>The total cost of procuring System Restart Services in Trading Interval t is:</w:t>
      </w:r>
      <w:bookmarkEnd w:id="5186"/>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18C90728" w14:textId="686574B8" w:rsidR="00233A90" w:rsidRPr="00233A90" w:rsidRDefault="00233A90" w:rsidP="00233A90">
      <w:pPr>
        <w:pStyle w:val="MRLevel3"/>
      </w:pPr>
      <w:bookmarkStart w:id="5187" w:name="_Ref49249580"/>
      <w:r w:rsidRPr="00233A90">
        <w:t>9.10.27A.</w:t>
      </w:r>
      <w:r w:rsidRPr="00233A90">
        <w:tab/>
        <w:t>The NCESS amount payable to Market Participant p for Trading Day d is:</w:t>
      </w:r>
    </w:p>
    <w:p w14:paraId="732455E1" w14:textId="77777777" w:rsidR="00233A90" w:rsidRDefault="000157D3"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t>NCESS_Payable(p,t)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t>t</w:t>
      </w:r>
      <w:r>
        <w:rPr>
          <w:rFonts w:ascii="Cambria Math" w:hAnsi="Cambria Math" w:cs="Cambria Math"/>
        </w:rPr>
        <w:t>∈</w:t>
      </w:r>
      <w:r>
        <w:t>d denotes all Trading Intervals t in Trading Day d.</w:t>
      </w:r>
    </w:p>
    <w:p w14:paraId="196D33F8" w14:textId="77777777" w:rsidR="00233A90" w:rsidRPr="00233A90" w:rsidRDefault="00233A90" w:rsidP="00233A90">
      <w:pPr>
        <w:pStyle w:val="MRLevel3"/>
      </w:pPr>
      <w:r w:rsidRPr="00233A90">
        <w:t>9.10.27B.</w:t>
      </w:r>
      <w:r w:rsidRPr="00233A90">
        <w:tab/>
        <w:t>The NCESS amount payable to Market Participant p for NCESS in Trading Interval t is:</w:t>
      </w:r>
    </w:p>
    <w:p w14:paraId="0D6F6180" w14:textId="77777777" w:rsidR="00233A90" w:rsidRDefault="000157D3"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t>NCESS_Payable(p,DI)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t>DI</w:t>
      </w:r>
      <w:r>
        <w:rPr>
          <w:rFonts w:ascii="Cambria Math" w:hAnsi="Cambria Math" w:cs="Cambria Math"/>
        </w:rPr>
        <w:t>∈</w:t>
      </w:r>
      <w:r>
        <w:t>t denotes all Dispatch Intervals in Trading Interval t.</w:t>
      </w:r>
    </w:p>
    <w:p w14:paraId="33A50C5C" w14:textId="77777777" w:rsidR="00233A90" w:rsidRPr="00233A90" w:rsidRDefault="00233A90" w:rsidP="00233A90">
      <w:pPr>
        <w:pStyle w:val="MRLevel3"/>
      </w:pPr>
      <w:r w:rsidRPr="00233A90">
        <w:t>9.10.27C.</w:t>
      </w:r>
      <w:r w:rsidRPr="00233A90">
        <w:tab/>
        <w:t>The NCESS amount payable to Market Participant p for NCESS in Dispatch Interval DI is:</w:t>
      </w:r>
    </w:p>
    <w:p w14:paraId="5DD7F54B" w14:textId="77777777" w:rsidR="00233A90" w:rsidRDefault="000157D3"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t>(a)</w:t>
      </w:r>
      <w:r>
        <w:tab/>
        <w:t>NCESS_Payable(c,DI) is the applicable dollar amount payable to Market Participant p in Dispatch Interval DI for NCESS under each relevant NCESS Contract which Market Participant p has entered into with AEMO as provided under clause 5.9.1; and</w:t>
      </w:r>
    </w:p>
    <w:p w14:paraId="3C64E4F1" w14:textId="77777777" w:rsidR="00233A90" w:rsidRDefault="00233A90" w:rsidP="00233A90">
      <w:pPr>
        <w:pStyle w:val="MRLevel4"/>
      </w:pPr>
      <w:r>
        <w:t>(b)</w:t>
      </w:r>
      <w:r>
        <w:tab/>
        <w:t>c</w:t>
      </w:r>
      <w:r>
        <w:rPr>
          <w:rFonts w:ascii="Cambria Math" w:hAnsi="Cambria Math" w:cs="Cambria Math"/>
        </w:rPr>
        <w:t>∈</w:t>
      </w:r>
      <w:r>
        <w:t>p denotes all NCESS Contracts to which Market Participant p is a counterparty.</w:t>
      </w:r>
    </w:p>
    <w:p w14:paraId="68F0FC98" w14:textId="77777777" w:rsidR="00233A90" w:rsidRPr="00233A90" w:rsidRDefault="00233A90" w:rsidP="00233A90">
      <w:pPr>
        <w:pStyle w:val="MRLevel3"/>
      </w:pPr>
      <w:r w:rsidRPr="00233A90">
        <w:t>9.10.27D.</w:t>
      </w:r>
      <w:r w:rsidRPr="00233A90">
        <w:tab/>
        <w:t>The total cost of procuring NCESS in Trading Interval t is:</w:t>
      </w:r>
    </w:p>
    <w:p w14:paraId="001731C8" w14:textId="77777777" w:rsidR="00233A90" w:rsidRDefault="000157D3" w:rsidP="00233A90">
      <w:pPr>
        <w:pStyle w:val="MRLevel3continued"/>
      </w:pPr>
      <m:oMathPara>
        <m:oMath>
          <m:sSub>
            <m:sSubPr>
              <m:ctrlPr>
                <w:rPr>
                  <w:rFonts w:ascii="Cambria Math" w:eastAsia="Arial Unicode MS" w:hAnsi="Cambria Math"/>
                  <w:i/>
                </w:rPr>
              </m:ctrlPr>
            </m:sSubPr>
            <m:e>
              <m:r>
                <m:rPr>
                  <m:nor/>
                </m:rPr>
                <m:t>NCESS_Payable(t)</m:t>
              </m:r>
            </m:e>
            <m:sub>
              <m:r>
                <m:rPr>
                  <m:nor/>
                </m:rPr>
                <m:t xml:space="preserve"> </m:t>
              </m:r>
            </m:sub>
          </m:sSub>
          <m: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sSub>
                <m:sSubPr>
                  <m:ctrlPr>
                    <w:rPr>
                      <w:rFonts w:ascii="Cambria Math" w:hAnsi="Cambria Math"/>
                      <w:i/>
                    </w:rPr>
                  </m:ctrlPr>
                </m:sSubPr>
                <m:e>
                  <m:r>
                    <m:rPr>
                      <m:nor/>
                    </m:rPr>
                    <m:t>NCESS_Payable(p,t)</m:t>
                  </m:r>
                </m:e>
                <m:sub>
                  <m:r>
                    <m:rPr>
                      <m:nor/>
                    </m:rPr>
                    <m:t xml:space="preserve"> </m:t>
                  </m:r>
                </m:sub>
              </m:sSub>
            </m:e>
          </m:nary>
        </m:oMath>
      </m:oMathPara>
    </w:p>
    <w:p w14:paraId="14DD81FA" w14:textId="77777777" w:rsidR="00233A90" w:rsidRDefault="00233A90" w:rsidP="00233A90">
      <w:pPr>
        <w:pStyle w:val="MRLevel3continued"/>
      </w:pPr>
      <w:r>
        <w:t>where:</w:t>
      </w:r>
    </w:p>
    <w:p w14:paraId="10D00FC4" w14:textId="77777777" w:rsidR="00233A90" w:rsidRDefault="00233A90" w:rsidP="00233A90">
      <w:pPr>
        <w:pStyle w:val="MRLevel4"/>
      </w:pPr>
      <w:r>
        <w:t>(a)</w:t>
      </w:r>
      <w:r>
        <w:tab/>
        <w:t>NCESS_Payable(p,t) is the NCESS amount payable to Market Participant p for NCESS in Trading Interval t as calculated in accordance with clause 9.10.27B; and</w:t>
      </w:r>
    </w:p>
    <w:p w14:paraId="18F99F53" w14:textId="77777777" w:rsidR="00233A90" w:rsidRDefault="00233A90" w:rsidP="00233A90">
      <w:pPr>
        <w:pStyle w:val="MRLevel4"/>
      </w:pPr>
      <w:r>
        <w:t>(b)</w:t>
      </w:r>
      <w:r>
        <w:tab/>
        <w:t>p</w:t>
      </w:r>
      <w:r>
        <w:rPr>
          <w:rFonts w:ascii="Cambria Math" w:hAnsi="Cambria Math" w:cs="Cambria Math"/>
        </w:rPr>
        <w:t>∈</w:t>
      </w:r>
      <w:r>
        <w:t>P denotes all Market Participants.</w:t>
      </w:r>
    </w:p>
    <w:p w14:paraId="0C230311" w14:textId="77777777" w:rsidR="00497693" w:rsidRPr="000B1414" w:rsidRDefault="00497693" w:rsidP="00497693">
      <w:pPr>
        <w:pStyle w:val="MRLevel3"/>
      </w:pPr>
      <w:r w:rsidRPr="000B1414">
        <w:t>9.10.28.</w:t>
      </w:r>
      <w:r w:rsidRPr="000B1414">
        <w:tab/>
        <w:t>The Essential System Service amount recoverable from Rule Participant p for Trading Day d is:</w:t>
      </w:r>
      <w:bookmarkEnd w:id="5187"/>
    </w:p>
    <w:p w14:paraId="42814A99" w14:textId="77777777" w:rsidR="00596EEB" w:rsidRPr="007B4779" w:rsidRDefault="00596EEB" w:rsidP="00590ADB">
      <w:pPr>
        <w:pStyle w:val="MRLevel3continued"/>
        <w:rPr>
          <w:rFonts w:ascii="Cambria Math" w:hAnsi="Cambria Math"/>
          <w:oMath/>
        </w:rPr>
      </w:pPr>
      <m:oMathPara>
        <m:oMathParaPr>
          <m:jc m:val="left"/>
        </m:oMathParaPr>
        <m:oMath>
          <m:r>
            <m:rPr>
              <m:nor/>
            </m:rPr>
            <m:t>ESS_Recoverable</m:t>
          </m:r>
          <m:d>
            <m:dPr>
              <m:ctrlPr>
                <w:rPr>
                  <w:rFonts w:ascii="Cambria Math" w:eastAsiaTheme="minorEastAsia" w:hAnsi="Cambria Math"/>
                  <w:i/>
                </w:rPr>
              </m:ctrlPr>
            </m:dPr>
            <m:e>
              <m:r>
                <m:rPr>
                  <m:nor/>
                </m:rPr>
                <m:t>p,d</m:t>
              </m:r>
            </m:e>
          </m:d>
          <m:r>
            <m:rPr>
              <m:nor/>
            </m:rPr>
            <m:t xml:space="preserve"> = CR_Recoverable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14:paraId="28DFF0F9" w14:textId="25DB28A2" w:rsidR="00497693" w:rsidRPr="000B1414" w:rsidRDefault="00497693" w:rsidP="00497693">
      <w:pPr>
        <w:pStyle w:val="MRLevel3continued"/>
      </w:pPr>
      <w:r w:rsidRPr="000B1414">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14:paraId="69E18F2B" w14:textId="77777777" w:rsidR="00497693" w:rsidRPr="000B1414" w:rsidRDefault="00497693" w:rsidP="00497693">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14:paraId="0D3E5338" w14:textId="77777777" w:rsidR="00497693" w:rsidRPr="000B1414" w:rsidRDefault="00497693" w:rsidP="00497693">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14:paraId="2B0B42B8" w14:textId="18CC5E87" w:rsidR="00497693" w:rsidRPr="000B1414" w:rsidRDefault="00497693" w:rsidP="00497693">
      <w:pPr>
        <w:pStyle w:val="MRLevel4"/>
      </w:pPr>
      <w:r w:rsidRPr="000B1414">
        <w:rPr>
          <w:rFonts w:cs="Times New Roman"/>
        </w:rPr>
        <w:t>(d)</w:t>
      </w:r>
      <w:r w:rsidRPr="000B1414">
        <w:rPr>
          <w:rFonts w:cs="Times New Roman"/>
        </w:rPr>
        <w:tab/>
      </w:r>
      <w:r w:rsidRPr="000B1414">
        <w:t>Regulation_Recoverable(p,d) is the Regulation amount recoverable from Market Participant p for Trading Day d calculated in accordance with clause 9.10.35;</w:t>
      </w:r>
    </w:p>
    <w:p w14:paraId="6A0B493C" w14:textId="67859885" w:rsidR="00497693" w:rsidRPr="000B1414" w:rsidRDefault="00497693" w:rsidP="00497693">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5188" w:name="_Ref51239019"/>
      <w:r>
        <w:t>(f)</w:t>
      </w:r>
      <w:r>
        <w:tab/>
        <w:t>NCESS_Recoverable(p,d)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5188"/>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46E42A3" w14:textId="77777777" w:rsidR="00497693" w:rsidRPr="000B1414" w:rsidRDefault="00497693" w:rsidP="00497693">
      <w:pPr>
        <w:pStyle w:val="MRLevel3"/>
      </w:pPr>
      <w:bookmarkStart w:id="5189" w:name="_Ref49263926"/>
      <w:r w:rsidRPr="000B1414">
        <w:t>9.10.30.</w:t>
      </w:r>
      <w:r w:rsidRPr="000B1414">
        <w:tab/>
        <w:t>The Contingency Reserve Raise amount recoverable from Market Participant p for Trading Interval t is:</w:t>
      </w:r>
      <w:bookmarkEnd w:id="5189"/>
    </w:p>
    <w:p w14:paraId="336E4F7E" w14:textId="1D588A2E" w:rsidR="00412C8C" w:rsidRPr="00412C8C" w:rsidRDefault="00412C8C" w:rsidP="00412C8C">
      <w:pPr>
        <w:pStyle w:val="MRLevel3continued"/>
      </w:pPr>
      <m:oMathPara>
        <m:oMath>
          <m:r>
            <m:rPr>
              <m:nor/>
            </m:rPr>
            <m:t>CR_Recoverable</m:t>
          </m:r>
          <m:d>
            <m:dPr>
              <m:ctrlPr>
                <w:rPr>
                  <w:rFonts w:ascii="Cambria Math" w:hAnsi="Cambria Math"/>
                  <w:iCs/>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iCs/>
                    </w:rPr>
                  </m:ctrlPr>
                </m:dPr>
                <m:e>
                  <m:eqArr>
                    <m:eqArrPr>
                      <m:ctrlPr>
                        <w:rPr>
                          <w:rFonts w:ascii="Cambria Math" w:hAnsi="Cambria Math"/>
                          <w:iCs/>
                        </w:rPr>
                      </m:ctrlPr>
                    </m:eqArrPr>
                    <m:e>
                      <m:r>
                        <m:rPr>
                          <m:nor/>
                        </m:rPr>
                        <m:t>CR_Payable(DI)×RTMSuspShare</m:t>
                      </m:r>
                      <m:d>
                        <m:dPr>
                          <m:ctrlPr>
                            <w:rPr>
                              <w:rFonts w:ascii="Cambria Math" w:hAnsi="Cambria Math"/>
                              <w:iCs/>
                            </w:rPr>
                          </m:ctrlPr>
                        </m:dPr>
                        <m:e>
                          <m:r>
                            <m:rPr>
                              <m:nor/>
                            </m:rPr>
                            <m:t>p,DI</m:t>
                          </m:r>
                        </m:e>
                      </m:d>
                      <m:r>
                        <m:rPr>
                          <m:nor/>
                        </m:rPr>
                        <m:t>, if RTMSuspFlag</m:t>
                      </m:r>
                      <m:d>
                        <m:dPr>
                          <m:ctrlPr>
                            <w:rPr>
                              <w:rFonts w:ascii="Cambria Math" w:hAnsi="Cambria Math"/>
                              <w:iCs/>
                            </w:rPr>
                          </m:ctrlPr>
                        </m:dPr>
                        <m:e>
                          <m:r>
                            <m:rPr>
                              <m:nor/>
                            </m:rPr>
                            <m:t>DI</m:t>
                          </m:r>
                        </m:e>
                      </m:d>
                      <m:r>
                        <m:rPr>
                          <m:nor/>
                        </m:rPr>
                        <m:t>=1</m:t>
                      </m:r>
                    </m:e>
                    <m:e>
                      <m:r>
                        <m:rPr>
                          <m:nor/>
                        </m:rPr>
                        <m:t>CR_Payable</m:t>
                      </m:r>
                      <m:d>
                        <m:dPr>
                          <m:ctrlPr>
                            <w:rPr>
                              <w:rFonts w:ascii="Cambria Math" w:hAnsi="Cambria Math"/>
                              <w:iCs/>
                            </w:rPr>
                          </m:ctrlPr>
                        </m:dPr>
                        <m:e>
                          <m:r>
                            <m:rPr>
                              <m:nor/>
                            </m:rPr>
                            <m:t>DI</m:t>
                          </m:r>
                        </m:e>
                      </m:d>
                      <m:r>
                        <m:rPr>
                          <m:nor/>
                        </m:rPr>
                        <m:t>×TotalRunwayShare</m:t>
                      </m:r>
                      <m:d>
                        <m:dPr>
                          <m:ctrlPr>
                            <w:rPr>
                              <w:rFonts w:ascii="Cambria Math" w:hAnsi="Cambria Math"/>
                              <w:iCs/>
                            </w:rPr>
                          </m:ctrlPr>
                        </m:dPr>
                        <m:e>
                          <m:r>
                            <m:rPr>
                              <m:nor/>
                            </m:rPr>
                            <m:t>p,DI</m:t>
                          </m:r>
                        </m:e>
                      </m:d>
                      <m:r>
                        <m:rPr>
                          <m:nor/>
                        </m:rPr>
                        <m:t>, otherwise</m:t>
                      </m:r>
                    </m:e>
                  </m:eqArr>
                </m:e>
              </m:d>
            </m:e>
          </m:nary>
        </m:oMath>
      </m:oMathPara>
    </w:p>
    <w:p w14:paraId="3B1439F0" w14:textId="77777777" w:rsidR="00497693" w:rsidRPr="000B1414" w:rsidRDefault="00497693" w:rsidP="00497693">
      <w:pPr>
        <w:pStyle w:val="MRLevel3continued"/>
      </w:pPr>
      <w:r w:rsidRPr="000B1414">
        <w:t>where:</w:t>
      </w:r>
    </w:p>
    <w:p w14:paraId="11FF794B"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CR_Payable(DI) is the total cost of procuring Contingency Reserve Raise in Dispatch Interval DI calculated in accordance with clause 9.10.7;</w:t>
      </w:r>
    </w:p>
    <w:p w14:paraId="10DCE234" w14:textId="044C3DAE" w:rsidR="00497693" w:rsidRPr="000B1414" w:rsidRDefault="00497693" w:rsidP="00497693">
      <w:pPr>
        <w:pStyle w:val="MRLevel4"/>
      </w:pPr>
      <w:bookmarkStart w:id="5190" w:name="_Ref51942100"/>
      <w:r w:rsidRPr="000B1414">
        <w:rPr>
          <w:rFonts w:cs="Times New Roman"/>
        </w:rPr>
        <w:t>(b)</w:t>
      </w:r>
      <w:r w:rsidRPr="000B1414">
        <w:rPr>
          <w:rFonts w:cs="Times New Roman"/>
        </w:rPr>
        <w:tab/>
      </w:r>
      <w:r w:rsidRPr="000B1414">
        <w:t>TotalRunwayShare(p,DI) is Market Participant p's share of the total cost of procuring Contingency Reserve Raise in Dispatch Interval DI as calculated following the steps set out in Appendix 2A and as finally calculated in clause 5.3 of Appendix 2A;</w:t>
      </w:r>
      <w:bookmarkEnd w:id="5190"/>
    </w:p>
    <w:p w14:paraId="0CEF1C55" w14:textId="77777777" w:rsidR="00412C8C" w:rsidRPr="00380A35" w:rsidRDefault="00412C8C" w:rsidP="00412C8C">
      <w:pPr>
        <w:pStyle w:val="MRLevel4"/>
        <w:rPr>
          <w:rFonts w:cs="Times New Roman"/>
        </w:rPr>
      </w:pPr>
      <w:bookmarkStart w:id="5191" w:name="_Hlk144210462"/>
      <w:r w:rsidRPr="00380A35">
        <w:rPr>
          <w:rFonts w:cs="Times New Roman"/>
        </w:rPr>
        <w:t>(c)</w:t>
      </w:r>
      <w:r w:rsidRPr="00380A35">
        <w:rPr>
          <w:rFonts w:cs="Times New Roman"/>
        </w:rPr>
        <w:tab/>
        <w:t>RTMSuspFlag(DI) is the RTM Suspension Flag for Dispatch Interval DI;</w:t>
      </w:r>
    </w:p>
    <w:p w14:paraId="4C1E92B0" w14:textId="77777777" w:rsidR="00412C8C" w:rsidRPr="00380A35" w:rsidRDefault="00412C8C" w:rsidP="00412C8C">
      <w:pPr>
        <w:pStyle w:val="MRLevel4"/>
      </w:pPr>
      <w:r w:rsidRPr="00380A35">
        <w:rPr>
          <w:rFonts w:cs="Times New Roman"/>
        </w:rPr>
        <w:t>(d)</w:t>
      </w:r>
      <w:r w:rsidRPr="00380A35">
        <w:rPr>
          <w:rFonts w:cs="Times New Roman"/>
        </w:rPr>
        <w:tab/>
        <w:t>RTMSuspShare(p,DI) is Market Participant p’s share of the total cost of procuring Contingency Reserve Raise when AEMO has suspended the Real-Time Market under clause 7.11D.1 for Dispatch Interval DI as calculated in clause 9.10.30A; and</w:t>
      </w:r>
    </w:p>
    <w:p w14:paraId="4BEE516A" w14:textId="77777777" w:rsidR="00412C8C" w:rsidRPr="00380A35" w:rsidRDefault="00412C8C" w:rsidP="00412C8C">
      <w:pPr>
        <w:pStyle w:val="MRLevel4"/>
      </w:pPr>
      <w:r w:rsidRPr="00380A35">
        <w:rPr>
          <w:rFonts w:cs="Times New Roman"/>
        </w:rPr>
        <w:t>(e)</w:t>
      </w:r>
      <w:r w:rsidRPr="00380A35">
        <w:rPr>
          <w:rFonts w:cs="Times New Roman"/>
        </w:rPr>
        <w:tab/>
      </w:r>
      <w:r w:rsidRPr="00380A35">
        <w:t>DI</w:t>
      </w:r>
      <w:r w:rsidRPr="00380A35">
        <w:rPr>
          <w:rFonts w:ascii="Cambria Math" w:hAnsi="Cambria Math" w:cs="Cambria Math"/>
        </w:rPr>
        <w:t>∈</w:t>
      </w:r>
      <w:r w:rsidRPr="00380A35">
        <w:t>t denotes all Dispatch Intervals DI in Trading Interval t.</w:t>
      </w:r>
    </w:p>
    <w:p w14:paraId="221AC68A" w14:textId="77777777" w:rsidR="00412C8C" w:rsidRPr="00380A35" w:rsidRDefault="00412C8C" w:rsidP="00412C8C">
      <w:pPr>
        <w:pStyle w:val="MRLevel3"/>
      </w:pPr>
      <w:bookmarkStart w:id="5192" w:name="_Hlk144210634"/>
      <w:bookmarkEnd w:id="5191"/>
      <w:r w:rsidRPr="00380A35">
        <w:t>9.10.30A.</w:t>
      </w:r>
      <w:r w:rsidRPr="00380A35">
        <w:tab/>
        <w:t>Market Participant p’s share of the total cost of procuring Contingency Reserve Raise and the Additional RoCoF Control Requirement component of RoCoF Control Service when AEMO has suspended the Real-Time Market under clause 7.11D.1 for Dispatch Interval DI is:</w:t>
      </w:r>
    </w:p>
    <w:p w14:paraId="783F56A6" w14:textId="77777777" w:rsidR="00412C8C" w:rsidRPr="00380A35" w:rsidRDefault="00412C8C" w:rsidP="00412C8C">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t>(a)</w:t>
      </w:r>
      <w:r w:rsidRPr="00380A35">
        <w:rPr>
          <w:rFonts w:cs="Times New Roman"/>
        </w:rPr>
        <w:tab/>
      </w:r>
      <w:r w:rsidRPr="00380A35">
        <w:t>SuspParticipantQuantity(p,DI)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14:paraId="20E4990E" w14:textId="77777777" w:rsidR="00412C8C" w:rsidRPr="00380A35" w:rsidRDefault="00412C8C" w:rsidP="00412C8C">
      <w:pPr>
        <w:pStyle w:val="MRLevel3"/>
      </w:pPr>
      <w:bookmarkStart w:id="5193" w:name="_Hlk144210863"/>
      <w:bookmarkEnd w:id="5192"/>
      <w:r w:rsidRPr="00380A35">
        <w:t>9.10.30B.</w:t>
      </w:r>
      <w:r w:rsidRPr="00380A35">
        <w:tab/>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14:paraId="7CD0624F" w14:textId="77777777" w:rsidR="00412C8C" w:rsidRPr="00380A35" w:rsidRDefault="00412C8C" w:rsidP="00412C8C">
      <w:pPr>
        <w:pStyle w:val="MRLevel3continued"/>
      </w:pPr>
      <m:oMathPara>
        <m:oMath>
          <m:r>
            <m:rPr>
              <m:nor/>
            </m:rPr>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RSFacilities</m:t>
              </m:r>
              <m:r>
                <m:rPr>
                  <m:nor/>
                </m:rPr>
                <w:rPr>
                  <w:rFonts w:ascii="Cambria Math" w:hAnsi="Cambria Math" w:cs="Cambria Math"/>
                </w:rPr>
                <m:t>∈</m:t>
              </m:r>
              <m:r>
                <m:rPr>
                  <m:nor/>
                </m:rPr>
                <m:t>p</m:t>
              </m:r>
            </m:sub>
            <m:sup/>
            <m:e>
              <m:r>
                <m:rPr>
                  <m:nor/>
                </m:rPr>
                <m:t>SuspFacilityQuantity(RSFacilities,DI)</m:t>
              </m:r>
            </m:e>
          </m:nary>
        </m:oMath>
      </m:oMathPara>
    </w:p>
    <w:p w14:paraId="615861B0" w14:textId="77777777" w:rsidR="00412C8C" w:rsidRPr="00380A35" w:rsidRDefault="00412C8C" w:rsidP="00412C8C">
      <w:pPr>
        <w:pStyle w:val="MRLevel3continued"/>
      </w:pPr>
      <w:r w:rsidRPr="00380A35">
        <w:t>where:</w:t>
      </w:r>
    </w:p>
    <w:p w14:paraId="16A899D9" w14:textId="77777777" w:rsidR="00412C8C" w:rsidRPr="00380A35" w:rsidRDefault="00412C8C" w:rsidP="00412C8C">
      <w:pPr>
        <w:pStyle w:val="MRLevel4"/>
      </w:pPr>
      <w:r w:rsidRPr="00380A35">
        <w:rPr>
          <w:rFonts w:cs="Times New Roman"/>
        </w:rPr>
        <w:t>(a)</w:t>
      </w:r>
      <w:r w:rsidRPr="00380A35">
        <w:rPr>
          <w:rFonts w:cs="Times New Roman"/>
        </w:rPr>
        <w:tab/>
        <w:t>SuspFacilityQuantity(RSFacilities,DI) is the contributing quantity of runway share facilities RSFacilities in Dispatch Interval DI, calculated in accordance with clause 9.10.30C; and</w:t>
      </w:r>
    </w:p>
    <w:p w14:paraId="5D22C570" w14:textId="77777777" w:rsidR="00412C8C" w:rsidRPr="00380A35" w:rsidRDefault="00412C8C" w:rsidP="00412C8C">
      <w:pPr>
        <w:pStyle w:val="MRLevel4"/>
      </w:pPr>
      <w:r w:rsidRPr="00380A35">
        <w:rPr>
          <w:rFonts w:cs="Times New Roman"/>
        </w:rPr>
        <w:t>(b)</w:t>
      </w:r>
      <w:r w:rsidRPr="00380A35">
        <w:rPr>
          <w:rFonts w:cs="Times New Roman"/>
        </w:rPr>
        <w:tab/>
        <w:t>R</w:t>
      </w:r>
      <w:r w:rsidRPr="00380A35">
        <w:t>SFacilities</w:t>
      </w:r>
      <w:r w:rsidRPr="00380A35">
        <w:rPr>
          <w:rFonts w:ascii="Cambria Math" w:hAnsi="Cambria Math" w:cs="Cambria Math"/>
        </w:rPr>
        <w:t>∈</w:t>
      </w:r>
      <w:r w:rsidRPr="00380A35">
        <w:t>p denotes the members of the set of runway share facilities in Dispatch Interval DI, determined in accordance with clause 2.1 of Appendix 2A, which are registered to Market Participant p.</w:t>
      </w:r>
    </w:p>
    <w:p w14:paraId="1AEEFA05" w14:textId="77777777" w:rsidR="00412C8C" w:rsidRPr="00380A35" w:rsidRDefault="00412C8C" w:rsidP="00412C8C">
      <w:pPr>
        <w:pStyle w:val="MRLevel3"/>
      </w:pPr>
      <w:bookmarkStart w:id="5194" w:name="_Hlk144210886"/>
      <w:bookmarkEnd w:id="5193"/>
      <w:r w:rsidRPr="00380A35">
        <w:t>9.10.30C.</w:t>
      </w:r>
      <w:r w:rsidRPr="00380A35">
        <w:tab/>
        <w:t>Facility f’s contributing quantity to the total cost of procuring Contingency Reserve Raise and the Additional RoCoF Control Requirement component of RoCoF Control Service when AEMO has suspended the Real-Time Market under clause 7.11D.1 for Dispatch Interval DI is:</w:t>
      </w:r>
    </w:p>
    <w:p w14:paraId="5CFA6057" w14:textId="77777777" w:rsidR="00412C8C" w:rsidRPr="00380A35" w:rsidRDefault="00412C8C" w:rsidP="00412C8C">
      <w:pPr>
        <w:pStyle w:val="MRLevel3continued"/>
        <w:rPr>
          <w:iCs/>
        </w:rPr>
      </w:pPr>
      <m:oMathPara>
        <m:oMath>
          <m:r>
            <m:rPr>
              <m:nor/>
            </m:rPr>
            <w:rPr>
              <w:iCs/>
            </w:rPr>
            <m:t>SuspFacilityQuantity</m:t>
          </m:r>
          <m:d>
            <m:dPr>
              <m:ctrlPr>
                <w:rPr>
                  <w:rFonts w:ascii="Cambria Math" w:hAnsi="Cambria Math"/>
                  <w:iCs/>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func>
                    <m:funcPr>
                      <m:ctrlPr>
                        <w:rPr>
                          <w:rFonts w:ascii="Cambria Math" w:hAnsi="Cambria Math"/>
                          <w:iCs/>
                        </w:rPr>
                      </m:ctrlPr>
                    </m:funcPr>
                    <m:fName>
                      <m:r>
                        <m:rPr>
                          <m:nor/>
                        </m:rPr>
                        <w:rPr>
                          <w:iCs/>
                        </w:rPr>
                        <m:t>max</m:t>
                      </m:r>
                    </m:fName>
                    <m:e>
                      <m:d>
                        <m:dPr>
                          <m:ctrlPr>
                            <w:rPr>
                              <w:rFonts w:ascii="Cambria Math" w:hAnsi="Cambria Math"/>
                              <w:iCs/>
                            </w:rPr>
                          </m:ctrlPr>
                        </m:dPr>
                        <m:e>
                          <m:r>
                            <m:rPr>
                              <m:nor/>
                            </m:rPr>
                            <w:rPr>
                              <w:iCs/>
                            </w:rPr>
                            <m:t>0,FacilityQuantity</m:t>
                          </m:r>
                          <m:d>
                            <m:dPr>
                              <m:ctrlPr>
                                <w:rPr>
                                  <w:rFonts w:ascii="Cambria Math" w:hAnsi="Cambria Math"/>
                                  <w:iCs/>
                                </w:rPr>
                              </m:ctrlPr>
                            </m:dPr>
                            <m:e>
                              <m:r>
                                <m:rPr>
                                  <m:nor/>
                                </m:rPr>
                                <w:rPr>
                                  <w:iCs/>
                                </w:rPr>
                                <m:t>f,DI</m:t>
                              </m:r>
                            </m:e>
                          </m:d>
                        </m:e>
                      </m:d>
                    </m:e>
                  </m:func>
                  <m:r>
                    <m:rPr>
                      <m:nor/>
                    </m:rPr>
                    <w:rPr>
                      <w:iCs/>
                    </w:rPr>
                    <m:t>, if EOIQuantity</m:t>
                  </m:r>
                  <m:d>
                    <m:dPr>
                      <m:ctrlPr>
                        <w:rPr>
                          <w:rFonts w:ascii="Cambria Math" w:hAnsi="Cambria Math"/>
                          <w:iCs/>
                        </w:rPr>
                      </m:ctrlPr>
                    </m:dPr>
                    <m:e>
                      <m:r>
                        <m:rPr>
                          <m:nor/>
                        </m:rPr>
                        <w:rPr>
                          <w:iCs/>
                        </w:rPr>
                        <m:t>f,DI</m:t>
                      </m:r>
                    </m:e>
                  </m:d>
                  <m:r>
                    <m:rPr>
                      <m:nor/>
                    </m:rPr>
                    <w:rPr>
                      <w:iCs/>
                    </w:rPr>
                    <m:t>&gt;10 MW</m:t>
                  </m:r>
                </m:e>
                <m:e>
                  <m:r>
                    <m:rPr>
                      <m:nor/>
                    </m:rPr>
                    <w:rPr>
                      <w:iCs/>
                    </w:rPr>
                    <m:t>0, otherwise</m:t>
                  </m:r>
                </m:e>
              </m:eqArr>
            </m:e>
          </m:d>
        </m:oMath>
      </m:oMathPara>
    </w:p>
    <w:p w14:paraId="0C4ED13C" w14:textId="77777777" w:rsidR="00412C8C" w:rsidRPr="00380A35" w:rsidRDefault="00412C8C" w:rsidP="00412C8C">
      <w:pPr>
        <w:pStyle w:val="MRLevel3continued"/>
      </w:pPr>
      <w:r w:rsidRPr="00380A35">
        <w:t>where:</w:t>
      </w:r>
    </w:p>
    <w:p w14:paraId="46BDA64A" w14:textId="77777777" w:rsidR="00412C8C" w:rsidRPr="00380A35" w:rsidRDefault="00412C8C" w:rsidP="00412C8C">
      <w:pPr>
        <w:pStyle w:val="MRLevel4"/>
        <w:rPr>
          <w:rFonts w:cs="Times New Roman"/>
        </w:rPr>
      </w:pPr>
      <w:r w:rsidRPr="00380A35">
        <w:rPr>
          <w:rFonts w:cs="Times New Roman"/>
        </w:rPr>
        <w:t>(a)</w:t>
      </w:r>
      <w:r w:rsidRPr="00380A35">
        <w:rPr>
          <w:rFonts w:cs="Times New Roman"/>
        </w:rPr>
        <w:tab/>
        <w:t>FacilityQuantity(f,DI) is the:</w:t>
      </w:r>
    </w:p>
    <w:p w14:paraId="74A14743" w14:textId="77777777" w:rsidR="00412C8C" w:rsidRPr="00412C8C" w:rsidRDefault="00412C8C" w:rsidP="00412C8C">
      <w:pPr>
        <w:pStyle w:val="MRLevel5"/>
      </w:pPr>
      <w:r w:rsidRPr="00412C8C">
        <w:t>i.</w:t>
      </w:r>
      <w:r w:rsidRPr="00412C8C">
        <w:tab/>
        <w:t>Metered Schedule of Facility f in the Trading Interval in which Dispatch Interval DI falls, if f is included in Facilities(DI) under clauses 2.1(a) and 2.1(b) of Appendix 2A; or</w:t>
      </w:r>
    </w:p>
    <w:p w14:paraId="6A37C222" w14:textId="77777777" w:rsidR="00412C8C" w:rsidRPr="00412C8C" w:rsidRDefault="00412C8C" w:rsidP="00412C8C">
      <w:pPr>
        <w:pStyle w:val="MRLevel5"/>
      </w:pPr>
      <w:r w:rsidRPr="00412C8C">
        <w:t>ii.</w:t>
      </w:r>
      <w:r w:rsidRPr="00412C8C">
        <w:tab/>
        <w:t>MWh output of the electricity producing unit with the highest output in the Energy Producing System in the Dispatch Interval DI as published under clause 7.13.1E(a)(v), converted to loss-adjusted MWh output using applicable Loss Factors, if f is included in Facilities(DI) under clause 2.1(c) of Appendix 2A; and</w:t>
      </w:r>
    </w:p>
    <w:p w14:paraId="781F88A9" w14:textId="77777777" w:rsidR="00412C8C" w:rsidRPr="00BE5663" w:rsidRDefault="00412C8C" w:rsidP="00412C8C">
      <w:pPr>
        <w:pStyle w:val="MRLevel4"/>
        <w:rPr>
          <w:rFonts w:cs="Times New Roman"/>
        </w:rPr>
      </w:pPr>
      <w:r w:rsidRPr="00BE5663">
        <w:rPr>
          <w:rFonts w:cs="Times New Roman"/>
        </w:rPr>
        <w:t>(b)</w:t>
      </w:r>
      <w:r w:rsidRPr="00BE5663">
        <w:rPr>
          <w:rFonts w:cs="Times New Roman"/>
        </w:rPr>
        <w:tab/>
        <w:t>EOIQuantity(f,DI) is the EOI Quantity of Facility f in Dispatch Interval DI.</w:t>
      </w:r>
    </w:p>
    <w:p w14:paraId="736B9F1A" w14:textId="77777777" w:rsidR="00412C8C" w:rsidRPr="00BE5663" w:rsidRDefault="00412C8C" w:rsidP="00412C8C">
      <w:pPr>
        <w:pStyle w:val="MRLevel3"/>
      </w:pPr>
      <w:bookmarkStart w:id="5195" w:name="_Hlk144210976"/>
      <w:bookmarkEnd w:id="5194"/>
      <w:r w:rsidRPr="00BE5663">
        <w:t>9.10.30D.</w:t>
      </w:r>
      <w:r w:rsidRPr="00BE5663">
        <w:tab/>
        <w:t>The total contributing quantity to the cost of procuring Contingency Reserve Raise and the Additional RoCoF Control Requirement component of RoCoF Control Service when AEMO has suspended the Real-Time Market under clause 7.11D.1 for Dispatch Interval DI:</w:t>
      </w:r>
    </w:p>
    <w:p w14:paraId="02C39FCF" w14:textId="77777777" w:rsidR="00412C8C" w:rsidRPr="00BE5663" w:rsidRDefault="00412C8C" w:rsidP="00412C8C">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14:paraId="6BF80F44" w14:textId="77777777" w:rsidR="00497693" w:rsidRPr="000B1414" w:rsidRDefault="00497693" w:rsidP="00497693">
      <w:pPr>
        <w:pStyle w:val="MRLevel3"/>
      </w:pPr>
      <w:bookmarkStart w:id="5196" w:name="_Ref49263932"/>
      <w:bookmarkEnd w:id="5195"/>
      <w:r w:rsidRPr="000B1414">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1FDEAD67" w14:textId="77777777" w:rsidR="00497693" w:rsidRPr="000B1414" w:rsidRDefault="00497693" w:rsidP="00497693">
      <w:pPr>
        <w:pStyle w:val="MRLevel3"/>
      </w:pPr>
      <w:bookmarkStart w:id="5197" w:name="_Ref49862705"/>
      <w:r w:rsidRPr="000B1414">
        <w:t>9.10.32.</w:t>
      </w:r>
      <w:r w:rsidRPr="000B1414">
        <w:tab/>
        <w:t>The Contingency Reserve Lower amount recoverable from Market Participant p for Trading Interval t is:</w:t>
      </w:r>
      <w:bookmarkEnd w:id="5197"/>
    </w:p>
    <w:p w14:paraId="3CAEFCA5"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L_Recoverable(p,t)</m:t>
              </m:r>
            </m:e>
            <m:sub>
              <m:r>
                <m:rPr>
                  <m:nor/>
                </m:rPr>
                <m:t xml:space="preserve"> </m:t>
              </m:r>
            </m:sub>
          </m:sSub>
          <m:r>
            <m:rPr>
              <m:nor/>
            </m:rPr>
            <w:rPr>
              <w:rFonts w:ascii="Cambria Math" w:hAnsi="Cambria Math"/>
            </w:rPr>
            <m:t>=</m:t>
          </m:r>
          <m:r>
            <m:rPr>
              <m:nor/>
            </m:rPr>
            <w:rPr>
              <w:rFonts w:ascii="Cambria Math"/>
            </w:rPr>
            <m:t xml:space="preserve"> </m:t>
          </m:r>
          <m:r>
            <m:rPr>
              <m:nor/>
            </m:rPr>
            <m:t>C</m:t>
          </m:r>
          <m:sSub>
            <m:sSubPr>
              <m:ctrlPr>
                <w:rPr>
                  <w:rFonts w:ascii="Cambria Math" w:hAnsi="Cambria Math"/>
                  <w:i/>
                </w:rPr>
              </m:ctrlPr>
            </m:sSubPr>
            <m:e>
              <m:r>
                <m:rPr>
                  <m:nor/>
                </m:rPr>
                <m:t>L_Payable(t)</m:t>
              </m:r>
            </m:e>
            <m:sub>
              <m:r>
                <m:rPr>
                  <m:nor/>
                </m:rPr>
                <m:t xml:space="preserve"> </m:t>
              </m:r>
            </m:sub>
          </m:sSub>
          <m:r>
            <m:rPr>
              <m:nor/>
            </m:rPr>
            <w:rPr>
              <w:rFonts w:ascii="Cambria Math" w:hAnsi="Cambria Math"/>
            </w:rPr>
            <m:t>×</m:t>
          </m:r>
          <m:r>
            <m:rPr>
              <m:nor/>
            </m:rPr>
            <m:t xml:space="preserve"> ConsumptionShare</m:t>
          </m:r>
          <m:d>
            <m:dPr>
              <m:ctrlPr>
                <w:rPr>
                  <w:rFonts w:ascii="Cambria Math" w:hAnsi="Cambria Math"/>
                  <w:i/>
                </w:rPr>
              </m:ctrlPr>
            </m:dPr>
            <m:e>
              <m:r>
                <m:rPr>
                  <m:nor/>
                </m:rPr>
                <m:t>p,t</m:t>
              </m:r>
            </m:e>
          </m:d>
        </m:oMath>
      </m:oMathPara>
    </w:p>
    <w:p w14:paraId="201F1092" w14:textId="77777777" w:rsidR="00497693" w:rsidRPr="000B1414" w:rsidRDefault="00497693" w:rsidP="00497693">
      <w:pPr>
        <w:pStyle w:val="MRLevel3continued"/>
      </w:pPr>
      <w:r w:rsidRPr="000B1414">
        <w:t>where:</w:t>
      </w:r>
    </w:p>
    <w:p w14:paraId="62CB8794"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CL_Payable(t) is the total cost of procuring Contingency Reserve Lower in Trading Interval t as calculated in accordance with clause 9.10.11; and</w:t>
      </w:r>
    </w:p>
    <w:p w14:paraId="351D311A"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3BF18158" w14:textId="77777777" w:rsidR="00497693" w:rsidRPr="000B1414" w:rsidRDefault="00497693" w:rsidP="00497693">
      <w:pPr>
        <w:pStyle w:val="MRLevel3"/>
      </w:pPr>
      <w:bookmarkStart w:id="5198" w:name="_Ref49263938"/>
      <w:bookmarkEnd w:id="5196"/>
      <w:r w:rsidRPr="000B1414">
        <w:t>9.10.33.</w:t>
      </w:r>
      <w:r w:rsidRPr="000B1414">
        <w:tab/>
        <w:t>The RoCoF Control Service amount recoverable from Rule Participant p for Trading Day d is:</w:t>
      </w:r>
      <w:bookmarkEnd w:id="5198"/>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575207FD" w14:textId="77777777" w:rsidR="00497693" w:rsidRPr="000B1414" w:rsidRDefault="00497693" w:rsidP="00497693">
      <w:pPr>
        <w:pStyle w:val="MRLevel3"/>
      </w:pPr>
      <w:bookmarkStart w:id="5199" w:name="_Ref51216464"/>
      <w:r w:rsidRPr="000B1414">
        <w:t>9.10.34.</w:t>
      </w:r>
      <w:r w:rsidRPr="000B1414">
        <w:tab/>
        <w:t>The RoCoF Control Service amount recoverable from Rule Participant p for Trading Interval t is:</w:t>
      </w:r>
      <w:bookmarkEnd w:id="5199"/>
    </w:p>
    <w:p w14:paraId="010948C2" w14:textId="77777777" w:rsidR="00497693" w:rsidRPr="000B1414" w:rsidRDefault="00497693" w:rsidP="00D15BF8">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t>MinRCS_Recoverable(p,t) is the cost of procuring the Minimum RoCoF Control Requirement component of RoCoF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t>(b)</w:t>
      </w:r>
      <w:r w:rsidRPr="000B1414">
        <w:tab/>
        <w:t>AdditionalRCS_Recoverable(p,DI) is the cost of procuring the Additional RoCoF Control Requirement component of RoCoF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t>DI</w:t>
      </w:r>
      <w:r w:rsidRPr="000B1414">
        <w:rPr>
          <w:rFonts w:ascii="Cambria Math" w:hAnsi="Cambria Math" w:cs="Cambria Math"/>
        </w:rPr>
        <w:t>∈</w:t>
      </w:r>
      <w:r w:rsidRPr="000B1414">
        <w:t>t denotes all Dispatch Intervals DI in Trading Interval t.</w:t>
      </w:r>
    </w:p>
    <w:p w14:paraId="376F3D83" w14:textId="77777777" w:rsidR="00497693" w:rsidRPr="000B1414" w:rsidRDefault="00497693" w:rsidP="00497693">
      <w:pPr>
        <w:pStyle w:val="MRLevel3"/>
      </w:pPr>
      <w:bookmarkStart w:id="5200" w:name="_Ref49263940"/>
      <w:r w:rsidRPr="000B1414">
        <w:t>9.10.35.</w:t>
      </w:r>
      <w:r w:rsidRPr="000B1414">
        <w:tab/>
        <w:t>The Regulation amount recoverable from Market Participant p for Trading Day d is:</w:t>
      </w:r>
      <w:bookmarkEnd w:id="5200"/>
    </w:p>
    <w:p w14:paraId="4197A720"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AAF7A8" w14:textId="77777777" w:rsidR="00497693" w:rsidRPr="000B1414" w:rsidRDefault="00497693" w:rsidP="00497693">
      <w:pPr>
        <w:pStyle w:val="MRLevel3"/>
      </w:pPr>
      <w:bookmarkStart w:id="5201" w:name="_Ref51231021"/>
      <w:r w:rsidRPr="000B1414">
        <w:t>9.10.36.</w:t>
      </w:r>
      <w:r w:rsidRPr="000B1414">
        <w:tab/>
        <w:t>The Regulation amount recoverable from Market Participant p for Trading Interval t is:</w:t>
      </w:r>
      <w:bookmarkEnd w:id="5201"/>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5202" w:name="_Ref51231547"/>
      <w:r w:rsidRPr="000B1414">
        <w:t>9.10.37.</w:t>
      </w:r>
      <w:r w:rsidRPr="000B1414">
        <w:tab/>
        <w:t>Market Participant p's share of the total cost of Regulation payable for Trading Interval t is:</w:t>
      </w:r>
      <w:bookmarkEnd w:id="5202"/>
    </w:p>
    <w:p w14:paraId="46825719"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t>where:</w:t>
      </w:r>
    </w:p>
    <w:p w14:paraId="66BA7202" w14:textId="77777777" w:rsidR="00497693" w:rsidRPr="000B1414" w:rsidRDefault="00497693" w:rsidP="00497693">
      <w:pPr>
        <w:pStyle w:val="MRLevel4"/>
      </w:pPr>
      <w:bookmarkStart w:id="5203" w:name="_Hlk52725802"/>
      <w:r w:rsidRPr="000B1414">
        <w:rPr>
          <w:rFonts w:cs="Times New Roman"/>
        </w:rPr>
        <w:t>(a)</w:t>
      </w:r>
      <w:r w:rsidRPr="000B1414">
        <w:rPr>
          <w:rFonts w:cs="Times New Roman"/>
        </w:rPr>
        <w:tab/>
      </w:r>
      <w:r w:rsidRPr="000B1414">
        <w:t>RegulationContributingQuantity(p,t) is the quantity calculated in accordance with clause 9.10.38</w:t>
      </w:r>
      <w:bookmarkEnd w:id="5203"/>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14:paraId="4109461B" w14:textId="77777777" w:rsidR="00497693" w:rsidRPr="000B1414" w:rsidRDefault="00497693" w:rsidP="00497693">
      <w:pPr>
        <w:pStyle w:val="MRLevel3"/>
      </w:pPr>
      <w:bookmarkStart w:id="5204" w:name="_Ref51232353"/>
      <w:r w:rsidRPr="000B1414">
        <w:t>9.10.38.</w:t>
      </w:r>
      <w:r w:rsidRPr="000B1414">
        <w:tab/>
        <w:t>Market Participant p’s Regulation contributing quantity in Trading Interval t is:</w:t>
      </w:r>
      <w:bookmarkEnd w:id="5204"/>
    </w:p>
    <w:p w14:paraId="1BD340EB" w14:textId="77777777" w:rsidR="00497693" w:rsidRPr="00972225" w:rsidRDefault="00497693" w:rsidP="00D15BF8">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MeteredSchedule(SSF,t) is the Metered Schedule of Semi-Scheduled Facility, SSF, in Trading Interval t;</w:t>
      </w:r>
    </w:p>
    <w:p w14:paraId="226A4CB7" w14:textId="77777777" w:rsidR="00497693" w:rsidRPr="000B1414" w:rsidRDefault="00497693" w:rsidP="00497693">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14:paraId="630DCF23" w14:textId="77777777" w:rsidR="00497693" w:rsidRPr="000B1414" w:rsidRDefault="00497693" w:rsidP="00497693">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14:paraId="23D05692" w14:textId="77777777" w:rsidR="00497693" w:rsidRPr="000B1414" w:rsidRDefault="00497693" w:rsidP="00497693">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14:paraId="0A95E540" w14:textId="77777777" w:rsidR="00497693" w:rsidRPr="000B1414" w:rsidRDefault="00497693" w:rsidP="00497693">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5205" w:name="_Ref51232538"/>
      <w:r w:rsidRPr="000B1414">
        <w:t>9.10.39.</w:t>
      </w:r>
      <w:r w:rsidRPr="000B1414">
        <w:tab/>
        <w:t>The Regulation contributing quantity in Trading Interval t is:</w:t>
      </w:r>
      <w:bookmarkEnd w:id="5205"/>
    </w:p>
    <w:p w14:paraId="02E3CAE0" w14:textId="77777777" w:rsidR="00497693" w:rsidRPr="000B1414" w:rsidRDefault="00497693" w:rsidP="00D15BF8">
      <w:pPr>
        <w:pStyle w:val="MRLevel3continued"/>
      </w:pPr>
      <m:oMathPara>
        <m:oMath>
          <m:r>
            <m:rPr>
              <m:nor/>
            </m:rPr>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2AF56541" w14:textId="77777777" w:rsidR="00497693" w:rsidRPr="000B1414" w:rsidRDefault="00497693" w:rsidP="00497693">
      <w:pPr>
        <w:pStyle w:val="MRLevel3"/>
      </w:pPr>
      <w:bookmarkStart w:id="5206" w:name="_Ref49263942"/>
      <w:r w:rsidRPr="000B1414">
        <w:t>9.10.40.</w:t>
      </w:r>
      <w:r w:rsidRPr="000B1414">
        <w:tab/>
        <w:t>The System Restart Service amount recoverable from Market Participant p for Trading Day d is:</w:t>
      </w:r>
      <w:bookmarkEnd w:id="5206"/>
    </w:p>
    <w:p w14:paraId="233A3918"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FC3AAC2" w14:textId="77777777" w:rsidR="00497693" w:rsidRPr="000B1414" w:rsidRDefault="00497693" w:rsidP="00497693">
      <w:pPr>
        <w:pStyle w:val="MRLevel3"/>
      </w:pPr>
      <w:bookmarkStart w:id="5207" w:name="_Ref51238272"/>
      <w:r w:rsidRPr="000B1414">
        <w:t>9.10.41.</w:t>
      </w:r>
      <w:r w:rsidRPr="000B1414">
        <w:tab/>
        <w:t>The System Restart Service amount recoverable from Market Participant p for Trading Interval t is:</w:t>
      </w:r>
      <w:bookmarkEnd w:id="5207"/>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ConsumptionShare</m:t>
          </m:r>
          <m:d>
            <m:dPr>
              <m:ctrlPr>
                <w:rPr>
                  <w:rFonts w:ascii="Cambria Math" w:eastAsiaTheme="minorEastAsia" w:hAnsi="Cambria Math"/>
                  <w:i/>
                </w:rPr>
              </m:ctrlPr>
            </m:dPr>
            <m:e>
              <m:r>
                <m:rPr>
                  <m:nor/>
                </m:rPr>
                <w:rPr>
                  <w:rFonts w:eastAsiaTheme="minorEastAsia"/>
                </w:rPr>
                <m:t>p,t</m:t>
              </m:r>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t>9.10.42.</w:t>
      </w:r>
      <w:r w:rsidRPr="000B1414">
        <w:tab/>
        <w:t>The cost of procuring the Minimum RoCoF Control Requirement component of RoCoF Control Service recoverable from Rule Participant p in Trading Interval t is:</w:t>
      </w:r>
    </w:p>
    <w:p w14:paraId="73B7D527" w14:textId="77777777" w:rsidR="00497693" w:rsidRPr="00972225" w:rsidRDefault="00497693" w:rsidP="00D15BF8">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MinRCS_Payable</m:t>
          </m:r>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MinRCSShare(p,t)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t>MinRCS_Payable(t) is the total cost of procuring the Minimum RoCoF Control Requirement component of RoCoF Control Service in Trading Interval t as calculated in accordance with clause 9.10.18; and</w:t>
      </w:r>
    </w:p>
    <w:p w14:paraId="23BD0683" w14:textId="77777777" w:rsidR="00497693" w:rsidRPr="000B1414" w:rsidRDefault="00497693" w:rsidP="00497693">
      <w:pPr>
        <w:pStyle w:val="MRLevel4"/>
      </w:pPr>
      <w:r w:rsidRPr="000B1414">
        <w:t>(b)</w:t>
      </w:r>
      <w:r w:rsidRPr="000B1414">
        <w:tab/>
        <w:t xml:space="preserve">MinRCSShare(p,t) is </w:t>
      </w:r>
      <w:bookmarkStart w:id="5208" w:name="_Hlk58320361"/>
      <w:r w:rsidRPr="000B1414">
        <w:t xml:space="preserve">Rule Participant p's share of the cost of procuring the Minimum RoCoF Control Requirement component of RoCoF Control Service in Trading Interval t </w:t>
      </w:r>
      <w:bookmarkEnd w:id="5208"/>
      <w:r w:rsidRPr="000B1414">
        <w:t>as calculated following the steps set out in Appendix 2B and as finally calculated in clause 2.8 of Appendix 2B.</w:t>
      </w:r>
    </w:p>
    <w:p w14:paraId="25AF9A4C" w14:textId="77777777" w:rsidR="00497693" w:rsidRPr="000B1414" w:rsidRDefault="00497693" w:rsidP="00497693">
      <w:pPr>
        <w:pStyle w:val="MRLevel3"/>
      </w:pPr>
      <w:r w:rsidRPr="000B1414">
        <w:t>9.10.43.</w:t>
      </w:r>
      <w:r w:rsidRPr="000B1414">
        <w:tab/>
        <w:t>The cost of procuring the Additional RoCoF Control Requirement component of RoCoF Control Service recoverable from Rule Participant p in Dispatch Interval DI is:</w:t>
      </w:r>
    </w:p>
    <w:p w14:paraId="60B8C1F2" w14:textId="77777777" w:rsidR="00296381" w:rsidRPr="00BE5663" w:rsidRDefault="00296381" w:rsidP="00296381">
      <w:pPr>
        <w:pStyle w:val="MRLevel3continued"/>
      </w:pPr>
      <m:oMathPara>
        <m:oMath>
          <m:r>
            <m:rPr>
              <m:nor/>
            </m:rPr>
            <m:t>AdditionalRCS_Recoverable</m:t>
          </m:r>
          <m:d>
            <m:dPr>
              <m:ctrlPr>
                <w:rPr>
                  <w:rFonts w:ascii="Cambria Math" w:hAnsi="Cambria Math"/>
                  <w:i/>
                </w:rPr>
              </m:ctrlPr>
            </m:dPr>
            <m:e>
              <m:r>
                <m:rPr>
                  <m:nor/>
                </m:rPr>
                <m:t>p,DI</m:t>
              </m:r>
            </m:e>
          </m:d>
          <m:r>
            <m:rPr>
              <m:nor/>
            </m:rPr>
            <w:rPr>
              <w:rFonts w:ascii="Cambria Math"/>
            </w:rPr>
            <m:t xml:space="preserve"> </m:t>
          </m:r>
          <m:r>
            <m:rPr>
              <m:nor/>
            </m:rPr>
            <m:t>=</m:t>
          </m:r>
          <m:r>
            <m:rPr>
              <m:nor/>
            </m:rPr>
            <w:rPr>
              <w:rFonts w:ascii="Cambria Math"/>
            </w:rPr>
            <m:t xml:space="preserve"> </m:t>
          </m:r>
          <m:r>
            <m:rPr>
              <m:nor/>
            </m:rPr>
            <w:br/>
          </m:r>
        </m:oMath>
        <m:oMath>
          <m:d>
            <m:dPr>
              <m:begChr m:val="{"/>
              <m:endChr m:val=""/>
              <m:ctrlPr>
                <w:rPr>
                  <w:rFonts w:ascii="Cambria Math" w:hAnsi="Cambria Math"/>
                  <w:i/>
                </w:rPr>
              </m:ctrlPr>
            </m:dPr>
            <m:e>
              <m:eqArr>
                <m:eqArrPr>
                  <m:ctrlPr>
                    <w:rPr>
                      <w:rFonts w:ascii="Cambria Math" w:hAnsi="Cambria Math"/>
                      <w:i/>
                    </w:rPr>
                  </m:ctrlPr>
                </m:eqArrPr>
                <m:e>
                  <m:r>
                    <m:rPr>
                      <m:nor/>
                    </m:rPr>
                    <m:t>AdditionalRCS_Payable(DI)×RTMSuspShare</m:t>
                  </m:r>
                  <m:d>
                    <m:dPr>
                      <m:ctrlPr>
                        <w:rPr>
                          <w:rFonts w:ascii="Cambria Math" w:hAnsi="Cambria Math"/>
                          <w:i/>
                        </w:rPr>
                      </m:ctrlPr>
                    </m:dPr>
                    <m:e>
                      <m:r>
                        <m:rPr>
                          <m:nor/>
                        </m:rPr>
                        <m:t>p,DI</m:t>
                      </m:r>
                    </m:e>
                  </m:d>
                  <m:r>
                    <m:rPr>
                      <m:nor/>
                    </m:rPr>
                    <m:t>, if RTMSuspFlag</m:t>
                  </m:r>
                  <m:d>
                    <m:dPr>
                      <m:ctrlPr>
                        <w:rPr>
                          <w:rFonts w:ascii="Cambria Math" w:hAnsi="Cambria Math"/>
                          <w:i/>
                        </w:rPr>
                      </m:ctrlPr>
                    </m:dPr>
                    <m:e>
                      <m:r>
                        <m:rPr>
                          <m:nor/>
                        </m:rPr>
                        <m:t>DI</m:t>
                      </m:r>
                    </m:e>
                  </m:d>
                  <m:r>
                    <m:rPr>
                      <m:nor/>
                    </m:rPr>
                    <m:t>=1</m:t>
                  </m:r>
                </m:e>
                <m:e>
                  <m:r>
                    <m:rPr>
                      <m:nor/>
                    </m:rPr>
                    <m:t>AdditionalRCS_Payable</m:t>
                  </m:r>
                  <m:d>
                    <m:dPr>
                      <m:ctrlPr>
                        <w:rPr>
                          <w:rFonts w:ascii="Cambria Math" w:hAnsi="Cambria Math"/>
                          <w:i/>
                        </w:rPr>
                      </m:ctrlPr>
                    </m:dPr>
                    <m:e>
                      <m:r>
                        <m:rPr>
                          <m:nor/>
                        </m:rPr>
                        <m:t>DI</m:t>
                      </m:r>
                    </m:e>
                  </m:d>
                  <m:r>
                    <m:rPr>
                      <m:nor/>
                    </m:rPr>
                    <m:t>×TotalRunwayShare</m:t>
                  </m:r>
                  <m:d>
                    <m:dPr>
                      <m:ctrlPr>
                        <w:rPr>
                          <w:rFonts w:ascii="Cambria Math" w:hAnsi="Cambria Math"/>
                          <w:i/>
                        </w:rPr>
                      </m:ctrlPr>
                    </m:dPr>
                    <m:e>
                      <m:r>
                        <m:rPr>
                          <m:nor/>
                        </m:rPr>
                        <m:t>p,DI</m:t>
                      </m:r>
                    </m:e>
                  </m:d>
                  <m:r>
                    <m:rPr>
                      <m:nor/>
                    </m:rPr>
                    <m:t>, otherwise</m:t>
                  </m:r>
                </m:e>
              </m:eqArr>
            </m:e>
          </m:d>
        </m:oMath>
      </m:oMathPara>
    </w:p>
    <w:p w14:paraId="026C31CB" w14:textId="77777777" w:rsidR="00497693" w:rsidRPr="000B1414" w:rsidRDefault="00497693" w:rsidP="00497693">
      <w:pPr>
        <w:pStyle w:val="MRLevel3continued"/>
      </w:pPr>
      <w:r w:rsidRPr="000B1414">
        <w:t>where:</w:t>
      </w:r>
    </w:p>
    <w:p w14:paraId="0BBEF2F8" w14:textId="2E217031" w:rsidR="00497693" w:rsidRPr="000B1414" w:rsidRDefault="00497693" w:rsidP="00497693">
      <w:pPr>
        <w:pStyle w:val="MRLevel4"/>
      </w:pPr>
      <w:r w:rsidRPr="000B1414">
        <w:t>(a)</w:t>
      </w:r>
      <w:r w:rsidRPr="000B1414">
        <w:tab/>
        <w:t>AdditionalRCS_Payable(DI) is the total cost of procuring the Additional RoCoF Control Requirement component of RoCoF Control Service in Dispatch Interval DI as calculated in accordance with clause 9.10.19;</w:t>
      </w:r>
    </w:p>
    <w:p w14:paraId="622EB7B3" w14:textId="77777777" w:rsidR="00296381" w:rsidRPr="00BE5663" w:rsidRDefault="00296381" w:rsidP="00296381">
      <w:pPr>
        <w:pStyle w:val="MRLevel4"/>
      </w:pPr>
      <w:bookmarkStart w:id="5209" w:name="_Hlk144212131"/>
      <w:r w:rsidRPr="00BE5663">
        <w:t>(b)</w:t>
      </w:r>
      <w:r w:rsidRPr="00BE5663">
        <w:tab/>
        <w:t>RTMSuspShare(p,DI) is Market Participant p’s share of procuring the SESSM Awards for RoCoF Control Service in Dispatch Interval DI where AEMO has suspended the Real-Time Market under clause 7.11D.1, as calculated in accordance with clause 9.10.30A;</w:t>
      </w:r>
    </w:p>
    <w:p w14:paraId="354A344E" w14:textId="77777777" w:rsidR="00296381" w:rsidRPr="00BE5663" w:rsidRDefault="00296381" w:rsidP="00296381">
      <w:pPr>
        <w:pStyle w:val="MRLevel4"/>
      </w:pPr>
      <w:r w:rsidRPr="00BE5663">
        <w:t>(c)</w:t>
      </w:r>
      <w:r w:rsidRPr="00BE5663">
        <w:tab/>
        <w:t>RTMSuspFlag(DI) is the RTM Suspension Flag for Dispatch Interval DI; and</w:t>
      </w:r>
    </w:p>
    <w:p w14:paraId="7AC56BD9" w14:textId="77777777" w:rsidR="00296381" w:rsidRPr="00BE5663" w:rsidRDefault="00296381" w:rsidP="00296381">
      <w:pPr>
        <w:pStyle w:val="MRLevel4"/>
      </w:pPr>
      <w:r w:rsidRPr="00BE5663">
        <w:t>(d)</w:t>
      </w:r>
      <w:r w:rsidRPr="00BE5663">
        <w:tab/>
        <w:t>TotalRunwayShare(p,DI) is Market Participant p</w:t>
      </w:r>
      <w:r>
        <w:t>’</w:t>
      </w:r>
      <w:r w:rsidRPr="00BE5663">
        <w:t>s share of procuring the Additional RoCoF Control Requirement component of RoCoF Control Service in Dispatch Interval DI as calculated following the steps set out in Appendix 2A and as finally calculated in clause 5.3 of Appendix 2A.</w:t>
      </w:r>
    </w:p>
    <w:p w14:paraId="3B9DB4E8" w14:textId="77777777" w:rsidR="00FB6CD4" w:rsidRPr="00FB6CD4" w:rsidRDefault="00FB6CD4" w:rsidP="00FB6CD4">
      <w:pPr>
        <w:pStyle w:val="MRLevel3"/>
      </w:pPr>
      <w:bookmarkStart w:id="5210" w:name="_Ref46803344"/>
      <w:bookmarkStart w:id="5211" w:name="_Ref47468501"/>
      <w:bookmarkEnd w:id="5141"/>
      <w:bookmarkEnd w:id="5209"/>
      <w:r w:rsidRPr="00FB6CD4">
        <w:t>9.10.44.</w:t>
      </w:r>
      <w:r w:rsidRPr="00FB6CD4">
        <w:tab/>
        <w:t>The NCESS amount recoverable from Market Participant p for Trading Day d is:</w:t>
      </w:r>
    </w:p>
    <w:p w14:paraId="2C31F948" w14:textId="77777777" w:rsidR="00FB6CD4" w:rsidRDefault="000157D3"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t>(a)</w:t>
      </w:r>
      <w:r>
        <w:tab/>
        <w:t>NCESS_Recoverable(p,t) is the NCESS amount recoverable from Market Participant p for Trading Interval t in accordance with clause 9.10.45; and</w:t>
      </w:r>
    </w:p>
    <w:p w14:paraId="732F8647" w14:textId="77777777" w:rsidR="00FB6CD4" w:rsidRDefault="00FB6CD4" w:rsidP="00FB6CD4">
      <w:pPr>
        <w:pStyle w:val="MRLevel4"/>
      </w:pPr>
      <w:r>
        <w:t>(b)</w:t>
      </w:r>
      <w:r>
        <w:tab/>
        <w:t>t</w:t>
      </w:r>
      <w:r>
        <w:rPr>
          <w:rFonts w:ascii="Cambria Math" w:hAnsi="Cambria Math" w:cs="Cambria Math"/>
        </w:rPr>
        <w:t>∈</w:t>
      </w:r>
      <w:r>
        <w:t>d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0157D3"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14:paraId="1A93E15B" w14:textId="77777777" w:rsidR="00FB6CD4" w:rsidRDefault="00FB6CD4" w:rsidP="00FB6CD4">
      <w:pPr>
        <w:pStyle w:val="MRLevel3continued"/>
      </w:pPr>
      <w:r>
        <w:t>where:</w:t>
      </w:r>
    </w:p>
    <w:p w14:paraId="36391D5A" w14:textId="77777777" w:rsidR="00FB6CD4" w:rsidRDefault="00FB6CD4" w:rsidP="00FB6CD4">
      <w:pPr>
        <w:pStyle w:val="MRLevel4"/>
      </w:pPr>
      <w:r>
        <w:t>(a)</w:t>
      </w:r>
      <w:r>
        <w:tab/>
        <w:t>NCESS_Payable(t) is the total cost of procuring NCESS in Trading Interval t as calculated in accordance with clause 9.10.27D; and</w:t>
      </w:r>
    </w:p>
    <w:p w14:paraId="4827CF80" w14:textId="77777777" w:rsidR="00FB6CD4" w:rsidRDefault="00FB6CD4" w:rsidP="00FB6CD4">
      <w:pPr>
        <w:pStyle w:val="MRLevel4"/>
      </w:pPr>
      <w:r>
        <w:t>(b)</w:t>
      </w:r>
      <w:r>
        <w:tab/>
        <w:t>ConsumptionShare(p,t)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t>9.11.</w:t>
      </w:r>
      <w:r w:rsidRPr="000B1414">
        <w:tab/>
        <w:t>Settlement Calculations - Outage Compensation</w:t>
      </w:r>
      <w:bookmarkEnd w:id="5210"/>
      <w:bookmarkEnd w:id="5211"/>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5212" w:name="_Ref45900111"/>
      <w:r w:rsidRPr="000B1414">
        <w:t>9.11.2.</w:t>
      </w:r>
      <w:r w:rsidRPr="000B1414">
        <w:tab/>
        <w:t>The Outage Compensation settlement amount for Market Participant p for Trading Day d is:</w:t>
      </w:r>
      <w:bookmarkEnd w:id="5212"/>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OC_Payable(p,d)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5213" w:name="_Ref47458393"/>
      <w:bookmarkStart w:id="5214" w:name="_Ref47449900"/>
      <w:r w:rsidRPr="000B1414">
        <w:t>9.11.3.</w:t>
      </w:r>
      <w:r w:rsidRPr="000B1414">
        <w:tab/>
        <w:t>The Outage Compensation payable to Market Participant p for Trading Day d is:</w:t>
      </w:r>
      <w:bookmarkEnd w:id="5213"/>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10D1B59" w14:textId="77777777" w:rsidR="00497693" w:rsidRPr="000B1414" w:rsidRDefault="00497693" w:rsidP="00497693">
      <w:pPr>
        <w:pStyle w:val="MRLevel3"/>
      </w:pPr>
      <w:bookmarkStart w:id="5215" w:name="_Ref47458398"/>
      <w:r w:rsidRPr="000B1414">
        <w:t>9.11.4.</w:t>
      </w:r>
      <w:r w:rsidRPr="000B1414">
        <w:tab/>
        <w:t>The Outage Compensation payable to Market Participant p for Trading Interval t is:</w:t>
      </w:r>
      <w:bookmarkEnd w:id="5215"/>
    </w:p>
    <w:p w14:paraId="4EDF14F9" w14:textId="77777777" w:rsidR="00497693" w:rsidRPr="000B1414" w:rsidRDefault="00497693" w:rsidP="00497693">
      <w:pPr>
        <w:pStyle w:val="MRLevel3continued"/>
      </w:pPr>
      <m:oMathPara>
        <m:oMath>
          <m:r>
            <m:rPr>
              <m:nor/>
            </m:rPr>
            <w:rPr>
              <w:rFonts w:eastAsiaTheme="minorEastAsia"/>
            </w:rPr>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61622612" w14:textId="77777777" w:rsidR="00497693" w:rsidRPr="000B1414" w:rsidRDefault="00497693" w:rsidP="00497693">
      <w:pPr>
        <w:pStyle w:val="MRLevel3"/>
      </w:pPr>
      <w:bookmarkStart w:id="5216" w:name="_Ref47501815"/>
      <w:bookmarkStart w:id="5217" w:name="_Ref47450423"/>
      <w:bookmarkEnd w:id="5214"/>
      <w:r w:rsidRPr="000B1414">
        <w:t>9.11.5.</w:t>
      </w:r>
      <w:r w:rsidRPr="000B1414">
        <w:tab/>
        <w:t>The total Outage Compensation payable for Trading Interval t is:</w:t>
      </w:r>
      <w:bookmarkEnd w:id="5216"/>
    </w:p>
    <w:p w14:paraId="0D5B6E63"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47A6BE69" w14:textId="77777777" w:rsidR="00497693" w:rsidRPr="000B1414" w:rsidRDefault="00497693" w:rsidP="00497693">
      <w:pPr>
        <w:pStyle w:val="MRLevel3"/>
      </w:pPr>
      <w:bookmarkStart w:id="5218" w:name="_Ref47506592"/>
      <w:bookmarkStart w:id="5219" w:name="_Ref47469088"/>
      <w:bookmarkEnd w:id="5217"/>
      <w:r w:rsidRPr="000B1414">
        <w:t>9.11.6.</w:t>
      </w:r>
      <w:r w:rsidRPr="000B1414">
        <w:tab/>
        <w:t>The Outage Compensation recoverable from Market Participant p for Trading Day d is:</w:t>
      </w:r>
      <w:bookmarkEnd w:id="5218"/>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t>(a)</w:t>
      </w:r>
      <w:r w:rsidRPr="000B1414">
        <w:rPr>
          <w:rFonts w:cs="Times New Roman"/>
        </w:rPr>
        <w:tab/>
      </w:r>
      <w:r w:rsidRPr="000B1414">
        <w:t>OC_Recoverable (p,t)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8CDFFB7" w14:textId="77777777" w:rsidR="00497693" w:rsidRPr="000B1414" w:rsidRDefault="00497693" w:rsidP="00497693">
      <w:pPr>
        <w:pStyle w:val="MRLevel3"/>
      </w:pPr>
      <w:bookmarkStart w:id="5220" w:name="_Ref47506594"/>
      <w:r w:rsidRPr="000B1414">
        <w:t>9.11.7.</w:t>
      </w:r>
      <w:r w:rsidRPr="000B1414">
        <w:tab/>
        <w:t>The amount recoverable in respect of Outage Compensation from Market Participant p for Trading Interval t is:</w:t>
      </w:r>
      <w:bookmarkEnd w:id="5220"/>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eastAsiaTheme="minorEastAsia" w:hAnsi="Cambria Math"/>
                </w:rPr>
              </m:ctrlPr>
            </m:dPr>
            <m:e>
              <m:r>
                <m:rPr>
                  <m:nor/>
                </m:rPr>
                <w:rPr>
                  <w:rFonts w:eastAsiaTheme="minorEastAsia"/>
                </w:rPr>
                <m:t>p,t</m:t>
              </m:r>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14:paraId="4C855D67" w14:textId="77777777" w:rsidR="004E4D17" w:rsidRPr="007B04DF" w:rsidRDefault="004E4D17" w:rsidP="004E4D17">
      <w:pPr>
        <w:pStyle w:val="MRLevel2"/>
      </w:pPr>
      <w:bookmarkStart w:id="5221" w:name="_Ref45899568"/>
      <w:bookmarkStart w:id="5222" w:name="_Ref46803351"/>
      <w:bookmarkStart w:id="5223" w:name="_Ref50561989"/>
      <w:bookmarkEnd w:id="5219"/>
      <w:r w:rsidRPr="007B04DF">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MSC_SA(p,d) = MPDA</w:t>
      </w:r>
      <w:r w:rsidRPr="007B04DF" w:rsidDel="003342ED">
        <w:t xml:space="preserve">(p,d) </w:t>
      </w:r>
      <w:r w:rsidRPr="007B04DF">
        <w:t>– MPEA(p,d) – MSDA_Recoverable(p,d) + MSEA_Rebate(p,d)</w:t>
      </w:r>
    </w:p>
    <w:p w14:paraId="226B32C1" w14:textId="77777777" w:rsidR="004E4D17" w:rsidRPr="007B04DF" w:rsidRDefault="004E4D17" w:rsidP="004E4D17">
      <w:pPr>
        <w:pStyle w:val="MRLevel3continued"/>
      </w:pPr>
      <w:r w:rsidRPr="007B04DF">
        <w:t>where:</w:t>
      </w:r>
    </w:p>
    <w:p w14:paraId="0586E82A" w14:textId="77777777" w:rsidR="004E4D17" w:rsidRPr="007B04DF" w:rsidRDefault="004E4D17" w:rsidP="004E4D17">
      <w:pPr>
        <w:pStyle w:val="MRLevel4"/>
      </w:pPr>
      <w:r>
        <w:t>(a)</w:t>
      </w:r>
      <w:r>
        <w:tab/>
      </w:r>
      <w:r w:rsidRPr="007B04DF">
        <w:t>MPDA(p,d) is the Market Participant Deficit Amount payable to Market Participant p for Trading Day d in accordance with clause 9.11A.4;</w:t>
      </w:r>
    </w:p>
    <w:p w14:paraId="238542C4" w14:textId="77777777" w:rsidR="004E4D17" w:rsidRPr="007B04DF" w:rsidRDefault="004E4D17" w:rsidP="004E4D17">
      <w:pPr>
        <w:pStyle w:val="MRLevel4"/>
      </w:pPr>
      <w:r>
        <w:t>(b)</w:t>
      </w:r>
      <w:r>
        <w:tab/>
      </w:r>
      <w:r w:rsidRPr="007B04DF">
        <w:t>MPEA(p,d) is the Market Participant Excess Amount recoverable from Market Participant p for Trading Day d in accordance with clause 9.11A.5;</w:t>
      </w:r>
    </w:p>
    <w:p w14:paraId="4A5F12D3" w14:textId="77777777" w:rsidR="004E4D17" w:rsidRPr="007B04DF" w:rsidRDefault="004E4D17" w:rsidP="004E4D17">
      <w:pPr>
        <w:pStyle w:val="MRLevel4"/>
      </w:pPr>
      <w:r w:rsidRPr="007B04DF">
        <w:t>(c)</w:t>
      </w:r>
      <w:r w:rsidRPr="007B04DF">
        <w:tab/>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t>MSEA_Rebate(p,d)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08AB4D61" w14:textId="77777777" w:rsidR="004E4D17" w:rsidRPr="004E4D17" w:rsidRDefault="004E4D17" w:rsidP="004E4D17">
      <w:pPr>
        <w:pStyle w:val="MRLevel3"/>
      </w:pPr>
      <w:r w:rsidRPr="004E4D17" w:rsidDel="00A65289">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21176921" w14:textId="77777777" w:rsidR="004E4D17" w:rsidRPr="004E4D17" w:rsidRDefault="004E4D17" w:rsidP="004E4D1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t>MSDA_Recoverable(p,t)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1AFDD611" w14:textId="77777777" w:rsidR="004E4D17" w:rsidRPr="00E9336C" w:rsidRDefault="004E4D17" w:rsidP="004E4D17">
      <w:pPr>
        <w:pStyle w:val="MRLevel3"/>
      </w:pPr>
      <w:r w:rsidRPr="007B04DF">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t>MSDA_Recoverable(t)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5FF7573" w14:textId="77777777" w:rsidR="004E4D17" w:rsidRPr="005146D2" w:rsidRDefault="004E4D17" w:rsidP="005146D2">
      <w:pPr>
        <w:pStyle w:val="MRLevel3"/>
      </w:pPr>
      <w:r w:rsidRPr="005146D2">
        <w:t>9.11A.8.</w:t>
      </w:r>
      <w:r w:rsidRPr="005146D2">
        <w:tab/>
        <w:t>The Market Suspension Deficit Amount recoverable for Trading Interval t is:</w:t>
      </w:r>
    </w:p>
    <w:p w14:paraId="24497D5E" w14:textId="776E7A4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1506546B" w14:textId="77777777" w:rsidR="004E4D17" w:rsidRPr="005146D2" w:rsidRDefault="004E4D17" w:rsidP="005146D2">
      <w:pPr>
        <w:pStyle w:val="MRLevel3"/>
      </w:pPr>
      <w:r w:rsidRPr="005146D2">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t>(a)</w:t>
      </w:r>
      <w:r w:rsidRPr="007B04DF">
        <w:tab/>
        <w:t>MSEA_Rebate(p,t)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48D2C684" w14:textId="77777777" w:rsidR="004E4D17" w:rsidRPr="00E9336C" w:rsidRDefault="004E4D17" w:rsidP="005146D2">
      <w:pPr>
        <w:pStyle w:val="MRLevel3"/>
      </w:pPr>
      <w:r w:rsidRPr="007B04DF">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t>MSEA_Rebate(t)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07881D3" w14:textId="77777777" w:rsidR="004E4D17" w:rsidRPr="005146D2" w:rsidRDefault="004E4D17" w:rsidP="005146D2">
      <w:pPr>
        <w:pStyle w:val="MRLevel3"/>
      </w:pPr>
      <w:r w:rsidRPr="005146D2">
        <w:t>9.11A.11.</w:t>
      </w:r>
      <w:r w:rsidRPr="005146D2">
        <w:tab/>
        <w:t>The Market Suspension Excess Amount payable for Trading Interval t is:</w:t>
      </w:r>
    </w:p>
    <w:p w14:paraId="1A1938CC" w14:textId="23C9D108"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450759ED" w14:textId="5FFAA192" w:rsidR="00497693" w:rsidRPr="000B1414" w:rsidRDefault="00497693" w:rsidP="00497693">
      <w:pPr>
        <w:pStyle w:val="MRLevel2"/>
      </w:pPr>
      <w:r w:rsidRPr="000B1414">
        <w:t>9.12.</w:t>
      </w:r>
      <w:r w:rsidRPr="000B1414">
        <w:tab/>
      </w:r>
      <w:r w:rsidR="004C0E5A" w:rsidRPr="004C0E5A">
        <w:t>Settlement Calculations - Market Participant Market Fees, Market Participant Coordinator Fees and Market Participant Regulator Fees</w:t>
      </w:r>
      <w:bookmarkEnd w:id="5221"/>
      <w:bookmarkEnd w:id="5222"/>
      <w:bookmarkEnd w:id="5223"/>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5224" w:name="_Ref45900125"/>
      <w:r w:rsidRPr="000B1414">
        <w:t>9.12.2.</w:t>
      </w:r>
      <w:r w:rsidRPr="000B1414">
        <w:tab/>
        <w:t>The applicable Market Participant fee settlement amount for Market Participant p for Trading Day d is:</w:t>
      </w:r>
      <w:bookmarkEnd w:id="5224"/>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calculated in accordance with clause 9.12.3;</w:t>
      </w:r>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5225" w:name="_Ref50523999"/>
      <w:bookmarkStart w:id="5226" w:name="_Ref47514309"/>
      <w:r w:rsidRPr="004C0E5A">
        <w:t>(c)</w:t>
      </w:r>
      <w:r w:rsidRPr="004C0E5A">
        <w:tab/>
        <w:t>MPCF_SA(p,d)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5225"/>
    </w:p>
    <w:bookmarkEnd w:id="5226"/>
    <w:p w14:paraId="4BB1F94E" w14:textId="77777777" w:rsidR="004C0E5A" w:rsidRPr="004C0E5A" w:rsidRDefault="004C0E5A" w:rsidP="004C0E5A">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E4C9E99" w14:textId="77777777" w:rsidR="00497693" w:rsidRPr="000B1414" w:rsidRDefault="00497693" w:rsidP="00497693">
      <w:pPr>
        <w:pStyle w:val="MRLevel3"/>
      </w:pPr>
      <w:bookmarkStart w:id="5227" w:name="_Ref47531136"/>
      <w:bookmarkStart w:id="5228" w:name="_Ref47514312"/>
      <w:r w:rsidRPr="000B1414">
        <w:t>9.12.4.</w:t>
      </w:r>
      <w:r w:rsidRPr="000B1414">
        <w:tab/>
        <w:t>The Market Participant Regulator Fees settlement amount for Market Participant p for Trading Day d is:</w:t>
      </w:r>
      <w:bookmarkEnd w:id="5227"/>
    </w:p>
    <w:p w14:paraId="6E68D287" w14:textId="77777777" w:rsidR="004C0E5A" w:rsidRPr="004C0E5A" w:rsidRDefault="004C0E5A" w:rsidP="004C0E5A">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668236CD" w14:textId="77777777" w:rsidR="00497693" w:rsidRPr="00972225" w:rsidRDefault="00497693" w:rsidP="00497693">
      <w:pPr>
        <w:pStyle w:val="MRLevel3continued"/>
      </w:pPr>
      <w:r w:rsidRPr="00972225">
        <w:t>where:</w:t>
      </w:r>
    </w:p>
    <w:p w14:paraId="2C7D54CE" w14:textId="619D5348" w:rsidR="00497693" w:rsidRPr="000B1414" w:rsidRDefault="00497693" w:rsidP="00497693">
      <w:pPr>
        <w:pStyle w:val="MRLevel4"/>
      </w:pPr>
      <w:r w:rsidRPr="000B1414">
        <w:rPr>
          <w:rFonts w:cs="Times New Roman"/>
        </w:rPr>
        <w:t>(a)</w:t>
      </w:r>
      <w:r w:rsidRPr="000B1414">
        <w:rPr>
          <w:rFonts w:cs="Times New Roman"/>
        </w:rPr>
        <w:tab/>
      </w:r>
      <w:r w:rsidRPr="000B1414">
        <w:t>RegulatorFeeRate(d) is the charge per MWh for funding the Economic Regulation Authority’s activities with respect to the Wholesale Electricity Market and other functions under these WEM Rules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C7E70C0" w14:textId="77777777" w:rsidR="00FB6CD4" w:rsidRDefault="00FB6CD4" w:rsidP="00FB6CD4">
      <w:pPr>
        <w:pStyle w:val="MRLevel3"/>
      </w:pPr>
      <w:bookmarkStart w:id="5229" w:name="_Ref48560880"/>
      <w:bookmarkStart w:id="5230" w:name="_Ref47515198"/>
      <w:bookmarkEnd w:id="5228"/>
      <w:r>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54BD0186" w14:textId="77777777" w:rsidR="00FB6CD4" w:rsidRDefault="00FB6CD4" w:rsidP="00FB6CD4">
      <w:pPr>
        <w:pStyle w:val="MRLevel3continued"/>
      </w:pPr>
      <w:r>
        <w:t>where:</w:t>
      </w:r>
    </w:p>
    <w:p w14:paraId="71F0418D" w14:textId="37EF40F4" w:rsidR="00FB6CD4" w:rsidRDefault="00FB6CD4" w:rsidP="00FB6CD4">
      <w:pPr>
        <w:pStyle w:val="MRLevel4"/>
      </w:pPr>
      <w:r>
        <w:t>(a)</w:t>
      </w:r>
      <w:r>
        <w:tab/>
        <w:t>CoordinatorFeeRate(d) is the charge per MWh for funding the Coordinator’s activities with respect to the Wholesale Electricity Market and other functions under these WEM Rules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t>ParticipantContribution(p,d) is calculated in accordance with clause 9.12.5.</w:t>
      </w:r>
    </w:p>
    <w:p w14:paraId="146DFC71" w14:textId="77777777" w:rsidR="00497693" w:rsidRPr="000B1414" w:rsidRDefault="00497693" w:rsidP="00497693">
      <w:pPr>
        <w:pStyle w:val="MRLevel3"/>
      </w:pPr>
      <w:r w:rsidRPr="000B1414">
        <w:t>9.12.5.</w:t>
      </w:r>
      <w:r w:rsidRPr="000B1414">
        <w:tab/>
        <w:t>The Participant Contribution for Market Participant p in Trading Day d is:</w:t>
      </w:r>
      <w:bookmarkEnd w:id="5229"/>
    </w:p>
    <w:p w14:paraId="5A7A3FE9" w14:textId="77777777" w:rsidR="00497693" w:rsidRPr="000B1414" w:rsidRDefault="00497693" w:rsidP="00424CF3">
      <w:pPr>
        <w:pStyle w:val="MRLevel3continued"/>
      </w:pPr>
      <m:oMathPara>
        <m:oMath>
          <m:r>
            <m:rPr>
              <m:nor/>
            </m:rPr>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in Trading Interval t;</w:t>
      </w:r>
    </w:p>
    <w:p w14:paraId="39574B4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5231" w:name="_Ref45904303"/>
      <w:bookmarkStart w:id="5232" w:name="_Ref46219235"/>
      <w:bookmarkStart w:id="5233" w:name="_Ref46644202"/>
      <w:bookmarkEnd w:id="5230"/>
      <w:r w:rsidRPr="000B1414">
        <w:t>9.13.</w:t>
      </w:r>
      <w:r w:rsidRPr="000B1414">
        <w:tab/>
        <w:t>Settlement Calculations - Service Fee</w:t>
      </w:r>
      <w:bookmarkEnd w:id="5231"/>
      <w:r w:rsidRPr="000B1414">
        <w:t>s</w:t>
      </w:r>
      <w:bookmarkEnd w:id="5232"/>
      <w:bookmarkEnd w:id="5233"/>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to the Coordinator</w:t>
      </w:r>
      <w:r w:rsidRPr="000B1414">
        <w:t xml:space="preserve"> and to the Economic Regulation Authority.</w:t>
      </w:r>
    </w:p>
    <w:p w14:paraId="63065DA3" w14:textId="77777777" w:rsidR="00497693" w:rsidRPr="000B1414" w:rsidRDefault="00497693" w:rsidP="00497693">
      <w:pPr>
        <w:pStyle w:val="MRLevel3"/>
      </w:pPr>
      <w:bookmarkStart w:id="5234" w:name="_Ref47548445"/>
      <w:bookmarkStart w:id="5235" w:name="_Ref52428800"/>
      <w:bookmarkStart w:id="5236" w:name="_Ref45909916"/>
      <w:r w:rsidRPr="000B1414">
        <w:t>9.13.2.</w:t>
      </w:r>
      <w:r w:rsidRPr="000B1414">
        <w:tab/>
        <w:t>The Service Fee Settlement Amount payable to AEMO for Trading Day d is:</w:t>
      </w:r>
      <w:bookmarkEnd w:id="5234"/>
      <w:r w:rsidRPr="000B1414">
        <w:t xml:space="preserve"> </w:t>
      </w:r>
      <w:bookmarkEnd w:id="5235"/>
    </w:p>
    <w:bookmarkEnd w:id="5236"/>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t>where:</w:t>
      </w:r>
    </w:p>
    <w:p w14:paraId="1A9B2EA3" w14:textId="77777777"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5237" w:name="_Hlk50558561"/>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5237"/>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5238" w:name="_Ref52428442"/>
      <w:bookmarkStart w:id="5239" w:name="_Hlk50358736"/>
      <w:r w:rsidRPr="000B1414">
        <w:t>9.13.3.</w:t>
      </w:r>
      <w:r w:rsidRPr="000B1414">
        <w:tab/>
        <w:t>The Service Fee Settlement Amount payable to the Economic Regulation Authority for Trading Day d is:</w:t>
      </w:r>
      <w:bookmarkEnd w:id="5238"/>
    </w:p>
    <w:p w14:paraId="6A56D1B3" w14:textId="77777777" w:rsidR="004C0E5A" w:rsidRPr="004C0E5A" w:rsidRDefault="004C0E5A" w:rsidP="004C0E5A">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5239"/>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t>(a)</w:t>
      </w:r>
      <w:r>
        <w:tab/>
        <w:t>MPCF_SA(p,d)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t>p</w:t>
      </w:r>
      <w:r>
        <w:rPr>
          <w:rFonts w:ascii="Cambria Math" w:hAnsi="Cambria Math" w:cs="Cambria Math"/>
        </w:rPr>
        <w:t>∈</w:t>
      </w:r>
      <w:r>
        <w:t>P denotes all Market Participants.</w:t>
      </w:r>
    </w:p>
    <w:p w14:paraId="475B3D1A" w14:textId="77777777" w:rsidR="00497693" w:rsidRPr="000B1414" w:rsidRDefault="00497693" w:rsidP="00497693">
      <w:pPr>
        <w:pStyle w:val="MRBoldHeading"/>
      </w:pPr>
      <w:r w:rsidRPr="000B1414">
        <w:t>Settlement Statements</w:t>
      </w:r>
    </w:p>
    <w:p w14:paraId="1243F254" w14:textId="77777777" w:rsidR="00497693" w:rsidRPr="000B1414" w:rsidRDefault="00497693" w:rsidP="00497693">
      <w:pPr>
        <w:pStyle w:val="MRLevel2"/>
      </w:pPr>
      <w:bookmarkStart w:id="5240" w:name="_Ref46401797"/>
      <w:bookmarkStart w:id="5241" w:name="_Ref46584102"/>
      <w:bookmarkStart w:id="5242" w:name="_Ref46803381"/>
      <w:r w:rsidRPr="000B1414">
        <w:t>9.14.</w:t>
      </w:r>
      <w:r w:rsidRPr="000B1414">
        <w:tab/>
        <w:t>Settlement Statements</w:t>
      </w:r>
      <w:bookmarkEnd w:id="5240"/>
      <w:bookmarkEnd w:id="5241"/>
      <w:bookmarkEnd w:id="5242"/>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5243" w:name="_Ref45904356"/>
      <w:r w:rsidRPr="000B1414">
        <w:t>9.14.2.</w:t>
      </w:r>
      <w:r w:rsidRPr="000B1414">
        <w:tab/>
        <w:t>A Settlement Statement must include:</w:t>
      </w:r>
      <w:bookmarkEnd w:id="5243"/>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Trading Days to which the Settlement Statement relates;</w:t>
      </w:r>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Settlement Statement relates;</w:t>
      </w:r>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r w:rsidRPr="000B1414">
        <w:rPr>
          <w:rFonts w:cs="Times New Roman"/>
        </w:rPr>
        <w:t>i.</w:t>
      </w:r>
      <w:r w:rsidRPr="000B1414">
        <w:rPr>
          <w:rFonts w:cs="Times New Roman"/>
        </w:rPr>
        <w:tab/>
      </w:r>
      <w:r w:rsidRPr="000B1414">
        <w:t>cleared energy quantity in MW as recorded in the relevant Dispatch Instruction (where this quantity can be a Dispatch Target, Dispatch Cap or Dispatch Forecast);</w:t>
      </w:r>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14:paraId="7285828B" w14:textId="77777777" w:rsidR="00497693" w:rsidRPr="000B1414" w:rsidRDefault="00497693" w:rsidP="00497693">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r w:rsidRPr="000B1414">
        <w:rPr>
          <w:rFonts w:cs="Times New Roman"/>
        </w:rPr>
        <w:t>i.</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the STEM clearing Price;</w:t>
      </w:r>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the Bilateral Contract quantities for the Market Participant;</w:t>
      </w:r>
    </w:p>
    <w:p w14:paraId="212A9CBB"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Contract Position of the Market Participant;</w:t>
      </w:r>
    </w:p>
    <w:p w14:paraId="7ACB8540" w14:textId="77777777" w:rsidR="00497693" w:rsidRPr="000B1414" w:rsidRDefault="00497693" w:rsidP="00497693">
      <w:pPr>
        <w:pStyle w:val="MRLevel5"/>
      </w:pPr>
      <w:r w:rsidRPr="000B1414">
        <w:rPr>
          <w:rFonts w:cs="Times New Roman"/>
        </w:rPr>
        <w:t>iv.</w:t>
      </w:r>
      <w:r w:rsidRPr="000B1414">
        <w:rPr>
          <w:rFonts w:cs="Times New Roman"/>
        </w:rPr>
        <w:tab/>
      </w:r>
      <w:r w:rsidRPr="000B1414" w:rsidDel="003A6E0F">
        <w:t xml:space="preserve"> </w:t>
      </w:r>
      <w:bookmarkStart w:id="5244" w:name="_Hlk53156105"/>
      <w:r w:rsidRPr="000B1414">
        <w:t>the meter reading for each facility associated with the Market Participant (other than any meters associated with the Notional Wholesale Meter);</w:t>
      </w:r>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5244"/>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the Net Trading Quantity for the Market Participant;</w:t>
      </w:r>
    </w:p>
    <w:p w14:paraId="270268B8" w14:textId="77777777" w:rsidR="00497693" w:rsidRPr="000B1414" w:rsidRDefault="00497693" w:rsidP="00497693">
      <w:pPr>
        <w:pStyle w:val="MRLevel4"/>
      </w:pPr>
      <w:bookmarkStart w:id="5245"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r w:rsidRPr="000B1414">
        <w:rPr>
          <w:rFonts w:cs="Times New Roman"/>
        </w:rPr>
        <w:t>i.</w:t>
      </w:r>
      <w:r w:rsidRPr="000B1414">
        <w:rPr>
          <w:rFonts w:cs="Times New Roman"/>
        </w:rPr>
        <w:tab/>
      </w:r>
      <w:r w:rsidRPr="000B1414">
        <w:t>net settlement amount;</w:t>
      </w:r>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Reserve Capacity settlement amount;</w:t>
      </w:r>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Real-Time Energy settlement amount;</w:t>
      </w:r>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Essential System Services settlement amount;</w:t>
      </w:r>
    </w:p>
    <w:p w14:paraId="62248882" w14:textId="77777777" w:rsidR="00497693" w:rsidRPr="000B1414" w:rsidRDefault="00497693" w:rsidP="00497693">
      <w:pPr>
        <w:pStyle w:val="MRLevel5"/>
      </w:pPr>
      <w:r w:rsidRPr="000B1414">
        <w:rPr>
          <w:rFonts w:cs="Times New Roman"/>
        </w:rPr>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5245"/>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14:paraId="0869EBFE" w14:textId="77777777" w:rsidR="00497693" w:rsidRPr="000B1414" w:rsidRDefault="00497693" w:rsidP="00497693">
      <w:pPr>
        <w:pStyle w:val="MRLevel4"/>
      </w:pPr>
      <w:bookmarkStart w:id="5246" w:name="_Hlk53154760"/>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14:paraId="628F260B" w14:textId="77777777" w:rsidR="00497693" w:rsidRPr="000B1414" w:rsidRDefault="00497693" w:rsidP="00497693">
      <w:pPr>
        <w:pStyle w:val="MRLevel4"/>
      </w:pPr>
      <w:r w:rsidRPr="000B1414">
        <w:rPr>
          <w:rFonts w:cs="Times New Roman"/>
        </w:rPr>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14:paraId="28B36BBC" w14:textId="77777777" w:rsidR="00497693" w:rsidRPr="000B1414" w:rsidRDefault="00497693" w:rsidP="00497693">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14:paraId="0638C8D1" w14:textId="77777777" w:rsidR="00497693" w:rsidRPr="000B1414" w:rsidRDefault="00497693" w:rsidP="00497693">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adjustment be made;</w:t>
      </w:r>
    </w:p>
    <w:bookmarkEnd w:id="5246"/>
    <w:p w14:paraId="0977A0A4" w14:textId="77777777" w:rsidR="00497693" w:rsidRPr="000B1414" w:rsidRDefault="00497693" w:rsidP="00497693">
      <w:pPr>
        <w:pStyle w:val="MRLevel4"/>
      </w:pPr>
      <w:r w:rsidRPr="000B1414">
        <w:t>(k)</w:t>
      </w:r>
      <w:r w:rsidRPr="000B1414">
        <w:tab/>
        <w:t>details of any amounts to be distributed to a Market Participant under section 9.21 for the Trading Week;</w:t>
      </w:r>
    </w:p>
    <w:p w14:paraId="4D5A73CB" w14:textId="77777777" w:rsidR="00497693" w:rsidRPr="000B1414" w:rsidRDefault="00497693" w:rsidP="00497693">
      <w:pPr>
        <w:pStyle w:val="MRLevel4"/>
      </w:pPr>
      <w:r w:rsidRPr="000B1414">
        <w:t>(l)</w:t>
      </w:r>
      <w:r w:rsidRPr="000B1414">
        <w:tab/>
        <w:t>whether the statement is an adjusted Settlement Statement and replaces a previously issued Settlement Statement;</w:t>
      </w:r>
    </w:p>
    <w:p w14:paraId="2218FFC6" w14:textId="77777777" w:rsidR="00497693" w:rsidRPr="000B1414" w:rsidRDefault="00497693" w:rsidP="00497693">
      <w:pPr>
        <w:pStyle w:val="MRLevel4"/>
      </w:pPr>
      <w:r w:rsidRPr="000B1414">
        <w:t>(m)</w:t>
      </w:r>
      <w:r w:rsidRPr="000B1414">
        <w:tab/>
        <w:t>in the case of an adjusted Settlement Statement, details of all adjustments made to a previously issued Settlement Statement relative to the first Settlement Statement issued for that Trading Week with an explanation of the reasons for the adjustments;</w:t>
      </w:r>
    </w:p>
    <w:p w14:paraId="34191E48" w14:textId="77777777" w:rsidR="00497693" w:rsidRPr="000B1414" w:rsidRDefault="00497693" w:rsidP="00497693">
      <w:pPr>
        <w:pStyle w:val="MRLevel4"/>
      </w:pPr>
      <w:r w:rsidRPr="000B1414">
        <w:t>(n)</w:t>
      </w:r>
      <w:r w:rsidRPr="000B1414">
        <w:tab/>
        <w:t>the net dollar amount owed by the Rule Participant to AEMO for the billing period (i.e. the Trading Days covered by the Settlement Statement) where this may be a positive amount, a negative amount or a zero amount as the case may be;</w:t>
      </w:r>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5247" w:name="_Ref45900970"/>
      <w:bookmarkStart w:id="5248" w:name="_Ref46577372"/>
      <w:r w:rsidRPr="000B1414">
        <w:t>9.15.</w:t>
      </w:r>
      <w:r w:rsidRPr="000B1414">
        <w:tab/>
        <w:t>Adjust</w:t>
      </w:r>
      <w:bookmarkEnd w:id="5247"/>
      <w:r w:rsidRPr="000B1414">
        <w:t>ment Process</w:t>
      </w:r>
      <w:bookmarkEnd w:id="5248"/>
    </w:p>
    <w:p w14:paraId="1B7012DF" w14:textId="77777777" w:rsidR="00497693" w:rsidRPr="000B1414" w:rsidRDefault="00497693" w:rsidP="00497693">
      <w:pPr>
        <w:pStyle w:val="MRLevel3"/>
      </w:pPr>
      <w:bookmarkStart w:id="5249" w:name="_Ref45902353"/>
      <w:bookmarkStart w:id="5250" w:name="_Hlk48830034"/>
      <w:r w:rsidRPr="000B1414">
        <w:t>9.15.1.</w:t>
      </w:r>
      <w:r w:rsidRPr="000B1414">
        <w:tab/>
        <w:t>When undertaking an Adjustment Process AEMO must:</w:t>
      </w:r>
      <w:bookmarkEnd w:id="5249"/>
    </w:p>
    <w:p w14:paraId="3590C87C" w14:textId="7C27847D" w:rsidR="00497693" w:rsidRPr="000B1414" w:rsidRDefault="00497693" w:rsidP="00497693">
      <w:pPr>
        <w:pStyle w:val="MRLevel4"/>
      </w:pPr>
      <w:bookmarkStart w:id="5251" w:name="_Ref45902357"/>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5251"/>
    </w:p>
    <w:p w14:paraId="0E67FDDD" w14:textId="77777777" w:rsidR="00497693" w:rsidRPr="000B1414" w:rsidRDefault="00497693" w:rsidP="00497693">
      <w:pPr>
        <w:pStyle w:val="MRLevel5"/>
      </w:pPr>
      <w:r w:rsidRPr="000B1414">
        <w:rPr>
          <w:rFonts w:cs="Times New Roman"/>
        </w:rPr>
        <w:t>i.</w:t>
      </w:r>
      <w:r w:rsidRPr="000B1414">
        <w:rPr>
          <w:rFonts w:cs="Times New Roman"/>
        </w:rPr>
        <w:tab/>
      </w:r>
      <w:r w:rsidRPr="000B1414">
        <w:t>revised meter data which has been provided by Metering Data Agents;</w:t>
      </w:r>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actions arising from a Notice of Disagreement;</w:t>
      </w:r>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resolution of a Notice of Dispute;</w:t>
      </w:r>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adjustment required for GST purposes under clause 9.1.3;</w:t>
      </w:r>
    </w:p>
    <w:p w14:paraId="60668E67" w14:textId="77777777" w:rsidR="00497693" w:rsidRPr="000B1414" w:rsidRDefault="00497693" w:rsidP="00497693">
      <w:pPr>
        <w:pStyle w:val="MRLevel5"/>
      </w:pPr>
      <w:bookmarkStart w:id="5252" w:name="_Ref51081287"/>
      <w:r w:rsidRPr="000B1414">
        <w:rPr>
          <w:rFonts w:cs="Times New Roman"/>
        </w:rPr>
        <w:t>vi.</w:t>
      </w:r>
      <w:r w:rsidRPr="000B1414">
        <w:rPr>
          <w:rFonts w:cs="Times New Roman"/>
        </w:rPr>
        <w:tab/>
      </w:r>
      <w:r w:rsidRPr="000B1414">
        <w:t>revised value that AEMO reasonably considers to be in compliance with these WEM Rules and accurate; and</w:t>
      </w:r>
      <w:bookmarkEnd w:id="5252"/>
    </w:p>
    <w:p w14:paraId="597200D3" w14:textId="77777777" w:rsidR="00497693" w:rsidRPr="000B1414" w:rsidRDefault="00497693" w:rsidP="00497693">
      <w:pPr>
        <w:pStyle w:val="MRLevel5"/>
      </w:pPr>
      <w:r w:rsidRPr="000B1414">
        <w:rPr>
          <w:rFonts w:cs="Times New Roman"/>
        </w:rPr>
        <w:t>vii.</w:t>
      </w:r>
      <w:r w:rsidRPr="000B1414">
        <w:rPr>
          <w:rFonts w:cs="Times New Roman"/>
        </w:rPr>
        <w:tab/>
      </w:r>
      <w:r w:rsidRPr="000B1414">
        <w:t>other relevant value that has been revised in accordance with the WEM Rules; and</w:t>
      </w:r>
    </w:p>
    <w:p w14:paraId="05967EB7" w14:textId="77777777" w:rsidR="00497693" w:rsidRPr="000B1414" w:rsidRDefault="00497693" w:rsidP="00497693">
      <w:pPr>
        <w:pStyle w:val="MRLevel4"/>
      </w:pPr>
      <w:bookmarkStart w:id="5253" w:name="_Hlk50613857"/>
      <w:bookmarkStart w:id="5254" w:name="_Ref46669083"/>
      <w:bookmarkStart w:id="5255"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5253"/>
      <w:r w:rsidRPr="000B1414">
        <w:t>.</w:t>
      </w:r>
      <w:bookmarkEnd w:id="5254"/>
      <w:r w:rsidRPr="000B1414">
        <w:t xml:space="preserve"> </w:t>
      </w:r>
      <w:bookmarkEnd w:id="5255"/>
    </w:p>
    <w:p w14:paraId="7987E0B5" w14:textId="77777777" w:rsidR="00497693" w:rsidRPr="000B1414" w:rsidRDefault="00497693" w:rsidP="00497693">
      <w:pPr>
        <w:pStyle w:val="MRLevel3"/>
      </w:pPr>
      <w:bookmarkStart w:id="5256" w:name="_Hlk53074155"/>
      <w:bookmarkEnd w:id="5250"/>
      <w:r w:rsidRPr="000B1414">
        <w:t>9.15.2.</w:t>
      </w:r>
      <w:r w:rsidRPr="000B1414">
        <w:tab/>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5256"/>
    </w:p>
    <w:p w14:paraId="6CC482BA" w14:textId="77777777" w:rsidR="00497693" w:rsidRPr="000B1414" w:rsidRDefault="00497693" w:rsidP="00497693">
      <w:pPr>
        <w:pStyle w:val="MRLevel3"/>
      </w:pPr>
      <w:bookmarkStart w:id="5257" w:name="_Ref49948619"/>
      <w:r w:rsidRPr="000B1414">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5257"/>
    </w:p>
    <w:p w14:paraId="49D806E4" w14:textId="77777777" w:rsidR="00497693" w:rsidRPr="000B1414" w:rsidRDefault="00497693" w:rsidP="00497693">
      <w:pPr>
        <w:pStyle w:val="MRLevel3"/>
      </w:pPr>
      <w:bookmarkStart w:id="5258" w:name="_Ref45902396"/>
      <w:r w:rsidRPr="000B1414">
        <w:t>9.15.4.</w:t>
      </w:r>
      <w:r w:rsidRPr="000B1414">
        <w:tab/>
        <w:t>An adjusted Settlement Statement must include details of the adjustment to be paid by or to the Rule Participant, being:</w:t>
      </w:r>
      <w:bookmarkEnd w:id="5258"/>
    </w:p>
    <w:p w14:paraId="7F8D3343" w14:textId="77777777" w:rsidR="00497693" w:rsidRPr="000B1414" w:rsidRDefault="00497693" w:rsidP="00497693">
      <w:pPr>
        <w:pStyle w:val="MRLevel4"/>
      </w:pPr>
      <w:bookmarkStart w:id="5259"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5259"/>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5260" w:name="_Ref46849718"/>
      <w:bookmarkStart w:id="5261" w:name="_Ref46851804"/>
      <w:r w:rsidRPr="000B1414">
        <w:t>9.15.6.</w:t>
      </w:r>
      <w:r w:rsidRPr="000B1414">
        <w:tab/>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5260"/>
      <w:bookmarkEnd w:id="5261"/>
    </w:p>
    <w:p w14:paraId="56710809" w14:textId="77777777" w:rsidR="00497693" w:rsidRPr="000B1414" w:rsidRDefault="00497693" w:rsidP="00497693">
      <w:pPr>
        <w:pStyle w:val="MRLevel3"/>
      </w:pPr>
      <w:bookmarkStart w:id="5262" w:name="_Ref46852019"/>
      <w:bookmarkStart w:id="5263"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5264" w:name="_Hlk49948147"/>
      <w:r w:rsidRPr="000B1414">
        <w:t xml:space="preserve">following the date of issue of the Invoice </w:t>
      </w:r>
      <w:bookmarkEnd w:id="5264"/>
      <w:r w:rsidRPr="000B1414">
        <w:t>described in clause 9.15.6.</w:t>
      </w:r>
      <w:bookmarkEnd w:id="5262"/>
      <w:bookmarkEnd w:id="5263"/>
    </w:p>
    <w:p w14:paraId="09F438A9" w14:textId="77777777" w:rsidR="004C0E5A" w:rsidRPr="004C0E5A" w:rsidRDefault="004C0E5A" w:rsidP="004C0E5A">
      <w:pPr>
        <w:pStyle w:val="MRLevel3"/>
      </w:pPr>
      <w:bookmarkStart w:id="5265" w:name="_Ref45908004"/>
      <w:r w:rsidRPr="004C0E5A">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the Coordinator to return the shortfall amount to AEMO by 10:00 AM on the relevant Settlement Date; and</w:t>
      </w:r>
    </w:p>
    <w:p w14:paraId="167A2880" w14:textId="77777777" w:rsidR="004C0E5A" w:rsidRPr="004C0E5A" w:rsidRDefault="004C0E5A" w:rsidP="004C0E5A">
      <w:pPr>
        <w:pStyle w:val="MRLevel4"/>
      </w:pPr>
      <w:r w:rsidRPr="004C0E5A">
        <w:t>(b)</w:t>
      </w:r>
      <w:r w:rsidRPr="004C0E5A">
        <w:tab/>
        <w:t>AEMO, if the Coordinator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t>9.16.</w:t>
      </w:r>
      <w:r w:rsidRPr="000B1414">
        <w:tab/>
        <w:t>Notices of Disagreement</w:t>
      </w:r>
      <w:bookmarkEnd w:id="5265"/>
    </w:p>
    <w:p w14:paraId="56869AEB" w14:textId="77777777" w:rsidR="00497693" w:rsidRPr="000B1414" w:rsidRDefault="00497693" w:rsidP="00497693">
      <w:pPr>
        <w:pStyle w:val="MRLevel3"/>
      </w:pPr>
      <w:bookmarkStart w:id="5266" w:name="_Ref47551605"/>
      <w:bookmarkStart w:id="5267" w:name="_Ref45907812"/>
      <w:r w:rsidRPr="000B1414">
        <w:t>9.16.1.</w:t>
      </w:r>
      <w:r w:rsidRPr="000B1414">
        <w:tab/>
        <w:t>A Rule Participant may under this section 9.16 issue a Notice of Disagreement in respect of a Settlement Statement by the relevant Settlement Disagreement Deadline</w:t>
      </w:r>
      <w:bookmarkEnd w:id="5266"/>
      <w:r w:rsidRPr="000B1414">
        <w:t>.</w:t>
      </w:r>
    </w:p>
    <w:p w14:paraId="04F207A3" w14:textId="77777777" w:rsidR="00497693" w:rsidRPr="000B1414" w:rsidRDefault="00497693" w:rsidP="00497693">
      <w:pPr>
        <w:pStyle w:val="MRLevel3"/>
      </w:pPr>
      <w:bookmarkStart w:id="5268"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5267"/>
      <w:bookmarkEnd w:id="5268"/>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5269" w:name="_Ref45906757"/>
      <w:r w:rsidRPr="000B1414">
        <w:t>9.16.4.</w:t>
      </w:r>
      <w:r w:rsidRPr="000B1414">
        <w:tab/>
        <w:t>Upon receipt of a Notice of Disagreement, AEMO must confirm receipt within one Business Day.</w:t>
      </w:r>
      <w:bookmarkEnd w:id="5269"/>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Settlement Statement and Trading Day to which the Notice of Disagreement relates;</w:t>
      </w:r>
    </w:p>
    <w:p w14:paraId="400A01A1"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r w:rsidRPr="000B1414">
        <w:rPr>
          <w:rFonts w:cs="Times New Roman"/>
        </w:rPr>
        <w:t>i.</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5270"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5270"/>
    </w:p>
    <w:p w14:paraId="2944EA2F" w14:textId="77777777" w:rsidR="00497693" w:rsidRPr="000B1414" w:rsidRDefault="00497693" w:rsidP="00497693">
      <w:pPr>
        <w:pStyle w:val="MRLevel3"/>
      </w:pPr>
      <w:bookmarkStart w:id="5271" w:name="_Ref45902462"/>
      <w:r w:rsidRPr="000B1414">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5271"/>
    </w:p>
    <w:p w14:paraId="53D8E231" w14:textId="77777777" w:rsidR="00497693" w:rsidRPr="000B1414" w:rsidRDefault="00497693" w:rsidP="00497693">
      <w:pPr>
        <w:pStyle w:val="MRLevel4"/>
      </w:pPr>
      <w:r w:rsidRPr="000B1414">
        <w:rPr>
          <w:rFonts w:cs="Times New Roman"/>
        </w:rPr>
        <w:t>(a)</w:t>
      </w:r>
      <w:r w:rsidRPr="000B1414">
        <w:rPr>
          <w:rFonts w:cs="Times New Roman"/>
        </w:rPr>
        <w:tab/>
      </w:r>
      <w:r w:rsidRPr="000B1414">
        <w:t>notify the Metering Data Agent or Network Operator (as applicable) of any item of information provided by them to which the Notice of Disagreement relates;</w:t>
      </w:r>
    </w:p>
    <w:p w14:paraId="426A58D4" w14:textId="77777777" w:rsidR="00497693" w:rsidRPr="000B1414" w:rsidRDefault="00497693" w:rsidP="00497693">
      <w:pPr>
        <w:pStyle w:val="MRLevel4"/>
      </w:pPr>
      <w:bookmarkStart w:id="5272"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5272"/>
    </w:p>
    <w:p w14:paraId="04DE8D7E" w14:textId="77777777" w:rsidR="00497693" w:rsidRPr="000B1414" w:rsidRDefault="00497693" w:rsidP="00497693">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r w:rsidRPr="000B1414">
        <w:rPr>
          <w:rFonts w:cs="Times New Roman"/>
        </w:rPr>
        <w:t>i.</w:t>
      </w:r>
      <w:r w:rsidRPr="000B1414">
        <w:rPr>
          <w:rFonts w:cs="Times New Roman"/>
        </w:rPr>
        <w:tab/>
      </w:r>
      <w:r w:rsidRPr="000B1414">
        <w:t>reporting on the actions taken to investigate the accuracy of the item; and</w:t>
      </w:r>
    </w:p>
    <w:p w14:paraId="79FBF97D" w14:textId="77777777" w:rsidR="00497693" w:rsidRPr="000B1414" w:rsidRDefault="00497693" w:rsidP="00497693">
      <w:pPr>
        <w:pStyle w:val="MRLevel5"/>
      </w:pPr>
      <w:r w:rsidRPr="000B1414">
        <w:rPr>
          <w:rFonts w:cs="Times New Roman"/>
        </w:rPr>
        <w:t>ii.</w:t>
      </w:r>
      <w:r w:rsidRPr="000B1414">
        <w:rPr>
          <w:rFonts w:cs="Times New Roman"/>
        </w:rPr>
        <w:tab/>
      </w:r>
      <w:r w:rsidRPr="000B1414">
        <w:t>if applicable, providing a revised value for the item that the Metering Data Agent or Network Operator (as applicable) considers to be in compliance with these WEM Rules and accurate.</w:t>
      </w:r>
    </w:p>
    <w:p w14:paraId="529F1C88" w14:textId="77777777" w:rsidR="00497693" w:rsidRPr="000B1414" w:rsidRDefault="00497693" w:rsidP="00497693">
      <w:pPr>
        <w:pStyle w:val="MRLevel3"/>
      </w:pPr>
      <w:bookmarkStart w:id="5273" w:name="_Ref45900546"/>
      <w:r w:rsidRPr="000B1414">
        <w:t>9.16.8.</w:t>
      </w:r>
      <w:r w:rsidRPr="000B1414">
        <w:tab/>
        <w:t>If a Notice of Disagreement relates to any item of information developed by AEMO, then:</w:t>
      </w:r>
      <w:bookmarkEnd w:id="5273"/>
    </w:p>
    <w:p w14:paraId="3D166B71" w14:textId="77777777" w:rsidR="00497693" w:rsidRPr="000B1414" w:rsidRDefault="00497693" w:rsidP="00497693">
      <w:pPr>
        <w:pStyle w:val="MRLevel4"/>
      </w:pPr>
      <w:r w:rsidRPr="000B1414">
        <w:rPr>
          <w:rFonts w:cs="Times New Roman"/>
        </w:rPr>
        <w:t>(a)</w:t>
      </w:r>
      <w:r w:rsidRPr="000B1414">
        <w:rPr>
          <w:rFonts w:cs="Times New Roman"/>
        </w:rPr>
        <w:tab/>
      </w:r>
      <w:r w:rsidRPr="000B1414">
        <w:t>if the information relates to values that are inputs to the settlement process AEMO must determine a value for the item, which may be a revised value, that it reasonably considers to be in compliance with these WEM Rules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5274" w:name="_Ref45901951"/>
      <w:r w:rsidRPr="000B1414">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5274"/>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5275" w:name="_Ref45902501"/>
      <w:bookmarkStart w:id="5276" w:name="_Ref46816509"/>
      <w:r w:rsidRPr="000B1414">
        <w:t>9.16.10.</w:t>
      </w:r>
      <w:r w:rsidRPr="000B1414">
        <w:tab/>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275"/>
      <w:bookmarkEnd w:id="5276"/>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5277" w:name="_Ref45902495"/>
      <w:bookmarkStart w:id="5278" w:name="_Hlk50617420"/>
      <w:r w:rsidRPr="000B1414">
        <w:t>9.16.11.</w:t>
      </w:r>
      <w:r w:rsidRPr="000B1414">
        <w:tab/>
        <w:t>AEMO must not extend the deadline to respond to a Notice of Disagreement under clause 9.16.10</w:t>
      </w:r>
      <w:bookmarkEnd w:id="5277"/>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5278"/>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5279" w:name="_Ref45900555"/>
      <w:r w:rsidRPr="000B1414">
        <w:t>9.17.</w:t>
      </w:r>
      <w:r w:rsidRPr="000B1414">
        <w:tab/>
        <w:t>Settlement Disputes</w:t>
      </w:r>
      <w:bookmarkEnd w:id="5279"/>
    </w:p>
    <w:p w14:paraId="29D50620" w14:textId="77777777" w:rsidR="00497693" w:rsidRPr="000B1414" w:rsidRDefault="00497693" w:rsidP="00497693">
      <w:pPr>
        <w:pStyle w:val="MRLevel3"/>
      </w:pPr>
      <w:bookmarkStart w:id="5280" w:name="_Ref45900684"/>
      <w:r w:rsidRPr="000B1414">
        <w:t>9.17.1.</w:t>
      </w:r>
      <w:r w:rsidRPr="000B1414">
        <w:tab/>
        <w:t>Subject to clause 9.17.2, a Rule Participant may only issue a Notice of Dispute in regard to a Settlement Statement after:</w:t>
      </w:r>
      <w:bookmarkEnd w:id="5280"/>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5281" w:name="_Ref52521513"/>
      <w:r w:rsidRPr="000B1414">
        <w:t>; and</w:t>
      </w:r>
      <w:bookmarkEnd w:id="5281"/>
    </w:p>
    <w:p w14:paraId="23347641" w14:textId="77777777" w:rsidR="00497693" w:rsidRPr="000B1414" w:rsidRDefault="00497693" w:rsidP="00497693">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5282" w:name="_Hlk52522088"/>
      <w:bookmarkStart w:id="5283" w:name="_Ref52521628"/>
      <w:r w:rsidRPr="000B1414">
        <w:t>9.17.2.</w:t>
      </w:r>
      <w:r w:rsidRPr="000B1414">
        <w:tab/>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5282"/>
    </w:p>
    <w:bookmarkEnd w:id="5283"/>
    <w:p w14:paraId="33375567" w14:textId="77777777" w:rsidR="00497693" w:rsidRPr="000B1414" w:rsidRDefault="00497693" w:rsidP="00497693">
      <w:pPr>
        <w:pStyle w:val="MRBoldHeading"/>
      </w:pPr>
      <w:r w:rsidRPr="000B1414">
        <w:t>Invoicing and Payment</w:t>
      </w:r>
    </w:p>
    <w:p w14:paraId="6CD42C81" w14:textId="77777777" w:rsidR="00497693" w:rsidRPr="000B1414" w:rsidRDefault="00497693" w:rsidP="00497693">
      <w:pPr>
        <w:pStyle w:val="MRLevel2"/>
      </w:pPr>
      <w:bookmarkStart w:id="5284" w:name="_Ref45903214"/>
      <w:bookmarkStart w:id="5285" w:name="_Ref45908128"/>
      <w:bookmarkStart w:id="5286" w:name="_Ref46723595"/>
      <w:bookmarkStart w:id="5287" w:name="_Ref46725323"/>
      <w:bookmarkStart w:id="5288" w:name="_Ref46803429"/>
      <w:r w:rsidRPr="000B1414">
        <w:t>9.18.</w:t>
      </w:r>
      <w:r w:rsidRPr="000B1414">
        <w:tab/>
        <w:t>Invoicing and Payment</w:t>
      </w:r>
      <w:bookmarkEnd w:id="5284"/>
      <w:bookmarkEnd w:id="5285"/>
      <w:bookmarkEnd w:id="5286"/>
      <w:bookmarkEnd w:id="5287"/>
      <w:bookmarkEnd w:id="5288"/>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14:paraId="36A499A7" w14:textId="77777777" w:rsidR="00497693" w:rsidRPr="000B1414" w:rsidRDefault="00497693" w:rsidP="00497693">
      <w:pPr>
        <w:pStyle w:val="MRLevel4"/>
      </w:pPr>
      <w:r w:rsidRPr="000B1414">
        <w:rPr>
          <w:rFonts w:cs="Times New Roman"/>
        </w:rPr>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5289" w:name="_Ref45902563"/>
      <w:r w:rsidRPr="000B1414">
        <w:t>9.18.4.</w:t>
      </w:r>
      <w:r w:rsidRPr="000B1414">
        <w:tab/>
        <w:t>AEMO must:</w:t>
      </w:r>
      <w:bookmarkEnd w:id="5289"/>
      <w:r w:rsidRPr="000B1414">
        <w:t xml:space="preserve"> </w:t>
      </w:r>
    </w:p>
    <w:p w14:paraId="32E61D2A" w14:textId="77777777"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facility that must be used by Rule Participants for the purpose of some or all settlements under these WEM Rules; and</w:t>
      </w:r>
    </w:p>
    <w:p w14:paraId="40F9B417" w14:textId="77777777" w:rsidR="00497693" w:rsidRPr="000B1414" w:rsidRDefault="00497693" w:rsidP="00497693">
      <w:pPr>
        <w:pStyle w:val="MRLevel4"/>
      </w:pPr>
      <w:bookmarkStart w:id="5290"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5290"/>
    </w:p>
    <w:p w14:paraId="467EBC68" w14:textId="77777777" w:rsidR="00497693" w:rsidRPr="000B1414" w:rsidRDefault="00497693" w:rsidP="00497693">
      <w:pPr>
        <w:pStyle w:val="MRLevel3"/>
      </w:pPr>
      <w:r w:rsidRPr="000B1414">
        <w:t>9.18.5.</w:t>
      </w:r>
      <w:r w:rsidRPr="000B1414">
        <w:tab/>
        <w:t>Unless otherwise authorised by AEMO, all Rule Participants must use the EFT facility nominated by AEMO under clause 9.18.4 for the purpose of settlements under these WEM Rules and the payment of Market Fees to AEMO to the extent nominated by AEMO.</w:t>
      </w:r>
    </w:p>
    <w:p w14:paraId="070ECAC2" w14:textId="77777777" w:rsidR="00497693" w:rsidRPr="000B1414" w:rsidRDefault="00497693" w:rsidP="00497693">
      <w:pPr>
        <w:pStyle w:val="MRLevel3"/>
      </w:pPr>
      <w:r w:rsidRPr="000B1414">
        <w:t>9.18.6.</w:t>
      </w:r>
      <w:r w:rsidRPr="000B1414">
        <w:tab/>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14:paraId="5D853A4F" w14:textId="77777777" w:rsidR="00497693" w:rsidRPr="000B1414" w:rsidRDefault="00497693" w:rsidP="00497693">
      <w:pPr>
        <w:pStyle w:val="MRLevel3"/>
      </w:pPr>
      <w:bookmarkStart w:id="5291" w:name="_Ref45903337"/>
      <w:r w:rsidRPr="000B1414">
        <w:t>9.18.7.</w:t>
      </w:r>
      <w:r w:rsidRPr="000B1414">
        <w:tab/>
        <w:t>Late payments by Rule Participants accrue interest calculated in accordance with clause 9.1.4.</w:t>
      </w:r>
      <w:bookmarkEnd w:id="5291"/>
    </w:p>
    <w:p w14:paraId="5B1ACDA0" w14:textId="77777777" w:rsidR="00497693" w:rsidRPr="000B1414" w:rsidRDefault="00497693" w:rsidP="00497693">
      <w:pPr>
        <w:pStyle w:val="MRLevel3"/>
      </w:pPr>
      <w:r w:rsidRPr="000B1414">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8DFD362" w:rsidR="00497693" w:rsidRPr="000B1414" w:rsidRDefault="00497693" w:rsidP="00497693">
      <w:pPr>
        <w:pStyle w:val="MRLevel3"/>
      </w:pPr>
      <w:bookmarkStart w:id="5292" w:name="_Ref45899915"/>
      <w:r w:rsidRPr="000B1414">
        <w:t>9.18.9.</w:t>
      </w:r>
      <w:r w:rsidRPr="000B1414">
        <w:tab/>
        <w:t>AEMO must establish, in its books, a separate fund in which it will credit all Service Fee Settlement Amounts payable to AEMO under these WEM Rules.</w:t>
      </w:r>
      <w:bookmarkEnd w:id="5292"/>
    </w:p>
    <w:p w14:paraId="3722650B" w14:textId="77777777" w:rsidR="00497693" w:rsidRPr="000B1414" w:rsidRDefault="00497693" w:rsidP="00497693">
      <w:pPr>
        <w:pStyle w:val="MRLevel3"/>
      </w:pPr>
      <w:bookmarkStart w:id="5293"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5293"/>
    </w:p>
    <w:p w14:paraId="3D8B364E" w14:textId="77777777" w:rsidR="00497693" w:rsidRPr="000B1414" w:rsidRDefault="00497693" w:rsidP="00497693">
      <w:pPr>
        <w:pStyle w:val="MRLevel3"/>
      </w:pPr>
      <w:r w:rsidRPr="000B1414">
        <w:t>9.18.11.</w:t>
      </w:r>
      <w:r w:rsidRPr="000B1414">
        <w:tab/>
        <w:t>AEMO may apply money from the fund established under clause 9.18.9 to meet the costs incurred in carrying out its functions or obligations under these WEM Rules.</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r w:rsidRPr="004C0E5A">
        <w:t>i.</w:t>
      </w:r>
      <w:r w:rsidRPr="004C0E5A">
        <w:tab/>
        <w:t>the STEM in accordance with section 9.7;</w:t>
      </w:r>
    </w:p>
    <w:p w14:paraId="0532F86F" w14:textId="01B4F9FD" w:rsidR="004C0E5A" w:rsidRPr="004C0E5A" w:rsidRDefault="004C0E5A" w:rsidP="004C0E5A">
      <w:pPr>
        <w:pStyle w:val="MRLevel5"/>
      </w:pPr>
      <w:r w:rsidRPr="004C0E5A">
        <w:t>ii.</w:t>
      </w:r>
      <w:r w:rsidRPr="004C0E5A">
        <w:tab/>
        <w:t xml:space="preserve">the Reserve Capacity Mechanism </w:t>
      </w:r>
      <w:r>
        <w:t>in accordance with section 9.8;</w:t>
      </w:r>
    </w:p>
    <w:p w14:paraId="0F715DC5" w14:textId="37A9E57C" w:rsidR="004C0E5A" w:rsidRPr="004C0E5A" w:rsidRDefault="004C0E5A" w:rsidP="004C0E5A">
      <w:pPr>
        <w:pStyle w:val="MRLevel5"/>
      </w:pPr>
      <w:r w:rsidRPr="004C0E5A">
        <w:t>iii.</w:t>
      </w:r>
      <w:r w:rsidRPr="004C0E5A">
        <w:tab/>
        <w:t xml:space="preserve">Real-Time Energy </w:t>
      </w:r>
      <w:r>
        <w:t>in accordance with section 9.9;</w:t>
      </w:r>
    </w:p>
    <w:p w14:paraId="0B26FED3" w14:textId="605F5228" w:rsidR="004C0E5A" w:rsidRPr="004C0E5A" w:rsidRDefault="004C0E5A" w:rsidP="004C0E5A">
      <w:pPr>
        <w:pStyle w:val="MRLevel5"/>
      </w:pPr>
      <w:r w:rsidRPr="004C0E5A">
        <w:t>iv.</w:t>
      </w:r>
      <w:r w:rsidRPr="004C0E5A">
        <w:tab/>
        <w:t>Essential System Services in accordance with section 9.10;</w:t>
      </w:r>
    </w:p>
    <w:p w14:paraId="720A973A" w14:textId="48B7379D" w:rsidR="004C0E5A" w:rsidRPr="004C0E5A" w:rsidRDefault="004C0E5A" w:rsidP="004C0E5A">
      <w:pPr>
        <w:pStyle w:val="MRLevel5"/>
      </w:pPr>
      <w:r w:rsidRPr="004C0E5A">
        <w:t>v.</w:t>
      </w:r>
      <w:r w:rsidRPr="004C0E5A">
        <w:tab/>
        <w:t>Outage Compensation i</w:t>
      </w:r>
      <w:r>
        <w:t>n accordance with section 9.11;</w:t>
      </w:r>
    </w:p>
    <w:p w14:paraId="1B587D37" w14:textId="77777777" w:rsidR="004C0E5A" w:rsidRPr="004C0E5A" w:rsidRDefault="004C0E5A" w:rsidP="004C0E5A">
      <w:pPr>
        <w:pStyle w:val="MRLevel5"/>
      </w:pPr>
      <w:r w:rsidRPr="004C0E5A">
        <w:t>vi.</w:t>
      </w:r>
      <w:r w:rsidRPr="004C0E5A">
        <w:tab/>
        <w:t>Market Participant fees in accordance with section 9.12;</w:t>
      </w:r>
    </w:p>
    <w:p w14:paraId="2CC8653F" w14:textId="25CF23DF" w:rsidR="004C0E5A" w:rsidRPr="004C0E5A" w:rsidRDefault="004C0E5A" w:rsidP="004C0E5A">
      <w:pPr>
        <w:pStyle w:val="MRLevel5"/>
      </w:pPr>
      <w:r w:rsidRPr="004C0E5A">
        <w:t>vii.</w:t>
      </w:r>
      <w:r w:rsidRPr="004C0E5A">
        <w:tab/>
        <w:t>Service fees in accordance with section 9.13;</w:t>
      </w:r>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t>(b)</w:t>
      </w:r>
      <w:r w:rsidRPr="004C0E5A">
        <w:tab/>
        <w:t>the total outgoings paid for transactions for:</w:t>
      </w:r>
    </w:p>
    <w:p w14:paraId="221E8516" w14:textId="77777777" w:rsidR="004C0E5A" w:rsidRPr="004C0E5A" w:rsidRDefault="004C0E5A" w:rsidP="004C0E5A">
      <w:pPr>
        <w:pStyle w:val="MRLevel5"/>
      </w:pPr>
      <w:r w:rsidRPr="004C0E5A">
        <w:t>i.</w:t>
      </w:r>
      <w:r w:rsidRPr="004C0E5A">
        <w:tab/>
        <w:t>the STEM in accordance with section 9.7;</w:t>
      </w:r>
    </w:p>
    <w:p w14:paraId="07E4605B" w14:textId="77777777" w:rsidR="004C0E5A" w:rsidRPr="004C0E5A" w:rsidRDefault="004C0E5A" w:rsidP="004C0E5A">
      <w:pPr>
        <w:pStyle w:val="MRLevel5"/>
      </w:pPr>
      <w:r w:rsidRPr="004C0E5A">
        <w:t>ii.</w:t>
      </w:r>
      <w:r w:rsidRPr="004C0E5A">
        <w:tab/>
        <w:t>the Reserve Capacity Mechanism in accordance with section 9.8;</w:t>
      </w:r>
    </w:p>
    <w:p w14:paraId="5F5141D9" w14:textId="77777777" w:rsidR="004C0E5A" w:rsidRPr="004C0E5A" w:rsidRDefault="004C0E5A" w:rsidP="004C0E5A">
      <w:pPr>
        <w:pStyle w:val="MRLevel5"/>
      </w:pPr>
      <w:r w:rsidRPr="004C0E5A">
        <w:t>iii.</w:t>
      </w:r>
      <w:r w:rsidRPr="004C0E5A">
        <w:tab/>
        <w:t>Supplementary Capacity Contracts in accordance with section 9.8;</w:t>
      </w:r>
    </w:p>
    <w:p w14:paraId="4B5803EA" w14:textId="77777777" w:rsidR="004C0E5A" w:rsidRPr="004C0E5A" w:rsidRDefault="004C0E5A" w:rsidP="004C0E5A">
      <w:pPr>
        <w:pStyle w:val="MRLevel5"/>
      </w:pPr>
      <w:r w:rsidRPr="004C0E5A">
        <w:t>iv.</w:t>
      </w:r>
      <w:r w:rsidRPr="004C0E5A">
        <w:tab/>
        <w:t>Real-Time Energy in accordance with section 9.9;</w:t>
      </w:r>
    </w:p>
    <w:p w14:paraId="0A9AF8EF" w14:textId="77777777" w:rsidR="004C0E5A" w:rsidRPr="004C0E5A" w:rsidRDefault="004C0E5A" w:rsidP="004C0E5A">
      <w:pPr>
        <w:pStyle w:val="MRLevel5"/>
      </w:pPr>
      <w:r w:rsidRPr="004C0E5A">
        <w:t>v.</w:t>
      </w:r>
      <w:r w:rsidRPr="004C0E5A">
        <w:tab/>
        <w:t>Essential System Services in accordance with section 9.10;</w:t>
      </w:r>
    </w:p>
    <w:p w14:paraId="764CA2E4" w14:textId="77777777" w:rsidR="004C0E5A" w:rsidRPr="004C0E5A" w:rsidRDefault="004C0E5A" w:rsidP="004C0E5A">
      <w:pPr>
        <w:pStyle w:val="MRLevel5"/>
      </w:pPr>
      <w:r w:rsidRPr="004C0E5A">
        <w:t>vi.</w:t>
      </w:r>
      <w:r w:rsidRPr="004C0E5A">
        <w:tab/>
        <w:t>Outage Compensation in accordance with section 9.11;</w:t>
      </w:r>
    </w:p>
    <w:p w14:paraId="7511FC43" w14:textId="77777777" w:rsidR="004C0E5A" w:rsidRPr="004C0E5A" w:rsidRDefault="004C0E5A" w:rsidP="004C0E5A">
      <w:pPr>
        <w:pStyle w:val="MRLevel5"/>
      </w:pPr>
      <w:r w:rsidRPr="004C0E5A">
        <w:t>vii.</w:t>
      </w:r>
      <w:r w:rsidRPr="004C0E5A">
        <w:tab/>
        <w:t>Market Participant fees in accordance with section 9.12;</w:t>
      </w:r>
    </w:p>
    <w:p w14:paraId="4E0784DC" w14:textId="169FE719" w:rsidR="004C0E5A" w:rsidRPr="004C0E5A" w:rsidRDefault="004C0E5A" w:rsidP="004C0E5A">
      <w:pPr>
        <w:pStyle w:val="MRLevel5"/>
      </w:pPr>
      <w:r w:rsidRPr="004C0E5A">
        <w:t>viii.</w:t>
      </w:r>
      <w:r w:rsidRPr="004C0E5A">
        <w:tab/>
        <w:t>Service fees in accordance with section 9.13;</w:t>
      </w:r>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t>Default and Settlement in Default Situations</w:t>
      </w:r>
    </w:p>
    <w:p w14:paraId="7AEA14EA" w14:textId="154EB4EE" w:rsidR="00497693" w:rsidRPr="000B1414" w:rsidRDefault="00497693" w:rsidP="00497693">
      <w:pPr>
        <w:pStyle w:val="MRLevel2"/>
      </w:pPr>
      <w:bookmarkStart w:id="5294" w:name="_Ref45900057"/>
      <w:bookmarkStart w:id="5295" w:name="_Ref45900153"/>
      <w:bookmarkStart w:id="5296" w:name="_Ref46725328"/>
      <w:bookmarkStart w:id="5297" w:name="_Ref46803443"/>
      <w:r w:rsidRPr="000B1414">
        <w:t>9.19.</w:t>
      </w:r>
      <w:r w:rsidRPr="000B1414">
        <w:tab/>
        <w:t>Default</w:t>
      </w:r>
      <w:bookmarkEnd w:id="5294"/>
      <w:bookmarkEnd w:id="5295"/>
      <w:bookmarkEnd w:id="5296"/>
      <w:bookmarkEnd w:id="5297"/>
    </w:p>
    <w:p w14:paraId="01313E96" w14:textId="77777777" w:rsidR="00497693" w:rsidRPr="000B1414" w:rsidRDefault="00497693" w:rsidP="00497693">
      <w:pPr>
        <w:pStyle w:val="MRLevel3"/>
      </w:pPr>
      <w:bookmarkStart w:id="5298" w:name="_Ref45903049"/>
      <w:r w:rsidRPr="000B1414">
        <w:t>9.19.1.</w:t>
      </w:r>
      <w:r w:rsidRPr="000B1414">
        <w:tab/>
        <w:t>For the purposes of these WEM Rules, a “</w:t>
      </w:r>
      <w:r w:rsidRPr="000B1414">
        <w:rPr>
          <w:b/>
        </w:rPr>
        <w:t>Suspension Event</w:t>
      </w:r>
      <w:r w:rsidRPr="000B1414">
        <w:t>” occurs in relation to a Market Participant, as applicable, if:</w:t>
      </w:r>
      <w:bookmarkEnd w:id="5298"/>
    </w:p>
    <w:p w14:paraId="593AB16B" w14:textId="77777777" w:rsidR="00497693" w:rsidRPr="000B1414" w:rsidRDefault="00497693" w:rsidP="00497693">
      <w:pPr>
        <w:pStyle w:val="MRLevel4"/>
      </w:pPr>
      <w:bookmarkStart w:id="5299" w:name="_Ref45907229"/>
      <w:r w:rsidRPr="000B1414">
        <w:rPr>
          <w:rFonts w:cs="Times New Roman"/>
        </w:rPr>
        <w:t>(a)</w:t>
      </w:r>
      <w:r w:rsidRPr="000B1414">
        <w:rPr>
          <w:rFonts w:cs="Times New Roman"/>
        </w:rPr>
        <w:tab/>
      </w:r>
      <w:r w:rsidRPr="000B1414">
        <w:t>the Market</w:t>
      </w:r>
      <w:r w:rsidRPr="000B1414" w:rsidDel="00022E2A">
        <w:t xml:space="preserve"> </w:t>
      </w:r>
      <w:r w:rsidRPr="000B1414">
        <w:t>Participant fails to make a payment under these WEM Rules before the time it is due;</w:t>
      </w:r>
      <w:bookmarkEnd w:id="5299"/>
    </w:p>
    <w:p w14:paraId="3BB5472A" w14:textId="4BD6940D" w:rsidR="00497693" w:rsidRPr="000B1414" w:rsidRDefault="00497693" w:rsidP="00497693">
      <w:pPr>
        <w:pStyle w:val="MRLevel4"/>
      </w:pPr>
      <w:bookmarkStart w:id="5300" w:name="_Ref45907243"/>
      <w:r w:rsidRPr="000B1414">
        <w:rPr>
          <w:rFonts w:cs="Times New Roman"/>
        </w:rPr>
        <w:t>(b)</w:t>
      </w:r>
      <w:r w:rsidRPr="000B1414">
        <w:rPr>
          <w:rFonts w:cs="Times New Roman"/>
        </w:rPr>
        <w:tab/>
      </w:r>
      <w:r w:rsidRPr="000B1414">
        <w:t>the Market</w:t>
      </w:r>
      <w:r w:rsidRPr="000B1414" w:rsidDel="00022E2A">
        <w:t xml:space="preserve"> </w:t>
      </w:r>
      <w:r w:rsidRPr="000B1414">
        <w:t>Participant is in breach of a Prudential Obligation;</w:t>
      </w:r>
      <w:bookmarkEnd w:id="5300"/>
    </w:p>
    <w:p w14:paraId="3477EDC6" w14:textId="77777777" w:rsidR="00497693" w:rsidRPr="000B1414" w:rsidRDefault="00497693" w:rsidP="00497693">
      <w:pPr>
        <w:pStyle w:val="MRLevel4"/>
      </w:pPr>
      <w:bookmarkStart w:id="5301"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5301"/>
    </w:p>
    <w:p w14:paraId="77E9A4C3" w14:textId="77777777"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Participant to comply with any of its obligations under the WEM Rules or any other obligation owed to the Economic Regulation Authority or the Market</w:t>
      </w:r>
      <w:r w:rsidRPr="000B1414" w:rsidDel="00022E2A">
        <w:t xml:space="preserve"> </w:t>
      </w:r>
      <w:r w:rsidRPr="000B1414">
        <w:t>Participant claims that it is unlawful for it to do so;</w:t>
      </w:r>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or the provider claims that it is unlawful for it to do so;</w:t>
      </w:r>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14:paraId="52050D69" w14:textId="77777777" w:rsidR="00497693" w:rsidRPr="000B1414" w:rsidRDefault="00497693" w:rsidP="00497693">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14:paraId="06B0264F" w14:textId="77777777" w:rsidR="00497693" w:rsidRPr="000B1414" w:rsidRDefault="00497693" w:rsidP="00497693">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14:paraId="2EBA5494" w14:textId="201E56B5" w:rsidR="00497693" w:rsidRPr="000B1414" w:rsidRDefault="00497693" w:rsidP="00497693">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5302"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5302"/>
    </w:p>
    <w:p w14:paraId="55E804B9" w14:textId="77777777" w:rsidR="00497693" w:rsidRPr="000B1414" w:rsidRDefault="00497693" w:rsidP="00497693">
      <w:pPr>
        <w:pStyle w:val="MRLevel3"/>
      </w:pPr>
      <w:bookmarkStart w:id="5303" w:name="_Ref45900426"/>
      <w:r w:rsidRPr="000B1414">
        <w:t>9.19.2.</w:t>
      </w:r>
      <w:r w:rsidRPr="000B1414">
        <w:tab/>
        <w:t>A person is insolvent for the purposes of clause 9.19.1 if :</w:t>
      </w:r>
      <w:bookmarkEnd w:id="5303"/>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14:paraId="574549AE" w14:textId="0468EAE4" w:rsidR="00497693" w:rsidRPr="000B1414" w:rsidRDefault="00497693" w:rsidP="00497693">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person;</w:t>
      </w:r>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14:paraId="5D41BEE7" w14:textId="40BFC738" w:rsidR="00497693" w:rsidRPr="000B1414" w:rsidRDefault="00497693" w:rsidP="00497693">
      <w:pPr>
        <w:pStyle w:val="MRLevel4"/>
      </w:pPr>
      <w:r w:rsidRPr="000B1414">
        <w:rPr>
          <w:rFonts w:cs="Times New Roman"/>
        </w:rPr>
        <w:t>(f)</w:t>
      </w:r>
      <w:r w:rsidRPr="000B1414">
        <w:rPr>
          <w:rFonts w:cs="Times New Roman"/>
        </w:rPr>
        <w:tab/>
      </w:r>
      <w:r w:rsidRPr="000B1414">
        <w:t xml:space="preserve">any action is taken by, or in connection with, the person which is preparatory to, or could result in, any of the events described in </w:t>
      </w:r>
      <w:r w:rsidR="0082145B" w:rsidRPr="00791F48">
        <w:t>clauses 9.19.2(b), 9.19.2(c), 9.19.2(d) or 9.19.2(e)</w:t>
      </w:r>
      <w:r w:rsidR="00525801">
        <w:t>;</w:t>
      </w:r>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5304" w:name="_Ref45903070"/>
      <w:r w:rsidRPr="000B1414">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5304"/>
    </w:p>
    <w:p w14:paraId="64E3AC15" w14:textId="77777777" w:rsidR="00497693" w:rsidRPr="000B1414" w:rsidRDefault="00497693" w:rsidP="00497693">
      <w:pPr>
        <w:pStyle w:val="MRLevel4"/>
      </w:pPr>
      <w:bookmarkStart w:id="5305"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5305"/>
    </w:p>
    <w:p w14:paraId="0D4D989E" w14:textId="77777777"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Participant to AEMO under these WEM Rules.</w:t>
      </w:r>
    </w:p>
    <w:p w14:paraId="74E4A9F4" w14:textId="77777777" w:rsidR="00497693" w:rsidRPr="000B1414" w:rsidRDefault="00497693" w:rsidP="00497693">
      <w:pPr>
        <w:pStyle w:val="MRLevel3"/>
      </w:pPr>
      <w:bookmarkStart w:id="5306" w:name="_Ref45903063"/>
      <w:r w:rsidRPr="000B1414">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5306"/>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5307" w:name="_Ref45903116"/>
      <w:r w:rsidRPr="000B1414">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5307"/>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5308" w:name="_Ref45904388"/>
      <w:r w:rsidRPr="000B1414">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5308"/>
    </w:p>
    <w:p w14:paraId="36A06010" w14:textId="77777777" w:rsidR="00497693" w:rsidRPr="000B1414" w:rsidRDefault="00497693" w:rsidP="00497693">
      <w:pPr>
        <w:pStyle w:val="MRLevel2"/>
      </w:pPr>
      <w:bookmarkStart w:id="5309" w:name="_Ref45908085"/>
      <w:r w:rsidRPr="000B1414">
        <w:t>9.20.</w:t>
      </w:r>
      <w:r w:rsidRPr="000B1414">
        <w:tab/>
        <w:t>Settlement in Default Situations</w:t>
      </w:r>
      <w:bookmarkEnd w:id="5309"/>
    </w:p>
    <w:p w14:paraId="41921383" w14:textId="77777777" w:rsidR="00497693" w:rsidRPr="000B1414" w:rsidRDefault="00497693" w:rsidP="00497693">
      <w:pPr>
        <w:pStyle w:val="MRLevel3"/>
      </w:pPr>
      <w:r w:rsidRPr="000B1414">
        <w:t>9.20.1.</w:t>
      </w:r>
      <w:r w:rsidRPr="000B1414">
        <w:tab/>
        <w:t>If a Rule Participant fails to make a payment under these WEM Rules to AEMO before it is due, then AEMO may, as applicable, Draw Upon any Credit Support held in relation to that Rule Participant to meet the payment.</w:t>
      </w:r>
    </w:p>
    <w:p w14:paraId="1C03704B" w14:textId="0517C93B" w:rsidR="00497693" w:rsidRPr="000B1414" w:rsidRDefault="00497693" w:rsidP="00497693">
      <w:pPr>
        <w:pStyle w:val="MRLevel3"/>
      </w:pPr>
      <w:bookmarkStart w:id="5310" w:name="_Ref45903183"/>
      <w:r w:rsidRPr="000B1414">
        <w:t>9.20.2.</w:t>
      </w:r>
      <w:r w:rsidRPr="000B1414">
        <w:tab/>
        <w:t>If, under Part 5.7B of the Corporations Act or another law relating to insolvency or the protection of creditors or similar matters, AEMO is required to disgorge or repay an amount, or pay an amount equivalent to an amount, paid by a Rule Participant under the WEM Rules:</w:t>
      </w:r>
      <w:bookmarkEnd w:id="5310"/>
    </w:p>
    <w:p w14:paraId="4AF7AFB5" w14:textId="77777777" w:rsidR="00497693" w:rsidRPr="000B1414" w:rsidRDefault="00497693" w:rsidP="00497693">
      <w:pPr>
        <w:pStyle w:val="MRLevel4"/>
      </w:pPr>
      <w:bookmarkStart w:id="5311"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5311"/>
    </w:p>
    <w:p w14:paraId="16104103" w14:textId="77777777" w:rsidR="001C2E72" w:rsidRPr="001C2E72" w:rsidRDefault="001C2E72" w:rsidP="001C2E72">
      <w:pPr>
        <w:pStyle w:val="MRLevel4"/>
      </w:pPr>
      <w:bookmarkStart w:id="5312" w:name="_Ref46502314"/>
      <w:r w:rsidRPr="001C2E72">
        <w:t>(b)</w:t>
      </w:r>
      <w:r w:rsidRPr="001C2E72">
        <w:tab/>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t>9.20.2B.</w:t>
      </w:r>
      <w:r w:rsidRPr="001C2E72">
        <w:tab/>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t>(a)</w:t>
      </w:r>
      <w:r w:rsidRPr="001C2E72">
        <w:tab/>
        <w:t>AEMO will determine the sum of the Repaid Amount Levies raised by AEMO during the Financial Year;</w:t>
      </w:r>
    </w:p>
    <w:p w14:paraId="18CAEE9A" w14:textId="28044C39" w:rsidR="001C2E72" w:rsidRPr="001C2E72" w:rsidRDefault="001C2E72" w:rsidP="001C2E72">
      <w:pPr>
        <w:pStyle w:val="MRLevel4"/>
      </w:pPr>
      <w:r w:rsidRPr="001C2E72">
        <w:t>(b)</w:t>
      </w:r>
      <w:r w:rsidRPr="001C2E72">
        <w:tab/>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9.20.2B;</w:t>
      </w:r>
    </w:p>
    <w:p w14:paraId="20DF5359" w14:textId="77777777" w:rsidR="001C2E72" w:rsidRPr="001C2E72" w:rsidRDefault="001C2E72" w:rsidP="001C2E72">
      <w:pPr>
        <w:pStyle w:val="MRLevel4"/>
      </w:pPr>
      <w:r w:rsidRPr="001C2E72">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4E86C9E9" w:rsidR="00497693" w:rsidRPr="000B1414" w:rsidRDefault="00497693" w:rsidP="00497693">
      <w:pPr>
        <w:pStyle w:val="MRLevel3"/>
      </w:pPr>
      <w:bookmarkStart w:id="5313" w:name="_Ref45904397"/>
      <w:bookmarkEnd w:id="5312"/>
      <w:r w:rsidRPr="000B1414">
        <w:t>9.20.3.</w:t>
      </w:r>
      <w:r w:rsidRPr="000B1414">
        <w:tab/>
        <w:t>Notwithstanding anything else in these WEM Rules,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is not sufficient to make the payments which AEMO is required to make under these WEM Rules (for example, as a result of default by one or more Rule Participants), then AEMO’s liability to make those payments is limited to the Total Amount.</w:t>
      </w:r>
      <w:bookmarkEnd w:id="5313"/>
      <w:r w:rsidRPr="000B1414">
        <w:t xml:space="preserve">  </w:t>
      </w:r>
    </w:p>
    <w:p w14:paraId="7AAD8FC3" w14:textId="77777777" w:rsidR="00497693" w:rsidRPr="000B1414" w:rsidRDefault="00497693" w:rsidP="00497693">
      <w:pPr>
        <w:pStyle w:val="MRLevel3"/>
      </w:pPr>
      <w:bookmarkStart w:id="5314" w:name="_Ref45902185"/>
      <w:r w:rsidRPr="000B1414">
        <w:t>9.20.4.</w:t>
      </w:r>
      <w:r w:rsidRPr="000B1414">
        <w:tab/>
        <w:t>AEMO must apply the Total Amount as follows.</w:t>
      </w:r>
      <w:bookmarkEnd w:id="5314"/>
    </w:p>
    <w:p w14:paraId="6F713688" w14:textId="77777777" w:rsidR="00497693" w:rsidRPr="000B1414" w:rsidRDefault="00497693" w:rsidP="00497693">
      <w:pPr>
        <w:pStyle w:val="MRLevel4"/>
      </w:pPr>
      <w:bookmarkStart w:id="5315" w:name="_Ref45903198"/>
      <w:r w:rsidRPr="000B1414">
        <w:rPr>
          <w:rFonts w:cs="Times New Roman"/>
        </w:rPr>
        <w:t>(a)</w:t>
      </w:r>
      <w:r w:rsidRPr="000B1414">
        <w:rPr>
          <w:rFonts w:cs="Times New Roman"/>
        </w:rPr>
        <w:tab/>
      </w:r>
      <w:r w:rsidRPr="000B1414">
        <w:t>First, AEMO must apply the Total Amount to satisfy:</w:t>
      </w:r>
      <w:bookmarkEnd w:id="5315"/>
    </w:p>
    <w:p w14:paraId="34E9B098" w14:textId="01260B28" w:rsidR="00BE1297" w:rsidRPr="00BE1297" w:rsidRDefault="00BE1297" w:rsidP="00BE1297">
      <w:pPr>
        <w:pStyle w:val="MRLevel5"/>
      </w:pPr>
      <w:r w:rsidRPr="00BE1297">
        <w:t>i.</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5316" w:name="_Ref45903263"/>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5316"/>
    </w:p>
    <w:p w14:paraId="45C35517" w14:textId="77777777" w:rsidR="00497693" w:rsidRPr="00525801" w:rsidRDefault="00497693" w:rsidP="00525801">
      <w:pPr>
        <w:pStyle w:val="MRLevel4continued"/>
      </w:pPr>
      <w:r w:rsidRPr="00525801">
        <w:t xml:space="preserve">AAP = (NAP / TNAP) </w:t>
      </w:r>
      <w:r w:rsidRPr="00525801">
        <w:rPr>
          <w:rFonts w:ascii="Symbol" w:eastAsia="Symbol" w:hAnsi="Symbol" w:cs="Symbol"/>
        </w:rPr>
        <w:t>´</w:t>
      </w:r>
      <w:r w:rsidRPr="00525801">
        <w:t xml:space="preserve"> MAA</w:t>
      </w:r>
    </w:p>
    <w:p w14:paraId="71A42D7E" w14:textId="77777777" w:rsidR="00497693" w:rsidRPr="000B1414" w:rsidRDefault="00497693" w:rsidP="00525801">
      <w:pPr>
        <w:pStyle w:val="MRLevel4continued"/>
      </w:pPr>
      <w:r w:rsidRPr="000B1414">
        <w:t>where:</w:t>
      </w:r>
    </w:p>
    <w:p w14:paraId="42723F52" w14:textId="77777777" w:rsidR="00497693" w:rsidRPr="00525801" w:rsidRDefault="00497693" w:rsidP="00525801">
      <w:pPr>
        <w:pStyle w:val="MRLevel5"/>
      </w:pPr>
      <w:r w:rsidRPr="00525801">
        <w:t>i.</w:t>
      </w:r>
      <w:r w:rsidRPr="00525801">
        <w:tab/>
        <w:t>AAP is the reduced amount actually payable by AEMO to a Rule Participant in respect of the relevant Trading Week;</w:t>
      </w:r>
    </w:p>
    <w:p w14:paraId="33F41311" w14:textId="77777777" w:rsidR="00497693" w:rsidRPr="00525801" w:rsidRDefault="00497693" w:rsidP="00525801">
      <w:pPr>
        <w:pStyle w:val="MRLevel5"/>
      </w:pPr>
      <w:r w:rsidRPr="00525801">
        <w:t>ii.</w:t>
      </w:r>
      <w:r w:rsidRPr="00525801">
        <w:tab/>
        <w:t>NAP is the net amount that would have been payable by AEMO to the Rule Participant (after the application of clause 9.20.4(a)) but for the application of this clause 9.20.4(b), in respect of the relevant Trading Week;</w:t>
      </w:r>
    </w:p>
    <w:p w14:paraId="358C4AB1" w14:textId="77777777" w:rsidR="00497693" w:rsidRPr="00525801" w:rsidRDefault="00497693" w:rsidP="00525801">
      <w:pPr>
        <w:pStyle w:val="MRLevel5"/>
      </w:pPr>
      <w:r w:rsidRPr="00525801">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5317" w:name="_Ref45903468"/>
      <w:r w:rsidRPr="000B1414">
        <w:t>9.20.5.</w:t>
      </w:r>
      <w:r w:rsidRPr="000B1414">
        <w:tab/>
        <w:t>If AEMO has reduced any payment under clause 9.20.4 as a result of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5317"/>
    </w:p>
    <w:p w14:paraId="42242665" w14:textId="5F8E7AEA" w:rsidR="00497693" w:rsidRPr="000B1414" w:rsidRDefault="00497693" w:rsidP="00497693">
      <w:pPr>
        <w:pStyle w:val="MRLevel4"/>
      </w:pPr>
      <w:bookmarkStart w:id="5318"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5318"/>
    </w:p>
    <w:p w14:paraId="7FE1B685"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r w:rsidRPr="000B1414">
        <w:t>i.</w:t>
      </w:r>
      <w:r w:rsidRPr="000B1414">
        <w:tab/>
        <w:t>AAP referred to the amount to be paid to each relevant Rule Participant;</w:t>
      </w:r>
    </w:p>
    <w:p w14:paraId="30AA88ED" w14:textId="5466D132" w:rsidR="00497693" w:rsidRPr="000B1414" w:rsidRDefault="00497693" w:rsidP="00497693">
      <w:pPr>
        <w:pStyle w:val="MRLevel5"/>
      </w:pPr>
      <w:r w:rsidRPr="000B1414">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5319" w:name="_Ref45903522"/>
      <w:r w:rsidRPr="000B1414">
        <w:t>9.20.6.</w:t>
      </w:r>
      <w:r w:rsidRPr="000B1414">
        <w:tab/>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5319"/>
    </w:p>
    <w:p w14:paraId="4334DD18" w14:textId="77777777" w:rsidR="00497693" w:rsidRPr="000B1414" w:rsidRDefault="00497693" w:rsidP="00497693">
      <w:pPr>
        <w:pStyle w:val="MRLevel3"/>
      </w:pPr>
      <w:bookmarkStart w:id="5320"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5320"/>
    </w:p>
    <w:p w14:paraId="5E12BDA7" w14:textId="77777777" w:rsidR="00497693" w:rsidRPr="000B1414" w:rsidRDefault="00497693" w:rsidP="00497693">
      <w:pPr>
        <w:pStyle w:val="MRLevel3"/>
      </w:pPr>
      <w:bookmarkStart w:id="5321" w:name="_Ref45903534"/>
      <w:r w:rsidRPr="000B1414">
        <w:t>9.20.8.</w:t>
      </w:r>
      <w:r w:rsidRPr="000B1414">
        <w:tab/>
        <w:t>A Market Participant must pay the full amount notified by AEMO under clause 9.20.7 to AEMO (in cleared funds) by 10:00 AM of the eighth Business Day following the date of the Payment Default, whether or not it disputes the amount notified.</w:t>
      </w:r>
      <w:bookmarkEnd w:id="5321"/>
    </w:p>
    <w:p w14:paraId="1002AB01" w14:textId="77777777" w:rsidR="00497693" w:rsidRPr="000B1414" w:rsidRDefault="00497693" w:rsidP="00497693">
      <w:pPr>
        <w:pStyle w:val="MRLevel3"/>
      </w:pPr>
      <w:bookmarkStart w:id="5322" w:name="_Ref45903551"/>
      <w:r w:rsidRPr="000B1414">
        <w:t>9.20.9.</w:t>
      </w:r>
      <w:r w:rsidRPr="000B1414">
        <w:tab/>
        <w:t>By 2:00 PM on the eighth Business Day following the date of a Payment Default, AEMO is to allocate the total of the Default Levy amounts received under clause 9.20.8 as follows.</w:t>
      </w:r>
      <w:bookmarkEnd w:id="5322"/>
    </w:p>
    <w:p w14:paraId="5166F817" w14:textId="77777777" w:rsidR="00497693" w:rsidRPr="000B1414" w:rsidRDefault="00497693" w:rsidP="00497693">
      <w:pPr>
        <w:pStyle w:val="MRLevel4"/>
      </w:pPr>
      <w:bookmarkStart w:id="5323" w:name="_Ref45903637"/>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5323"/>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r w:rsidRPr="000B1414">
        <w:t>i.</w:t>
      </w:r>
      <w:r w:rsidRPr="000B1414">
        <w:tab/>
        <w:t>AAP referred to the amount to be paid to each relevant Rule Participant;</w:t>
      </w:r>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5324" w:name="_Ref45902204"/>
      <w:r w:rsidRPr="000B1414">
        <w:t>9.20.11.</w:t>
      </w:r>
      <w:r w:rsidRPr="000B1414">
        <w:tab/>
        <w:t>By the end of the second month following the end of a Financial Year, AEMO must re-allocate any Default Levies raised during that Financial Year as follows:</w:t>
      </w:r>
      <w:bookmarkEnd w:id="5324"/>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14:paraId="5725FEDD" w14:textId="045D4EE0" w:rsidR="00497693" w:rsidRPr="000B1414" w:rsidRDefault="00497693" w:rsidP="00497693">
      <w:pPr>
        <w:pStyle w:val="MRLevel4"/>
      </w:pPr>
      <w:bookmarkStart w:id="5325"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Trading Intervals during the Financial Year as a proportion of the total of those values for all these Market Participants;</w:t>
      </w:r>
      <w:bookmarkEnd w:id="5325"/>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5326" w:name="_Ref45903687"/>
      <w:r w:rsidRPr="000B1414">
        <w:t>9.20.12.</w:t>
      </w:r>
      <w:r w:rsidRPr="000B1414">
        <w:tab/>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5326"/>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77777777" w:rsidR="00497693" w:rsidRPr="000B1414" w:rsidRDefault="00497693" w:rsidP="00497693">
      <w:pPr>
        <w:pStyle w:val="MRBoldHeading"/>
      </w:pPr>
      <w:bookmarkStart w:id="5327" w:name="_Hlk48223690"/>
      <w:bookmarkStart w:id="5328" w:name="_Hlk48223757"/>
      <w:r w:rsidRPr="000B1414">
        <w:t>Financial Penalty Distribution</w:t>
      </w:r>
    </w:p>
    <w:p w14:paraId="74040941" w14:textId="77777777" w:rsidR="00497693" w:rsidRPr="000B1414" w:rsidRDefault="00497693" w:rsidP="00497693">
      <w:pPr>
        <w:pStyle w:val="MRLevel2"/>
      </w:pPr>
      <w:bookmarkStart w:id="5329" w:name="_Ref50997371"/>
      <w:bookmarkEnd w:id="5327"/>
      <w:bookmarkEnd w:id="5328"/>
      <w:r w:rsidRPr="000B1414">
        <w:t>9.21.</w:t>
      </w:r>
      <w:r w:rsidRPr="000B1414">
        <w:tab/>
        <w:t>Financial Penalty Distribution</w:t>
      </w:r>
      <w:bookmarkEnd w:id="5329"/>
    </w:p>
    <w:p w14:paraId="59E4074F" w14:textId="58B22706" w:rsidR="00497693" w:rsidRPr="000B1414" w:rsidRDefault="00497693" w:rsidP="00497693">
      <w:pPr>
        <w:pStyle w:val="MRLevel3"/>
      </w:pPr>
      <w:bookmarkStart w:id="5330" w:name="_Ref50997454"/>
      <w:r w:rsidRPr="000B1414">
        <w:t>9.21.1.</w:t>
      </w:r>
      <w:r w:rsidRPr="000B1414">
        <w:tab/>
        <w:t xml:space="preserve">For the purpose of Regulation 37(a) of the WEM Regulations, where a </w:t>
      </w:r>
      <w:r w:rsidR="0026107E" w:rsidRPr="0026107E">
        <w:t>Civil Penalty Amount</w:t>
      </w:r>
      <w:r w:rsidRPr="000B1414">
        <w:t xml:space="preserve"> is imposed on a Rule Participant for a breach of these WEM Rules, the amount of that </w:t>
      </w:r>
      <w:r w:rsidR="0026107E" w:rsidRPr="0026107E">
        <w:t>Civil Penalty Amount</w:t>
      </w:r>
      <w:r w:rsidRPr="000B1414">
        <w:t xml:space="preserve"> received by AEMO shall be distributed in accordance with these WEM Rules.</w:t>
      </w:r>
      <w:bookmarkEnd w:id="5330"/>
    </w:p>
    <w:p w14:paraId="1BF955EA" w14:textId="77777777" w:rsidR="00497693" w:rsidRPr="000B1414" w:rsidRDefault="00497693" w:rsidP="00497693">
      <w:pPr>
        <w:pStyle w:val="MRLevel3"/>
      </w:pPr>
      <w:bookmarkStart w:id="5331" w:name="_Ref50997888"/>
      <w:r w:rsidRPr="000B1414">
        <w:t>9.21.2.</w:t>
      </w:r>
      <w:r w:rsidRPr="000B1414">
        <w:tab/>
        <w:t>Where a Financial Penalty is issued for a contravention of the clauses listed in Schedule 1 of the WEM Regulations, AEMO must calculate for each Market Participant the Financial Penalty distribution amount.  The Financial Penalty distribution amount must be distributed as soon as practicable following receipt of the Financial Penalty by AEMO.</w:t>
      </w:r>
      <w:r w:rsidRPr="000B1414">
        <w:rPr>
          <w:i/>
          <w:iCs/>
        </w:rPr>
        <w:t xml:space="preserve"> </w:t>
      </w:r>
      <w:r w:rsidRPr="000B1414">
        <w:t xml:space="preserve"> The Financial Penalty distribution amount for Market Participant p for a Financial Penalty is:</w:t>
      </w:r>
      <w:bookmarkEnd w:id="5331"/>
    </w:p>
    <w:p w14:paraId="4761C148" w14:textId="77777777" w:rsidR="00497693" w:rsidRPr="00525801" w:rsidRDefault="00497693" w:rsidP="00CF084B">
      <w:pPr>
        <w:pStyle w:val="MRLevel3continued"/>
      </w:pPr>
      <m:oMathPara>
        <m:oMath>
          <m:r>
            <m:rPr>
              <m:nor/>
            </m:rPr>
            <w:rPr>
              <w:rFonts w:eastAsiaTheme="minorEastAsia"/>
            </w:rPr>
            <m:t>FinancialPenaltyDistribution</m:t>
          </m:r>
          <m:d>
            <m:dPr>
              <m:ctrlPr>
                <w:rPr>
                  <w:rFonts w:ascii="Cambria Math" w:eastAsiaTheme="minorEastAsia" w:hAnsi="Cambria Math"/>
                </w:rPr>
              </m:ctrlPr>
            </m:dPr>
            <m:e>
              <m:r>
                <m:rPr>
                  <m:nor/>
                </m:rPr>
                <w:rPr>
                  <w:rFonts w:eastAsiaTheme="minorEastAsia"/>
                </w:rPr>
                <m:t>p</m:t>
              </m:r>
            </m:e>
          </m:d>
          <m:r>
            <m:rPr>
              <m:nor/>
            </m:rPr>
            <w:rPr>
              <w:rFonts w:eastAsiaTheme="minorEastAsia"/>
            </w:rPr>
            <m:t xml:space="preserve"> = FinancialPenaltyAmount × FinancialPenaltyShare</m:t>
          </m:r>
          <m:d>
            <m:dPr>
              <m:ctrlPr>
                <w:rPr>
                  <w:rFonts w:ascii="Cambria Math" w:eastAsiaTheme="minorEastAsia" w:hAnsi="Cambria Math"/>
                </w:rPr>
              </m:ctrlPr>
            </m:dPr>
            <m:e>
              <m:r>
                <m:rPr>
                  <m:nor/>
                </m:rPr>
                <w:rPr>
                  <w:rFonts w:eastAsiaTheme="minorEastAsia"/>
                </w:rPr>
                <m:t>p</m:t>
              </m:r>
            </m:e>
          </m:d>
        </m:oMath>
      </m:oMathPara>
    </w:p>
    <w:p w14:paraId="0C40C7BE" w14:textId="77777777" w:rsidR="00497693" w:rsidRPr="000B1414" w:rsidRDefault="00497693" w:rsidP="00497693">
      <w:pPr>
        <w:pStyle w:val="MRLevel3continued"/>
      </w:pPr>
      <w:r w:rsidRPr="000B1414">
        <w:t>where:</w:t>
      </w:r>
    </w:p>
    <w:p w14:paraId="2C3B7CAC" w14:textId="77777777" w:rsidR="00497693" w:rsidRPr="000B1414" w:rsidRDefault="00497693" w:rsidP="00497693">
      <w:pPr>
        <w:pStyle w:val="MRLevel4"/>
      </w:pPr>
      <w:r w:rsidRPr="000B1414">
        <w:rPr>
          <w:rFonts w:cs="Times New Roman"/>
        </w:rPr>
        <w:t>(a)</w:t>
      </w:r>
      <w:r w:rsidRPr="000B1414">
        <w:rPr>
          <w:rFonts w:cs="Times New Roman"/>
        </w:rPr>
        <w:tab/>
      </w:r>
      <w:r w:rsidRPr="000B1414">
        <w:t>FinancialPenaltyAmount is the value of the Financial Penalty; and</w:t>
      </w:r>
    </w:p>
    <w:p w14:paraId="012A9241" w14:textId="77777777" w:rsidR="00497693" w:rsidRPr="000B1414" w:rsidRDefault="00497693" w:rsidP="00497693">
      <w:pPr>
        <w:pStyle w:val="MRLevel4"/>
      </w:pPr>
      <w:r w:rsidRPr="000B1414">
        <w:rPr>
          <w:rFonts w:cs="Times New Roman"/>
        </w:rPr>
        <w:t>(b)</w:t>
      </w:r>
      <w:r w:rsidRPr="000B1414">
        <w:rPr>
          <w:rFonts w:cs="Times New Roman"/>
        </w:rPr>
        <w:tab/>
      </w:r>
      <w:r w:rsidRPr="000B1414">
        <w:t>FinancialPenaltyShare(p) is calculated in accordance with clause 9.21.3.</w:t>
      </w:r>
    </w:p>
    <w:p w14:paraId="59396AD4" w14:textId="77777777" w:rsidR="00497693" w:rsidRPr="00CF084B" w:rsidRDefault="00497693" w:rsidP="00CF084B">
      <w:pPr>
        <w:pStyle w:val="MRLevel3"/>
      </w:pPr>
      <w:bookmarkStart w:id="5332" w:name="_Ref50293446"/>
      <w:bookmarkStart w:id="5333" w:name="_Hlk50358810"/>
      <w:bookmarkStart w:id="5334" w:name="_Ref50291638"/>
      <w:bookmarkStart w:id="5335" w:name="_Hlk50993408"/>
      <w:r w:rsidRPr="00CF084B">
        <w:t>9.21.3.</w:t>
      </w:r>
      <w:r w:rsidRPr="00CF084B">
        <w:tab/>
        <w:t>The Financial Penalty share for Market Participant p is:</w:t>
      </w:r>
      <w:bookmarkEnd w:id="5332"/>
    </w:p>
    <w:p w14:paraId="0AC42F19" w14:textId="77777777" w:rsidR="00497693" w:rsidRPr="000257E7" w:rsidRDefault="00497693" w:rsidP="00CF084B">
      <w:pPr>
        <w:pStyle w:val="MRLevel3continued"/>
      </w:pPr>
      <m:oMathPara>
        <m:oMath>
          <m:r>
            <m:rPr>
              <m:nor/>
            </m:rPr>
            <m:t>FinancialPenaltyShare(p)</m:t>
          </m:r>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m:t>
              </m:r>
              <m:r>
                <m:rPr>
                  <m:nor/>
                </m:rPr>
                <w:rPr>
                  <w:rFonts w:ascii="Cambria Math" w:hAnsi="Cambria Math" w:cs="Cambria Math"/>
                </w:rPr>
                <m:t>∈</m:t>
              </m:r>
              <m:r>
                <m:rPr>
                  <m:nor/>
                </m:rPr>
                <m:t>DistributionDays</m:t>
              </m:r>
            </m:sub>
            <m:sup/>
            <m:e>
              <m:r>
                <m:rPr>
                  <m:nor/>
                </m:rPr>
                <m:t xml:space="preserve"> </m:t>
              </m:r>
            </m:e>
          </m:nary>
        </m:oMath>
      </m:oMathPara>
    </w:p>
    <w:p w14:paraId="234F7620" w14:textId="77777777" w:rsidR="00497693" w:rsidRPr="000257E7" w:rsidRDefault="000157D3" w:rsidP="00CF084B">
      <w:pPr>
        <w:pStyle w:val="MRLevel3continued"/>
      </w:pPr>
      <m:oMathPara>
        <m:oMath>
          <m:d>
            <m:dPr>
              <m:begChr m:val="["/>
              <m:endChr m:val="]"/>
              <m:ctrlPr>
                <w:rPr>
                  <w:rFonts w:ascii="Cambria Math" w:hAnsi="Cambria Math"/>
                  <w:i/>
                </w:rPr>
              </m:ctrlPr>
            </m:dPr>
            <m:e>
              <m:f>
                <m:fPr>
                  <m:ctrlPr>
                    <w:rPr>
                      <w:rFonts w:ascii="Cambria Math" w:hAnsi="Cambria Math"/>
                      <w:i/>
                    </w:rPr>
                  </m:ctrlPr>
                </m:fPr>
                <m:num>
                  <m:r>
                    <m:rPr>
                      <m:nor/>
                    </m:rPr>
                    <m:t>ParticipantContribution</m:t>
                  </m:r>
                  <m:d>
                    <m:dPr>
                      <m:ctrlPr>
                        <w:rPr>
                          <w:rFonts w:ascii="Cambria Math" w:hAnsi="Cambria Math"/>
                          <w:i/>
                        </w:rPr>
                      </m:ctrlPr>
                    </m:dPr>
                    <m:e>
                      <m:r>
                        <m:rPr>
                          <m:nor/>
                        </m:rPr>
                        <m:t>p,d</m:t>
                      </m:r>
                    </m:e>
                  </m:d>
                </m:num>
                <m:den>
                  <m:r>
                    <m:rPr>
                      <m:nor/>
                    </m:rPr>
                    <m:t>TotalParticipantContribution</m:t>
                  </m:r>
                  <m:d>
                    <m:dPr>
                      <m:ctrlPr>
                        <w:rPr>
                          <w:rFonts w:ascii="Cambria Math" w:hAnsi="Cambria Math"/>
                          <w:i/>
                        </w:rPr>
                      </m:ctrlPr>
                    </m:dPr>
                    <m:e>
                      <m:r>
                        <m:rPr>
                          <m:nor/>
                        </m:rPr>
                        <m:t>d</m:t>
                      </m:r>
                    </m:e>
                  </m:d>
                  <m:r>
                    <m:rPr>
                      <m:nor/>
                    </m:rPr>
                    <m:t>-ParticipantContribution</m:t>
                  </m:r>
                  <m:d>
                    <m:dPr>
                      <m:ctrlPr>
                        <w:rPr>
                          <w:rFonts w:ascii="Cambria Math" w:hAnsi="Cambria Math"/>
                          <w:i/>
                        </w:rPr>
                      </m:ctrlPr>
                    </m:dPr>
                    <m:e>
                      <m:r>
                        <m:rPr>
                          <m:nor/>
                        </m:rPr>
                        <m:t>ORP,d</m:t>
                      </m:r>
                    </m:e>
                  </m:d>
                </m:den>
              </m:f>
            </m:e>
          </m:d>
          <m:r>
            <m:rPr>
              <m:nor/>
            </m:rPr>
            <m:t>/n</m:t>
          </m:r>
        </m:oMath>
      </m:oMathPara>
    </w:p>
    <w:p w14:paraId="3A736B43" w14:textId="77777777" w:rsidR="00497693" w:rsidRPr="000B1414" w:rsidRDefault="00497693" w:rsidP="00497693">
      <w:pPr>
        <w:pStyle w:val="MRLevel3continued"/>
      </w:pPr>
      <w:r w:rsidRPr="000B1414">
        <w:t>where:</w:t>
      </w:r>
    </w:p>
    <w:p w14:paraId="78E6C7AC" w14:textId="77777777" w:rsidR="00497693" w:rsidRPr="000B1414" w:rsidRDefault="00497693" w:rsidP="00497693">
      <w:pPr>
        <w:pStyle w:val="MRLevel4"/>
      </w:pPr>
      <w:r w:rsidRPr="000B1414">
        <w:rPr>
          <w:rFonts w:cs="Times New Roman"/>
        </w:rPr>
        <w:t>(a)</w:t>
      </w:r>
      <w:r w:rsidRPr="000B1414">
        <w:rPr>
          <w:rFonts w:cs="Times New Roman"/>
        </w:rPr>
        <w:tab/>
      </w:r>
      <w:r w:rsidRPr="000B1414">
        <w:t>ParticipantContribution(p,d) for Market Participant p for Trading Day d is calculated in accordance with clause 9.12.5;</w:t>
      </w:r>
    </w:p>
    <w:p w14:paraId="4887059F" w14:textId="77777777" w:rsidR="00497693" w:rsidRPr="000B1414" w:rsidRDefault="00497693" w:rsidP="00497693">
      <w:pPr>
        <w:pStyle w:val="MRLevel4"/>
      </w:pPr>
      <w:bookmarkStart w:id="5336" w:name="_Ref50293464"/>
      <w:r w:rsidRPr="000B1414">
        <w:rPr>
          <w:rFonts w:cs="Times New Roman"/>
        </w:rPr>
        <w:t>(b)</w:t>
      </w:r>
      <w:r w:rsidRPr="000B1414">
        <w:rPr>
          <w:rFonts w:cs="Times New Roman"/>
        </w:rPr>
        <w:tab/>
      </w:r>
      <w:r w:rsidRPr="000B1414">
        <w:t>TotalParticipantContribution(d) is calculated in accordance with clause 9.21.4;</w:t>
      </w:r>
    </w:p>
    <w:p w14:paraId="7EEF9394" w14:textId="77777777" w:rsidR="00497693" w:rsidRPr="000B1414" w:rsidRDefault="00497693" w:rsidP="00497693">
      <w:pPr>
        <w:pStyle w:val="MRLevel4"/>
      </w:pPr>
      <w:r w:rsidRPr="000B1414">
        <w:rPr>
          <w:rFonts w:cs="Times New Roman"/>
        </w:rPr>
        <w:t>(c)</w:t>
      </w:r>
      <w:r w:rsidRPr="000B1414">
        <w:rPr>
          <w:rFonts w:cs="Times New Roman"/>
        </w:rPr>
        <w:tab/>
      </w:r>
      <w:r w:rsidRPr="000B1414">
        <w:t>ORP is the Offending Rule Participant;</w:t>
      </w:r>
      <w:bookmarkEnd w:id="5336"/>
    </w:p>
    <w:p w14:paraId="47FD8768" w14:textId="77777777" w:rsidR="00497693" w:rsidRPr="000B1414" w:rsidRDefault="00497693" w:rsidP="00497693">
      <w:pPr>
        <w:pStyle w:val="MRLevel4"/>
      </w:pPr>
      <w:r w:rsidRPr="000B1414">
        <w:rPr>
          <w:rFonts w:cs="Times New Roman"/>
        </w:rPr>
        <w:t>(d)</w:t>
      </w:r>
      <w:r w:rsidRPr="000B1414">
        <w:rPr>
          <w:rFonts w:cs="Times New Roman"/>
        </w:rPr>
        <w:tab/>
      </w:r>
      <w:r w:rsidRPr="000B1414">
        <w:t>p</w:t>
      </w:r>
      <w:r w:rsidRPr="000B1414">
        <w:rPr>
          <w:rFonts w:ascii="Cambria Math" w:hAnsi="Cambria Math" w:cs="Cambria Math"/>
        </w:rPr>
        <w:t>∈</w:t>
      </w:r>
      <w:r w:rsidRPr="000B1414">
        <w:t>P denotes all Market Participants;</w:t>
      </w:r>
    </w:p>
    <w:p w14:paraId="64407752" w14:textId="77777777" w:rsidR="00497693" w:rsidRPr="000B1414" w:rsidRDefault="00497693" w:rsidP="00497693">
      <w:pPr>
        <w:pStyle w:val="MRLevel4"/>
      </w:pPr>
      <w:r w:rsidRPr="000B1414">
        <w:rPr>
          <w:rFonts w:cs="Times New Roman"/>
        </w:rPr>
        <w:t>(e)</w:t>
      </w:r>
      <w:r w:rsidRPr="000B1414">
        <w:rPr>
          <w:rFonts w:cs="Times New Roman"/>
        </w:rPr>
        <w:tab/>
      </w:r>
      <w:r w:rsidRPr="000B1414">
        <w:t>d</w:t>
      </w:r>
      <w:r w:rsidRPr="000B1414">
        <w:rPr>
          <w:rFonts w:ascii="Cambria Math" w:hAnsi="Cambria Math" w:cs="Cambria Math"/>
        </w:rPr>
        <w:t>∈</w:t>
      </w:r>
      <w:r w:rsidRPr="000B1414">
        <w:t>DistributionDays denotes all Trading Days d in the set DistributionDays (DistributionDays is defined in clause 9.21.3(f));</w:t>
      </w:r>
    </w:p>
    <w:p w14:paraId="182E7D20" w14:textId="77777777" w:rsidR="00497693" w:rsidRPr="000B1414" w:rsidRDefault="00497693" w:rsidP="00497693">
      <w:pPr>
        <w:pStyle w:val="MRLevel4"/>
      </w:pPr>
      <w:bookmarkStart w:id="5337" w:name="_Ref50991996"/>
      <w:r w:rsidRPr="000B1414">
        <w:rPr>
          <w:rFonts w:cs="Times New Roman"/>
        </w:rPr>
        <w:t>(f)</w:t>
      </w:r>
      <w:r w:rsidRPr="000B1414">
        <w:rPr>
          <w:rFonts w:cs="Times New Roman"/>
        </w:rPr>
        <w:tab/>
      </w:r>
      <w:r w:rsidRPr="000B1414">
        <w:t>DistributionDays denotes the set of all days in the 12 months up to and including the day the Financial Penalty was issued;</w:t>
      </w:r>
      <w:bookmarkEnd w:id="5337"/>
      <w:r w:rsidRPr="000B1414">
        <w:t xml:space="preserve"> and</w:t>
      </w:r>
    </w:p>
    <w:p w14:paraId="4A830386" w14:textId="77777777" w:rsidR="00497693" w:rsidRPr="000B1414" w:rsidRDefault="00497693" w:rsidP="00497693">
      <w:pPr>
        <w:pStyle w:val="MRLevel4"/>
      </w:pPr>
      <w:r w:rsidRPr="000B1414">
        <w:rPr>
          <w:rFonts w:cs="Times New Roman"/>
        </w:rPr>
        <w:t>(g)</w:t>
      </w:r>
      <w:r w:rsidRPr="000B1414">
        <w:rPr>
          <w:rFonts w:cs="Times New Roman"/>
        </w:rPr>
        <w:tab/>
      </w:r>
      <w:r w:rsidRPr="000B1414">
        <w:t>n is the number of days in the set DistributionDays,</w:t>
      </w:r>
    </w:p>
    <w:p w14:paraId="1F2B0FC9" w14:textId="77777777" w:rsidR="00497693" w:rsidRPr="000B1414" w:rsidRDefault="00497693" w:rsidP="00497693">
      <w:pPr>
        <w:pStyle w:val="MRLevel3continued"/>
        <w:rPr>
          <w:rFonts w:eastAsiaTheme="minorEastAsia"/>
        </w:rPr>
      </w:pPr>
      <w:r w:rsidRPr="000B1414">
        <w:rPr>
          <w:rFonts w:eastAsiaTheme="minorEastAsia"/>
        </w:rPr>
        <w:t>unless Market Participant p is the Offending Rule Participant, in which case the FinancialPenaltyShare(p) is to be calculated as 0.</w:t>
      </w:r>
    </w:p>
    <w:p w14:paraId="52095F45" w14:textId="77777777" w:rsidR="00497693" w:rsidRPr="000B1414" w:rsidRDefault="00497693" w:rsidP="00497693">
      <w:pPr>
        <w:pStyle w:val="MRLevel3"/>
      </w:pPr>
      <w:bookmarkStart w:id="5338" w:name="_Ref51070104"/>
      <w:bookmarkEnd w:id="5333"/>
      <w:r w:rsidRPr="000B1414">
        <w:t>9.21.4.</w:t>
      </w:r>
      <w:r w:rsidRPr="000B1414">
        <w:tab/>
        <w:t>The Total Participant Contribution for Trading Day d is:</w:t>
      </w:r>
    </w:p>
    <w:bookmarkEnd w:id="5338"/>
    <w:p w14:paraId="4C98BE52" w14:textId="77777777" w:rsidR="00497693" w:rsidRPr="000257E7" w:rsidRDefault="00497693" w:rsidP="00CF084B">
      <w:pPr>
        <w:pStyle w:val="MRLevel3continued"/>
      </w:pPr>
      <m:oMathPara>
        <m:oMath>
          <m:r>
            <m:rPr>
              <m:nor/>
            </m:rPr>
            <m:t>TotalParticipantContribution</m:t>
          </m:r>
          <m:d>
            <m:dPr>
              <m:ctrlPr>
                <w:rPr>
                  <w:rFonts w:ascii="Cambria Math" w:hAnsi="Cambria Math"/>
                  <w:i/>
                </w:rPr>
              </m:ctrlPr>
            </m:dPr>
            <m:e>
              <m:r>
                <m:rPr>
                  <m:nor/>
                </m:rPr>
                <m:t>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m:t>ParticipantContribution</m:t>
              </m:r>
              <m:d>
                <m:dPr>
                  <m:ctrlPr>
                    <w:rPr>
                      <w:rFonts w:ascii="Cambria Math" w:hAnsi="Cambria Math"/>
                      <w:i/>
                    </w:rPr>
                  </m:ctrlPr>
                </m:dPr>
                <m:e>
                  <m:r>
                    <m:rPr>
                      <m:nor/>
                    </m:rPr>
                    <m:t>p,d</m:t>
                  </m:r>
                </m:e>
              </m:d>
            </m:e>
          </m:nary>
        </m:oMath>
      </m:oMathPara>
    </w:p>
    <w:p w14:paraId="1ACA2AFB" w14:textId="77777777" w:rsidR="00497693" w:rsidRPr="000B1414" w:rsidRDefault="00497693" w:rsidP="00497693">
      <w:pPr>
        <w:pStyle w:val="MRLevel3continued"/>
      </w:pPr>
      <w:r w:rsidRPr="000B1414">
        <w:t>where:</w:t>
      </w:r>
    </w:p>
    <w:p w14:paraId="58DF94D5" w14:textId="77777777" w:rsidR="00497693" w:rsidRPr="000B1414" w:rsidRDefault="00497693" w:rsidP="00497693">
      <w:pPr>
        <w:pStyle w:val="MRLevel4"/>
      </w:pPr>
      <w:r w:rsidRPr="000B1414">
        <w:rPr>
          <w:rFonts w:cs="Times New Roman"/>
        </w:rPr>
        <w:t>(a)</w:t>
      </w:r>
      <w:r w:rsidRPr="000B1414">
        <w:rPr>
          <w:rFonts w:cs="Times New Roman"/>
        </w:rPr>
        <w:tab/>
      </w:r>
      <w:r w:rsidRPr="000B1414">
        <w:t>ParticipantContribution(p,d) for Market Participant p for Trading Day d is calculated in accordance with clause 9.12.5; and</w:t>
      </w:r>
    </w:p>
    <w:p w14:paraId="145D8B52" w14:textId="77777777" w:rsidR="00497693" w:rsidRPr="00BD4E8D" w:rsidRDefault="00497693" w:rsidP="00497693">
      <w:pPr>
        <w:pStyle w:val="MRLevel4"/>
        <w:rPr>
          <w:color w:val="0070C0"/>
          <w:u w:val="single"/>
        </w:rPr>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53A29902" w14:textId="77777777" w:rsidR="00A2087D" w:rsidRPr="00B50B8D" w:rsidRDefault="00A2087D" w:rsidP="007074B6">
      <w:pPr>
        <w:pStyle w:val="MRAppendixBodyText"/>
        <w:ind w:left="11"/>
      </w:pPr>
      <w:bookmarkStart w:id="5339" w:name="_DV_M4692"/>
      <w:bookmarkStart w:id="5340" w:name="_DV_M4693"/>
      <w:bookmarkStart w:id="5341" w:name="_DV_M4694"/>
      <w:bookmarkStart w:id="5342" w:name="_DV_M4695"/>
      <w:bookmarkStart w:id="5343" w:name="_DV_M4696"/>
      <w:bookmarkStart w:id="5344" w:name="_DV_M4697"/>
      <w:bookmarkStart w:id="5345" w:name="_DV_M4698"/>
      <w:bookmarkStart w:id="5346" w:name="_DV_M4699"/>
      <w:bookmarkStart w:id="5347" w:name="_DV_M4700"/>
      <w:bookmarkStart w:id="5348" w:name="_DV_M4701"/>
      <w:bookmarkStart w:id="5349" w:name="_DV_M4702"/>
      <w:bookmarkStart w:id="5350" w:name="_DV_M4703"/>
      <w:bookmarkStart w:id="5351" w:name="_DV_M4704"/>
      <w:bookmarkStart w:id="5352" w:name="_DV_M4705"/>
      <w:bookmarkStart w:id="5353" w:name="_DV_M4706"/>
      <w:bookmarkStart w:id="5354" w:name="_DV_M4707"/>
      <w:bookmarkStart w:id="5355" w:name="_DV_M4708"/>
      <w:bookmarkStart w:id="5356" w:name="_DV_M4709"/>
      <w:bookmarkStart w:id="5357" w:name="_DV_M4710"/>
      <w:bookmarkStart w:id="5358" w:name="_DV_M4711"/>
      <w:bookmarkStart w:id="5359" w:name="_DV_M4712"/>
      <w:bookmarkStart w:id="5360" w:name="_DV_M4713"/>
      <w:bookmarkStart w:id="5361" w:name="_DV_M4714"/>
      <w:bookmarkStart w:id="5362" w:name="_DV_M4715"/>
      <w:bookmarkStart w:id="5363" w:name="_DV_M4716"/>
      <w:bookmarkStart w:id="5364" w:name="_DV_M4717"/>
      <w:bookmarkStart w:id="5365" w:name="_DV_M4718"/>
      <w:bookmarkStart w:id="5366" w:name="_DV_M4719"/>
      <w:bookmarkStart w:id="5367" w:name="_DV_M4720"/>
      <w:bookmarkStart w:id="5368" w:name="_DV_M4721"/>
      <w:bookmarkStart w:id="5369" w:name="_DV_M4722"/>
      <w:bookmarkStart w:id="5370" w:name="_DV_M4723"/>
      <w:bookmarkStart w:id="5371" w:name="_DV_M4724"/>
      <w:bookmarkStart w:id="5372" w:name="_DV_M4725"/>
      <w:bookmarkStart w:id="5373" w:name="_DV_M4726"/>
      <w:bookmarkStart w:id="5374" w:name="_DV_M4727"/>
      <w:bookmarkStart w:id="5375" w:name="_DV_M4728"/>
      <w:bookmarkStart w:id="5376" w:name="_DV_M4729"/>
      <w:bookmarkStart w:id="5377" w:name="_DV_M4730"/>
      <w:bookmarkStart w:id="5378" w:name="_DV_M4731"/>
      <w:bookmarkStart w:id="5379" w:name="_DV_M4732"/>
      <w:bookmarkStart w:id="5380" w:name="_DV_M4733"/>
      <w:bookmarkStart w:id="5381" w:name="_DV_M4734"/>
      <w:bookmarkStart w:id="5382" w:name="_DV_M4735"/>
      <w:bookmarkStart w:id="5383" w:name="_DV_M4736"/>
      <w:bookmarkStart w:id="5384" w:name="_DV_M4737"/>
      <w:bookmarkStart w:id="5385" w:name="_DV_M4738"/>
      <w:bookmarkStart w:id="5386" w:name="_DV_M4739"/>
      <w:bookmarkStart w:id="5387" w:name="_DV_M4741"/>
      <w:bookmarkStart w:id="5388" w:name="_DV_M4742"/>
      <w:bookmarkStart w:id="5389" w:name="_DV_M4743"/>
      <w:bookmarkStart w:id="5390" w:name="_DV_M4744"/>
      <w:bookmarkStart w:id="5391" w:name="_DV_M4745"/>
      <w:bookmarkStart w:id="5392" w:name="_DV_M4746"/>
      <w:bookmarkStart w:id="5393" w:name="_DV_M4747"/>
      <w:bookmarkStart w:id="5394" w:name="_DV_M4748"/>
      <w:bookmarkStart w:id="5395" w:name="_DV_M4750"/>
      <w:bookmarkStart w:id="5396" w:name="_DV_M4751"/>
      <w:bookmarkStart w:id="5397" w:name="_DV_M4754"/>
      <w:bookmarkStart w:id="5398" w:name="_DV_M4755"/>
      <w:bookmarkStart w:id="5399" w:name="_DV_M4756"/>
      <w:bookmarkStart w:id="5400" w:name="_DV_M4757"/>
      <w:bookmarkStart w:id="5401" w:name="_DV_M4758"/>
      <w:bookmarkStart w:id="5402" w:name="_DV_M4759"/>
      <w:bookmarkStart w:id="5403" w:name="_DV_M4760"/>
      <w:bookmarkStart w:id="5404" w:name="_DV_M4761"/>
      <w:bookmarkStart w:id="5405" w:name="_DV_M4762"/>
      <w:bookmarkStart w:id="5406" w:name="_DV_M4763"/>
      <w:bookmarkStart w:id="5407" w:name="_DV_M4764"/>
      <w:bookmarkStart w:id="5408" w:name="_DV_M4765"/>
      <w:bookmarkStart w:id="5409" w:name="_DV_M4766"/>
      <w:bookmarkStart w:id="5410" w:name="_DV_M4767"/>
      <w:bookmarkStart w:id="5411" w:name="_DV_M4768"/>
      <w:bookmarkStart w:id="5412" w:name="_DV_M4769"/>
      <w:bookmarkStart w:id="5413" w:name="_DV_M4770"/>
      <w:bookmarkStart w:id="5414" w:name="_DV_M4771"/>
      <w:bookmarkStart w:id="5415" w:name="_DV_M4772"/>
      <w:bookmarkStart w:id="5416" w:name="_DV_M4773"/>
      <w:bookmarkStart w:id="5417" w:name="_DV_M4774"/>
      <w:bookmarkStart w:id="5418" w:name="_DV_M4775"/>
      <w:bookmarkStart w:id="5419" w:name="_DV_M4776"/>
      <w:bookmarkStart w:id="5420" w:name="_DV_M4777"/>
      <w:bookmarkStart w:id="5421" w:name="_DV_M4778"/>
      <w:bookmarkStart w:id="5422" w:name="_DV_M4779"/>
      <w:bookmarkStart w:id="5423" w:name="_DV_M4780"/>
      <w:bookmarkStart w:id="5424" w:name="_DV_M4781"/>
      <w:bookmarkStart w:id="5425" w:name="_DV_M4782"/>
      <w:bookmarkStart w:id="5426" w:name="_DV_M4783"/>
      <w:bookmarkStart w:id="5427" w:name="_DV_M4784"/>
      <w:bookmarkStart w:id="5428" w:name="_DV_M4785"/>
      <w:bookmarkStart w:id="5429" w:name="_DV_M4786"/>
      <w:bookmarkStart w:id="5430" w:name="_DV_M4787"/>
      <w:bookmarkStart w:id="5431" w:name="_DV_M4788"/>
      <w:bookmarkStart w:id="5432" w:name="_DV_M4789"/>
      <w:bookmarkStart w:id="5433" w:name="_DV_M4790"/>
      <w:bookmarkStart w:id="5434" w:name="_DV_M4791"/>
      <w:bookmarkStart w:id="5435" w:name="_DV_M4792"/>
      <w:bookmarkStart w:id="5436" w:name="_DV_M4793"/>
      <w:bookmarkStart w:id="5437" w:name="_DV_M4794"/>
      <w:bookmarkStart w:id="5438" w:name="_DV_M4795"/>
      <w:bookmarkStart w:id="5439" w:name="_DV_M4796"/>
      <w:bookmarkStart w:id="5440" w:name="_DV_M4797"/>
      <w:bookmarkStart w:id="5441" w:name="_DV_M4798"/>
      <w:bookmarkStart w:id="5442" w:name="_DV_M4799"/>
      <w:bookmarkStart w:id="5443" w:name="_DV_M4800"/>
      <w:bookmarkStart w:id="5444" w:name="_DV_M4801"/>
      <w:bookmarkStart w:id="5445" w:name="_DV_M4802"/>
      <w:bookmarkStart w:id="5446" w:name="_DV_M4803"/>
      <w:bookmarkStart w:id="5447" w:name="_DV_M4804"/>
      <w:bookmarkStart w:id="5448" w:name="_DV_M4805"/>
      <w:bookmarkStart w:id="5449" w:name="_DV_M4806"/>
      <w:bookmarkStart w:id="5450" w:name="_DV_M4807"/>
      <w:bookmarkStart w:id="5451" w:name="_DV_M4808"/>
      <w:bookmarkStart w:id="5452" w:name="_DV_M4809"/>
      <w:bookmarkStart w:id="5453" w:name="_DV_M4810"/>
      <w:bookmarkStart w:id="5454" w:name="_DV_M4811"/>
      <w:bookmarkStart w:id="5455" w:name="_DV_M4812"/>
      <w:bookmarkStart w:id="5456" w:name="_DV_M4813"/>
      <w:bookmarkStart w:id="5457" w:name="_DV_M4814"/>
      <w:bookmarkStart w:id="5458" w:name="_DV_M4815"/>
      <w:bookmarkStart w:id="5459" w:name="_DV_M4816"/>
      <w:bookmarkStart w:id="5460" w:name="_DV_M4817"/>
      <w:bookmarkStart w:id="5461" w:name="_DV_M4818"/>
      <w:bookmarkStart w:id="5462" w:name="_DV_M4819"/>
      <w:bookmarkStart w:id="5463" w:name="_DV_M4820"/>
      <w:bookmarkStart w:id="5464" w:name="_DV_M4821"/>
      <w:bookmarkStart w:id="5465" w:name="_DV_M4822"/>
      <w:bookmarkStart w:id="5466" w:name="_DV_M4823"/>
      <w:bookmarkStart w:id="5467" w:name="_DV_M4824"/>
      <w:bookmarkStart w:id="5468" w:name="_DV_M4825"/>
      <w:bookmarkStart w:id="5469" w:name="_DV_M4826"/>
      <w:bookmarkStart w:id="5470" w:name="_DV_M4827"/>
      <w:bookmarkStart w:id="5471" w:name="_DV_M4828"/>
      <w:bookmarkStart w:id="5472" w:name="_DV_M4829"/>
      <w:bookmarkStart w:id="5473" w:name="_DV_M4830"/>
      <w:bookmarkStart w:id="5474" w:name="_DV_M4831"/>
      <w:bookmarkStart w:id="5475" w:name="_DV_M4832"/>
      <w:bookmarkStart w:id="5476" w:name="_DV_M4833"/>
      <w:bookmarkStart w:id="5477" w:name="_DV_M4835"/>
      <w:bookmarkStart w:id="5478" w:name="_DV_M4836"/>
      <w:bookmarkStart w:id="5479" w:name="_DV_M4837"/>
      <w:bookmarkStart w:id="5480" w:name="_DV_M4838"/>
      <w:bookmarkStart w:id="5481" w:name="_DV_M4839"/>
      <w:bookmarkStart w:id="5482" w:name="_DV_M4840"/>
      <w:bookmarkStart w:id="5483" w:name="_DV_M4841"/>
      <w:bookmarkStart w:id="5484" w:name="_DV_M4842"/>
      <w:bookmarkStart w:id="5485" w:name="_DV_M4843"/>
      <w:bookmarkStart w:id="5486" w:name="_DV_M4844"/>
      <w:bookmarkStart w:id="5487" w:name="_DV_M4845"/>
      <w:bookmarkStart w:id="5488" w:name="_DV_M4846"/>
      <w:bookmarkStart w:id="5489" w:name="_DV_M4847"/>
      <w:bookmarkStart w:id="5490" w:name="_DV_M4848"/>
      <w:bookmarkStart w:id="5491" w:name="_DV_M4849"/>
      <w:bookmarkStart w:id="5492" w:name="_DV_M4850"/>
      <w:bookmarkStart w:id="5493" w:name="_DV_M4851"/>
      <w:bookmarkStart w:id="5494" w:name="_DV_M4852"/>
      <w:bookmarkStart w:id="5495" w:name="_DV_M4854"/>
      <w:bookmarkStart w:id="5496" w:name="_DV_M4855"/>
      <w:bookmarkStart w:id="5497" w:name="_DV_M4857"/>
      <w:bookmarkStart w:id="5498" w:name="_DV_M4858"/>
      <w:bookmarkStart w:id="5499" w:name="_DV_M4859"/>
      <w:bookmarkStart w:id="5500" w:name="_DV_M4860"/>
      <w:bookmarkStart w:id="5501" w:name="_DV_M4861"/>
      <w:bookmarkStart w:id="5502" w:name="_DV_M4862"/>
      <w:bookmarkStart w:id="5503" w:name="_DV_M4864"/>
      <w:bookmarkStart w:id="5504" w:name="_DV_M4865"/>
      <w:bookmarkStart w:id="5505" w:name="_DV_M4868"/>
      <w:bookmarkStart w:id="5506" w:name="_DV_M4869"/>
      <w:bookmarkStart w:id="5507" w:name="_DV_M4870"/>
      <w:bookmarkStart w:id="5508" w:name="_DV_M4871"/>
      <w:bookmarkStart w:id="5509" w:name="_DV_M4872"/>
      <w:bookmarkStart w:id="5510" w:name="_DV_M4873"/>
      <w:bookmarkStart w:id="5511" w:name="_DV_M4874"/>
      <w:bookmarkStart w:id="5512" w:name="_DV_M4875"/>
      <w:bookmarkStart w:id="5513" w:name="_DV_M4876"/>
      <w:bookmarkStart w:id="5514" w:name="_DV_M4877"/>
      <w:bookmarkStart w:id="5515" w:name="_DV_M4878"/>
      <w:bookmarkStart w:id="5516" w:name="_DV_M4879"/>
      <w:bookmarkStart w:id="5517" w:name="_DV_M4880"/>
      <w:bookmarkStart w:id="5518" w:name="_DV_M4881"/>
      <w:bookmarkStart w:id="5519" w:name="_DV_M4883"/>
      <w:bookmarkStart w:id="5520" w:name="_DV_M4887"/>
      <w:bookmarkStart w:id="5521" w:name="_DV_M4888"/>
      <w:bookmarkStart w:id="5522" w:name="_DV_M4889"/>
      <w:bookmarkStart w:id="5523" w:name="_DV_M4890"/>
      <w:bookmarkStart w:id="5524" w:name="_DV_M4891"/>
      <w:bookmarkStart w:id="5525" w:name="_DV_M4892"/>
      <w:bookmarkStart w:id="5526" w:name="_DV_M4893"/>
      <w:bookmarkStart w:id="5527" w:name="_DV_M4894"/>
      <w:bookmarkStart w:id="5528" w:name="_DV_M4895"/>
      <w:bookmarkStart w:id="5529" w:name="_DV_M4896"/>
      <w:bookmarkStart w:id="5530" w:name="_DV_M4897"/>
      <w:bookmarkStart w:id="5531" w:name="_DV_M4898"/>
      <w:bookmarkStart w:id="5532" w:name="_DV_M4899"/>
      <w:bookmarkStart w:id="5533" w:name="_DV_M4900"/>
      <w:bookmarkStart w:id="5534" w:name="_DV_M4901"/>
      <w:bookmarkStart w:id="5535" w:name="_DV_M4902"/>
      <w:bookmarkStart w:id="5536" w:name="_DV_M4903"/>
      <w:bookmarkStart w:id="5537" w:name="_DV_M4904"/>
      <w:bookmarkStart w:id="5538" w:name="_DV_M4905"/>
      <w:bookmarkStart w:id="5539" w:name="_DV_M4906"/>
      <w:bookmarkStart w:id="5540" w:name="_DV_M4907"/>
      <w:bookmarkStart w:id="5541" w:name="_DV_M4908"/>
      <w:bookmarkStart w:id="5542" w:name="_DV_M4909"/>
      <w:bookmarkStart w:id="5543" w:name="_DV_M4910"/>
      <w:bookmarkStart w:id="5544" w:name="_DV_M4912"/>
      <w:bookmarkStart w:id="5545" w:name="_DV_M4913"/>
      <w:bookmarkStart w:id="5546" w:name="_DV_M4914"/>
      <w:bookmarkStart w:id="5547" w:name="_DV_M4915"/>
      <w:bookmarkStart w:id="5548" w:name="_DV_M4916"/>
      <w:bookmarkStart w:id="5549" w:name="_DV_M4917"/>
      <w:bookmarkStart w:id="5550" w:name="_DV_M4919"/>
      <w:bookmarkStart w:id="5551" w:name="_DV_M4920"/>
      <w:bookmarkStart w:id="5552" w:name="_DV_M4921"/>
      <w:bookmarkStart w:id="5553" w:name="_DV_M4922"/>
      <w:bookmarkStart w:id="5554" w:name="_DV_M4923"/>
      <w:bookmarkStart w:id="5555" w:name="_DV_M4924"/>
      <w:bookmarkStart w:id="5556" w:name="_DV_M4925"/>
      <w:bookmarkStart w:id="5557" w:name="_DV_M4926"/>
      <w:bookmarkStart w:id="5558" w:name="_DV_M4927"/>
      <w:bookmarkStart w:id="5559" w:name="_DV_M4928"/>
      <w:bookmarkStart w:id="5560" w:name="_DV_M4929"/>
      <w:bookmarkStart w:id="5561" w:name="_DV_M4930"/>
      <w:bookmarkStart w:id="5562" w:name="_DV_M4931"/>
      <w:bookmarkStart w:id="5563" w:name="_DV_M4932"/>
      <w:bookmarkStart w:id="5564" w:name="_DV_M4933"/>
      <w:bookmarkStart w:id="5565" w:name="_DV_M4934"/>
      <w:bookmarkStart w:id="5566" w:name="_DV_M4936"/>
      <w:bookmarkStart w:id="5567" w:name="_DV_M4937"/>
      <w:bookmarkStart w:id="5568" w:name="_DV_M4938"/>
      <w:bookmarkStart w:id="5569" w:name="_DV_M4939"/>
      <w:bookmarkStart w:id="5570" w:name="_DV_M4942"/>
      <w:bookmarkStart w:id="5571" w:name="_DV_M4943"/>
      <w:bookmarkStart w:id="5572" w:name="_DV_M4944"/>
      <w:bookmarkStart w:id="5573" w:name="_DV_M4945"/>
      <w:bookmarkStart w:id="5574" w:name="_DV_M4946"/>
      <w:bookmarkStart w:id="5575" w:name="_DV_M4947"/>
      <w:bookmarkStart w:id="5576" w:name="_DV_M4948"/>
      <w:bookmarkStart w:id="5577" w:name="_DV_M4949"/>
      <w:bookmarkStart w:id="5578" w:name="_DV_M4950"/>
      <w:bookmarkStart w:id="5579" w:name="_DV_M4951"/>
      <w:bookmarkStart w:id="5580" w:name="_DV_M4952"/>
      <w:bookmarkStart w:id="5581" w:name="_DV_M4953"/>
      <w:bookmarkStart w:id="5582" w:name="_DV_M4954"/>
      <w:bookmarkStart w:id="5583" w:name="_DV_M4955"/>
      <w:bookmarkStart w:id="5584" w:name="_DV_M4956"/>
      <w:bookmarkStart w:id="5585" w:name="_DV_M4957"/>
      <w:bookmarkStart w:id="5586" w:name="_DV_M4958"/>
      <w:bookmarkStart w:id="5587" w:name="_DV_M4959"/>
      <w:bookmarkStart w:id="5588" w:name="_DV_M4960"/>
      <w:bookmarkStart w:id="5589" w:name="_DV_M4961"/>
      <w:bookmarkStart w:id="5590" w:name="_DV_M4962"/>
      <w:bookmarkStart w:id="5591" w:name="_DV_M4963"/>
      <w:bookmarkStart w:id="5592" w:name="_DV_M4964"/>
      <w:bookmarkStart w:id="5593" w:name="_DV_M4965"/>
      <w:bookmarkStart w:id="5594" w:name="_DV_M4967"/>
      <w:bookmarkStart w:id="5595" w:name="_DV_M4968"/>
      <w:bookmarkStart w:id="5596" w:name="_DV_M4969"/>
      <w:bookmarkStart w:id="5597" w:name="_DV_M4970"/>
      <w:bookmarkStart w:id="5598" w:name="_DV_M4971"/>
      <w:bookmarkStart w:id="5599" w:name="_DV_M4973"/>
      <w:bookmarkStart w:id="5600" w:name="_DV_M4974"/>
      <w:bookmarkStart w:id="5601" w:name="_DV_M4975"/>
      <w:bookmarkStart w:id="5602" w:name="_DV_M4976"/>
      <w:bookmarkStart w:id="5603" w:name="_DV_M4977"/>
      <w:bookmarkStart w:id="5604" w:name="_DV_M4978"/>
      <w:bookmarkStart w:id="5605" w:name="_DV_M4979"/>
      <w:bookmarkStart w:id="5606" w:name="_DV_M4980"/>
      <w:bookmarkStart w:id="5607" w:name="_DV_M4981"/>
      <w:bookmarkStart w:id="5608" w:name="_DV_M4982"/>
      <w:bookmarkStart w:id="5609" w:name="_DV_M4983"/>
      <w:bookmarkStart w:id="5610" w:name="_DV_M4984"/>
      <w:bookmarkStart w:id="5611" w:name="_DV_M4985"/>
      <w:bookmarkStart w:id="5612" w:name="_DV_M4986"/>
      <w:bookmarkStart w:id="5613" w:name="_DV_M4987"/>
      <w:bookmarkStart w:id="5614" w:name="_DV_M4988"/>
      <w:bookmarkStart w:id="5615" w:name="_DV_M4989"/>
      <w:bookmarkStart w:id="5616" w:name="_DV_M4990"/>
      <w:bookmarkStart w:id="5617" w:name="_DV_M4991"/>
      <w:bookmarkStart w:id="5618" w:name="_DV_M4992"/>
      <w:bookmarkStart w:id="5619" w:name="_DV_M4993"/>
      <w:bookmarkStart w:id="5620" w:name="_DV_M4994"/>
      <w:bookmarkStart w:id="5621" w:name="_DV_M4995"/>
      <w:bookmarkStart w:id="5622" w:name="_DV_M4996"/>
      <w:bookmarkStart w:id="5623" w:name="_DV_M4997"/>
      <w:bookmarkStart w:id="5624" w:name="_DV_M4998"/>
      <w:bookmarkStart w:id="5625" w:name="_DV_M4999"/>
      <w:bookmarkStart w:id="5626" w:name="_DV_M5000"/>
      <w:bookmarkStart w:id="5627" w:name="_DV_M5001"/>
      <w:bookmarkStart w:id="5628" w:name="_DV_M5002"/>
      <w:bookmarkStart w:id="5629" w:name="_DV_M5003"/>
      <w:bookmarkStart w:id="5630" w:name="_DV_M5004"/>
      <w:bookmarkStart w:id="5631" w:name="_DV_M5005"/>
      <w:bookmarkStart w:id="5632" w:name="_DV_M5006"/>
      <w:bookmarkStart w:id="5633" w:name="_DV_M5007"/>
      <w:bookmarkStart w:id="5634" w:name="_DV_M5008"/>
      <w:bookmarkStart w:id="5635" w:name="_DV_M5010"/>
      <w:bookmarkStart w:id="5636" w:name="_DV_M5011"/>
      <w:bookmarkStart w:id="5637" w:name="_DV_M5012"/>
      <w:bookmarkStart w:id="5638" w:name="_DV_M5013"/>
      <w:bookmarkStart w:id="5639" w:name="_DV_M5014"/>
      <w:bookmarkStart w:id="5640" w:name="_DV_M5015"/>
      <w:bookmarkStart w:id="5641" w:name="_DV_M5016"/>
      <w:bookmarkStart w:id="5642" w:name="_DV_M5017"/>
      <w:bookmarkStart w:id="5643" w:name="_DV_M5018"/>
      <w:bookmarkStart w:id="5644" w:name="_DV_M5019"/>
      <w:bookmarkStart w:id="5645" w:name="_DV_M5020"/>
      <w:bookmarkStart w:id="5646" w:name="_DV_M5021"/>
      <w:bookmarkStart w:id="5647" w:name="_DV_M5022"/>
      <w:bookmarkStart w:id="5648" w:name="_DV_M5023"/>
      <w:bookmarkStart w:id="5649" w:name="_DV_M5025"/>
      <w:bookmarkStart w:id="5650" w:name="_DV_M5026"/>
      <w:bookmarkStart w:id="5651" w:name="_DV_M5027"/>
      <w:bookmarkStart w:id="5652" w:name="_DV_M5028"/>
      <w:bookmarkStart w:id="5653" w:name="_DV_M5029"/>
      <w:bookmarkStart w:id="5654" w:name="_DV_M5030"/>
      <w:bookmarkStart w:id="5655" w:name="_DV_M5031"/>
      <w:bookmarkStart w:id="5656" w:name="_DV_M5032"/>
      <w:bookmarkStart w:id="5657" w:name="_DV_M5033"/>
      <w:bookmarkStart w:id="5658" w:name="_DV_M5034"/>
      <w:bookmarkStart w:id="5659" w:name="_DV_M5035"/>
      <w:bookmarkStart w:id="5660" w:name="_DV_M5036"/>
      <w:bookmarkStart w:id="5661" w:name="_DV_M5037"/>
      <w:bookmarkStart w:id="5662" w:name="_DV_M5038"/>
      <w:bookmarkStart w:id="5663" w:name="_DV_M5039"/>
      <w:bookmarkStart w:id="5664" w:name="_DV_M5040"/>
      <w:bookmarkStart w:id="5665" w:name="_DV_M5041"/>
      <w:bookmarkStart w:id="5666" w:name="_DV_M5044"/>
      <w:bookmarkStart w:id="5667" w:name="_DV_M5045"/>
      <w:bookmarkStart w:id="5668" w:name="_DV_M5046"/>
      <w:bookmarkStart w:id="5669" w:name="_DV_M5047"/>
      <w:bookmarkStart w:id="5670" w:name="_DV_M5048"/>
      <w:bookmarkStart w:id="5671" w:name="_DV_M5049"/>
      <w:bookmarkStart w:id="5672" w:name="_DV_M5050"/>
      <w:bookmarkStart w:id="5673" w:name="_DV_M5051"/>
      <w:bookmarkStart w:id="5674" w:name="_DV_M5052"/>
      <w:bookmarkStart w:id="5675" w:name="_DV_M5053"/>
      <w:bookmarkStart w:id="5676" w:name="_DV_M5054"/>
      <w:bookmarkStart w:id="5677" w:name="_DV_M5055"/>
      <w:bookmarkStart w:id="5678" w:name="_DV_M5056"/>
      <w:bookmarkStart w:id="5679" w:name="_DV_M5057"/>
      <w:bookmarkStart w:id="5680" w:name="_DV_M5058"/>
      <w:bookmarkStart w:id="5681" w:name="_DV_M5059"/>
      <w:bookmarkStart w:id="5682" w:name="_DV_M5060"/>
      <w:bookmarkStart w:id="5683" w:name="_DV_M5061"/>
      <w:bookmarkStart w:id="5684" w:name="_DV_M5062"/>
      <w:bookmarkStart w:id="5685" w:name="_DV_M5063"/>
      <w:bookmarkStart w:id="5686" w:name="_DV_M5064"/>
      <w:bookmarkStart w:id="5687" w:name="_DV_M5065"/>
      <w:bookmarkStart w:id="5688" w:name="_DV_M5066"/>
      <w:bookmarkStart w:id="5689" w:name="_DV_M5067"/>
      <w:bookmarkStart w:id="5690" w:name="_DV_M5068"/>
      <w:bookmarkStart w:id="5691" w:name="_DV_M5069"/>
      <w:bookmarkStart w:id="5692" w:name="_DV_M5070"/>
      <w:bookmarkStart w:id="5693" w:name="_DV_M5071"/>
      <w:bookmarkStart w:id="5694" w:name="_DV_M5072"/>
      <w:bookmarkStart w:id="5695" w:name="_DV_M5073"/>
      <w:bookmarkStart w:id="5696" w:name="_DV_M5074"/>
      <w:bookmarkStart w:id="5697" w:name="_DV_M5075"/>
      <w:bookmarkStart w:id="5698" w:name="_DV_M5076"/>
      <w:bookmarkStart w:id="5699" w:name="_DV_M5077"/>
      <w:bookmarkStart w:id="5700" w:name="_DV_M5078"/>
      <w:bookmarkStart w:id="5701" w:name="_DV_M5079"/>
      <w:bookmarkStart w:id="5702" w:name="_DV_M5080"/>
      <w:bookmarkStart w:id="5703" w:name="_DV_M5081"/>
      <w:bookmarkStart w:id="5704" w:name="_DV_M5082"/>
      <w:bookmarkStart w:id="5705" w:name="_DV_M5083"/>
      <w:bookmarkStart w:id="5706" w:name="_DV_M5084"/>
      <w:bookmarkStart w:id="5707" w:name="_DV_M5085"/>
      <w:bookmarkStart w:id="5708" w:name="_DV_M5086"/>
      <w:bookmarkStart w:id="5709" w:name="_DV_M5087"/>
      <w:bookmarkStart w:id="5710" w:name="_DV_M5088"/>
      <w:bookmarkStart w:id="5711" w:name="_DV_M5089"/>
      <w:bookmarkStart w:id="5712" w:name="_DV_M5090"/>
      <w:bookmarkStart w:id="5713" w:name="_DV_M5091"/>
      <w:bookmarkStart w:id="5714" w:name="_DV_M5092"/>
      <w:bookmarkStart w:id="5715" w:name="_DV_M5093"/>
      <w:bookmarkStart w:id="5716" w:name="_DV_M5094"/>
      <w:bookmarkStart w:id="5717" w:name="_DV_M5095"/>
      <w:bookmarkStart w:id="5718" w:name="_DV_M5096"/>
      <w:bookmarkStart w:id="5719" w:name="_DV_M5097"/>
      <w:bookmarkStart w:id="5720" w:name="_DV_M5098"/>
      <w:bookmarkStart w:id="5721" w:name="_DV_M5099"/>
      <w:bookmarkStart w:id="5722" w:name="_DV_M5100"/>
      <w:bookmarkStart w:id="5723" w:name="_DV_M5101"/>
      <w:bookmarkStart w:id="5724" w:name="_DV_M5102"/>
      <w:bookmarkStart w:id="5725" w:name="_DV_M5103"/>
      <w:bookmarkStart w:id="5726" w:name="_DV_M5104"/>
      <w:bookmarkStart w:id="5727" w:name="_DV_M5105"/>
      <w:bookmarkStart w:id="5728" w:name="_DV_M5106"/>
      <w:bookmarkStart w:id="5729" w:name="_DV_M5107"/>
      <w:bookmarkStart w:id="5730" w:name="_DV_M5111"/>
      <w:bookmarkStart w:id="5731" w:name="_DV_M5113"/>
      <w:bookmarkStart w:id="5732" w:name="_DV_M5114"/>
      <w:bookmarkStart w:id="5733" w:name="_DV_M5115"/>
      <w:bookmarkStart w:id="5734" w:name="_DV_M5116"/>
      <w:bookmarkStart w:id="5735" w:name="_DV_M5117"/>
      <w:bookmarkStart w:id="5736" w:name="_DV_M5118"/>
      <w:bookmarkStart w:id="5737" w:name="_DV_M5119"/>
      <w:bookmarkStart w:id="5738" w:name="_DV_M5120"/>
      <w:bookmarkStart w:id="5739" w:name="_DV_M5121"/>
      <w:bookmarkStart w:id="5740" w:name="_DV_M5122"/>
      <w:bookmarkStart w:id="5741" w:name="_DV_M5123"/>
      <w:bookmarkStart w:id="5742" w:name="_DV_M5124"/>
      <w:bookmarkStart w:id="5743" w:name="_DV_M5125"/>
      <w:bookmarkStart w:id="5744" w:name="_DV_M5126"/>
      <w:bookmarkStart w:id="5745" w:name="_DV_M5127"/>
      <w:bookmarkStart w:id="5746" w:name="_DV_M5128"/>
      <w:bookmarkStart w:id="5747" w:name="_DV_M5129"/>
      <w:bookmarkStart w:id="5748" w:name="_DV_M5130"/>
      <w:bookmarkStart w:id="5749" w:name="_DV_M5131"/>
      <w:bookmarkStart w:id="5750" w:name="_DV_M5132"/>
      <w:bookmarkStart w:id="5751" w:name="_DV_M5133"/>
      <w:bookmarkStart w:id="5752" w:name="_DV_M5134"/>
      <w:bookmarkStart w:id="5753" w:name="_DV_M5135"/>
      <w:bookmarkStart w:id="5754" w:name="_DV_M5136"/>
      <w:bookmarkStart w:id="5755" w:name="_DV_M5137"/>
      <w:bookmarkStart w:id="5756" w:name="_DV_M5138"/>
      <w:bookmarkStart w:id="5757" w:name="_DV_M5139"/>
      <w:bookmarkStart w:id="5758" w:name="_DV_M5140"/>
      <w:bookmarkStart w:id="5759" w:name="_DV_M5141"/>
      <w:bookmarkStart w:id="5760" w:name="_DV_M5142"/>
      <w:bookmarkStart w:id="5761" w:name="_DV_M5143"/>
      <w:bookmarkStart w:id="5762" w:name="_DV_M5144"/>
      <w:bookmarkStart w:id="5763" w:name="_DV_M5145"/>
      <w:bookmarkStart w:id="5764" w:name="_DV_M5146"/>
      <w:bookmarkStart w:id="5765" w:name="_DV_M5147"/>
      <w:bookmarkStart w:id="5766" w:name="_DV_M5148"/>
      <w:bookmarkStart w:id="5767" w:name="_DV_M5149"/>
      <w:bookmarkStart w:id="5768" w:name="_DV_M5150"/>
      <w:bookmarkStart w:id="5769" w:name="_DV_M5151"/>
      <w:bookmarkStart w:id="5770" w:name="_DV_M5152"/>
      <w:bookmarkStart w:id="5771" w:name="_DV_M5153"/>
      <w:bookmarkStart w:id="5772" w:name="_DV_M5154"/>
      <w:bookmarkStart w:id="5773" w:name="_DV_M5155"/>
      <w:bookmarkStart w:id="5774" w:name="_DV_M5156"/>
      <w:bookmarkStart w:id="5775" w:name="_DV_M5158"/>
      <w:bookmarkStart w:id="5776" w:name="_DV_M5159"/>
      <w:bookmarkStart w:id="5777" w:name="_DV_M5160"/>
      <w:bookmarkStart w:id="5778" w:name="_DV_M5161"/>
      <w:bookmarkStart w:id="5779" w:name="_DV_M5162"/>
      <w:bookmarkStart w:id="5780" w:name="_DV_M5163"/>
      <w:bookmarkStart w:id="5781" w:name="_DV_M5164"/>
      <w:bookmarkStart w:id="5782" w:name="_DV_M5165"/>
      <w:bookmarkStart w:id="5783" w:name="_DV_M5166"/>
      <w:bookmarkStart w:id="5784" w:name="_DV_M5167"/>
      <w:bookmarkStart w:id="5785" w:name="_DV_M5168"/>
      <w:bookmarkStart w:id="5786" w:name="_DV_M5169"/>
      <w:bookmarkStart w:id="5787" w:name="_DV_M5170"/>
      <w:bookmarkStart w:id="5788" w:name="_DV_M5171"/>
      <w:bookmarkStart w:id="5789" w:name="_DV_M5172"/>
      <w:bookmarkStart w:id="5790" w:name="_DV_M5173"/>
      <w:bookmarkStart w:id="5791" w:name="_DV_M5174"/>
      <w:bookmarkStart w:id="5792" w:name="_DV_M5175"/>
      <w:bookmarkStart w:id="5793" w:name="_DV_M5176"/>
      <w:bookmarkStart w:id="5794" w:name="_DV_M5177"/>
      <w:bookmarkStart w:id="5795" w:name="_DV_M5178"/>
      <w:bookmarkStart w:id="5796" w:name="_DV_M5179"/>
      <w:bookmarkStart w:id="5797" w:name="_DV_M5180"/>
      <w:bookmarkStart w:id="5798" w:name="_DV_M5181"/>
      <w:bookmarkStart w:id="5799" w:name="_DV_M5182"/>
      <w:bookmarkStart w:id="5800" w:name="_DV_M5183"/>
      <w:bookmarkStart w:id="5801" w:name="_DV_M5184"/>
      <w:bookmarkStart w:id="5802" w:name="_DV_M5185"/>
      <w:bookmarkStart w:id="5803" w:name="_DV_M5186"/>
      <w:bookmarkStart w:id="5804" w:name="_DV_M5187"/>
      <w:bookmarkStart w:id="5805" w:name="_DV_M5188"/>
      <w:bookmarkStart w:id="5806" w:name="_DV_M5189"/>
      <w:bookmarkStart w:id="5807" w:name="_DV_M5191"/>
      <w:bookmarkStart w:id="5808" w:name="_DV_M5193"/>
      <w:bookmarkStart w:id="5809" w:name="_DV_M5194"/>
      <w:bookmarkStart w:id="5810" w:name="_DV_M5195"/>
      <w:bookmarkStart w:id="5811" w:name="_DV_M5196"/>
      <w:bookmarkStart w:id="5812" w:name="_DV_M5197"/>
      <w:bookmarkStart w:id="5813" w:name="_DV_M5198"/>
      <w:bookmarkStart w:id="5814" w:name="_DV_M5199"/>
      <w:bookmarkStart w:id="5815" w:name="_DV_M5200"/>
      <w:bookmarkStart w:id="5816" w:name="_DV_M5201"/>
      <w:bookmarkStart w:id="5817" w:name="_DV_M5202"/>
      <w:bookmarkStart w:id="5818" w:name="_DV_M5203"/>
      <w:bookmarkStart w:id="5819" w:name="_DV_M5204"/>
      <w:bookmarkStart w:id="5820" w:name="_DV_M5205"/>
      <w:bookmarkStart w:id="5821" w:name="_DV_M5206"/>
      <w:bookmarkStart w:id="5822" w:name="_DV_M5207"/>
      <w:bookmarkStart w:id="5823" w:name="_DV_M5208"/>
      <w:bookmarkStart w:id="5824" w:name="_DV_M5209"/>
      <w:bookmarkStart w:id="5825" w:name="_DV_M5210"/>
      <w:bookmarkStart w:id="5826" w:name="_DV_M5211"/>
      <w:bookmarkStart w:id="5827" w:name="_DV_M5212"/>
      <w:bookmarkStart w:id="5828" w:name="_DV_M5213"/>
      <w:bookmarkStart w:id="5829" w:name="_DV_M5214"/>
      <w:bookmarkStart w:id="5830" w:name="_DV_M5215"/>
      <w:bookmarkStart w:id="5831" w:name="_DV_M5216"/>
      <w:bookmarkStart w:id="5832" w:name="_DV_M5217"/>
      <w:bookmarkStart w:id="5833" w:name="_DV_M5219"/>
      <w:bookmarkStart w:id="5834" w:name="_DV_M5220"/>
      <w:bookmarkStart w:id="5835" w:name="_DV_M5221"/>
      <w:bookmarkStart w:id="5836" w:name="_DV_M5222"/>
      <w:bookmarkStart w:id="5837" w:name="_DV_M5223"/>
      <w:bookmarkStart w:id="5838" w:name="_DV_M5224"/>
      <w:bookmarkStart w:id="5839" w:name="_DV_M5225"/>
      <w:bookmarkStart w:id="5840" w:name="_DV_M5226"/>
      <w:bookmarkEnd w:id="5022"/>
      <w:bookmarkEnd w:id="5023"/>
      <w:bookmarkEnd w:id="5334"/>
      <w:bookmarkEnd w:id="5335"/>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p>
    <w:p w14:paraId="1FD4D3FF" w14:textId="77777777" w:rsidR="00A2087D" w:rsidRPr="00B50B8D" w:rsidRDefault="00A2087D" w:rsidP="007074B6">
      <w:pPr>
        <w:pStyle w:val="MRAppendixBodyText"/>
        <w:ind w:left="11"/>
        <w:sectPr w:rsidR="00A2087D" w:rsidRPr="00B50B8D">
          <w:headerReference w:type="default" r:id="rId26"/>
          <w:footerReference w:type="default" r:id="rId27"/>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5841" w:name="_DV_M5227"/>
      <w:bookmarkStart w:id="5842" w:name="_Toc136232379"/>
      <w:bookmarkStart w:id="5843" w:name="_Toc139101017"/>
      <w:bookmarkEnd w:id="5841"/>
      <w:r w:rsidRPr="00B50B8D">
        <w:t>10</w:t>
      </w:r>
      <w:r w:rsidRPr="00B50B8D">
        <w:tab/>
        <w:t>Market Information</w:t>
      </w:r>
      <w:bookmarkStart w:id="5844" w:name="_DV_M5228"/>
      <w:bookmarkEnd w:id="5842"/>
      <w:bookmarkEnd w:id="5843"/>
      <w:bookmarkEnd w:id="5844"/>
      <w:r w:rsidRPr="00B50B8D">
        <w:t xml:space="preserve"> </w:t>
      </w:r>
    </w:p>
    <w:p w14:paraId="162FB715" w14:textId="697724EF" w:rsidR="00A2087D" w:rsidRPr="00B50B8D" w:rsidRDefault="00A2087D" w:rsidP="00CC5BBE">
      <w:pPr>
        <w:pStyle w:val="MRBoldHeading"/>
      </w:pPr>
      <w:bookmarkStart w:id="5845" w:name="_DV_M5229"/>
      <w:bookmarkStart w:id="5846" w:name="_Toc136232380"/>
      <w:bookmarkStart w:id="5847" w:name="_Toc139101018"/>
      <w:bookmarkEnd w:id="5845"/>
      <w:r w:rsidRPr="00B50B8D">
        <w:t>Information Policy</w:t>
      </w:r>
      <w:bookmarkEnd w:id="5846"/>
      <w:bookmarkEnd w:id="5847"/>
    </w:p>
    <w:p w14:paraId="4DC459A2" w14:textId="77777777" w:rsidR="006F5665" w:rsidRPr="006F5665" w:rsidRDefault="006F5665" w:rsidP="006F5665">
      <w:pPr>
        <w:pStyle w:val="MRLevel2"/>
      </w:pPr>
      <w:bookmarkStart w:id="5848" w:name="_DV_M5230"/>
      <w:bookmarkStart w:id="5849" w:name="_Toc136232381"/>
      <w:bookmarkStart w:id="5850" w:name="_Toc139101019"/>
      <w:bookmarkEnd w:id="5848"/>
      <w:r w:rsidRPr="006F5665">
        <w:t>10.1.</w:t>
      </w:r>
      <w:r w:rsidRPr="006F5665">
        <w:tab/>
        <w:t>Record Retention</w:t>
      </w:r>
    </w:p>
    <w:p w14:paraId="00AF7BC4" w14:textId="77777777" w:rsidR="006F5665" w:rsidRPr="006F5665" w:rsidRDefault="006F5665" w:rsidP="006F5665">
      <w:pPr>
        <w:pStyle w:val="MRLevel3"/>
      </w:pPr>
      <w:r w:rsidRPr="006F5665">
        <w:t>10.1.1.</w:t>
      </w:r>
      <w:r w:rsidRPr="006F5665">
        <w:tab/>
        <w:t>The Coordinator, the Economic Regulation Authority and Rule Participants must retain any information or documents that are required to be collected, produced or exchanged under these WEM Rules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5851" w:name="_Toc136232382"/>
      <w:bookmarkStart w:id="5852" w:name="_Toc139101020"/>
      <w:r w:rsidRPr="003A4AB3">
        <w:t>10.2.</w:t>
      </w:r>
      <w:r w:rsidRPr="003A4AB3">
        <w:tab/>
        <w:t>Information Confidentiality Status</w:t>
      </w:r>
      <w:bookmarkEnd w:id="5851"/>
      <w:bookmarkEnd w:id="5852"/>
    </w:p>
    <w:p w14:paraId="672BAE7F" w14:textId="77777777" w:rsidR="006F5665" w:rsidRPr="006F5665" w:rsidRDefault="006F5665" w:rsidP="006F5665">
      <w:pPr>
        <w:pStyle w:val="MRLevel3"/>
      </w:pPr>
      <w:r w:rsidRPr="006F5665">
        <w:t>10.2.1.</w:t>
      </w:r>
      <w:r w:rsidRPr="006F5665">
        <w:tab/>
        <w:t>Subject to clause 10.2.1B, an Information Manager must, in accordance with the WEM Rules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has not been requested to disclose the type of Market Information to any requesting party under section 10.4;</w:t>
      </w:r>
    </w:p>
    <w:p w14:paraId="19F85A90" w14:textId="77777777" w:rsidR="006F5665" w:rsidRPr="006F5665" w:rsidRDefault="006F5665" w:rsidP="006F5665">
      <w:pPr>
        <w:pStyle w:val="MRLevel4"/>
      </w:pPr>
      <w:r w:rsidRPr="006F5665">
        <w:t>(b)</w:t>
      </w:r>
      <w:r w:rsidRPr="006F5665">
        <w:tab/>
        <w:t>is not required to disclose the type of Market Information to any other party under these WEM Rules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77777777" w:rsidR="006F5665" w:rsidRPr="006F5665" w:rsidRDefault="006F5665" w:rsidP="006F5665">
      <w:pPr>
        <w:pStyle w:val="MRLevel4"/>
      </w:pPr>
      <w:r w:rsidRPr="006F5665">
        <w:t>(b)</w:t>
      </w:r>
      <w:r w:rsidRPr="006F5665">
        <w:tab/>
        <w:t>Confidential Information, in which case the Market Information may only be disclosed in accordance with clauses 10.4.4 and 10.4.19, or as otherwise required under these WEM Rules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r w:rsidRPr="00C5611D">
        <w:t>i.</w:t>
      </w:r>
      <w:r w:rsidRPr="00C5611D">
        <w:tab/>
        <w:t>is contained in a contract to which the Rule Participant is a counterparty, but only insofar as the Market Information is specified in the contract as being confidential under the contract;</w:t>
      </w:r>
    </w:p>
    <w:p w14:paraId="761365F0" w14:textId="77777777" w:rsidR="006F5665" w:rsidRPr="00C5611D" w:rsidRDefault="006F5665" w:rsidP="006F5665">
      <w:pPr>
        <w:pStyle w:val="MRLevel5"/>
      </w:pPr>
      <w:r w:rsidRPr="00C5611D">
        <w:t>ii.</w:t>
      </w:r>
      <w:r w:rsidRPr="00C5611D">
        <w:tab/>
        <w:t>could, in the reasonable opinion of the Information Manager, pose a material risk to Power System Security or Power System Reliability if disclosed;</w:t>
      </w:r>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5ACFD0A4" w:rsidR="006F5665" w:rsidRPr="00C5611D" w:rsidRDefault="006F5665" w:rsidP="006F5665">
      <w:pPr>
        <w:pStyle w:val="MRLevel5"/>
      </w:pPr>
      <w:r w:rsidRPr="00C5611D">
        <w:t>v.</w:t>
      </w:r>
      <w:r w:rsidRPr="00C5611D">
        <w:tab/>
        <w:t>is otherwise specified as Confidential Inf</w:t>
      </w:r>
      <w:r>
        <w:t>ormation under these WEM Rules.</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77777777" w:rsidR="006F5665" w:rsidRPr="006F5665" w:rsidRDefault="006F5665" w:rsidP="006F5665">
      <w:pPr>
        <w:pStyle w:val="MRLevel4"/>
      </w:pPr>
      <w:r w:rsidRPr="006F5665">
        <w:t>(a)</w:t>
      </w:r>
      <w:r w:rsidRPr="006F5665">
        <w:tab/>
        <w:t>specified as Public Information under these WEM Rules;</w:t>
      </w:r>
    </w:p>
    <w:p w14:paraId="29851AFB" w14:textId="77777777" w:rsidR="006F5665" w:rsidRPr="006F5665" w:rsidRDefault="006F5665" w:rsidP="006F5665">
      <w:pPr>
        <w:pStyle w:val="MRLevel4"/>
      </w:pPr>
      <w:r w:rsidRPr="006F5665">
        <w:t>(b)</w:t>
      </w:r>
      <w:r w:rsidRPr="006F5665">
        <w:tab/>
        <w:t>required to be published or otherwise made publicly available under these WEM Rules; or</w:t>
      </w:r>
    </w:p>
    <w:p w14:paraId="7268DFBB" w14:textId="77777777" w:rsidR="006F5665" w:rsidRPr="006F5665" w:rsidRDefault="006F5665" w:rsidP="006F5665">
      <w:pPr>
        <w:pStyle w:val="MRLevel4"/>
      </w:pPr>
      <w:r w:rsidRPr="006F5665">
        <w:t>(c)</w:t>
      </w:r>
      <w:r w:rsidRPr="006F5665">
        <w:tab/>
        <w:t>available in the public domain, other than by reason of a breach of these WEM Rules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5853"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es or contractual arrangements;</w:t>
      </w:r>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5853"/>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14:paraId="25553FD0" w14:textId="77777777" w:rsidR="006F5665" w:rsidRPr="006F5665" w:rsidRDefault="006F5665" w:rsidP="006F5665">
      <w:pPr>
        <w:pStyle w:val="MRLevel3"/>
      </w:pPr>
      <w:r w:rsidRPr="006F5665">
        <w:t>10.2.9.</w:t>
      </w:r>
      <w:r w:rsidRPr="006F5665">
        <w:tab/>
        <w:t>Subject to clauses 10.4.4 and 10.4.19, and unless otherwise required or permitted by these WEM Rules,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The Coordinator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5854" w:name="_Hlk118744761"/>
      <w:r w:rsidRPr="006F5665">
        <w:t>Only one party may be the Information Manager for a type of Market Information, and the Information Manager may only be the Coordinator, the Economic Regulation Authority, AEMO or a Network Operator</w:t>
      </w:r>
      <w:bookmarkEnd w:id="5854"/>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77777777" w:rsidR="006F5665" w:rsidRPr="006F5665" w:rsidRDefault="006F5665" w:rsidP="006F5665">
      <w:pPr>
        <w:pStyle w:val="MRLevel4"/>
      </w:pPr>
      <w:r w:rsidRPr="006F5665">
        <w:t>(a)</w:t>
      </w:r>
      <w:r w:rsidRPr="006F5665">
        <w:tab/>
        <w:t>in the first instance, the party who is required to publish the Market Information in accordance with these WEM Rules or the WEM Procedures;</w:t>
      </w:r>
    </w:p>
    <w:p w14:paraId="4245A7EA" w14:textId="77777777" w:rsidR="006F5665" w:rsidRPr="006F5665" w:rsidRDefault="006F5665" w:rsidP="006F5665">
      <w:pPr>
        <w:pStyle w:val="MRLevel4"/>
      </w:pPr>
      <w:r w:rsidRPr="006F5665">
        <w:t>(b)</w:t>
      </w:r>
      <w:r w:rsidRPr="006F5665">
        <w:tab/>
        <w:t>if clause 10.2.12(a) does not apply, then the party who produces the Market Information in accordance with these WEM Rules or the WEM Procedures;</w:t>
      </w:r>
    </w:p>
    <w:p w14:paraId="05479806" w14:textId="77777777" w:rsidR="006F5665" w:rsidRPr="006F5665" w:rsidRDefault="006F5665" w:rsidP="006F5665">
      <w:pPr>
        <w:pStyle w:val="MRLevel4"/>
      </w:pPr>
      <w:r w:rsidRPr="006F5665">
        <w:t>(c)</w:t>
      </w:r>
      <w:r w:rsidRPr="006F5665">
        <w:tab/>
        <w:t>if neither of clauses 10.2.12(a) or 10.2.12(b) apply, then the party who receives the Market Information under these WEM Rules or the WEM Procedures; or</w:t>
      </w:r>
    </w:p>
    <w:p w14:paraId="269FD3C1" w14:textId="77777777" w:rsidR="006F5665" w:rsidRPr="006F5665" w:rsidRDefault="006F5665" w:rsidP="006F5665">
      <w:pPr>
        <w:pStyle w:val="MRLevel4"/>
      </w:pPr>
      <w:r w:rsidRPr="006F5665">
        <w:t>(d)</w:t>
      </w:r>
      <w:r w:rsidRPr="006F5665">
        <w:tab/>
        <w:t>if none of clauses 10.2.12(a), 10.2.12(b) or 10.2.12(c) apply, or it is unclear who the Information Manager is under clauses 10.2.12(a), 10.2.12(b) and 10.2.12(c), then the Coordinator may determine the Information Manager.</w:t>
      </w:r>
    </w:p>
    <w:p w14:paraId="0C04F26C" w14:textId="77777777" w:rsidR="0082145B" w:rsidRPr="003A4AB3" w:rsidRDefault="0082145B" w:rsidP="0082145B">
      <w:pPr>
        <w:pStyle w:val="MRLevel2"/>
      </w:pPr>
      <w:r w:rsidRPr="003A4AB3">
        <w:t>10.3.</w:t>
      </w:r>
      <w:r w:rsidRPr="003A4AB3">
        <w:tab/>
      </w:r>
      <w:bookmarkStart w:id="5855" w:name="_DV_M5288"/>
      <w:bookmarkEnd w:id="5855"/>
      <w:r w:rsidRPr="003A4AB3">
        <w:t>Public Website Requirements</w:t>
      </w:r>
    </w:p>
    <w:p w14:paraId="6B24C6B7" w14:textId="77777777" w:rsidR="006F5665" w:rsidRPr="006F5665" w:rsidRDefault="006F5665" w:rsidP="006F5665">
      <w:pPr>
        <w:pStyle w:val="MRLevel3"/>
      </w:pPr>
      <w:r w:rsidRPr="006F5665">
        <w:t>10.3.1.</w:t>
      </w:r>
      <w:r w:rsidRPr="006F5665">
        <w:tab/>
        <w:t>The Coordinator, the Economic Regulation Authority, AEMO and each Network Operator must maintain a website for the purpose of publishing Market Information as required under these WEM Rules or the WEM Procedures.</w:t>
      </w:r>
    </w:p>
    <w:p w14:paraId="7CE8598E" w14:textId="77777777" w:rsidR="006F5665" w:rsidRPr="006F5665" w:rsidRDefault="006F5665" w:rsidP="006F5665">
      <w:pPr>
        <w:pStyle w:val="MRLevel3"/>
      </w:pPr>
      <w:r w:rsidRPr="006F5665">
        <w:t>10.3.2.</w:t>
      </w:r>
      <w:r w:rsidRPr="006F5665">
        <w:tab/>
        <w:t>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WEM Rules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manage Market Information in accordance with this section 10.4;</w:t>
      </w:r>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77777777" w:rsidR="006F5665" w:rsidRPr="006F5665" w:rsidRDefault="006F5665" w:rsidP="006F5665">
      <w:pPr>
        <w:pStyle w:val="MRLevel4"/>
      </w:pPr>
      <w:r w:rsidRPr="006F5665">
        <w:t>(b)</w:t>
      </w:r>
      <w:r w:rsidRPr="006F5665">
        <w:tab/>
        <w:t>a legal or other professional adviser, auditor or other consultant of the disclosing party, who requires the Market Information in relation to the performance of the disclosing party's functions or obligations under these WEM Rules, or for the purpose of advising the disclosing party in respect of these functions or obligations,</w:t>
      </w:r>
    </w:p>
    <w:p w14:paraId="1C5D2A2F" w14:textId="77777777" w:rsidR="006F5665" w:rsidRPr="006F5665" w:rsidRDefault="006F5665" w:rsidP="006F5665">
      <w:pPr>
        <w:pStyle w:val="MRLevel4"/>
      </w:pPr>
      <w:r w:rsidRPr="006F5665">
        <w:t>provided that the disclosing party ensures that these persons are under equivalent obligations of confidence to the disclosing party as those provided in these WEM Rules.</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77777777" w:rsidR="006F5665" w:rsidRPr="006F5665" w:rsidRDefault="006F5665" w:rsidP="006F5665">
      <w:pPr>
        <w:pStyle w:val="MRLevel4"/>
      </w:pPr>
      <w:r w:rsidRPr="006F5665">
        <w:t>(a)</w:t>
      </w:r>
      <w:r w:rsidRPr="006F5665">
        <w:tab/>
        <w:t>an Information Manager is not prevented from allowing a Rule Participant access to Market Information that, other than by reason of a breach of these WEM Rules or other unlawful means, should already be known to that Rule Participant;</w:t>
      </w:r>
    </w:p>
    <w:p w14:paraId="08CC123E" w14:textId="77777777" w:rsidR="006F5665" w:rsidRPr="006F5665" w:rsidRDefault="006F5665" w:rsidP="006F5665">
      <w:pPr>
        <w:pStyle w:val="MRLevel4"/>
      </w:pPr>
      <w:r w:rsidRPr="006F5665">
        <w:t>(b)</w:t>
      </w:r>
      <w:r w:rsidRPr="006F5665">
        <w:tab/>
        <w:t>a Rule Participant is not prevented from publishing or otherwise disclosing Market Information in its possession which relates solely to the Rule Participant or the Rule Participant’s Facilities or activities;</w:t>
      </w:r>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77777777" w:rsidR="006F5665" w:rsidRPr="006F5665" w:rsidRDefault="006F5665" w:rsidP="006F5665">
      <w:pPr>
        <w:pStyle w:val="MRLevel3"/>
      </w:pPr>
      <w:r w:rsidRPr="006F5665">
        <w:t>10.4.7.</w:t>
      </w:r>
      <w:r w:rsidRPr="006F5665">
        <w:tab/>
        <w:t>Where Market Information is not required to be published or otherwise disclosed in accordance with these WEM Rules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7777777" w:rsidR="006F5665" w:rsidRPr="006F5665" w:rsidRDefault="006F5665" w:rsidP="006F5665">
      <w:pPr>
        <w:pStyle w:val="MRLevel4"/>
      </w:pPr>
      <w:r w:rsidRPr="006F5665">
        <w:t>(b)</w:t>
      </w:r>
      <w:r w:rsidRPr="006F5665">
        <w:tab/>
        <w:t>preparation of documents not otherwise required by these WEM Rules, or other applicable law or regulation.</w:t>
      </w:r>
    </w:p>
    <w:p w14:paraId="010A3DA8" w14:textId="77777777"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the Economic Regulation Authority, AEMO or a Network Operator for Market Information requested in accordance with these WEM Rules.</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5856"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w:t>
      </w:r>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r w:rsidRPr="006F5665">
        <w:t>i.</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5856"/>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before the Coordinator has made a determination on any dispute that was lodged under clause 10.4.14 in respect of the request,</w:t>
      </w:r>
    </w:p>
    <w:p w14:paraId="181E02CC" w14:textId="77777777" w:rsidR="006F5665" w:rsidRPr="005C60E4" w:rsidRDefault="006F5665" w:rsidP="006F5665">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the date on which the notice of dispute was issued;</w:t>
      </w:r>
    </w:p>
    <w:p w14:paraId="690F366C" w14:textId="77777777" w:rsidR="006F5665" w:rsidRPr="006F5665" w:rsidRDefault="006F5665" w:rsidP="006F5665">
      <w:pPr>
        <w:pStyle w:val="MRLevel4"/>
      </w:pPr>
      <w:r w:rsidRPr="006F5665">
        <w:t>(b)</w:t>
      </w:r>
      <w:r w:rsidRPr="006F5665">
        <w:tab/>
        <w:t>the identity of the Information Stakeholder issuing the notice of dispute;</w:t>
      </w:r>
    </w:p>
    <w:p w14:paraId="07A7AA60" w14:textId="77777777" w:rsidR="006F5665" w:rsidRPr="006F5665" w:rsidRDefault="006F5665" w:rsidP="006F5665">
      <w:pPr>
        <w:pStyle w:val="MRLevel4"/>
      </w:pPr>
      <w:r w:rsidRPr="006F5665">
        <w:t>(c)</w:t>
      </w:r>
      <w:r w:rsidRPr="006F5665">
        <w:tab/>
        <w:t>the identities of any other relevant parties to the dispute;</w:t>
      </w:r>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44F62C0E" w14:textId="77777777" w:rsidR="006F5665" w:rsidRPr="006F5665" w:rsidRDefault="006F5665" w:rsidP="006F5665">
      <w:pPr>
        <w:pStyle w:val="MRLevel4"/>
      </w:pPr>
      <w:r w:rsidRPr="006F5665">
        <w:t>(b)</w:t>
      </w:r>
      <w:r w:rsidRPr="006F5665">
        <w:tab/>
        <w:t>the Coordinator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if required under clause 10.4.19, disclose the Market Information to the requesting party within 20 Business Days of receiving the request;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the Information Manager has the written consent of each relevant Information Stakeholder;</w:t>
      </w:r>
    </w:p>
    <w:p w14:paraId="2008D8D2" w14:textId="77777777" w:rsidR="006F5665" w:rsidRPr="006F5665" w:rsidRDefault="006F5665" w:rsidP="006F5665">
      <w:pPr>
        <w:pStyle w:val="MRLevel4"/>
      </w:pPr>
      <w:r w:rsidRPr="006F5665">
        <w:t>(b)</w:t>
      </w:r>
      <w:r w:rsidRPr="006F5665">
        <w:tab/>
        <w:t>the Confidential Information is required to be disclosed by or under any law or a stock exchange having jurisdiction over the Rule Participant;</w:t>
      </w:r>
    </w:p>
    <w:p w14:paraId="0E72AD49" w14:textId="77777777" w:rsidR="006F5665" w:rsidRPr="006F5665" w:rsidRDefault="006F5665" w:rsidP="006F5665">
      <w:pPr>
        <w:pStyle w:val="MRLevel4"/>
      </w:pPr>
      <w:r w:rsidRPr="006F5665">
        <w:t>(c)</w:t>
      </w:r>
      <w:r w:rsidRPr="006F5665">
        <w:tab/>
        <w:t>disclosure of the Confidential Information is required by an order of a court, tribunal, arbiter, the Electricity Review Board or another judicial body having jurisdiction to compel the disclosure of Confidential Information;</w:t>
      </w:r>
    </w:p>
    <w:p w14:paraId="606E7773" w14:textId="77777777" w:rsidR="006F5665" w:rsidRPr="006F5665" w:rsidRDefault="006F5665" w:rsidP="006F5665">
      <w:pPr>
        <w:pStyle w:val="MRLevel4"/>
      </w:pPr>
      <w:r w:rsidRPr="006F5665">
        <w:t>(d)</w:t>
      </w:r>
      <w:r w:rsidRPr="006F5665">
        <w:tab/>
        <w:t>the disclosure of the Confidential Information to the requesting party is necessary for the safety of personnel, equipment or the power system;</w:t>
      </w:r>
    </w:p>
    <w:p w14:paraId="08E95DE2" w14:textId="77777777" w:rsidR="006F5665" w:rsidRPr="006F5665" w:rsidRDefault="006F5665" w:rsidP="006F5665">
      <w:pPr>
        <w:pStyle w:val="MRLevel4"/>
      </w:pPr>
      <w:r w:rsidRPr="006F5665">
        <w:t>(e)</w:t>
      </w:r>
      <w:r w:rsidRPr="006F5665">
        <w:tab/>
        <w:t>the requesting party is the Economic Regulation Authority or the Coordinator;</w:t>
      </w:r>
    </w:p>
    <w:p w14:paraId="7BC3582D" w14:textId="77777777" w:rsidR="006F5665" w:rsidRPr="006F5665" w:rsidRDefault="006F5665" w:rsidP="006F5665">
      <w:pPr>
        <w:pStyle w:val="MRLevel4"/>
      </w:pPr>
      <w:r w:rsidRPr="006F5665">
        <w:t>(f)</w:t>
      </w:r>
      <w:r w:rsidRPr="006F5665">
        <w:tab/>
        <w:t>the requesting party is AEMO or the relevant Network Operator and the Confidential Information is required by that party to carry out its functions under these WEM Rules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the Information Manager is not the Coordinator.</w:t>
      </w:r>
    </w:p>
    <w:p w14:paraId="0629832A" w14:textId="77777777" w:rsidR="006F5665" w:rsidRPr="006F5665" w:rsidRDefault="006F5665" w:rsidP="006F5665">
      <w:pPr>
        <w:pStyle w:val="MRLevel3"/>
      </w:pPr>
      <w:r w:rsidRPr="006F5665">
        <w:t>10.4.20.</w:t>
      </w:r>
      <w:r w:rsidRPr="006F5665">
        <w:tab/>
        <w:t>If an Information Manager intends to disclose Market Information requested under clause 10.4.6 in accordance with clause 10.4.19, and an Information Stakeholder 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the date on which the notice of dispute was issued;</w:t>
      </w:r>
    </w:p>
    <w:p w14:paraId="78B8D1AE" w14:textId="77777777" w:rsidR="006F5665" w:rsidRPr="006F5665" w:rsidRDefault="006F5665" w:rsidP="006F5665">
      <w:pPr>
        <w:pStyle w:val="MRLevel4"/>
      </w:pPr>
      <w:r w:rsidRPr="006F5665">
        <w:t>(b)</w:t>
      </w:r>
      <w:r w:rsidRPr="006F5665">
        <w:tab/>
        <w:t>the identity of the Rule Participant or person issuing the notice of dispute;</w:t>
      </w:r>
    </w:p>
    <w:p w14:paraId="6550FCD1" w14:textId="77777777" w:rsidR="006F5665" w:rsidRPr="006F5665" w:rsidRDefault="006F5665" w:rsidP="006F5665">
      <w:pPr>
        <w:pStyle w:val="MRLevel4"/>
      </w:pPr>
      <w:r w:rsidRPr="006F5665">
        <w:t>(c)</w:t>
      </w:r>
      <w:r w:rsidRPr="006F5665">
        <w:tab/>
        <w:t>the identities of any other relevant parties to the dispute;</w:t>
      </w:r>
    </w:p>
    <w:p w14:paraId="6EFFBA76" w14:textId="77777777" w:rsidR="006F5665" w:rsidRPr="006F5665" w:rsidRDefault="006F5665" w:rsidP="006F5665">
      <w:pPr>
        <w:pStyle w:val="MRLevel4"/>
      </w:pPr>
      <w:r w:rsidRPr="006F5665">
        <w:t>(d)</w:t>
      </w:r>
      <w:r w:rsidRPr="006F5665">
        <w:tab/>
        <w:t>the details of the Market Information in dispute, including the Information Stakeholder's or requesting party's,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024887BA" w14:textId="77777777" w:rsidR="006F5665" w:rsidRPr="006F5665" w:rsidRDefault="006F5665" w:rsidP="006F5665">
      <w:pPr>
        <w:pStyle w:val="MRLevel4"/>
      </w:pPr>
      <w:r w:rsidRPr="006F5665">
        <w:t>(b)</w:t>
      </w:r>
      <w:r w:rsidRPr="006F5665">
        <w:tab/>
        <w:t>the Coordinator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B47060D" w14:textId="77777777" w:rsidR="006F5665" w:rsidRPr="006F5665" w:rsidRDefault="006F5665" w:rsidP="006F5665">
      <w:pPr>
        <w:pStyle w:val="MRLevel3"/>
      </w:pPr>
      <w:r w:rsidRPr="006F5665">
        <w:t>10.4.26.</w:t>
      </w:r>
      <w:r w:rsidRPr="006F5665">
        <w:tab/>
        <w:t>When an Information Manager discloses Market Information to a requesting party in response to a request under clause 10.4.6, the Information Manager must advise the requesting party whether the Market Information is classified as Public Information or Confidential Information.</w:t>
      </w:r>
    </w:p>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If the Coordinator receives notice of a dispute in accordance with clauses 10.4.14, 10.4.21 or 10.4.22, the Coordinator must resolve the dispute in accordance with this section 10.5.</w:t>
      </w:r>
    </w:p>
    <w:p w14:paraId="389AE4E2" w14:textId="77777777" w:rsidR="006F5665" w:rsidRPr="006F5665" w:rsidRDefault="006F5665" w:rsidP="006F5665">
      <w:pPr>
        <w:pStyle w:val="MRLevel3"/>
      </w:pPr>
      <w:r w:rsidRPr="006F5665">
        <w:t>10.5.2.</w:t>
      </w:r>
      <w:r w:rsidRPr="006F5665">
        <w:tab/>
        <w:t>The Coordinator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The Coordinator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The Coordinator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t>10.5.6.</w:t>
      </w:r>
      <w:r w:rsidRPr="006F5665">
        <w:tab/>
        <w:t>Within 20 Business Days of being notified of a dispute, the Coordinator must inform the parties to the dispute in writing of either:</w:t>
      </w:r>
    </w:p>
    <w:p w14:paraId="6BA2EEE5" w14:textId="77777777" w:rsidR="006F5665" w:rsidRPr="006F5665" w:rsidRDefault="006F5665" w:rsidP="006F5665">
      <w:pPr>
        <w:pStyle w:val="MRLevel4"/>
      </w:pPr>
      <w:r w:rsidRPr="006F5665">
        <w:t>(a)</w:t>
      </w:r>
      <w:r w:rsidRPr="006F5665">
        <w:tab/>
        <w:t>the Coordinator's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If the timeframe for a determination is extended under clause 10.5.6(b), the Coordinator must deliver her or his determination within that extended timeframe.</w:t>
      </w:r>
    </w:p>
    <w:p w14:paraId="14961A20" w14:textId="77777777" w:rsidR="006F5665" w:rsidRPr="006F5665" w:rsidRDefault="006F5665" w:rsidP="006F5665">
      <w:pPr>
        <w:pStyle w:val="MRLevel3"/>
      </w:pPr>
      <w:r w:rsidRPr="006F5665">
        <w:t>10.5.8.</w:t>
      </w:r>
      <w:r w:rsidRPr="006F5665">
        <w:tab/>
        <w:t>The Coordinator’s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r w:rsidRPr="006F5665">
        <w:t>i.</w:t>
      </w:r>
      <w:r w:rsidRPr="006F5665">
        <w:tab/>
        <w:t>disclose all or part of the Market Infor</w:t>
      </w:r>
      <w:r>
        <w:t>mation to the requesting party;</w:t>
      </w:r>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77777777" w:rsidR="006F5665" w:rsidRPr="006F5665" w:rsidRDefault="006F5665" w:rsidP="006F5665">
      <w:pPr>
        <w:pStyle w:val="MRLevel3"/>
      </w:pPr>
      <w:r w:rsidRPr="006F5665">
        <w:t>10.5.9.</w:t>
      </w:r>
      <w:r w:rsidRPr="006F5665">
        <w:tab/>
        <w:t>Until the Coordinator has made a determination under clause 10.5.8, the Market Information in dispute will be deemed to be Confidential Information and may not be disclosed by the Information Manager to any party, except as otherwise required under these WEM Rules.</w:t>
      </w:r>
    </w:p>
    <w:p w14:paraId="26CF0D42" w14:textId="77777777" w:rsidR="006F5665" w:rsidRPr="006F5665" w:rsidRDefault="006F5665" w:rsidP="006F5665">
      <w:pPr>
        <w:pStyle w:val="MRLevel3"/>
      </w:pPr>
      <w:r w:rsidRPr="006F5665">
        <w:t>10.5.10.</w:t>
      </w:r>
      <w:r w:rsidRPr="006F5665">
        <w:tab/>
        <w:t>Where the Coordinator makes a determination under clause 10.5.8, the Coordinator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14:paraId="6AFE65CA" w14:textId="77777777" w:rsidR="006F5665" w:rsidRPr="006F5665" w:rsidRDefault="006F5665" w:rsidP="006F5665">
      <w:pPr>
        <w:pStyle w:val="MRLevel3"/>
      </w:pPr>
      <w:r w:rsidRPr="006F5665">
        <w:t>10.5.12.</w:t>
      </w:r>
      <w:r w:rsidRPr="006F5665">
        <w:tab/>
        <w:t>If the Coordinator makes a determination in accordance with clauses 10.5.8(a), 10.5.8(b)(i)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t>10.5.13.</w:t>
      </w:r>
      <w:r w:rsidRPr="006F5665">
        <w:tab/>
        <w:t>If the Coordinator makes a determination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the precise basis for determining the Bank Bill Rate;</w:t>
      </w:r>
    </w:p>
    <w:p w14:paraId="30AFBB8C" w14:textId="77777777" w:rsidR="006F5665" w:rsidRPr="006F5665" w:rsidRDefault="006F5665" w:rsidP="006F5665">
      <w:pPr>
        <w:pStyle w:val="MRLevel4"/>
      </w:pPr>
      <w:r w:rsidRPr="006F5665">
        <w:t>(b)</w:t>
      </w:r>
      <w:r w:rsidRPr="006F5665">
        <w:tab/>
        <w:t>details of resolved disputes, including all Public Information associated with the dispute, but not parts of the resolution or information associated with the resolution which contain Confidential Information;</w:t>
      </w:r>
    </w:p>
    <w:p w14:paraId="60BAC7E5" w14:textId="77777777" w:rsidR="006F5665" w:rsidRPr="006F5665" w:rsidRDefault="006F5665" w:rsidP="006F5665">
      <w:pPr>
        <w:pStyle w:val="MRLevel4"/>
      </w:pPr>
      <w:r w:rsidRPr="006F5665">
        <w:t>(c)</w:t>
      </w:r>
      <w:r w:rsidRPr="006F5665">
        <w:tab/>
        <w:t>public consultation proceedings;</w:t>
      </w:r>
    </w:p>
    <w:p w14:paraId="78937474" w14:textId="77777777" w:rsidR="006F5665" w:rsidRPr="006F5665" w:rsidRDefault="006F5665" w:rsidP="006F5665">
      <w:pPr>
        <w:pStyle w:val="MRLevel4"/>
      </w:pPr>
      <w:r w:rsidRPr="006F5665">
        <w:t>(d)</w:t>
      </w:r>
      <w:r w:rsidRPr="006F5665">
        <w:tab/>
        <w:t>public reports pertaining to the Wholesale Electricity Market issued by the relevant Information Manager;</w:t>
      </w:r>
    </w:p>
    <w:p w14:paraId="4BE7854B" w14:textId="77777777" w:rsidR="006F5665" w:rsidRPr="006F5665" w:rsidRDefault="006F5665" w:rsidP="006F5665">
      <w:pPr>
        <w:pStyle w:val="MRLevel4"/>
      </w:pPr>
      <w:r w:rsidRPr="006F5665">
        <w:t>(e)</w:t>
      </w:r>
      <w:r w:rsidRPr="006F5665">
        <w:tab/>
        <w:t>reports pertaining to the Wholesale Electricity Market produced by the Electricity Review Board and the Minister;</w:t>
      </w:r>
    </w:p>
    <w:p w14:paraId="0BF17188" w14:textId="77777777" w:rsidR="006F5665" w:rsidRPr="006F5665" w:rsidRDefault="006F5665" w:rsidP="006F5665">
      <w:pPr>
        <w:pStyle w:val="MRLevel4"/>
      </w:pPr>
      <w:r w:rsidRPr="006F5665">
        <w:t>(f)</w:t>
      </w:r>
      <w:r w:rsidRPr="006F5665">
        <w:tab/>
        <w:t>event reports explaining what happened during unusual market or dispatch events but not any parts of such reports which contain Confidential Information;</w:t>
      </w:r>
    </w:p>
    <w:p w14:paraId="489D155E" w14:textId="77777777" w:rsidR="006F5665" w:rsidRPr="006F5665" w:rsidRDefault="006F5665" w:rsidP="006F5665">
      <w:pPr>
        <w:pStyle w:val="MRLevel4"/>
      </w:pPr>
      <w:r w:rsidRPr="006F5665">
        <w:t>(g)</w:t>
      </w:r>
      <w:r w:rsidRPr="006F5665">
        <w:tab/>
        <w:t>summary information on disputes in progress that may impact other Rule Participants;</w:t>
      </w:r>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(i)</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r w:rsidRPr="006F5665">
        <w:t>i.</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77777777" w:rsidR="006F5665" w:rsidRPr="005C60E4" w:rsidRDefault="006F5665" w:rsidP="006F5665">
      <w:pPr>
        <w:pStyle w:val="MRLevel3"/>
      </w:pPr>
      <w:r w:rsidRPr="005C60E4">
        <w:t>10.6.2.</w:t>
      </w:r>
      <w:r w:rsidRPr="005C60E4">
        <w:tab/>
        <w:t>Market Information required to be published on an Information Manager’s website under clause 10.6.1 is in addition to any other Market Information that is required to be published under other provisions of these WEM Rules and the WEM Procedures.</w:t>
      </w:r>
    </w:p>
    <w:p w14:paraId="59C61A33" w14:textId="3557A111" w:rsidR="00A2087D" w:rsidRDefault="00A2087D" w:rsidP="007074B6">
      <w:pPr>
        <w:pStyle w:val="MRAppendixBodyText"/>
        <w:ind w:left="11"/>
      </w:pPr>
      <w:bookmarkStart w:id="5857" w:name="_DV_M5231"/>
      <w:bookmarkStart w:id="5858" w:name="_DV_M5232"/>
      <w:bookmarkStart w:id="5859" w:name="_DV_M5233"/>
      <w:bookmarkStart w:id="5860" w:name="_DV_M5234"/>
      <w:bookmarkStart w:id="5861" w:name="_DV_M5235"/>
      <w:bookmarkStart w:id="5862" w:name="_DV_M5236"/>
      <w:bookmarkStart w:id="5863" w:name="_DV_M5237"/>
      <w:bookmarkStart w:id="5864" w:name="_DV_M5238"/>
      <w:bookmarkStart w:id="5865" w:name="_DV_M5239"/>
      <w:bookmarkStart w:id="5866" w:name="_DV_M5240"/>
      <w:bookmarkStart w:id="5867" w:name="_DV_M5241"/>
      <w:bookmarkStart w:id="5868" w:name="_DV_M5242"/>
      <w:bookmarkStart w:id="5869" w:name="_DV_M5243"/>
      <w:bookmarkStart w:id="5870" w:name="_DV_M5244"/>
      <w:bookmarkStart w:id="5871" w:name="_DV_M5245"/>
      <w:bookmarkStart w:id="5872" w:name="_DV_M5246"/>
      <w:bookmarkStart w:id="5873" w:name="_DV_M5247"/>
      <w:bookmarkStart w:id="5874" w:name="_DV_M5248"/>
      <w:bookmarkStart w:id="5875" w:name="_DV_M5249"/>
      <w:bookmarkStart w:id="5876" w:name="_DV_M5250"/>
      <w:bookmarkStart w:id="5877" w:name="_DV_M5251"/>
      <w:bookmarkStart w:id="5878" w:name="_DV_M5252"/>
      <w:bookmarkStart w:id="5879" w:name="_DV_M5253"/>
      <w:bookmarkStart w:id="5880" w:name="_DV_M5254"/>
      <w:bookmarkStart w:id="5881" w:name="_DV_M5255"/>
      <w:bookmarkStart w:id="5882" w:name="_DV_M5256"/>
      <w:bookmarkStart w:id="5883" w:name="_DV_M5257"/>
      <w:bookmarkStart w:id="5884" w:name="_DV_M5258"/>
      <w:bookmarkStart w:id="5885" w:name="_DV_M5259"/>
      <w:bookmarkStart w:id="5886" w:name="_DV_M5260"/>
      <w:bookmarkStart w:id="5887" w:name="_DV_M5261"/>
      <w:bookmarkStart w:id="5888" w:name="_DV_M5262"/>
      <w:bookmarkStart w:id="5889" w:name="_DV_M5263"/>
      <w:bookmarkStart w:id="5890" w:name="_DV_M5264"/>
      <w:bookmarkStart w:id="5891" w:name="_DV_M5265"/>
      <w:bookmarkStart w:id="5892" w:name="_DV_M5266"/>
      <w:bookmarkStart w:id="5893" w:name="_DV_M5267"/>
      <w:bookmarkStart w:id="5894" w:name="_DV_M5268"/>
      <w:bookmarkStart w:id="5895" w:name="_DV_M5269"/>
      <w:bookmarkStart w:id="5896" w:name="_DV_M5270"/>
      <w:bookmarkStart w:id="5897" w:name="_DV_M5271"/>
      <w:bookmarkStart w:id="5898" w:name="_DV_M5272"/>
      <w:bookmarkStart w:id="5899" w:name="_DV_M5273"/>
      <w:bookmarkStart w:id="5900" w:name="_DV_M5274"/>
      <w:bookmarkStart w:id="5901" w:name="_DV_M5275"/>
      <w:bookmarkStart w:id="5902" w:name="_DV_M5276"/>
      <w:bookmarkStart w:id="5903" w:name="_DV_M5277"/>
      <w:bookmarkStart w:id="5904" w:name="_DV_M5278"/>
      <w:bookmarkStart w:id="5905" w:name="_DV_M5279"/>
      <w:bookmarkStart w:id="5906" w:name="_DV_M5280"/>
      <w:bookmarkStart w:id="5907" w:name="_DV_M5281"/>
      <w:bookmarkStart w:id="5908" w:name="_DV_M5282"/>
      <w:bookmarkStart w:id="5909" w:name="_DV_M5283"/>
      <w:bookmarkStart w:id="5910" w:name="_DV_M5284"/>
      <w:bookmarkStart w:id="5911" w:name="_DV_M5285"/>
      <w:bookmarkStart w:id="5912" w:name="_DV_M5286"/>
      <w:bookmarkStart w:id="5913" w:name="_DV_M5287"/>
      <w:bookmarkStart w:id="5914" w:name="_DV_M5289"/>
      <w:bookmarkStart w:id="5915" w:name="_DV_M5290"/>
      <w:bookmarkStart w:id="5916" w:name="_DV_M5291"/>
      <w:bookmarkStart w:id="5917" w:name="_DV_M5292"/>
      <w:bookmarkStart w:id="5918" w:name="_DV_M5293"/>
      <w:bookmarkStart w:id="5919" w:name="_DV_M5294"/>
      <w:bookmarkStart w:id="5920" w:name="_DV_M5295"/>
      <w:bookmarkStart w:id="5921" w:name="_DV_M5296"/>
      <w:bookmarkStart w:id="5922" w:name="_DV_M5297"/>
      <w:bookmarkStart w:id="5923" w:name="_DV_M5298"/>
      <w:bookmarkStart w:id="5924" w:name="_DV_M5299"/>
      <w:bookmarkStart w:id="5925" w:name="_DV_M5300"/>
      <w:bookmarkStart w:id="5926" w:name="_DV_M5301"/>
      <w:bookmarkStart w:id="5927" w:name="_DV_M5302"/>
      <w:bookmarkStart w:id="5928" w:name="_DV_M5303"/>
      <w:bookmarkStart w:id="5929" w:name="_DV_M5304"/>
      <w:bookmarkStart w:id="5930" w:name="_DV_M5305"/>
      <w:bookmarkStart w:id="5931" w:name="_DV_M5306"/>
      <w:bookmarkStart w:id="5932" w:name="_DV_M5307"/>
      <w:bookmarkStart w:id="5933" w:name="_DV_M5308"/>
      <w:bookmarkStart w:id="5934" w:name="_DV_M5309"/>
      <w:bookmarkStart w:id="5935" w:name="_DV_M5310"/>
      <w:bookmarkStart w:id="5936" w:name="_DV_M5311"/>
      <w:bookmarkStart w:id="5937" w:name="_DV_M5312"/>
      <w:bookmarkStart w:id="5938" w:name="_DV_M5313"/>
      <w:bookmarkStart w:id="5939" w:name="_DV_M5314"/>
      <w:bookmarkStart w:id="5940" w:name="_DV_M5315"/>
      <w:bookmarkStart w:id="5941" w:name="_DV_M5316"/>
      <w:bookmarkStart w:id="5942" w:name="_DV_M5317"/>
      <w:bookmarkStart w:id="5943" w:name="_DV_M5318"/>
      <w:bookmarkStart w:id="5944" w:name="_DV_M5319"/>
      <w:bookmarkStart w:id="5945" w:name="_DV_M5320"/>
      <w:bookmarkStart w:id="5946" w:name="_DV_M5321"/>
      <w:bookmarkStart w:id="5947" w:name="_DV_M5322"/>
      <w:bookmarkStart w:id="5948" w:name="_DV_M5323"/>
      <w:bookmarkStart w:id="5949" w:name="_DV_M5324"/>
      <w:bookmarkStart w:id="5950" w:name="_DV_M5325"/>
      <w:bookmarkStart w:id="5951" w:name="_DV_M5326"/>
      <w:bookmarkStart w:id="5952" w:name="_DV_M5327"/>
      <w:bookmarkStart w:id="5953" w:name="_DV_M5328"/>
      <w:bookmarkStart w:id="5954" w:name="_DV_M5329"/>
      <w:bookmarkStart w:id="5955" w:name="_DV_M5330"/>
      <w:bookmarkStart w:id="5956" w:name="_DV_M5331"/>
      <w:bookmarkStart w:id="5957" w:name="_DV_M5332"/>
      <w:bookmarkStart w:id="5958" w:name="_DV_M5333"/>
      <w:bookmarkStart w:id="5959" w:name="_DV_M5334"/>
      <w:bookmarkStart w:id="5960" w:name="_DV_M5335"/>
      <w:bookmarkStart w:id="5961" w:name="_DV_M5336"/>
      <w:bookmarkStart w:id="5962" w:name="_DV_M5337"/>
      <w:bookmarkStart w:id="5963" w:name="_DV_M5338"/>
      <w:bookmarkStart w:id="5964" w:name="_DV_M5339"/>
      <w:bookmarkStart w:id="5965" w:name="_DV_M5340"/>
      <w:bookmarkStart w:id="5966" w:name="_DV_M5341"/>
      <w:bookmarkStart w:id="5967" w:name="_DV_M5342"/>
      <w:bookmarkStart w:id="5968" w:name="_DV_M5343"/>
      <w:bookmarkStart w:id="5969" w:name="_DV_M5344"/>
      <w:bookmarkStart w:id="5970" w:name="_DV_M5345"/>
      <w:bookmarkStart w:id="5971" w:name="_DV_M5346"/>
      <w:bookmarkStart w:id="5972" w:name="_DV_M5347"/>
      <w:bookmarkStart w:id="5973" w:name="_DV_M5348"/>
      <w:bookmarkStart w:id="5974" w:name="_DV_M5349"/>
      <w:bookmarkStart w:id="5975" w:name="_DV_M5350"/>
      <w:bookmarkStart w:id="5976" w:name="_DV_M5351"/>
      <w:bookmarkStart w:id="5977" w:name="_DV_M5352"/>
      <w:bookmarkStart w:id="5978" w:name="_DV_M5353"/>
      <w:bookmarkStart w:id="5979" w:name="_DV_M5354"/>
      <w:bookmarkStart w:id="5980" w:name="_DV_M5355"/>
      <w:bookmarkStart w:id="5981" w:name="_DV_M5356"/>
      <w:bookmarkStart w:id="5982" w:name="_DV_M5357"/>
      <w:bookmarkStart w:id="5983" w:name="_DV_M5358"/>
      <w:bookmarkStart w:id="5984" w:name="_DV_M5359"/>
      <w:bookmarkStart w:id="5985" w:name="_DV_M5360"/>
      <w:bookmarkStart w:id="5986" w:name="_DV_M5361"/>
      <w:bookmarkStart w:id="5987" w:name="_DV_M5362"/>
      <w:bookmarkStart w:id="5988" w:name="_DV_M5363"/>
      <w:bookmarkStart w:id="5989" w:name="_DV_M5364"/>
      <w:bookmarkStart w:id="5990" w:name="_DV_M5365"/>
      <w:bookmarkStart w:id="5991" w:name="_DV_M5366"/>
      <w:bookmarkStart w:id="5992" w:name="_DV_M5367"/>
      <w:bookmarkStart w:id="5993" w:name="_DV_M5368"/>
      <w:bookmarkStart w:id="5994" w:name="_DV_M5369"/>
      <w:bookmarkStart w:id="5995" w:name="_DV_M5370"/>
      <w:bookmarkStart w:id="5996" w:name="_DV_M5371"/>
      <w:bookmarkStart w:id="5997" w:name="_DV_M5372"/>
      <w:bookmarkStart w:id="5998" w:name="_DV_M5373"/>
      <w:bookmarkStart w:id="5999" w:name="_DV_M5374"/>
      <w:bookmarkStart w:id="6000" w:name="_DV_M5375"/>
      <w:bookmarkStart w:id="6001" w:name="_DV_M5376"/>
      <w:bookmarkStart w:id="6002" w:name="_DV_M5377"/>
      <w:bookmarkStart w:id="6003" w:name="_DV_M5378"/>
      <w:bookmarkStart w:id="6004" w:name="_DV_M5379"/>
      <w:bookmarkStart w:id="6005" w:name="_DV_M5380"/>
      <w:bookmarkStart w:id="6006" w:name="_DV_M5381"/>
      <w:bookmarkStart w:id="6007" w:name="_DV_M5382"/>
      <w:bookmarkStart w:id="6008" w:name="_DV_M5383"/>
      <w:bookmarkStart w:id="6009" w:name="_DV_M5384"/>
      <w:bookmarkStart w:id="6010" w:name="_DV_M5385"/>
      <w:bookmarkStart w:id="6011" w:name="_DV_M5386"/>
      <w:bookmarkStart w:id="6012" w:name="_DV_M5387"/>
      <w:bookmarkStart w:id="6013" w:name="_DV_M5388"/>
      <w:bookmarkStart w:id="6014" w:name="_DV_M5389"/>
      <w:bookmarkStart w:id="6015" w:name="_DV_M5390"/>
      <w:bookmarkStart w:id="6016" w:name="_DV_M5391"/>
      <w:bookmarkStart w:id="6017" w:name="_DV_M5392"/>
      <w:bookmarkStart w:id="6018" w:name="_DV_M5393"/>
      <w:bookmarkStart w:id="6019" w:name="_DV_M5394"/>
      <w:bookmarkStart w:id="6020" w:name="_DV_M5395"/>
      <w:bookmarkStart w:id="6021" w:name="_DV_M5396"/>
      <w:bookmarkStart w:id="6022" w:name="_DV_M5397"/>
      <w:bookmarkStart w:id="6023" w:name="_DV_M5398"/>
      <w:bookmarkStart w:id="6024" w:name="_DV_M5399"/>
      <w:bookmarkStart w:id="6025" w:name="_DV_M5400"/>
      <w:bookmarkStart w:id="6026" w:name="_DV_M5401"/>
      <w:bookmarkStart w:id="6027" w:name="_DV_M5402"/>
      <w:bookmarkStart w:id="6028" w:name="_DV_M5403"/>
      <w:bookmarkStart w:id="6029" w:name="_DV_M5404"/>
      <w:bookmarkStart w:id="6030" w:name="_DV_M5405"/>
      <w:bookmarkStart w:id="6031" w:name="_DV_M5406"/>
      <w:bookmarkStart w:id="6032" w:name="_DV_M5407"/>
      <w:bookmarkStart w:id="6033" w:name="_DV_M5408"/>
      <w:bookmarkStart w:id="6034" w:name="_DV_M5409"/>
      <w:bookmarkStart w:id="6035" w:name="_DV_M5410"/>
      <w:bookmarkStart w:id="6036" w:name="_DV_M5411"/>
      <w:bookmarkStart w:id="6037" w:name="_DV_M5412"/>
      <w:bookmarkStart w:id="6038" w:name="_DV_M5413"/>
      <w:bookmarkStart w:id="6039" w:name="_DV_M5414"/>
      <w:bookmarkStart w:id="6040" w:name="_DV_M5415"/>
      <w:bookmarkStart w:id="6041" w:name="_DV_M5416"/>
      <w:bookmarkStart w:id="6042" w:name="_DV_M5417"/>
      <w:bookmarkStart w:id="6043" w:name="_DV_M5418"/>
      <w:bookmarkStart w:id="6044" w:name="_DV_M5419"/>
      <w:bookmarkStart w:id="6045" w:name="_DV_M5420"/>
      <w:bookmarkStart w:id="6046" w:name="_DV_M5421"/>
      <w:bookmarkStart w:id="6047" w:name="_DV_M5422"/>
      <w:bookmarkStart w:id="6048" w:name="_DV_M5423"/>
      <w:bookmarkStart w:id="6049" w:name="_DV_M5424"/>
      <w:bookmarkStart w:id="6050" w:name="_DV_M5425"/>
      <w:bookmarkStart w:id="6051" w:name="_DV_M5426"/>
      <w:bookmarkStart w:id="6052" w:name="_DV_M5427"/>
      <w:bookmarkStart w:id="6053" w:name="_DV_M5428"/>
      <w:bookmarkStart w:id="6054" w:name="_DV_M5429"/>
      <w:bookmarkEnd w:id="5849"/>
      <w:bookmarkEnd w:id="5850"/>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p>
    <w:p w14:paraId="7DCAD826" w14:textId="77777777" w:rsidR="006F5665" w:rsidRPr="00B50B8D" w:rsidRDefault="006F5665" w:rsidP="007074B6">
      <w:pPr>
        <w:pStyle w:val="MRAppendixBodyText"/>
        <w:ind w:left="11"/>
        <w:sectPr w:rsidR="006F5665" w:rsidRPr="00B50B8D">
          <w:headerReference w:type="default" r:id="rId28"/>
          <w:footerReference w:type="default" r:id="rId29"/>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6055" w:name="_DV_M5430"/>
      <w:bookmarkStart w:id="6056" w:name="_Toc136232390"/>
      <w:bookmarkStart w:id="6057" w:name="_Toc139101028"/>
      <w:bookmarkEnd w:id="6055"/>
      <w:r w:rsidRPr="00B50B8D">
        <w:t>11</w:t>
      </w:r>
      <w:r w:rsidR="009269BD" w:rsidRPr="00B50B8D">
        <w:t>.</w:t>
      </w:r>
      <w:r w:rsidRPr="00B50B8D">
        <w:tab/>
        <w:t>Glossary</w:t>
      </w:r>
      <w:bookmarkEnd w:id="6056"/>
      <w:bookmarkEnd w:id="6057"/>
    </w:p>
    <w:p w14:paraId="62463727" w14:textId="77777777" w:rsidR="00904C18" w:rsidRPr="00B50B8D" w:rsidRDefault="00904C18" w:rsidP="00904C18">
      <w:pPr>
        <w:pStyle w:val="MRGlossary1"/>
        <w:rPr>
          <w:color w:val="auto"/>
        </w:rPr>
      </w:pPr>
      <w:bookmarkStart w:id="6058" w:name="_DV_M5431"/>
      <w:bookmarkEnd w:id="6058"/>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6059" w:name="_DV_M5432"/>
      <w:bookmarkEnd w:id="6059"/>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6060" w:name="_DV_M5433"/>
      <w:bookmarkEnd w:id="6060"/>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3E436FF2" w:rsidR="000F3D22" w:rsidRPr="001B5E38" w:rsidRDefault="000F3D22" w:rsidP="000F3D2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008573F5" w:rsidRPr="001E613D">
        <w:t xml:space="preserve"> clause 3.5.5(a), clause 3.5.5(b),</w:t>
      </w:r>
      <w:r w:rsidRPr="001B5E38">
        <w:t xml:space="preserve"> clause 7.7.4(b), or clause 7.7.5.</w:t>
      </w:r>
    </w:p>
    <w:p w14:paraId="263AA871" w14:textId="77777777" w:rsidR="00130F1F" w:rsidRDefault="00130F1F" w:rsidP="00130F1F">
      <w:pPr>
        <w:pStyle w:val="MRGlossary1"/>
      </w:pPr>
      <w:r>
        <w:rPr>
          <w:b/>
        </w:rPr>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6061" w:name="_DV_M5434"/>
      <w:bookmarkStart w:id="6062" w:name="_DV_M5436"/>
      <w:bookmarkEnd w:id="6061"/>
      <w:bookmarkEnd w:id="6062"/>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77777777" w:rsidR="00857EDE" w:rsidRDefault="00857EDE" w:rsidP="00857EDE">
      <w:pPr>
        <w:pStyle w:val="MRGlossary1"/>
      </w:pPr>
      <w:r>
        <w:rPr>
          <w:b/>
        </w:rPr>
        <w:t>Aggregated Facility</w:t>
      </w:r>
      <w:r>
        <w:t>: A group of Facilities of the type defined in clause 2.29.1B(c), aggregated under section 2.30, and treated as a single Facility for the purpose of these WEM Rules.</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6063" w:name="_DV_M5437"/>
      <w:bookmarkStart w:id="6064" w:name="_DV_M5438"/>
      <w:bookmarkEnd w:id="6063"/>
      <w:bookmarkEnd w:id="6064"/>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6065" w:name="_DV_M5439"/>
      <w:bookmarkStart w:id="6066" w:name="_DV_M5440"/>
      <w:bookmarkStart w:id="6067" w:name="_DV_M5441"/>
      <w:bookmarkStart w:id="6068" w:name="_DV_M5442"/>
      <w:bookmarkStart w:id="6069" w:name="_DV_M5443"/>
      <w:bookmarkStart w:id="6070" w:name="_DV_M5444"/>
      <w:bookmarkEnd w:id="6065"/>
      <w:bookmarkEnd w:id="6066"/>
      <w:bookmarkEnd w:id="6067"/>
      <w:bookmarkEnd w:id="6068"/>
      <w:bookmarkEnd w:id="6069"/>
      <w:bookmarkEnd w:id="6070"/>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6071" w:name="_DV_M5445"/>
      <w:bookmarkStart w:id="6072" w:name="_DV_M5446"/>
      <w:bookmarkEnd w:id="6071"/>
      <w:bookmarkEnd w:id="6072"/>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Period:</w:t>
      </w:r>
      <w:r w:rsidRPr="00B50B8D">
        <w:t>Has the meaning given in clause 2.29.5G.</w:t>
      </w:r>
    </w:p>
    <w:p w14:paraId="3E39ED0B" w14:textId="77777777" w:rsidR="006770B0" w:rsidRPr="00B50B8D" w:rsidRDefault="00AF74E9" w:rsidP="005B5834">
      <w:pPr>
        <w:pStyle w:val="MRGlossary1"/>
      </w:pPr>
      <w:bookmarkStart w:id="6073" w:name="_DV_M5447"/>
      <w:bookmarkEnd w:id="6073"/>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Act</w:t>
      </w:r>
      <w:r w:rsidR="006770B0" w:rsidRPr="00B50B8D">
        <w:t xml:space="preserve">; </w:t>
      </w:r>
    </w:p>
    <w:p w14:paraId="0A48E9B3" w14:textId="77777777" w:rsidR="006770B0" w:rsidRPr="00B50B8D" w:rsidRDefault="00E409EF" w:rsidP="005B5834">
      <w:pPr>
        <w:pStyle w:val="MRLevel4"/>
      </w:pPr>
      <w:r w:rsidRPr="00B50B8D">
        <w:t>(b)</w:t>
      </w:r>
      <w:r w:rsidRPr="00B50B8D">
        <w:tab/>
      </w:r>
      <w:r w:rsidR="006770B0" w:rsidRPr="00B50B8D">
        <w:t xml:space="preserve">“executive officer” as defined in section 3(1) of the Electricity Corporations Act; or </w:t>
      </w:r>
    </w:p>
    <w:p w14:paraId="2A3A35EB" w14:textId="77777777" w:rsidR="006770B0" w:rsidRPr="00B50B8D" w:rsidRDefault="006770B0" w:rsidP="005B5834">
      <w:pPr>
        <w:pStyle w:val="MRLevel4"/>
      </w:pPr>
      <w:r w:rsidRPr="00B50B8D">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4F5D4B6D" w14:textId="77777777" w:rsidR="00A2087D" w:rsidRPr="00B50B8D" w:rsidRDefault="00A2087D" w:rsidP="005B5834">
      <w:pPr>
        <w:pStyle w:val="MRGlossary1"/>
      </w:pPr>
      <w:bookmarkStart w:id="6074" w:name="_DV_M5448"/>
      <w:bookmarkStart w:id="6075" w:name="_DV_M5449"/>
      <w:bookmarkEnd w:id="6074"/>
      <w:bookmarkEnd w:id="6075"/>
      <w:r w:rsidRPr="00B50B8D">
        <w:rPr>
          <w:b/>
        </w:rPr>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6076" w:name="_DV_M5450"/>
      <w:bookmarkEnd w:id="6076"/>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6077" w:name="_DV_M5451"/>
      <w:bookmarkEnd w:id="6077"/>
      <w:r w:rsidRPr="001B5E38">
        <w:rPr>
          <w:b/>
        </w:rPr>
        <w:t>Availability Declaration Exemption</w:t>
      </w:r>
      <w:r w:rsidRPr="001B5E38">
        <w:t>: Means a condition specified in clause 3.18B.4.</w:t>
      </w:r>
    </w:p>
    <w:p w14:paraId="2BF6614C" w14:textId="77777777" w:rsidR="00013B5E" w:rsidRPr="004806F2" w:rsidRDefault="00013B5E" w:rsidP="00013B5E">
      <w:pPr>
        <w:pStyle w:val="MRGlossary1"/>
      </w:pPr>
      <w:r w:rsidRPr="004806F2">
        <w:rPr>
          <w:b/>
        </w:rPr>
        <w:t>Availability Duration Gap</w:t>
      </w:r>
      <w:r w:rsidRPr="004806F2">
        <w:t xml:space="preserve">: </w:t>
      </w:r>
      <w:r>
        <w:t>F</w:t>
      </w:r>
      <w:r w:rsidRPr="004806F2">
        <w:t>or a Capacity Year, the value most recently determined by AEMO under clause 4.5.12(c).</w:t>
      </w:r>
    </w:p>
    <w:p w14:paraId="25FF5A9B" w14:textId="1802A1FF" w:rsidR="00013B5E" w:rsidRDefault="00013B5E" w:rsidP="00013B5E">
      <w:pPr>
        <w:pStyle w:val="MRGlossary1"/>
      </w:pPr>
      <w:r w:rsidRPr="004806F2">
        <w:rPr>
          <w:b/>
        </w:rPr>
        <w:t>Availability Duration Gap Load Scenario</w:t>
      </w:r>
      <w:r w:rsidRPr="004806F2">
        <w:t xml:space="preserve">: </w:t>
      </w:r>
      <w:r>
        <w:t>F</w:t>
      </w:r>
      <w:r w:rsidRPr="004806F2">
        <w:t>or a Capacity Year, the load scenario determined by AEMO under clause 4.5.12(a).</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6078" w:name="_DV_M5452"/>
      <w:bookmarkStart w:id="6079" w:name="_DV_M5453"/>
      <w:bookmarkStart w:id="6080" w:name="_DV_M5454"/>
      <w:bookmarkStart w:id="6081" w:name="_DV_M5455"/>
      <w:bookmarkEnd w:id="6078"/>
      <w:bookmarkEnd w:id="6079"/>
      <w:bookmarkEnd w:id="6080"/>
      <w:bookmarkEnd w:id="6081"/>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6082" w:name="_DV_M5456"/>
      <w:bookmarkEnd w:id="6082"/>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6083" w:name="_DV_M5457"/>
      <w:bookmarkEnd w:id="6083"/>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6084" w:name="_DV_M5458"/>
      <w:bookmarkEnd w:id="6084"/>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6085" w:name="_DV_M5459"/>
      <w:bookmarkEnd w:id="6085"/>
      <w:r w:rsidRPr="001B5E38">
        <w:rPr>
          <w:b/>
        </w:rPr>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399E068F" w14:textId="77777777" w:rsidR="00013B5E" w:rsidRDefault="00013B5E" w:rsidP="00013B5E">
      <w:pPr>
        <w:pStyle w:val="MRGlossary1"/>
      </w:pPr>
      <w:r w:rsidRPr="003B50D2">
        <w:rPr>
          <w:b/>
        </w:rPr>
        <w:t xml:space="preserve">Benchmark Capacity Provider: </w:t>
      </w:r>
      <w:r w:rsidRPr="003B50D2">
        <w:t>In respect of a Reserve Capacity Cycle, the Benchmark Flexible Capacity Provider or the Benchmark Peak Capacity Provider or both (as the context requires).</w:t>
      </w:r>
    </w:p>
    <w:p w14:paraId="7E6E64C7" w14:textId="77777777" w:rsidR="00013B5E" w:rsidRPr="00163B62" w:rsidRDefault="00013B5E" w:rsidP="00013B5E">
      <w:pPr>
        <w:pStyle w:val="MRGlossary1"/>
      </w:pPr>
      <w:r w:rsidRPr="00163B62">
        <w:rPr>
          <w:b/>
        </w:rPr>
        <w:t xml:space="preserve">Benchmark Flexible Capacity Provider: </w:t>
      </w:r>
      <w:r w:rsidRPr="00163B62">
        <w:t xml:space="preserve">In respect of a Reserve Capacity Cycle, a notional new Facility of the Facility Technology Type which is expected to be able to provide Flexible Capacity at the lowest annual capital cost </w:t>
      </w:r>
      <w:r>
        <w:t xml:space="preserve">and annual fixed operating and maintenance costs </w:t>
      </w:r>
      <w:r w:rsidRPr="00163B62">
        <w:t>as determined by the Coordinator of Energy under clause 4.6.11.</w:t>
      </w:r>
    </w:p>
    <w:p w14:paraId="6C1D1569" w14:textId="77777777" w:rsidR="00013B5E" w:rsidRDefault="00013B5E" w:rsidP="00013B5E">
      <w:pPr>
        <w:pStyle w:val="MRGlossary1"/>
      </w:pPr>
      <w:r w:rsidRPr="00163B62">
        <w:rPr>
          <w:b/>
        </w:rPr>
        <w:t xml:space="preserve">Benchmark Peak Capacity Provider: </w:t>
      </w:r>
      <w:r w:rsidRPr="00B320E4">
        <w:t xml:space="preserve">In respect of a Reserve Capacity Cycle, a notional new Facility of the Facility Technology Type which is expected to be able to provide Peak Capacity at the lowest annual capital cost </w:t>
      </w:r>
      <w:r>
        <w:t xml:space="preserve">and annual fixed operating and maintenance costs </w:t>
      </w:r>
      <w:r w:rsidRPr="00B320E4">
        <w:t>as determined by the Coordinator of Energy under clause 4.6.11.</w:t>
      </w:r>
    </w:p>
    <w:p w14:paraId="00F429B8" w14:textId="77777777" w:rsidR="00CA6351" w:rsidRPr="00CA6351" w:rsidRDefault="00CA6351" w:rsidP="00CA6351">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6086" w:name="_DV_M5460"/>
      <w:bookmarkEnd w:id="6086"/>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6087" w:name="_DV_M5461"/>
      <w:bookmarkEnd w:id="6087"/>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6088" w:name="_DV_M5462"/>
      <w:bookmarkEnd w:id="6088"/>
      <w:r w:rsidRPr="00B50B8D">
        <w:rPr>
          <w:b/>
        </w:rPr>
        <w:t xml:space="preserve">Calendar Hour: </w:t>
      </w:r>
      <w:r w:rsidRPr="00B50B8D">
        <w:t>A period of one hour, commencing on the hour.</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E770172" w14:textId="77777777" w:rsidR="00013B5E" w:rsidRPr="00D54C84" w:rsidRDefault="00013B5E" w:rsidP="00013B5E">
      <w:pPr>
        <w:pStyle w:val="MRGlossary1"/>
      </w:pPr>
      <w:r w:rsidRPr="00D54C84">
        <w:rPr>
          <w:b/>
        </w:rPr>
        <w:t xml:space="preserve">Capability Class: </w:t>
      </w:r>
      <w:r w:rsidRPr="00D54C84">
        <w:t>Means the classes of capability that must be assigned to Peak Certified Reserve Capacity by AEMO under clause 4.11.4.</w:t>
      </w:r>
    </w:p>
    <w:p w14:paraId="767F370C" w14:textId="77777777" w:rsidR="00013B5E" w:rsidRDefault="00013B5E" w:rsidP="00013B5E">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14:paraId="096FAFE3" w14:textId="77777777" w:rsidR="00013B5E" w:rsidRPr="004806F2" w:rsidRDefault="00013B5E" w:rsidP="00013B5E">
      <w:pPr>
        <w:pStyle w:val="MRGlossary1"/>
      </w:pPr>
      <w:r w:rsidRPr="00035068">
        <w:rPr>
          <w:b/>
        </w:rPr>
        <w:t xml:space="preserve">Capability Class 1 Availability Assessment Duration: </w:t>
      </w:r>
      <w:r w:rsidRPr="00035068">
        <w:t>28 Trading Intervals.</w:t>
      </w:r>
    </w:p>
    <w:p w14:paraId="1CBB59EE" w14:textId="77777777" w:rsidR="00013B5E" w:rsidRPr="004806F2" w:rsidRDefault="00013B5E" w:rsidP="00013B5E">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14:paraId="5A75B75B" w14:textId="77777777" w:rsidR="00013B5E" w:rsidRPr="00E003AD" w:rsidRDefault="00013B5E" w:rsidP="00013B5E">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14:paraId="71080B3A" w14:textId="77777777" w:rsidR="00013B5E" w:rsidRPr="00BC7818" w:rsidRDefault="00013B5E" w:rsidP="00013B5E">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14:paraId="7674BAE7" w14:textId="77777777" w:rsidR="000F3D22" w:rsidRPr="00A52F2E" w:rsidRDefault="000F3D22" w:rsidP="00013B5E">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77331A8A" w14:textId="13E0D01E"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3.21.7</w:t>
      </w:r>
      <w:r w:rsidRPr="000F3D22">
        <w:t>;</w:t>
      </w:r>
    </w:p>
    <w:p w14:paraId="7E8E0C40" w14:textId="6A324BAC" w:rsidR="000F3D22" w:rsidRPr="000F3D22" w:rsidRDefault="000F3D22" w:rsidP="000F3D22">
      <w:pPr>
        <w:pStyle w:val="MRLevel4"/>
      </w:pPr>
      <w:r w:rsidRPr="000F3D22">
        <w:t>(b)</w:t>
      </w:r>
      <w:r w:rsidRPr="000F3D22">
        <w:tab/>
        <w:t xml:space="preserve">for a Separately Certified Component in a Trading Interval, the formula in clause </w:t>
      </w:r>
      <w:r w:rsidR="003F6828" w:rsidRPr="003F6828">
        <w:t>3.21.7A</w:t>
      </w:r>
      <w:r w:rsidRPr="000F3D22">
        <w:t>;</w:t>
      </w:r>
    </w:p>
    <w:p w14:paraId="2A78F7A6" w14:textId="45D44761" w:rsidR="000F3D22" w:rsidRPr="000F3D22" w:rsidRDefault="000F3D22" w:rsidP="000F3D22">
      <w:pPr>
        <w:pStyle w:val="MRLevel4"/>
      </w:pPr>
      <w:r w:rsidRPr="000F3D22">
        <w:t>(c)</w:t>
      </w:r>
      <w:r w:rsidRPr="000F3D22">
        <w:tab/>
        <w:t xml:space="preserve">for a Facility in a Trading Interval, the formula in clause </w:t>
      </w:r>
      <w:r w:rsidR="003F6828" w:rsidRPr="003F6828">
        <w:t>3.21.7B; and</w:t>
      </w:r>
    </w:p>
    <w:p w14:paraId="49FC2DC7" w14:textId="77777777" w:rsidR="003F6828" w:rsidRPr="003F6828" w:rsidRDefault="003F6828" w:rsidP="003F6828">
      <w:pPr>
        <w:pStyle w:val="MRLevel4"/>
      </w:pPr>
      <w:r w:rsidRPr="003F6828">
        <w:t>(d)</w:t>
      </w:r>
      <w:r w:rsidRPr="003F6828">
        <w:tab/>
        <w:t>for a Facility in a Dispatch Interval, the formula in clause 3.21.7C.</w:t>
      </w:r>
    </w:p>
    <w:p w14:paraId="393D8A99" w14:textId="77777777" w:rsidR="000F3D22" w:rsidRPr="00A52F2E" w:rsidRDefault="000F3D22" w:rsidP="000F3D22">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08FAEC32" w14:textId="7206CC54"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3.21.8</w:t>
      </w:r>
      <w:r w:rsidRPr="000F3D22">
        <w:t>;</w:t>
      </w:r>
    </w:p>
    <w:p w14:paraId="1D440120" w14:textId="77777777" w:rsidR="000F3D22" w:rsidRPr="000F3D22" w:rsidRDefault="000F3D22" w:rsidP="000F3D22">
      <w:pPr>
        <w:pStyle w:val="MRLevel4"/>
      </w:pPr>
      <w:r w:rsidRPr="000F3D22">
        <w:t>(b)</w:t>
      </w:r>
      <w:r w:rsidRPr="000F3D22">
        <w:tab/>
        <w:t>for a Separately Certified Component in a Trading Interval, the formula in clause 3.21.8A;</w:t>
      </w:r>
    </w:p>
    <w:p w14:paraId="54EBDCA0" w14:textId="73382690" w:rsidR="000F3D22" w:rsidRPr="000F3D22" w:rsidRDefault="000F3D22" w:rsidP="000F3D22">
      <w:pPr>
        <w:pStyle w:val="MRLevel4"/>
      </w:pPr>
      <w:r w:rsidRPr="000F3D22">
        <w:t>(c)</w:t>
      </w:r>
      <w:r w:rsidRPr="000F3D22">
        <w:tab/>
        <w:t>for a Facility in a Trading Interval, the formula in clause 3.21.8B</w:t>
      </w:r>
      <w:r w:rsidR="003F6828">
        <w:t>; and</w:t>
      </w:r>
    </w:p>
    <w:p w14:paraId="0857828E" w14:textId="77777777" w:rsidR="003F6828" w:rsidRPr="003F6828" w:rsidRDefault="003F6828" w:rsidP="003F6828">
      <w:pPr>
        <w:pStyle w:val="MRLevel4"/>
      </w:pPr>
      <w:r w:rsidRPr="003F6828">
        <w:t>(d)</w:t>
      </w:r>
      <w:r w:rsidRPr="003F6828">
        <w:tab/>
        <w:t>for a Facility in a Dispatch Interval, the formula in clause 3.21.8C.</w:t>
      </w:r>
    </w:p>
    <w:p w14:paraId="3BC5C71B" w14:textId="2B7E4EDD" w:rsidR="00A2087D" w:rsidRPr="00B50B8D" w:rsidRDefault="00A2087D" w:rsidP="00980DFC">
      <w:pPr>
        <w:pStyle w:val="MRGlossary1"/>
      </w:pPr>
      <w:r w:rsidRPr="00B50B8D">
        <w:rPr>
          <w:b/>
        </w:rPr>
        <w:t>Capacity Cost Refund</w:t>
      </w:r>
      <w:r w:rsidRPr="00B50B8D">
        <w:t xml:space="preserve">: Has the meaning given in clause </w:t>
      </w:r>
      <w:r w:rsidR="00D17E06" w:rsidRPr="00B50B8D">
        <w:t>4.26.2E</w:t>
      </w:r>
      <w:r w:rsidRPr="00B50B8D">
        <w:t>.</w:t>
      </w:r>
    </w:p>
    <w:p w14:paraId="497E4E62" w14:textId="77777777" w:rsidR="000869D3" w:rsidRDefault="000869D3" w:rsidP="000869D3">
      <w:pPr>
        <w:pStyle w:val="MRGlossary1"/>
      </w:pPr>
      <w:bookmarkStart w:id="6089" w:name="_DV_M5463"/>
      <w:bookmarkEnd w:id="6089"/>
      <w:r w:rsidRPr="00DA4E83">
        <w:rPr>
          <w:b/>
        </w:rPr>
        <w:t>Capacity Credit</w:t>
      </w:r>
      <w:r w:rsidRPr="00DA4E83">
        <w:t>: A notional unit of Reserve Capacity provided by a Facility during a Capacity Year. The total number of Capacity Credits provided by a Facility is determined in accordance with</w:t>
      </w:r>
      <w:r w:rsidRPr="007B0BA2">
        <w:t xml:space="preserve"> section </w:t>
      </w:r>
      <w:r w:rsidRPr="00DA4E83">
        <w:t>4.20. Each Capacity Credit is equivalent to 1MW of Reserve Capacity. The Capacity Credits to be provided by a Facility are held by the Market Participant registered in respect of that Facility. The number of Capacity Credits to be provided by a Facility may be reduced in certain circumstances under the</w:t>
      </w:r>
      <w:r>
        <w:t xml:space="preserve"> WEM </w:t>
      </w:r>
      <w:r w:rsidRPr="00DA4E83">
        <w:t>Rules, including under clause 4.25.4 or adjusted under clause 4.25.6.</w:t>
      </w:r>
    </w:p>
    <w:p w14:paraId="01464FA7" w14:textId="77777777" w:rsidR="00B46C6B" w:rsidRPr="001B5E38" w:rsidRDefault="00B46C6B" w:rsidP="00B46C6B">
      <w:pPr>
        <w:pStyle w:val="MRGlossary1"/>
      </w:pPr>
      <w:bookmarkStart w:id="6090" w:name="_DV_M5464"/>
      <w:bookmarkEnd w:id="6090"/>
      <w:r>
        <w:rPr>
          <w:b/>
        </w:rPr>
        <w:t>Capacity Credit Allocation:</w:t>
      </w:r>
      <w:r>
        <w:t xml:space="preserve"> The allocation of a number of Capacity Credits held by a Market Participant for a Facility to a Market Participant for a Trading Day for settlement purposes through the allocation process in section 4.30.</w:t>
      </w:r>
    </w:p>
    <w:p w14:paraId="44814F19" w14:textId="77777777" w:rsidR="00634043" w:rsidRDefault="00634043" w:rsidP="00634043">
      <w:pPr>
        <w:pStyle w:val="MRGlossary1"/>
      </w:pPr>
      <w:bookmarkStart w:id="6091" w:name="_DV_M5465"/>
      <w:bookmarkEnd w:id="6091"/>
      <w:r w:rsidRPr="007B0BA2">
        <w:rPr>
          <w:b/>
        </w:rPr>
        <w:t>Capacity Credit Allocation Submission</w:t>
      </w:r>
      <w:r w:rsidRPr="007B0BA2">
        <w:t>: A submission from a Market Participant to AEMO made in accordance with clauses 4.30.1 and 4.30.3 to allocate Capacity Credits to a single Market Participant.</w:t>
      </w:r>
    </w:p>
    <w:p w14:paraId="2D25E2C5" w14:textId="219D0794" w:rsidR="000F3D22" w:rsidRDefault="000F3D22" w:rsidP="000F3D22">
      <w:pPr>
        <w:pStyle w:val="MRGlossary1"/>
      </w:pPr>
      <w:bookmarkStart w:id="6092" w:name="_DV_M5466"/>
      <w:bookmarkStart w:id="6093" w:name="_DV_M5467"/>
      <w:bookmarkEnd w:id="6092"/>
      <w:bookmarkEnd w:id="6093"/>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7ABE96DD" w:rsidR="00B46C6B" w:rsidRPr="001B5E38" w:rsidRDefault="00B46C6B" w:rsidP="00B46C6B">
      <w:pPr>
        <w:pStyle w:val="MRGlossary1"/>
      </w:pPr>
      <w:bookmarkStart w:id="6094" w:name="_DV_M5468"/>
      <w:bookmarkEnd w:id="6094"/>
      <w:r w:rsidRPr="001B5E38">
        <w:rPr>
          <w:b/>
        </w:rPr>
        <w:t>Category A</w:t>
      </w:r>
      <w:r w:rsidRPr="001B5E38">
        <w:t>: The class of WEM Rules classified as Category A civil penalty provisions in the WEM Regulations for the purposes of the imposition of civil penalties under the Regulations.</w:t>
      </w:r>
    </w:p>
    <w:p w14:paraId="47D930B4" w14:textId="54B8C548" w:rsidR="00B46C6B" w:rsidRPr="001B5E38" w:rsidRDefault="00B46C6B" w:rsidP="00B46C6B">
      <w:pPr>
        <w:pStyle w:val="MRGlossary1"/>
      </w:pPr>
      <w:bookmarkStart w:id="6095" w:name="_DV_M5469"/>
      <w:bookmarkEnd w:id="6095"/>
      <w:r w:rsidRPr="001B5E38">
        <w:rPr>
          <w:b/>
        </w:rPr>
        <w:t>Category B</w:t>
      </w:r>
      <w:r w:rsidRPr="001B5E38">
        <w:t xml:space="preserve">: The class of WEM Rules classified as Category B civil penalty provisions in the WEM Regulations for the purposes of the imposition of civil penalties under the Regulations. </w:t>
      </w:r>
    </w:p>
    <w:p w14:paraId="7D8F1064" w14:textId="2D01C2CA" w:rsidR="00B46C6B" w:rsidRPr="001B5E38" w:rsidRDefault="00B46C6B" w:rsidP="00B46C6B">
      <w:pPr>
        <w:pStyle w:val="MRGlossary1"/>
      </w:pPr>
      <w:bookmarkStart w:id="6096" w:name="_DV_M5470"/>
      <w:bookmarkEnd w:id="6096"/>
      <w:r w:rsidRPr="001B5E38">
        <w:rPr>
          <w:b/>
        </w:rPr>
        <w:t>Category C</w:t>
      </w:r>
      <w:r w:rsidRPr="001B5E38">
        <w:t>: The class of WEM Rules classified as Category C civil penalty provisions in the WEM Regulations for the purposes of the imposition of civil penalties under the Regulations.</w:t>
      </w:r>
    </w:p>
    <w:p w14:paraId="6846FF8E" w14:textId="77777777" w:rsidR="00B73949" w:rsidRPr="00EB24F4" w:rsidRDefault="00B73949" w:rsidP="00B73949">
      <w:pPr>
        <w:pStyle w:val="MRGlossary1"/>
      </w:pPr>
      <w:bookmarkStart w:id="6097" w:name="_DV_M5471"/>
      <w:bookmarkEnd w:id="6097"/>
      <w:r w:rsidRPr="00EB24F4">
        <w:rPr>
          <w:b/>
        </w:rPr>
        <w:t>CC Uplift Quantity</w:t>
      </w:r>
      <w:r w:rsidRPr="00EB24F4">
        <w:t>: Has the meaning given in clause 4.1A.4.</w:t>
      </w:r>
    </w:p>
    <w:p w14:paraId="0E21C1E8" w14:textId="77777777" w:rsidR="000F3D22" w:rsidRDefault="000F3D22" w:rsidP="000F3D22">
      <w:pPr>
        <w:pStyle w:val="MRGlossary1"/>
      </w:pPr>
      <w:bookmarkStart w:id="6098" w:name="_DV_M5472"/>
      <w:bookmarkEnd w:id="6098"/>
      <w:r w:rsidRPr="001B5E38">
        <w:rPr>
          <w:b/>
        </w:rPr>
        <w:t>Central Dispatch Process</w:t>
      </w:r>
      <w:r w:rsidRPr="001B5E38">
        <w:t>: The process managed by AEMO for the dispatch of Registered Facilities for energy and Essential System Services described in clause 7.2.1.</w:t>
      </w:r>
    </w:p>
    <w:p w14:paraId="2DACCCA8" w14:textId="309720DA" w:rsidR="00404392" w:rsidRDefault="00404392" w:rsidP="00404392">
      <w:pPr>
        <w:pStyle w:val="MRGlossary1"/>
      </w:pPr>
      <w:r w:rsidRPr="00DA4E83">
        <w:rPr>
          <w:b/>
        </w:rPr>
        <w:t>Certified Reserve Capacity</w:t>
      </w:r>
      <w:r w:rsidRPr="00DA4E83">
        <w:t xml:space="preserve">: For a Facility, and in respect of a Reserve Capacity Cycle, is the quantity of Reserve Capacity that AEMO has assigned to the Facility for the Reserve Capacity Cycle in accordance with clause 4.11, as adjusted under these </w:t>
      </w:r>
      <w:r>
        <w:t xml:space="preserve">WEM </w:t>
      </w:r>
      <w:r w:rsidRPr="00DA4E83">
        <w:t>Rules including clause 4.14.8. Certified Reserve Capacity assigned to a Facility registered by a Market Participant is held by that Facility.</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6099"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099"/>
    </w:p>
    <w:p w14:paraId="13AA2C22" w14:textId="77777777" w:rsidR="0026107E" w:rsidRDefault="0026107E" w:rsidP="0026107E">
      <w:pPr>
        <w:pStyle w:val="MRGlossary1"/>
      </w:pPr>
      <w:bookmarkStart w:id="6100" w:name="_DV_M5473"/>
      <w:bookmarkEnd w:id="6100"/>
      <w:r w:rsidRPr="00410B32">
        <w:rPr>
          <w:b/>
        </w:rPr>
        <w:t>Civil Penalty Amount</w:t>
      </w:r>
      <w:r w:rsidRPr="00410B32">
        <w:t>: Means an amount imposed in respect of a breach of a provision of the WEM Rules or the WEM Regulations, that has been specified in Schedule 1 of the WEM Regulations as a civil penalty provision.</w:t>
      </w:r>
    </w:p>
    <w:p w14:paraId="15B29F4A" w14:textId="77777777" w:rsidR="008A75D8" w:rsidRPr="00B50B8D" w:rsidRDefault="008A75D8" w:rsidP="00116608">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6101" w:name="_DV_M5474"/>
      <w:bookmarkEnd w:id="6101"/>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6102" w:name="_DV_M5475"/>
      <w:bookmarkStart w:id="6103" w:name="_DV_M5476"/>
      <w:bookmarkEnd w:id="6102"/>
      <w:bookmarkEnd w:id="6103"/>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6104" w:name="_DV_M5477"/>
      <w:bookmarkEnd w:id="6104"/>
      <w:r w:rsidRPr="00466D8B">
        <w:rPr>
          <w:b/>
        </w:rPr>
        <w:t>Confidential Information</w:t>
      </w:r>
      <w:r w:rsidRPr="00466D8B">
        <w:t>: Market Information classified as confidential by an Information Manager under clause 10.2.3 or the Coordinator under section 10.5.</w:t>
      </w:r>
    </w:p>
    <w:p w14:paraId="1C11F569" w14:textId="77777777" w:rsidR="002823A6" w:rsidRPr="00B50B8D" w:rsidRDefault="002823A6" w:rsidP="002823A6">
      <w:pPr>
        <w:pStyle w:val="MRGlossary1"/>
      </w:pPr>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14:paraId="500C537B" w14:textId="77777777" w:rsidR="0026107E" w:rsidRPr="0026107E" w:rsidRDefault="0026107E" w:rsidP="0026107E">
      <w:pPr>
        <w:pStyle w:val="MRGlossary1"/>
      </w:pPr>
      <w:bookmarkStart w:id="6105" w:name="_DV_M5478"/>
      <w:bookmarkEnd w:id="6105"/>
      <w:r w:rsidRPr="0026107E">
        <w:rPr>
          <w:b/>
        </w:rPr>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5.7.3</w:t>
      </w:r>
      <w:r w:rsidR="00DF7D96">
        <w:t>;</w:t>
      </w:r>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r w:rsidRPr="007B0BA2">
        <w:t>i.</w:t>
      </w:r>
      <w:r w:rsidRPr="007B0BA2">
        <w:tab/>
        <w:t>Limit Advice, including Limit Equations and Limit Advice Inputs;</w:t>
      </w:r>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042E891C" w14:textId="77777777" w:rsidR="00CA6351" w:rsidRPr="00CA6351" w:rsidRDefault="00CA6351" w:rsidP="00CA6351">
      <w:pPr>
        <w:pStyle w:val="MRLevel4"/>
      </w:pPr>
      <w:r w:rsidRPr="00CA6351">
        <w:t>(c)</w:t>
      </w:r>
      <w:r w:rsidRPr="00CA6351">
        <w:tab/>
        <w:t>for each Reserve Capacity Cycle:</w:t>
      </w:r>
    </w:p>
    <w:p w14:paraId="084EA269" w14:textId="77777777" w:rsidR="00CA6351" w:rsidRPr="00761BB2" w:rsidRDefault="00CA6351" w:rsidP="00CA6351">
      <w:pPr>
        <w:pStyle w:val="MRLevel5"/>
      </w:pPr>
      <w:r w:rsidRPr="00761BB2">
        <w:t>i.</w:t>
      </w:r>
      <w:r w:rsidRPr="00761BB2">
        <w:tab/>
        <w:t>the information provided by each Network Operator under clause 4.4B.5; and</w:t>
      </w:r>
    </w:p>
    <w:p w14:paraId="4BB94234" w14:textId="77777777" w:rsidR="00CA6351" w:rsidRPr="009C4CCD" w:rsidRDefault="00CA6351" w:rsidP="00CA6351">
      <w:pPr>
        <w:pStyle w:val="MRLevel5"/>
      </w:pPr>
      <w:r w:rsidRPr="00761BB2">
        <w:t>ii.</w:t>
      </w:r>
      <w:r w:rsidRPr="00761BB2">
        <w:tab/>
        <w:t>the final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6106" w:name="_DV_M5479"/>
      <w:bookmarkStart w:id="6107" w:name="_DV_M5480"/>
      <w:bookmarkEnd w:id="6106"/>
      <w:bookmarkEnd w:id="6107"/>
      <w:r w:rsidRPr="00466D8B">
        <w:rPr>
          <w:b/>
        </w:rPr>
        <w:t>Consumption Contributing Quantity</w:t>
      </w:r>
      <w:r w:rsidRPr="00466D8B">
        <w:t>: For a Market Participant for a Trading Interval, has the meaning given in clause 9.5.7.</w:t>
      </w:r>
    </w:p>
    <w:p w14:paraId="5A698FBF" w14:textId="77777777" w:rsidR="00707752" w:rsidRPr="001E0780" w:rsidRDefault="00707752" w:rsidP="00707752">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14:paraId="708451BB" w14:textId="77777777" w:rsidR="003F265F" w:rsidRDefault="003F265F" w:rsidP="003F265F">
      <w:pPr>
        <w:pStyle w:val="MRGlossary1"/>
      </w:pPr>
      <w:r w:rsidRPr="001B5E38">
        <w:rPr>
          <w:b/>
        </w:rPr>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14:paraId="4DE7F34E" w14:textId="77777777" w:rsidR="00857EDE" w:rsidRDefault="00857EDE" w:rsidP="00857EDE">
      <w:pPr>
        <w:pStyle w:val="MRLevel4"/>
      </w:pPr>
      <w:r>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6108" w:name="_DV_M5481"/>
      <w:bookmarkEnd w:id="6108"/>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t>Controlled Circumstances</w:t>
      </w:r>
      <w:r w:rsidRPr="00B50B8D">
        <w:t>: Circumstances where AEMO expects or requires SWIS Frequency to vary as a result of a test or the process of dispatch.</w:t>
      </w:r>
    </w:p>
    <w:p w14:paraId="2BCF1A1B" w14:textId="77777777" w:rsidR="009400E5" w:rsidRPr="00D64AE9" w:rsidRDefault="009400E5" w:rsidP="009400E5">
      <w:pPr>
        <w:pStyle w:val="MRGlossary1"/>
      </w:pPr>
      <w:r w:rsidRPr="00D64AE9">
        <w:rPr>
          <w:b/>
        </w:rPr>
        <w:t>Coordinator</w:t>
      </w:r>
      <w:r w:rsidRPr="00D64AE9">
        <w:t>: The Coordinator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A website or portion of a website maintained by, or on behalf of, the Coordinator.</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2DA38E2" w14:textId="77777777" w:rsidR="00C10F53" w:rsidRPr="00B50B8D" w:rsidRDefault="00C10F53" w:rsidP="00C10F53">
      <w:pPr>
        <w:pStyle w:val="MRGlossary1"/>
      </w:pPr>
      <w:bookmarkStart w:id="6109" w:name="_DV_M5482"/>
      <w:bookmarkEnd w:id="6109"/>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6110" w:name="_DV_M5483"/>
      <w:bookmarkEnd w:id="6110"/>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6111" w:name="_DV_M5484"/>
      <w:bookmarkEnd w:id="6111"/>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6112" w:name="_DV_M5485"/>
      <w:bookmarkEnd w:id="6112"/>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6113" w:name="_DV_M5486"/>
      <w:bookmarkStart w:id="6114" w:name="_DV_M5487"/>
      <w:bookmarkEnd w:id="6113"/>
      <w:bookmarkEnd w:id="6114"/>
      <w:r w:rsidRPr="00B50B8D">
        <w:rPr>
          <w:b/>
        </w:rPr>
        <w:t xml:space="preserve">De-registration Notice: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985E372" w14:textId="77777777" w:rsidR="00561DBF" w:rsidRPr="001B5E38" w:rsidRDefault="00561DBF" w:rsidP="00561DBF">
      <w:pPr>
        <w:pStyle w:val="MRGlossary1"/>
      </w:pPr>
      <w:bookmarkStart w:id="6115" w:name="_DV_M5488"/>
      <w:bookmarkEnd w:id="6115"/>
      <w:r w:rsidRPr="001B5E38">
        <w:rPr>
          <w:b/>
        </w:rPr>
        <w:t>Default Levy</w:t>
      </w:r>
      <w:r w:rsidRPr="001B5E38">
        <w:t>: The amount, in respect of a given Rule Participant and in the circumstance of a particular Payment Default, determined by AEMO in accordance with clause 9.20.6.</w:t>
      </w:r>
    </w:p>
    <w:p w14:paraId="24A9816F" w14:textId="77777777" w:rsidR="00572BA5" w:rsidRDefault="00572BA5" w:rsidP="00572BA5">
      <w:pPr>
        <w:pStyle w:val="MRGlossary1"/>
      </w:pPr>
      <w:bookmarkStart w:id="6116" w:name="_DV_M5489"/>
      <w:bookmarkEnd w:id="6116"/>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14:paraId="2573B7BD" w14:textId="77777777" w:rsidR="003F265F" w:rsidRPr="001B5E38" w:rsidRDefault="003F265F" w:rsidP="003F265F">
      <w:pPr>
        <w:pStyle w:val="MRGlossary1"/>
      </w:pPr>
      <w:r w:rsidRPr="001B5E38">
        <w:rPr>
          <w:b/>
        </w:rPr>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60CB924C" w14:textId="77777777" w:rsidR="00A2087D" w:rsidRPr="00B50B8D" w:rsidRDefault="00A2087D" w:rsidP="002442F7">
      <w:pPr>
        <w:pStyle w:val="MRGlossary1"/>
      </w:pPr>
      <w:bookmarkStart w:id="6117" w:name="_DV_M5490"/>
      <w:bookmarkEnd w:id="6117"/>
      <w:r w:rsidRPr="00B50B8D">
        <w:rPr>
          <w:b/>
        </w:rPr>
        <w:t>Demand Side Programme</w:t>
      </w:r>
      <w:r w:rsidRPr="00B50B8D">
        <w:t xml:space="preserve">:  Means a </w:t>
      </w:r>
      <w:r w:rsidR="009C39C4" w:rsidRPr="00B50B8D">
        <w:t>Facility registered in accordance with clause 2.29.5A.</w:t>
      </w:r>
    </w:p>
    <w:p w14:paraId="7CB85EAD" w14:textId="77777777" w:rsidR="001040A9" w:rsidRPr="00B50B8D" w:rsidRDefault="001040A9" w:rsidP="002442F7">
      <w:pPr>
        <w:pStyle w:val="MRGlossary1"/>
      </w:pPr>
      <w:r w:rsidRPr="00B50B8D">
        <w:rPr>
          <w:b/>
        </w:rPr>
        <w:t xml:space="preserve">Demand Side Programme Capacity Cost Refund: </w:t>
      </w:r>
      <w:r w:rsidRPr="00B50B8D">
        <w:t>Has the meaning given in clause 4.26.3A.</w:t>
      </w:r>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6118" w:name="_DV_M5491"/>
      <w:bookmarkStart w:id="6119" w:name="_DV_M5492"/>
      <w:bookmarkStart w:id="6120" w:name="_Hlk44318197"/>
      <w:bookmarkEnd w:id="6118"/>
      <w:bookmarkEnd w:id="6119"/>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120"/>
    <w:p w14:paraId="2205E991" w14:textId="3D3DBBFE" w:rsidR="00CB7D58" w:rsidRPr="00B50B8D" w:rsidRDefault="00CB7D58" w:rsidP="00CB7D58">
      <w:pPr>
        <w:pStyle w:val="MRGlossary1"/>
      </w:pPr>
      <w:r w:rsidRPr="00B50B8D">
        <w:rPr>
          <w:b/>
          <w:bCs w:val="0"/>
        </w:rPr>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14:paraId="50C9DCEF" w14:textId="77777777" w:rsidR="003F265F" w:rsidRPr="001B5E38" w:rsidRDefault="003F265F" w:rsidP="003F265F">
      <w:pPr>
        <w:pStyle w:val="MRGlossary1"/>
      </w:pPr>
      <w:r w:rsidRPr="001B5E38">
        <w:rPr>
          <w:b/>
        </w:rPr>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6121" w:name="_DV_M5493"/>
      <w:bookmarkEnd w:id="6121"/>
      <w:r w:rsidRPr="00141797">
        <w:rPr>
          <w:b/>
        </w:rPr>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r w:rsidRPr="00466D8B">
        <w:t>i.</w:t>
      </w:r>
      <w:r w:rsidRPr="00466D8B">
        <w:tab/>
        <w:t>if AEMO has specified a Dispatch Target for the Semi-Scheduled Facility for the Dispatch Interval, that Dispatch Target;</w:t>
      </w:r>
    </w:p>
    <w:p w14:paraId="59054F6A" w14:textId="77777777" w:rsidR="00466D8B" w:rsidRPr="00466D8B" w:rsidRDefault="00466D8B" w:rsidP="00466D8B">
      <w:pPr>
        <w:pStyle w:val="MRLevel5"/>
      </w:pPr>
      <w:r w:rsidRPr="00466D8B">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measurements of power system status;</w:t>
      </w:r>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Demand;</w:t>
      </w:r>
    </w:p>
    <w:p w14:paraId="16988819" w14:textId="77777777" w:rsidR="003F265F" w:rsidRPr="003F265F" w:rsidRDefault="003F265F" w:rsidP="003F265F">
      <w:pPr>
        <w:pStyle w:val="MRLevel4"/>
      </w:pPr>
      <w:r w:rsidRPr="003F265F">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6122" w:name="_DV_M5494"/>
      <w:bookmarkStart w:id="6123" w:name="_DV_M5495"/>
      <w:bookmarkStart w:id="6124" w:name="_DV_M5496"/>
      <w:bookmarkStart w:id="6125" w:name="_DV_M5497"/>
      <w:bookmarkEnd w:id="6122"/>
      <w:bookmarkEnd w:id="6123"/>
      <w:bookmarkEnd w:id="6124"/>
      <w:bookmarkEnd w:id="6125"/>
      <w:r w:rsidRPr="00B50B8D">
        <w:rPr>
          <w:b/>
        </w:rPr>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6126" w:name="_DV_M5498"/>
      <w:bookmarkStart w:id="6127" w:name="_DV_M5499"/>
      <w:bookmarkEnd w:id="6126"/>
      <w:bookmarkEnd w:id="6127"/>
      <w:r w:rsidRPr="002B478A">
        <w:rPr>
          <w:b/>
        </w:rPr>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56F5F8C7" w14:textId="77777777" w:rsidR="005249BF" w:rsidRPr="00D64AE9" w:rsidRDefault="005249BF" w:rsidP="005249BF">
      <w:pPr>
        <w:pStyle w:val="MRGlossary1"/>
      </w:pPr>
      <w:bookmarkStart w:id="6128" w:name="_DV_M5500"/>
      <w:bookmarkEnd w:id="6128"/>
      <w:r w:rsidRPr="00D64AE9">
        <w:rPr>
          <w:b/>
        </w:rPr>
        <w:t>Draft Rule Change Report</w:t>
      </w:r>
      <w:r w:rsidRPr="00D64AE9">
        <w:t>: The draft report described in clause 2.7.7 and published by the Coordinator under clause 2.7.6(a) in relation to a Rule Change Proposal.</w:t>
      </w:r>
    </w:p>
    <w:p w14:paraId="53FB6F40" w14:textId="77777777" w:rsidR="00561DBF" w:rsidRPr="001B5E38" w:rsidRDefault="00561DBF" w:rsidP="00561DBF">
      <w:pPr>
        <w:pStyle w:val="MRGlossary1"/>
      </w:pPr>
      <w:bookmarkStart w:id="6129" w:name="_DV_M5503"/>
      <w:bookmarkEnd w:id="6129"/>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6130" w:name="_DV_M5504"/>
      <w:bookmarkStart w:id="6131" w:name="_DV_M5505"/>
      <w:bookmarkStart w:id="6132" w:name="_DV_M5506"/>
      <w:bookmarkEnd w:id="6130"/>
      <w:bookmarkEnd w:id="6131"/>
      <w:bookmarkEnd w:id="6132"/>
      <w:r w:rsidRPr="001B5E38">
        <w:rPr>
          <w:b/>
        </w:rPr>
        <w:t>Droop Response</w:t>
      </w:r>
      <w:r w:rsidRPr="001B5E38">
        <w:t>: A fast, automatic and localised control scheme for generation facilities, wherein power output is proportionally adjusted to counteract frequency deviations.</w:t>
      </w:r>
    </w:p>
    <w:p w14:paraId="6D250190" w14:textId="77777777" w:rsidR="00466D8B" w:rsidRPr="00466D8B" w:rsidRDefault="00466D8B" w:rsidP="00466D8B">
      <w:pPr>
        <w:pStyle w:val="MRGlossary1"/>
      </w:pPr>
      <w:r w:rsidRPr="00466D8B">
        <w:rPr>
          <w:b/>
        </w:rPr>
        <w:t>DSP Constrained Withdrawal Quantity</w:t>
      </w:r>
      <w:r w:rsidRPr="00466D8B">
        <w: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p>
    <w:p w14:paraId="3CBF449F" w14:textId="77777777" w:rsidR="00466D8B" w:rsidRPr="00466D8B" w:rsidRDefault="00466D8B" w:rsidP="00466D8B">
      <w:pPr>
        <w:pStyle w:val="MRGlossary1"/>
      </w:pPr>
      <w:r w:rsidRPr="00466D8B">
        <w:rPr>
          <w:b/>
        </w:rPr>
        <w:t>DSP Forecast Capacity</w:t>
      </w:r>
      <w:r w:rsidRPr="00466D8B">
        <w:t>: An estimate of the potential reduction in the absolute value of Withdrawal of a Demand Side Programme in a Dispatch Interval if the Demand Side Programme was fully dispatched by AEMO in accordance with the Reserve Capacity Obligations for the Demand Side Programme, determined by AEMO in accordance with clause 7.8A.3.</w:t>
      </w:r>
    </w:p>
    <w:p w14:paraId="10B85611" w14:textId="77777777" w:rsidR="00466D8B" w:rsidRPr="00466D8B" w:rsidRDefault="00466D8B" w:rsidP="00466D8B">
      <w:pPr>
        <w:pStyle w:val="MRGlossary1"/>
      </w:pPr>
      <w:r w:rsidRPr="00466D8B">
        <w:rPr>
          <w:b/>
        </w:rPr>
        <w:t>DSP Forecast Reduction</w:t>
      </w:r>
      <w:r w:rsidRPr="00466D8B">
        <w:t>: An estimate of the expected reduction in the absolute value of Withdrawal of a Demand Side Programme in a Dispatch Interval based on DSP Withdrawal Profile Submissions provided by the Market Participant, determined by AEMO in accordance with clause 7.8A.4.</w:t>
      </w:r>
    </w:p>
    <w:p w14:paraId="0ACA7689" w14:textId="77777777" w:rsidR="00466D8B" w:rsidRPr="00466D8B" w:rsidRDefault="00466D8B" w:rsidP="00466D8B">
      <w:pPr>
        <w:pStyle w:val="MRGlossary1"/>
      </w:pPr>
      <w:r w:rsidRPr="00466D8B">
        <w:rPr>
          <w:b/>
        </w:rPr>
        <w:t>DSP Pre-Dispatch Schedule</w:t>
      </w:r>
      <w:r w:rsidRPr="00466D8B">
        <w:t>: Has the meaning given in clause 7.8A.1.</w:t>
      </w:r>
    </w:p>
    <w:p w14:paraId="3C82A61B" w14:textId="77777777" w:rsidR="00CA6351" w:rsidRPr="00B50B8D" w:rsidRDefault="00CA6351" w:rsidP="00CA6351">
      <w:pPr>
        <w:pStyle w:val="MRGlossary1"/>
      </w:pPr>
      <w:r>
        <w:rPr>
          <w:b/>
        </w:rPr>
        <w:t>DSP</w:t>
      </w:r>
      <w:r w:rsidRPr="00B50B8D">
        <w:rPr>
          <w:b/>
        </w:rPr>
        <w:t xml:space="preserve"> Reserve Capacity Security</w:t>
      </w:r>
      <w:r w:rsidRPr="00B50B8D">
        <w:t>: The reserve capacity security to be provided for a Demand Side Programme that:</w:t>
      </w:r>
    </w:p>
    <w:p w14:paraId="7B2B1E24" w14:textId="77777777" w:rsidR="00CA6351" w:rsidRPr="00B50B8D" w:rsidRDefault="00CA6351" w:rsidP="00CA6351">
      <w:pPr>
        <w:pStyle w:val="MRLevel4"/>
      </w:pPr>
      <w:r w:rsidRPr="00B50B8D">
        <w:t>(a)</w:t>
      </w:r>
      <w:r w:rsidRPr="00B50B8D">
        <w:tab/>
        <w:t>has the meaning given in clause 4.13A.6; and</w:t>
      </w:r>
    </w:p>
    <w:p w14:paraId="40303E18" w14:textId="77777777" w:rsidR="00CA6351" w:rsidRPr="00B50B8D" w:rsidRDefault="00CA6351" w:rsidP="00CA6351">
      <w:pPr>
        <w:pStyle w:val="MRLevel4"/>
        <w:rPr>
          <w:lang w:val="en-GB"/>
        </w:rPr>
      </w:pPr>
      <w:r w:rsidRPr="00B50B8D">
        <w:t>(b)</w:t>
      </w:r>
      <w:r w:rsidRPr="00B50B8D">
        <w:tab/>
        <w:t>is as calculated and re-calculated under section 4.13A.</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21987782" w14:textId="77777777" w:rsidR="00466D8B" w:rsidRPr="00466D8B" w:rsidRDefault="00466D8B" w:rsidP="00466D8B">
      <w:pPr>
        <w:pStyle w:val="MRGlossary1"/>
      </w:pPr>
      <w:r w:rsidRPr="00466D8B">
        <w:rPr>
          <w:b/>
        </w:rPr>
        <w:t>DSP Unconstrained Withdrawal Quantity</w:t>
      </w:r>
      <w:r w:rsidRPr="00466D8B">
        <w: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t>
      </w:r>
    </w:p>
    <w:p w14:paraId="712D73E4" w14:textId="77777777" w:rsidR="00466D8B" w:rsidRPr="00466D8B" w:rsidRDefault="00466D8B" w:rsidP="00466D8B">
      <w:pPr>
        <w:pStyle w:val="MRGlossary1"/>
      </w:pPr>
      <w:r w:rsidRPr="00466D8B">
        <w:rPr>
          <w:b/>
        </w:rPr>
        <w:t>DSP Week-Ahead Schedule</w:t>
      </w:r>
      <w:r w:rsidRPr="00466D8B">
        <w:t>: Has the meaning given in clause 7.8A.1.</w:t>
      </w:r>
    </w:p>
    <w:p w14:paraId="77C3DE79" w14:textId="77777777" w:rsidR="00466D8B" w:rsidRPr="00466D8B" w:rsidRDefault="00466D8B" w:rsidP="00466D8B">
      <w:pPr>
        <w:pStyle w:val="MRGlossary1"/>
      </w:pPr>
      <w:r w:rsidRPr="00466D8B">
        <w:rPr>
          <w:b/>
        </w:rPr>
        <w:t>DSP Withdrawal Profile Submission</w:t>
      </w:r>
      <w:r w:rsidRPr="00466D8B">
        <w:t>: A submission made by a Market Participant to AEMO which provides a DSP Unconstrained Withdrawal Quantity and DSP Constrained Withdrawal Quantity for a Demand Side Programme for a Dispatch Interval.</w:t>
      </w:r>
    </w:p>
    <w:p w14:paraId="21A210FF" w14:textId="77777777" w:rsidR="00471358" w:rsidRPr="00B50B8D" w:rsidRDefault="00471358" w:rsidP="002442F7">
      <w:pPr>
        <w:pStyle w:val="MRGlossary1"/>
      </w:pPr>
      <w:r w:rsidRPr="00B50B8D">
        <w:rPr>
          <w:b/>
        </w:rPr>
        <w:t>Early Certified Reserve Capacity</w:t>
      </w:r>
      <w:r w:rsidRPr="00B50B8D">
        <w:t xml:space="preserve">: Reserve Capacity which is certified and assigned to a new Facility by </w:t>
      </w:r>
      <w:r w:rsidR="00E82D84" w:rsidRPr="00B50B8D">
        <w:t>AEMO</w:t>
      </w:r>
      <w:r w:rsidR="00822FAA" w:rsidRPr="00B50B8D" w:rsidDel="00822FAA">
        <w:t xml:space="preserve"> </w:t>
      </w:r>
      <w:r w:rsidRPr="00B50B8D">
        <w:t xml:space="preserve">for a future Reserve Capacity Cycle under clause 4.28C.  </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6133" w:name="_DV_M5507"/>
      <w:bookmarkEnd w:id="6133"/>
      <w:r w:rsidRPr="00B178C6">
        <w:rPr>
          <w:b/>
          <w:bCs w:val="0"/>
        </w:rPr>
        <w:t>Electric Storage Resource</w:t>
      </w:r>
      <w:r w:rsidRPr="00B178C6">
        <w:t>: A system or resource capable of receiving and storing energy for later production of electric energy.</w:t>
      </w:r>
    </w:p>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6134" w:name="_DV_M5508"/>
      <w:bookmarkEnd w:id="6134"/>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6135" w:name="_DV_M5509"/>
      <w:bookmarkStart w:id="6136" w:name="_DV_M5510"/>
      <w:bookmarkEnd w:id="6135"/>
      <w:bookmarkEnd w:id="6136"/>
      <w:r w:rsidRPr="00B50B8D">
        <w:rPr>
          <w:b/>
        </w:rPr>
        <w:t>Electricity Review Board</w:t>
      </w:r>
      <w:r w:rsidRPr="00B50B8D">
        <w:t>: The Board within the meaning of the Electricity Industry Act.</w:t>
      </w:r>
    </w:p>
    <w:p w14:paraId="02667E70" w14:textId="77777777" w:rsidR="00A2087D" w:rsidRPr="00B50B8D" w:rsidRDefault="00A2087D" w:rsidP="002442F7">
      <w:pPr>
        <w:pStyle w:val="MRGlossary1"/>
      </w:pPr>
      <w:r w:rsidRPr="00B50B8D">
        <w:rPr>
          <w:b/>
        </w:rPr>
        <w:t>Eligible Services:</w:t>
      </w:r>
      <w:r w:rsidRPr="00B50B8D">
        <w:t xml:space="preserve"> Has the meaning given in clause 4.24.3.</w:t>
      </w:r>
    </w:p>
    <w:p w14:paraId="511E700A" w14:textId="59512123" w:rsidR="00CB7D58" w:rsidRPr="00B50B8D" w:rsidRDefault="00CB7D58" w:rsidP="00CB7D58">
      <w:pPr>
        <w:pStyle w:val="MRGlossary1"/>
      </w:pPr>
      <w:bookmarkStart w:id="6137" w:name="_DV_M5511"/>
      <w:bookmarkEnd w:id="6137"/>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6138" w:name="_DV_M5512"/>
      <w:bookmarkEnd w:id="6138"/>
      <w:r w:rsidRPr="001B5E38">
        <w:rPr>
          <w:b/>
        </w:rPr>
        <w:t>Enablement Limit</w:t>
      </w:r>
      <w:r w:rsidRPr="001B5E38">
        <w:t>: Enablement Maximum or Enablement Minimum.</w:t>
      </w:r>
    </w:p>
    <w:p w14:paraId="34C12074" w14:textId="77777777" w:rsidR="00CA6AAB" w:rsidRPr="00386D58" w:rsidRDefault="00CA6AAB" w:rsidP="00CA6AAB">
      <w:pPr>
        <w:pStyle w:val="MRGlossary1"/>
      </w:pPr>
      <w:r w:rsidRPr="00062CD5">
        <w:rPr>
          <w:b/>
        </w:rPr>
        <w:t>Enablement Losses</w:t>
      </w:r>
      <w:r w:rsidRPr="00062CD5">
        <w:t>: For a Registered Facility providing a Frequency Co-optimised Essential System Service in a Dispatch Interval, an estimate of the difference between the revenue received for providing energy and the Frequency Co</w:t>
      </w:r>
      <w:r w:rsidRPr="00062CD5">
        <w:noBreakHyphen/>
        <w:t>optimised Essential System Service in the Dispatch Interval and the cost of providing those services, determined in accordance with clauses 9.10.3C, 9.10.3D, 9.10.3E, 9.10.3F or 9.10.3G as applicable.</w:t>
      </w:r>
    </w:p>
    <w:p w14:paraId="08429C1E" w14:textId="77777777" w:rsidR="00F211A2" w:rsidRPr="001B5E38" w:rsidRDefault="00F211A2" w:rsidP="00F211A2">
      <w:pPr>
        <w:pStyle w:val="MRGlossary1"/>
      </w:pPr>
      <w:r w:rsidRPr="001B5E38">
        <w:rPr>
          <w:b/>
        </w:rPr>
        <w:t>Enablement Maximum</w:t>
      </w:r>
      <w:r w:rsidRPr="001B5E38">
        <w:t>: In relation to a Real-Time Market Offer for a Frequency Co-optimised Essential System Service, the level of Injection or Withdrawal above which no response is specified as being available.</w:t>
      </w:r>
    </w:p>
    <w:p w14:paraId="7E6BED82" w14:textId="77777777" w:rsidR="00F211A2" w:rsidRPr="001B5E38" w:rsidRDefault="00F211A2" w:rsidP="00F211A2">
      <w:pPr>
        <w:pStyle w:val="MRGlossary1"/>
      </w:pPr>
      <w:r w:rsidRPr="001B5E38">
        <w:rPr>
          <w:b/>
        </w:rPr>
        <w:t>Enablement Minimum</w:t>
      </w:r>
      <w:r w:rsidRPr="001B5E38">
        <w:t>: In relation to a Real-Time Market Offer for a Frequency Co-optimised Essential System Service, the level of Injection or Withdrawal below which no response is specified as being available.</w:t>
      </w:r>
    </w:p>
    <w:p w14:paraId="7B1BB80A" w14:textId="77777777" w:rsidR="00F211A2" w:rsidRPr="001B5E38" w:rsidRDefault="00F211A2" w:rsidP="00F211A2">
      <w:pPr>
        <w:pStyle w:val="MRGlossary1"/>
      </w:pPr>
      <w:r w:rsidRPr="001B5E38">
        <w:rPr>
          <w:b/>
        </w:rPr>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6139" w:name="_DV_M5513"/>
      <w:bookmarkEnd w:id="6139"/>
      <w:r w:rsidRPr="001B5E38">
        <w:rPr>
          <w:b/>
        </w:rPr>
        <w:t>Energy Offer Caps</w:t>
      </w:r>
      <w:r w:rsidRPr="001B5E38">
        <w:t>: The Energy Offer Price Floor and the Energy Offer Price Ceiling.</w:t>
      </w:r>
    </w:p>
    <w:p w14:paraId="390DE39B" w14:textId="77777777" w:rsidR="00CA6AAB" w:rsidRPr="00CA6AAB" w:rsidRDefault="00CA6AAB" w:rsidP="00CA6AAB">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14:paraId="286A39A3" w14:textId="77777777" w:rsidR="00857EDE" w:rsidRDefault="00857EDE" w:rsidP="00857EDE">
      <w:pPr>
        <w:pStyle w:val="MRGlossary1"/>
      </w:pPr>
      <w:bookmarkStart w:id="6140" w:name="_DV_M5514"/>
      <w:bookmarkStart w:id="6141" w:name="_DV_M5515"/>
      <w:bookmarkEnd w:id="6140"/>
      <w:bookmarkEnd w:id="6141"/>
      <w:r>
        <w:rPr>
          <w:b/>
        </w:rPr>
        <w:t>Energy Producing System</w:t>
      </w:r>
      <w:r>
        <w:t xml:space="preserve">: One or more electricity producing units, such as generation systems or Electric Storage Resources, </w:t>
      </w:r>
      <w:bookmarkStart w:id="6142" w:name="_Hlk88667342"/>
      <w:r>
        <w:t>located behind a single network connection point or electrically connected behind two or more shared network connection points</w:t>
      </w:r>
      <w:bookmarkEnd w:id="6142"/>
      <w:r>
        <w:t>.</w:t>
      </w:r>
    </w:p>
    <w:p w14:paraId="19D5CEE5" w14:textId="77777777" w:rsidR="00F211A2" w:rsidRPr="001B5E38" w:rsidRDefault="00F211A2" w:rsidP="00F211A2">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t>(b)</w:t>
      </w:r>
      <w:r w:rsidRPr="00552D25">
        <w:tab/>
        <w:t>Dispatch Interval,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6143" w:name="_Hlk46330379"/>
      <w:r w:rsidRPr="001B5E38">
        <w:t>Is the Energy Uplift Price</w:t>
      </w:r>
      <w:bookmarkEnd w:id="6143"/>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6144" w:name="_Hlk46330369"/>
      <w:r w:rsidRPr="001B5E38">
        <w:t>Is the Energy Uplift Quantity</w:t>
      </w:r>
      <w:bookmarkEnd w:id="6144"/>
      <w:r w:rsidRPr="001B5E38">
        <w:t xml:space="preserve"> in respect of a Facility and Dispatch Interval, has the meaning given in clause 9.9.11.</w:t>
      </w:r>
    </w:p>
    <w:p w14:paraId="169B7CEF" w14:textId="77777777" w:rsidR="00A2087D" w:rsidRPr="00B50B8D" w:rsidRDefault="00A2087D" w:rsidP="002442F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6145" w:name="_DV_M5516"/>
      <w:bookmarkEnd w:id="6145"/>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6146" w:name="_Hlk30424536"/>
      <w:r w:rsidRPr="001B5E38">
        <w:rPr>
          <w:b/>
        </w:rPr>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6146"/>
    <w:p w14:paraId="539235C4" w14:textId="77777777" w:rsidR="00082FFF" w:rsidRPr="001B5E38" w:rsidRDefault="00082FFF" w:rsidP="00082FFF">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7A6C653F" w14:textId="77777777" w:rsidR="00E20BB0" w:rsidRPr="00094BCB" w:rsidRDefault="00E20BB0" w:rsidP="00E20BB0">
      <w:pPr>
        <w:pStyle w:val="MRGlossary1"/>
        <w:rPr>
          <w:lang w:eastAsia="en-NZ"/>
        </w:rPr>
      </w:pPr>
      <w:r w:rsidRPr="00094BCB">
        <w:rPr>
          <w:b/>
          <w:lang w:eastAsia="en-NZ"/>
        </w:rPr>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14:paraId="025E2900" w14:textId="77777777" w:rsidR="00572BA5" w:rsidRPr="00AD1A7C" w:rsidRDefault="00572BA5" w:rsidP="00572BA5">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14:paraId="7157916E" w14:textId="77777777" w:rsidR="00572BA5" w:rsidRPr="00572BA5" w:rsidRDefault="00572BA5" w:rsidP="00572BA5">
      <w:pPr>
        <w:pStyle w:val="MRLevel4"/>
      </w:pPr>
      <w:r w:rsidRPr="00572BA5">
        <w:t>(a)</w:t>
      </w:r>
      <w:r w:rsidRPr="00572BA5">
        <w:tab/>
        <w:t>for Reserve Capacity Cycles up to and including the 2024 Reserve Capacity Cycle, eight Trading Intervals; and</w:t>
      </w:r>
    </w:p>
    <w:p w14:paraId="47731E27" w14:textId="77777777" w:rsidR="00572BA5" w:rsidRPr="00572BA5" w:rsidRDefault="00572BA5" w:rsidP="00572BA5">
      <w:pPr>
        <w:pStyle w:val="MRLevel4"/>
      </w:pPr>
      <w:r w:rsidRPr="00572BA5">
        <w:t>(b)</w:t>
      </w:r>
      <w:r w:rsidRPr="00572BA5">
        <w:tab/>
        <w:t>for Reserve Capacity Cycles after 2024, the value published by AEMO under clause 4.5.12(d) for the third Capacity Year of the Long Term PASA Study Horizon in the relevant Reserve Capacity Cycle.</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14:paraId="3C65CFE0" w14:textId="77777777" w:rsidR="000922E0" w:rsidRPr="00026015" w:rsidRDefault="000922E0" w:rsidP="000922E0">
      <w:pPr>
        <w:pStyle w:val="MRGlossary1"/>
      </w:pPr>
      <w:r w:rsidRPr="00026015">
        <w:rPr>
          <w:b/>
        </w:rPr>
        <w:t>Essential System Service Standards</w:t>
      </w:r>
      <w:r w:rsidRPr="00026015">
        <w:t>: The standards referred to in these WEM Rules for Essential System Services, including those set out in sections 3.7 and 3.10.</w:t>
      </w:r>
    </w:p>
    <w:p w14:paraId="2951B448" w14:textId="77777777" w:rsidR="00CA6AAB" w:rsidRPr="00CA6AAB" w:rsidRDefault="00CA6AAB" w:rsidP="00CA6AAB">
      <w:pPr>
        <w:pStyle w:val="MRGlossary1"/>
      </w:pPr>
      <w:r w:rsidRPr="00CA6AAB">
        <w:rPr>
          <w:b/>
        </w:rPr>
        <w:t>Estimated FCESS Uplift Payment</w:t>
      </w:r>
      <w:r w:rsidRPr="00CA6AAB">
        <w:t>: For a Scheduled Facility or Semi-Scheduled Facility in a Dispatch Interval is:</w:t>
      </w:r>
    </w:p>
    <w:p w14:paraId="3E7DFAE2" w14:textId="77777777" w:rsidR="00CA6AAB" w:rsidRPr="00CA6AAB" w:rsidRDefault="00CA6AAB" w:rsidP="00CA6AAB">
      <w:pPr>
        <w:pStyle w:val="MRLevel3continued"/>
      </w:pPr>
      <m:oMathPara>
        <m:oMath>
          <m:r>
            <m:rPr>
              <m:nor/>
            </m:rPr>
            <m:t>EstimatedFCESSUpliftPayment</m:t>
          </m:r>
          <m:r>
            <m:rPr>
              <m:sty m:val="p"/>
            </m:rPr>
            <w:rPr>
              <w:rFonts w:ascii="Cambria Math" w:hAnsi="Cambria Math"/>
            </w:rPr>
            <m:t>=</m:t>
          </m:r>
          <m:r>
            <m:rPr>
              <m:nor/>
            </m:rPr>
            <m:t>Max</m:t>
          </m:r>
          <m:r>
            <m:rPr>
              <m:sty m:val="p"/>
            </m:rPr>
            <w:rPr>
              <w:rFonts w:ascii="Cambria Math" w:hAnsi="Cambria Math"/>
            </w:rPr>
            <m:t>(</m:t>
          </m:r>
          <m:r>
            <m:rPr>
              <m:nor/>
            </m:rPr>
            <m:t>0</m:t>
          </m:r>
          <m:r>
            <m:rPr>
              <m:sty m:val="p"/>
            </m:rPr>
            <w:rPr>
              <w:rFonts w:ascii="Cambria Math" w:hAnsi="Cambria Math"/>
            </w:rPr>
            <m:t>,</m:t>
          </m:r>
          <m:f>
            <m:fPr>
              <m:ctrlPr>
                <w:rPr>
                  <w:rFonts w:ascii="Cambria Math" w:hAnsi="Cambria Math"/>
                </w:rPr>
              </m:ctrlPr>
            </m:fPr>
            <m:num>
              <m:r>
                <m:rPr>
                  <m:nor/>
                </m:rPr>
                <m:t>5</m:t>
              </m:r>
            </m:num>
            <m:den>
              <m:r>
                <m:rPr>
                  <m:nor/>
                </m:rPr>
                <m:t>60</m:t>
              </m:r>
            </m:den>
          </m:f>
          <m:r>
            <m:rPr>
              <m:sty m:val="p"/>
            </m:rPr>
            <w:rPr>
              <w:rFonts w:ascii="Cambria Math" w:hAnsi="Cambria Math"/>
            </w:rPr>
            <m:t>×</m:t>
          </m:r>
          <m:r>
            <m:rPr>
              <m:nor/>
            </m:rPr>
            <m:t>LF</m:t>
          </m:r>
          <m:r>
            <m:rPr>
              <m:sty m:val="p"/>
            </m:rPr>
            <w:rPr>
              <w:rFonts w:ascii="Cambria Math" w:hAnsi="Cambria Math"/>
            </w:rPr>
            <m:t>×</m:t>
          </m:r>
          <m:r>
            <m:rPr>
              <m:nor/>
            </m:rPr>
            <m:t>Max</m:t>
          </m:r>
          <m:d>
            <m:dPr>
              <m:ctrlPr>
                <w:rPr>
                  <w:rFonts w:ascii="Cambria Math" w:hAnsi="Cambria Math"/>
                </w:rPr>
              </m:ctrlPr>
            </m:dPr>
            <m:e>
              <m:r>
                <m:rPr>
                  <m:nor/>
                </m:rPr>
                <m:t>0</m:t>
              </m:r>
              <m:r>
                <m:rPr>
                  <m:sty m:val="p"/>
                </m:rPr>
                <w:rPr>
                  <w:rFonts w:ascii="Cambria Math" w:hAnsi="Cambria Math"/>
                </w:rPr>
                <m:t xml:space="preserve">, </m:t>
              </m:r>
              <m:r>
                <m:rPr>
                  <m:nor/>
                </m:rPr>
                <m:t>EM</m:t>
              </m:r>
            </m:e>
          </m:d>
          <m:r>
            <m:rPr>
              <m:sty m:val="p"/>
            </m:rPr>
            <w:rPr>
              <w:rFonts w:ascii="Cambria Math" w:hAnsi="Cambria Math"/>
            </w:rPr>
            <m:t>×</m:t>
          </m:r>
          <m:d>
            <m:dPr>
              <m:ctrlPr>
                <w:rPr>
                  <w:rFonts w:ascii="Cambria Math" w:hAnsi="Cambria Math"/>
                </w:rPr>
              </m:ctrlPr>
            </m:dPr>
            <m:e>
              <m:r>
                <m:rPr>
                  <m:nor/>
                </m:rPr>
                <m:t>LFAOP</m:t>
              </m:r>
              <m:r>
                <m:rPr>
                  <m:sty m:val="p"/>
                </m:rPr>
                <w:rPr>
                  <w:rFonts w:ascii="Cambria Math" w:hAnsi="Cambria Math"/>
                </w:rPr>
                <m:t>-</m:t>
              </m:r>
              <m:r>
                <m:rPr>
                  <m:nor/>
                </m:rPr>
                <m:t>MCP</m:t>
              </m:r>
            </m:e>
          </m:d>
          <m:r>
            <m:rPr>
              <m:sty m:val="p"/>
            </m:rPr>
            <w:rPr>
              <w:rFonts w:ascii="Cambria Math" w:hAnsi="Cambria Math"/>
            </w:rPr>
            <m:t>)</m:t>
          </m:r>
        </m:oMath>
      </m:oMathPara>
    </w:p>
    <w:p w14:paraId="020E89F2" w14:textId="77777777" w:rsidR="00CA6AAB" w:rsidRPr="00CA6AAB" w:rsidRDefault="00CA6AAB" w:rsidP="00CA6AAB">
      <w:pPr>
        <w:pStyle w:val="MRLevel3continued"/>
      </w:pPr>
      <w:r w:rsidRPr="00CA6AAB">
        <w:t>where:</w:t>
      </w:r>
    </w:p>
    <w:p w14:paraId="02CEB43A" w14:textId="77777777" w:rsidR="00CA6AAB" w:rsidRPr="00CA6AAB" w:rsidRDefault="00CA6AAB" w:rsidP="00CA6AAB">
      <w:pPr>
        <w:pStyle w:val="MRLevel4"/>
      </w:pPr>
      <w:r w:rsidRPr="00CA6AAB">
        <w:t>(a)</w:t>
      </w:r>
      <w:r w:rsidRPr="00CA6AAB">
        <w:tab/>
        <w:t>5/60 represents the period of a Dispatch Interval in hours;</w:t>
      </w:r>
    </w:p>
    <w:p w14:paraId="4EE4C819" w14:textId="77777777" w:rsidR="00CA6AAB" w:rsidRPr="00CA6AAB" w:rsidRDefault="00CA6AAB" w:rsidP="00CA6AAB">
      <w:pPr>
        <w:pStyle w:val="MRLevel4"/>
      </w:pPr>
      <w:r w:rsidRPr="00CA6AAB">
        <w:t>(b)</w:t>
      </w:r>
      <w:r w:rsidRPr="00CA6AAB">
        <w:tab/>
        <w:t>LF is the Loss Factor for the Registered Facility;</w:t>
      </w:r>
    </w:p>
    <w:p w14:paraId="39DD4C4E" w14:textId="77777777" w:rsidR="00CA6AAB" w:rsidRPr="00CA6AAB" w:rsidRDefault="00CA6AAB" w:rsidP="00CA6AAB">
      <w:pPr>
        <w:pStyle w:val="MRLevel4"/>
      </w:pPr>
      <w:r w:rsidRPr="00CA6AAB">
        <w:t>(c)</w:t>
      </w:r>
      <w:r w:rsidRPr="00CA6AAB">
        <w:tab/>
        <w:t>EM is the greatest Enablement Minimum in a Real-Time Market Submission for a Frequency Co-optimised Essential System Service for the Registered Facility in the Dispatch Interval for which the Registered Facility had an Essential System Service Enablement Quantity greater than zero;</w:t>
      </w:r>
    </w:p>
    <w:p w14:paraId="79C52DBD" w14:textId="77777777" w:rsidR="00CA6AAB" w:rsidRPr="00CA6AAB" w:rsidRDefault="00CA6AAB" w:rsidP="00CA6AAB">
      <w:pPr>
        <w:pStyle w:val="MRLevel4"/>
      </w:pPr>
      <w:r w:rsidRPr="00CA6AAB">
        <w:t>(d)</w:t>
      </w:r>
      <w:r w:rsidRPr="00CA6AAB">
        <w:tab/>
        <w:t>LFAOP is the Loss Factor Adjusted Price in the Price-Quantity Pair which corresponds to EM in the Real-Time Market Submission for energy for the Registered Facility in the Dispatch Interval; and</w:t>
      </w:r>
    </w:p>
    <w:p w14:paraId="1C78B0F6" w14:textId="77777777" w:rsidR="00CA6AAB" w:rsidRPr="00CA6AAB" w:rsidRDefault="00CA6AAB" w:rsidP="00CA6AAB">
      <w:pPr>
        <w:pStyle w:val="MRLevel4"/>
      </w:pPr>
      <w:r w:rsidRPr="00CA6AAB">
        <w:t>(e)</w:t>
      </w:r>
      <w:r w:rsidRPr="00CA6AAB">
        <w:tab/>
        <w:t>MCP is the Energy Market Clearing Price in the Dispatch Interval based on the Market Schedules published by AEMO.</w:t>
      </w:r>
    </w:p>
    <w:p w14:paraId="2415A74C" w14:textId="77777777" w:rsidR="00082FFF" w:rsidRPr="00AA0844" w:rsidRDefault="00082FFF" w:rsidP="00082FFF">
      <w:pPr>
        <w:pStyle w:val="MRGlossary1"/>
      </w:pPr>
      <w:r w:rsidRPr="00EB662E">
        <w:rPr>
          <w:b/>
        </w:rPr>
        <w:t>Excess Allocation Price</w:t>
      </w:r>
      <w:r w:rsidRPr="00EB662E">
        <w:t xml:space="preserve">: For a Market Participant is as calculated in accordance with clause </w:t>
      </w:r>
      <w:r w:rsidRPr="005700D1">
        <w:t>9.8.3(i)</w:t>
      </w:r>
      <w:r w:rsidRPr="00EB662E">
        <w:t>.</w:t>
      </w:r>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6147" w:name="_DV_M5517"/>
      <w:bookmarkEnd w:id="6147"/>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14:paraId="68FB53E8" w14:textId="77777777" w:rsidR="003F6828" w:rsidRPr="0092364E" w:rsidRDefault="003F6828" w:rsidP="003F6828">
      <w:pPr>
        <w:pStyle w:val="MRGlossary1"/>
      </w:pPr>
      <w:bookmarkStart w:id="6148" w:name="_Hlk105495062"/>
      <w:r w:rsidRPr="0092364E">
        <w:rPr>
          <w:b/>
        </w:rPr>
        <w:t>Facility</w:t>
      </w:r>
      <w:r w:rsidRPr="0092364E">
        <w:t>: Has the meaning given in clause 2.29.1B, which can be an unregistered Facility or Registered Facility.</w:t>
      </w:r>
    </w:p>
    <w:p w14:paraId="000FF206" w14:textId="275C1F71" w:rsidR="003D0AC3" w:rsidRPr="00B50B8D" w:rsidRDefault="003D0AC3" w:rsidP="00D5397D">
      <w:pPr>
        <w:pStyle w:val="MRGlossary1"/>
      </w:pPr>
      <w:bookmarkStart w:id="6149" w:name="_DV_M5518"/>
      <w:bookmarkEnd w:id="6148"/>
      <w:bookmarkEnd w:id="6149"/>
      <w:r w:rsidRPr="00B50B8D">
        <w:rPr>
          <w:b/>
        </w:rPr>
        <w:t>Facility Capacity Rebate</w:t>
      </w:r>
      <w:r w:rsidRPr="00B50B8D">
        <w:t xml:space="preserve">: For a </w:t>
      </w:r>
      <w:r w:rsidR="004B6E90" w:rsidRPr="004B6E90">
        <w:t>Scheduled Facility, Semi-Scheduled Facility</w:t>
      </w:r>
      <w:r w:rsidRPr="00B50B8D">
        <w:t xml:space="preserve"> or a Demand Side Programme, the rebate determined for a Trading Month m, as calculated in accordance with clause 4.26.6.</w:t>
      </w:r>
    </w:p>
    <w:p w14:paraId="55C3E013" w14:textId="77777777" w:rsidR="001040A9" w:rsidRPr="00B50B8D" w:rsidRDefault="00A2087D" w:rsidP="00954C63">
      <w:pPr>
        <w:pStyle w:val="MRGlossary1"/>
        <w:rPr>
          <w:b/>
        </w:rPr>
      </w:pPr>
      <w:r w:rsidRPr="00B50B8D">
        <w:rPr>
          <w:b/>
        </w:rPr>
        <w:t>Facility Classes</w:t>
      </w:r>
      <w:r w:rsidRPr="00B50B8D">
        <w:t xml:space="preserve">: </w:t>
      </w:r>
      <w:r w:rsidR="001040A9" w:rsidRPr="00B50B8D">
        <w:t>Any one of the classes of Facility specified in clause 2.29.1A.</w:t>
      </w:r>
      <w:bookmarkStart w:id="6150" w:name="_DV_M5519"/>
      <w:bookmarkEnd w:id="6150"/>
    </w:p>
    <w:p w14:paraId="7E96053E" w14:textId="77777777" w:rsidR="00857EDE" w:rsidRDefault="00857EDE" w:rsidP="00857EDE">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14:paraId="1A967213" w14:textId="77777777" w:rsidR="000922E0" w:rsidRPr="007447DA" w:rsidRDefault="000922E0" w:rsidP="000922E0">
      <w:pPr>
        <w:pStyle w:val="MRGlossary1"/>
      </w:pPr>
      <w:r w:rsidRPr="007447DA">
        <w:rPr>
          <w:b/>
        </w:rPr>
        <w:t xml:space="preserve">Facility Daily Reserve Capacity Price: </w:t>
      </w:r>
      <w:r w:rsidRPr="007447DA">
        <w:t>The Facility Monthly Reserve Capacity Price for a Facility as determined in accordance with clause 4.29.1A, divided by the number of Trading Days in the relevant Trading Month</w:t>
      </w:r>
      <w:r w:rsidRPr="007447DA">
        <w:rPr>
          <w:b/>
        </w:rPr>
        <w:t>.</w:t>
      </w:r>
    </w:p>
    <w:p w14:paraId="32CCDC41" w14:textId="77777777" w:rsidR="004F272C" w:rsidRPr="00B50B8D" w:rsidRDefault="004F272C" w:rsidP="004F272C">
      <w:pPr>
        <w:pStyle w:val="MRGlossary1"/>
      </w:pPr>
      <w:r w:rsidRPr="00B50B8D">
        <w:rPr>
          <w:b/>
        </w:rPr>
        <w:t>Facility Monthly Reserve Capacity Price:</w:t>
      </w:r>
      <w:r w:rsidRPr="00B50B8D">
        <w:t xml:space="preserve"> Means the dollar price per Capacity Credit per Trading Month calculated in respect of a Facility in accordance clause 4.29.1A.</w:t>
      </w:r>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372D30D" w14:textId="77777777" w:rsidR="00A16DAD" w:rsidRDefault="00A16DAD" w:rsidP="00A16DAD">
      <w:pPr>
        <w:pStyle w:val="MRGlossary1"/>
      </w:pPr>
      <w:r>
        <w:rPr>
          <w:b/>
        </w:rPr>
        <w:t>Facility Risk</w:t>
      </w:r>
      <w:r>
        <w:t>: Means, for a Facility, the sum of energy and Regulation Raise cleared from the relevant Facility in that Dispatch Interval.</w:t>
      </w:r>
    </w:p>
    <w:p w14:paraId="1BB531B9" w14:textId="77777777" w:rsidR="000922E0" w:rsidRPr="001B5E38" w:rsidRDefault="000922E0" w:rsidP="000922E0">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t>Facility Technology Types</w:t>
      </w:r>
      <w:r w:rsidRPr="00F61C25">
        <w:t>: Means any one of the types of technologies specified in clause 2.29.1.</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5141D5F3" w14:textId="77777777" w:rsidR="000922E0" w:rsidRPr="001B5E38" w:rsidRDefault="000922E0" w:rsidP="000922E0">
      <w:pPr>
        <w:pStyle w:val="MRGlossary1"/>
      </w:pPr>
      <w:bookmarkStart w:id="6151" w:name="_DV_M5520"/>
      <w:bookmarkEnd w:id="6151"/>
      <w:r w:rsidRPr="001B5E38">
        <w:rPr>
          <w:b/>
        </w:rPr>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6152" w:name="_DV_M5521"/>
      <w:bookmarkEnd w:id="6152"/>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14:paraId="66DCF6F3" w14:textId="7CEA163F" w:rsidR="00951925" w:rsidRPr="00951925" w:rsidRDefault="00CA6AAB" w:rsidP="00CC7C6B">
      <w:pPr>
        <w:pStyle w:val="MRGlossary1"/>
        <w:rPr>
          <w:bCs w:val="0"/>
        </w:rPr>
      </w:pPr>
      <w:r w:rsidRPr="00CA6AAB">
        <w:rPr>
          <w:b/>
        </w:rPr>
        <w:t>FCESS Clearing Price Ceiling</w:t>
      </w:r>
      <w:r w:rsidRPr="00CA6AAB">
        <w:t xml:space="preserve">: </w:t>
      </w:r>
      <w:r w:rsidR="00951925" w:rsidRPr="00951925">
        <w:t>The maximum Market Clearing Price in dollars per MW per hour or dollars per MWs per hour</w:t>
      </w:r>
      <w:r w:rsidR="00951925">
        <w:t xml:space="preserve"> </w:t>
      </w:r>
      <w:r w:rsidR="00951925" w:rsidRPr="00951925">
        <w:t>as applicable for a Frequency Co</w:t>
      </w:r>
      <w:r w:rsidR="00951925" w:rsidRPr="00951925">
        <w:noBreakHyphen/>
        <w:t xml:space="preserve">optimised Essential System Service in a Dispatch Interval, is equal to: </w:t>
      </w:r>
    </w:p>
    <w:p w14:paraId="45FABA8B" w14:textId="77777777" w:rsidR="00951925" w:rsidRPr="00951925" w:rsidRDefault="00951925" w:rsidP="00951925">
      <w:pPr>
        <w:pStyle w:val="MRLevel4"/>
      </w:pPr>
      <w:r w:rsidRPr="00951925">
        <w:t>(a)</w:t>
      </w:r>
      <w:r w:rsidRPr="00951925">
        <w:tab/>
        <w:t>from 8:00 AM on 22 May 2024 to 8:00 AM on 20 November 2024, $500; and</w:t>
      </w:r>
    </w:p>
    <w:p w14:paraId="3ED34069" w14:textId="77777777" w:rsidR="00951925" w:rsidRPr="00951925" w:rsidRDefault="00951925" w:rsidP="00951925">
      <w:pPr>
        <w:pStyle w:val="MRLevel4"/>
      </w:pPr>
      <w:r w:rsidRPr="00951925">
        <w:t>(b)</w:t>
      </w:r>
      <w:r w:rsidRPr="00951925">
        <w:tab/>
        <w:t xml:space="preserve">at all other times, </w:t>
      </w:r>
    </w:p>
    <w:p w14:paraId="495AD4C9" w14:textId="77777777" w:rsidR="00951925" w:rsidRPr="00951925" w:rsidRDefault="00951925" w:rsidP="00954BDC">
      <w:pPr>
        <w:pStyle w:val="MRLevel4"/>
        <w:ind w:firstLine="0"/>
      </w:pPr>
      <w:r w:rsidRPr="00951925">
        <w:t>EPOC - EOPF + FCESSOPC</w:t>
      </w:r>
    </w:p>
    <w:p w14:paraId="3CA1F84A" w14:textId="77777777" w:rsidR="00951925" w:rsidRPr="00951925" w:rsidRDefault="00951925" w:rsidP="00954BDC">
      <w:pPr>
        <w:pStyle w:val="MRLevel4"/>
        <w:ind w:firstLine="0"/>
      </w:pPr>
      <w:r w:rsidRPr="00951925">
        <w:t>where:</w:t>
      </w:r>
    </w:p>
    <w:p w14:paraId="2CBEFD7C" w14:textId="77777777" w:rsidR="00951925" w:rsidRPr="00951925" w:rsidRDefault="00951925" w:rsidP="00954BDC">
      <w:pPr>
        <w:pStyle w:val="MRLevel5"/>
      </w:pPr>
      <w:r w:rsidRPr="00951925">
        <w:t>i.</w:t>
      </w:r>
      <w:r w:rsidRPr="00951925">
        <w:tab/>
        <w:t>EOPC is the Energy Offer Price Ceiling in the Dispatch Interval;</w:t>
      </w:r>
    </w:p>
    <w:p w14:paraId="360F4647" w14:textId="77777777" w:rsidR="00951925" w:rsidRPr="00951925" w:rsidRDefault="00951925" w:rsidP="00954BDC">
      <w:pPr>
        <w:pStyle w:val="MRLevel5"/>
      </w:pPr>
      <w:r w:rsidRPr="00951925">
        <w:t>ii.</w:t>
      </w:r>
      <w:r w:rsidRPr="00951925">
        <w:tab/>
        <w:t>EOPF is the Energy Offer Price Floor in the Dispatch Interval; and</w:t>
      </w:r>
    </w:p>
    <w:p w14:paraId="0294650D" w14:textId="0B20129F" w:rsidR="00951925" w:rsidRPr="00CA6AAB" w:rsidRDefault="00951925" w:rsidP="00954BDC">
      <w:pPr>
        <w:pStyle w:val="MRLevel5"/>
      </w:pPr>
      <w:r w:rsidRPr="00951925">
        <w:t>iii.</w:t>
      </w:r>
      <w:r w:rsidRPr="00951925">
        <w:tab/>
        <w:t>FCESSOPC is the relevant FCESS Offer Price Ceiling in the Dispatch Interval.</w:t>
      </w:r>
    </w:p>
    <w:p w14:paraId="70B3BA98" w14:textId="77777777" w:rsidR="00CA6AAB" w:rsidRPr="00CA6AAB" w:rsidRDefault="00CA6AAB" w:rsidP="00CA6AAB">
      <w:pPr>
        <w:pStyle w:val="MRGlossary1"/>
      </w:pPr>
      <w:r w:rsidRPr="00CA6AAB">
        <w:rPr>
          <w:b/>
        </w:rPr>
        <w:t>FCESS Offer Price Ceilings</w:t>
      </w:r>
      <w:r w:rsidRPr="00CA6AAB">
        <w:t>: The set of price limits comprising the Contingency Reserve Raise Offer Price Ceiling, the Contingency Reserve Lower Offer Price Ceiling, the RoCoF 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77777777" w:rsidR="00CA6AAB" w:rsidRPr="00CA6AAB" w:rsidRDefault="00CA6AAB" w:rsidP="00CA6AAB">
      <w:pPr>
        <w:pStyle w:val="MRGlossary1"/>
      </w:pPr>
      <w:r w:rsidRPr="00CA6AAB">
        <w:rPr>
          <w:b/>
        </w:rPr>
        <w:t>FCESS Uplift Payment</w:t>
      </w:r>
      <w:r w:rsidRPr="00CA6AAB">
        <w:t>: A payment made to a Market Participant as compensation for Enablement Losses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77777777" w:rsidR="00CA6AAB" w:rsidRPr="00386D58" w:rsidRDefault="00CA6AAB" w:rsidP="00CA6AAB">
      <w:pPr>
        <w:pStyle w:val="MRLevel4"/>
      </w:pPr>
      <w:r w:rsidRPr="00833208">
        <w:t>(b)</w:t>
      </w:r>
      <w:r w:rsidRPr="00833208">
        <w:tab/>
        <w:t>clause 9.10.3H, for a Dispatch Interval.</w:t>
      </w:r>
    </w:p>
    <w:p w14:paraId="54ACE89A" w14:textId="77777777" w:rsidR="000922E0" w:rsidRDefault="000922E0" w:rsidP="000922E0">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14:paraId="65990E89" w14:textId="77777777" w:rsidR="00A16DAD" w:rsidRDefault="00A16DAD" w:rsidP="00A16DAD">
      <w:pPr>
        <w:pStyle w:val="MRGlossary1"/>
      </w:pPr>
      <w:r>
        <w:rPr>
          <w:b/>
        </w:rPr>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Final RoCoF Control Service Market Clearing Price</w:t>
      </w:r>
      <w:r>
        <w:t>: The RoCoF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14:paraId="57B45A7D" w14:textId="77777777" w:rsidR="00CA6AAB" w:rsidRDefault="00CA6AAB" w:rsidP="00CA6AAB">
      <w:pPr>
        <w:pStyle w:val="MRGlossary1"/>
      </w:pPr>
      <w:bookmarkStart w:id="6153" w:name="_DV_M5522"/>
      <w:bookmarkEnd w:id="6153"/>
      <w:r w:rsidRPr="00410B32">
        <w:rPr>
          <w:b/>
        </w:rPr>
        <w:t>Financial Penalty</w:t>
      </w:r>
      <w:r w:rsidRPr="006807F8">
        <w:t>:</w:t>
      </w:r>
      <w:r w:rsidRPr="00410B32">
        <w:t xml:space="preserve"> Means a Civil Penalty Amount.</w:t>
      </w:r>
    </w:p>
    <w:p w14:paraId="380A52B1" w14:textId="77777777" w:rsidR="00A2087D" w:rsidRPr="00B50B8D" w:rsidRDefault="00A2087D" w:rsidP="00954C63">
      <w:pPr>
        <w:pStyle w:val="MRGlossary1"/>
      </w:pPr>
      <w:r w:rsidRPr="00B50B8D">
        <w:rPr>
          <w:b/>
        </w:rPr>
        <w:t>Financial Year</w:t>
      </w:r>
      <w:r w:rsidRPr="00B50B8D">
        <w:t>: A period of 12 months commencing on 1 July.</w:t>
      </w:r>
    </w:p>
    <w:p w14:paraId="629FDB6A" w14:textId="77777777" w:rsidR="00102417" w:rsidRPr="00102417" w:rsidRDefault="00102417" w:rsidP="00102417">
      <w:pPr>
        <w:pStyle w:val="MRGlossary1"/>
      </w:pPr>
      <w:bookmarkStart w:id="6154" w:name="_DV_M5523"/>
      <w:bookmarkEnd w:id="6154"/>
      <w:r w:rsidRPr="00102417">
        <w:rPr>
          <w:b/>
        </w:rPr>
        <w:t>Fixed Assessment Period</w:t>
      </w:r>
      <w:r w:rsidRPr="00102417">
        <w:t>: A period of at least seven consecutive Trading Days in which the Constraint Equation relevant to the identification of a Constrained Portfolio under clause 2.16B.2(b) has continuously bound within a Rolling Test Window. A Rolling Test Window may contain multiple Fixed Assessment Periods.</w:t>
      </w:r>
    </w:p>
    <w:p w14:paraId="6709D6CE" w14:textId="671384B6" w:rsidR="004F272C" w:rsidRPr="00B50B8D" w:rsidRDefault="004F272C" w:rsidP="00EE038D">
      <w:pPr>
        <w:pStyle w:val="MRGlossary1"/>
      </w:pPr>
      <w:r w:rsidRPr="00B50B8D">
        <w:rPr>
          <w:b/>
        </w:rPr>
        <w:t>Fixed Price Facility:</w:t>
      </w:r>
      <w:r w:rsidRPr="00B50B8D">
        <w:t xml:space="preserve"> Means a Candidate Fixed Price Facility that was assigned Capacity Credits for a Reserve Capacity Cycle in which it nominated in accordance with clause 4.14.1B to be classified as a Fixed Price Facility.</w:t>
      </w:r>
    </w:p>
    <w:p w14:paraId="388EDEA9" w14:textId="77777777" w:rsidR="004F272C" w:rsidRPr="00B50B8D" w:rsidRDefault="004F272C" w:rsidP="004F272C">
      <w:pPr>
        <w:pStyle w:val="MRGlossary1"/>
      </w:pPr>
      <w:r w:rsidRPr="00B50B8D">
        <w:rPr>
          <w:b/>
        </w:rPr>
        <w:t>Fixed Price Reserve Capacity Cycle:</w:t>
      </w:r>
      <w:r w:rsidRPr="00B50B8D">
        <w:t xml:space="preserve"> Means, for a Fixed Price Facility, which is either:</w:t>
      </w:r>
    </w:p>
    <w:p w14:paraId="5C00C90B" w14:textId="77777777" w:rsidR="004F272C" w:rsidRPr="00B50B8D" w:rsidRDefault="004F272C" w:rsidP="004F272C">
      <w:pPr>
        <w:pStyle w:val="MRLevel4"/>
      </w:pPr>
      <w:r w:rsidRPr="00B50B8D">
        <w:t>(a)</w:t>
      </w:r>
      <w:r w:rsidRPr="00B50B8D">
        <w:tab/>
        <w:t>the Reserve Capacity Cycle in which the Fixed Price Facility was first assigned Capacity Credits; or</w:t>
      </w:r>
    </w:p>
    <w:p w14:paraId="405EED17" w14:textId="6F2391D3" w:rsidR="004F272C" w:rsidRPr="00B50B8D" w:rsidRDefault="004F272C" w:rsidP="004F272C">
      <w:pPr>
        <w:pStyle w:val="MRLevel4"/>
      </w:pPr>
      <w:r w:rsidRPr="00B50B8D">
        <w:t>(b)</w:t>
      </w:r>
      <w:r w:rsidRPr="00B50B8D">
        <w:tab/>
        <w:t>any of the subsequent four Reserve Capacity Cycles.</w:t>
      </w:r>
    </w:p>
    <w:p w14:paraId="54571143" w14:textId="77777777" w:rsidR="00572BA5" w:rsidRPr="004806F2" w:rsidRDefault="00572BA5" w:rsidP="00572BA5">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14:paraId="2B3E19B9" w14:textId="77777777" w:rsidR="00572BA5" w:rsidRPr="00547FF7" w:rsidRDefault="00572BA5" w:rsidP="00572BA5">
      <w:pPr>
        <w:pStyle w:val="MRGlossary1"/>
      </w:pPr>
      <w:r w:rsidRPr="00547FF7">
        <w:rPr>
          <w:b/>
        </w:rPr>
        <w:t xml:space="preserve">Flexible Capacity: </w:t>
      </w:r>
      <w:r w:rsidRPr="00547FF7">
        <w:t>Reserve Capacity that is able to respond at very short notice to manage changes in load during high ramp periods.</w:t>
      </w:r>
    </w:p>
    <w:p w14:paraId="086D94A5" w14:textId="77777777" w:rsidR="00572BA5" w:rsidRPr="004806F2" w:rsidRDefault="00572BA5" w:rsidP="00572BA5">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34AC5007" w14:textId="77777777" w:rsidR="00572BA5" w:rsidRPr="004806F2" w:rsidRDefault="00572BA5" w:rsidP="00572BA5">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6155" w:name="_DV_M5524"/>
      <w:bookmarkEnd w:id="6155"/>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6CEB7771" w14:textId="77777777" w:rsidR="004B6E90" w:rsidRDefault="004B6E90" w:rsidP="004B6E90">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6156" w:name="_Hlk144212315"/>
      <w:r w:rsidR="002B6ECD" w:rsidRPr="002B6ECD">
        <w:t xml:space="preserve"> </w:t>
      </w:r>
      <w:r w:rsidR="002B6ECD" w:rsidRPr="00BE5663">
        <w:t>Dispatch Algorithm as part of the</w:t>
      </w:r>
      <w:bookmarkEnd w:id="6156"/>
      <w:r w:rsidRPr="001B5E38">
        <w:t xml:space="preserve"> Central Dispatch Process excluding variables for which 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77777777" w:rsidR="00B52EB4" w:rsidRPr="00B50B8D" w:rsidRDefault="001040A9" w:rsidP="00954C63">
      <w:pPr>
        <w:pStyle w:val="MRGlossary1"/>
      </w:pPr>
      <w:r w:rsidRPr="00B50B8D">
        <w:rPr>
          <w:b/>
        </w:rPr>
        <w:t xml:space="preserve">Generation Capacity Cost Refund: </w:t>
      </w:r>
      <w:r w:rsidRPr="00B50B8D">
        <w:t>Has the meaning given in clause 4.26.3.</w:t>
      </w:r>
    </w:p>
    <w:p w14:paraId="527A4B91" w14:textId="77777777" w:rsidR="000922E0" w:rsidRPr="001B5E38" w:rsidRDefault="000922E0" w:rsidP="000922E0">
      <w:pPr>
        <w:pStyle w:val="MRGlossary1"/>
      </w:pPr>
      <w:r w:rsidRPr="001B5E38">
        <w:rPr>
          <w:b/>
        </w:rPr>
        <w:t>Generation Centre</w:t>
      </w:r>
      <w:r w:rsidRPr="001B5E38">
        <w:t>: A geographically concentrated area containing a generating system or generating systems with significant combined generating capability.</w:t>
      </w:r>
    </w:p>
    <w:p w14:paraId="5FA6756D" w14:textId="200378B8" w:rsidR="00B52EB4" w:rsidRPr="00B50B8D" w:rsidRDefault="001040A9" w:rsidP="00954C63">
      <w:pPr>
        <w:pStyle w:val="MRGlossary1"/>
      </w:pPr>
      <w:r w:rsidRPr="00B50B8D">
        <w:rPr>
          <w:b/>
        </w:rPr>
        <w:t xml:space="preserve">Generation Reserve Capacity Deficit Refund: </w:t>
      </w:r>
      <w:r w:rsidRPr="00B50B8D">
        <w:t xml:space="preserve">Has the meaning given in </w:t>
      </w:r>
      <w:r w:rsidR="00E20BB0">
        <w:t>clause 4.26.1I</w:t>
      </w:r>
      <w:r w:rsidRPr="00B50B8D">
        <w:t>.</w:t>
      </w:r>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67770617" w14:textId="77777777" w:rsidR="00DF7D96" w:rsidRPr="00DF7D96" w:rsidRDefault="00DF7D96" w:rsidP="00DF7D96">
      <w:pPr>
        <w:pStyle w:val="MRGlossary1"/>
      </w:pPr>
      <w:bookmarkStart w:id="6157" w:name="_Hlk58509671"/>
      <w:r w:rsidRPr="00DF7D96">
        <w:rPr>
          <w:rStyle w:val="Strong"/>
          <w:bCs/>
        </w:rPr>
        <w:t>GIA Facility</w:t>
      </w:r>
      <w:r w:rsidRPr="00DF7D96">
        <w:t>: A Facility that was a Constrained Access Facility (as previously defined in the WEM Rules) for the purpose of certification of Reserve Capacity in one or more Reserve Capacity Cycles.</w:t>
      </w:r>
    </w:p>
    <w:bookmarkEnd w:id="6157"/>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(Cth).</w:t>
      </w:r>
    </w:p>
    <w:p w14:paraId="7B0D1149" w14:textId="77777777" w:rsidR="000922E0" w:rsidRDefault="000922E0" w:rsidP="000922E0">
      <w:pPr>
        <w:pStyle w:val="MRGlossary1"/>
      </w:pPr>
      <w:bookmarkStart w:id="6158" w:name="_DV_M5525"/>
      <w:bookmarkEnd w:id="6158"/>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14:paraId="25C012F8" w14:textId="77777777" w:rsidR="00575863" w:rsidRDefault="00575863" w:rsidP="00575863">
      <w:pPr>
        <w:pStyle w:val="MRGlossary1"/>
      </w:pPr>
      <w:bookmarkStart w:id="6159" w:name="_DV_M5526"/>
      <w:bookmarkEnd w:id="6159"/>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6160" w:name="_DV_M5527"/>
      <w:bookmarkEnd w:id="6160"/>
      <w:r w:rsidRPr="00B50B8D">
        <w:rPr>
          <w:b/>
          <w:bCs w:val="0"/>
        </w:rPr>
        <w:t>Ideal Generator Performance Standard</w:t>
      </w:r>
      <w:r w:rsidRPr="00B50B8D">
        <w:t>: Means the ideal generator performance standard in respect of a Technical Requirement as specified in Appendix 12.</w:t>
      </w:r>
    </w:p>
    <w:p w14:paraId="76C92691" w14:textId="4CFC1F82" w:rsidR="00A2087D" w:rsidRPr="00B50B8D" w:rsidRDefault="008522B2" w:rsidP="00954C63">
      <w:pPr>
        <w:pStyle w:val="MRGlossary1"/>
      </w:pPr>
      <w:r w:rsidRPr="00B50B8D">
        <w:rPr>
          <w:b/>
        </w:rPr>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6161" w:name="_DV_M5528"/>
      <w:bookmarkStart w:id="6162" w:name="_DV_M5529"/>
      <w:bookmarkStart w:id="6163" w:name="_DV_M5530"/>
      <w:bookmarkEnd w:id="6161"/>
      <w:bookmarkEnd w:id="6162"/>
      <w:bookmarkEnd w:id="6163"/>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14:paraId="367DDA0B" w14:textId="77777777" w:rsidR="00572BA5" w:rsidRPr="004806F2" w:rsidRDefault="00572BA5" w:rsidP="00572BA5">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14:paraId="147449EF" w14:textId="06F4FA34" w:rsidR="00707752" w:rsidRDefault="00707752" w:rsidP="00707752">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00945631" w:rsidRPr="00945631">
        <w:t>provided to that Market Participant</w:t>
      </w:r>
      <w:r w:rsidRPr="00EB662E">
        <w:t xml:space="preserve"> by AEMO in accordance with clause 4.28.6.</w:t>
      </w:r>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42927BA7" w14:textId="77777777" w:rsidR="00572BA5" w:rsidRPr="004806F2" w:rsidRDefault="00572BA5" w:rsidP="00572BA5">
      <w:pPr>
        <w:pStyle w:val="MRGlossary1"/>
      </w:pPr>
      <w:r w:rsidRPr="00FB4241">
        <w:rPr>
          <w:b/>
        </w:rPr>
        <w:t>Indicative Peak Electric Storage Resource Obligation Intervals</w:t>
      </w:r>
      <w:r w:rsidRPr="00FB4241">
        <w:t>: For a Trading Day in a</w:t>
      </w:r>
      <w:r w:rsidRPr="004806F2">
        <w:t xml:space="preserve"> Capacity Year, the set of contiguous Trading Intervals which has the Mid Peak Electric Storage Resource Obligation Interval </w:t>
      </w:r>
      <w:r w:rsidRPr="00FB4241">
        <w:t xml:space="preserve">in the middle </w:t>
      </w:r>
      <w:r w:rsidRPr="004806F2">
        <w:t xml:space="preserve">for that Trading Day, and including the number of Trading Intervals in the ESR Duration Requirement for the previous Reserve Capacity Cycle. If the ESR Duration Requirement for the previous Reserve Capacity Cycle is an even number, </w:t>
      </w:r>
      <w:r w:rsidRPr="00AE1BB9">
        <w:t xml:space="preserve">then the last Trading Interval of the first half of the Indicative Peak Electric Storage Resource Obligation </w:t>
      </w:r>
      <w:r w:rsidRPr="004806F2">
        <w:t>Intervals must be the Mid Peak Electric Storage Resource Obligation Interval.</w:t>
      </w:r>
    </w:p>
    <w:p w14:paraId="3C36CC4D" w14:textId="3219C6A4"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004B6E90" w:rsidRPr="004B6E90">
        <w:t xml:space="preserve"> </w:t>
      </w:r>
      <w:r w:rsidR="004B6E90" w:rsidRPr="004B6E90">
        <w:rPr>
          <w:color w:val="auto"/>
        </w:rPr>
        <w:t>to which clause 1.48.2 applies</w:t>
      </w:r>
      <w:r w:rsidRPr="00B50B8D">
        <w:rPr>
          <w:color w:val="auto"/>
        </w:rPr>
        <w:t xml:space="preserve"> for a Trading Month determined in accordance with Appendix 4A.</w:t>
      </w:r>
    </w:p>
    <w:p w14:paraId="0FEE5B38" w14:textId="77777777" w:rsidR="00707752" w:rsidRPr="00EB662E" w:rsidRDefault="00707752" w:rsidP="00707752">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id="6164" w:name="_Hlk54109859"/>
      <w:r w:rsidRPr="00EB662E">
        <w:t>4.28.11A</w:t>
      </w:r>
      <w:bookmarkEnd w:id="6164"/>
      <w:r w:rsidRPr="00EB662E">
        <w:t>.</w:t>
      </w:r>
    </w:p>
    <w:p w14:paraId="03ECFB26" w14:textId="77777777" w:rsidR="00707752" w:rsidRDefault="00707752" w:rsidP="00707752">
      <w:pPr>
        <w:pStyle w:val="MRGlossary1"/>
      </w:pPr>
      <w:bookmarkStart w:id="6165" w:name="_DV_M5531"/>
      <w:bookmarkEnd w:id="6165"/>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6166" w:name="_Hlk58507862"/>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t>(a)</w:t>
      </w:r>
      <w:r w:rsidRPr="007A1C18">
        <w:tab/>
        <w:t>in accordance with its Dispatch Inflexibility Profile, or</w:t>
      </w:r>
    </w:p>
    <w:p w14:paraId="28275DA7" w14:textId="77777777" w:rsidR="00454BC4" w:rsidRPr="007A1C18" w:rsidRDefault="00454BC4" w:rsidP="00454BC4">
      <w:pPr>
        <w:pStyle w:val="MRLevel4"/>
      </w:pPr>
      <w:r w:rsidRPr="007A1C18">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166"/>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33EE1CFE" w14:textId="77777777" w:rsidR="00454BC4" w:rsidRPr="007A1C18" w:rsidRDefault="00454BC4" w:rsidP="00454BC4">
      <w:pPr>
        <w:pStyle w:val="MRGlossary1"/>
      </w:pPr>
      <w:bookmarkStart w:id="6167" w:name="_DV_M5532"/>
      <w:bookmarkEnd w:id="6167"/>
      <w:r w:rsidRPr="007A1C18">
        <w:rPr>
          <w:b/>
        </w:rPr>
        <w:t>Injection</w:t>
      </w:r>
      <w:r w:rsidRPr="007A1C18">
        <w:t>: The quantity of power or energy sent into a Network, as measured at:</w:t>
      </w:r>
    </w:p>
    <w:p w14:paraId="50DB03E7" w14:textId="77777777" w:rsidR="00454BC4" w:rsidRPr="007A1C18" w:rsidRDefault="00454BC4" w:rsidP="00454BC4">
      <w:pPr>
        <w:pStyle w:val="MRLevel4"/>
      </w:pPr>
      <w:r w:rsidRPr="007A1C18">
        <w:t>(a)</w:t>
      </w:r>
      <w:r w:rsidRPr="007A1C18">
        <w:tab/>
        <w:t>for a Registered Facility with a single defined network connection point, the network connection point;</w:t>
      </w:r>
    </w:p>
    <w:p w14:paraId="7D31A7A1" w14:textId="77777777" w:rsidR="00454BC4" w:rsidRPr="007A1C18" w:rsidRDefault="00454BC4" w:rsidP="00454BC4">
      <w:pPr>
        <w:pStyle w:val="MRLevel4"/>
      </w:pPr>
      <w:r w:rsidRPr="007A1C18">
        <w:t>(b)</w:t>
      </w:r>
      <w:r w:rsidRPr="007A1C18">
        <w:tab/>
        <w:t>for a Registered Facility with multiple network connection points with the same Electrical Location, the Electrical Location; and</w:t>
      </w:r>
    </w:p>
    <w:p w14:paraId="74F8CF36" w14:textId="77777777" w:rsidR="00454BC4" w:rsidRPr="007A1C18" w:rsidRDefault="00454BC4" w:rsidP="00454BC4">
      <w:pPr>
        <w:pStyle w:val="MRLevel4"/>
      </w:pPr>
      <w:r w:rsidRPr="007A1C18">
        <w:t>(c)</w:t>
      </w:r>
      <w:r w:rsidRPr="007A1C18">
        <w:tab/>
        <w:t>for a Registered Facility with network connection points at more than one Electrical Location, the Reference Node,</w:t>
      </w:r>
    </w:p>
    <w:p w14:paraId="0832310C" w14:textId="77777777" w:rsidR="00454BC4" w:rsidRPr="001B5E38" w:rsidRDefault="00454BC4" w:rsidP="00454BC4">
      <w:pPr>
        <w:pStyle w:val="MRLevel3continued"/>
      </w:pPr>
      <w:r w:rsidRPr="001B5E38">
        <w:t>which is measured in instantaneous MW unless specified as MWh over a time period, and represented as a positive number or zero.</w:t>
      </w:r>
    </w:p>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6168" w:name="_DV_M5533"/>
      <w:bookmarkEnd w:id="6168"/>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6169" w:name="_DV_M5534"/>
      <w:bookmarkEnd w:id="6169"/>
      <w:r>
        <w:rPr>
          <w:b/>
        </w:rPr>
        <w:t>Intermittent Load</w:t>
      </w:r>
      <w:r>
        <w:t>: A type of Load or part of a Load defined under clause 2.30B.1.</w:t>
      </w:r>
    </w:p>
    <w:p w14:paraId="634442BA" w14:textId="77777777" w:rsidR="00A2087D" w:rsidRPr="00B50B8D" w:rsidRDefault="00A2087D" w:rsidP="00954C63">
      <w:pPr>
        <w:pStyle w:val="MRGlossary1"/>
      </w:pPr>
      <w:bookmarkStart w:id="6170" w:name="_DV_M5535"/>
      <w:bookmarkEnd w:id="6170"/>
      <w:r w:rsidRPr="00B50B8D">
        <w:rPr>
          <w:b/>
        </w:rPr>
        <w:t>Intermittent Load Refund</w:t>
      </w:r>
      <w:r w:rsidRPr="00B50B8D">
        <w:t>: Has the meaning given in clause 4.28A.1.</w:t>
      </w:r>
    </w:p>
    <w:p w14:paraId="7D0F01A8" w14:textId="77777777" w:rsidR="004B6E90" w:rsidRDefault="004B6E90" w:rsidP="004B6E90">
      <w:pPr>
        <w:pStyle w:val="MRGlossary1"/>
      </w:pPr>
      <w:bookmarkStart w:id="6171" w:name="_DV_M5536"/>
      <w:bookmarkEnd w:id="6171"/>
      <w:r>
        <w:rPr>
          <w:b/>
        </w:rPr>
        <w:t>Interruptible Load</w:t>
      </w:r>
      <w:r>
        <w:t>: A Facility relating to one or more Non-Dispatchable Loads, where consumption can be curtailed automatically in response to a change in system frequency, and registered as such in accordance with clause 2.29.5.</w:t>
      </w:r>
    </w:p>
    <w:p w14:paraId="6E925797" w14:textId="77777777" w:rsidR="00082FFF" w:rsidRPr="001B5E38" w:rsidRDefault="00082FFF" w:rsidP="00082FFF">
      <w:pPr>
        <w:pStyle w:val="MRGlossary1"/>
      </w:pPr>
      <w:bookmarkStart w:id="6172" w:name="_DV_M5537"/>
      <w:bookmarkEnd w:id="6172"/>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6173" w:name="_DV_M5538"/>
      <w:bookmarkEnd w:id="6173"/>
      <w:r w:rsidRPr="001B5E38">
        <w:rPr>
          <w:b/>
        </w:rPr>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4654F442" w14:textId="77777777" w:rsidR="00082FFF" w:rsidRPr="001B5E38" w:rsidRDefault="00082FFF" w:rsidP="00082FFF">
      <w:pPr>
        <w:pStyle w:val="MRGlossary1"/>
      </w:pPr>
      <w:r w:rsidRPr="001B5E38">
        <w:rPr>
          <w:b/>
        </w:rPr>
        <w:t>Invoice:</w:t>
      </w:r>
      <w:r w:rsidRPr="001B5E38">
        <w:t xml:space="preserve"> An invoice requesting payment for transactions under these WEM Rules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6174" w:name="_DV_M5539"/>
      <w:bookmarkEnd w:id="6174"/>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6175" w:name="_Hlk50383041"/>
      <w:r w:rsidRPr="001B5E38">
        <w:t>9.3.1(h)</w:t>
      </w:r>
      <w:bookmarkEnd w:id="6175"/>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6176" w:name="_DV_M5540"/>
      <w:bookmarkEnd w:id="6176"/>
      <w:r w:rsidRPr="00102417">
        <w:rPr>
          <w:b/>
        </w:rPr>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all of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6222E9B9" w14:textId="77777777" w:rsidR="00A16DAD" w:rsidRDefault="00A16DAD" w:rsidP="00A16DAD">
      <w:pPr>
        <w:pStyle w:val="MRGlossary1"/>
      </w:pPr>
      <w:r>
        <w:rPr>
          <w:b/>
        </w:rPr>
        <w:t>Largest Credible Load Contingency</w:t>
      </w:r>
      <w:r>
        <w:t>: Means the highest magnitude possible MW change resulting in an increase in SWIS frequency that could occur in a Dispatch Interval or Pre-Dispatch Interval due to a single Credible Contingency Event based on the output of the Dispatch Algorithm.</w:t>
      </w:r>
    </w:p>
    <w:p w14:paraId="706D4289" w14:textId="77777777" w:rsidR="00A16DAD" w:rsidRDefault="00A16DAD" w:rsidP="00A16DAD">
      <w:pPr>
        <w:pStyle w:val="MRGlossary1"/>
      </w:pPr>
      <w:r>
        <w:rPr>
          <w:b/>
        </w:rPr>
        <w:t>Largest Credible Supply Contingency</w:t>
      </w:r>
      <w:r>
        <w:t>: Means the maximum possible net MW change resulting in a decrease in SWIS frequency that could occur in a Dispatch Interval or Pre-Dispatch Interval due to a single Credible Contingency Event based on the output of the Dispatch Algorithm, accounting for any associated change in overall demand as a result of the same Credible Contingency Event.</w:t>
      </w:r>
    </w:p>
    <w:p w14:paraId="7A668F0B" w14:textId="77777777" w:rsidR="00454BC4" w:rsidRPr="001B5E38" w:rsidRDefault="00454BC4" w:rsidP="00454BC4">
      <w:pPr>
        <w:pStyle w:val="MRGlossary1"/>
      </w:pPr>
      <w:r w:rsidRPr="001B5E38">
        <w:rPr>
          <w:b/>
        </w:rPr>
        <w:t>Largest Network Risk</w:t>
      </w:r>
      <w:r w:rsidRPr="001B5E38">
        <w:t>: Means, for a Dispatch Interval, the maximum MW value across all Network Risks.</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6177" w:name="_DV_M5541"/>
      <w:bookmarkStart w:id="6178" w:name="_DV_M5542"/>
      <w:bookmarkStart w:id="6179" w:name="_DV_M5543"/>
      <w:bookmarkEnd w:id="6177"/>
      <w:bookmarkEnd w:id="6178"/>
      <w:bookmarkEnd w:id="6179"/>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6180" w:name="_Hlk24930441"/>
      <w:r w:rsidRPr="00B50B8D">
        <w:rPr>
          <w:b/>
          <w:bCs w:val="0"/>
        </w:rPr>
        <w:t>Limit Equation</w:t>
      </w:r>
      <w:r w:rsidRPr="00B50B8D">
        <w:t>: Means a mathematical expression defining the power transfer capability across a particular Network element or group of Network elements.</w:t>
      </w:r>
    </w:p>
    <w:bookmarkEnd w:id="6180"/>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5EA10561" w14:textId="77777777" w:rsidR="00CA6351" w:rsidRPr="00CA6351" w:rsidRDefault="00CA6351" w:rsidP="00CA6351">
      <w:pPr>
        <w:pStyle w:val="MRGlossary1"/>
      </w:pPr>
      <w:bookmarkStart w:id="6181" w:name="_Hlk58509851"/>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14:paraId="6258550C" w14:textId="77777777" w:rsidR="00CA6351" w:rsidRPr="004B06D2" w:rsidRDefault="00CA6351" w:rsidP="00CA6351">
      <w:pPr>
        <w:pStyle w:val="MRLevel4"/>
        <w:rPr>
          <w:bCs/>
        </w:rPr>
      </w:pPr>
      <w:r w:rsidRPr="004B06D2">
        <w:t>(a)</w:t>
      </w:r>
      <w:r w:rsidRPr="004B06D2">
        <w:tab/>
        <w:t>the nameplate capacity; and</w:t>
      </w:r>
    </w:p>
    <w:p w14:paraId="71C3877F" w14:textId="77777777" w:rsidR="00CA6351" w:rsidRPr="00163CE2" w:rsidRDefault="00CA6351" w:rsidP="00CA6351">
      <w:pPr>
        <w:pStyle w:val="MRLevel4"/>
        <w:rPr>
          <w:bCs/>
        </w:rPr>
      </w:pPr>
      <w:r w:rsidRPr="004B06D2">
        <w:t>(b)</w:t>
      </w:r>
      <w:r w:rsidRPr="004B06D2">
        <w:tab/>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p>
    <w:bookmarkEnd w:id="6181"/>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6182" w:name="_DV_M5544"/>
      <w:bookmarkStart w:id="6183" w:name="_DV_M5545"/>
      <w:bookmarkStart w:id="6184" w:name="_DV_M5546"/>
      <w:bookmarkStart w:id="6185" w:name="_DV_M5547"/>
      <w:bookmarkEnd w:id="6182"/>
      <w:bookmarkEnd w:id="6183"/>
      <w:bookmarkEnd w:id="6184"/>
      <w:bookmarkEnd w:id="6185"/>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3B76B36" w:rsidR="00A2087D" w:rsidRPr="00B50B8D" w:rsidRDefault="00A2087D" w:rsidP="00954C63">
      <w:pPr>
        <w:pStyle w:val="MRGlossary1"/>
      </w:pPr>
      <w:r w:rsidRPr="00B50B8D">
        <w:rPr>
          <w:b/>
        </w:rPr>
        <w:t>Long Term PASA</w:t>
      </w:r>
      <w:r w:rsidRPr="00B50B8D">
        <w:t xml:space="preserve">: A PASA study conducted in accordance with clause 4.5 in order to determine the </w:t>
      </w:r>
      <w:r w:rsidR="00CA6351" w:rsidRPr="00CA6351">
        <w:t>Reserve Capacity Targets and Availability Duration Gap</w:t>
      </w:r>
      <w:r w:rsidRPr="00B50B8D">
        <w:t xml:space="preserve">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6186" w:name="_DV_M5548"/>
      <w:bookmarkEnd w:id="6186"/>
      <w:r w:rsidRPr="00B50B8D">
        <w:rPr>
          <w:b/>
        </w:rPr>
        <w:t>Long Term PASA Study Horizon</w:t>
      </w:r>
      <w:r w:rsidRPr="00B50B8D">
        <w:t xml:space="preserve">:  The ten year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6187" w:name="_DV_M5549"/>
      <w:bookmarkStart w:id="6188" w:name="_DV_M5550"/>
      <w:bookmarkEnd w:id="6187"/>
      <w:bookmarkEnd w:id="6188"/>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6189" w:name="_DV_M5551"/>
      <w:bookmarkEnd w:id="6189"/>
      <w:r w:rsidRPr="00B50B8D">
        <w:rPr>
          <w:b/>
        </w:rPr>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6190" w:name="_DV_M5552"/>
      <w:bookmarkEnd w:id="6190"/>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6191" w:name="_Hlk30424543"/>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is capable of providing.</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t>MAC Secretariat</w:t>
      </w:r>
      <w:r w:rsidRPr="00D64AE9">
        <w:t>: The services, facilities and assistance made available by the Coordinator to the Market Advisory Committee.</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6191"/>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6192" w:name="_DV_M5553"/>
      <w:bookmarkEnd w:id="6192"/>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zero, and requiring the payment of a Margin Call.</w:t>
      </w:r>
    </w:p>
    <w:p w14:paraId="3A8BF7EA" w14:textId="77777777" w:rsidR="00082FFF" w:rsidRPr="001B5E38" w:rsidRDefault="00082FFF" w:rsidP="00082FFF">
      <w:pPr>
        <w:pStyle w:val="MRGlossary1"/>
      </w:pPr>
      <w:bookmarkStart w:id="6193" w:name="_DV_M5554"/>
      <w:bookmarkStart w:id="6194" w:name="_DV_M5555"/>
      <w:bookmarkEnd w:id="6193"/>
      <w:bookmarkEnd w:id="6194"/>
      <w:r w:rsidRPr="001B5E38">
        <w:rPr>
          <w:b/>
        </w:rPr>
        <w:t>Market Advisory</w:t>
      </w:r>
      <w:r w:rsidRPr="001B5E38">
        <w:t>: Has the meaning given in clause 7.11.1.</w:t>
      </w:r>
    </w:p>
    <w:p w14:paraId="38103E7D" w14:textId="77777777" w:rsidR="002C4DCC" w:rsidRPr="00D64AE9" w:rsidRDefault="002C4DCC" w:rsidP="002C4DCC">
      <w:pPr>
        <w:pStyle w:val="MRGlossary1"/>
      </w:pPr>
      <w:bookmarkStart w:id="6195" w:name="_DV_M5556"/>
      <w:bookmarkEnd w:id="6195"/>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6196" w:name="_DV_M5557"/>
      <w:bookmarkEnd w:id="6196"/>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6197" w:name="_DV_M5558"/>
      <w:bookmarkEnd w:id="6197"/>
      <w:r w:rsidRPr="001B5E38">
        <w:rPr>
          <w:b/>
        </w:rPr>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6198" w:name="_DV_M5559"/>
      <w:bookmarkStart w:id="6199" w:name="_Hlk50534186"/>
      <w:bookmarkEnd w:id="6198"/>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6199"/>
    </w:p>
    <w:p w14:paraId="5BDD8CFB" w14:textId="77777777" w:rsidR="009C0042" w:rsidRPr="009C0042" w:rsidRDefault="009C0042" w:rsidP="009C0042">
      <w:pPr>
        <w:pStyle w:val="MRGlossary1"/>
      </w:pPr>
      <w:bookmarkStart w:id="6200" w:name="_DV_M5560"/>
      <w:bookmarkStart w:id="6201" w:name="_DV_M5561"/>
      <w:bookmarkEnd w:id="6200"/>
      <w:bookmarkEnd w:id="6201"/>
      <w:r w:rsidRPr="009C0042">
        <w:rPr>
          <w:b/>
        </w:rPr>
        <w:t>Market Information</w:t>
      </w:r>
      <w:r w:rsidRPr="009C0042">
        <w:t>: Any information or document that is required to be produced, provided or exchanged under these WEM Rules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77777777" w:rsidR="009C0042" w:rsidRPr="009C0042" w:rsidRDefault="009C0042" w:rsidP="009C0042">
      <w:pPr>
        <w:pStyle w:val="MRGlossary1"/>
      </w:pPr>
      <w:bookmarkStart w:id="6202" w:name="_DV_M5562"/>
      <w:bookmarkStart w:id="6203" w:name="_DV_M5563"/>
      <w:bookmarkStart w:id="6204" w:name="_DV_M5564"/>
      <w:bookmarkEnd w:id="6202"/>
      <w:bookmarkEnd w:id="6203"/>
      <w:bookmarkEnd w:id="6204"/>
      <w:r w:rsidRPr="009C0042">
        <w:rPr>
          <w:b/>
        </w:rPr>
        <w:t>Market Participant Coordinator Fees</w:t>
      </w:r>
      <w:r w:rsidRPr="009C0042">
        <w:t>: The fees, the rates of which are determined by AEMO in accordance with section 2.24, and calculated as payable by Market Participants in accordance with clause 9.12.4A to AEMO for the services provided by the Coordinator in undertaking her or his functions under these WEM Rules and the WEM Regulations.</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3CD71E12" w:rsidR="00082FFF" w:rsidRPr="001B5E38" w:rsidRDefault="00082FFF" w:rsidP="00082FFF">
      <w:pPr>
        <w:pStyle w:val="MRGlossary1"/>
      </w:pPr>
      <w:bookmarkStart w:id="6205" w:name="_Hlk50534229"/>
      <w:r w:rsidRPr="001B5E38">
        <w:rPr>
          <w:b/>
        </w:rPr>
        <w:t>Market Participant Regulator Fees</w:t>
      </w:r>
      <w:r w:rsidRPr="001B5E38">
        <w:t xml:space="preserve">: The fees, the rates of which are determined by AEMO in accordance with </w:t>
      </w:r>
      <w:r w:rsidR="00945631" w:rsidRPr="00945631">
        <w:t>section 2.24</w:t>
      </w:r>
      <w:r w:rsidRPr="001B5E38">
        <w:t xml:space="preserve">, and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WEM Rules.</w:t>
      </w:r>
      <w:bookmarkEnd w:id="6205"/>
    </w:p>
    <w:p w14:paraId="62372F44" w14:textId="77777777" w:rsidR="00102417" w:rsidRPr="00102417" w:rsidRDefault="00102417" w:rsidP="00102417">
      <w:pPr>
        <w:pStyle w:val="MRGlossary1"/>
      </w:pPr>
      <w:r w:rsidRPr="00102417">
        <w:rPr>
          <w:b/>
        </w:rPr>
        <w:t>Market Price Limits</w:t>
      </w:r>
      <w:r w:rsidRPr="00102417">
        <w:t>: The set of price limits comprising the Energy Offer Price Ceiling, the Energy Offer Price Floor, the Contingency Reserve Raise Offer Price Ceiling, the Contingency Reserve Lower Offer Price Ceiling, the RoCoF Control Service Offer Price 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6206" w:name="_DV_M5565"/>
      <w:bookmarkStart w:id="6207" w:name="_DV_M5567"/>
      <w:bookmarkEnd w:id="6206"/>
      <w:bookmarkEnd w:id="6207"/>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6208" w:name="_DV_M5568"/>
      <w:bookmarkEnd w:id="6208"/>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77777777" w:rsidR="009D065C" w:rsidRDefault="009D065C" w:rsidP="009D065C">
      <w:pPr>
        <w:pStyle w:val="MRGlossary1"/>
      </w:pPr>
      <w:r>
        <w:rPr>
          <w:b/>
        </w:rPr>
        <w:t>Maximum Facility Refund:</w:t>
      </w:r>
      <w:r>
        <w:t xml:space="preserve"> The total amount of the Capacity Credit payments paid or to be paid under these WEM Rules to a Market Participant in relation to a Facility and in relation to a Capacity Year assuming that:</w:t>
      </w:r>
    </w:p>
    <w:p w14:paraId="76D23720" w14:textId="77777777" w:rsidR="009D065C" w:rsidRDefault="009D065C" w:rsidP="009D065C">
      <w:pPr>
        <w:pStyle w:val="MRLevel4"/>
      </w:pPr>
      <w:r>
        <w:t>(a)</w:t>
      </w:r>
      <w:r>
        <w:tab/>
        <w:t>AEMO acquires all of the Capacity Credits held by the Market Participant in relation to its Facility; and</w:t>
      </w:r>
    </w:p>
    <w:p w14:paraId="7999B8E3" w14:textId="77777777" w:rsidR="009D065C" w:rsidRDefault="009D065C" w:rsidP="009D065C">
      <w:pPr>
        <w:pStyle w:val="MRLevel4"/>
      </w:pPr>
      <w:r>
        <w:t>(b)</w:t>
      </w:r>
      <w:r>
        <w:tab/>
        <w:t>the cost of each Capacity Credit so acquired is determined in accordance with clause  4.28.2(d).</w:t>
      </w:r>
    </w:p>
    <w:p w14:paraId="2829C2DB" w14:textId="77777777" w:rsidR="009C0042" w:rsidRPr="009C0042" w:rsidRDefault="009C0042" w:rsidP="009C0042">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14:paraId="45E01127" w14:textId="0E1CDC35" w:rsidR="00CA0951" w:rsidRDefault="00CA0951" w:rsidP="00CA0951">
      <w:pPr>
        <w:pStyle w:val="MRGlossary1"/>
      </w:pPr>
      <w:r>
        <w:rPr>
          <w:b/>
        </w:rPr>
        <w:t>Maximum Participant Generation Refund:</w:t>
      </w:r>
      <w:r>
        <w:t xml:space="preserve"> The total amount of the Capacity Credit payments paid or to be paid under these WEM Rules to a Market Participant in relation to its </w:t>
      </w:r>
      <w:r w:rsidR="00945631" w:rsidRPr="00945631">
        <w:t>Facilities (other than Facilities with a Facility Class or indicative Facility Class of Demand Side Programme)</w:t>
      </w:r>
      <w:r>
        <w:t xml:space="preserve"> and in relation to a Capacity Year assuming </w:t>
      </w:r>
      <w:r w:rsidR="00945631" w:rsidRPr="00945631">
        <w:t>that:</w:t>
      </w:r>
    </w:p>
    <w:p w14:paraId="3FFEE84C" w14:textId="781A15C3" w:rsidR="00CA0951" w:rsidRDefault="00CA0951" w:rsidP="00CA0951">
      <w:pPr>
        <w:pStyle w:val="MRLevel4"/>
      </w:pPr>
      <w:r>
        <w:t>(a)</w:t>
      </w:r>
      <w:r>
        <w:tab/>
        <w:t xml:space="preserve">AEMO acquires all of the Capacity Credits held by the Market Participant in relation to </w:t>
      </w:r>
      <w:r w:rsidR="00945631" w:rsidRPr="00945631">
        <w:t>those</w:t>
      </w:r>
      <w:r>
        <w:t xml:space="preserve"> Facilities; and</w:t>
      </w:r>
    </w:p>
    <w:p w14:paraId="3122915D" w14:textId="77777777" w:rsidR="00CA0951" w:rsidRPr="001B5E38" w:rsidRDefault="00CA0951" w:rsidP="00CA0951">
      <w:pPr>
        <w:pStyle w:val="MRLevel4"/>
      </w:pPr>
      <w:r>
        <w:t>(b)</w:t>
      </w:r>
      <w:r>
        <w:tab/>
        <w:t>the cost of each Capacity Credit so acquired is determined in accordance with clause 4.28.2(d).</w:t>
      </w:r>
    </w:p>
    <w:p w14:paraId="2C6AF112" w14:textId="77777777" w:rsidR="00945631" w:rsidRPr="00945631" w:rsidRDefault="00945631" w:rsidP="00945631">
      <w:pPr>
        <w:pStyle w:val="MRGlossary1"/>
      </w:pPr>
      <w:bookmarkStart w:id="6209" w:name="_DV_M5569"/>
      <w:bookmarkStart w:id="6210" w:name="_DV_M5570"/>
      <w:bookmarkStart w:id="6211" w:name="_DV_M5571"/>
      <w:bookmarkEnd w:id="6209"/>
      <w:bookmarkEnd w:id="6210"/>
      <w:bookmarkEnd w:id="6211"/>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6212" w:name="_DV_M5572"/>
      <w:bookmarkEnd w:id="6212"/>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6213" w:name="_DV_M5573"/>
      <w:bookmarkEnd w:id="6213"/>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6214" w:name="_DV_M5574"/>
      <w:bookmarkEnd w:id="6214"/>
      <w:r w:rsidRPr="00B50B8D">
        <w:rPr>
          <w:b/>
        </w:rPr>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6215" w:name="_DV_M5575"/>
      <w:bookmarkEnd w:id="6215"/>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6216" w:name="_DV_M5576"/>
      <w:bookmarkStart w:id="6217" w:name="_Hlk48916938"/>
      <w:bookmarkEnd w:id="6216"/>
      <w:r w:rsidRPr="001B5E38">
        <w:rPr>
          <w:b/>
        </w:rPr>
        <w:t>Metered Schedule</w:t>
      </w:r>
      <w:r w:rsidRPr="001B5E38">
        <w:t xml:space="preserve">: Has the meaning given in clause 9.5.2 and clause </w:t>
      </w:r>
      <w:r w:rsidRPr="001B5E38">
        <w:rPr>
          <w:iCs/>
        </w:rPr>
        <w:t>9.5.3,</w:t>
      </w:r>
      <w:r w:rsidRPr="001B5E38">
        <w:t xml:space="preserve"> as the case may be.</w:t>
      </w:r>
      <w:bookmarkEnd w:id="6217"/>
    </w:p>
    <w:p w14:paraId="1C57F2A1" w14:textId="77777777" w:rsidR="00A2087D" w:rsidRPr="00B50B8D" w:rsidRDefault="00A2087D" w:rsidP="00B6557D">
      <w:pPr>
        <w:pStyle w:val="MRGlossary1"/>
      </w:pPr>
      <w:bookmarkStart w:id="6218" w:name="_DV_M5577"/>
      <w:bookmarkEnd w:id="6218"/>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6219" w:name="_DV_M5578"/>
      <w:bookmarkEnd w:id="6219"/>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6220" w:name="_DV_M5579"/>
      <w:bookmarkEnd w:id="6220"/>
      <w:r w:rsidRPr="00B50B8D">
        <w:t>The definition of the Metering Protocol is subject to finalisation of the Metering Rules arrangements.</w:t>
      </w:r>
    </w:p>
    <w:p w14:paraId="3BAA4138" w14:textId="77777777" w:rsidR="00572BA5" w:rsidRDefault="00572BA5" w:rsidP="00572BA5">
      <w:pPr>
        <w:pStyle w:val="MRGlossary1"/>
      </w:pPr>
      <w:bookmarkStart w:id="6221" w:name="_DV_M5580"/>
      <w:bookmarkStart w:id="6222" w:name="_Hlk58509994"/>
      <w:bookmarkEnd w:id="6221"/>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14:paraId="0DF7C7B6" w14:textId="0BBF05F5" w:rsidR="00F92838" w:rsidRDefault="00F92838" w:rsidP="00F92838">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00CA6351" w:rsidRPr="00CA6351">
        <w:t>, as notified to AEMO under clause 4.14.1D</w:t>
      </w:r>
      <w:r>
        <w:t>.</w:t>
      </w:r>
      <w:bookmarkEnd w:id="6222"/>
    </w:p>
    <w:p w14:paraId="6A5FD7D6" w14:textId="0CCE4F2E" w:rsidR="003D0AC3" w:rsidRPr="00B50B8D" w:rsidRDefault="003D0AC3" w:rsidP="00D5397D">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means the amount specified under clause 2.29.5B(c) as the amount below which the Associated Load does not wish to be curtailed in the course of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6223" w:name="_DV_M5581"/>
      <w:bookmarkEnd w:id="6223"/>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6224" w:name="_Hlk47522986"/>
      <w:r w:rsidRPr="00564E6E">
        <w:rPr>
          <w:b/>
        </w:rPr>
        <w:t>Minimum RoCoF Control Requirement</w:t>
      </w:r>
      <w:r w:rsidRPr="001B5E38">
        <w:t>: Is:</w:t>
      </w:r>
    </w:p>
    <w:p w14:paraId="74E26A46" w14:textId="77777777" w:rsidR="00E9315B" w:rsidRPr="00E9315B" w:rsidRDefault="00E9315B" w:rsidP="00E9315B">
      <w:pPr>
        <w:pStyle w:val="MRLevel4"/>
      </w:pPr>
      <w:r w:rsidRPr="00E9315B">
        <w:t>(a)</w:t>
      </w:r>
      <w:r w:rsidRPr="00E9315B">
        <w:tab/>
        <w:t>the smallest quantity of scheduled or dispatched RoCoF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t>(b)</w:t>
      </w:r>
      <w:r w:rsidRPr="00E9315B">
        <w:tab/>
        <w:t>zero, where the SWIS frequency can be maintained in accordance with the Frequency Operating Standards without explicit enablement of RoCoF Control Service.</w:t>
      </w:r>
    </w:p>
    <w:p w14:paraId="52459E11" w14:textId="77777777" w:rsidR="00783938" w:rsidRPr="001B5E38" w:rsidRDefault="00783938" w:rsidP="00783938">
      <w:pPr>
        <w:pStyle w:val="MRGlossary1"/>
      </w:pPr>
      <w:bookmarkStart w:id="6225" w:name="_DV_M5582"/>
      <w:bookmarkEnd w:id="6224"/>
      <w:bookmarkEnd w:id="6225"/>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6226" w:name="_DV_M5583"/>
      <w:bookmarkStart w:id="6227" w:name="_DV_M5584"/>
      <w:bookmarkStart w:id="6228" w:name="_DV_M5585"/>
      <w:bookmarkStart w:id="6229" w:name="_DV_M5586"/>
      <w:bookmarkStart w:id="6230" w:name="_DV_M5587"/>
      <w:bookmarkStart w:id="6231" w:name="_DV_M5588"/>
      <w:bookmarkEnd w:id="6226"/>
      <w:bookmarkEnd w:id="6227"/>
      <w:bookmarkEnd w:id="6228"/>
      <w:bookmarkEnd w:id="6229"/>
      <w:bookmarkEnd w:id="6230"/>
      <w:bookmarkEnd w:id="6231"/>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6232" w:name="_DV_M5589"/>
      <w:bookmarkEnd w:id="6232"/>
      <w:r w:rsidRPr="00B50B8D">
        <w:rPr>
          <w:b/>
        </w:rPr>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7330139B" w14:textId="77777777" w:rsidR="00615FA5" w:rsidRDefault="00615FA5" w:rsidP="00615FA5">
      <w:pPr>
        <w:pStyle w:val="MRGlossary1"/>
      </w:pPr>
      <w:r w:rsidRPr="00A868A2">
        <w:rPr>
          <w:b/>
        </w:rPr>
        <w:t>National Metering Identifier</w:t>
      </w:r>
      <w:r>
        <w:t>: The unique identifier for a connection point.</w:t>
      </w:r>
    </w:p>
    <w:p w14:paraId="6CA2D84C" w14:textId="77777777" w:rsidR="00130F1F" w:rsidRDefault="00130F1F" w:rsidP="00130F1F">
      <w:pPr>
        <w:pStyle w:val="MRGlossary1"/>
      </w:pPr>
      <w:r>
        <w:rPr>
          <w:b/>
        </w:rPr>
        <w:t>NCESS</w:t>
      </w:r>
      <w:r>
        <w:t>: See Non-Co-optimised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t>Near Binding Constraint Equation</w:t>
      </w:r>
      <w:r w:rsidRPr="009C0042">
        <w:t>: For a Constraint Equation used in the</w:t>
      </w:r>
      <w:bookmarkStart w:id="6233" w:name="_Hlk144212399"/>
      <w:r w:rsidR="002B6ECD" w:rsidRPr="002B6ECD">
        <w:t xml:space="preserve"> </w:t>
      </w:r>
      <w:r w:rsidR="002B6ECD" w:rsidRPr="00BE5663">
        <w:t>Dispatch Algorithm as part of the</w:t>
      </w:r>
      <w:bookmarkEnd w:id="6233"/>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6234" w:name="_DV_M5590"/>
      <w:bookmarkEnd w:id="6234"/>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6235" w:name="_DV_M5591"/>
      <w:bookmarkEnd w:id="6235"/>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6236" w:name="_DV_M5592"/>
      <w:bookmarkStart w:id="6237" w:name="_Hlk58510508"/>
      <w:bookmarkStart w:id="6238" w:name="_Hlk24938779"/>
      <w:bookmarkEnd w:id="6236"/>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14:paraId="458F54E8" w14:textId="77777777" w:rsidR="00575863" w:rsidRPr="00575863" w:rsidRDefault="00575863" w:rsidP="00575863">
      <w:pPr>
        <w:pStyle w:val="MRLevel4"/>
      </w:pPr>
      <w:r w:rsidRPr="00575863">
        <w:t>(b)</w:t>
      </w:r>
      <w:r w:rsidRPr="00575863">
        <w:tab/>
        <w:t>each of the assumptions and parameters used by AEMO in the Network Access Quantity Model;</w:t>
      </w:r>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6237"/>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5F0654D2" w14:textId="77777777" w:rsidR="00E9315B" w:rsidRPr="001B5E38" w:rsidRDefault="00E9315B" w:rsidP="00E9315B">
      <w:pPr>
        <w:pStyle w:val="MRGlossary1"/>
      </w:pPr>
      <w:bookmarkStart w:id="6239" w:name="_Hlk51012881"/>
      <w:bookmarkEnd w:id="6238"/>
      <w:r w:rsidRPr="001B5E38">
        <w:rPr>
          <w:b/>
        </w:rPr>
        <w:t>Network Contingency:</w:t>
      </w:r>
      <w:r w:rsidRPr="001B5E38">
        <w:t xml:space="preserve">  Means a Credible Contingency Event associated with the unexpected disconnection of one or more major items of Network equipment, but excludes from that meaning the loss of output from a Facility arising as a result of failure of generating equipment at the Facility or the loss of the network connection point associated with the Facility.</w:t>
      </w:r>
      <w:bookmarkEnd w:id="6239"/>
    </w:p>
    <w:p w14:paraId="680013F4" w14:textId="77777777" w:rsidR="00D4570D" w:rsidRPr="00955741" w:rsidRDefault="00D4570D" w:rsidP="00D4570D">
      <w:pPr>
        <w:pStyle w:val="MRGlossary1"/>
      </w:pPr>
      <w:bookmarkStart w:id="6240" w:name="_DV_M5593"/>
      <w:bookmarkStart w:id="6241" w:name="_DV_M5594"/>
      <w:bookmarkStart w:id="6242" w:name="_DV_M5595"/>
      <w:bookmarkEnd w:id="6240"/>
      <w:bookmarkEnd w:id="6241"/>
      <w:bookmarkEnd w:id="6242"/>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6243" w:name="_Hlk88831191"/>
      <w:r>
        <w:rPr>
          <w:b/>
        </w:rPr>
        <w:t>Network Opportunity Map</w:t>
      </w:r>
      <w:r>
        <w:t xml:space="preserve">: Has the meaning given in Chapter 6A of the Access Code. </w:t>
      </w:r>
    </w:p>
    <w:bookmarkEnd w:id="6243"/>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7115DF89" w14:textId="77777777" w:rsidR="00E9315B" w:rsidRDefault="00E9315B" w:rsidP="00E9315B">
      <w:pPr>
        <w:pStyle w:val="MRGlossary1"/>
      </w:pPr>
      <w:r w:rsidRPr="001B5E38">
        <w:rPr>
          <w:b/>
        </w:rPr>
        <w:t>Network Risk</w:t>
      </w:r>
      <w:r w:rsidRPr="001B5E38">
        <w:t>: Means, for a Network Contingency in a Dispatch Interval, the sum in MW of the Facility Risks for any Registered Facilities less the forecast consumption of any relevant Loads that are connected to the part of the Network affected by that Network Contingency, and that would lose the ability to Inject or Withdraw from the Network as a result of that Network Contingency.</w:t>
      </w:r>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6244" w:name="_DV_M5596"/>
      <w:bookmarkEnd w:id="6244"/>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6245" w:name="_DV_M5597"/>
      <w:bookmarkEnd w:id="6245"/>
      <w:r w:rsidRPr="00795055">
        <w:rPr>
          <w:b/>
        </w:rPr>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t>Non-Liquid Fuel</w:t>
      </w:r>
      <w:r w:rsidRPr="00B50B8D">
        <w:t>:  Means all fuels other than Liquid Fuel.</w:t>
      </w:r>
    </w:p>
    <w:p w14:paraId="6AED377E" w14:textId="77777777" w:rsidR="00A16DAD" w:rsidRDefault="00A16DAD" w:rsidP="00A16DAD">
      <w:pPr>
        <w:pStyle w:val="MRGlossary1"/>
      </w:pPr>
      <w:bookmarkStart w:id="6246" w:name="_DV_M5598"/>
      <w:bookmarkStart w:id="6247" w:name="_DV_M5599"/>
      <w:bookmarkStart w:id="6248" w:name="_DV_M5600"/>
      <w:bookmarkStart w:id="6249" w:name="_DV_M5601"/>
      <w:bookmarkStart w:id="6250" w:name="_DV_M5602"/>
      <w:bookmarkStart w:id="6251" w:name="_DV_M5603"/>
      <w:bookmarkStart w:id="6252" w:name="_DV_M5604"/>
      <w:bookmarkStart w:id="6253" w:name="_DV_M5605"/>
      <w:bookmarkEnd w:id="6246"/>
      <w:bookmarkEnd w:id="6247"/>
      <w:bookmarkEnd w:id="6248"/>
      <w:bookmarkEnd w:id="6249"/>
      <w:bookmarkEnd w:id="6250"/>
      <w:bookmarkEnd w:id="6251"/>
      <w:bookmarkEnd w:id="6252"/>
      <w:bookmarkEnd w:id="6253"/>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77777777" w:rsidR="0039057B" w:rsidRDefault="0039057B" w:rsidP="0039057B">
      <w:pPr>
        <w:pStyle w:val="MRGlossary1"/>
      </w:pPr>
      <w:r>
        <w:rPr>
          <w:b/>
        </w:rPr>
        <w:t>Non-Temperature Dependent Load</w:t>
      </w:r>
      <w:r>
        <w:t>: A Non-Dispatchable Load accepted by AEMO as a Non-Temperature Dependent Load under clause 4.28.9.</w:t>
      </w:r>
    </w:p>
    <w:p w14:paraId="51F332D6" w14:textId="77777777" w:rsidR="00E9315B" w:rsidRPr="001B5E38" w:rsidRDefault="00E9315B" w:rsidP="00E9315B">
      <w:pPr>
        <w:pStyle w:val="MRGlossary1"/>
      </w:pPr>
      <w:bookmarkStart w:id="6254" w:name="_DV_M5606"/>
      <w:bookmarkEnd w:id="6254"/>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77777777" w:rsidR="00E20BB0" w:rsidRDefault="00E20BB0" w:rsidP="00E20BB0">
      <w:pPr>
        <w:pStyle w:val="MRGlossary1"/>
        <w:rPr>
          <w:lang w:eastAsia="en-NZ"/>
        </w:rPr>
      </w:pPr>
      <w:bookmarkStart w:id="6255" w:name="_DV_M5607"/>
      <w:bookmarkStart w:id="6256" w:name="_Hlk48755297"/>
      <w:bookmarkEnd w:id="6255"/>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Means, for a Scheduled Facility or a Semi-Scheduled Facility in a Dispatch Interval, the sent-out capacity, in MW, that was expected to be dispatched in the Reference Scenario of the relevant Market Schedule at the Start Decision Cutoff, but was not offered as In-Service Capacity, as calculated in clause 7.13A.1</w:t>
      </w:r>
      <w:r w:rsidRPr="000F30B7">
        <w:rPr>
          <w:lang w:eastAsia="en-NZ"/>
        </w:rPr>
        <w:t>.</w:t>
      </w:r>
    </w:p>
    <w:p w14:paraId="304BEA74" w14:textId="77777777" w:rsidR="00E20BB0" w:rsidRPr="00F46992" w:rsidRDefault="00E20BB0" w:rsidP="00E20BB0">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6256"/>
    </w:p>
    <w:p w14:paraId="09B098C4" w14:textId="77777777" w:rsidR="00A2087D" w:rsidRPr="00B50B8D" w:rsidRDefault="00A2087D" w:rsidP="00B6557D">
      <w:pPr>
        <w:pStyle w:val="MRGlossary1"/>
      </w:pPr>
      <w:bookmarkStart w:id="6257" w:name="_DV_M5608"/>
      <w:bookmarkEnd w:id="6257"/>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19FB1DE8" w14:textId="77777777" w:rsidR="00A2087D" w:rsidRPr="00B50B8D" w:rsidRDefault="00A2087D" w:rsidP="00B6557D">
      <w:pPr>
        <w:pStyle w:val="MRGlossary1"/>
      </w:pPr>
      <w:bookmarkStart w:id="6258" w:name="_DV_M5609"/>
      <w:bookmarkEnd w:id="6258"/>
      <w:r w:rsidRPr="00B50B8D">
        <w:rPr>
          <w:b/>
        </w:rPr>
        <w:t>Notional Wholesale Meter</w:t>
      </w:r>
      <w:r w:rsidRPr="00B50B8D">
        <w:t xml:space="preserve">: A notional interval meter </w:t>
      </w:r>
      <w:r w:rsidR="00FD680D" w:rsidRPr="00B50B8D">
        <w:t>representing Non-Dispatchable Loads without interval meters that are served by Synergy.</w:t>
      </w:r>
    </w:p>
    <w:p w14:paraId="48C137C2" w14:textId="77777777" w:rsidR="00E9315B" w:rsidRPr="001B5E38" w:rsidRDefault="00E9315B" w:rsidP="00E9315B">
      <w:pPr>
        <w:pStyle w:val="MRGlossary1"/>
      </w:pPr>
      <w:bookmarkStart w:id="6259" w:name="_DV_M5610"/>
      <w:bookmarkStart w:id="6260" w:name="_DV_M5611"/>
      <w:bookmarkEnd w:id="6259"/>
      <w:bookmarkEnd w:id="6260"/>
      <w:r w:rsidRPr="001B5E38">
        <w:rPr>
          <w:b/>
        </w:rPr>
        <w:t>Offending Rule Participant:</w:t>
      </w:r>
      <w:r w:rsidRPr="001B5E38">
        <w:t xml:space="preserve">  Is a Rule Participant liable for a Financial Penalty.</w:t>
      </w:r>
    </w:p>
    <w:p w14:paraId="69D70AD8" w14:textId="77777777" w:rsidR="00102417" w:rsidRPr="00102417" w:rsidRDefault="00102417" w:rsidP="00102417">
      <w:pPr>
        <w:pStyle w:val="MRGlossary1"/>
      </w:pPr>
      <w:r w:rsidRPr="00102417">
        <w:rPr>
          <w:b/>
        </w:rPr>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6261" w:name="_DV_M5612"/>
      <w:bookmarkEnd w:id="6261"/>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6262" w:name="_DV_M5613"/>
      <w:bookmarkEnd w:id="6262"/>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t>Outage</w:t>
      </w:r>
      <w:r w:rsidRPr="001B5E38">
        <w:t>: Has the meaning given in clause 3.18.3.</w:t>
      </w:r>
    </w:p>
    <w:p w14:paraId="7B1EE3B7" w14:textId="77777777" w:rsidR="00E9315B" w:rsidRPr="001B5E38" w:rsidRDefault="00E9315B" w:rsidP="00E9315B">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6263" w:name="_DV_M5614"/>
      <w:bookmarkStart w:id="6264" w:name="_Hlk30424551"/>
      <w:bookmarkEnd w:id="6263"/>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an upgrade of Outage Facility equipment;</w:t>
      </w:r>
    </w:p>
    <w:p w14:paraId="089AA980" w14:textId="4FF5F544" w:rsidR="00F60D51" w:rsidRPr="00026015" w:rsidRDefault="00F60D51" w:rsidP="00F60D51">
      <w:pPr>
        <w:pStyle w:val="MRLevel4"/>
      </w:pPr>
      <w:r w:rsidRPr="00026015">
        <w:t>(b)</w:t>
      </w:r>
      <w:r w:rsidRPr="00026015">
        <w:tab/>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6264"/>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14:paraId="7EBDF847" w14:textId="77777777" w:rsidR="00F60D51" w:rsidRDefault="00F60D51" w:rsidP="00F60D51">
      <w:pPr>
        <w:pStyle w:val="MRGlossary1"/>
      </w:pPr>
      <w:r w:rsidRPr="001B5E38">
        <w:rPr>
          <w:b/>
        </w:rPr>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6265" w:name="_DV_M5615"/>
      <w:bookmarkEnd w:id="6265"/>
      <w:r w:rsidRPr="001B5E38">
        <w:rPr>
          <w:b/>
        </w:rPr>
        <w:t>Outage Plan First Submission Date</w:t>
      </w:r>
      <w:r w:rsidRPr="001B5E38">
        <w:t>: The date on which an Outage Plan is first submitted to AEMO.</w:t>
      </w:r>
    </w:p>
    <w:p w14:paraId="7354A838" w14:textId="77777777" w:rsidR="009C0042" w:rsidRPr="00413016" w:rsidRDefault="009C0042" w:rsidP="009C0042">
      <w:pPr>
        <w:pStyle w:val="MRGlossary1"/>
      </w:pPr>
      <w:r w:rsidRPr="00413016">
        <w:rPr>
          <w:b/>
        </w:rPr>
        <w:t>Outage Quantity</w:t>
      </w:r>
      <w:r w:rsidRPr="00413016">
        <w:t>: The quantity, in MW, of the derating of a Separately Certified Component in a Dispatch Interval as a result of a Planned Outage or Forced Outage for energy, determined in accordance with clause 3.21.6.</w:t>
      </w:r>
    </w:p>
    <w:p w14:paraId="553F1410" w14:textId="77777777" w:rsidR="00B676CA" w:rsidRPr="001B5E38" w:rsidRDefault="00B676CA" w:rsidP="00B676CA">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t>Outage Return To Service Commencement Interval</w:t>
      </w:r>
      <w:r w:rsidRPr="009C0042">
        <w:t>: The first Dispatch Interval in an Outage Return To Service Period.</w:t>
      </w:r>
    </w:p>
    <w:p w14:paraId="7B178196" w14:textId="77777777" w:rsidR="009C0042" w:rsidRPr="009C0042" w:rsidRDefault="009C0042" w:rsidP="009C0042">
      <w:pPr>
        <w:pStyle w:val="MRGlossary1"/>
      </w:pPr>
      <w:r w:rsidRPr="009C0042">
        <w:rPr>
          <w:b/>
        </w:rPr>
        <w:t>Outage Return To Service Completion Interval</w:t>
      </w:r>
      <w:r w:rsidRPr="009C0042">
        <w:t>: The last Dispatch Interval in an Outage Return To Service Period.</w:t>
      </w:r>
    </w:p>
    <w:p w14:paraId="4FD36123" w14:textId="3C30B411" w:rsidR="009C0042" w:rsidRPr="009C0042" w:rsidRDefault="009C0042" w:rsidP="009C0042">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7777777" w:rsidR="00A1754E" w:rsidRPr="00B50B8D" w:rsidRDefault="00A1754E" w:rsidP="00B6557D">
      <w:pPr>
        <w:pStyle w:val="MRGlossary1"/>
      </w:pPr>
      <w:bookmarkStart w:id="6266" w:name="_DV_M5616"/>
      <w:bookmarkEnd w:id="6266"/>
      <w:r w:rsidRPr="00B50B8D">
        <w:rPr>
          <w:b/>
        </w:rPr>
        <w:t>Panel Regulations</w:t>
      </w:r>
      <w:r w:rsidR="00DD4B35" w:rsidRPr="00B50B8D">
        <w:t>:</w:t>
      </w:r>
      <w:r w:rsidR="00A225C7" w:rsidRPr="00B50B8D">
        <w:rPr>
          <w:b/>
        </w:rPr>
        <w:t xml:space="preserve"> </w:t>
      </w:r>
      <w:r w:rsidR="00DD4B35" w:rsidRPr="00B50B8D">
        <w:t>M</w:t>
      </w:r>
      <w:r w:rsidR="00A225C7" w:rsidRPr="00B50B8D">
        <w:t xml:space="preserve">eans </w:t>
      </w:r>
      <w:r w:rsidR="006C2E25" w:rsidRPr="00B50B8D">
        <w:t xml:space="preserve">the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t>Parasitic Load</w:t>
      </w:r>
      <w:r>
        <w:t>: A Load where consumption is auxiliary to the production of energy from an Energy Producing System.</w:t>
      </w:r>
    </w:p>
    <w:p w14:paraId="05627A8D" w14:textId="77777777" w:rsidR="00EE038D" w:rsidRPr="00B50B8D" w:rsidRDefault="00EE038D" w:rsidP="00EE038D">
      <w:pPr>
        <w:pStyle w:val="MRGlossary1"/>
      </w:pPr>
      <w:bookmarkStart w:id="6267" w:name="_DV_M5617"/>
      <w:bookmarkStart w:id="6268" w:name="_DV_M5618"/>
      <w:bookmarkEnd w:id="6267"/>
      <w:bookmarkEnd w:id="6268"/>
      <w:r w:rsidRPr="00B50B8D">
        <w:rPr>
          <w:b/>
        </w:rPr>
        <w:t>PASA</w:t>
      </w:r>
      <w:r w:rsidRPr="00B50B8D">
        <w:t>: See Projected Assessment of System Adequacy.</w:t>
      </w:r>
    </w:p>
    <w:p w14:paraId="43DA92BF" w14:textId="77777777"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WEM Rules by the time it is due. </w:t>
      </w:r>
    </w:p>
    <w:p w14:paraId="44059593" w14:textId="77777777" w:rsidR="00572BA5" w:rsidRDefault="00572BA5" w:rsidP="00572BA5">
      <w:pPr>
        <w:pStyle w:val="MRGlossary1"/>
      </w:pPr>
      <w:bookmarkStart w:id="6269" w:name="_DV_M5619"/>
      <w:bookmarkEnd w:id="6269"/>
      <w:r w:rsidRPr="00C463B9">
        <w:rPr>
          <w:b/>
        </w:rPr>
        <w:t>Peak Benchmark Reserve Capacity Price</w:t>
      </w:r>
      <w:r w:rsidRPr="00C463B9">
        <w:t>: In respect of a Reserve Capacity Cycle, the price described in clause 4.16.2 and published by the Economic Regulation Authority on its website under clause 4.16.1.</w:t>
      </w:r>
    </w:p>
    <w:p w14:paraId="25480B89" w14:textId="77777777" w:rsidR="00572BA5" w:rsidRDefault="00572BA5" w:rsidP="00572BA5">
      <w:pPr>
        <w:pStyle w:val="MRGlossary1"/>
      </w:pPr>
      <w:r w:rsidRPr="00C463B9">
        <w:rPr>
          <w:b/>
        </w:rPr>
        <w:t>Peak Capacity</w:t>
      </w:r>
      <w:r w:rsidRPr="00D0673E">
        <w:rPr>
          <w:b/>
        </w:rPr>
        <w:t>:</w:t>
      </w:r>
      <w:r w:rsidRPr="00D0673E">
        <w:t xml:space="preserve"> </w:t>
      </w:r>
      <w:r w:rsidRPr="00C463B9">
        <w:t>Reserve Capacity that contributes to meeting peak demand.</w:t>
      </w:r>
    </w:p>
    <w:p w14:paraId="57EF4628" w14:textId="77777777" w:rsidR="00572BA5" w:rsidRDefault="00572BA5" w:rsidP="00572BA5">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14:paraId="11636000" w14:textId="77777777" w:rsidR="00572BA5" w:rsidRDefault="00572BA5" w:rsidP="00572BA5">
      <w:pPr>
        <w:pStyle w:val="MRGlossary1"/>
      </w:pPr>
      <w:r w:rsidRPr="00680BF1">
        <w:rPr>
          <w:b/>
        </w:rPr>
        <w:t>Peak Certified Reserve Capacity</w:t>
      </w:r>
      <w:r w:rsidRPr="00680BF1">
        <w:t>: In respect of a Reserve Capacity Cycle, for a Facility or a Separately Certified Component, the quantity of Peak Capacity that AEMO has assigned to the Facility for the Reserve Capacity Cycle in accordance with section 4.11, as adjusted under these WEM Rules including clause 4.14.8.</w:t>
      </w:r>
    </w:p>
    <w:p w14:paraId="2C668FF5" w14:textId="77777777" w:rsidR="00572BA5" w:rsidRPr="00680BF1" w:rsidRDefault="00572BA5" w:rsidP="00572BA5">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14:paraId="75AD6711" w14:textId="77777777" w:rsidR="00572BA5" w:rsidRPr="00572BA5" w:rsidRDefault="00572BA5" w:rsidP="00572BA5">
      <w:pPr>
        <w:pStyle w:val="MRLevel4"/>
      </w:pPr>
      <w:r w:rsidRPr="00572BA5">
        <w:t>(a)</w:t>
      </w:r>
      <w:r w:rsidRPr="00572BA5">
        <w:tab/>
        <w:t xml:space="preserve">for Reserve Capacity Cycles up to and including the 2023 Reserve Capacity Cycle, 400 Trading Intervals; </w:t>
      </w:r>
    </w:p>
    <w:p w14:paraId="1857F8CE" w14:textId="77777777" w:rsidR="00572BA5" w:rsidRPr="00572BA5" w:rsidRDefault="00572BA5" w:rsidP="00572BA5">
      <w:pPr>
        <w:pStyle w:val="MRLevel4"/>
      </w:pPr>
      <w:r w:rsidRPr="00572BA5">
        <w:t>(b)</w:t>
      </w:r>
      <w:r w:rsidRPr="00572BA5">
        <w:tab/>
        <w:t>for the 2024 Reserve Capacity Cycle, 100 Trading Intervals; and</w:t>
      </w:r>
    </w:p>
    <w:p w14:paraId="01F0B39B" w14:textId="77777777" w:rsidR="00572BA5" w:rsidRPr="00572BA5" w:rsidRDefault="00572BA5" w:rsidP="00572BA5">
      <w:pPr>
        <w:pStyle w:val="MRLevel4"/>
      </w:pPr>
      <w:r w:rsidRPr="00572BA5">
        <w:t>(c)</w:t>
      </w:r>
      <w:r w:rsidRPr="00572BA5">
        <w:tab/>
        <w:t>for Reserve Capacity Cycles after 2024, the value determined by AEMO under clause 4.5.12(g) for the third Capacity Year of the Long Term PASA Study Horizon.</w:t>
      </w:r>
    </w:p>
    <w:p w14:paraId="0A2700B4" w14:textId="77777777" w:rsidR="00572BA5" w:rsidRPr="00572BA5" w:rsidRDefault="00572BA5" w:rsidP="00572BA5">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14:paraId="1552A022" w14:textId="77777777" w:rsidR="00572BA5" w:rsidRPr="00572BA5" w:rsidRDefault="00572BA5" w:rsidP="00572BA5">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14:paraId="1DD5FF4D" w14:textId="77777777" w:rsidR="00572BA5" w:rsidRPr="00572BA5" w:rsidRDefault="00572BA5" w:rsidP="00572BA5">
      <w:pPr>
        <w:pStyle w:val="MRGlossary1"/>
      </w:pPr>
      <w:r w:rsidRPr="00572BA5">
        <w:rPr>
          <w:b/>
          <w:bCs w:val="0"/>
        </w:rPr>
        <w:t>Peak Electric Storage Resource Obligation Duration:</w:t>
      </w:r>
      <w:r w:rsidRPr="00572BA5">
        <w:t xml:space="preserve"> For an Electric Storage Resource and a Trading Day, the contiguous Trading Intervals which have the Mid Peak Electric Storage Resource Obligation Interval in the middle published by AEMO in accordance with clause 4.11.3A, where:</w:t>
      </w:r>
    </w:p>
    <w:p w14:paraId="35AFF817" w14:textId="77777777" w:rsidR="00572BA5" w:rsidRPr="00762D38" w:rsidRDefault="00572BA5" w:rsidP="00572BA5">
      <w:pPr>
        <w:pStyle w:val="MRLevel4"/>
      </w:pPr>
      <w:r w:rsidRPr="00762D38">
        <w:t>(a)</w:t>
      </w:r>
      <w:r w:rsidRPr="00762D38">
        <w:tab/>
        <w:t>the number of Trading Intervals is equal to:</w:t>
      </w:r>
    </w:p>
    <w:p w14:paraId="3ACD54A6" w14:textId="77777777" w:rsidR="00572BA5" w:rsidRPr="00572BA5" w:rsidRDefault="00572BA5" w:rsidP="00572BA5">
      <w:pPr>
        <w:pStyle w:val="MRLevel5"/>
      </w:pPr>
      <w:r w:rsidRPr="00572BA5">
        <w:t>i.</w:t>
      </w:r>
      <w:r w:rsidRPr="00572BA5">
        <w:tab/>
        <w:t>if the Electric Storage Resource first received Capacity Credits within any of the four previous Capacity Years, the ESR Duration Requirement for the Capacity Year in which it first received Capacity Credits; and</w:t>
      </w:r>
    </w:p>
    <w:p w14:paraId="72352EA1" w14:textId="77777777" w:rsidR="00572BA5" w:rsidRPr="00572BA5" w:rsidRDefault="00572BA5" w:rsidP="00572BA5">
      <w:pPr>
        <w:pStyle w:val="MRLevel5"/>
      </w:pPr>
      <w:r w:rsidRPr="00572BA5">
        <w:t>ii.</w:t>
      </w:r>
      <w:r w:rsidRPr="00572BA5">
        <w:tab/>
        <w:t>otherwise the ESR Duration Requirement for the current Capacity Year; and</w:t>
      </w:r>
    </w:p>
    <w:p w14:paraId="7D4ADDE1" w14:textId="77777777" w:rsidR="00572BA5" w:rsidRPr="004806F2" w:rsidRDefault="00572BA5" w:rsidP="00572BA5">
      <w:pPr>
        <w:pStyle w:val="MRLevel4"/>
      </w:pPr>
      <w:r w:rsidRPr="00762D38">
        <w:t>(b)</w:t>
      </w:r>
      <w:r w:rsidRPr="00762D38">
        <w:tab/>
        <w:t>if the number of Trading Intervals is an even number, then the last Trading Interval in the first half of the Peak Electric Storage Resource Obligation Duration must be the Mid Peak Electric Storage Resource Obligation Interval.</w:t>
      </w:r>
    </w:p>
    <w:p w14:paraId="3C2F09A2" w14:textId="77777777" w:rsidR="00572BA5" w:rsidRPr="00572BA5" w:rsidRDefault="00572BA5" w:rsidP="00572BA5">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14:paraId="7391604B" w14:textId="77777777" w:rsidR="00572BA5" w:rsidRPr="00572BA5" w:rsidRDefault="00572BA5" w:rsidP="00572BA5">
      <w:pPr>
        <w:pStyle w:val="MRGlossary1"/>
      </w:pPr>
      <w:r w:rsidRPr="00572BA5">
        <w:rPr>
          <w:b/>
          <w:bCs w:val="0"/>
        </w:rPr>
        <w:t>Peak Reserve Capacity Requirement:</w:t>
      </w:r>
      <w:r w:rsidRPr="00572BA5">
        <w:t xml:space="preserve"> Has the meaning given in clause 4.6.1.</w:t>
      </w:r>
    </w:p>
    <w:p w14:paraId="2B281249" w14:textId="77777777" w:rsidR="00572BA5" w:rsidRPr="00572BA5" w:rsidRDefault="00572BA5" w:rsidP="00572BA5">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14:paraId="390A0A08" w14:textId="4DB07293" w:rsidR="00B11765" w:rsidRPr="001B5E38" w:rsidRDefault="00B11765" w:rsidP="00B11765">
      <w:pPr>
        <w:pStyle w:val="MRGlossary1"/>
      </w:pPr>
      <w:bookmarkStart w:id="6270" w:name="_DV_M5620"/>
      <w:bookmarkStart w:id="6271" w:name="_Hlk52444445"/>
      <w:bookmarkEnd w:id="6270"/>
      <w:r w:rsidRPr="001B5E38">
        <w:rPr>
          <w:b/>
        </w:rPr>
        <w:t>Per-Dispatch Interval Availability Payment</w:t>
      </w:r>
      <w:bookmarkEnd w:id="6271"/>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6272" w:name="_DV_M5621"/>
      <w:bookmarkEnd w:id="6272"/>
      <w:r w:rsidRPr="00B50B8D">
        <w:rPr>
          <w:b/>
        </w:rPr>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6273" w:name="_DV_M5622"/>
      <w:bookmarkEnd w:id="6273"/>
      <w:r w:rsidRPr="00102417">
        <w:rPr>
          <w:b/>
        </w:rPr>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6274" w:name="_DV_M5623"/>
      <w:bookmarkEnd w:id="6274"/>
      <w:r w:rsidRPr="00B50B8D">
        <w:rPr>
          <w:b/>
        </w:rPr>
        <w:t>Portfolio Supply Curve</w:t>
      </w:r>
      <w:r w:rsidRPr="00B50B8D">
        <w:t>: A curve describing the STEM Price at which a Market Participant will provide the market with different levels of energy supply having the form given in clause 6.6.2A(d).</w:t>
      </w:r>
    </w:p>
    <w:p w14:paraId="466E0673" w14:textId="7394EC9C" w:rsidR="00283F73" w:rsidRPr="00B50B8D" w:rsidRDefault="00283F73" w:rsidP="00283F73">
      <w:pPr>
        <w:pStyle w:val="MRGlossary1"/>
      </w:pPr>
      <w:bookmarkStart w:id="6275" w:name="_DV_M5624"/>
      <w:bookmarkEnd w:id="6275"/>
      <w:r w:rsidRPr="00B50B8D">
        <w:rPr>
          <w:b/>
          <w:bCs w:val="0"/>
        </w:rPr>
        <w:t>Potential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14:paraId="1FF14E85" w14:textId="77777777" w:rsidR="00F60D51" w:rsidRPr="001B5E38" w:rsidRDefault="00F60D51" w:rsidP="00F60D51">
      <w:pPr>
        <w:pStyle w:val="MRGlossary1"/>
      </w:pPr>
      <w:bookmarkStart w:id="6276" w:name="_DV_M5625"/>
      <w:bookmarkStart w:id="6277" w:name="_DV_M5626"/>
      <w:bookmarkEnd w:id="6276"/>
      <w:bookmarkEnd w:id="6277"/>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6278" w:name="_DV_M5627"/>
      <w:bookmarkEnd w:id="6278"/>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6279" w:name="_DV_M5628"/>
      <w:bookmarkEnd w:id="6279"/>
      <w:r w:rsidRPr="001B5E38">
        <w:rPr>
          <w:b/>
        </w:rPr>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14:paraId="0B4929D1" w14:textId="77777777" w:rsidR="004C4A85" w:rsidRPr="001B5E38" w:rsidRDefault="004C4A85" w:rsidP="004C4A85">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t>Pre-Dispatch Schedule Horizon</w:t>
      </w:r>
      <w:r w:rsidRPr="001B5E38">
        <w:t xml:space="preserve">: The next 96 Pre-Dispatch Intervals after a Pre-Dispatch </w:t>
      </w:r>
      <w:r w:rsidRPr="00DC06E4">
        <w:t>Interval.</w:t>
      </w:r>
    </w:p>
    <w:p w14:paraId="61EACD74" w14:textId="77777777" w:rsidR="00F60D51" w:rsidRPr="001B5E38" w:rsidRDefault="00F60D51" w:rsidP="00F60D51">
      <w:pPr>
        <w:pStyle w:val="MRGlossary1"/>
      </w:pPr>
      <w:r w:rsidRPr="001B5E38">
        <w:rPr>
          <w:b/>
        </w:rPr>
        <w:t>Price-Quantity Pair</w:t>
      </w:r>
      <w:r w:rsidRPr="001B5E38">
        <w:t>: In the context of:</w:t>
      </w:r>
    </w:p>
    <w:p w14:paraId="70375677" w14:textId="77777777" w:rsidR="00CA6351" w:rsidRPr="00DA6C4E" w:rsidRDefault="00CA6351" w:rsidP="00CA6351">
      <w:pPr>
        <w:pStyle w:val="MRLevel4"/>
        <w:rPr>
          <w:bCs/>
        </w:rPr>
      </w:pPr>
      <w:r w:rsidRPr="00F362E5">
        <w:t>(a)</w:t>
      </w:r>
      <w:r w:rsidRPr="00F362E5">
        <w:tab/>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r w:rsidRPr="00DA6C4E">
        <w:t>price;</w:t>
      </w:r>
    </w:p>
    <w:p w14:paraId="211C61EA" w14:textId="77777777" w:rsidR="00F60D51" w:rsidRPr="00026015" w:rsidRDefault="00F60D51" w:rsidP="00F60D51">
      <w:pPr>
        <w:pStyle w:val="MRLevel4"/>
      </w:pPr>
      <w:r w:rsidRPr="00026015">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 where the price is:</w:t>
      </w:r>
    </w:p>
    <w:p w14:paraId="58E524A0" w14:textId="77777777" w:rsidR="00F60D51" w:rsidRPr="00026015" w:rsidRDefault="00F60D51" w:rsidP="00F60D51">
      <w:pPr>
        <w:pStyle w:val="MRLevel5"/>
      </w:pPr>
      <w:r w:rsidRPr="00026015">
        <w:t>i.</w:t>
      </w:r>
      <w:r w:rsidRPr="00026015">
        <w:tab/>
        <w:t>in $ per MWh for energy;</w:t>
      </w:r>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in $ per MWs per hour for RoCoF Control Service.</w:t>
      </w:r>
    </w:p>
    <w:p w14:paraId="0CEA9E80" w14:textId="77777777" w:rsidR="00571317" w:rsidRPr="002C55D7" w:rsidRDefault="00571317" w:rsidP="00571317">
      <w:pPr>
        <w:pStyle w:val="MRGlossary1"/>
      </w:pPr>
      <w:bookmarkStart w:id="6280" w:name="_DV_M5629"/>
      <w:bookmarkEnd w:id="6280"/>
      <w:r w:rsidRPr="001C66F1">
        <w:rPr>
          <w:b/>
        </w:rPr>
        <w:t>Priority Project</w:t>
      </w:r>
      <w:r>
        <w:t>: Has the meaning given in the Electricity Networks Access Code.</w:t>
      </w:r>
    </w:p>
    <w:p w14:paraId="2109DD29" w14:textId="77777777" w:rsidR="00816E98" w:rsidRPr="00B50B8D" w:rsidRDefault="00816E98" w:rsidP="00B6557D">
      <w:pPr>
        <w:pStyle w:val="MRGlossary1"/>
      </w:pPr>
      <w:r w:rsidRPr="00B50B8D">
        <w:rPr>
          <w:b/>
        </w:rPr>
        <w:t>Procedural Decision:</w:t>
      </w:r>
      <w:r w:rsidRPr="00B50B8D">
        <w:t xml:space="preserve"> Has the meaning given in regulation 41(1) of the WEM Regulations.</w:t>
      </w:r>
    </w:p>
    <w:p w14:paraId="127626FE" w14:textId="77777777"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WEM Regulations.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6281" w:name="_DV_M5630"/>
      <w:bookmarkEnd w:id="6281"/>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6282" w:name="_DV_M5631"/>
      <w:bookmarkStart w:id="6283" w:name="_DV_M5632"/>
      <w:bookmarkEnd w:id="6282"/>
      <w:bookmarkEnd w:id="6283"/>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6284" w:name="_DV_M5633"/>
      <w:bookmarkEnd w:id="6284"/>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6285" w:name="_DV_M5634"/>
      <w:bookmarkEnd w:id="6285"/>
      <w:r w:rsidRPr="001B5E38">
        <w:rPr>
          <w:b/>
        </w:rPr>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6286" w:name="_DV_M5635"/>
      <w:bookmarkEnd w:id="6286"/>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201F2429" w:rsidR="00A2087D" w:rsidRPr="00B50B8D" w:rsidRDefault="00A2087D" w:rsidP="00B6557D">
      <w:pPr>
        <w:pStyle w:val="MRGlossary1"/>
      </w:pPr>
      <w:r w:rsidRPr="00B50B8D">
        <w:rPr>
          <w:b/>
        </w:rPr>
        <w:t>Protected Provision</w:t>
      </w:r>
      <w:r w:rsidRPr="00B50B8D">
        <w:t xml:space="preserve">:  A chapter or clause of the </w:t>
      </w:r>
      <w:r w:rsidR="00963C6E" w:rsidRPr="00B50B8D">
        <w:t>WEM</w:t>
      </w:r>
      <w:r w:rsidRPr="00B50B8D">
        <w:t xml:space="preserve"> Rules, identified in clause 2.8.13.</w:t>
      </w:r>
    </w:p>
    <w:p w14:paraId="6B459BEE" w14:textId="77777777" w:rsidR="00844329" w:rsidRDefault="00844329" w:rsidP="00844329">
      <w:pPr>
        <w:pStyle w:val="MRGlossary1"/>
      </w:pPr>
      <w:bookmarkStart w:id="6287" w:name="_DV_M5636"/>
      <w:bookmarkEnd w:id="6287"/>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6288" w:name="_DV_M5637"/>
      <w:bookmarkStart w:id="6289" w:name="_DV_M5638"/>
      <w:bookmarkEnd w:id="6288"/>
      <w:bookmarkEnd w:id="6289"/>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7933C24F" w14:textId="77777777" w:rsidR="00572BA5" w:rsidRPr="00572BA5" w:rsidRDefault="00572BA5" w:rsidP="00572BA5">
      <w:pPr>
        <w:pStyle w:val="MRGlossary1"/>
      </w:pPr>
      <w:bookmarkStart w:id="6290" w:name="_Hlk39415473"/>
      <w:r w:rsidRPr="00572BA5">
        <w:rPr>
          <w:b/>
          <w:bCs w:val="0"/>
        </w:rPr>
        <w:t>RCM Reform Commencement:</w:t>
      </w:r>
      <w:r w:rsidRPr="00572BA5">
        <w:t xml:space="preserve"> The date and time specified by the Minister as RCM Reform Commencement, as published in the Government Gazette.</w:t>
      </w:r>
    </w:p>
    <w:p w14:paraId="16B70416" w14:textId="3D0FE768" w:rsidR="004C4A85" w:rsidRPr="001B5E38" w:rsidRDefault="004C4A85" w:rsidP="004C4A85">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6290"/>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77777777" w:rsidR="00E20BB0" w:rsidRPr="00F46992" w:rsidRDefault="00E20BB0" w:rsidP="00E20BB0">
      <w:pPr>
        <w:pStyle w:val="MRGlossary1"/>
      </w:pPr>
      <w:r w:rsidRPr="00F46992">
        <w:rPr>
          <w:b/>
        </w:rPr>
        <w:t>Real-Time Market Offer Shortfall</w:t>
      </w:r>
      <w:r w:rsidRPr="00F46992">
        <w:t>: Has the meaning given in clause 4.26.1G.</w:t>
      </w:r>
    </w:p>
    <w:p w14:paraId="28F66F21" w14:textId="77777777" w:rsidR="00E20BB0" w:rsidRPr="00F46992" w:rsidRDefault="00E20BB0" w:rsidP="00E20BB0">
      <w:pPr>
        <w:pStyle w:val="MRGlossary1"/>
        <w:rPr>
          <w:lang w:eastAsia="en-NZ"/>
        </w:rPr>
      </w:pPr>
      <w:r w:rsidRPr="00F46992">
        <w:rPr>
          <w:b/>
        </w:rPr>
        <w:t>Real-Time Market Reserve Capacity Deficit</w:t>
      </w:r>
      <w:r w:rsidRPr="00F46992">
        <w:t>: Has the meaning given in clause 4.26.1B.</w:t>
      </w:r>
    </w:p>
    <w:p w14:paraId="64CEBA4C" w14:textId="77777777" w:rsidR="004C4A85" w:rsidRPr="001B5E38" w:rsidRDefault="004C4A85" w:rsidP="004C4A85">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6291" w:name="_DV_M5639"/>
      <w:bookmarkEnd w:id="6291"/>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up to the New WEM Commencement Day, the Muja 330 kV bus-bar; and</w:t>
      </w:r>
    </w:p>
    <w:p w14:paraId="01AADBB8" w14:textId="77777777" w:rsidR="00EA63DB" w:rsidRPr="00B50B8D" w:rsidRDefault="00EA63DB" w:rsidP="00EA63DB">
      <w:pPr>
        <w:pStyle w:val="MRLevel4"/>
      </w:pPr>
      <w:r w:rsidRPr="00B50B8D">
        <w:t>(b)</w:t>
      </w:r>
      <w:r w:rsidRPr="00B50B8D">
        <w:tab/>
        <w:t>on and from the New WEM Commencement Day, the Southern Terminal 330 kV bus-bar,</w:t>
      </w:r>
    </w:p>
    <w:p w14:paraId="0115C773" w14:textId="49C3DEEE" w:rsidR="00EA63DB" w:rsidRPr="00B50B8D" w:rsidRDefault="00EA63DB" w:rsidP="00EA63DB">
      <w:pPr>
        <w:pStyle w:val="MRLevel3continued"/>
      </w:pPr>
      <w:r w:rsidRPr="00B50B8D">
        <w:t>(relative to which Loss Factors are defined and Constraint Equations are formulated).</w:t>
      </w:r>
    </w:p>
    <w:p w14:paraId="42750FA2" w14:textId="77777777" w:rsidR="004C4A85" w:rsidRPr="001B5E38" w:rsidRDefault="004C4A85" w:rsidP="004C4A85">
      <w:pPr>
        <w:pStyle w:val="MRGlossary1"/>
      </w:pPr>
      <w:bookmarkStart w:id="6292" w:name="_DV_M5640"/>
      <w:bookmarkStart w:id="6293" w:name="_DV_M5641"/>
      <w:bookmarkEnd w:id="6292"/>
      <w:bookmarkEnd w:id="6293"/>
      <w:r w:rsidRPr="001B5E38">
        <w:rPr>
          <w:b/>
        </w:rPr>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77777777" w:rsidR="00D4570D" w:rsidRPr="00D4570D" w:rsidRDefault="00D4570D" w:rsidP="00D4570D">
      <w:pPr>
        <w:pStyle w:val="MRGlossary1"/>
      </w:pPr>
      <w:r w:rsidRPr="00D4570D">
        <w:rPr>
          <w:b/>
        </w:rPr>
        <w:t>Refund Exempt Planned Outage Count</w:t>
      </w:r>
      <w:r w:rsidRPr="00D4570D">
        <w:t>: In respect of a Separately Certified Component of a Scheduled Facility or Semi-Scheduled Facility and a period of time, the sum over all Trading Intervals in that period of:</w:t>
      </w:r>
    </w:p>
    <w:p w14:paraId="3267A5A7" w14:textId="77777777" w:rsidR="00D4570D" w:rsidRPr="00D4570D" w:rsidRDefault="00D4570D" w:rsidP="00D4570D">
      <w:pPr>
        <w:pStyle w:val="MRLevel4"/>
      </w:pPr>
      <w:r w:rsidRPr="00D4570D">
        <w:t>(a)</w:t>
      </w:r>
      <w:r w:rsidRPr="00D4570D">
        <w:tab/>
        <w:t>if no Capacity Credits were associated with the Separately Certified Component in the Trading Interval, zero; or</w:t>
      </w:r>
    </w:p>
    <w:p w14:paraId="4D4AB8EE" w14:textId="77777777" w:rsidR="00D4570D" w:rsidRPr="00D4570D" w:rsidRDefault="00D4570D" w:rsidP="00D4570D">
      <w:pPr>
        <w:pStyle w:val="MRLevel4"/>
      </w:pPr>
      <w:r w:rsidRPr="00D4570D">
        <w:t>(b)</w:t>
      </w:r>
      <w:r w:rsidRPr="00D4570D">
        <w:tab/>
        <w:t>otherwise:</w:t>
      </w:r>
    </w:p>
    <w:p w14:paraId="46A56451" w14:textId="77777777" w:rsidR="00D4570D" w:rsidRPr="00D4570D" w:rsidRDefault="00D4570D" w:rsidP="00D4570D">
      <w:pPr>
        <w:pStyle w:val="MRLevel5"/>
      </w:pPr>
      <w:r w:rsidRPr="00D4570D">
        <w:t>i.</w:t>
      </w:r>
      <w:r w:rsidRPr="00D4570D">
        <w:tab/>
        <w:t>if the Trading Interval occurs before 8:00 AM on 1 June 2016, zero;</w:t>
      </w:r>
    </w:p>
    <w:p w14:paraId="520659CE" w14:textId="77777777" w:rsidR="00D4570D" w:rsidRPr="00D4570D" w:rsidRDefault="00D4570D" w:rsidP="00D4570D">
      <w:pPr>
        <w:pStyle w:val="MRLevel5"/>
      </w:pPr>
      <w:r w:rsidRPr="00D4570D">
        <w:t>ii.</w:t>
      </w:r>
      <w:r w:rsidRPr="00D4570D">
        <w:tab/>
        <w:t>if the Trading Interval occurs on or after 8:00 AM on 1 June 2016 and before New WEM Commencement Day, the total MW quantity of Refund Exempt Planned Outage determined for the relevant Scheduled Generator (or Scheduled Generators) in the Trading Interval under the WEM Rules that were in force immediately before New WEM Commencement Day, divided by the number of Capacity Credits associated with the Scheduled Generator (or Scheduled Generators) in the Trading Interval; or</w:t>
      </w:r>
    </w:p>
    <w:p w14:paraId="58B020A1" w14:textId="77777777" w:rsidR="00D4570D" w:rsidRPr="00D4570D" w:rsidRDefault="00D4570D" w:rsidP="00D4570D">
      <w:pPr>
        <w:pStyle w:val="MRLevel5"/>
      </w:pPr>
      <w:r w:rsidRPr="00D4570D">
        <w:t>iii.</w:t>
      </w:r>
      <w:r w:rsidRPr="00D4570D">
        <w:tab/>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14:paraId="08C959F6" w14:textId="77777777" w:rsidR="000F08E2" w:rsidRPr="000F08E2" w:rsidRDefault="000F08E2" w:rsidP="000F08E2">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14:paraId="778A65A8" w14:textId="77777777" w:rsidR="000F08E2" w:rsidRPr="000F08E2" w:rsidRDefault="000F08E2" w:rsidP="000F08E2">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14:paraId="4559731E" w14:textId="6EF484C1"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6294" w:name="_DV_M5642"/>
      <w:bookmarkEnd w:id="6294"/>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t>Regulation</w:t>
      </w:r>
      <w:r w:rsidRPr="001B5E38">
        <w:t>: Has the meaning defined in clause 3.9.1.</w:t>
      </w:r>
    </w:p>
    <w:p w14:paraId="3790F9A6" w14:textId="77777777" w:rsidR="004C4A85" w:rsidRPr="001B5E38" w:rsidRDefault="004C4A85" w:rsidP="004C4A85">
      <w:pPr>
        <w:pStyle w:val="MRGlossary1"/>
      </w:pPr>
      <w:r w:rsidRPr="001B5E38">
        <w:rPr>
          <w:b/>
        </w:rPr>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7777777" w:rsidR="004A4C6E" w:rsidRPr="00AC2948" w:rsidRDefault="004A4C6E" w:rsidP="004A4C6E">
      <w:pPr>
        <w:pStyle w:val="MRGlossary1"/>
      </w:pPr>
      <w:r w:rsidRPr="00254A81">
        <w:rPr>
          <w:b/>
        </w:rPr>
        <w:t>Regulations</w:t>
      </w:r>
      <w:r w:rsidRPr="00AC2948">
        <w:t>: Any regulations made under the Electricity Industry Act 2004 (WA) including the WEM Regulations, AEMO Regulations and the Electricity Industry (Independent Market Operator) Repeal Regulations 2018.</w:t>
      </w:r>
    </w:p>
    <w:p w14:paraId="4C283894" w14:textId="10D553B3" w:rsidR="00D75E6C" w:rsidRPr="00B50B8D" w:rsidRDefault="00D75E6C" w:rsidP="00E13203">
      <w:pPr>
        <w:pStyle w:val="MRGlossary1"/>
        <w:rPr>
          <w:iCs/>
        </w:rPr>
      </w:pPr>
      <w:bookmarkStart w:id="6295" w:name="_DV_M5643"/>
      <w:bookmarkEnd w:id="6295"/>
      <w:r w:rsidRPr="00B50B8D">
        <w:rPr>
          <w:b/>
          <w:iCs/>
        </w:rPr>
        <w:t>Relevant Demand</w:t>
      </w:r>
      <w:r w:rsidR="00CB298D" w:rsidRPr="00B50B8D">
        <w:t>: The consumption, expressed in MW, of a Demand Side Programme as determined in clause 4.26.2CA.</w:t>
      </w:r>
    </w:p>
    <w:p w14:paraId="301DEA81" w14:textId="290D2716" w:rsidR="00283F73" w:rsidRPr="00B50B8D" w:rsidRDefault="00283F73" w:rsidP="00283F73">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14:paraId="6D9A3D13" w14:textId="38B1D35A"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w:t>
      </w:r>
      <w:r w:rsidR="00CA6351">
        <w:t>Method</w:t>
      </w:r>
      <w:r w:rsidRPr="00B50B8D">
        <w:t xml:space="preserve">. </w:t>
      </w:r>
    </w:p>
    <w:p w14:paraId="5125F67D" w14:textId="19060421" w:rsidR="00D9701C" w:rsidRPr="00B50B8D" w:rsidRDefault="005C5A32" w:rsidP="00A46CE5">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6296" w:name="_DV_M5644"/>
      <w:bookmarkEnd w:id="6296"/>
      <w:r w:rsidRPr="001B5E38">
        <w:rPr>
          <w:b/>
        </w:rPr>
        <w:t>Relevant Settlement Adjustment Date</w:t>
      </w:r>
      <w:r w:rsidRPr="001B5E38">
        <w:t>:  Means, for a Trading Week, any of Settlement Adjustment Date 1, Settlement Adjustment Date 2 or Settlement Adjustment Date 3, as the case may be.</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6297" w:name="_DV_M5645"/>
      <w:bookmarkStart w:id="6298" w:name="_DV_M5646"/>
      <w:bookmarkEnd w:id="6297"/>
      <w:bookmarkEnd w:id="6298"/>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6299" w:name="_DV_M5647"/>
      <w:bookmarkEnd w:id="6299"/>
      <w:r w:rsidRPr="000F08E2">
        <w:rPr>
          <w:b/>
        </w:rPr>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14:paraId="00B27DA0" w14:textId="77777777" w:rsidR="00F34686" w:rsidRPr="00B50B8D" w:rsidRDefault="00A2087D" w:rsidP="00A46CE5">
      <w:pPr>
        <w:pStyle w:val="MRGlossary1"/>
        <w:rPr>
          <w:b/>
        </w:rPr>
      </w:pPr>
      <w:bookmarkStart w:id="6300" w:name="_DV_M5648"/>
      <w:bookmarkEnd w:id="6300"/>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02D51BE9" w14:textId="16B358EB" w:rsidR="00CA6351" w:rsidRPr="00CA6351" w:rsidRDefault="00CA6351" w:rsidP="00CA6351">
      <w:pPr>
        <w:pStyle w:val="MRGlossary1"/>
      </w:pPr>
      <w:bookmarkStart w:id="6301" w:name="_DV_M5649"/>
      <w:bookmarkStart w:id="6302" w:name="_DV_M5650"/>
      <w:bookmarkStart w:id="6303" w:name="_DV_M5651"/>
      <w:bookmarkStart w:id="6304" w:name="_DV_M5652"/>
      <w:bookmarkStart w:id="6305" w:name="_Hlk58511855"/>
      <w:bookmarkEnd w:id="6301"/>
      <w:bookmarkEnd w:id="6302"/>
      <w:bookmarkEnd w:id="6303"/>
      <w:bookmarkEnd w:id="6304"/>
      <w:r w:rsidRPr="00CA6351">
        <w:rPr>
          <w:b/>
          <w:bCs w:val="0"/>
        </w:rPr>
        <w:t>Reserve Capacity:</w:t>
      </w:r>
      <w:r w:rsidRPr="00CA6351">
        <w:t xml:space="preserve"> Capacity associated with a Facility. Capacity may be either Peak Capacity or both Peak Capacity and Flexible Capacity, and may be:</w:t>
      </w:r>
    </w:p>
    <w:p w14:paraId="449C68A1" w14:textId="77777777" w:rsidR="00CA6351" w:rsidRPr="000D7B8A" w:rsidRDefault="00CA6351" w:rsidP="00CA6351">
      <w:pPr>
        <w:pStyle w:val="MRLevel4"/>
        <w:rPr>
          <w:bCs/>
        </w:rPr>
      </w:pPr>
      <w:r w:rsidRPr="000D7B8A">
        <w:t>(a)</w:t>
      </w:r>
      <w:r w:rsidRPr="000D7B8A">
        <w:tab/>
        <w:t>the capacity of Energy Producing Systems to produce electricity and send it out into a Network forming part of the SWIS; or</w:t>
      </w:r>
    </w:p>
    <w:p w14:paraId="3F66AEB1" w14:textId="77777777" w:rsidR="00CA6351" w:rsidRPr="000D7B8A" w:rsidRDefault="00CA6351" w:rsidP="00CA6351">
      <w:pPr>
        <w:pStyle w:val="MRLevel4"/>
        <w:rPr>
          <w:bCs/>
        </w:rPr>
      </w:pPr>
      <w:r w:rsidRPr="000D7B8A">
        <w:t>(b)</w:t>
      </w:r>
      <w:r w:rsidRPr="000D7B8A">
        <w:tab/>
        <w:t>the capability of a Demand Side Programme to reduce the consumption of electricity at connection points to a Network forming part of the SWIS.</w:t>
      </w:r>
    </w:p>
    <w:p w14:paraId="6F1B2AA8" w14:textId="77777777" w:rsidR="00A2087D" w:rsidRPr="00B50B8D" w:rsidRDefault="00A2087D" w:rsidP="00A46CE5">
      <w:pPr>
        <w:pStyle w:val="MRGlossary1"/>
      </w:pPr>
      <w:bookmarkStart w:id="6306" w:name="_DV_M5653"/>
      <w:bookmarkStart w:id="6307" w:name="_DV_M5654"/>
      <w:bookmarkEnd w:id="6305"/>
      <w:bookmarkEnd w:id="6306"/>
      <w:bookmarkEnd w:id="6307"/>
      <w:r w:rsidRPr="00B50B8D">
        <w:rPr>
          <w:b/>
        </w:rPr>
        <w:t>Reserve Capacity Cycle</w:t>
      </w:r>
      <w:r w:rsidRPr="00B50B8D">
        <w:t>: The cycle of events described in clause 4.1.</w:t>
      </w:r>
    </w:p>
    <w:p w14:paraId="00406041" w14:textId="77777777" w:rsidR="006A767B" w:rsidRPr="00B50B8D" w:rsidRDefault="006A767B" w:rsidP="00A46CE5">
      <w:pPr>
        <w:pStyle w:val="MRGlossary1"/>
      </w:pPr>
      <w:r w:rsidRPr="00B50B8D">
        <w:rPr>
          <w:b/>
        </w:rPr>
        <w:t xml:space="preserve">Reserve Capacity Deficit: </w:t>
      </w:r>
      <w:r w:rsidRPr="00B50B8D">
        <w:t>Has the meaning give</w:t>
      </w:r>
      <w:r w:rsidR="00BE48DC" w:rsidRPr="00B50B8D">
        <w:t>n</w:t>
      </w:r>
      <w:r w:rsidRPr="00B50B8D">
        <w:t xml:space="preserve"> in clause 4.26.1A.</w:t>
      </w:r>
    </w:p>
    <w:p w14:paraId="32277FA7" w14:textId="77777777" w:rsidR="00707752" w:rsidRPr="00DA4E83" w:rsidRDefault="00707752" w:rsidP="00707752">
      <w:pPr>
        <w:pStyle w:val="MRGlossary1"/>
      </w:pPr>
      <w:bookmarkStart w:id="6308" w:name="_DV_M5655"/>
      <w:bookmarkStart w:id="6309" w:name="_DV_M5656"/>
      <w:bookmarkEnd w:id="6308"/>
      <w:bookmarkEnd w:id="6309"/>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6BE5520C" w:rsidR="00A2087D" w:rsidRPr="00B50B8D" w:rsidRDefault="00A2087D" w:rsidP="00A46CE5">
      <w:pPr>
        <w:pStyle w:val="MRGlossary1"/>
      </w:pPr>
      <w:r w:rsidRPr="00B50B8D">
        <w:rPr>
          <w:b/>
        </w:rPr>
        <w:t>Reserve Capacity Mechanism</w:t>
      </w:r>
      <w:r w:rsidRPr="00B50B8D">
        <w:t xml:space="preserve">: Chapter 4 of the </w:t>
      </w:r>
      <w:r w:rsidR="00F87769" w:rsidRPr="00B50B8D">
        <w:t>WEM</w:t>
      </w:r>
      <w:r w:rsidRPr="00B50B8D">
        <w:t xml:space="preserve"> Rules.</w:t>
      </w:r>
    </w:p>
    <w:p w14:paraId="6B5BBD7E" w14:textId="77777777" w:rsidR="008976DA" w:rsidRDefault="008976DA" w:rsidP="008976DA">
      <w:pPr>
        <w:pStyle w:val="MRGlossary1"/>
      </w:pPr>
      <w:bookmarkStart w:id="6310" w:name="_DV_M5657"/>
      <w:bookmarkEnd w:id="6310"/>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77777777" w:rsidR="0039057B" w:rsidRDefault="0039057B" w:rsidP="0039057B">
      <w:pPr>
        <w:pStyle w:val="MRGlossary1"/>
      </w:pPr>
      <w:bookmarkStart w:id="6311" w:name="_DV_M5658"/>
      <w:bookmarkEnd w:id="6311"/>
      <w:r>
        <w:rPr>
          <w:b/>
        </w:rPr>
        <w:t>Reserve Capacity Obligation Quantity</w:t>
      </w:r>
      <w:r>
        <w:t>: The specific amount of capacity required to be provided in a Dispatch Interval or Trading Interval as part of a Reserve Capacity Obligation set by AEMO in accordance with clauses 4.12.4 to 4.12.6.</w:t>
      </w:r>
    </w:p>
    <w:p w14:paraId="726CDE5A" w14:textId="1BDA4BBA" w:rsidR="009C6E64" w:rsidRPr="00B50B8D" w:rsidRDefault="009C6E64" w:rsidP="00E13203">
      <w:pPr>
        <w:pStyle w:val="MRGlossary1"/>
        <w:rPr>
          <w:color w:val="221E1F"/>
          <w:szCs w:val="18"/>
        </w:rPr>
      </w:pPr>
      <w:bookmarkStart w:id="6312" w:name="_DV_M5659"/>
      <w:bookmarkStart w:id="6313" w:name="_DV_M5660"/>
      <w:bookmarkEnd w:id="6312"/>
      <w:bookmarkEnd w:id="6313"/>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F87769" w:rsidRPr="00B50B8D">
        <w:t>WEM</w:t>
      </w:r>
      <w:r w:rsidRPr="00B50B8D">
        <w:rPr>
          <w:color w:val="221E1F"/>
          <w:szCs w:val="18"/>
        </w:rPr>
        <w:t xml:space="preserve"> Rules, provided by a Market Participant to AEMO under clause 4.27.5(b) in response to a request made under clause 4.27.3(b).</w:t>
      </w:r>
    </w:p>
    <w:p w14:paraId="3900BDC4" w14:textId="2097CEFA" w:rsidR="009C6E64" w:rsidRPr="00B50B8D" w:rsidRDefault="009C6E64" w:rsidP="00E13203">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F87769" w:rsidRPr="00B50B8D">
        <w:t>WEM</w:t>
      </w:r>
      <w:r w:rsidRPr="00B50B8D">
        <w:rPr>
          <w:color w:val="221E1F"/>
          <w:szCs w:val="18"/>
        </w:rPr>
        <w:t xml:space="preserve"> Rules, provided by a Market Participant to AEMO under clause 4.27.5(a) in response to a request made under clause 4.27.3(a).</w:t>
      </w:r>
    </w:p>
    <w:p w14:paraId="4016F00D" w14:textId="68847940" w:rsidR="00A2087D" w:rsidRPr="00B50B8D" w:rsidRDefault="00A2087D" w:rsidP="00E13203">
      <w:pPr>
        <w:pStyle w:val="MRGlossary1"/>
      </w:pPr>
      <w:r w:rsidRPr="00B50B8D">
        <w:rPr>
          <w:b/>
        </w:rPr>
        <w:t>Reserve Capacity Price</w:t>
      </w:r>
      <w:r w:rsidR="00D5384E" w:rsidRPr="00B50B8D">
        <w:rPr>
          <w:b/>
          <w:lang w:val="en-GB"/>
        </w:rPr>
        <w:t>:</w:t>
      </w:r>
      <w:r w:rsidR="00D5384E" w:rsidRPr="00B50B8D">
        <w:rPr>
          <w:lang w:val="en-GB"/>
        </w:rPr>
        <w:t xml:space="preserve"> In respect of a Reserve Capacity Cycle, the price for Reserve Capacity determined in accordance with clause 4.29.1, where this price is expressed in units of dollars per Capacity Credit per year.</w:t>
      </w:r>
    </w:p>
    <w:p w14:paraId="49D9CD18" w14:textId="77777777" w:rsidR="00D5384E" w:rsidRPr="00B50B8D" w:rsidRDefault="00D5384E" w:rsidP="00D5384E">
      <w:pPr>
        <w:pStyle w:val="MRGlossary1"/>
      </w:pPr>
      <w:bookmarkStart w:id="6314" w:name="_DV_M5661"/>
      <w:bookmarkEnd w:id="6314"/>
      <w:r w:rsidRPr="00B50B8D">
        <w:rPr>
          <w:b/>
        </w:rPr>
        <w:t>Reserve Capacity Price Factors:</w:t>
      </w:r>
      <w:r w:rsidRPr="00B50B8D">
        <w:t xml:space="preserve"> Means the BRCP Cap Factor, the EZ BRCP Factor, EZ and AZ used in the formula specified in clause 4.29.1(b)(iv).</w:t>
      </w:r>
    </w:p>
    <w:p w14:paraId="4B03FFDC" w14:textId="77777777" w:rsidR="00A2087D" w:rsidRPr="00B50B8D" w:rsidRDefault="00A2087D" w:rsidP="00C459DD">
      <w:pPr>
        <w:pStyle w:val="MRGlossary1"/>
      </w:pPr>
      <w:r w:rsidRPr="00B50B8D">
        <w:rPr>
          <w:b/>
        </w:rPr>
        <w:t>Reserve Capacity Requirement</w:t>
      </w:r>
      <w:r w:rsidRPr="00B50B8D">
        <w:t>: Has the meaning given in clause 4.6.1.</w:t>
      </w:r>
    </w:p>
    <w:p w14:paraId="737B6C4B" w14:textId="4F36E5D1" w:rsidR="009C797C" w:rsidRPr="00B50B8D" w:rsidRDefault="00A2087D" w:rsidP="00C459DD">
      <w:pPr>
        <w:pStyle w:val="MRGlossary1"/>
      </w:pPr>
      <w:bookmarkStart w:id="6315" w:name="_DV_M5662"/>
      <w:bookmarkEnd w:id="6315"/>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1C2EB869" w14:textId="430C2C4C" w:rsidR="00F6679B" w:rsidRDefault="00F6679B" w:rsidP="00F6679B">
      <w:pPr>
        <w:pStyle w:val="MRGlossary1"/>
      </w:pPr>
      <w:bookmarkStart w:id="6316" w:name="_DV_M5663"/>
      <w:bookmarkStart w:id="6317" w:name="_Hlk58512077"/>
      <w:bookmarkEnd w:id="6316"/>
      <w:r w:rsidRPr="00DA4E83">
        <w:rPr>
          <w:b/>
        </w:rPr>
        <w:t>Reserve Capacity Target</w:t>
      </w:r>
      <w:r w:rsidRPr="00DA4E83">
        <w:t>: In respect of a Capacity Year, AEMO’s estimate of the total amount of</w:t>
      </w:r>
      <w:r w:rsidRPr="009A1B4B">
        <w:t xml:space="preserve"> Energy Producing Systems' capacity </w:t>
      </w:r>
      <w:r w:rsidRPr="00DA4E83">
        <w:t xml:space="preserve">or Demand Side </w:t>
      </w:r>
      <w:r w:rsidR="00943D58">
        <w:t>Programme</w:t>
      </w:r>
      <w:r w:rsidRPr="00DA4E83">
        <w:t xml:space="preserve"> capacity required in the SWIS to satisfy the Planning Criterion for that Capacity Year determined in accordance with clause 4.5.10(b).</w:t>
      </w:r>
    </w:p>
    <w:p w14:paraId="57407017" w14:textId="6DD37551" w:rsidR="00042EE3" w:rsidRPr="00B50B8D" w:rsidRDefault="00042EE3" w:rsidP="00C459DD">
      <w:pPr>
        <w:pStyle w:val="MRGlossary1"/>
      </w:pPr>
      <w:bookmarkStart w:id="6318" w:name="_DV_M5664"/>
      <w:bookmarkEnd w:id="6317"/>
      <w:bookmarkEnd w:id="6318"/>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6319" w:name="_DV_M5665"/>
      <w:bookmarkStart w:id="6320" w:name="_DV_M5666"/>
      <w:bookmarkStart w:id="6321" w:name="_DV_M5667"/>
      <w:bookmarkStart w:id="6322" w:name="_DV_M5668"/>
      <w:bookmarkEnd w:id="6319"/>
      <w:bookmarkEnd w:id="6320"/>
      <w:bookmarkEnd w:id="6321"/>
      <w:bookmarkEnd w:id="6322"/>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14:paraId="1459D534" w14:textId="77777777" w:rsidR="00A500F0" w:rsidRPr="00A500F0" w:rsidRDefault="00A500F0" w:rsidP="00A500F0">
      <w:pPr>
        <w:pStyle w:val="MRGlossary1"/>
      </w:pPr>
      <w:bookmarkStart w:id="6323" w:name="_DV_M5669"/>
      <w:bookmarkEnd w:id="6323"/>
      <w:r w:rsidRPr="00A500F0">
        <w:rPr>
          <w:b/>
        </w:rPr>
        <w:t>Reviewable Decision</w:t>
      </w:r>
      <w:r w:rsidRPr="00A500F0">
        <w:t>: Decisions made by the Coordinator, AEMO, the Economic Regulation Authority or a Network Operator, that are listed in Schedule 2 of the WEM Regulations, in respect of which an eligible person may apply to the Electricity Review Board for a review of a decision in accordance with the WEM Regulations.</w:t>
      </w:r>
    </w:p>
    <w:p w14:paraId="23E46D9C" w14:textId="77777777" w:rsidR="00BE1297" w:rsidRPr="004F445C" w:rsidRDefault="00BE1297" w:rsidP="00BE1297">
      <w:pPr>
        <w:pStyle w:val="MRGlossary1"/>
      </w:pPr>
      <w:r w:rsidRPr="004F445C">
        <w:rPr>
          <w:b/>
        </w:rPr>
        <w:t>RoCoF Causer</w:t>
      </w:r>
      <w:r w:rsidRPr="00ED3419">
        <w:t xml:space="preserve">: </w:t>
      </w:r>
      <w:r w:rsidRPr="004F445C">
        <w:t>Means the set of Rule Participants identified in accordance with Appendix 2B that must pay for the RoCoF Control Service.</w:t>
      </w:r>
    </w:p>
    <w:p w14:paraId="3918F12A" w14:textId="77777777" w:rsidR="004C4A85" w:rsidRPr="001B5E38" w:rsidRDefault="004C4A85" w:rsidP="004C4A85">
      <w:pPr>
        <w:pStyle w:val="MRGlossary1"/>
      </w:pPr>
      <w:r w:rsidRPr="001B5E38">
        <w:rPr>
          <w:b/>
        </w:rPr>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14:paraId="5226CABC" w14:textId="77777777" w:rsidR="004E23F0" w:rsidRPr="001B5E38" w:rsidRDefault="004E23F0" w:rsidP="004E23F0">
      <w:pPr>
        <w:pStyle w:val="MRGlossary1"/>
      </w:pPr>
      <w:r w:rsidRPr="001B5E38">
        <w:rPr>
          <w:b/>
        </w:rPr>
        <w:t>RoCoF Control Service Market Clearing Price</w:t>
      </w:r>
      <w:r w:rsidRPr="001B5E38">
        <w:t>: The Market Clearing Price for RoCoF Control Service.</w:t>
      </w:r>
    </w:p>
    <w:p w14:paraId="0345F5BE" w14:textId="77777777" w:rsidR="007211EE" w:rsidRPr="007211EE" w:rsidRDefault="007211EE" w:rsidP="007211EE">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14:paraId="541773E1" w14:textId="77777777" w:rsidR="004E23F0" w:rsidRPr="001B5E38" w:rsidRDefault="004E23F0" w:rsidP="004E23F0">
      <w:pPr>
        <w:pStyle w:val="MRGlossary1"/>
      </w:pPr>
      <w:r w:rsidRPr="004E23F0">
        <w:rPr>
          <w:b/>
        </w:rPr>
        <w:t>RoCoF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r w:rsidRPr="00B50B8D">
        <w:rPr>
          <w:b/>
          <w:bCs w:val="0"/>
        </w:rPr>
        <w:t>RoCoF Limit</w:t>
      </w:r>
      <w:r w:rsidRPr="00B50B8D">
        <w:t>: Means a limit on the average frequency rate of change over a particular time period.</w:t>
      </w:r>
    </w:p>
    <w:p w14:paraId="24CC184C" w14:textId="77777777" w:rsidR="00283F73" w:rsidRPr="00B50B8D" w:rsidRDefault="00283F73" w:rsidP="00283F73">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14:paraId="2BB9F644" w14:textId="77777777" w:rsidR="009B0E29" w:rsidRPr="004F445C" w:rsidRDefault="009B0E29" w:rsidP="009B0E29">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14:paraId="06B916B2" w14:textId="22BFE143" w:rsidR="00283F73" w:rsidRPr="00B50B8D" w:rsidRDefault="00283F73" w:rsidP="00283F73">
      <w:pPr>
        <w:pStyle w:val="MRGlossary1"/>
      </w:pPr>
      <w:r w:rsidRPr="00B50B8D">
        <w:rPr>
          <w:b/>
          <w:bCs w:val="0"/>
        </w:rPr>
        <w:t>RoCoF Safe Limit</w:t>
      </w:r>
      <w:r w:rsidRPr="00B50B8D">
        <w:t>: Means the RoCoF Limit referred to in Appendix 13.</w:t>
      </w:r>
    </w:p>
    <w:p w14:paraId="79D6BB6A" w14:textId="77777777" w:rsidR="009B0E29" w:rsidRDefault="009B0E29" w:rsidP="009B0E29">
      <w:pPr>
        <w:pStyle w:val="MRGlossary1"/>
      </w:pPr>
      <w:r w:rsidRPr="004F445C">
        <w:rPr>
          <w:b/>
        </w:rPr>
        <w:t>RoCoF Upper Limit</w:t>
      </w:r>
      <w:r w:rsidRPr="004F445C">
        <w:t>: Means the maximum RoCoF expected on the SWIS if Contingency Reserve was solely used to maintain SWIS frequency after a Contingency Event.</w:t>
      </w:r>
    </w:p>
    <w:p w14:paraId="3F79208F" w14:textId="77777777" w:rsidR="008A30F5" w:rsidRPr="008A30F5" w:rsidRDefault="008A30F5" w:rsidP="008A30F5">
      <w:pPr>
        <w:pStyle w:val="MRGlossary1"/>
      </w:pPr>
      <w:r w:rsidRPr="008A30F5">
        <w:rPr>
          <w:b/>
        </w:rPr>
        <w:t>Rolling Test Window</w:t>
      </w:r>
      <w:r w:rsidRPr="008A30F5">
        <w:t>: A rolling consecutive three-month period of Trading Days, with a successive three-month period beginning on the first Trading Day after the last Trading Day falling within the immediately prior three-month period.</w:t>
      </w:r>
    </w:p>
    <w:p w14:paraId="0310770A" w14:textId="77777777" w:rsidR="002B6ECD" w:rsidRPr="00A7492A" w:rsidRDefault="002B6ECD" w:rsidP="00A7492A">
      <w:pPr>
        <w:pStyle w:val="MRGlossary1"/>
      </w:pPr>
      <w:bookmarkStart w:id="6324" w:name="_Hlk144212445"/>
      <w:r w:rsidRPr="00A7492A">
        <w:rPr>
          <w:b/>
          <w:bCs w:val="0"/>
        </w:rPr>
        <w:t>RTM Suspension Flag</w:t>
      </w:r>
      <w:r w:rsidRPr="00A7492A">
        <w:t>: A flag indicating whether the Real-Time Market was suspended by AEMO for a Dispatch Interval under clause 7.11D.1, determined in accordance with clause 7.11D.6.</w:t>
      </w:r>
    </w:p>
    <w:bookmarkEnd w:id="6324"/>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6325" w:name="_DV_M5670"/>
      <w:bookmarkStart w:id="6326" w:name="_DV_M5671"/>
      <w:bookmarkEnd w:id="6325"/>
      <w:bookmarkEnd w:id="6326"/>
      <w:r w:rsidRPr="00AC2948">
        <w:rPr>
          <w:b/>
        </w:rPr>
        <w:t>Rule Change Proposal</w:t>
      </w:r>
      <w:r w:rsidRPr="00AC2948">
        <w:t>: A proposal made in accordance with clause 2.5 proposing that the Coordinator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6327" w:name="_DV_M5672"/>
      <w:bookmarkStart w:id="6328" w:name="_DV_M5673"/>
      <w:bookmarkStart w:id="6329" w:name="_DV_M5674"/>
      <w:bookmarkEnd w:id="6327"/>
      <w:bookmarkEnd w:id="6328"/>
      <w:bookmarkEnd w:id="6329"/>
      <w:r w:rsidRPr="001B5E38">
        <w:rPr>
          <w:b/>
        </w:rPr>
        <w:t>Satisfactory Operating State</w:t>
      </w:r>
      <w:r w:rsidRPr="001B5E38">
        <w:t>: The state of the SWIS defined in clause 3.4.1.</w:t>
      </w:r>
    </w:p>
    <w:p w14:paraId="55CD664F" w14:textId="77777777" w:rsidR="004E23F0" w:rsidRDefault="004E23F0" w:rsidP="004E23F0">
      <w:pPr>
        <w:pStyle w:val="MRGlossary1"/>
      </w:pPr>
      <w:r w:rsidRPr="001B5E38">
        <w:rPr>
          <w:b/>
        </w:rPr>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6330" w:name="_DV_M5675"/>
      <w:bookmarkStart w:id="6331" w:name="_DV_M5676"/>
      <w:bookmarkStart w:id="6332" w:name="_DV_M5677"/>
      <w:bookmarkEnd w:id="6330"/>
      <w:bookmarkEnd w:id="6331"/>
      <w:bookmarkEnd w:id="6332"/>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6333" w:name="_DV_M5678"/>
      <w:bookmarkEnd w:id="6333"/>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6334" w:name="_DV_M5679"/>
      <w:bookmarkEnd w:id="6334"/>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6335" w:name="_DV_M5680"/>
      <w:bookmarkEnd w:id="6335"/>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6336" w:name="_DV_M5681"/>
      <w:bookmarkStart w:id="6337" w:name="_Hlk30424567"/>
      <w:bookmarkEnd w:id="6336"/>
      <w:r w:rsidRPr="001B5E38">
        <w:rPr>
          <w:b/>
        </w:rPr>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6337"/>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Means the Metered Schedule converted to sent out MWh quantities using applicable Loss Factors.</w:t>
      </w:r>
    </w:p>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6338" w:name="_DV_M5682"/>
      <w:bookmarkEnd w:id="6338"/>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6339" w:name="_Hlk52444735"/>
      <w:r w:rsidRPr="001B5E38">
        <w:rPr>
          <w:b/>
        </w:rPr>
        <w:t>SESSM Offer Cap:</w:t>
      </w:r>
      <w:r w:rsidRPr="001B5E38">
        <w:t xml:space="preserve"> Means the price referred to in clause 3.15A.</w:t>
      </w:r>
      <w:r>
        <w:t>20</w:t>
      </w:r>
      <w:r w:rsidRPr="001B5E38">
        <w:t>(c).</w:t>
      </w:r>
    </w:p>
    <w:bookmarkEnd w:id="6339"/>
    <w:p w14:paraId="0D8A9506" w14:textId="77777777" w:rsidR="004E23F0" w:rsidRPr="001B5E38" w:rsidRDefault="004E23F0" w:rsidP="004E23F0">
      <w:pPr>
        <w:pStyle w:val="MRGlossary1"/>
      </w:pPr>
      <w:r w:rsidRPr="001B5E38">
        <w:rPr>
          <w:b/>
        </w:rPr>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14:paraId="138ACEF4" w14:textId="77777777" w:rsidR="004E23F0" w:rsidRDefault="004E23F0" w:rsidP="004E23F0">
      <w:pPr>
        <w:pStyle w:val="MRGlossary1"/>
      </w:pPr>
      <w:r w:rsidRPr="001B5E38">
        <w:rPr>
          <w:b/>
        </w:rPr>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t>SESSM Service Timing</w:t>
      </w:r>
      <w:r w:rsidRPr="001B5E38">
        <w:t>: Means the time period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6340" w:name="_Hlk48144642"/>
      <w:r w:rsidRPr="001B5E38">
        <w:rPr>
          <w:b/>
        </w:rPr>
        <w:t>Settlement Adjustment Date 3</w:t>
      </w:r>
      <w:bookmarkEnd w:id="6340"/>
      <w:r w:rsidRPr="001B5E38">
        <w:t>: Has the meaning given in clause 9.3.7(c).</w:t>
      </w:r>
    </w:p>
    <w:p w14:paraId="00A1DB5A" w14:textId="77777777" w:rsidR="004E23F0" w:rsidRPr="001B5E38" w:rsidRDefault="004E23F0" w:rsidP="004E23F0">
      <w:pPr>
        <w:pStyle w:val="MRGlossary1"/>
      </w:pPr>
      <w:r w:rsidRPr="001B5E38">
        <w:rPr>
          <w:b/>
        </w:rPr>
        <w:t>Settlement Date</w:t>
      </w:r>
      <w:r w:rsidRPr="001B5E38">
        <w:t>: The Business Day, determined under clause 9.3.1(d), on which all amounts payable under these WEM Rules are settled for the relevant Trading Week for an original Settlement Statement or, in respect of any adjusted Settlement Statement for that Trading Week, the Business Day, determined under clause 9.3.1(i), on which all amounts payable under these WEM Rules are settled for the relevant adjusted Settlement Statement.</w:t>
      </w:r>
    </w:p>
    <w:p w14:paraId="5C68B667" w14:textId="58CEFDEE" w:rsidR="004E23F0" w:rsidRPr="001B5E38" w:rsidRDefault="004E23F0" w:rsidP="004E23F0">
      <w:pPr>
        <w:pStyle w:val="MRGlossary1"/>
      </w:pPr>
      <w:r w:rsidRPr="001B5E38">
        <w:rPr>
          <w:b/>
        </w:rPr>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6341" w:name="_DV_M5683"/>
      <w:bookmarkStart w:id="6342" w:name="_DV_M5684"/>
      <w:bookmarkEnd w:id="6341"/>
      <w:bookmarkEnd w:id="6342"/>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4A2470D2" w:rsidR="00F83291" w:rsidRPr="00B50B8D" w:rsidRDefault="00F83291" w:rsidP="00C459DD">
      <w:pPr>
        <w:pStyle w:val="MRGlossary1"/>
      </w:pPr>
      <w:r w:rsidRPr="00B50B8D">
        <w:rPr>
          <w:b/>
        </w:rPr>
        <w:t>Shared Reserve Capacity Cost</w:t>
      </w:r>
      <w:r w:rsidRPr="00B50B8D">
        <w:t>: The amount determined in accordance with clause 4.28.4.</w:t>
      </w:r>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6343" w:name="_DV_M5685"/>
      <w:bookmarkEnd w:id="6343"/>
      <w:r w:rsidRPr="001B5E38">
        <w:rPr>
          <w:b/>
        </w:rPr>
        <w:t>Short Term PASA</w:t>
      </w:r>
      <w:r w:rsidRPr="001B5E38">
        <w:t>: A PASA covering the period in clause 3.16.1(b).</w:t>
      </w:r>
    </w:p>
    <w:p w14:paraId="2ABA8EDC" w14:textId="77777777" w:rsidR="00D4570D" w:rsidRPr="00074052" w:rsidRDefault="00D4570D" w:rsidP="00D4570D">
      <w:pPr>
        <w:pStyle w:val="MRGlossary1"/>
      </w:pPr>
      <w:bookmarkStart w:id="6344" w:name="_DV_M5686"/>
      <w:bookmarkStart w:id="6345" w:name="_DV_M5687"/>
      <w:bookmarkStart w:id="6346" w:name="_Hlk44318247"/>
      <w:bookmarkEnd w:id="6344"/>
      <w:bookmarkEnd w:id="6345"/>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t>Small Generating Unit</w:t>
      </w:r>
      <w:r w:rsidRPr="00EC0608">
        <w:t xml:space="preserve">: </w:t>
      </w:r>
      <w:r>
        <w:t>An Energy Producing System which has a rated capacity of less than 10MW.</w:t>
      </w:r>
    </w:p>
    <w:bookmarkEnd w:id="6346"/>
    <w:p w14:paraId="483C168D" w14:textId="77777777" w:rsidR="00A2087D" w:rsidRPr="00B50B8D" w:rsidRDefault="00A2087D" w:rsidP="00C459DD">
      <w:pPr>
        <w:pStyle w:val="MRGlossary1"/>
      </w:pPr>
      <w:r w:rsidRPr="00B50B8D">
        <w:rPr>
          <w:b/>
        </w:rPr>
        <w:t xml:space="preserve">South West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6347" w:name="_DV_M5688"/>
      <w:bookmarkStart w:id="6348" w:name="_DV_M5689"/>
      <w:bookmarkStart w:id="6349" w:name="_DV_M5690"/>
      <w:bookmarkEnd w:id="6347"/>
      <w:bookmarkEnd w:id="6348"/>
      <w:bookmarkEnd w:id="6349"/>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43CBD3EE" w14:textId="77777777" w:rsidR="006654C7" w:rsidRDefault="006654C7" w:rsidP="006654C7">
      <w:pPr>
        <w:pStyle w:val="MRGlossary1"/>
      </w:pPr>
      <w:bookmarkStart w:id="6350" w:name="_DV_M5692"/>
      <w:bookmarkStart w:id="6351" w:name="_DV_M5693"/>
      <w:bookmarkEnd w:id="6350"/>
      <w:bookmarkEnd w:id="6351"/>
      <w:r w:rsidRPr="001B5E38">
        <w:rPr>
          <w:b/>
        </w:rPr>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6352" w:name="_DV_M5694"/>
      <w:bookmarkEnd w:id="6352"/>
      <w:r w:rsidRPr="00B50B8D">
        <w:rPr>
          <w:b/>
        </w:rPr>
        <w:t>Standing Data</w:t>
      </w:r>
      <w:r w:rsidRPr="00B50B8D">
        <w:t xml:space="preserve">: Data maintained by </w:t>
      </w:r>
      <w:r w:rsidR="00626B73" w:rsidRPr="00B50B8D">
        <w:t>AEMO</w:t>
      </w:r>
      <w:r w:rsidRPr="00B50B8D">
        <w:t xml:space="preserve"> under clause 2.34.1.</w:t>
      </w:r>
    </w:p>
    <w:p w14:paraId="0D1BAAFB" w14:textId="77777777" w:rsidR="000F08E2" w:rsidRPr="000F08E2" w:rsidRDefault="000F08E2" w:rsidP="000F08E2">
      <w:pPr>
        <w:pStyle w:val="MRGlossary1"/>
      </w:pPr>
      <w:bookmarkStart w:id="6353" w:name="_DV_M5695"/>
      <w:bookmarkStart w:id="6354" w:name="_DV_M5696"/>
      <w:bookmarkEnd w:id="6353"/>
      <w:bookmarkEnd w:id="6354"/>
      <w:r w:rsidRPr="000F08E2">
        <w:rPr>
          <w:b/>
        </w:rPr>
        <w:t>Standing DSP Withdrawal Profile Submission</w:t>
      </w:r>
      <w:r w:rsidRPr="000F08E2">
        <w:t>: A default DSP Withdrawal Profile Submission for a Demand Side Programme for Dispatch Intervals starting at specified times on Trading Days of a specified type.</w:t>
      </w:r>
    </w:p>
    <w:p w14:paraId="2DA0DE27" w14:textId="77777777"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In relation to a Facility and a Frequency Co-optimised Essential System Service, the maximum level of Injection or Withdrawal for which a response will be available for a Frequency Co-optimised Essential System Service</w:t>
      </w:r>
      <w:r w:rsidRPr="001B5E38">
        <w:t>.</w:t>
      </w:r>
    </w:p>
    <w:p w14:paraId="0F7746DA" w14:textId="77777777" w:rsidR="004E23F0" w:rsidRPr="001B5E38" w:rsidRDefault="004E23F0" w:rsidP="004E23F0">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In relation to a Facility and a Frequency Co-optimised Essential System Service, the minimum level of Injection or Withdrawal for which a response will be available for a Frequency Co-optimised Essential System Service.</w:t>
      </w:r>
    </w:p>
    <w:p w14:paraId="0F7F6995" w14:textId="77777777" w:rsidR="004E23F0" w:rsidRPr="001B5E38" w:rsidRDefault="004E23F0" w:rsidP="004E23F0">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6355" w:name="_DV_M5697"/>
      <w:bookmarkEnd w:id="6355"/>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so as to </w:t>
      </w:r>
      <w:r w:rsidR="00D4570D" w:rsidRPr="00D4570D">
        <w:rPr>
          <w:lang w:eastAsia="en-NZ"/>
        </w:rPr>
        <w:t>make the capacity ready for dispatch in</w:t>
      </w:r>
      <w:r w:rsidRPr="000F30B7">
        <w:rPr>
          <w:lang w:eastAsia="en-NZ"/>
        </w:rPr>
        <w:t xml:space="preserve"> that Dispatch Interval, as reflected in its Real-Time Market Submission.</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6356" w:name="_DV_M5698"/>
      <w:bookmarkEnd w:id="6356"/>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6357" w:name="_DV_M5699"/>
      <w:bookmarkEnd w:id="6357"/>
      <w:r w:rsidRPr="00B50B8D">
        <w:rPr>
          <w:b/>
        </w:rPr>
        <w:t>STEM</w:t>
      </w:r>
      <w:r w:rsidRPr="00B50B8D">
        <w:t>: See Short Term Energy Market.</w:t>
      </w:r>
    </w:p>
    <w:p w14:paraId="36EC02DA" w14:textId="77777777" w:rsidR="00A2087D" w:rsidRPr="00B50B8D" w:rsidRDefault="00A2087D" w:rsidP="00C459DD">
      <w:pPr>
        <w:pStyle w:val="MRGlossary1"/>
      </w:pPr>
      <w:bookmarkStart w:id="6358" w:name="_DV_M5700"/>
      <w:bookmarkEnd w:id="6358"/>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6359" w:name="_DV_M5701"/>
      <w:bookmarkEnd w:id="6359"/>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6360" w:name="_DV_M5702"/>
      <w:bookmarkEnd w:id="6360"/>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6361" w:name="_DV_M5703"/>
      <w:bookmarkEnd w:id="6361"/>
      <w:r w:rsidRPr="00B50B8D">
        <w:rPr>
          <w:b/>
        </w:rPr>
        <w:t>STEM Clearing Quantity</w:t>
      </w:r>
      <w:r w:rsidRPr="00B50B8D">
        <w:t>: Has the meaning given in clause 6.9.8.</w:t>
      </w:r>
    </w:p>
    <w:p w14:paraId="31212062" w14:textId="77777777" w:rsidR="00A2087D" w:rsidRPr="00B50B8D" w:rsidRDefault="00A2087D" w:rsidP="00C459DD">
      <w:pPr>
        <w:pStyle w:val="MRGlossary1"/>
      </w:pPr>
      <w:bookmarkStart w:id="6362" w:name="_DV_M5704"/>
      <w:bookmarkStart w:id="6363" w:name="_DV_M5705"/>
      <w:bookmarkEnd w:id="6362"/>
      <w:bookmarkEnd w:id="6363"/>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22C64E02" w14:textId="75EAA0B8" w:rsidR="00A16DAD" w:rsidRDefault="00A16DAD" w:rsidP="00A16DAD">
      <w:pPr>
        <w:pStyle w:val="MRGlossary1"/>
      </w:pPr>
      <w:bookmarkStart w:id="6364" w:name="_DV_M5706"/>
      <w:bookmarkEnd w:id="6364"/>
      <w:r>
        <w:rPr>
          <w:b/>
        </w:rPr>
        <w:t>STEM Reserve Capacity Obligation Quantity</w:t>
      </w:r>
      <w:r>
        <w:t>: An estimate of the Reserve Capacity Obligation Quantity for</w:t>
      </w:r>
      <w:r w:rsidR="00315C40" w:rsidRP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00315C40" w:rsidRPr="00315C40">
        <w:t>clause 6.3A.3(h)</w:t>
      </w:r>
      <w:r>
        <w:t>.</w:t>
      </w:r>
    </w:p>
    <w:p w14:paraId="3C991300" w14:textId="77777777" w:rsidR="00AB4172" w:rsidRPr="001B5E38" w:rsidRDefault="00AB4172" w:rsidP="00AB4172">
      <w:pPr>
        <w:pStyle w:val="MRGlossary1"/>
      </w:pPr>
      <w:r w:rsidRPr="001B5E38">
        <w:rPr>
          <w:b/>
        </w:rPr>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6365" w:name="_DV_M5707"/>
      <w:bookmarkStart w:id="6366" w:name="_DV_M5708"/>
      <w:bookmarkStart w:id="6367" w:name="_DV_M5709"/>
      <w:bookmarkEnd w:id="6365"/>
      <w:bookmarkEnd w:id="6366"/>
      <w:bookmarkEnd w:id="6367"/>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6368" w:name="_DV_M5710"/>
      <w:bookmarkStart w:id="6369" w:name="_DV_M5711"/>
      <w:bookmarkStart w:id="6370" w:name="_Hlk44318317"/>
      <w:bookmarkEnd w:id="6368"/>
      <w:bookmarkEnd w:id="6369"/>
      <w:r w:rsidRPr="001B5E38">
        <w:rPr>
          <w:b/>
        </w:rPr>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6370"/>
    <w:p w14:paraId="0686135E" w14:textId="2714515A"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xml:space="preserve">, entered into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6371" w:name="_DV_M5712"/>
      <w:bookmarkEnd w:id="6371"/>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6372" w:name="_DV_M5713"/>
      <w:bookmarkEnd w:id="6372"/>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6373" w:name="_DV_M5714"/>
      <w:bookmarkEnd w:id="6373"/>
      <w:r w:rsidRPr="00B50B8D">
        <w:rPr>
          <w:b/>
        </w:rPr>
        <w:t>SWIS</w:t>
      </w:r>
      <w:r w:rsidRPr="00B50B8D">
        <w:t xml:space="preserve">: See the South West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6374" w:name="_DV_M5716"/>
      <w:bookmarkEnd w:id="6374"/>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6375" w:name="_DV_M5717"/>
      <w:bookmarkEnd w:id="6375"/>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6376" w:name="_DV_M5718"/>
      <w:bookmarkEnd w:id="6376"/>
      <w:r w:rsidRPr="00315C40">
        <w:rPr>
          <w:b/>
        </w:rPr>
        <w:t>System Inertia</w:t>
      </w:r>
      <w:r w:rsidRPr="00315C40">
        <w:t>: The total Inertia provided by Registered Facilities, Loads, Network equipment and other equipment connected to the SWIS.</w:t>
      </w:r>
    </w:p>
    <w:p w14:paraId="22E9EF73" w14:textId="77777777" w:rsidR="00B72E9A" w:rsidRPr="00B50B8D" w:rsidRDefault="00B72E9A" w:rsidP="00B72E9A">
      <w:pPr>
        <w:pStyle w:val="MRGlossary1"/>
      </w:pPr>
      <w:r w:rsidRPr="00B50B8D">
        <w:rPr>
          <w:b/>
        </w:rPr>
        <w:t>System Operation Function</w:t>
      </w:r>
      <w:r w:rsidRPr="00B50B8D">
        <w:t>: The functions referred to in clauses 2.1A.1A, 2.1A.2(cA) and 2.1A.2(iA), together with any function conferred on AEMO under these WEM Rules in respect of system operation.</w:t>
      </w:r>
    </w:p>
    <w:p w14:paraId="4DF7CF90" w14:textId="77777777" w:rsidR="00CB6177" w:rsidRDefault="00CB6177" w:rsidP="00CB6177">
      <w:pPr>
        <w:pStyle w:val="MRGlossary1"/>
      </w:pPr>
      <w:bookmarkStart w:id="6377" w:name="_DV_M5719"/>
      <w:bookmarkStart w:id="6378" w:name="_DV_M5720"/>
      <w:bookmarkStart w:id="6379" w:name="_DV_M5721"/>
      <w:bookmarkEnd w:id="6377"/>
      <w:bookmarkEnd w:id="6378"/>
      <w:bookmarkEnd w:id="6379"/>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6FB30291" w14:textId="56BB044C" w:rsidR="00A16DAD" w:rsidRDefault="00A16DAD" w:rsidP="00A16DAD">
      <w:pPr>
        <w:pStyle w:val="MRGlossary1"/>
      </w:pPr>
      <w:r>
        <w:rPr>
          <w:b/>
        </w:rPr>
        <w:t>System Size</w:t>
      </w:r>
      <w:r>
        <w:t xml:space="preserve">: </w:t>
      </w:r>
      <w:r w:rsidR="00315C40" w:rsidRPr="00315C40">
        <w:t>In respect of a Facility,</w:t>
      </w:r>
      <w:r>
        <w:t xml:space="preserve"> a quantity equalling the sum of:</w:t>
      </w:r>
    </w:p>
    <w:p w14:paraId="41767601" w14:textId="51CAB84B" w:rsidR="00A16DAD" w:rsidRDefault="00A16DAD" w:rsidP="00A16DAD">
      <w:pPr>
        <w:pStyle w:val="MRLevel4"/>
      </w:pPr>
      <w:r>
        <w:t>(a)</w:t>
      </w:r>
      <w:r>
        <w:tab/>
        <w:t>the minimum of:</w:t>
      </w:r>
    </w:p>
    <w:p w14:paraId="7899CB9E" w14:textId="547773CE" w:rsidR="00A16DAD" w:rsidRDefault="00A16DAD" w:rsidP="00A16DAD">
      <w:pPr>
        <w:pStyle w:val="MRLevel5"/>
      </w:pPr>
      <w:r>
        <w:t>i.</w:t>
      </w:r>
      <w:r>
        <w:tab/>
        <w:t>the Declared Sent Out Capacity of the Facility; and</w:t>
      </w:r>
    </w:p>
    <w:p w14:paraId="3F2562A3" w14:textId="16D12B65" w:rsidR="00A16DAD" w:rsidRDefault="00A16DAD" w:rsidP="00A16DAD">
      <w:pPr>
        <w:pStyle w:val="MRLevel5"/>
      </w:pPr>
      <w:r>
        <w:t>ii.</w:t>
      </w:r>
      <w:r>
        <w:tab/>
        <w:t>the sum over all energy producing equipment comprising the Energy Producing System at the Facility (calculated for each individual piece of energy equipment), of each energy producing equipment’s maximum MW output; and</w:t>
      </w:r>
    </w:p>
    <w:p w14:paraId="1845D2F8" w14:textId="44D57776" w:rsidR="00A16DAD" w:rsidRDefault="00A16DAD" w:rsidP="00A16DAD">
      <w:pPr>
        <w:pStyle w:val="MRLevel4"/>
      </w:pPr>
      <w:r>
        <w:t>(b)</w:t>
      </w:r>
      <w:r>
        <w:tab/>
        <w:t>if the Facility contains no Electric Storage Resource, then zero, otherwise the minimum of:</w:t>
      </w:r>
    </w:p>
    <w:p w14:paraId="49BB4012" w14:textId="4220329F" w:rsidR="00A16DAD" w:rsidRDefault="00A16DAD" w:rsidP="00A16DAD">
      <w:pPr>
        <w:pStyle w:val="MRLevel5"/>
      </w:pPr>
      <w:r>
        <w:t>i.</w:t>
      </w:r>
      <w:r>
        <w:tab/>
        <w:t>the Contract Maximum Demand in MW of the Facility, where the Contract Maximum Demand is a positive quantity; and</w:t>
      </w:r>
    </w:p>
    <w:p w14:paraId="2F95D36C" w14:textId="77777777" w:rsidR="00A16DAD" w:rsidRDefault="00A16DAD" w:rsidP="00A16DAD">
      <w:pPr>
        <w:pStyle w:val="MRLevel5"/>
      </w:pPr>
      <w:r>
        <w:t>ii.</w:t>
      </w:r>
      <w:r>
        <w:tab/>
        <w:t>negative one multiplied by the sum over all Electric Storage Resources in the Energy Producing System at the Facility (calculated for each individual Electric Storage Resource), of each Electric Storage Resource’s maximum MW consumption quantity (where that consumption quantity is negative).</w:t>
      </w:r>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6380" w:name="_Hlk4525519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6380"/>
    <w:p w14:paraId="66DCC932" w14:textId="6A98C745" w:rsidR="00F83291" w:rsidRPr="00B50B8D" w:rsidRDefault="00F83291" w:rsidP="00C459DD">
      <w:pPr>
        <w:pStyle w:val="MRGlossary1"/>
        <w:rPr>
          <w:b/>
        </w:rPr>
      </w:pPr>
      <w:r w:rsidRPr="00B50B8D">
        <w:rPr>
          <w:b/>
        </w:rPr>
        <w:t>Targeted Reserve Capacity Cost:</w:t>
      </w:r>
      <w:r w:rsidRPr="00B50B8D">
        <w:t xml:space="preserve"> The cost defined under clause 4.28.1(a).</w:t>
      </w:r>
    </w:p>
    <w:p w14:paraId="640CCA4B" w14:textId="77777777" w:rsidR="006654C7" w:rsidRPr="001B5E38" w:rsidRDefault="006654C7" w:rsidP="006654C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1E75CC46" w14:textId="77777777" w:rsidR="0039057B" w:rsidRDefault="0039057B" w:rsidP="0039057B">
      <w:pPr>
        <w:pStyle w:val="MRGlossary1"/>
      </w:pPr>
      <w:r>
        <w:rPr>
          <w:b/>
        </w:rPr>
        <w:t>Temperature Dependent Load</w:t>
      </w:r>
      <w:r>
        <w:t>:  A Non-Dispatchable Load that is not a Non-Temperature Dependent Load.</w:t>
      </w:r>
    </w:p>
    <w:p w14:paraId="7436992C" w14:textId="09A43765" w:rsidR="00042EE3" w:rsidRPr="00B50B8D" w:rsidRDefault="00042EE3" w:rsidP="00C459DD">
      <w:pPr>
        <w:pStyle w:val="MRGlossary1"/>
      </w:pPr>
      <w:bookmarkStart w:id="6381" w:name="_DV_M5725"/>
      <w:bookmarkEnd w:id="6381"/>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253AA759" w14:textId="77777777" w:rsidR="00482313" w:rsidRPr="001B5E38" w:rsidRDefault="00482313" w:rsidP="00482313">
      <w:pPr>
        <w:pStyle w:val="MRGlossary1"/>
      </w:pPr>
      <w:r w:rsidRPr="001B5E38">
        <w:rPr>
          <w:b/>
        </w:rPr>
        <w:t>Tolerance Range</w:t>
      </w:r>
      <w:r w:rsidRPr="001B5E38">
        <w:t>: Means the amount, in MW, determined by AEMO under clause 2.13.16 of the WEM Rules.</w:t>
      </w:r>
    </w:p>
    <w:p w14:paraId="2505F134" w14:textId="77777777" w:rsidR="006654C7" w:rsidRPr="001B5E38" w:rsidRDefault="006654C7" w:rsidP="006654C7">
      <w:pPr>
        <w:pStyle w:val="MRGlossary1"/>
      </w:pPr>
      <w:r w:rsidRPr="001B5E38">
        <w:rPr>
          <w:b/>
        </w:rPr>
        <w:t>Total Amount</w:t>
      </w:r>
      <w:r w:rsidRPr="001B5E38">
        <w:t>: Has the meaning given in clause 9.20.3.</w:t>
      </w:r>
    </w:p>
    <w:p w14:paraId="628697AF" w14:textId="77777777" w:rsidR="0039057B" w:rsidRDefault="0039057B" w:rsidP="0039057B">
      <w:pPr>
        <w:pStyle w:val="MRGlossary1"/>
      </w:pPr>
      <w:bookmarkStart w:id="6382" w:name="_DV_M5726"/>
      <w:bookmarkEnd w:id="6382"/>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6383" w:name="_DV_M5727"/>
      <w:bookmarkEnd w:id="6383"/>
      <w:r w:rsidRPr="00B50B8D">
        <w:rPr>
          <w:b/>
        </w:rPr>
        <w:t>Trading Interval</w:t>
      </w:r>
      <w:r w:rsidRPr="00B50B8D">
        <w:t>: A period of 30 minutes commencing on the hour or half-hour during a Trading Day.</w:t>
      </w:r>
    </w:p>
    <w:p w14:paraId="5C0CB23F" w14:textId="6C77642A" w:rsidR="009C6E64" w:rsidRPr="00B50B8D" w:rsidRDefault="009C6E64" w:rsidP="00BF1416">
      <w:pPr>
        <w:pStyle w:val="MRGlossary1"/>
      </w:pPr>
      <w:bookmarkStart w:id="6384" w:name="_DV_M5728"/>
      <w:bookmarkEnd w:id="6384"/>
      <w:r w:rsidRPr="00B50B8D">
        <w:rPr>
          <w:b/>
        </w:rPr>
        <w:t>Trading Interval Capacity Cost Refund</w:t>
      </w:r>
      <w:r w:rsidRPr="00B50B8D">
        <w:t>: The refund a Market Participant holding Capacity Credits incurs in a Trading Interval, as calculated in accordance with clause 4.26.2F.</w:t>
      </w:r>
    </w:p>
    <w:p w14:paraId="11BFAF38" w14:textId="6E1EFA58" w:rsidR="009C6E64" w:rsidRPr="00B50B8D" w:rsidRDefault="009C6E64" w:rsidP="00BF1416">
      <w:pPr>
        <w:pStyle w:val="MRGlossary1"/>
      </w:pPr>
      <w:r w:rsidRPr="00B50B8D">
        <w:rPr>
          <w:b/>
        </w:rPr>
        <w:t>Trading Interval Refund Rate</w:t>
      </w:r>
      <w:r w:rsidRPr="00B50B8D">
        <w:t>: The refund rate applicable in a Trading Interval, and in respect of a Facility, as calculated in accordance with clause 4.26.1(a).</w:t>
      </w:r>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6385" w:name="_DV_M5729"/>
      <w:bookmarkEnd w:id="6385"/>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6386" w:name="_DV_M5730"/>
      <w:bookmarkEnd w:id="6386"/>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6387" w:name="_DV_M5731"/>
      <w:bookmarkEnd w:id="6387"/>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45FBCDF" w14:textId="77777777" w:rsidR="00572BA5" w:rsidRPr="00572BA5" w:rsidRDefault="00572BA5" w:rsidP="00572BA5">
      <w:pPr>
        <w:pStyle w:val="MRGlossary1"/>
      </w:pPr>
      <w:bookmarkStart w:id="6388" w:name="_DV_M5732"/>
      <w:bookmarkEnd w:id="6388"/>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14:paraId="5A9279D4" w14:textId="33EBD91A" w:rsidR="00F83291" w:rsidRPr="00B50B8D" w:rsidRDefault="00F83291" w:rsidP="00160EB7">
      <w:pPr>
        <w:pStyle w:val="MRGlossary1"/>
      </w:pPr>
      <w:r w:rsidRPr="00B50B8D">
        <w:rPr>
          <w:b/>
        </w:rPr>
        <w:t>Transitional Facility:</w:t>
      </w:r>
      <w:r w:rsidRPr="00B50B8D">
        <w:t xml:space="preserve"> Means a Facility (other than a Demand Side Programme) that was assigned Capacity Credits for the 2018 Reserve Capacity Cycle.</w:t>
      </w:r>
    </w:p>
    <w:p w14:paraId="77366EF0" w14:textId="7F755E4A" w:rsidR="0083481A" w:rsidRPr="00B50B8D" w:rsidRDefault="0083481A" w:rsidP="0083481A">
      <w:pPr>
        <w:pStyle w:val="MRGlossary1"/>
      </w:pPr>
      <w:r w:rsidRPr="00B50B8D">
        <w:rPr>
          <w:b/>
          <w:bCs w:val="0"/>
        </w:rPr>
        <w:t>Transitional Procedure</w:t>
      </w:r>
      <w:r w:rsidRPr="00B50B8D">
        <w:t xml:space="preserve">: A procedure that, in accordance with these </w:t>
      </w:r>
      <w:r w:rsidR="00F87769" w:rsidRPr="00B50B8D">
        <w:t>WEM</w:t>
      </w:r>
      <w:r w:rsidRPr="00B50B8D">
        <w:t xml:space="preserve"> Rules,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61430CB0"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F87769" w:rsidRPr="00B50B8D">
        <w:t>WEM</w:t>
      </w:r>
      <w:r w:rsidRPr="00B50B8D">
        <w:t xml:space="preserve"> Rules.</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14:paraId="6AAB55F2" w14:textId="77777777" w:rsidR="00026B0A" w:rsidRPr="00CB54DE" w:rsidRDefault="00026B0A" w:rsidP="00026B0A">
      <w:pPr>
        <w:pStyle w:val="MRGlossary1"/>
      </w:pPr>
      <w:bookmarkStart w:id="6389" w:name="_DV_M5733"/>
      <w:bookmarkEnd w:id="6389"/>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t>Uplift Payment Mispricing Trigger</w:t>
      </w:r>
      <w:r>
        <w:t>: For a Facility and a Dispatch Interval, the value calculated in clause 9.9.9.</w:t>
      </w:r>
    </w:p>
    <w:p w14:paraId="51C53D6F" w14:textId="77777777" w:rsidR="00042EE3" w:rsidRPr="00B50B8D" w:rsidRDefault="00042EE3" w:rsidP="00160EB7">
      <w:pPr>
        <w:pStyle w:val="MRGlossary1"/>
      </w:pPr>
      <w:r w:rsidRPr="00B50B8D">
        <w:rPr>
          <w:b/>
        </w:rPr>
        <w:t>Verification Test</w:t>
      </w:r>
      <w:r w:rsidRPr="00B50B8D">
        <w:t>: Means a test conducted under clause 4.25A.</w:t>
      </w:r>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16D299ED" w14:textId="3EC3CB25" w:rsidR="0017047D" w:rsidRPr="00B50B8D" w:rsidRDefault="0017047D" w:rsidP="00160EB7">
      <w:pPr>
        <w:pStyle w:val="MRGlossary1"/>
      </w:pPr>
      <w:r w:rsidRPr="00B50B8D">
        <w:rPr>
          <w:b/>
        </w:rPr>
        <w:t>WEM Regulations:</w:t>
      </w:r>
      <w:r w:rsidRPr="00B50B8D">
        <w:t xml:space="preserve"> Means the Electricity Industry (Wholesale Electricity Market) Regulations 2004. </w:t>
      </w:r>
    </w:p>
    <w:p w14:paraId="4123C4F0" w14:textId="77777777" w:rsidR="00225ABE" w:rsidRPr="00B50B8D" w:rsidRDefault="00225ABE" w:rsidP="00225ABE">
      <w:pPr>
        <w:pStyle w:val="MRGlossary1"/>
      </w:pPr>
      <w:r w:rsidRPr="00B50B8D">
        <w:rPr>
          <w:b/>
          <w:bCs w:val="0"/>
        </w:rPr>
        <w:t>WEM Rules</w:t>
      </w:r>
      <w:r w:rsidRPr="00B50B8D">
        <w:t>: These rules relating to the Wholesale Electricity Market and to the operation of the SWIS.</w:t>
      </w:r>
    </w:p>
    <w:p w14:paraId="6D3358E8" w14:textId="77777777" w:rsidR="00B178C6" w:rsidRPr="00B178C6" w:rsidRDefault="00B178C6" w:rsidP="00B178C6">
      <w:pPr>
        <w:pStyle w:val="MRGlossary1"/>
      </w:pPr>
      <w:r w:rsidRPr="00B178C6">
        <w:rPr>
          <w:b/>
          <w:bCs w:val="0"/>
        </w:rPr>
        <w:t>WEM Technical Standard</w:t>
      </w:r>
      <w:r w:rsidRPr="00B178C6">
        <w:t>: A provision of the WEM Rules, identified in clause 2.8.14.</w:t>
      </w:r>
    </w:p>
    <w:p w14:paraId="1B0923E2" w14:textId="18B79C14"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to carry out its functions under these WEM Rules.</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6390" w:name="_DV_M5734"/>
      <w:bookmarkStart w:id="6391" w:name="_DV_M5735"/>
      <w:bookmarkEnd w:id="6390"/>
      <w:bookmarkEnd w:id="6391"/>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6392" w:name="_DV_M5736"/>
      <w:bookmarkEnd w:id="6392"/>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A plan prepared and published by the Coordinator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6393" w:name="_Hlk44318339"/>
      <w:r w:rsidRPr="00B50B8D">
        <w:rPr>
          <w:b/>
        </w:rPr>
        <w:t>Wholesale Electricity Market and Constrained Network Access Reform</w:t>
      </w:r>
      <w:r w:rsidRPr="00B50B8D">
        <w:rPr>
          <w:bCs w:val="0"/>
        </w:rPr>
        <w:t>: Means:</w:t>
      </w:r>
      <w:r w:rsidRPr="00B50B8D">
        <w:t xml:space="preserve"> </w:t>
      </w:r>
    </w:p>
    <w:p w14:paraId="0FD5B2CC" w14:textId="13A87C0C"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F87769" w:rsidRPr="00B50B8D">
        <w:t>WEM</w:t>
      </w:r>
      <w:r w:rsidRPr="00B50B8D">
        <w:rPr>
          <w:bCs/>
        </w:rPr>
        <w:t xml:space="preserve"> Rules);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(whether or not legislation has been made to implement it).</w:t>
      </w:r>
    </w:p>
    <w:p w14:paraId="0E005D64" w14:textId="77777777" w:rsidR="00A2087D" w:rsidRPr="00B50B8D" w:rsidRDefault="00A2087D" w:rsidP="00160EB7">
      <w:pPr>
        <w:pStyle w:val="MRGlossary1"/>
      </w:pPr>
      <w:bookmarkStart w:id="6394" w:name="_DV_M5737"/>
      <w:bookmarkEnd w:id="6393"/>
      <w:bookmarkEnd w:id="6394"/>
      <w:r w:rsidRPr="00B50B8D">
        <w:rPr>
          <w:b/>
        </w:rPr>
        <w:t>Wholesale Market Objectives</w:t>
      </w:r>
      <w:r w:rsidRPr="00B50B8D">
        <w:t>:  The market objectives set out in Section of 122(2) of the Electricity Industry Act and repeated in clause 1.2.1.</w:t>
      </w:r>
    </w:p>
    <w:p w14:paraId="427259D3" w14:textId="77777777" w:rsidR="00026B0A" w:rsidRPr="00026B0A" w:rsidRDefault="00026B0A" w:rsidP="00026B0A">
      <w:pPr>
        <w:pStyle w:val="MRGlossary1"/>
      </w:pPr>
      <w:r w:rsidRPr="00026B0A">
        <w:rPr>
          <w:b/>
        </w:rPr>
        <w:t>Withdrawal</w:t>
      </w:r>
      <w:r w:rsidRPr="00026B0A">
        <w:t>: The quantity of power or energy received from a Network, as measured:</w:t>
      </w:r>
    </w:p>
    <w:p w14:paraId="37ECC447" w14:textId="77777777" w:rsidR="00026B0A" w:rsidRPr="00026B0A" w:rsidRDefault="00026B0A" w:rsidP="00026B0A">
      <w:pPr>
        <w:pStyle w:val="MRLevel4"/>
      </w:pPr>
      <w:r w:rsidRPr="00026B0A">
        <w:t>(a)</w:t>
      </w:r>
      <w:r w:rsidRPr="00026B0A">
        <w:tab/>
        <w:t>for a Scheduled Facility, Semi-Scheduled Facility or Non-Scheduled Facility with a single defined network connection point, at the network connection point;</w:t>
      </w:r>
    </w:p>
    <w:p w14:paraId="11329C5B" w14:textId="77777777" w:rsidR="00026B0A" w:rsidRPr="00026B0A" w:rsidRDefault="00026B0A" w:rsidP="00026B0A">
      <w:pPr>
        <w:pStyle w:val="MRLevel4"/>
      </w:pPr>
      <w:r w:rsidRPr="00026B0A">
        <w:t>(b)</w:t>
      </w:r>
      <w:r w:rsidRPr="00026B0A">
        <w:tab/>
        <w:t>for a Scheduled Facility, Semi-Scheduled Facility or Non-Scheduled Facility with multiple network connection points with the same Electrical Location, at the Electrical Location;</w:t>
      </w:r>
    </w:p>
    <w:p w14:paraId="5DA50A40" w14:textId="77777777" w:rsidR="00026B0A" w:rsidRPr="00026B0A" w:rsidRDefault="00026B0A" w:rsidP="00026B0A">
      <w:pPr>
        <w:pStyle w:val="MRLevel4"/>
      </w:pPr>
      <w:r w:rsidRPr="00026B0A">
        <w:t>(c)</w:t>
      </w:r>
      <w:r w:rsidRPr="00026B0A">
        <w:tab/>
        <w:t>for a Scheduled Facility, Semi-Scheduled Facility or Non-Scheduled Facility with network connection points at more than one Electrical Location, at the Reference Node;</w:t>
      </w:r>
    </w:p>
    <w:p w14:paraId="1F872620" w14:textId="77777777" w:rsidR="00026B0A" w:rsidRPr="00026B0A" w:rsidRDefault="00026B0A" w:rsidP="00026B0A">
      <w:pPr>
        <w:pStyle w:val="MRLevel4"/>
      </w:pPr>
      <w:r w:rsidRPr="00026B0A">
        <w:t>(d)</w:t>
      </w:r>
      <w:r w:rsidRPr="00026B0A">
        <w:tab/>
        <w:t>for a Non-Dispatchable Load, at the network connection point; and</w:t>
      </w:r>
    </w:p>
    <w:p w14:paraId="1ECE4A2E" w14:textId="77777777" w:rsidR="00026B0A" w:rsidRPr="00026B0A" w:rsidRDefault="00026B0A" w:rsidP="00026B0A">
      <w:pPr>
        <w:pStyle w:val="MRLevel4"/>
      </w:pPr>
      <w:r w:rsidRPr="00026B0A">
        <w:t>(e)</w:t>
      </w:r>
      <w:r w:rsidRPr="00026B0A">
        <w:tab/>
        <w:t>for a Demand Side Programme, as the sum of the Withdrawal quantities of each Associated Load of the Demand Side Programme,</w:t>
      </w:r>
    </w:p>
    <w:p w14:paraId="6B009529" w14:textId="77777777" w:rsidR="00026B0A" w:rsidRPr="00026B0A" w:rsidRDefault="00026B0A" w:rsidP="00026B0A">
      <w:pPr>
        <w:pStyle w:val="MRGlossary1"/>
      </w:pPr>
      <w:r w:rsidRPr="00026B0A">
        <w:t>which is measured in instantaneous MW unless specified as MWh over a time period, and is represented as a negative number or zero.</w:t>
      </w:r>
    </w:p>
    <w:p w14:paraId="3F0B6E2A" w14:textId="7187C8E2"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F87769" w:rsidRPr="00B50B8D">
        <w:t>WEM</w:t>
      </w:r>
      <w:r w:rsidRPr="00B50B8D">
        <w:t xml:space="preserve"> Rules.</w:t>
      </w:r>
      <w:bookmarkStart w:id="6395" w:name="_DV_M5738"/>
      <w:bookmarkEnd w:id="6395"/>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0"/>
          <w:footerReference w:type="default" r:id="rId31"/>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6396" w:name="_DV_M5739"/>
      <w:bookmarkStart w:id="6397" w:name="_Toc136232391"/>
      <w:bookmarkStart w:id="6398" w:name="_Toc139101029"/>
      <w:bookmarkEnd w:id="6396"/>
      <w:r w:rsidRPr="00CD4CF2">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r w:rsidRPr="003F560A">
        <w:t>i.</w:t>
      </w:r>
      <w:r w:rsidRPr="003F560A">
        <w:tab/>
        <w:t>the total nameplate capacity of the Facility’s Energy Producing System, expressed in MW;</w:t>
      </w:r>
    </w:p>
    <w:p w14:paraId="4AD23724" w14:textId="77777777" w:rsidR="00CD4CF2" w:rsidRPr="003F560A" w:rsidRDefault="00CD4CF2" w:rsidP="00CD4CF2">
      <w:pPr>
        <w:pStyle w:val="MRLevel5"/>
      </w:pPr>
      <w:r w:rsidRPr="003F560A">
        <w:t>ii.</w:t>
      </w:r>
      <w:r w:rsidRPr="003F560A">
        <w:tab/>
        <w:t>the nameplate capacity of each Facility Technology Type in the Facility, excluding Loads;</w:t>
      </w:r>
    </w:p>
    <w:p w14:paraId="7D9A2D1A" w14:textId="77777777" w:rsidR="00CD4CF2" w:rsidRPr="003F560A" w:rsidRDefault="00CD4CF2" w:rsidP="00CD4CF2">
      <w:pPr>
        <w:pStyle w:val="MRLevel5"/>
      </w:pPr>
      <w:r w:rsidRPr="003F560A">
        <w:t>iii.</w:t>
      </w:r>
      <w:r w:rsidRPr="003F560A">
        <w:tab/>
        <w:t>the System Size;</w:t>
      </w:r>
    </w:p>
    <w:p w14:paraId="1EC13429" w14:textId="77777777" w:rsidR="00CD4CF2" w:rsidRPr="003F560A" w:rsidRDefault="00CD4CF2" w:rsidP="00CD4CF2">
      <w:pPr>
        <w:pStyle w:val="MRLevel5"/>
      </w:pPr>
      <w:r w:rsidRPr="003F560A">
        <w:t>iv.</w:t>
      </w:r>
      <w:r w:rsidRPr="003F560A">
        <w:tab/>
        <w:t>if the Facility is a Small Aggregation;</w:t>
      </w:r>
    </w:p>
    <w:p w14:paraId="74FACA27" w14:textId="77777777" w:rsidR="00CD4CF2" w:rsidRPr="003F560A" w:rsidRDefault="00CD4CF2" w:rsidP="00CD4CF2">
      <w:pPr>
        <w:pStyle w:val="MRLevel5"/>
      </w:pPr>
      <w:r w:rsidRPr="003F560A">
        <w:t>v.</w:t>
      </w:r>
      <w:r w:rsidRPr="003F560A">
        <w:tab/>
        <w:t>the maximum sent out capacity, net of embedded and Parasitic Loads, that can be available for supply to the relevant Network from the Facility under optimal conditions, expressed in MW;</w:t>
      </w:r>
    </w:p>
    <w:p w14:paraId="542A4263" w14:textId="77777777" w:rsidR="00CD4CF2" w:rsidRPr="003F560A" w:rsidRDefault="00CD4CF2" w:rsidP="00CD4CF2">
      <w:pPr>
        <w:pStyle w:val="MRLevel5"/>
      </w:pPr>
      <w:r w:rsidRPr="003F560A">
        <w:t>vA.</w:t>
      </w:r>
      <w:r w:rsidRPr="003F560A">
        <w:tab/>
        <w:t>the maximum sent out capacity, net of embedded and Parasitic Loads, that can be available for supply to the relevant Network from Non-Intermittent Generating Systems in the Facility under optimal conditions, expressed in MW;</w:t>
      </w:r>
    </w:p>
    <w:p w14:paraId="7441B27E" w14:textId="77777777" w:rsidR="00CD4CF2" w:rsidRPr="003F560A" w:rsidRDefault="00CD4CF2" w:rsidP="00CD4CF2">
      <w:pPr>
        <w:pStyle w:val="MRLevel5"/>
      </w:pPr>
      <w:r w:rsidRPr="003F560A">
        <w:t>vB.</w:t>
      </w:r>
      <w:r w:rsidRPr="003F560A">
        <w:tab/>
        <w:t>the maximum sent out capacity, net of embedded and Parasitic Loads, that can be available for supply to the relevant Network from Intermittent Generating Systems in the Facility under optimal conditions, expressed in MW;</w:t>
      </w:r>
    </w:p>
    <w:p w14:paraId="17698682" w14:textId="77777777" w:rsidR="00CD4CF2" w:rsidRPr="003F560A" w:rsidRDefault="00CD4CF2" w:rsidP="00CD4CF2">
      <w:pPr>
        <w:pStyle w:val="MRLevel5"/>
      </w:pPr>
      <w:r w:rsidRPr="003F560A">
        <w:t>vC.</w:t>
      </w:r>
      <w:r w:rsidRPr="003F560A">
        <w:tab/>
        <w:t>the maximum sent out capacity, net of embedded and Parasitic Loads, that can be available for supply to the relevant Network from Electric Storage Resources in the Facility under optimal conditions, expressed in MW;</w:t>
      </w:r>
    </w:p>
    <w:p w14:paraId="4659F115" w14:textId="77777777" w:rsidR="00CD4CF2" w:rsidRPr="003F560A" w:rsidRDefault="00CD4CF2" w:rsidP="00CD4CF2">
      <w:pPr>
        <w:pStyle w:val="MRLevel5"/>
      </w:pPr>
      <w:r w:rsidRPr="003F560A">
        <w:t>vD.</w:t>
      </w:r>
      <w:r w:rsidRPr="003F560A">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038293E4" w14:textId="77777777" w:rsidR="00CD4CF2" w:rsidRPr="003F560A" w:rsidRDefault="00CD4CF2" w:rsidP="00CD4CF2">
      <w:pPr>
        <w:pStyle w:val="MRLevel5"/>
      </w:pPr>
      <w:r w:rsidRPr="003F560A">
        <w:t>vi.</w:t>
      </w:r>
      <w:r w:rsidRPr="003F560A">
        <w:tab/>
        <w:t>the maximum Withdrawal capacity of the Facility under optimal conditions, expressed in MW;</w:t>
      </w:r>
    </w:p>
    <w:p w14:paraId="43703C76" w14:textId="77777777" w:rsidR="00CD4CF2" w:rsidRPr="003F560A" w:rsidRDefault="00CD4CF2" w:rsidP="00CD4CF2">
      <w:pPr>
        <w:pStyle w:val="MRLevel5"/>
      </w:pPr>
      <w:r w:rsidRPr="003F560A">
        <w:t>vii.</w:t>
      </w:r>
      <w:r w:rsidRPr="003F560A">
        <w:tab/>
        <w:t>the dependence of sent out capacity on temperature at the location of the Facility;</w:t>
      </w:r>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45 degrees Celsius;</w:t>
      </w:r>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under optimal conditions, expressed in MW;</w:t>
      </w:r>
    </w:p>
    <w:p w14:paraId="680E9AA2" w14:textId="77777777" w:rsidR="00CD4CF2" w:rsidRPr="003F560A" w:rsidRDefault="00CD4CF2" w:rsidP="00CD4CF2">
      <w:pPr>
        <w:pStyle w:val="MRLevel5"/>
      </w:pPr>
      <w:r w:rsidRPr="003F560A">
        <w:t>xA.</w:t>
      </w:r>
      <w:r w:rsidRPr="003F560A">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134F39E2" w14:textId="77777777" w:rsidR="00CD4CF2" w:rsidRPr="003F560A" w:rsidRDefault="00CD4CF2" w:rsidP="00CD4CF2">
      <w:pPr>
        <w:pStyle w:val="MRLevel5"/>
      </w:pPr>
      <w:r w:rsidRPr="003F560A">
        <w:t>xi.</w:t>
      </w:r>
      <w:r w:rsidRPr="003F560A">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45 degrees Celsius;</w:t>
      </w:r>
    </w:p>
    <w:p w14:paraId="6E1DBB1A" w14:textId="77777777" w:rsidR="00CD4CF2" w:rsidRPr="003F560A" w:rsidRDefault="00CD4CF2" w:rsidP="00CD4CF2">
      <w:pPr>
        <w:pStyle w:val="MRLevel5"/>
      </w:pPr>
      <w:r w:rsidRPr="003F560A">
        <w:t>xii.</w:t>
      </w:r>
      <w:r w:rsidRPr="003F560A">
        <w:tab/>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14:paraId="059FC631" w14:textId="77777777" w:rsidR="00CD4CF2" w:rsidRPr="003F560A" w:rsidRDefault="00CD4CF2" w:rsidP="00CD4CF2">
      <w:pPr>
        <w:pStyle w:val="MRLevel5"/>
      </w:pPr>
      <w:r w:rsidRPr="003F560A">
        <w:t>xiii.</w:t>
      </w:r>
      <w:r w:rsidRPr="003F560A">
        <w:tab/>
        <w:t>if the Facility has a Separately Certified Component that is an Electric Storage Resource, the minimum Charge Level capability of the Electric Storage Resource;</w:t>
      </w:r>
    </w:p>
    <w:p w14:paraId="5D82EF16" w14:textId="77777777" w:rsidR="00CD4CF2" w:rsidRPr="003F560A" w:rsidRDefault="00CD4CF2" w:rsidP="00CD4CF2">
      <w:pPr>
        <w:pStyle w:val="MRLevel5"/>
      </w:pPr>
      <w:r w:rsidRPr="003F560A">
        <w:t>xiv.</w:t>
      </w:r>
      <w:r w:rsidRPr="003F560A">
        <w:tab/>
        <w:t>details of the fuel or fuels that each Non-Intermittent Generating System in the Facility can use, including dual fuel capabilities and the process for changing fuels;</w:t>
      </w:r>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
    <w:p w14:paraId="3D446F7D" w14:textId="77777777" w:rsidR="00CD4CF2" w:rsidRPr="003F560A" w:rsidRDefault="00CD4CF2" w:rsidP="00CD4CF2">
      <w:pPr>
        <w:pStyle w:val="MRLevel5"/>
      </w:pPr>
      <w:r w:rsidRPr="003F560A">
        <w:t>xvi.</w:t>
      </w:r>
      <w:r w:rsidRPr="003F560A">
        <w:tab/>
        <w:t>details of any potential energy limits of the Facility;</w:t>
      </w:r>
    </w:p>
    <w:p w14:paraId="6F1D1EA1" w14:textId="77777777" w:rsidR="00A46AB1" w:rsidRPr="00A46AB1" w:rsidRDefault="00A46AB1" w:rsidP="00A46AB1">
      <w:pPr>
        <w:pStyle w:val="MRLevel5"/>
      </w:pPr>
      <w:r w:rsidRPr="00A46AB1">
        <w:t>xviA.</w:t>
      </w:r>
      <w:r w:rsidRPr="00A46AB1">
        <w:tab/>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p>
    <w:p w14:paraId="0575F66B" w14:textId="77777777" w:rsidR="00CD4CF2" w:rsidRPr="003F560A" w:rsidRDefault="00CD4CF2" w:rsidP="00CD4CF2">
      <w:pPr>
        <w:pStyle w:val="MRLevel5"/>
      </w:pPr>
      <w:r w:rsidRPr="003F560A">
        <w:t>xvii.</w:t>
      </w:r>
      <w:r w:rsidRPr="003F560A">
        <w:tab/>
        <w:t>if the Facility is a Fast Start Facility;</w:t>
      </w:r>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t>cold;</w:t>
      </w:r>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5B3ECFF7" w14:textId="77777777" w:rsidR="00CD4CF2" w:rsidRPr="00CD4CF2" w:rsidRDefault="00CD4CF2" w:rsidP="00CD4CF2">
      <w:pPr>
        <w:pStyle w:val="MRLevel5"/>
      </w:pPr>
      <w:r w:rsidRPr="00CD4CF2">
        <w:t>xix.</w:t>
      </w:r>
      <w:r w:rsidRPr="00CD4CF2">
        <w:tab/>
        <w:t>the minimum time before each Facility Technology Type in the Facility can be restarted after it is shut down, excluding Loads;</w:t>
      </w:r>
    </w:p>
    <w:p w14:paraId="13BD148B" w14:textId="77777777" w:rsidR="00CD4CF2" w:rsidRPr="00CD4CF2" w:rsidRDefault="00CD4CF2" w:rsidP="00CD4CF2">
      <w:pPr>
        <w:pStyle w:val="MRLevel5"/>
      </w:pPr>
      <w:r w:rsidRPr="00CD4CF2">
        <w:t>xx.</w:t>
      </w:r>
      <w:r w:rsidRPr="00CD4CF2">
        <w:tab/>
        <w:t>the minimum stable loading level of the Facility, expressed in sent out MW;</w:t>
      </w:r>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MW; </w:t>
      </w:r>
    </w:p>
    <w:p w14:paraId="760445B5" w14:textId="77777777" w:rsidR="00CD4CF2" w:rsidRPr="00CD4CF2" w:rsidRDefault="00CD4CF2" w:rsidP="00CD4CF2">
      <w:pPr>
        <w:pStyle w:val="MRLevel5"/>
      </w:pPr>
      <w:r w:rsidRPr="00CD4CF2">
        <w:t>xxii.</w:t>
      </w:r>
      <w:r w:rsidRPr="00CD4CF2">
        <w:tab/>
        <w:t>the minimum physical response time before the Facility can begin to respond to a Dispatch Instruction, when the Facility is running;</w:t>
      </w:r>
    </w:p>
    <w:p w14:paraId="1CF33933" w14:textId="77777777" w:rsidR="00CD4CF2" w:rsidRPr="00CD4CF2" w:rsidRDefault="00CD4CF2" w:rsidP="00CD4CF2">
      <w:pPr>
        <w:pStyle w:val="MRLevel5"/>
      </w:pPr>
      <w:r w:rsidRPr="00CD4CF2">
        <w:t>xxiii.</w:t>
      </w:r>
      <w:r w:rsidRPr="00CD4CF2">
        <w:tab/>
        <w:t>any output range between minimum dispatchable loading level and nameplate capacity in which the Facility is incapable of stable or safe operation;</w:t>
      </w:r>
    </w:p>
    <w:p w14:paraId="39E62A87" w14:textId="77777777" w:rsidR="00CD4CF2" w:rsidRPr="00CD4CF2" w:rsidRDefault="00CD4CF2" w:rsidP="00CD4CF2">
      <w:pPr>
        <w:pStyle w:val="MRLevel5"/>
      </w:pPr>
      <w:r w:rsidRPr="00CD4CF2">
        <w:t>xxiv.</w:t>
      </w:r>
      <w:r w:rsidRPr="00CD4CF2">
        <w:tab/>
        <w:t>the minimum load at the connection point of the Facility that will automatically trip off if the Facility fails, expressed in MW;</w:t>
      </w:r>
    </w:p>
    <w:p w14:paraId="4DFA3E15" w14:textId="77777777" w:rsidR="00CD4CF2" w:rsidRPr="00CD4CF2" w:rsidRDefault="00CD4CF2" w:rsidP="00CD4CF2">
      <w:pPr>
        <w:pStyle w:val="MRLevel5"/>
      </w:pPr>
      <w:r w:rsidRPr="00CD4CF2">
        <w:t>xxv.</w:t>
      </w:r>
      <w:r w:rsidRPr="00CD4CF2">
        <w:tab/>
        <w:t>sub-transient, transient and steady state impedances (positive, negative and zero sequence) for the Facility;</w:t>
      </w:r>
    </w:p>
    <w:p w14:paraId="142C7895" w14:textId="77777777" w:rsidR="00CD4CF2" w:rsidRPr="00CD4CF2" w:rsidRDefault="00CD4CF2" w:rsidP="00CD4CF2">
      <w:pPr>
        <w:pStyle w:val="MRLevel5"/>
      </w:pPr>
      <w:r w:rsidRPr="00CD4CF2">
        <w:t>xxvi.</w:t>
      </w:r>
      <w:r w:rsidRPr="00CD4CF2">
        <w:tab/>
        <w:t>the Standing Maximum Upwards Ramp Rate;</w:t>
      </w:r>
    </w:p>
    <w:p w14:paraId="091AB483" w14:textId="77777777" w:rsidR="00CD4CF2" w:rsidRPr="00CD4CF2" w:rsidRDefault="00CD4CF2" w:rsidP="00CD4CF2">
      <w:pPr>
        <w:pStyle w:val="MRLevel5"/>
      </w:pPr>
      <w:r w:rsidRPr="00CD4CF2">
        <w:t>xxvii.</w:t>
      </w:r>
      <w:r w:rsidRPr="00CD4CF2">
        <w:tab/>
        <w:t>the Standing Maximum Downwards Ramp Rate;</w:t>
      </w:r>
    </w:p>
    <w:p w14:paraId="608BCAE6" w14:textId="77777777" w:rsidR="00CD4CF2" w:rsidRPr="00CD4CF2" w:rsidRDefault="00CD4CF2" w:rsidP="00CD4CF2">
      <w:pPr>
        <w:pStyle w:val="MRLevel5"/>
      </w:pPr>
      <w:r w:rsidRPr="00CD4CF2">
        <w:t>xxviii.</w:t>
      </w:r>
      <w:r w:rsidRPr="00CD4CF2">
        <w:tab/>
        <w:t>the emergency upwards ramp rate;</w:t>
      </w:r>
    </w:p>
    <w:p w14:paraId="6DF3B411" w14:textId="77777777" w:rsidR="00CD4CF2" w:rsidRPr="00CD4CF2" w:rsidRDefault="00CD4CF2" w:rsidP="00CD4CF2">
      <w:pPr>
        <w:pStyle w:val="MRLevel5"/>
      </w:pPr>
      <w:r w:rsidRPr="00CD4CF2">
        <w:t>xxix.</w:t>
      </w:r>
      <w:r w:rsidRPr="00CD4CF2">
        <w:tab/>
        <w:t>the emergency downwards ramp rate;</w:t>
      </w:r>
    </w:p>
    <w:p w14:paraId="394FDA33" w14:textId="77777777" w:rsidR="00CD4CF2" w:rsidRPr="00CD4CF2" w:rsidRDefault="00CD4CF2" w:rsidP="00CD4CF2">
      <w:pPr>
        <w:pStyle w:val="MRLevel5"/>
      </w:pPr>
      <w:r w:rsidRPr="00CD4CF2">
        <w:t>xxx.</w:t>
      </w:r>
      <w:r w:rsidRPr="00CD4CF2">
        <w:tab/>
        <w:t>the overload Injection capacity of the Facility, if any, expressed in MW;</w:t>
      </w:r>
    </w:p>
    <w:p w14:paraId="4772B144" w14:textId="77777777" w:rsidR="00CD4CF2" w:rsidRPr="00CD4CF2" w:rsidRDefault="00CD4CF2" w:rsidP="00CD4CF2">
      <w:pPr>
        <w:pStyle w:val="MRLevel5"/>
      </w:pPr>
      <w:r w:rsidRPr="00CD4CF2">
        <w:t>xxxi.</w:t>
      </w:r>
      <w:r w:rsidRPr="00CD4CF2">
        <w:tab/>
        <w:t>the overload Withdrawal capacity of the Facility, if any, expressed in MW;</w:t>
      </w:r>
    </w:p>
    <w:p w14:paraId="16075645" w14:textId="77777777" w:rsidR="00CD4CF2" w:rsidRPr="00CD4CF2" w:rsidRDefault="00CD4CF2" w:rsidP="00CD4CF2">
      <w:pPr>
        <w:pStyle w:val="MRLevel5"/>
      </w:pPr>
      <w:r w:rsidRPr="00CD4CF2">
        <w:t>xxxii.</w:t>
      </w:r>
      <w:r w:rsidRPr="00CD4CF2">
        <w:tab/>
        <w:t>the AGC capabilities of the Facility;</w:t>
      </w:r>
    </w:p>
    <w:p w14:paraId="3285635E" w14:textId="77777777" w:rsidR="00CD4CF2" w:rsidRPr="00CD4CF2" w:rsidRDefault="00CD4CF2" w:rsidP="00CD4CF2">
      <w:pPr>
        <w:pStyle w:val="MRLevel5"/>
      </w:pPr>
      <w:r w:rsidRPr="00CD4CF2">
        <w:t>xxxiii.</w:t>
      </w:r>
      <w:r w:rsidRPr="00CD4CF2">
        <w:tab/>
        <w:t>the black start capability of the Facility;</w:t>
      </w:r>
    </w:p>
    <w:p w14:paraId="4241DFDF" w14:textId="77777777" w:rsidR="00CD4CF2" w:rsidRPr="00CD4CF2" w:rsidRDefault="00CD4CF2" w:rsidP="00CD4CF2">
      <w:pPr>
        <w:pStyle w:val="MRLevel5"/>
      </w:pPr>
      <w:r w:rsidRPr="00CD4CF2">
        <w:t>xxxiv.</w:t>
      </w:r>
      <w:r w:rsidRPr="00CD4CF2">
        <w:tab/>
        <w:t>the short circuit capability of Facility equipment;</w:t>
      </w:r>
    </w:p>
    <w:p w14:paraId="743635DD" w14:textId="77777777" w:rsidR="00CD4CF2" w:rsidRPr="00CD4CF2" w:rsidRDefault="00CD4CF2" w:rsidP="00CD4CF2">
      <w:pPr>
        <w:pStyle w:val="MRLevel5"/>
      </w:pPr>
      <w:r w:rsidRPr="00CD4CF2">
        <w:t>xxxv.</w:t>
      </w:r>
      <w:r w:rsidRPr="00CD4CF2">
        <w:tab/>
        <w:t>evidence that the communication and control systems required by section 2.35 are in place and operational;</w:t>
      </w:r>
    </w:p>
    <w:p w14:paraId="5EBD66E7" w14:textId="77777777" w:rsidR="00CD4CF2" w:rsidRPr="00CD4CF2" w:rsidRDefault="00CD4CF2" w:rsidP="00CD4CF2">
      <w:pPr>
        <w:pStyle w:val="MRLevel5"/>
      </w:pPr>
      <w:r w:rsidRPr="00CD4CF2">
        <w:t>xxxvi.</w:t>
      </w:r>
      <w:r w:rsidRPr="00CD4CF2">
        <w:tab/>
        <w:t>the single line diagram for the Facility, including the locations of transformers, switches, operational and settlement meters;</w:t>
      </w:r>
    </w:p>
    <w:p w14:paraId="2321A36E" w14:textId="77777777" w:rsidR="00CD4CF2" w:rsidRPr="00CD4CF2" w:rsidRDefault="00CD4CF2" w:rsidP="00CD4CF2">
      <w:pPr>
        <w:pStyle w:val="MRLevel5"/>
      </w:pPr>
      <w:r w:rsidRPr="00CD4CF2">
        <w:t>xxxvii.</w:t>
      </w:r>
      <w:r w:rsidRPr="00CD4CF2">
        <w:tab/>
        <w:t xml:space="preserve">the network node or nodes at which the Facility can connect; </w:t>
      </w:r>
    </w:p>
    <w:p w14:paraId="5C8781EF" w14:textId="77777777" w:rsidR="00CD4CF2" w:rsidRPr="00CD4CF2" w:rsidRDefault="00CD4CF2" w:rsidP="00CD4CF2">
      <w:pPr>
        <w:pStyle w:val="MRLevel5"/>
      </w:pPr>
      <w:r w:rsidRPr="00CD4CF2">
        <w:t>xxxviii.</w:t>
      </w:r>
      <w:r w:rsidRPr="00CD4CF2">
        <w:tab/>
        <w:t>the Transmission Node Identifier;</w:t>
      </w:r>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0A9F55B"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233681DF" w14:textId="77777777" w:rsidR="00CD4CF2" w:rsidRPr="00CD4CF2" w:rsidRDefault="00CD4CF2" w:rsidP="00CD4CF2">
      <w:pPr>
        <w:pStyle w:val="MRLevel5"/>
      </w:pPr>
      <w:r w:rsidRPr="00CD4CF2">
        <w:t>iii.</w:t>
      </w:r>
      <w:r w:rsidRPr="00CD4CF2">
        <w:tab/>
        <w:t>the System Size;</w:t>
      </w:r>
    </w:p>
    <w:p w14:paraId="7D210B5E" w14:textId="77777777" w:rsidR="00CD4CF2" w:rsidRPr="00CD4CF2" w:rsidRDefault="00CD4CF2" w:rsidP="00CD4CF2">
      <w:pPr>
        <w:pStyle w:val="MRLevel5"/>
      </w:pPr>
      <w:r w:rsidRPr="00CD4CF2">
        <w:t>iv.</w:t>
      </w:r>
      <w:r w:rsidRPr="00CD4CF2">
        <w:tab/>
        <w:t>if the Facility is a Small Aggregation;</w:t>
      </w:r>
    </w:p>
    <w:p w14:paraId="77BE20A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53F7FBFD" w14:textId="77777777" w:rsidR="00CD4CF2" w:rsidRPr="00CD4CF2" w:rsidRDefault="00CD4CF2" w:rsidP="00CD4CF2">
      <w:pPr>
        <w:pStyle w:val="MRLevel5"/>
      </w:pPr>
      <w:r w:rsidRPr="00CD4CF2">
        <w:t>vA.</w:t>
      </w:r>
      <w:r w:rsidRPr="00CD4CF2">
        <w:tab/>
        <w:t>the maximum sent out capacity, net of embedded and Parasitic Loads, that can be available for supply to the relevant Network from Non-Intermittent Generating Systems in the Facility under optimal conditions, expressed in MW;</w:t>
      </w:r>
    </w:p>
    <w:p w14:paraId="6B8AF7D8"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D52F8A1"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03190658"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721506E0"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2BB5C653"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45 degrees Celsius;</w:t>
      </w:r>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Intermittent Generating System under optimal conditions, expressed in MW;</w:t>
      </w:r>
    </w:p>
    <w:p w14:paraId="20EEB20C" w14:textId="77777777" w:rsidR="00CD4CF2" w:rsidRPr="00CD4CF2" w:rsidRDefault="00CD4CF2" w:rsidP="00CD4CF2">
      <w:pPr>
        <w:pStyle w:val="MRLevel5"/>
      </w:pPr>
      <w:r w:rsidRPr="00CD4CF2">
        <w:t>xA.</w:t>
      </w:r>
      <w:r w:rsidRPr="00CD4CF2">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003133E1" w14:textId="77777777" w:rsidR="00CD4CF2" w:rsidRPr="00CD4CF2" w:rsidRDefault="00CD4CF2" w:rsidP="00CD4CF2">
      <w:pPr>
        <w:pStyle w:val="MRLevel5"/>
      </w:pPr>
      <w:r w:rsidRPr="00CD4CF2">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t>1.</w:t>
      </w:r>
      <w:r w:rsidRPr="00CD4CF2">
        <w:tab/>
        <w:t>41 degrees Celsius; and</w:t>
      </w:r>
    </w:p>
    <w:p w14:paraId="65D6D13F" w14:textId="77777777" w:rsidR="00CD4CF2" w:rsidRPr="00CD4CF2" w:rsidRDefault="00CD4CF2" w:rsidP="00CD4CF2">
      <w:pPr>
        <w:pStyle w:val="MRLevel6"/>
      </w:pPr>
      <w:r w:rsidRPr="00CD4CF2">
        <w:t>2.</w:t>
      </w:r>
      <w:r w:rsidRPr="00CD4CF2">
        <w:tab/>
        <w:t>45 degrees Celsius;</w:t>
      </w:r>
    </w:p>
    <w:p w14:paraId="7D264669" w14:textId="77777777" w:rsidR="00CD4CF2" w:rsidRPr="00CD4CF2" w:rsidRDefault="00CD4CF2" w:rsidP="00CD4CF2">
      <w:pPr>
        <w:pStyle w:val="MRLevel5"/>
      </w:pPr>
      <w:r w:rsidRPr="00CD4CF2">
        <w:t>xii.</w:t>
      </w:r>
      <w:r w:rsidRPr="00CD4CF2">
        <w:tab/>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14:paraId="406812E5" w14:textId="77777777" w:rsidR="00CD4CF2" w:rsidRPr="00CD4CF2" w:rsidRDefault="00CD4CF2" w:rsidP="00CD4CF2">
      <w:pPr>
        <w:pStyle w:val="MRLevel5"/>
      </w:pPr>
      <w:r w:rsidRPr="00CD4CF2">
        <w:t>xiii.</w:t>
      </w:r>
      <w:r w:rsidRPr="00CD4CF2">
        <w:tab/>
        <w:t>if the Facility has a Separately Certified Component that is an Electric Storage Resource, the minimum Charge Level capability of the Electric Storage Resource;</w:t>
      </w:r>
    </w:p>
    <w:p w14:paraId="73A9B2A1" w14:textId="77777777" w:rsidR="00CD4CF2" w:rsidRPr="00CD4CF2" w:rsidRDefault="00CD4CF2" w:rsidP="00CD4CF2">
      <w:pPr>
        <w:pStyle w:val="MRLevel5"/>
      </w:pPr>
      <w:r w:rsidRPr="00CD4CF2">
        <w:t>xiv.</w:t>
      </w:r>
      <w:r w:rsidRPr="00CD4CF2">
        <w:tab/>
        <w:t>details of the fuel or fuels that each Non-Intermittent Generating System in the Facility can use, including dual fuel capabilities and the process for changing fuels;</w:t>
      </w:r>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
    <w:p w14:paraId="60E55BCD" w14:textId="77777777" w:rsidR="00CD4CF2" w:rsidRPr="00CD4CF2" w:rsidRDefault="00CD4CF2" w:rsidP="00CD4CF2">
      <w:pPr>
        <w:pStyle w:val="MRLevel5"/>
      </w:pPr>
      <w:r w:rsidRPr="00CD4CF2">
        <w:t>xvi.</w:t>
      </w:r>
      <w:r w:rsidRPr="00CD4CF2">
        <w:tab/>
        <w:t>if the Facility is a Fast Start Facility;</w:t>
      </w:r>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t>cold;</w:t>
      </w:r>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2ED92563" w14:textId="77777777" w:rsidR="00CD4CF2" w:rsidRPr="00CD4CF2" w:rsidRDefault="00CD4CF2" w:rsidP="00CD4CF2">
      <w:pPr>
        <w:pStyle w:val="MRLevel5"/>
      </w:pPr>
      <w:r w:rsidRPr="00CD4CF2">
        <w:t>xviii.</w:t>
      </w:r>
      <w:r w:rsidRPr="00CD4CF2">
        <w:tab/>
        <w:t>the minimum time before each Facility Technology Type in the Facility can be restarted after it is shut down, excluding Loads;</w:t>
      </w:r>
    </w:p>
    <w:p w14:paraId="5B7C03F5" w14:textId="77777777" w:rsidR="00CD4CF2" w:rsidRPr="00CD4CF2" w:rsidRDefault="00CD4CF2" w:rsidP="00CD4CF2">
      <w:pPr>
        <w:pStyle w:val="MRLevel5"/>
      </w:pPr>
      <w:r w:rsidRPr="00CD4CF2">
        <w:t>xix.</w:t>
      </w:r>
      <w:r w:rsidRPr="00CD4CF2">
        <w:tab/>
        <w:t>the minimum stable loading level of the Facility, expressed in sent out MW;</w:t>
      </w:r>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MW; </w:t>
      </w:r>
    </w:p>
    <w:p w14:paraId="764F24B5" w14:textId="77777777" w:rsidR="00CD4CF2" w:rsidRPr="00CD4CF2" w:rsidRDefault="00CD4CF2" w:rsidP="00CD4CF2">
      <w:pPr>
        <w:pStyle w:val="MRLevel5"/>
      </w:pPr>
      <w:r w:rsidRPr="00CD4CF2">
        <w:t>xxi.</w:t>
      </w:r>
      <w:r w:rsidRPr="00CD4CF2">
        <w:tab/>
        <w:t>the minimum physical response time before the Facility can begin to respond to a Dispatch Instruction, when the Facility is running;</w:t>
      </w:r>
    </w:p>
    <w:p w14:paraId="5540318F" w14:textId="77777777" w:rsidR="00CD4CF2" w:rsidRPr="00CD4CF2" w:rsidRDefault="00CD4CF2" w:rsidP="00CD4CF2">
      <w:pPr>
        <w:pStyle w:val="MRLevel5"/>
      </w:pPr>
      <w:r w:rsidRPr="00CD4CF2">
        <w:t>xxii.</w:t>
      </w:r>
      <w:r w:rsidRPr="00CD4CF2">
        <w:tab/>
        <w:t>any output range between minimum dispatchable loading level and nameplate capacity in which the Facility is incapable of stable or safe operation, if applicable;</w:t>
      </w:r>
    </w:p>
    <w:p w14:paraId="1ABA13E4" w14:textId="77777777" w:rsidR="00CD4CF2" w:rsidRPr="00CD4CF2" w:rsidRDefault="00CD4CF2" w:rsidP="00CD4CF2">
      <w:pPr>
        <w:pStyle w:val="MRLevel5"/>
      </w:pPr>
      <w:r w:rsidRPr="00CD4CF2">
        <w:t>xxiii.</w:t>
      </w:r>
      <w:r w:rsidRPr="00CD4CF2">
        <w:tab/>
        <w:t>the minimum load at the connection point of the Facility that will automatically trip off if the Facility fails, expressed in MW;</w:t>
      </w:r>
    </w:p>
    <w:p w14:paraId="6F99DC9B" w14:textId="77777777" w:rsidR="00CD4CF2" w:rsidRPr="00CD4CF2" w:rsidRDefault="00CD4CF2" w:rsidP="00CD4CF2">
      <w:pPr>
        <w:pStyle w:val="MRLevel5"/>
      </w:pPr>
      <w:r w:rsidRPr="00CD4CF2">
        <w:t>xxiv.</w:t>
      </w:r>
      <w:r w:rsidRPr="00CD4CF2">
        <w:tab/>
        <w:t>sub-transient, transient and steady state impedances (positive, negative and zero sequence) for the Facility;</w:t>
      </w:r>
    </w:p>
    <w:p w14:paraId="7CB10AC9" w14:textId="77777777" w:rsidR="00CD4CF2" w:rsidRPr="00CD4CF2" w:rsidRDefault="00CD4CF2" w:rsidP="00CD4CF2">
      <w:pPr>
        <w:pStyle w:val="MRLevel5"/>
      </w:pPr>
      <w:r w:rsidRPr="00CD4CF2">
        <w:t>xxv.</w:t>
      </w:r>
      <w:r w:rsidRPr="00CD4CF2">
        <w:tab/>
        <w:t>the Standing Maximum Upwards Ramp Rate;</w:t>
      </w:r>
    </w:p>
    <w:p w14:paraId="2EF7B130" w14:textId="77777777" w:rsidR="00CD4CF2" w:rsidRPr="00CD4CF2" w:rsidRDefault="00CD4CF2" w:rsidP="00CD4CF2">
      <w:pPr>
        <w:pStyle w:val="MRLevel5"/>
      </w:pPr>
      <w:r w:rsidRPr="00CD4CF2">
        <w:t>xxvi.</w:t>
      </w:r>
      <w:r w:rsidRPr="00CD4CF2">
        <w:tab/>
        <w:t>the Standing Maximum Downwards Ramp Rate;</w:t>
      </w:r>
    </w:p>
    <w:p w14:paraId="6F555521" w14:textId="77777777" w:rsidR="00CD4CF2" w:rsidRPr="00CD4CF2" w:rsidRDefault="00CD4CF2" w:rsidP="00CD4CF2">
      <w:pPr>
        <w:pStyle w:val="MRLevel5"/>
      </w:pPr>
      <w:r w:rsidRPr="00CD4CF2">
        <w:t>xxvii.</w:t>
      </w:r>
      <w:r w:rsidRPr="00CD4CF2">
        <w:tab/>
        <w:t>the emergency upwards ramp rate, if applicable;</w:t>
      </w:r>
    </w:p>
    <w:p w14:paraId="37AFB2E6" w14:textId="77777777" w:rsidR="00CD4CF2" w:rsidRPr="00CD4CF2" w:rsidRDefault="00CD4CF2" w:rsidP="00CD4CF2">
      <w:pPr>
        <w:pStyle w:val="MRLevel5"/>
      </w:pPr>
      <w:r w:rsidRPr="00CD4CF2">
        <w:t>xxviii.</w:t>
      </w:r>
      <w:r w:rsidRPr="00CD4CF2">
        <w:tab/>
        <w:t>the emergency downwards ramp rate, if applicable;</w:t>
      </w:r>
    </w:p>
    <w:p w14:paraId="6A6EE836" w14:textId="77777777" w:rsidR="00CD4CF2" w:rsidRPr="00CD4CF2" w:rsidRDefault="00CD4CF2" w:rsidP="00CD4CF2">
      <w:pPr>
        <w:pStyle w:val="MRLevel5"/>
      </w:pPr>
      <w:r w:rsidRPr="00CD4CF2">
        <w:t>xxix.</w:t>
      </w:r>
      <w:r w:rsidRPr="00CD4CF2">
        <w:tab/>
        <w:t>the overload Injection capacity of the Facility, if any, expressed in MW;</w:t>
      </w:r>
    </w:p>
    <w:p w14:paraId="3BCF4479" w14:textId="77777777" w:rsidR="00CD4CF2" w:rsidRPr="00CD4CF2" w:rsidRDefault="00CD4CF2" w:rsidP="00CD4CF2">
      <w:pPr>
        <w:pStyle w:val="MRLevel5"/>
      </w:pPr>
      <w:r w:rsidRPr="00CD4CF2">
        <w:t>xxx.</w:t>
      </w:r>
      <w:r w:rsidRPr="00CD4CF2">
        <w:tab/>
        <w:t>the overload Withdrawal capacity of the Facility, if any, expressed in MW;</w:t>
      </w:r>
    </w:p>
    <w:p w14:paraId="19829C2B" w14:textId="77777777" w:rsidR="00CD4CF2" w:rsidRPr="00CD4CF2" w:rsidRDefault="00CD4CF2" w:rsidP="00CD4CF2">
      <w:pPr>
        <w:pStyle w:val="MRLevel5"/>
      </w:pPr>
      <w:r w:rsidRPr="00CD4CF2">
        <w:t>xxxi.</w:t>
      </w:r>
      <w:r w:rsidRPr="00CD4CF2">
        <w:tab/>
        <w:t>the short circuit capability of Facility equipment;</w:t>
      </w:r>
    </w:p>
    <w:p w14:paraId="42ADD8AA" w14:textId="77777777" w:rsidR="00CD4CF2" w:rsidRPr="00CD4CF2" w:rsidRDefault="00CD4CF2" w:rsidP="00CD4CF2">
      <w:pPr>
        <w:pStyle w:val="MRLevel5"/>
      </w:pPr>
      <w:r w:rsidRPr="00CD4CF2">
        <w:t>xxxii.</w:t>
      </w:r>
      <w:r w:rsidRPr="00CD4CF2">
        <w:tab/>
        <w:t>evidence that the communication and control systems required by section 2.35 are in place and operational;</w:t>
      </w:r>
    </w:p>
    <w:p w14:paraId="225DD0B2" w14:textId="77777777" w:rsidR="00CD4CF2" w:rsidRPr="00CD4CF2" w:rsidRDefault="00CD4CF2" w:rsidP="00CD4CF2">
      <w:pPr>
        <w:pStyle w:val="MRLevel5"/>
      </w:pPr>
      <w:r w:rsidRPr="00CD4CF2">
        <w:t>xxxiii.</w:t>
      </w:r>
      <w:r w:rsidRPr="00CD4CF2">
        <w:tab/>
        <w:t>the single line diagram for the Facility, including the locations of transformers, switches, operational and settlement meters;</w:t>
      </w:r>
    </w:p>
    <w:p w14:paraId="041BF577" w14:textId="77777777" w:rsidR="00CD4CF2" w:rsidRPr="00CD4CF2" w:rsidRDefault="00CD4CF2" w:rsidP="00CD4CF2">
      <w:pPr>
        <w:pStyle w:val="MRLevel5"/>
      </w:pPr>
      <w:r w:rsidRPr="00CD4CF2">
        <w:t>xxxiv.</w:t>
      </w:r>
      <w:r w:rsidRPr="00CD4CF2">
        <w:tab/>
        <w:t>the network node or nodes at which the Facility can connect;</w:t>
      </w:r>
    </w:p>
    <w:p w14:paraId="3FA47D91" w14:textId="77777777" w:rsidR="00CD4CF2" w:rsidRPr="00CD4CF2" w:rsidRDefault="00CD4CF2" w:rsidP="00CD4CF2">
      <w:pPr>
        <w:pStyle w:val="MRLevel5"/>
      </w:pPr>
      <w:r w:rsidRPr="00CD4CF2">
        <w:t>xxxv.</w:t>
      </w:r>
      <w:r w:rsidRPr="00CD4CF2">
        <w:tab/>
        <w:t>the Transmission Node Identifier;</w:t>
      </w:r>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B2006BA"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76AEF1E5" w14:textId="77777777" w:rsidR="00CD4CF2" w:rsidRPr="00CD4CF2" w:rsidRDefault="00CD4CF2" w:rsidP="00CD4CF2">
      <w:pPr>
        <w:pStyle w:val="MRLevel5"/>
      </w:pPr>
      <w:r w:rsidRPr="00CD4CF2">
        <w:t>iii.</w:t>
      </w:r>
      <w:r w:rsidRPr="00CD4CF2">
        <w:tab/>
        <w:t>the System Size;</w:t>
      </w:r>
    </w:p>
    <w:p w14:paraId="3082E6B6" w14:textId="77777777" w:rsidR="00CD4CF2" w:rsidRPr="00CD4CF2" w:rsidRDefault="00CD4CF2" w:rsidP="00CD4CF2">
      <w:pPr>
        <w:pStyle w:val="MRLevel5"/>
      </w:pPr>
      <w:r w:rsidRPr="00CD4CF2">
        <w:t>iv.</w:t>
      </w:r>
      <w:r w:rsidRPr="00CD4CF2">
        <w:tab/>
        <w:t>if the Facility is a Small Aggregation;</w:t>
      </w:r>
    </w:p>
    <w:p w14:paraId="28D9AC2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41AE64C8" w14:textId="77777777" w:rsidR="00CD4CF2" w:rsidRPr="00CD4CF2" w:rsidRDefault="00CD4CF2" w:rsidP="00CD4CF2">
      <w:pPr>
        <w:pStyle w:val="MRLevel5"/>
      </w:pPr>
      <w:r w:rsidRPr="00CD4CF2">
        <w:t>vA.</w:t>
      </w:r>
      <w:r w:rsidRPr="00CD4CF2">
        <w:tab/>
        <w:t>the maximum sent out capacity, net of embedded and Parasitic Loads, that can be available for supply to the relevant Network from Non-Intermittent Generating Systems in the Facility under optimal conditions, expressed in MW;</w:t>
      </w:r>
    </w:p>
    <w:p w14:paraId="5A5D15DC"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01C8485"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2114B5DD"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3291A711"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18C31178"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0E81D75A" w14:textId="77777777" w:rsidR="00CD4CF2" w:rsidRPr="00CD4CF2" w:rsidRDefault="00CD4CF2" w:rsidP="00CD4CF2">
      <w:pPr>
        <w:pStyle w:val="MRLevel5"/>
      </w:pPr>
      <w:r w:rsidRPr="00CD4CF2">
        <w:t>viii.</w:t>
      </w:r>
      <w:r w:rsidRPr="00CD4CF2">
        <w:tab/>
        <w:t>details of the fuel or fuels that each Non-Intermittent Generating System in the Facility can use, including dual fuel capabilities and the process for changing fuels;</w:t>
      </w:r>
    </w:p>
    <w:p w14:paraId="262F585C" w14:textId="77777777" w:rsidR="00CD4CF2" w:rsidRPr="00CD4CF2" w:rsidRDefault="00CD4CF2" w:rsidP="00CD4CF2">
      <w:pPr>
        <w:pStyle w:val="MRLevel5"/>
      </w:pPr>
      <w:r w:rsidRPr="00CD4CF2">
        <w:t>ix.</w:t>
      </w:r>
      <w:r w:rsidRPr="00CD4CF2">
        <w:tab/>
        <w:t>the minimum dispatchable loading level of the Facility, expressed in sent out MW;</w:t>
      </w:r>
    </w:p>
    <w:p w14:paraId="015D91E6" w14:textId="77777777" w:rsidR="00CD4CF2" w:rsidRPr="00CD4CF2" w:rsidRDefault="00CD4CF2" w:rsidP="00CD4CF2">
      <w:pPr>
        <w:pStyle w:val="MRLevel5"/>
      </w:pPr>
      <w:r w:rsidRPr="00CD4CF2">
        <w:t>x.</w:t>
      </w:r>
      <w:r w:rsidRPr="00CD4CF2">
        <w:tab/>
        <w:t>the minimum physical response time before the facility can begin to respond to a direction from AEMO to change its output when the Facility is running;</w:t>
      </w:r>
    </w:p>
    <w:p w14:paraId="7DB2DB2D" w14:textId="77777777" w:rsidR="00CD4CF2" w:rsidRPr="00CD4CF2" w:rsidRDefault="00CD4CF2" w:rsidP="00CD4CF2">
      <w:pPr>
        <w:pStyle w:val="MRLevel5"/>
      </w:pPr>
      <w:r w:rsidRPr="00CD4CF2">
        <w:t>xi.</w:t>
      </w:r>
      <w:r w:rsidRPr="00CD4CF2">
        <w:tab/>
        <w:t>the minimum load at the connection point of the Facility that will automatically trip off if the Facility fails, expressed in MW;</w:t>
      </w:r>
    </w:p>
    <w:p w14:paraId="518F3726" w14:textId="77777777" w:rsidR="00CD4CF2" w:rsidRPr="00CD4CF2" w:rsidRDefault="00CD4CF2" w:rsidP="00CD4CF2">
      <w:pPr>
        <w:pStyle w:val="MRLevel5"/>
      </w:pPr>
      <w:r w:rsidRPr="00CD4CF2">
        <w:t>xii.</w:t>
      </w:r>
      <w:r w:rsidRPr="00CD4CF2">
        <w:tab/>
        <w:t>sub-transient, transient and steady state impedances (positive, negative and zero sequence) for the Facility;</w:t>
      </w:r>
    </w:p>
    <w:p w14:paraId="7E437E19" w14:textId="77777777" w:rsidR="00CD4CF2" w:rsidRPr="00CD4CF2" w:rsidRDefault="00CD4CF2" w:rsidP="00CD4CF2">
      <w:pPr>
        <w:pStyle w:val="MRLevel5"/>
      </w:pPr>
      <w:r w:rsidRPr="00CD4CF2">
        <w:t>xiii.</w:t>
      </w:r>
      <w:r w:rsidRPr="00CD4CF2">
        <w:tab/>
        <w:t>the Standing Maximum Upwards Ramp Rate;</w:t>
      </w:r>
    </w:p>
    <w:p w14:paraId="7E49885A" w14:textId="77777777" w:rsidR="00CD4CF2" w:rsidRPr="00CD4CF2" w:rsidRDefault="00CD4CF2" w:rsidP="00CD4CF2">
      <w:pPr>
        <w:pStyle w:val="MRLevel5"/>
      </w:pPr>
      <w:r w:rsidRPr="00CD4CF2">
        <w:t>xiv.</w:t>
      </w:r>
      <w:r w:rsidRPr="00CD4CF2">
        <w:tab/>
        <w:t>the Standing Maximum Downwards Ramp Rate;</w:t>
      </w:r>
    </w:p>
    <w:p w14:paraId="6600EDE3" w14:textId="77777777" w:rsidR="00CD4CF2" w:rsidRPr="00CD4CF2" w:rsidRDefault="00CD4CF2" w:rsidP="00CD4CF2">
      <w:pPr>
        <w:pStyle w:val="MRLevel5"/>
      </w:pPr>
      <w:r w:rsidRPr="00CD4CF2">
        <w:t>xv.</w:t>
      </w:r>
      <w:r w:rsidRPr="00CD4CF2">
        <w:tab/>
        <w:t>the emergency upwards ramp rate, if applicable;</w:t>
      </w:r>
    </w:p>
    <w:p w14:paraId="4CB30DC8" w14:textId="77777777" w:rsidR="00CD4CF2" w:rsidRPr="00CD4CF2" w:rsidRDefault="00CD4CF2" w:rsidP="00CD4CF2">
      <w:pPr>
        <w:pStyle w:val="MRLevel5"/>
      </w:pPr>
      <w:r w:rsidRPr="00CD4CF2">
        <w:t>xvi.</w:t>
      </w:r>
      <w:r w:rsidRPr="00CD4CF2">
        <w:tab/>
        <w:t>the emergency downwards ramp rate, if applicable;</w:t>
      </w:r>
    </w:p>
    <w:p w14:paraId="0C249637" w14:textId="77777777" w:rsidR="00CD4CF2" w:rsidRPr="00CD4CF2" w:rsidRDefault="00CD4CF2" w:rsidP="00CD4CF2">
      <w:pPr>
        <w:pStyle w:val="MRLevel5"/>
      </w:pPr>
      <w:r w:rsidRPr="00CD4CF2">
        <w:t>xvii.</w:t>
      </w:r>
      <w:r w:rsidRPr="00CD4CF2">
        <w:tab/>
        <w:t>the overload Injection capacity of the Facility, if any, expressed in MW;</w:t>
      </w:r>
    </w:p>
    <w:p w14:paraId="72A36650" w14:textId="77777777" w:rsidR="00CD4CF2" w:rsidRPr="00CD4CF2" w:rsidRDefault="00CD4CF2" w:rsidP="00CD4CF2">
      <w:pPr>
        <w:pStyle w:val="MRLevel5"/>
      </w:pPr>
      <w:r w:rsidRPr="00CD4CF2">
        <w:t>xviii.</w:t>
      </w:r>
      <w:r w:rsidRPr="00CD4CF2">
        <w:tab/>
        <w:t>the overload Withdrawal capacity of the Facility, if any, expressed in MW;</w:t>
      </w:r>
    </w:p>
    <w:p w14:paraId="0198FCF5" w14:textId="77777777" w:rsidR="00CD4CF2" w:rsidRPr="00CD4CF2" w:rsidRDefault="00CD4CF2" w:rsidP="00CD4CF2">
      <w:pPr>
        <w:pStyle w:val="MRLevel5"/>
      </w:pPr>
      <w:r w:rsidRPr="00CD4CF2">
        <w:t>xix.</w:t>
      </w:r>
      <w:r w:rsidRPr="00CD4CF2">
        <w:tab/>
        <w:t xml:space="preserve">the short circuit capability of equipment; </w:t>
      </w:r>
    </w:p>
    <w:p w14:paraId="652CFA13" w14:textId="77777777" w:rsidR="00CD4CF2" w:rsidRPr="00CD4CF2" w:rsidRDefault="00CD4CF2" w:rsidP="00CD4CF2">
      <w:pPr>
        <w:pStyle w:val="MRLevel5"/>
      </w:pPr>
      <w:r w:rsidRPr="00CD4CF2">
        <w:t>xx.</w:t>
      </w:r>
      <w:r w:rsidRPr="00CD4CF2">
        <w:tab/>
        <w:t>evidence that the communication and control systems required by section 2.35 are in place and operational;</w:t>
      </w:r>
    </w:p>
    <w:p w14:paraId="09829827" w14:textId="77777777" w:rsidR="00CD4CF2" w:rsidRPr="00CD4CF2" w:rsidRDefault="00CD4CF2" w:rsidP="00CD4CF2">
      <w:pPr>
        <w:pStyle w:val="MRLevel5"/>
      </w:pPr>
      <w:r w:rsidRPr="00CD4CF2">
        <w:t>xxi.</w:t>
      </w:r>
      <w:r w:rsidRPr="00CD4CF2">
        <w:tab/>
        <w:t>the single line diagram for the, including the locations of transformers, switches, operational and settlement meters;</w:t>
      </w:r>
    </w:p>
    <w:p w14:paraId="7213C8A9" w14:textId="77777777" w:rsidR="00CD4CF2" w:rsidRPr="00CD4CF2" w:rsidRDefault="00CD4CF2" w:rsidP="00CD4CF2">
      <w:pPr>
        <w:pStyle w:val="MRLevel5"/>
      </w:pPr>
      <w:r w:rsidRPr="00CD4CF2">
        <w:t>xxii.</w:t>
      </w:r>
      <w:r w:rsidRPr="00CD4CF2">
        <w:tab/>
        <w:t xml:space="preserve">the network node or nodes at which the Facility can connect; </w:t>
      </w:r>
    </w:p>
    <w:p w14:paraId="7C05F9F2" w14:textId="77777777" w:rsidR="00CD4CF2" w:rsidRPr="00CD4CF2" w:rsidRDefault="00CD4CF2" w:rsidP="00CD4CF2">
      <w:pPr>
        <w:pStyle w:val="MRLevel5"/>
      </w:pPr>
      <w:r w:rsidRPr="00CD4CF2">
        <w:t>xxiii.</w:t>
      </w:r>
      <w:r w:rsidRPr="00CD4CF2">
        <w:tab/>
        <w:t>the Transmission Node Identifier;</w:t>
      </w:r>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r w:rsidRPr="00CD4CF2">
        <w:t>i.</w:t>
      </w:r>
      <w:r w:rsidRPr="00CD4CF2">
        <w:tab/>
        <w:t>evidence that the communication and control systems required by section 2.35 are in place and operational;</w:t>
      </w:r>
    </w:p>
    <w:p w14:paraId="3FCBA548" w14:textId="77777777" w:rsidR="00CD4CF2" w:rsidRPr="00CD4CF2" w:rsidRDefault="00CD4CF2" w:rsidP="00CD4CF2">
      <w:pPr>
        <w:pStyle w:val="MRLevel5"/>
      </w:pPr>
      <w:r w:rsidRPr="00CD4CF2">
        <w:t>ii.</w:t>
      </w:r>
      <w:r w:rsidRPr="00CD4CF2">
        <w:tab/>
        <w:t>details of the real-time telemetry capabilities;</w:t>
      </w:r>
    </w:p>
    <w:p w14:paraId="02908112" w14:textId="77777777" w:rsidR="00CD4CF2" w:rsidRPr="00CD4CF2" w:rsidRDefault="00CD4CF2" w:rsidP="00CD4CF2">
      <w:pPr>
        <w:pStyle w:val="MRLevel5"/>
      </w:pPr>
      <w:r w:rsidRPr="00CD4CF2">
        <w:t>iii.</w:t>
      </w:r>
      <w:r w:rsidRPr="00CD4CF2">
        <w:tab/>
        <w:t>the short circuit capability of Facility equipment;</w:t>
      </w:r>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applicable; </w:t>
      </w:r>
    </w:p>
    <w:p w14:paraId="2770C52D" w14:textId="77777777" w:rsidR="00CD4CF2" w:rsidRPr="00CD4CF2" w:rsidRDefault="00CD4CF2" w:rsidP="00CD4CF2">
      <w:pPr>
        <w:pStyle w:val="MRLevel5"/>
      </w:pPr>
      <w:r w:rsidRPr="00CD4CF2">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t>(f)</w:t>
      </w:r>
      <w:r w:rsidRPr="003F560A">
        <w:tab/>
        <w:t>For a Demand Side Programme:</w:t>
      </w:r>
    </w:p>
    <w:p w14:paraId="7322A065" w14:textId="77777777" w:rsidR="00CD4CF2" w:rsidRPr="00CD4CF2" w:rsidRDefault="00CD4CF2" w:rsidP="00CD4CF2">
      <w:pPr>
        <w:pStyle w:val="MRLevel5"/>
      </w:pPr>
      <w:r w:rsidRPr="00CD4CF2">
        <w:t>i.</w:t>
      </w:r>
      <w:r w:rsidRPr="00CD4CF2">
        <w:tab/>
        <w:t>the maximum number of hours per day that the Facility will be available to provide Reserve Capacity if issued a Dispatch Instruction;</w:t>
      </w:r>
    </w:p>
    <w:p w14:paraId="12704A51" w14:textId="77777777" w:rsidR="00CD4CF2" w:rsidRPr="00CD4CF2" w:rsidRDefault="00CD4CF2" w:rsidP="00CD4CF2">
      <w:pPr>
        <w:pStyle w:val="MRLevel5"/>
      </w:pPr>
      <w:r w:rsidRPr="00CD4CF2">
        <w:t>ii.</w:t>
      </w:r>
      <w:r w:rsidRPr="00CD4CF2">
        <w:tab/>
        <w:t xml:space="preserve">the Trading Intervals where the Demand Side Programme can be curtailed; </w:t>
      </w:r>
    </w:p>
    <w:p w14:paraId="78DFB035" w14:textId="77777777" w:rsidR="00CD4CF2" w:rsidRPr="00CD4CF2" w:rsidRDefault="00CD4CF2" w:rsidP="00CD4CF2">
      <w:pPr>
        <w:pStyle w:val="MRLevel5"/>
      </w:pPr>
      <w:r w:rsidRPr="00CD4CF2">
        <w:t>iii.</w:t>
      </w:r>
      <w:r w:rsidRPr="00CD4CF2">
        <w:tab/>
        <w:t>any restrictions on the availability of the Demand Side Programme;</w:t>
      </w:r>
    </w:p>
    <w:p w14:paraId="3877D698" w14:textId="77777777" w:rsidR="00CD4CF2" w:rsidRPr="00CD4CF2" w:rsidRDefault="00CD4CF2" w:rsidP="00CD4CF2">
      <w:pPr>
        <w:pStyle w:val="MRLevel5"/>
      </w:pPr>
      <w:r w:rsidRPr="00CD4CF2">
        <w:t>iv.</w:t>
      </w:r>
      <w:r w:rsidRPr="00CD4CF2">
        <w:tab/>
        <w:t>the minimum notice period required for dispatch under clause 7.6.15 of the Facility;</w:t>
      </w:r>
    </w:p>
    <w:p w14:paraId="68704A13" w14:textId="77777777" w:rsidR="00CD4CF2" w:rsidRPr="00CD4CF2" w:rsidRDefault="00CD4CF2" w:rsidP="00CD4CF2">
      <w:pPr>
        <w:pStyle w:val="MRLevel5"/>
      </w:pPr>
      <w:r w:rsidRPr="00CD4CF2">
        <w:t>v.</w:t>
      </w:r>
      <w:r w:rsidRPr="00CD4CF2">
        <w:tab/>
        <w:t>evidence that the communication and control systems required by clause 2.35 are in place and operational; and</w:t>
      </w:r>
    </w:p>
    <w:p w14:paraId="36D6B855" w14:textId="77777777" w:rsidR="00CD4CF2" w:rsidRPr="00CD4CF2" w:rsidRDefault="00CD4CF2" w:rsidP="00CD4CF2">
      <w:pPr>
        <w:pStyle w:val="MRLevel5"/>
      </w:pPr>
      <w:r w:rsidRPr="00CD4CF2">
        <w:t>vi.</w:t>
      </w:r>
      <w:r w:rsidRPr="00CD4CF2">
        <w:tab/>
        <w:t>details of the real-time telemetry capabilities of the Facility.</w:t>
      </w:r>
    </w:p>
    <w:p w14:paraId="666A7143" w14:textId="77777777" w:rsidR="00CD4CF2" w:rsidRPr="00CD4CF2" w:rsidRDefault="00CD4CF2" w:rsidP="00CD4CF2">
      <w:pPr>
        <w:pStyle w:val="MRLevel4"/>
      </w:pPr>
      <w:r w:rsidRPr="00CD4CF2">
        <w:t>(g)</w:t>
      </w:r>
      <w:r w:rsidRPr="00CD4CF2">
        <w:tab/>
        <w:t>For a Market Participant serving Non-Dispatchable Loads containing Intermittent Loads:</w:t>
      </w:r>
    </w:p>
    <w:p w14:paraId="1C88161F" w14:textId="77777777" w:rsidR="00CD4CF2" w:rsidRPr="00CD4CF2" w:rsidRDefault="00CD4CF2" w:rsidP="00CD4CF2">
      <w:pPr>
        <w:pStyle w:val="MRLevel5"/>
      </w:pPr>
      <w:r w:rsidRPr="00CD4CF2">
        <w:t>i.</w:t>
      </w:r>
      <w:r w:rsidRPr="00CD4CF2">
        <w:tab/>
        <w:t>the identity of the metering points measuring the Intermittent Loads;</w:t>
      </w:r>
    </w:p>
    <w:p w14:paraId="2BC563A0" w14:textId="77777777" w:rsidR="00CD4CF2" w:rsidRPr="00CD4CF2" w:rsidRDefault="00CD4CF2" w:rsidP="00CD4CF2">
      <w:pPr>
        <w:pStyle w:val="MRLevel5"/>
      </w:pPr>
      <w:r w:rsidRPr="00CD4CF2">
        <w:t>ii.</w:t>
      </w:r>
      <w:r w:rsidRPr="00CD4CF2">
        <w:tab/>
        <w:t>for each metering point identified in Appendix 1(g)(i), the maximum allowed level of Intermittent Load;</w:t>
      </w:r>
    </w:p>
    <w:p w14:paraId="4E8BCC16" w14:textId="77777777" w:rsidR="00CD4CF2" w:rsidRPr="00CD4CF2" w:rsidRDefault="00CD4CF2" w:rsidP="00CD4CF2">
      <w:pPr>
        <w:pStyle w:val="MRLevel5"/>
      </w:pPr>
      <w:r w:rsidRPr="00CD4CF2">
        <w:t>iii.</w:t>
      </w:r>
      <w:r w:rsidRPr="00CD4CF2">
        <w:tab/>
        <w:t>for each metering point identified in Appendix 1(g)(i), the maximum level of net consumption at that meter which is not separately metered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1(g)(i),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(i)</w:t>
      </w:r>
      <w:r w:rsidRPr="00CD4CF2">
        <w:tab/>
        <w:t>For each Facility accredited for RoCoF Ride-Through Capability, the RoCoF Ride-Through Capability of the Facility determined by AEMO.</w:t>
      </w:r>
    </w:p>
    <w:p w14:paraId="45F2981D" w14:textId="77777777" w:rsidR="003A5699" w:rsidRPr="00B50B8D" w:rsidRDefault="003A5699" w:rsidP="00E13203">
      <w:pPr>
        <w:pStyle w:val="MRLevel4"/>
      </w:pPr>
      <w:bookmarkStart w:id="6399" w:name="_DV_M5741"/>
      <w:bookmarkStart w:id="6400" w:name="_DV_M5742"/>
      <w:bookmarkStart w:id="6401" w:name="_DV_M5743"/>
      <w:bookmarkStart w:id="6402" w:name="_DV_M5744"/>
      <w:bookmarkStart w:id="6403" w:name="_DV_M5745"/>
      <w:bookmarkStart w:id="6404" w:name="_DV_M5746"/>
      <w:bookmarkStart w:id="6405" w:name="_DV_M5747"/>
      <w:bookmarkStart w:id="6406" w:name="_DV_M5748"/>
      <w:bookmarkStart w:id="6407" w:name="_DV_M5749"/>
      <w:bookmarkStart w:id="6408" w:name="_DV_M5750"/>
      <w:bookmarkStart w:id="6409" w:name="_DV_M5751"/>
      <w:bookmarkStart w:id="6410" w:name="_DV_M5752"/>
      <w:bookmarkStart w:id="6411" w:name="_DV_M5753"/>
      <w:bookmarkStart w:id="6412" w:name="_DV_M5754"/>
      <w:bookmarkStart w:id="6413" w:name="_DV_M5755"/>
      <w:bookmarkStart w:id="6414" w:name="_DV_M5756"/>
      <w:bookmarkStart w:id="6415" w:name="_DV_M5757"/>
      <w:bookmarkStart w:id="6416" w:name="_DV_M5758"/>
      <w:bookmarkStart w:id="6417" w:name="_DV_M5759"/>
      <w:bookmarkStart w:id="6418" w:name="_DV_M5760"/>
      <w:bookmarkStart w:id="6419" w:name="_DV_M5761"/>
      <w:bookmarkStart w:id="6420" w:name="_DV_M5762"/>
      <w:bookmarkStart w:id="6421" w:name="_DV_M5763"/>
      <w:bookmarkStart w:id="6422" w:name="_DV_M5764"/>
      <w:bookmarkStart w:id="6423" w:name="_DV_M5765"/>
      <w:bookmarkStart w:id="6424" w:name="_DV_M5766"/>
      <w:bookmarkStart w:id="6425" w:name="_DV_M5767"/>
      <w:bookmarkStart w:id="6426" w:name="_DV_M5768"/>
      <w:bookmarkStart w:id="6427" w:name="_DV_M5769"/>
      <w:bookmarkStart w:id="6428" w:name="_DV_M5770"/>
      <w:bookmarkStart w:id="6429" w:name="_DV_M5771"/>
      <w:bookmarkStart w:id="6430" w:name="_DV_M5772"/>
      <w:bookmarkStart w:id="6431" w:name="_DV_M5773"/>
      <w:bookmarkStart w:id="6432" w:name="_DV_M5774"/>
      <w:bookmarkStart w:id="6433" w:name="_DV_M5775"/>
      <w:bookmarkStart w:id="6434" w:name="_DV_M5776"/>
      <w:bookmarkStart w:id="6435" w:name="_DV_M5777"/>
      <w:bookmarkStart w:id="6436" w:name="_DV_M5778"/>
      <w:bookmarkStart w:id="6437" w:name="_DV_M5779"/>
      <w:bookmarkStart w:id="6438" w:name="_DV_M5780"/>
      <w:bookmarkStart w:id="6439" w:name="_DV_M5781"/>
      <w:bookmarkStart w:id="6440" w:name="_DV_M5782"/>
      <w:bookmarkStart w:id="6441" w:name="_DV_M5783"/>
      <w:bookmarkStart w:id="6442" w:name="_DV_M5784"/>
      <w:bookmarkStart w:id="6443" w:name="_DV_M5785"/>
      <w:bookmarkStart w:id="6444" w:name="_DV_M5786"/>
      <w:bookmarkStart w:id="6445" w:name="_DV_M5787"/>
      <w:bookmarkStart w:id="6446" w:name="_DV_M5788"/>
      <w:bookmarkStart w:id="6447" w:name="_DV_M5789"/>
      <w:bookmarkStart w:id="6448" w:name="_DV_M5790"/>
      <w:bookmarkStart w:id="6449" w:name="_DV_M5791"/>
      <w:bookmarkStart w:id="6450" w:name="_DV_M5792"/>
      <w:bookmarkStart w:id="6451" w:name="_DV_M5793"/>
      <w:bookmarkStart w:id="6452" w:name="_DV_M5794"/>
      <w:bookmarkStart w:id="6453" w:name="_DV_M5795"/>
      <w:bookmarkStart w:id="6454" w:name="_DV_M5796"/>
      <w:bookmarkStart w:id="6455" w:name="_DV_M5797"/>
      <w:bookmarkStart w:id="6456" w:name="_DV_M5798"/>
      <w:bookmarkStart w:id="6457" w:name="_DV_M5799"/>
      <w:bookmarkStart w:id="6458" w:name="_DV_M5800"/>
      <w:bookmarkStart w:id="6459" w:name="_DV_M5801"/>
      <w:bookmarkStart w:id="6460" w:name="_DV_M5802"/>
      <w:bookmarkStart w:id="6461" w:name="_DV_M5803"/>
      <w:bookmarkStart w:id="6462" w:name="_DV_M5804"/>
      <w:bookmarkStart w:id="6463" w:name="_DV_M5805"/>
      <w:bookmarkStart w:id="6464" w:name="_DV_M5806"/>
      <w:bookmarkStart w:id="6465" w:name="_DV_M5807"/>
      <w:bookmarkStart w:id="6466" w:name="_DV_M5808"/>
      <w:bookmarkStart w:id="6467" w:name="_DV_M5809"/>
      <w:bookmarkStart w:id="6468" w:name="_DV_M5810"/>
      <w:bookmarkStart w:id="6469" w:name="_DV_M5811"/>
      <w:bookmarkStart w:id="6470" w:name="_DV_M5812"/>
      <w:bookmarkStart w:id="6471" w:name="_DV_M5813"/>
      <w:bookmarkStart w:id="6472" w:name="_DV_M5814"/>
      <w:bookmarkStart w:id="6473" w:name="_DV_M5815"/>
      <w:bookmarkStart w:id="6474" w:name="_DV_M5816"/>
      <w:bookmarkStart w:id="6475" w:name="_DV_M5817"/>
      <w:bookmarkStart w:id="6476" w:name="_DV_M5818"/>
      <w:bookmarkStart w:id="6477" w:name="_DV_M5819"/>
      <w:bookmarkStart w:id="6478" w:name="_DV_M5820"/>
      <w:bookmarkStart w:id="6479" w:name="_DV_M5821"/>
      <w:bookmarkStart w:id="6480" w:name="_DV_M5822"/>
      <w:bookmarkStart w:id="6481" w:name="_DV_M5823"/>
      <w:bookmarkStart w:id="6482" w:name="_DV_M5824"/>
      <w:bookmarkStart w:id="6483" w:name="_DV_M5825"/>
      <w:bookmarkStart w:id="6484" w:name="_DV_M5827"/>
      <w:bookmarkStart w:id="6485" w:name="_DV_M5828"/>
      <w:bookmarkStart w:id="6486" w:name="_DV_M5829"/>
      <w:bookmarkStart w:id="6487" w:name="_DV_M5830"/>
      <w:bookmarkStart w:id="6488" w:name="_DV_M5831"/>
      <w:bookmarkStart w:id="6489" w:name="_DV_M5832"/>
      <w:bookmarkStart w:id="6490" w:name="_DV_M5833"/>
      <w:bookmarkStart w:id="6491" w:name="_DV_M5834"/>
      <w:bookmarkStart w:id="6492" w:name="_DV_M5835"/>
      <w:bookmarkStart w:id="6493" w:name="_DV_M5836"/>
      <w:bookmarkStart w:id="6494" w:name="_DV_M5837"/>
      <w:bookmarkStart w:id="6495" w:name="_DV_M5838"/>
      <w:bookmarkStart w:id="6496" w:name="_DV_M5839"/>
      <w:bookmarkStart w:id="6497" w:name="_DV_M5840"/>
      <w:bookmarkStart w:id="6498" w:name="_DV_M5841"/>
      <w:bookmarkStart w:id="6499" w:name="_DV_M5842"/>
      <w:bookmarkStart w:id="6500" w:name="_DV_M5843"/>
      <w:bookmarkStart w:id="6501" w:name="_DV_M5844"/>
      <w:bookmarkStart w:id="6502" w:name="_DV_M5845"/>
      <w:bookmarkStart w:id="6503" w:name="_DV_M5846"/>
      <w:bookmarkStart w:id="6504" w:name="_DV_M5847"/>
      <w:bookmarkStart w:id="6505" w:name="_DV_M5848"/>
      <w:bookmarkStart w:id="6506" w:name="_DV_M5849"/>
      <w:bookmarkStart w:id="6507" w:name="_DV_M5850"/>
      <w:bookmarkStart w:id="6508" w:name="_DV_M5851"/>
      <w:bookmarkStart w:id="6509" w:name="_DV_M5852"/>
      <w:bookmarkStart w:id="6510" w:name="_DV_M5853"/>
      <w:bookmarkStart w:id="6511" w:name="_DV_M5854"/>
      <w:bookmarkStart w:id="6512" w:name="_DV_M5855"/>
      <w:bookmarkStart w:id="6513" w:name="_DV_M5856"/>
      <w:bookmarkStart w:id="6514" w:name="_DV_M5857"/>
      <w:bookmarkStart w:id="6515" w:name="_DV_M5858"/>
      <w:bookmarkStart w:id="6516" w:name="_DV_M5859"/>
      <w:bookmarkStart w:id="6517" w:name="_DV_M5860"/>
      <w:bookmarkStart w:id="6518" w:name="_DV_M5861"/>
      <w:bookmarkStart w:id="6519" w:name="_DV_M5862"/>
      <w:bookmarkStart w:id="6520" w:name="_DV_M5863"/>
      <w:bookmarkStart w:id="6521" w:name="_DV_M5864"/>
      <w:bookmarkStart w:id="6522" w:name="_DV_M5865"/>
      <w:bookmarkStart w:id="6523" w:name="_DV_M5866"/>
      <w:bookmarkStart w:id="6524" w:name="_DV_M5867"/>
      <w:bookmarkStart w:id="6525" w:name="_DV_M5868"/>
      <w:bookmarkStart w:id="6526" w:name="_DV_M5869"/>
      <w:bookmarkStart w:id="6527" w:name="_DV_M5870"/>
      <w:bookmarkStart w:id="6528" w:name="_DV_M5871"/>
      <w:bookmarkStart w:id="6529" w:name="_DV_M5872"/>
      <w:bookmarkStart w:id="6530" w:name="_DV_M5873"/>
      <w:bookmarkStart w:id="6531" w:name="_DV_M5874"/>
      <w:bookmarkStart w:id="6532" w:name="_DV_M5875"/>
      <w:bookmarkStart w:id="6533" w:name="_DV_M5876"/>
      <w:bookmarkStart w:id="6534" w:name="_DV_M5877"/>
      <w:bookmarkStart w:id="6535" w:name="_DV_M5878"/>
      <w:bookmarkStart w:id="6536" w:name="_DV_M5879"/>
      <w:bookmarkStart w:id="6537" w:name="_DV_M5880"/>
      <w:bookmarkStart w:id="6538" w:name="_DV_M5881"/>
      <w:bookmarkStart w:id="6539" w:name="_DV_M5882"/>
      <w:bookmarkStart w:id="6540" w:name="_DV_M5883"/>
      <w:bookmarkStart w:id="6541" w:name="_DV_M5884"/>
      <w:bookmarkStart w:id="6542" w:name="_DV_M5885"/>
      <w:bookmarkStart w:id="6543" w:name="_DV_M5886"/>
      <w:bookmarkStart w:id="6544" w:name="_DV_M5887"/>
      <w:bookmarkStart w:id="6545" w:name="_DV_M5888"/>
      <w:bookmarkStart w:id="6546" w:name="_DV_M5889"/>
      <w:bookmarkStart w:id="6547" w:name="_DV_M5890"/>
      <w:bookmarkStart w:id="6548" w:name="_DV_M5891"/>
      <w:bookmarkStart w:id="6549" w:name="_DV_M5892"/>
      <w:bookmarkStart w:id="6550" w:name="_DV_M5893"/>
      <w:bookmarkStart w:id="6551" w:name="_DV_M5894"/>
      <w:bookmarkStart w:id="6552" w:name="_DV_M5895"/>
      <w:bookmarkStart w:id="6553" w:name="_DV_M5896"/>
      <w:bookmarkStart w:id="6554" w:name="_DV_M5897"/>
      <w:bookmarkStart w:id="6555" w:name="_DV_M5898"/>
      <w:bookmarkStart w:id="6556" w:name="_DV_M5899"/>
      <w:bookmarkStart w:id="6557" w:name="_DV_M5900"/>
      <w:bookmarkStart w:id="6558" w:name="_DV_M5901"/>
      <w:bookmarkStart w:id="6559" w:name="_DV_M5902"/>
      <w:bookmarkStart w:id="6560" w:name="_DV_M5903"/>
      <w:bookmarkStart w:id="6561" w:name="_DV_M5904"/>
      <w:bookmarkStart w:id="6562" w:name="_DV_M5905"/>
      <w:bookmarkStart w:id="6563" w:name="_DV_M5906"/>
      <w:bookmarkStart w:id="6564" w:name="_DV_M5907"/>
      <w:bookmarkStart w:id="6565" w:name="_DV_M5908"/>
      <w:bookmarkStart w:id="6566" w:name="_DV_M5909"/>
      <w:bookmarkStart w:id="6567" w:name="_DV_M5910"/>
      <w:bookmarkStart w:id="6568" w:name="_DV_M5911"/>
      <w:bookmarkStart w:id="6569" w:name="_DV_M5912"/>
      <w:bookmarkStart w:id="6570" w:name="_DV_M5913"/>
      <w:bookmarkStart w:id="6571" w:name="_DV_M5914"/>
      <w:bookmarkStart w:id="6572" w:name="_DV_M5915"/>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p>
    <w:p w14:paraId="79CC14BA" w14:textId="77777777" w:rsidR="00A2087D" w:rsidRPr="00B50B8D" w:rsidRDefault="00A2087D" w:rsidP="007074B6">
      <w:pPr>
        <w:pStyle w:val="MRAppendixBodyText"/>
        <w:ind w:left="11"/>
        <w:sectPr w:rsidR="00A2087D" w:rsidRPr="00B50B8D" w:rsidSect="00CA3F78">
          <w:headerReference w:type="default" r:id="rId32"/>
          <w:footerReference w:type="default" r:id="rId33"/>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6573" w:name="_DV_M5916"/>
      <w:bookmarkStart w:id="6574" w:name="_Hlk58515008"/>
      <w:bookmarkStart w:id="6575" w:name="_Toc136232392"/>
      <w:bookmarkStart w:id="6576" w:name="_Toc79153631"/>
      <w:bookmarkStart w:id="6577" w:name="_Toc139101030"/>
      <w:bookmarkEnd w:id="6573"/>
      <w:r w:rsidRPr="000B1414">
        <w:t>Appendix 2: [Blank]</w:t>
      </w:r>
      <w:bookmarkEnd w:id="6574"/>
    </w:p>
    <w:p w14:paraId="0EED9A18" w14:textId="77777777" w:rsidR="00A2087D" w:rsidRPr="00B50B8D" w:rsidRDefault="00A2087D" w:rsidP="007074B6">
      <w:pPr>
        <w:pStyle w:val="MRAppendixBodyText"/>
        <w:ind w:left="11"/>
      </w:pPr>
      <w:bookmarkStart w:id="6578" w:name="_DV_M5918"/>
      <w:bookmarkStart w:id="6579" w:name="_DV_M5919"/>
      <w:bookmarkStart w:id="6580" w:name="_DV_M5920"/>
      <w:bookmarkStart w:id="6581" w:name="_DV_M5921"/>
      <w:bookmarkStart w:id="6582" w:name="_DV_M5922"/>
      <w:bookmarkStart w:id="6583" w:name="_DV_M5923"/>
      <w:bookmarkStart w:id="6584" w:name="_DV_M5924"/>
      <w:bookmarkStart w:id="6585" w:name="_DV_M5925"/>
      <w:bookmarkStart w:id="6586" w:name="_DV_M5926"/>
      <w:bookmarkStart w:id="6587" w:name="_DV_M5935"/>
      <w:bookmarkStart w:id="6588" w:name="_DV_M5937"/>
      <w:bookmarkStart w:id="6589" w:name="_DV_M5938"/>
      <w:bookmarkStart w:id="6590" w:name="_DV_M5939"/>
      <w:bookmarkStart w:id="6591" w:name="_DV_M5940"/>
      <w:bookmarkStart w:id="6592" w:name="_DV_M5941"/>
      <w:bookmarkStart w:id="6593" w:name="_DV_M5942"/>
      <w:bookmarkStart w:id="6594" w:name="_DV_M5943"/>
      <w:bookmarkStart w:id="6595" w:name="_DV_M5944"/>
      <w:bookmarkStart w:id="6596" w:name="_DV_M5945"/>
      <w:bookmarkStart w:id="6597" w:name="_DV_M5946"/>
      <w:bookmarkStart w:id="6598" w:name="_DV_M5947"/>
      <w:bookmarkStart w:id="6599" w:name="_DV_M5948"/>
      <w:bookmarkStart w:id="6600" w:name="_DV_M5949"/>
      <w:bookmarkStart w:id="6601" w:name="_DV_M5950"/>
      <w:bookmarkStart w:id="6602" w:name="_DV_M5951"/>
      <w:bookmarkStart w:id="6603" w:name="_DV_M5952"/>
      <w:bookmarkStart w:id="6604" w:name="_DV_M5953"/>
      <w:bookmarkStart w:id="6605" w:name="_DV_M5954"/>
      <w:bookmarkStart w:id="6606" w:name="_DV_M5955"/>
      <w:bookmarkStart w:id="6607" w:name="_DV_M5956"/>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p>
    <w:p w14:paraId="4C3D40BE" w14:textId="77777777" w:rsidR="00A2087D" w:rsidRPr="00B50B8D" w:rsidRDefault="00A2087D" w:rsidP="007074B6">
      <w:pPr>
        <w:pStyle w:val="MRAppendixBodyText"/>
        <w:ind w:left="11"/>
        <w:sectPr w:rsidR="00A2087D" w:rsidRPr="00B50B8D">
          <w:headerReference w:type="default" r:id="rId34"/>
          <w:footerReference w:type="default" r:id="rId35"/>
          <w:pgSz w:w="11906" w:h="16838" w:code="9"/>
          <w:pgMar w:top="1440" w:right="1440" w:bottom="1888" w:left="1440" w:header="709" w:footer="709" w:gutter="0"/>
          <w:paperSrc w:first="260" w:other="260"/>
          <w:cols w:space="708"/>
        </w:sectPr>
      </w:pPr>
    </w:p>
    <w:p w14:paraId="7A6CADB7" w14:textId="77777777" w:rsidR="002F0850" w:rsidRPr="00A75678" w:rsidRDefault="002F0850" w:rsidP="002F0850">
      <w:pPr>
        <w:pStyle w:val="MRAppendixHeader"/>
      </w:pPr>
      <w:bookmarkStart w:id="6608" w:name="_DV_M5957"/>
      <w:bookmarkStart w:id="6609" w:name="_DV_M5958"/>
      <w:bookmarkStart w:id="6610" w:name="_DV_M5959"/>
      <w:bookmarkStart w:id="6611" w:name="_DV_M5960"/>
      <w:bookmarkStart w:id="6612" w:name="_DV_M5961"/>
      <w:bookmarkStart w:id="6613" w:name="_DV_M5962"/>
      <w:bookmarkStart w:id="6614" w:name="_DV_M5963"/>
      <w:bookmarkStart w:id="6615" w:name="_DV_M5964"/>
      <w:bookmarkStart w:id="6616" w:name="_DV_M5965"/>
      <w:bookmarkStart w:id="6617" w:name="_DV_M5966"/>
      <w:bookmarkStart w:id="6618" w:name="_DV_M5967"/>
      <w:bookmarkStart w:id="6619" w:name="_DV_M5968"/>
      <w:bookmarkStart w:id="6620" w:name="_DV_M5969"/>
      <w:bookmarkStart w:id="6621" w:name="_DV_M5970"/>
      <w:bookmarkStart w:id="6622" w:name="_DV_M5971"/>
      <w:bookmarkStart w:id="6623" w:name="_DV_M5985"/>
      <w:bookmarkStart w:id="6624" w:name="_DV_M5986"/>
      <w:bookmarkStart w:id="6625" w:name="_DV_M5987"/>
      <w:bookmarkStart w:id="6626" w:name="_DV_M5988"/>
      <w:bookmarkStart w:id="6627" w:name="_DV_M5989"/>
      <w:bookmarkStart w:id="6628" w:name="_DV_M5990"/>
      <w:bookmarkStart w:id="6629" w:name="_DV_M5991"/>
      <w:bookmarkStart w:id="6630" w:name="_DV_M5992"/>
      <w:bookmarkStart w:id="6631" w:name="_DV_M5993"/>
      <w:bookmarkStart w:id="6632" w:name="_DV_M5994"/>
      <w:bookmarkStart w:id="6633" w:name="_DV_M5995"/>
      <w:bookmarkStart w:id="6634" w:name="_DV_M5996"/>
      <w:bookmarkStart w:id="6635" w:name="_DV_M5997"/>
      <w:bookmarkStart w:id="6636" w:name="_DV_M5998"/>
      <w:bookmarkStart w:id="6637" w:name="_Hlk52369996"/>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r w:rsidRPr="00A75678">
        <w:t>Appendix 2</w:t>
      </w:r>
      <w:bookmarkStart w:id="6638" w:name="Appendix2A"/>
      <w:r w:rsidRPr="00A75678">
        <w:t>A</w:t>
      </w:r>
      <w:bookmarkEnd w:id="6638"/>
      <w:r w:rsidRPr="00A75678">
        <w:t>: Runway share calculation method</w:t>
      </w:r>
    </w:p>
    <w:bookmarkEnd w:id="6637"/>
    <w:p w14:paraId="36513A72" w14:textId="77777777" w:rsidR="002F0850" w:rsidRPr="000B1414" w:rsidRDefault="002F0850" w:rsidP="002F0850">
      <w:pPr>
        <w:pStyle w:val="MRLevel2"/>
      </w:pPr>
      <w:r w:rsidRPr="000B1414">
        <w:t>1.</w:t>
      </w:r>
      <w:r w:rsidRPr="000B1414">
        <w:tab/>
        <w:t>Interpretation and calculation of a Market Participant's Total Runway Share</w:t>
      </w:r>
    </w:p>
    <w:p w14:paraId="653BEFB8" w14:textId="77777777" w:rsidR="002F0850" w:rsidRPr="000B1414" w:rsidRDefault="002F0850" w:rsidP="002F0850">
      <w:pPr>
        <w:pStyle w:val="MRLevel3"/>
      </w:pPr>
      <w:r w:rsidRPr="000B1414">
        <w:t>1.1</w:t>
      </w:r>
      <w:r w:rsidRPr="000B1414">
        <w:tab/>
        <w:t>Where anything is to be determined, calculated or done in this Appendix 2A, then except where otherwise stated, AEMO will determine, calculate or do, as the case may be, those things.</w:t>
      </w:r>
    </w:p>
    <w:p w14:paraId="47684A8C" w14:textId="77777777" w:rsidR="002F0850" w:rsidRPr="000B1414" w:rsidRDefault="002F0850" w:rsidP="002F0850">
      <w:pPr>
        <w:pStyle w:val="MRLevel3"/>
      </w:pPr>
      <w:r w:rsidRPr="000B1414">
        <w:t>1.2</w:t>
      </w:r>
      <w:r w:rsidRPr="000B1414">
        <w:tab/>
        <w:t>AEMO must calculate a Market Participant's total runway share of procuring Contingency Reserve Raise and the Additional RoCoF Requirement component of RoCoF Control Service in Dispatch Interval DI by following each of the steps set out in the rest of this Appendix 2A.</w:t>
      </w:r>
    </w:p>
    <w:p w14:paraId="5F4EE4AD" w14:textId="77777777" w:rsidR="00227A36" w:rsidRPr="00227A36" w:rsidRDefault="00227A36" w:rsidP="00227A36">
      <w:pPr>
        <w:pStyle w:val="MRLevel3"/>
      </w:pPr>
      <w:bookmarkStart w:id="6639" w:name="_Hlk58515344"/>
      <w:r w:rsidRPr="00227A36">
        <w:t>1.3</w:t>
      </w:r>
      <w:r w:rsidRPr="00227A36">
        <w:tab/>
        <w:t>Each electricity producing unit in an Energy Producing System supplying an Intermittent Load to which clause 2.1(c) of this Appendix 2A applies is treated as a separate Facility for the purposes of this Appendix 2A.</w:t>
      </w:r>
    </w:p>
    <w:p w14:paraId="0700BB7F" w14:textId="77777777" w:rsidR="002F0850" w:rsidRPr="000B1414" w:rsidRDefault="002F0850" w:rsidP="002F0850">
      <w:pPr>
        <w:pStyle w:val="MRLevel2"/>
      </w:pPr>
      <w:r w:rsidRPr="000B1414">
        <w:t>2.</w:t>
      </w:r>
      <w:r w:rsidRPr="000B1414">
        <w:tab/>
        <w:t>Define Facility Sets and Facility Contingencies</w:t>
      </w:r>
    </w:p>
    <w:p w14:paraId="0719E255" w14:textId="77777777" w:rsidR="00227A36" w:rsidRPr="00227A36" w:rsidRDefault="00227A36" w:rsidP="00227A36">
      <w:pPr>
        <w:pStyle w:val="MRLevel3"/>
      </w:pPr>
      <w:r w:rsidRPr="00227A36">
        <w:t>2.1</w:t>
      </w:r>
      <w:r w:rsidRPr="00227A36">
        <w:tab/>
        <w:t>Determine Facilities(DI) as the set of all:</w:t>
      </w:r>
    </w:p>
    <w:p w14:paraId="070C9D2A" w14:textId="77777777" w:rsidR="00227A36" w:rsidRPr="00227A36" w:rsidRDefault="00227A36" w:rsidP="00227A36">
      <w:pPr>
        <w:pStyle w:val="MRLevel4"/>
      </w:pPr>
      <w:r w:rsidRPr="00227A36">
        <w:t>(a)</w:t>
      </w:r>
      <w:r w:rsidRPr="00227A36">
        <w:tab/>
        <w:t>Scheduled Facilities and Semi-Scheduled Facilities that do not contain an Intermittent Load in Dispatch Interval DI;</w:t>
      </w:r>
    </w:p>
    <w:p w14:paraId="09F61646" w14:textId="77777777" w:rsidR="00227A36" w:rsidRPr="00227A36" w:rsidRDefault="00227A36" w:rsidP="00227A36">
      <w:pPr>
        <w:pStyle w:val="MRLevel4"/>
      </w:pPr>
      <w:r w:rsidRPr="00227A36">
        <w:t>(b)</w:t>
      </w:r>
      <w:r w:rsidRPr="00227A36">
        <w:tab/>
        <w:t>Scheduled Facilities, Semi-Scheduled Facilities, Non-Scheduled Facilities and Non-Dispatchable Loads that contain an Intermittent Load in Dispatch Interval DI, where:</w:t>
      </w:r>
    </w:p>
    <w:p w14:paraId="40C12FE1" w14:textId="77777777" w:rsidR="00227A36" w:rsidRPr="00227A36" w:rsidRDefault="00227A36" w:rsidP="00227A36">
      <w:pPr>
        <w:pStyle w:val="MRLevel5"/>
      </w:pPr>
      <w:r w:rsidRPr="00227A36">
        <w:t>i.</w:t>
      </w:r>
      <w:r w:rsidRPr="00227A36">
        <w:tab/>
        <w:t>in AEMO’s reasonable opinion, the information provided under clause 2.30B.3(g) establishes that if a Contingency Event or an event behind the relevant connection point affects the Energy Producing System supplying the Intermittent Load, the net Injection or Withdrawal of the Facility will change by less than 10 MW; or</w:t>
      </w:r>
    </w:p>
    <w:p w14:paraId="4E56AA45" w14:textId="385203E8" w:rsidR="00227A36" w:rsidRPr="00227A36" w:rsidRDefault="00227A36" w:rsidP="00227A36">
      <w:pPr>
        <w:pStyle w:val="MRLevel5"/>
      </w:pPr>
      <w:r w:rsidRPr="00227A36">
        <w:t>ii.</w:t>
      </w:r>
      <w:r w:rsidRPr="00227A36">
        <w:tab/>
        <w:t xml:space="preserve">the </w:t>
      </w:r>
      <w:r w:rsidR="00B17539" w:rsidRPr="00B17539">
        <w:t>Facility Risk for the Facility</w:t>
      </w:r>
      <w:r w:rsidRPr="00227A36">
        <w:t xml:space="preserve"> in Dispatch Interval DI as published under </w:t>
      </w:r>
      <w:r w:rsidR="00876995">
        <w:t xml:space="preserve">clause </w:t>
      </w:r>
      <w:r w:rsidR="00876995" w:rsidRPr="00BF4E90">
        <w:t>7.13.1EA(c)(i)</w:t>
      </w:r>
      <w:r w:rsidRPr="00227A36">
        <w:t xml:space="preserve"> is greater than the highest instantaneous output (in MW) of any electricity producing unit in the Energy Producing System supplying the Intermittent Load as provided under clause 2.30B.3(h); and</w:t>
      </w:r>
    </w:p>
    <w:p w14:paraId="6DCF099B" w14:textId="77777777" w:rsidR="00227A36" w:rsidRPr="00227A36" w:rsidRDefault="00227A36" w:rsidP="00227A36">
      <w:pPr>
        <w:pStyle w:val="MRLevel4"/>
      </w:pPr>
      <w:r w:rsidRPr="00227A36">
        <w:t>(c)</w:t>
      </w:r>
      <w:r w:rsidRPr="00227A36">
        <w:tab/>
        <w:t>electricity producing units in Energy Producing Systems supplying Intermittent Loads which are not part of a Facility included in Facilities(DI) under clause 2.1(b) of this Appendix 2A, and for which, in AEMO’s reasonable opinion, the information provided under clause 2.30B.3(g) does not establish that if a Contingency Event or an event behind the relevant connection point affects the Energy Producing System the net Injection or Withdrawal of the Facility will change by less than 10 MW.</w:t>
      </w:r>
    </w:p>
    <w:p w14:paraId="4DC43337" w14:textId="77777777" w:rsidR="00227A36" w:rsidRPr="00227A36" w:rsidRDefault="00227A36" w:rsidP="00227A36">
      <w:pPr>
        <w:pStyle w:val="MRLevel3"/>
      </w:pPr>
      <w:r w:rsidRPr="00227A36">
        <w:t>2.1A</w:t>
      </w:r>
      <w:r w:rsidRPr="00227A36">
        <w:tab/>
        <w:t>Determine AdditionalIMLFacilities(DI) as the set of all Scheduled Facilities, Semi-Scheduled Facilities, Non-Scheduled Facilities and Non-Dispatchable Loads that contain an Intermittent Load in Dispatch Interval DI and are not included in Facilities(DI).</w:t>
      </w:r>
    </w:p>
    <w:p w14:paraId="37423E4F" w14:textId="77777777" w:rsidR="00227A36" w:rsidRPr="00227A36" w:rsidRDefault="00227A36" w:rsidP="00227A36">
      <w:pPr>
        <w:pStyle w:val="MRLevel3"/>
      </w:pPr>
      <w:bookmarkStart w:id="6640" w:name="_Ref52770499"/>
      <w:bookmarkStart w:id="6641" w:name="_Ref52357102"/>
      <w:r w:rsidRPr="00227A36">
        <w:t>2.2</w:t>
      </w:r>
      <w:r w:rsidRPr="00227A36">
        <w:tab/>
        <w:t>For each member in Facilities(DI) or AdditionalIMLFacilities(DI), f, calculate the FacilityRisk(f,DI) to be:</w:t>
      </w:r>
    </w:p>
    <w:p w14:paraId="035D2336" w14:textId="3CD7A4B9" w:rsidR="00227A36" w:rsidRDefault="00227A36" w:rsidP="00227A36">
      <w:pPr>
        <w:pStyle w:val="MRLevel4"/>
      </w:pPr>
      <w:r>
        <w:t>(a)</w:t>
      </w:r>
      <w:r>
        <w:tab/>
        <w:t xml:space="preserve">where f is a member of AdditionalIMLFacilities(DI) or was included in Facilities(DI) under clauses 2.1(a) or 2.1(b) of this Appendix 2A, the Facility Risk for f in Dispatch Interval DI as published under </w:t>
      </w:r>
      <w:r w:rsidR="00876995">
        <w:t xml:space="preserve">clause </w:t>
      </w:r>
      <w:r w:rsidR="00876995" w:rsidRPr="00BE5663">
        <w:t>7.13.1EA(c)(i)</w:t>
      </w:r>
      <w:r>
        <w:t>; or</w:t>
      </w:r>
    </w:p>
    <w:p w14:paraId="271C7F2C" w14:textId="77777777" w:rsidR="00227A36" w:rsidRDefault="00227A36" w:rsidP="00227A36">
      <w:pPr>
        <w:pStyle w:val="MRLevel4"/>
      </w:pPr>
      <w:r>
        <w:t>(b)</w:t>
      </w:r>
      <w:r>
        <w:tab/>
        <w:t>where f was included in Facilities(DI) under clause 2.1(c) of this Appendix 2A, the MWh output or consumption of the electricity producing unit in the Dispatch Interval immediately prior to Dispatch Interval DI as published under clause 7.13.1E(a)(v), multiplied by 12 to convert to MW.</w:t>
      </w:r>
    </w:p>
    <w:p w14:paraId="04D59BB4" w14:textId="77777777" w:rsidR="00B17539" w:rsidRPr="00B17539" w:rsidRDefault="00B17539" w:rsidP="00B17539">
      <w:pPr>
        <w:pStyle w:val="MRLevel3"/>
      </w:pPr>
      <w:bookmarkStart w:id="6642" w:name="_Ref51778147"/>
      <w:bookmarkEnd w:id="6640"/>
      <w:bookmarkEnd w:id="6641"/>
      <w:r w:rsidRPr="00B17539">
        <w:t>2.3</w:t>
      </w:r>
      <w:r w:rsidRPr="00B17539">
        <w:tab/>
        <w:t xml:space="preserve">Determine </w:t>
      </w:r>
      <w:r w:rsidRPr="00B17539">
        <w:rPr>
          <w:rFonts w:eastAsiaTheme="minorEastAsia"/>
        </w:rPr>
        <w:t>ApplicableFacilities(DI), which comprises those members f of Facilities(DI) for which</w:t>
      </w:r>
      <w:r w:rsidRPr="00B17539">
        <w:t>:</w:t>
      </w:r>
    </w:p>
    <w:p w14:paraId="11C2F294" w14:textId="77777777" w:rsidR="00B17539" w:rsidRPr="00ED032D"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31985C52" w14:textId="0C76AE46" w:rsidR="00B17539" w:rsidRPr="00B17539" w:rsidRDefault="00B17539" w:rsidP="00B17539">
      <w:pPr>
        <w:pStyle w:val="MRLevel3"/>
      </w:pPr>
      <w:r>
        <w:t>2.4</w:t>
      </w:r>
      <w:r w:rsidRPr="00B17539">
        <w:tab/>
        <w:t>Determine AdditionalApplicableFacilities(DI), which comprises those members f of AdditionalIMLFacilities(DI) for which:</w:t>
      </w:r>
    </w:p>
    <w:p w14:paraId="3D1A74BB" w14:textId="77777777" w:rsidR="00B17539" w:rsidRPr="003F560A"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196B46BC" w14:textId="77777777" w:rsidR="002F0850" w:rsidRPr="000B1414" w:rsidRDefault="002F0850" w:rsidP="002F0850">
      <w:pPr>
        <w:pStyle w:val="MRLevel2"/>
      </w:pPr>
      <w:bookmarkStart w:id="6643" w:name="_Ref51684831"/>
      <w:bookmarkEnd w:id="6639"/>
      <w:bookmarkEnd w:id="6642"/>
      <w:r w:rsidRPr="000B1414">
        <w:t>3.</w:t>
      </w:r>
      <w:r w:rsidRPr="000B1414">
        <w:tab/>
        <w:t>Applicable Facility Shares</w:t>
      </w:r>
      <w:bookmarkEnd w:id="6643"/>
    </w:p>
    <w:p w14:paraId="4385599D" w14:textId="50AED7E5" w:rsidR="002F0850" w:rsidRPr="000B1414" w:rsidRDefault="002F0850" w:rsidP="002F0850">
      <w:pPr>
        <w:pStyle w:val="MRLevel3"/>
      </w:pPr>
      <w:bookmarkStart w:id="6644" w:name="_Ref52822993"/>
      <w:r w:rsidRPr="000B1414">
        <w:t>3.1</w:t>
      </w:r>
      <w:r w:rsidRPr="000B1414">
        <w:tab/>
        <w:t xml:space="preserve">Rank the </w:t>
      </w:r>
      <w:r w:rsidR="00227A36" w:rsidRPr="00227A36">
        <w:t>Facilities</w:t>
      </w:r>
      <w:r w:rsidRPr="000B1414">
        <w:t xml:space="preserve"> in the set ApplicableFacilities(DI) in Dispatch Interval DI in the ascending order of the value of FacilityRisk(f,DI) as determined in clause 2.2 of this Appendix 2A. If two or more </w:t>
      </w:r>
      <w:r w:rsidR="00227A36" w:rsidRPr="00227A36">
        <w:t>Facilities</w:t>
      </w:r>
      <w:r w:rsidRPr="000B1414" w:rsidDel="00DA65C4">
        <w:t xml:space="preserve"> </w:t>
      </w:r>
      <w:r w:rsidRPr="000B1414">
        <w:t xml:space="preserve">in that set have the same FacilityRisk(f,DI) value, AEMO shall rank those </w:t>
      </w:r>
      <w:r w:rsidR="00227A36" w:rsidRPr="00227A36">
        <w:t>Facilities</w:t>
      </w:r>
      <w:r w:rsidRPr="000B1414">
        <w:t xml:space="preserve">, as between each other, in ascending alphabetical order of the name of the </w:t>
      </w:r>
      <w:r w:rsidR="00227A36" w:rsidRPr="00227A36">
        <w:t>Facilities</w:t>
      </w:r>
      <w:r w:rsidRPr="000B1414" w:rsidDel="00DA65C4">
        <w:t xml:space="preserve"> </w:t>
      </w:r>
      <w:r w:rsidRPr="000B1414">
        <w:t xml:space="preserve">recorded by AEMO in accordance with clause </w:t>
      </w:r>
      <w:r w:rsidR="004B78F4" w:rsidRPr="004B78F4">
        <w:t>2.34B.1(f)</w:t>
      </w:r>
      <w:r w:rsidRPr="000B1414">
        <w:t xml:space="preserve">.  The </w:t>
      </w:r>
      <w:r w:rsidR="00227A36" w:rsidRPr="00227A36">
        <w:t>Facilit</w:t>
      </w:r>
      <w:r w:rsidR="00B92FB9">
        <w:t>y</w:t>
      </w:r>
      <w:r w:rsidRPr="000B1414" w:rsidDel="00DA65C4">
        <w:t xml:space="preserve"> </w:t>
      </w:r>
      <w:r w:rsidRPr="000B1414">
        <w:t xml:space="preserve">with the lowest FacilityRisk(f,DI) value will have rank(f, DI) = 1, and the </w:t>
      </w:r>
      <w:r w:rsidR="00227A36" w:rsidRPr="00227A36">
        <w:t>Facility</w:t>
      </w:r>
      <w:r w:rsidRPr="000B1414" w:rsidDel="00DA65C4">
        <w:t xml:space="preserve"> </w:t>
      </w:r>
      <w:r w:rsidRPr="000B1414">
        <w:t xml:space="preserve">with the highest FacilityRisk(f,DI) value will have rank(f, DI) = n, where n is the number of </w:t>
      </w:r>
      <w:r w:rsidR="00227A36" w:rsidRPr="00227A36">
        <w:t>Facilities</w:t>
      </w:r>
      <w:r w:rsidRPr="000B1414" w:rsidDel="00DA65C4">
        <w:t xml:space="preserve"> </w:t>
      </w:r>
      <w:r w:rsidRPr="000B1414">
        <w:t>in the set ApplicableFacilities(DI).</w:t>
      </w:r>
      <w:bookmarkEnd w:id="6644"/>
    </w:p>
    <w:p w14:paraId="6DCBA22A" w14:textId="10468DD0" w:rsidR="002F0850" w:rsidRPr="000B1414" w:rsidRDefault="002F0850" w:rsidP="002F0850">
      <w:pPr>
        <w:pStyle w:val="MRLevel3"/>
        <w:rPr>
          <w:rFonts w:eastAsiaTheme="minorEastAsia"/>
        </w:rPr>
      </w:pPr>
      <w:bookmarkStart w:id="6645" w:name="_Ref51826714"/>
      <w:r w:rsidRPr="000B1414">
        <w:rPr>
          <w:rFonts w:eastAsiaTheme="minorEastAsia"/>
        </w:rPr>
        <w:t>3.2</w:t>
      </w:r>
      <w:r w:rsidRPr="000B1414">
        <w:rPr>
          <w:rFonts w:eastAsiaTheme="minorEastAsia"/>
        </w:rPr>
        <w:tab/>
        <w:t xml:space="preserve">Calculate </w:t>
      </w:r>
      <w:r w:rsidRPr="000B1414">
        <w:rPr>
          <w:rFonts w:eastAsiaTheme="minorEastAsia"/>
          <w:iCs/>
        </w:rPr>
        <w:t>LargestFacilityRisk(DI)</w:t>
      </w:r>
      <w:r w:rsidRPr="000B1414">
        <w:rPr>
          <w:rFonts w:eastAsiaTheme="minorEastAsia"/>
        </w:rPr>
        <w:t xml:space="preserve">, which is the FacilityRisk(f,DI) of the </w:t>
      </w:r>
      <w:r w:rsidR="00227A36" w:rsidRPr="00227A36">
        <w:t>Facility</w:t>
      </w:r>
      <w:r w:rsidRPr="000B1414" w:rsidDel="00DA65C4">
        <w:rPr>
          <w:rFonts w:eastAsiaTheme="minorEastAsia"/>
        </w:rPr>
        <w:t xml:space="preserve"> </w:t>
      </w:r>
      <w:r w:rsidRPr="000B1414">
        <w:rPr>
          <w:rFonts w:eastAsiaTheme="minorEastAsia"/>
        </w:rPr>
        <w:t xml:space="preserve">which has the rank(f,DI) = n as determined in clause </w:t>
      </w:r>
      <w:r w:rsidRPr="000B1414">
        <w:t>3.1</w:t>
      </w:r>
      <w:r w:rsidRPr="000B1414">
        <w:rPr>
          <w:rFonts w:eastAsiaTheme="minorEastAsia"/>
        </w:rPr>
        <w:t xml:space="preserve"> of this Appendix 2A.</w:t>
      </w:r>
    </w:p>
    <w:p w14:paraId="60EE5A3A" w14:textId="77777777" w:rsidR="00227A36" w:rsidRPr="00227A36" w:rsidRDefault="00227A36" w:rsidP="00227A36">
      <w:pPr>
        <w:pStyle w:val="MRLevel3"/>
      </w:pPr>
      <w:bookmarkStart w:id="6646" w:name="_Ref52776628"/>
      <w:r w:rsidRPr="00227A36">
        <w:t>3.3</w:t>
      </w:r>
      <w:r w:rsidRPr="00227A36">
        <w:tab/>
        <w:t>Determine for each Registered Facility f, its runway share of the FacilityComponent(DI) ) of procuring Contingency Reserve Raise and the Additional RoCoF Control Requirement of RoCoF Control Service as follows:</w:t>
      </w:r>
    </w:p>
    <w:p w14:paraId="33084C92" w14:textId="77777777" w:rsidR="00227A36" w:rsidRDefault="00227A36" w:rsidP="00227A36">
      <w:pPr>
        <w:pStyle w:val="MRLevel3continued"/>
        <w:rPr>
          <w:lang w:eastAsia="en-US" w:bidi="th-TH"/>
        </w:rPr>
      </w:pPr>
      <m:oMathPara>
        <m:oMath>
          <m:r>
            <m:rPr>
              <m:nor/>
            </m:rPr>
            <m:t>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14:paraId="606E4D49" w14:textId="77777777" w:rsidR="00227A36" w:rsidRPr="00227A36" w:rsidRDefault="00227A36" w:rsidP="00227A36">
      <w:pPr>
        <w:pStyle w:val="MRLevel3continued"/>
      </w:pPr>
      <w:r w:rsidRPr="00227A36">
        <w:t>where:</w:t>
      </w:r>
    </w:p>
    <w:p w14:paraId="0297D7F8" w14:textId="77777777" w:rsidR="00227A36" w:rsidRPr="00227A36" w:rsidRDefault="00227A36" w:rsidP="00227A36">
      <w:pPr>
        <w:pStyle w:val="MRLevel4"/>
      </w:pPr>
      <w:r w:rsidRPr="00227A36">
        <w:t>(a)</w:t>
      </w:r>
      <w:r w:rsidRPr="00227A36">
        <w:tab/>
        <w:t>FacilityMW(i,DI) is the FacilityRisk(x,DI) value of Facility x with rank(x,DI) = i in Dispatch Interval DI, where FacilityMW(0,DI)=0, and x</w:t>
      </w:r>
      <w:r w:rsidRPr="00227A36">
        <w:rPr>
          <w:rFonts w:ascii="Cambria Math" w:hAnsi="Cambria Math" w:cs="Cambria Math"/>
        </w:rPr>
        <w:t>∈</w:t>
      </w:r>
      <w:r w:rsidRPr="00227A36">
        <w:t>ApplicableFacilities(DI);</w:t>
      </w:r>
    </w:p>
    <w:p w14:paraId="1644EE88" w14:textId="77777777" w:rsidR="00227A36" w:rsidRPr="00227A36" w:rsidRDefault="00227A36" w:rsidP="00227A36">
      <w:pPr>
        <w:pStyle w:val="MRLevel4"/>
      </w:pPr>
      <w:r w:rsidRPr="00227A36">
        <w:t>(b)</w:t>
      </w:r>
      <w:r w:rsidRPr="00227A36">
        <w:tab/>
        <w:t>Rank(f,DI) is the rank of Facility f in Dispatch Interval DI as determined in clause 3.1 of this Appendix 2A; and</w:t>
      </w:r>
    </w:p>
    <w:p w14:paraId="6D7F9C0A" w14:textId="77777777" w:rsidR="00227A36" w:rsidRPr="00227A36" w:rsidRDefault="00227A36" w:rsidP="00227A36">
      <w:pPr>
        <w:pStyle w:val="MRLevel4"/>
      </w:pPr>
      <w:r w:rsidRPr="00227A36">
        <w:t>(c)</w:t>
      </w:r>
      <w:r w:rsidRPr="00227A36">
        <w:tab/>
        <w:t>n is the number of Facilities in the set ApplicableFacilities(DI) in Dispatch Interval DI.</w:t>
      </w:r>
    </w:p>
    <w:p w14:paraId="3411D4EA" w14:textId="77777777" w:rsidR="002F0850" w:rsidRPr="000B1414" w:rsidRDefault="002F0850" w:rsidP="002F0850">
      <w:pPr>
        <w:pStyle w:val="MRLevel2"/>
      </w:pPr>
      <w:bookmarkStart w:id="6647" w:name="_Ref53297876"/>
      <w:bookmarkEnd w:id="6645"/>
      <w:bookmarkEnd w:id="6646"/>
      <w:r w:rsidRPr="000B1414">
        <w:t>4.</w:t>
      </w:r>
      <w:r w:rsidRPr="000B1414">
        <w:tab/>
        <w:t>Network Contingency Shares</w:t>
      </w:r>
      <w:bookmarkEnd w:id="6647"/>
    </w:p>
    <w:p w14:paraId="2B21D1C7" w14:textId="181EE006" w:rsidR="002F0850" w:rsidRPr="000B1414" w:rsidRDefault="002F0850" w:rsidP="002F0850">
      <w:pPr>
        <w:pStyle w:val="MRLevel3"/>
      </w:pPr>
      <w:bookmarkStart w:id="6648" w:name="_Ref52456981"/>
      <w:r w:rsidRPr="000B1414">
        <w:t>4.1</w:t>
      </w:r>
      <w:r w:rsidRPr="000B1414">
        <w:tab/>
        <w:t xml:space="preserve">Determine NetworkContingencies(DI), which is the set of Network Contingencies that are taken into account when setting the Contingency Reserve Raise requirement under </w:t>
      </w:r>
      <w:r w:rsidR="004B78F4" w:rsidRPr="004B78F4">
        <w:t>clause 7.2.4</w:t>
      </w:r>
      <w:r w:rsidRPr="000B1414">
        <w:t xml:space="preserve"> in Dispatch Interval DI.</w:t>
      </w:r>
      <w:bookmarkEnd w:id="6648"/>
    </w:p>
    <w:p w14:paraId="4B797EAF" w14:textId="77777777" w:rsidR="002F0850" w:rsidRPr="000B1414" w:rsidRDefault="002F0850" w:rsidP="002F0850">
      <w:pPr>
        <w:pStyle w:val="MRLevel3"/>
      </w:pPr>
      <w:r w:rsidRPr="000B1414">
        <w:t>4.2</w:t>
      </w:r>
      <w:r w:rsidRPr="000B1414">
        <w:tab/>
        <w:t>For each member in NetworkContingencies(DI), nc, calculate NetworkRisk(nc,DI) in Dispatch Interval DI as follows:</w:t>
      </w:r>
    </w:p>
    <w:p w14:paraId="23728211" w14:textId="6B25D221" w:rsidR="00227A36" w:rsidRPr="00227A36" w:rsidRDefault="00227A36" w:rsidP="00227A36">
      <w:pPr>
        <w:pStyle w:val="MRLevel4"/>
      </w:pPr>
      <w:r w:rsidRPr="00227A36">
        <w:t>(a)</w:t>
      </w:r>
      <w:r w:rsidRPr="00227A36">
        <w:tab/>
        <w:t xml:space="preserve">NetworkRisk(nc,DI) equals the Network Risk in Dispatch Interval DI as published by AEMO in </w:t>
      </w:r>
      <w:bookmarkStart w:id="6649" w:name="_Hlk144212717"/>
      <w:r w:rsidR="00876995">
        <w:t xml:space="preserve">clause </w:t>
      </w:r>
      <w:r w:rsidR="00876995" w:rsidRPr="00BE5663">
        <w:t>7.13.1EA(c)(ii)(1)</w:t>
      </w:r>
      <w:bookmarkEnd w:id="6649"/>
      <w:r w:rsidRPr="00227A36">
        <w:t>, if nc sets the Largest Credible Supply Contingency in Dispatch Interval DI; and</w:t>
      </w:r>
    </w:p>
    <w:p w14:paraId="39A1DF2A" w14:textId="77777777" w:rsidR="002F0850" w:rsidRPr="000B1414" w:rsidRDefault="002F0850" w:rsidP="002F0850">
      <w:pPr>
        <w:pStyle w:val="MRLevel4"/>
      </w:pPr>
      <w:r w:rsidRPr="000B1414">
        <w:t>(b)</w:t>
      </w:r>
      <w:r w:rsidRPr="000B1414">
        <w:tab/>
        <w:t>NetworkRisk(nc,DI) = 0 otherwise.</w:t>
      </w:r>
    </w:p>
    <w:p w14:paraId="44FE6CEB" w14:textId="77777777" w:rsidR="004B78F4" w:rsidRPr="004B78F4" w:rsidRDefault="004B78F4" w:rsidP="004B78F4">
      <w:pPr>
        <w:pStyle w:val="MRLevel3"/>
      </w:pPr>
      <w:bookmarkStart w:id="6650" w:name="_Ref53077774"/>
      <w:r w:rsidRPr="004B78F4">
        <w:t>4.3</w:t>
      </w:r>
      <w:r w:rsidRPr="004B78F4">
        <w:tab/>
        <w:t>Determine ApplicableNetworkContingencies(DI), which comprises those members nc of NetworkContingencies(DI) for which:</w:t>
      </w:r>
    </w:p>
    <w:p w14:paraId="6FA5427E" w14:textId="77777777" w:rsidR="004B78F4" w:rsidRPr="003F560A" w:rsidRDefault="004B78F4" w:rsidP="004B78F4">
      <w:pPr>
        <w:pStyle w:val="MRLevel3continued"/>
        <w:rPr>
          <w:b/>
        </w:rPr>
      </w:pPr>
      <m:oMathPara>
        <m:oMathParaPr>
          <m:jc m:val="left"/>
        </m:oMathParaPr>
        <m:oMath>
          <m:r>
            <m:rPr>
              <m:nor/>
            </m:rPr>
            <w:rPr>
              <w:rFonts w:eastAsiaTheme="minorEastAsia"/>
            </w:rPr>
            <m:t>Network</m:t>
          </m:r>
          <m:r>
            <m:rPr>
              <m:nor/>
            </m:rPr>
            <m:t>Risk</m:t>
          </m:r>
          <m:d>
            <m:dPr>
              <m:ctrlPr>
                <w:rPr>
                  <w:rFonts w:ascii="Cambria Math" w:hAnsi="Cambria Math"/>
                </w:rPr>
              </m:ctrlPr>
            </m:dPr>
            <m:e>
              <m:r>
                <m:rPr>
                  <m:nor/>
                </m:rPr>
                <m:t>nc,DI</m:t>
              </m:r>
            </m:e>
          </m:d>
          <m:r>
            <m:rPr>
              <m:nor/>
            </m:rPr>
            <m:t xml:space="preserve"> &gt; 0MW</m:t>
          </m:r>
        </m:oMath>
      </m:oMathPara>
    </w:p>
    <w:bookmarkEnd w:id="6650"/>
    <w:p w14:paraId="462BA61E" w14:textId="77777777" w:rsidR="002F0850" w:rsidRPr="000B1414" w:rsidRDefault="002F0850" w:rsidP="002F0850">
      <w:pPr>
        <w:pStyle w:val="MRLevel3"/>
      </w:pPr>
      <w:r w:rsidRPr="000B1414">
        <w:t>4.4</w:t>
      </w:r>
      <w:r w:rsidRPr="000B1414">
        <w:tab/>
        <w:t xml:space="preserve">Calculate m(DI), as the number of members of ApplicableNetworkContingencies(DI). </w:t>
      </w:r>
    </w:p>
    <w:p w14:paraId="1390A94A" w14:textId="77777777" w:rsidR="002F0850" w:rsidRPr="000B1414" w:rsidRDefault="002F0850" w:rsidP="002F0850">
      <w:pPr>
        <w:pStyle w:val="MRLevel3"/>
      </w:pPr>
      <w:bookmarkStart w:id="6651" w:name="_Ref52444963"/>
      <w:r w:rsidRPr="000B1414">
        <w:t>4.5</w:t>
      </w:r>
      <w:r w:rsidRPr="000B1414">
        <w:tab/>
        <w:t>For each member in ApplicableNetworkContingencies(DI), nc, perform the following steps:</w:t>
      </w:r>
      <w:bookmarkEnd w:id="6651"/>
    </w:p>
    <w:p w14:paraId="24984401" w14:textId="6378660D" w:rsidR="00227A36" w:rsidRPr="00227A36" w:rsidRDefault="00227A36" w:rsidP="00227A36">
      <w:pPr>
        <w:pStyle w:val="MRLevel4"/>
      </w:pPr>
      <w:bookmarkStart w:id="6652" w:name="_Ref51828127"/>
      <w:r w:rsidRPr="00227A36">
        <w:t>(a)</w:t>
      </w:r>
      <w:r w:rsidRPr="00227A36">
        <w:tab/>
        <w:t xml:space="preserve">from the information published under </w:t>
      </w:r>
      <w:r w:rsidR="00876995">
        <w:t xml:space="preserve">clause </w:t>
      </w:r>
      <w:r w:rsidR="00876995" w:rsidRPr="00BE5663">
        <w:t>7.13.1EA(c)(ii)</w:t>
      </w:r>
      <w:r w:rsidRPr="00227A36">
        <w:t xml:space="preserve">, determine the set of Registered Facilities whose Facility Risks are included in the Network Risk associated with Network Contingency nc as CauserFacilities(nc,DI), where CauserFacilities(nc,DI) is a subset of the union of ApplicableFacilities(DI) and AdditionalApplicableFacilities(DI) as defined </w:t>
      </w:r>
      <w:r w:rsidRPr="00227A36">
        <w:rPr>
          <w:rFonts w:eastAsiaTheme="minorEastAsia"/>
        </w:rPr>
        <w:t>in clauses 2.3 and 2.4 of this Appendix 2A</w:t>
      </w:r>
      <w:r w:rsidRPr="00227A36">
        <w:t>;</w:t>
      </w:r>
    </w:p>
    <w:p w14:paraId="3ADE108D" w14:textId="6957DB8B" w:rsidR="002F0850" w:rsidRPr="000B1414" w:rsidRDefault="002F0850" w:rsidP="002F0850">
      <w:pPr>
        <w:pStyle w:val="MRLevel4"/>
      </w:pPr>
      <w:bookmarkStart w:id="6653" w:name="_Ref51825083"/>
      <w:bookmarkEnd w:id="6652"/>
      <w:r w:rsidRPr="000B1414">
        <w:t>(b)</w:t>
      </w:r>
      <w:r w:rsidRPr="000B1414">
        <w:tab/>
        <w:t xml:space="preserve">rank the Registered Facilities in CauserFacilities(nc,DI) in the ascending order of the value of FacilityRisk(f,DI) as determined in clause 2.2 of this Appendix 2A. If two or more Registered Facilities in CauserFacilities(nc,DI) have the same FacilityRisk(f,DI) value in Dispatch Interval DI, AEMO shall rank those Registered Facilities, as between each other, in ascending alphabetical order of the name of the Registered Facility recorded by AEMO in accordance with clause </w:t>
      </w:r>
      <w:r w:rsidR="004B78F4" w:rsidRPr="004B78F4">
        <w:t>2.34B.1(f)</w:t>
      </w:r>
      <w:r w:rsidRPr="000B1414">
        <w:t>. The Registered Facility with the lowest FacilityRisk(f,DI) value will have rank(nc,f,DI) = 1, and the Registered Facility with the highest FacilityRisk(f,DI) value will have a rank(nc,f,DI) = n</w:t>
      </w:r>
      <w:r w:rsidRPr="000B1414">
        <w:rPr>
          <w:vertAlign w:val="subscript"/>
        </w:rPr>
        <w:t>nc</w:t>
      </w:r>
      <w:r w:rsidRPr="000B1414">
        <w:t>, where n</w:t>
      </w:r>
      <w:r w:rsidRPr="000B1414">
        <w:rPr>
          <w:vertAlign w:val="subscript"/>
        </w:rPr>
        <w:t>nc</w:t>
      </w:r>
      <w:r w:rsidRPr="000B1414">
        <w:t xml:space="preserve"> is the number of Registered Facilities in the set CauserFacilities(nc,DI)</w:t>
      </w:r>
      <w:bookmarkEnd w:id="6653"/>
      <w:r w:rsidRPr="000B1414">
        <w:t>; and</w:t>
      </w:r>
    </w:p>
    <w:p w14:paraId="742DCC2F" w14:textId="77777777" w:rsidR="002F0850" w:rsidRPr="0075566C" w:rsidRDefault="002F0850" w:rsidP="002F0850">
      <w:pPr>
        <w:pStyle w:val="MRLevel4"/>
      </w:pPr>
      <w:r w:rsidRPr="000B1414">
        <w:t>(c)</w:t>
      </w:r>
      <w:r w:rsidRPr="000B1414">
        <w:tab/>
        <w:t>determine for each Registered Facility f, which is a member of CauserFacilities(nc,DI), its runway share of the Network Contingency component (attributable to Network Contingency nc) of procuring Contingency Reserve Raise and the Additional RoCoF Control Requirement component of RoCoF Control Service in Dispatch Interval DI a</w:t>
      </w:r>
      <w:r w:rsidRPr="0075566C">
        <w:t>s follows:</w:t>
      </w:r>
    </w:p>
    <w:p w14:paraId="1BFF148C" w14:textId="77777777" w:rsidR="002F0850" w:rsidRPr="0075566C" w:rsidRDefault="002F0850" w:rsidP="00DC30ED">
      <w:pPr>
        <w:pStyle w:val="MRLevel4continued"/>
      </w:pPr>
      <m:oMathPara>
        <m:oMath>
          <m:r>
            <m:rPr>
              <m:nor/>
            </m:rPr>
            <m:t>NetworkRunwayShare</m:t>
          </m:r>
          <m:d>
            <m:dPr>
              <m:ctrlPr>
                <w:rPr>
                  <w:rFonts w:ascii="Cambria Math" w:hAnsi="Cambria Math"/>
                  <w:i/>
                </w:rPr>
              </m:ctrlPr>
            </m:dPr>
            <m:e>
              <m:r>
                <m:rPr>
                  <m:nor/>
                </m:rPr>
                <m:t>nc,f,DI</m:t>
              </m:r>
            </m:e>
          </m:d>
          <m:r>
            <m:rPr>
              <m:nor/>
            </m:rPr>
            <m:t>=</m:t>
          </m:r>
        </m:oMath>
      </m:oMathPara>
    </w:p>
    <w:p w14:paraId="23C400E0" w14:textId="77777777" w:rsidR="002F0850" w:rsidRPr="0075566C" w:rsidRDefault="000157D3" w:rsidP="00DC30ED">
      <w:pPr>
        <w:pStyle w:val="MRLevel4continued"/>
      </w:pPr>
      <m:oMathPara>
        <m:oMath>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nc,f,DI</m:t>
                  </m:r>
                </m:e>
              </m:d>
            </m:sup>
            <m:e>
              <m:f>
                <m:fPr>
                  <m:ctrlPr>
                    <w:rPr>
                      <w:rFonts w:ascii="Cambria Math" w:hAnsi="Cambria Math"/>
                      <w:i/>
                    </w:rPr>
                  </m:ctrlPr>
                </m:fPr>
                <m:num>
                  <m:r>
                    <m:rPr>
                      <m:nor/>
                    </m:rPr>
                    <m:t>NetworkMW</m:t>
                  </m:r>
                  <m:d>
                    <m:dPr>
                      <m:ctrlPr>
                        <w:rPr>
                          <w:rFonts w:ascii="Cambria Math" w:hAnsi="Cambria Math"/>
                          <w:i/>
                        </w:rPr>
                      </m:ctrlPr>
                    </m:dPr>
                    <m:e>
                      <m:r>
                        <m:rPr>
                          <m:nor/>
                        </m:rPr>
                        <m:t>nc,i,DI</m:t>
                      </m:r>
                    </m:e>
                  </m:d>
                  <m:r>
                    <m:rPr>
                      <m:sty m:val="p"/>
                    </m:rPr>
                    <w:rPr>
                      <w:rFonts w:ascii="Cambria Math" w:hAnsi="Cambria Math"/>
                    </w:rPr>
                    <m:t>-</m:t>
                  </m:r>
                  <m:r>
                    <m:rPr>
                      <m:nor/>
                    </m:rPr>
                    <m:t>NetworkMW</m:t>
                  </m:r>
                  <m:d>
                    <m:dPr>
                      <m:ctrlPr>
                        <w:rPr>
                          <w:rFonts w:ascii="Cambria Math" w:hAnsi="Cambria Math"/>
                          <w:i/>
                        </w:rPr>
                      </m:ctrlPr>
                    </m:dPr>
                    <m:e>
                      <m:r>
                        <m:rPr>
                          <m:nor/>
                        </m:rPr>
                        <m:t>nc,i</m:t>
                      </m:r>
                      <m:r>
                        <m:rPr>
                          <m:sty m:val="p"/>
                        </m:rPr>
                        <w:rPr>
                          <w:rFonts w:ascii="Cambria Math" w:hAnsi="Cambria Math"/>
                        </w:rPr>
                        <m:t>-</m:t>
                      </m:r>
                      <m:r>
                        <m:rPr>
                          <m:nor/>
                        </m:rPr>
                        <m:t>1,DI</m:t>
                      </m:r>
                    </m:e>
                  </m:d>
                </m:num>
                <m:den>
                  <m:r>
                    <m:rPr>
                      <m:nor/>
                    </m:rPr>
                    <m:t>NetworkMW</m:t>
                  </m:r>
                  <m:d>
                    <m:dPr>
                      <m:ctrlPr>
                        <w:rPr>
                          <w:rFonts w:ascii="Cambria Math" w:hAnsi="Cambria Math"/>
                          <w:i/>
                        </w:rPr>
                      </m:ctrlPr>
                    </m:dPr>
                    <m:e>
                      <m:r>
                        <m:rPr>
                          <m:nor/>
                        </m:rPr>
                        <m:t>nc,</m:t>
                      </m:r>
                      <m:sSub>
                        <m:sSubPr>
                          <m:ctrlPr>
                            <w:rPr>
                              <w:rFonts w:ascii="Cambria Math" w:hAnsi="Cambria Math"/>
                              <w:i/>
                            </w:rPr>
                          </m:ctrlPr>
                        </m:sSubPr>
                        <m:e>
                          <m:r>
                            <m:rPr>
                              <m:nor/>
                            </m:rPr>
                            <m:t>n</m:t>
                          </m:r>
                        </m:e>
                        <m:sub>
                          <m:r>
                            <m:rPr>
                              <m:nor/>
                            </m:rPr>
                            <m:t>nc</m:t>
                          </m:r>
                        </m:sub>
                      </m:sSub>
                      <m:r>
                        <m:rPr>
                          <m:nor/>
                        </m:rPr>
                        <m:t>,DI</m:t>
                      </m:r>
                    </m:e>
                  </m:d>
                  <m:r>
                    <m:rPr>
                      <m:nor/>
                    </m:rPr>
                    <m:t xml:space="preserve"> × </m:t>
                  </m:r>
                  <m:d>
                    <m:dPr>
                      <m:ctrlPr>
                        <w:rPr>
                          <w:rFonts w:ascii="Cambria Math" w:hAnsi="Cambria Math"/>
                          <w:i/>
                        </w:rPr>
                      </m:ctrlPr>
                    </m:dPr>
                    <m:e>
                      <m:sSub>
                        <m:sSubPr>
                          <m:ctrlPr>
                            <w:rPr>
                              <w:rFonts w:ascii="Cambria Math" w:hAnsi="Cambria Math"/>
                              <w:i/>
                            </w:rPr>
                          </m:ctrlPr>
                        </m:sSubPr>
                        <m:e>
                          <m:r>
                            <m:rPr>
                              <m:nor/>
                            </m:rPr>
                            <m:t>n</m:t>
                          </m:r>
                        </m:e>
                        <m:sub>
                          <m:r>
                            <m:rPr>
                              <m:nor/>
                            </m:rPr>
                            <m:t xml:space="preserve">nc </m:t>
                          </m:r>
                        </m:sub>
                      </m:sSub>
                      <m:r>
                        <m:rPr>
                          <m:nor/>
                        </m:rPr>
                        <m:t>+ 1</m:t>
                      </m:r>
                      <m:r>
                        <m:rPr>
                          <m:sty m:val="p"/>
                        </m:rPr>
                        <w:rPr>
                          <w:rFonts w:ascii="Cambria Math" w:hAnsi="Cambria Math"/>
                        </w:rPr>
                        <m:t>-</m:t>
                      </m:r>
                      <m:r>
                        <m:rPr>
                          <m:nor/>
                        </m:rPr>
                        <m:t>i</m:t>
                      </m:r>
                    </m:e>
                  </m:d>
                </m:den>
              </m:f>
            </m:e>
          </m:nary>
        </m:oMath>
      </m:oMathPara>
    </w:p>
    <w:p w14:paraId="316245D3" w14:textId="77777777" w:rsidR="002F0850" w:rsidRPr="000B1414" w:rsidRDefault="002F0850" w:rsidP="00DC30ED">
      <w:pPr>
        <w:pStyle w:val="MRLevel4continued"/>
      </w:pPr>
      <w:r w:rsidRPr="000B1414">
        <w:t>where:</w:t>
      </w:r>
    </w:p>
    <w:p w14:paraId="221D8F30" w14:textId="77777777" w:rsidR="002F0850" w:rsidRPr="000B1414" w:rsidRDefault="002F0850" w:rsidP="002F0850">
      <w:pPr>
        <w:pStyle w:val="MRLevel5"/>
      </w:pPr>
      <w:r w:rsidRPr="000B1414">
        <w:t>i.</w:t>
      </w:r>
      <w:r w:rsidRPr="000B1414">
        <w:tab/>
      </w:r>
      <w:r w:rsidRPr="000B1414">
        <w:rPr>
          <w:rFonts w:eastAsiaTheme="minorEastAsia"/>
        </w:rPr>
        <w:t xml:space="preserve">NetworkMW(nc,i,DI) is the FacilityRisk(x,DI) value of </w:t>
      </w:r>
      <w:r w:rsidRPr="000B1414">
        <w:t xml:space="preserve">Registered </w:t>
      </w:r>
      <w:r w:rsidRPr="000B1414">
        <w:rPr>
          <w:rFonts w:eastAsiaTheme="minorEastAsia"/>
        </w:rPr>
        <w:t xml:space="preserve">Facility x with rank(nc,x,DI) = i in Dispatch Interval DI, where NetworkMW(nc,0,DI) =0, and </w:t>
      </w:r>
      <w:r w:rsidRPr="000B1414">
        <w:t>x</w:t>
      </w:r>
      <w:r w:rsidRPr="000B1414">
        <w:rPr>
          <w:rFonts w:ascii="Cambria Math" w:hAnsi="Cambria Math" w:cs="Cambria Math"/>
        </w:rPr>
        <w:t>∈</w:t>
      </w:r>
      <w:r w:rsidRPr="000B1414">
        <w:t>CauserFacilities(nc,DI)</w:t>
      </w:r>
      <w:r w:rsidRPr="000B1414">
        <w:rPr>
          <w:rFonts w:eastAsiaTheme="minorEastAsia"/>
        </w:rPr>
        <w:t>;</w:t>
      </w:r>
    </w:p>
    <w:p w14:paraId="630AEE9D" w14:textId="77777777" w:rsidR="002F0850" w:rsidRPr="000B1414" w:rsidRDefault="002F0850" w:rsidP="002F0850">
      <w:pPr>
        <w:pStyle w:val="MRLevel5"/>
      </w:pPr>
      <w:r w:rsidRPr="000B1414">
        <w:t>ii.</w:t>
      </w:r>
      <w:r w:rsidRPr="000B1414">
        <w:tab/>
        <w:t>Rank(nc,f,DI) is the rank of Registered Facility f</w:t>
      </w:r>
      <w:r w:rsidRPr="000B1414">
        <w:rPr>
          <w:rFonts w:ascii="Cambria Math" w:hAnsi="Cambria Math" w:cs="Cambria Math"/>
        </w:rPr>
        <w:t>∈</w:t>
      </w:r>
      <w:r w:rsidRPr="000B1414">
        <w:t>CauserFacilities(nc,DI) as determined in</w:t>
      </w:r>
      <w:r w:rsidRPr="000B1414">
        <w:rPr>
          <w:rFonts w:eastAsiaTheme="minorEastAsia"/>
        </w:rPr>
        <w:t xml:space="preserve"> clause 4.5(b) of this Appendix 2A</w:t>
      </w:r>
      <w:r w:rsidRPr="000B1414">
        <w:t>; and</w:t>
      </w:r>
    </w:p>
    <w:p w14:paraId="3570F67F" w14:textId="77777777" w:rsidR="002F0850" w:rsidRPr="000B1414" w:rsidRDefault="002F0850" w:rsidP="002F0850">
      <w:pPr>
        <w:pStyle w:val="MRLevel5"/>
      </w:pPr>
      <w:r w:rsidRPr="000B1414">
        <w:t>iii.</w:t>
      </w:r>
      <w:r w:rsidRPr="000B1414">
        <w:tab/>
        <w:t>n</w:t>
      </w:r>
      <w:r w:rsidRPr="000B1414">
        <w:rPr>
          <w:vertAlign w:val="subscript"/>
        </w:rPr>
        <w:t>nc</w:t>
      </w:r>
      <w:r w:rsidRPr="000B1414">
        <w:t xml:space="preserve"> is the number of Registered Facilities in the set CauserFacilities(nc,DI) as determined in</w:t>
      </w:r>
      <w:r w:rsidRPr="000B1414">
        <w:rPr>
          <w:rFonts w:eastAsiaTheme="minorEastAsia"/>
        </w:rPr>
        <w:t xml:space="preserve"> clause 4.5(b) of this Appendix 2A</w:t>
      </w:r>
      <w:r w:rsidRPr="000B1414">
        <w:t>.</w:t>
      </w:r>
    </w:p>
    <w:p w14:paraId="49AD2A79" w14:textId="77777777" w:rsidR="002F0850" w:rsidRPr="00A419C1" w:rsidRDefault="002F0850" w:rsidP="002F0850">
      <w:pPr>
        <w:pStyle w:val="MRLevel2"/>
      </w:pPr>
      <w:bookmarkStart w:id="6654" w:name="_Ref51684907"/>
      <w:r w:rsidRPr="00A419C1">
        <w:t>5.</w:t>
      </w:r>
      <w:r w:rsidRPr="00A419C1">
        <w:tab/>
        <w:t>Cost Shares</w:t>
      </w:r>
    </w:p>
    <w:p w14:paraId="1343309D" w14:textId="77777777" w:rsidR="002F0850" w:rsidRPr="00A419C1" w:rsidRDefault="002F0850" w:rsidP="002F0850">
      <w:pPr>
        <w:pStyle w:val="MRLevel3"/>
      </w:pPr>
      <w:bookmarkStart w:id="6655" w:name="_Ref51826412"/>
      <w:r w:rsidRPr="00A419C1">
        <w:t>5.1</w:t>
      </w:r>
      <w:r w:rsidRPr="00A419C1">
        <w:tab/>
        <w:t>Calculate the cost shares associated with the Network Contingency and Facility Contingency components of procuring Contingency Reserve Raise and the Additional RoCoF Control Requirement of RoCoF Control Service as follows:</w:t>
      </w:r>
      <w:bookmarkEnd w:id="6655"/>
    </w:p>
    <w:p w14:paraId="13ACA38C" w14:textId="77777777" w:rsidR="002F0850" w:rsidRPr="00A419C1" w:rsidRDefault="002F0850" w:rsidP="002F0850">
      <w:pPr>
        <w:pStyle w:val="MRLevel4"/>
      </w:pPr>
      <w:bookmarkStart w:id="6656" w:name="_Ref51826415"/>
      <w:r w:rsidRPr="00A419C1">
        <w:t>(a)</w:t>
      </w:r>
      <w:r w:rsidRPr="00A419C1">
        <w:tab/>
      </w:r>
      <w:r w:rsidRPr="00A419C1">
        <w:rPr>
          <w:rFonts w:eastAsiaTheme="minorEastAsia"/>
        </w:rPr>
        <w:t xml:space="preserve">calculate the cost share associated with the </w:t>
      </w:r>
      <w:r w:rsidRPr="00A419C1">
        <w:t xml:space="preserve">Network Contingency component in Dispatch Interval DI </w:t>
      </w:r>
      <w:r w:rsidRPr="00A419C1">
        <w:rPr>
          <w:rFonts w:eastAsiaTheme="minorEastAsia"/>
        </w:rPr>
        <w:t>as follows:</w:t>
      </w:r>
      <w:bookmarkEnd w:id="6656"/>
    </w:p>
    <w:p w14:paraId="610AE14A" w14:textId="77777777" w:rsidR="002F0850" w:rsidRPr="00A419C1" w:rsidRDefault="002F0850" w:rsidP="00DC30ED">
      <w:pPr>
        <w:pStyle w:val="MRLevel4continued"/>
      </w:pPr>
      <w:bookmarkStart w:id="6657" w:name="_Ref51826423"/>
      <m:oMathPara>
        <m:oMath>
          <m:r>
            <m:rPr>
              <m:nor/>
            </m:rPr>
            <m:t>NetworkComponent</m:t>
          </m:r>
          <m:d>
            <m:dPr>
              <m:ctrlPr>
                <w:rPr>
                  <w:rFonts w:ascii="Cambria Math" w:hAnsi="Cambria Math"/>
                  <w:i/>
                </w:rPr>
              </m:ctrlPr>
            </m:dPr>
            <m:e>
              <m:r>
                <m:rPr>
                  <m:nor/>
                </m:rPr>
                <m:t>DI</m:t>
              </m:r>
            </m:e>
          </m:d>
          <m:r>
            <m:rPr>
              <m:nor/>
            </m:rPr>
            <m:t xml:space="preserve"> =</m:t>
          </m:r>
        </m:oMath>
      </m:oMathPara>
    </w:p>
    <w:p w14:paraId="7971ACE5" w14:textId="77777777" w:rsidR="002F0850" w:rsidRPr="00A419C1" w:rsidRDefault="000157D3" w:rsidP="00DC30ED">
      <w:pPr>
        <w:pStyle w:val="MRLevel4continued"/>
      </w:pPr>
      <m:oMathPara>
        <m:oMath>
          <m:f>
            <m:fPr>
              <m:ctrlPr>
                <w:rPr>
                  <w:rFonts w:ascii="Cambria Math" w:eastAsiaTheme="minorEastAsia" w:hAnsi="Cambria Math"/>
                  <w:i/>
                </w:rPr>
              </m:ctrlPr>
            </m:fPr>
            <m:num>
              <m:r>
                <m:rPr>
                  <m:nor/>
                </m:rPr>
                <w:rPr>
                  <w:rFonts w:eastAsiaTheme="minorEastAsia"/>
                </w:rPr>
                <m:t>Max</m:t>
              </m:r>
              <m:d>
                <m:dPr>
                  <m:ctrlPr>
                    <w:rPr>
                      <w:rFonts w:ascii="Cambria Math" w:eastAsiaTheme="minorEastAsia" w:hAnsi="Cambria Math"/>
                      <w:i/>
                    </w:rPr>
                  </m:ctrlPr>
                </m:dPr>
                <m:e>
                  <m:r>
                    <m:rPr>
                      <m:nor/>
                    </m:rPr>
                    <w:rPr>
                      <w:rFonts w:eastAsiaTheme="minorEastAsia"/>
                    </w:rPr>
                    <m:t>0,LargestNetworkRisk</m:t>
                  </m:r>
                  <m:d>
                    <m:dPr>
                      <m:ctrlPr>
                        <w:rPr>
                          <w:rFonts w:ascii="Cambria Math" w:eastAsiaTheme="minorEastAsia" w:hAnsi="Cambria Math"/>
                          <w:i/>
                        </w:rPr>
                      </m:ctrlPr>
                    </m:dPr>
                    <m:e>
                      <m:r>
                        <m:rPr>
                          <m:nor/>
                        </m:rPr>
                        <w:rPr>
                          <w:rFonts w:eastAsiaTheme="minorEastAsia"/>
                        </w:rPr>
                        <m:t>DI</m:t>
                      </m:r>
                    </m:e>
                  </m:d>
                  <m:r>
                    <m:rPr>
                      <m:sty m:val="p"/>
                    </m:rPr>
                    <w:rPr>
                      <w:rFonts w:ascii="Cambria Math" w:eastAsiaTheme="minorEastAsia" w:hAnsi="Cambria Math"/>
                    </w:rPr>
                    <m:t>-</m:t>
                  </m:r>
                  <m:r>
                    <m:rPr>
                      <m:nor/>
                    </m:rPr>
                    <w:rPr>
                      <w:rFonts w:eastAsiaTheme="minorEastAsia"/>
                    </w:rPr>
                    <m:t>LargestFacilityRisk</m:t>
                  </m:r>
                  <m:d>
                    <m:dPr>
                      <m:ctrlPr>
                        <w:rPr>
                          <w:rFonts w:ascii="Cambria Math" w:eastAsiaTheme="minorEastAsia" w:hAnsi="Cambria Math"/>
                          <w:i/>
                        </w:rPr>
                      </m:ctrlPr>
                    </m:dPr>
                    <m:e>
                      <m:r>
                        <m:rPr>
                          <m:nor/>
                        </m:rPr>
                        <w:rPr>
                          <w:rFonts w:eastAsiaTheme="minorEastAsia"/>
                        </w:rPr>
                        <m:t>DI</m:t>
                      </m:r>
                    </m:e>
                  </m:d>
                </m:e>
              </m:d>
            </m:num>
            <m:den>
              <m:r>
                <m:rPr>
                  <m:nor/>
                </m:rPr>
                <w:rPr>
                  <w:rFonts w:eastAsiaTheme="minorEastAsia"/>
                </w:rPr>
                <m:t>LargestNetworkRisk</m:t>
              </m:r>
              <m:r>
                <w:rPr>
                  <w:rFonts w:ascii="Cambria Math" w:eastAsiaTheme="minorEastAsia" w:hAnsi="Cambria Math"/>
                </w:rPr>
                <m:t xml:space="preserve"> </m:t>
              </m:r>
              <m:d>
                <m:dPr>
                  <m:ctrlPr>
                    <w:rPr>
                      <w:rFonts w:ascii="Cambria Math" w:eastAsiaTheme="minorEastAsia" w:hAnsi="Cambria Math"/>
                      <w:i/>
                    </w:rPr>
                  </m:ctrlPr>
                </m:dPr>
                <m:e>
                  <m:r>
                    <m:rPr>
                      <m:nor/>
                    </m:rPr>
                    <w:rPr>
                      <w:rFonts w:eastAsiaTheme="minorEastAsia"/>
                    </w:rPr>
                    <m:t>DI</m:t>
                  </m:r>
                </m:e>
              </m:d>
            </m:den>
          </m:f>
        </m:oMath>
      </m:oMathPara>
    </w:p>
    <w:p w14:paraId="1902C54E" w14:textId="77777777" w:rsidR="002F0850" w:rsidRPr="00A419C1" w:rsidRDefault="002F0850" w:rsidP="00DC30ED">
      <w:pPr>
        <w:pStyle w:val="MRLevel4continued"/>
      </w:pPr>
      <w:r w:rsidRPr="00A419C1">
        <w:t>where:</w:t>
      </w:r>
    </w:p>
    <w:p w14:paraId="1A57FB68" w14:textId="77777777" w:rsidR="002F0850" w:rsidRPr="00A419C1" w:rsidRDefault="002F0850" w:rsidP="002F0850">
      <w:pPr>
        <w:pStyle w:val="MRLevel5"/>
      </w:pPr>
      <w:r w:rsidRPr="00A419C1">
        <w:t>i.</w:t>
      </w:r>
      <w:r w:rsidRPr="00A419C1">
        <w:tab/>
      </w:r>
      <w:r w:rsidRPr="00A419C1">
        <w:rPr>
          <w:rFonts w:eastAsiaTheme="minorEastAsia"/>
        </w:rPr>
        <w:t>LargestNetworkRisk(DI) is the Largest Network Risk in Dispatch Interval DI; and</w:t>
      </w:r>
    </w:p>
    <w:p w14:paraId="3C5495DB" w14:textId="77777777" w:rsidR="002F0850" w:rsidRPr="00A419C1" w:rsidRDefault="002F0850" w:rsidP="002F0850">
      <w:pPr>
        <w:pStyle w:val="MRLevel5"/>
      </w:pPr>
      <w:r w:rsidRPr="00A419C1">
        <w:t>ii.</w:t>
      </w:r>
      <w:r w:rsidRPr="00A419C1">
        <w:tab/>
      </w:r>
      <w:r w:rsidRPr="00A419C1">
        <w:rPr>
          <w:rFonts w:eastAsiaTheme="minorEastAsia"/>
        </w:rPr>
        <w:t>LargestFacilityRisk(DI) is the largest Facility Risk in Dispatch Interval DI as calculated in clause 3.2 of this Appendix 2A; and</w:t>
      </w:r>
    </w:p>
    <w:p w14:paraId="1405BA91" w14:textId="77777777" w:rsidR="002F0850" w:rsidRPr="00A419C1" w:rsidRDefault="002F0850" w:rsidP="002F0850">
      <w:pPr>
        <w:pStyle w:val="MRLevel4"/>
      </w:pPr>
      <w:bookmarkStart w:id="6658" w:name="_Ref51858679"/>
      <w:bookmarkEnd w:id="6657"/>
      <w:r w:rsidRPr="00A419C1">
        <w:t>(b)</w:t>
      </w:r>
      <w:r w:rsidRPr="00A419C1">
        <w:tab/>
      </w:r>
      <w:r w:rsidRPr="00A419C1">
        <w:rPr>
          <w:rFonts w:eastAsiaTheme="minorEastAsia"/>
        </w:rPr>
        <w:t xml:space="preserve">calculate the cost share associated with the </w:t>
      </w:r>
      <w:r w:rsidRPr="00A419C1">
        <w:t xml:space="preserve">Facility Contingency component in Dispatch Interval DI </w:t>
      </w:r>
      <w:r w:rsidRPr="00A419C1">
        <w:rPr>
          <w:rFonts w:eastAsiaTheme="minorEastAsia"/>
        </w:rPr>
        <w:t>as follows:</w:t>
      </w:r>
      <w:bookmarkEnd w:id="6658"/>
    </w:p>
    <w:p w14:paraId="3AD31582" w14:textId="77777777" w:rsidR="002F0850" w:rsidRPr="00DF1DD2" w:rsidRDefault="002F0850" w:rsidP="00DC30ED">
      <w:pPr>
        <w:pStyle w:val="MRLevel4continued"/>
        <w:rPr>
          <w:sz w:val="24"/>
          <w:szCs w:val="24"/>
        </w:rPr>
      </w:pPr>
      <m:oMathPara>
        <m:oMath>
          <m:r>
            <w:rPr>
              <w:rFonts w:ascii="Cambria Math" w:hAnsi="Cambria Math"/>
            </w:rPr>
            <m:t>FacilityComponent</m:t>
          </m:r>
          <m:d>
            <m:dPr>
              <m:ctrlPr>
                <w:rPr>
                  <w:rFonts w:ascii="Cambria Math" w:hAnsi="Cambria Math"/>
                  <w:sz w:val="24"/>
                  <w:szCs w:val="24"/>
                </w:rPr>
              </m:ctrlPr>
            </m:dPr>
            <m:e>
              <m:r>
                <w:rPr>
                  <w:rFonts w:ascii="Cambria Math" w:hAnsi="Cambria Math"/>
                </w:rPr>
                <m:t>DI</m:t>
              </m:r>
            </m:e>
          </m:d>
          <m:r>
            <m:rPr>
              <m:sty m:val="p"/>
            </m:rPr>
            <w:rPr>
              <w:rFonts w:ascii="Cambria Math" w:hAnsi="Cambria Math"/>
            </w:rPr>
            <m:t>=</m:t>
          </m:r>
          <m:r>
            <m:rPr>
              <m:sty m:val="p"/>
            </m:rPr>
            <w:rPr>
              <w:rFonts w:ascii="Cambria Math" w:eastAsiaTheme="minorEastAsia" w:hAnsi="Cambria Math"/>
            </w:rPr>
            <m:t>1-</m:t>
          </m:r>
          <m:r>
            <w:rPr>
              <w:rFonts w:ascii="Cambria Math" w:hAnsi="Cambria Math"/>
            </w:rPr>
            <m:t>NetworkComponent</m:t>
          </m:r>
          <m:d>
            <m:dPr>
              <m:ctrlPr>
                <w:rPr>
                  <w:rFonts w:ascii="Cambria Math" w:hAnsi="Cambria Math"/>
                  <w:sz w:val="24"/>
                  <w:szCs w:val="24"/>
                </w:rPr>
              </m:ctrlPr>
            </m:dPr>
            <m:e>
              <m:r>
                <w:rPr>
                  <w:rFonts w:ascii="Cambria Math" w:hAnsi="Cambria Math"/>
                </w:rPr>
                <m:t>DI</m:t>
              </m:r>
            </m:e>
          </m:d>
        </m:oMath>
      </m:oMathPara>
    </w:p>
    <w:p w14:paraId="71195955" w14:textId="77777777" w:rsidR="002F0850" w:rsidRPr="00A419C1" w:rsidRDefault="002F0850" w:rsidP="002F0850">
      <w:pPr>
        <w:pStyle w:val="MRLevel3"/>
      </w:pPr>
      <w:bookmarkStart w:id="6659" w:name="_Ref52456992"/>
      <w:bookmarkEnd w:id="6654"/>
      <w:r w:rsidRPr="00A419C1">
        <w:t>5.2</w:t>
      </w:r>
      <w:r w:rsidRPr="00A419C1">
        <w:tab/>
      </w:r>
      <w:r w:rsidRPr="00A419C1">
        <w:rPr>
          <w:rFonts w:eastAsiaTheme="minorEastAsia"/>
        </w:rPr>
        <w:t xml:space="preserve">Determine for each </w:t>
      </w:r>
      <w:r w:rsidRPr="00A419C1">
        <w:t xml:space="preserve">Registered </w:t>
      </w:r>
      <w:r w:rsidRPr="00A419C1">
        <w:rPr>
          <w:rFonts w:eastAsiaTheme="minorEastAsia"/>
        </w:rPr>
        <w:t>Facility f associated with each Applicable Network Contingency nc its cost share of procuring the Network Contingency component of Contingency Reserve Raise and the Additional RoCoF Control Requirement of RoCoF Control Service (attributable to Network Contingency nc) in Dispatch Interval DI as follows:</w:t>
      </w:r>
      <w:bookmarkEnd w:id="6659"/>
    </w:p>
    <w:p w14:paraId="7484FE26" w14:textId="77777777" w:rsidR="002F0850" w:rsidRPr="00DF1DD2" w:rsidRDefault="002F0850" w:rsidP="00DC30ED">
      <w:pPr>
        <w:pStyle w:val="MRLevel3continued"/>
      </w:pPr>
      <m:oMathPara>
        <m:oMath>
          <m:r>
            <w:rPr>
              <w:rFonts w:ascii="Cambria Math" w:hAnsi="Cambria Math"/>
            </w:rPr>
            <m:t>NetworkShare</m:t>
          </m:r>
          <m:d>
            <m:dPr>
              <m:ctrlPr>
                <w:rPr>
                  <w:rFonts w:ascii="Cambria Math" w:hAnsi="Cambria Math"/>
                  <w:sz w:val="24"/>
                  <w:szCs w:val="24"/>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
                <m:dPr>
                  <m:ctrlPr>
                    <w:rPr>
                      <w:rFonts w:ascii="Cambria Math" w:hAnsi="Cambria Math"/>
                    </w:rPr>
                  </m:ctrlPr>
                </m:dPr>
                <m:e>
                  <m:r>
                    <w:rPr>
                      <w:rFonts w:ascii="Cambria Math" w:hAnsi="Cambria Math"/>
                    </w:rPr>
                    <m:t>DI</m:t>
                  </m:r>
                </m:e>
              </m:d>
            </m:den>
          </m:f>
          <m:r>
            <m:rPr>
              <m:sty m:val="p"/>
            </m:rPr>
            <w:rPr>
              <w:rFonts w:ascii="Cambria Math" w:hAnsi="Cambria Math"/>
            </w:rPr>
            <m:t>×</m:t>
          </m:r>
          <m:r>
            <w:rPr>
              <w:rFonts w:ascii="Cambria Math" w:hAnsi="Cambria Math"/>
            </w:rPr>
            <m:t>NetworkRunwayShare</m:t>
          </m:r>
          <m:d>
            <m:dPr>
              <m:ctrlPr>
                <w:rPr>
                  <w:rFonts w:ascii="Cambria Math" w:hAnsi="Cambria Math"/>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oMath>
      </m:oMathPara>
    </w:p>
    <w:p w14:paraId="07BDC2CB" w14:textId="77777777" w:rsidR="004B78F4" w:rsidRPr="004B78F4" w:rsidRDefault="004B78F4" w:rsidP="004B78F4">
      <w:pPr>
        <w:pStyle w:val="MRLevel3continued"/>
      </w:pPr>
      <w:bookmarkStart w:id="6660" w:name="_Ref53069095"/>
      <w:r w:rsidRPr="004B78F4">
        <w:t>where:</w:t>
      </w:r>
    </w:p>
    <w:p w14:paraId="15E6A54A" w14:textId="77777777" w:rsidR="004B78F4" w:rsidRPr="004B78F4" w:rsidRDefault="004B78F4" w:rsidP="004B78F4">
      <w:pPr>
        <w:pStyle w:val="MRLevel4"/>
        <w:rPr>
          <w:rStyle w:val="normaltextrun"/>
        </w:rPr>
      </w:pPr>
      <w:r w:rsidRPr="004B78F4">
        <w:rPr>
          <w:rStyle w:val="normaltextrun"/>
        </w:rPr>
        <w:t>(a)</w:t>
      </w:r>
      <w:r w:rsidRPr="004B78F4">
        <w:rPr>
          <w:rStyle w:val="normaltextrun"/>
        </w:rPr>
        <w:tab/>
        <w:t>m(DI) is determined in clause 4.4 of this Appendix 2A; and</w:t>
      </w:r>
    </w:p>
    <w:p w14:paraId="4C5FBC8F" w14:textId="77777777" w:rsidR="004B78F4" w:rsidRPr="004B78F4" w:rsidRDefault="004B78F4" w:rsidP="004B78F4">
      <w:pPr>
        <w:pStyle w:val="MRLevel4"/>
      </w:pPr>
      <w:r w:rsidRPr="004B78F4">
        <w:rPr>
          <w:rStyle w:val="eop"/>
        </w:rPr>
        <w:t>(b)</w:t>
      </w:r>
      <w:r w:rsidRPr="004B78F4">
        <w:rPr>
          <w:rStyle w:val="eop"/>
        </w:rPr>
        <w:tab/>
      </w:r>
      <w:r w:rsidRPr="004B78F4">
        <w:rPr>
          <w:rStyle w:val="normaltextrun"/>
        </w:rPr>
        <w:t>NetworkRunwayShare(nc, f, DI) is determined in clause 4.5(c) of this Appendix 2A.</w:t>
      </w:r>
    </w:p>
    <w:p w14:paraId="622D1964" w14:textId="77777777" w:rsidR="002F0850" w:rsidRPr="00A419C1" w:rsidRDefault="002F0850" w:rsidP="002F0850">
      <w:pPr>
        <w:pStyle w:val="MRLevel3"/>
      </w:pPr>
      <w:r w:rsidRPr="00A419C1">
        <w:t>5.3</w:t>
      </w:r>
      <w:r w:rsidRPr="00A419C1">
        <w:tab/>
        <w:t>Determine Market Participant p’s total runway share of procuring Contingency Reserve Raise and the Additional RoCoF Requirement component of RoCoF Control Service in Dispatch Interval DI as follows:</w:t>
      </w:r>
      <w:bookmarkEnd w:id="6660"/>
    </w:p>
    <w:p w14:paraId="7733F1D5" w14:textId="77777777" w:rsidR="002F0850" w:rsidRPr="00A419C1" w:rsidRDefault="002F0850" w:rsidP="00DC30ED">
      <w:pPr>
        <w:pStyle w:val="MRLevel3continued"/>
      </w:pPr>
      <m:oMathPara>
        <m:oMathParaPr>
          <m:jc m:val="left"/>
        </m:oMathParaPr>
        <m:oMath>
          <m:r>
            <m:rPr>
              <m:nor/>
            </m:rPr>
            <m:t>TotalRunwayShare</m:t>
          </m:r>
          <m:d>
            <m:dPr>
              <m:ctrlPr>
                <w:rPr>
                  <w:rFonts w:ascii="Cambria Math" w:hAnsi="Cambria Math"/>
                  <w:i/>
                </w:rPr>
              </m:ctrlPr>
            </m:dPr>
            <m:e>
              <m:r>
                <m:rPr>
                  <m:nor/>
                </m:rPr>
                <m:t>p,DI</m:t>
              </m:r>
            </m:e>
          </m:d>
          <m:r>
            <m:rPr>
              <m:nor/>
            </m:rPr>
            <m:t xml:space="preserve"> = FacilityComponentShare</m:t>
          </m:r>
          <m:d>
            <m:dPr>
              <m:ctrlPr>
                <w:rPr>
                  <w:rFonts w:ascii="Cambria Math" w:hAnsi="Cambria Math"/>
                  <w:i/>
                </w:rPr>
              </m:ctrlPr>
            </m:dPr>
            <m:e>
              <m:r>
                <m:rPr>
                  <m:nor/>
                </m:rPr>
                <m:t>p,DI</m:t>
              </m:r>
            </m:e>
          </m:d>
          <m:r>
            <m:rPr>
              <m:nor/>
            </m:rPr>
            <m:t xml:space="preserve"> + </m:t>
          </m:r>
        </m:oMath>
      </m:oMathPara>
    </w:p>
    <w:p w14:paraId="1ED176C9" w14:textId="77777777" w:rsidR="002F0850" w:rsidRPr="00DF1DD2" w:rsidRDefault="002F0850" w:rsidP="00DC30ED">
      <w:pPr>
        <w:pStyle w:val="MRLevel3continued"/>
      </w:pPr>
      <m:oMathPara>
        <m:oMathParaPr>
          <m:jc m:val="left"/>
        </m:oMathParaPr>
        <m:oMath>
          <m:r>
            <m:rPr>
              <m:nor/>
            </m:rPr>
            <m:t>NetworkComponentShare(p,DI)</m:t>
          </m:r>
        </m:oMath>
      </m:oMathPara>
    </w:p>
    <w:p w14:paraId="37E62D5C" w14:textId="77777777" w:rsidR="002F0850" w:rsidRPr="00A419C1" w:rsidRDefault="002F0850" w:rsidP="002F0850">
      <w:pPr>
        <w:pStyle w:val="MRLevel3continued"/>
      </w:pPr>
      <w:r w:rsidRPr="00A419C1">
        <w:t>where:</w:t>
      </w:r>
    </w:p>
    <w:p w14:paraId="1466E38A" w14:textId="77777777" w:rsidR="002F0850" w:rsidRPr="00A419C1" w:rsidRDefault="002F0850" w:rsidP="002F0850">
      <w:pPr>
        <w:pStyle w:val="MRLevel4"/>
      </w:pPr>
      <w:r w:rsidRPr="00A419C1">
        <w:t>(a)</w:t>
      </w:r>
      <w:r w:rsidRPr="00A419C1">
        <w:tab/>
        <w:t>FacilityComponentShare(p,DI) is calculated as follows:</w:t>
      </w:r>
    </w:p>
    <w:p w14:paraId="4A33D2B0" w14:textId="77777777" w:rsidR="002F0850" w:rsidRPr="00A419C1" w:rsidRDefault="002F0850" w:rsidP="00DC30ED">
      <w:pPr>
        <w:pStyle w:val="MRLevel4continued"/>
      </w:pPr>
      <m:oMathPara>
        <m:oMathParaPr>
          <m:jc m:val="left"/>
        </m:oMathParaPr>
        <m:oMath>
          <m:r>
            <m:rPr>
              <m:nor/>
            </m:rPr>
            <m:t>FacilityComponentShare</m:t>
          </m:r>
          <m:d>
            <m:dPr>
              <m:ctrlPr>
                <w:rPr>
                  <w:rFonts w:ascii="Cambria Math" w:hAnsi="Cambria Math"/>
                  <w:i/>
                </w:rPr>
              </m:ctrlPr>
            </m:dPr>
            <m:e>
              <m:r>
                <m:rPr>
                  <m:nor/>
                </m:rPr>
                <m:t>p,DI</m:t>
              </m:r>
            </m:e>
          </m:d>
          <m:r>
            <m:rPr>
              <m:nor/>
            </m:rPr>
            <m:t>=FacilityComponent</m:t>
          </m:r>
          <m:d>
            <m:dPr>
              <m:ctrlPr>
                <w:rPr>
                  <w:rFonts w:ascii="Cambria Math" w:hAnsi="Cambria Math"/>
                  <w:i/>
                </w:rPr>
              </m:ctrlPr>
            </m:dPr>
            <m:e>
              <m:r>
                <m:rPr>
                  <m:nor/>
                </m:rPr>
                <m:t>DI</m:t>
              </m:r>
            </m:e>
          </m:d>
          <m:r>
            <w:rPr>
              <w:rFonts w:ascii="Cambria Math" w:hAnsi="Cambria Math"/>
            </w:rPr>
            <m:t>×</m:t>
          </m:r>
        </m:oMath>
      </m:oMathPara>
    </w:p>
    <w:p w14:paraId="41269490" w14:textId="77777777" w:rsidR="002F0850" w:rsidRPr="00DF1DD2" w:rsidRDefault="000157D3" w:rsidP="00DC30ED">
      <w:pPr>
        <w:pStyle w:val="MRLevel4continued"/>
        <w:rPr>
          <w:i/>
        </w:rPr>
      </w:pPr>
      <m:oMathPara>
        <m:oMathParaPr>
          <m:jc m:val="left"/>
        </m:oMathParaPr>
        <m:oMath>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ApplicableFacilities</m:t>
              </m:r>
              <m:d>
                <m:dPr>
                  <m:ctrlPr>
                    <w:rPr>
                      <w:rFonts w:ascii="Cambria Math" w:hAnsi="Cambria Math"/>
                      <w:i/>
                    </w:rPr>
                  </m:ctrlPr>
                </m:dPr>
                <m:e>
                  <m:r>
                    <m:rPr>
                      <m:nor/>
                    </m:rPr>
                    <m:t>p,DI</m:t>
                  </m:r>
                </m:e>
              </m:d>
            </m:sub>
            <m:sup/>
            <m:e>
              <m:r>
                <m:rPr>
                  <m:nor/>
                </m:rPr>
                <m:t>FacilityRunwayShare</m:t>
              </m:r>
              <m:d>
                <m:dPr>
                  <m:ctrlPr>
                    <w:rPr>
                      <w:rFonts w:ascii="Cambria Math" w:hAnsi="Cambria Math"/>
                      <w:i/>
                    </w:rPr>
                  </m:ctrlPr>
                </m:dPr>
                <m:e>
                  <m:r>
                    <m:rPr>
                      <m:nor/>
                    </m:rPr>
                    <m:t>f,DI</m:t>
                  </m:r>
                </m:e>
              </m:d>
            </m:e>
          </m:nary>
        </m:oMath>
      </m:oMathPara>
    </w:p>
    <w:p w14:paraId="1E7196A1" w14:textId="77777777" w:rsidR="002F0850" w:rsidRPr="00A419C1" w:rsidRDefault="002F0850" w:rsidP="002F0850">
      <w:pPr>
        <w:pStyle w:val="MRLevel4continued"/>
      </w:pPr>
      <w:r w:rsidRPr="00A419C1">
        <w:t>where:</w:t>
      </w:r>
    </w:p>
    <w:p w14:paraId="06AC73E9" w14:textId="77777777" w:rsidR="002F0850" w:rsidRPr="00A419C1" w:rsidRDefault="002F0850" w:rsidP="002F0850">
      <w:pPr>
        <w:pStyle w:val="MRLevel5"/>
      </w:pPr>
      <w:r w:rsidRPr="00A419C1">
        <w:rPr>
          <w:lang w:val="en-GB"/>
        </w:rPr>
        <w:t>i.</w:t>
      </w:r>
      <w:r w:rsidRPr="00A419C1">
        <w:rPr>
          <w:lang w:val="en-GB"/>
        </w:rPr>
        <w:tab/>
      </w:r>
      <w:r w:rsidRPr="00A419C1">
        <w:t>FacilityComponent(DI) is the cost share associated with the Facility Contingency component of procuring Contingency Reserve Raise and the Additional RoCoF Requirement component of RoCoF Control Service in Dispatch Interval DI calculated in clause 5.1(b) of this Appendix 2A;</w:t>
      </w:r>
    </w:p>
    <w:p w14:paraId="3C59F6B2" w14:textId="77777777" w:rsidR="00227A36" w:rsidRPr="00227A36" w:rsidRDefault="00227A36" w:rsidP="00227A36">
      <w:pPr>
        <w:pStyle w:val="MRLevel5"/>
      </w:pPr>
      <w:r w:rsidRPr="00227A36">
        <w:t>ii.</w:t>
      </w:r>
      <w:r w:rsidRPr="00227A36">
        <w:tab/>
        <w:t xml:space="preserve">ApplicableFacilities(p,DI) is a subset of ApplicableFacilities(DI) defined in clause 2.3 of this </w:t>
      </w:r>
      <w:r w:rsidRPr="00227A36">
        <w:rPr>
          <w:rFonts w:eastAsiaTheme="minorEastAsia"/>
        </w:rPr>
        <w:t>Appendix</w:t>
      </w:r>
      <w:r w:rsidRPr="00227A36">
        <w:t xml:space="preserve"> 2A, which denotes Registered Facilities in ApplicableFacilities(DI) which are registered to Market Participant p and electricity producing units in ApplicableFacilities(DI) which are in Energy Producing Systems supplying Intermittent Loads for which Market Participant p is responsible; and</w:t>
      </w:r>
    </w:p>
    <w:p w14:paraId="6AAE8A72" w14:textId="42BAEA87" w:rsidR="002F0850" w:rsidRPr="00A419C1" w:rsidRDefault="002F0850" w:rsidP="002F0850">
      <w:pPr>
        <w:pStyle w:val="MRLevel5"/>
      </w:pPr>
      <w:r w:rsidRPr="00A419C1">
        <w:rPr>
          <w:lang w:val="en-GB"/>
        </w:rPr>
        <w:t>iii.</w:t>
      </w:r>
      <w:r w:rsidRPr="00A419C1">
        <w:rPr>
          <w:lang w:val="en-GB"/>
        </w:rPr>
        <w:tab/>
      </w:r>
      <w:r w:rsidRPr="00A419C1">
        <w:t xml:space="preserve">FacilityRunwayShare(f,DI) is </w:t>
      </w:r>
      <w:r w:rsidR="00227A36" w:rsidRPr="00227A36">
        <w:t>Facility</w:t>
      </w:r>
      <w:r w:rsidRPr="00A419C1">
        <w:t xml:space="preserve"> f’s runway share of the Facility Contingency component of procuring Contingency Reserve Raise and the Additional RoCoF Control Requirement component of RoCoF Control Service in Dispatch Interval DI as calculated in clause 3.3 of this </w:t>
      </w:r>
      <w:r w:rsidRPr="00A419C1">
        <w:rPr>
          <w:rFonts w:eastAsiaTheme="minorEastAsia"/>
        </w:rPr>
        <w:t>Appendix</w:t>
      </w:r>
      <w:r w:rsidRPr="00A419C1">
        <w:t xml:space="preserve"> 2A; and</w:t>
      </w:r>
    </w:p>
    <w:p w14:paraId="45022449" w14:textId="77777777" w:rsidR="002F0850" w:rsidRPr="00A419C1" w:rsidRDefault="002F0850" w:rsidP="002F0850">
      <w:pPr>
        <w:pStyle w:val="MRLevel4"/>
      </w:pPr>
      <w:r w:rsidRPr="00A419C1">
        <w:t>(b)</w:t>
      </w:r>
      <w:r w:rsidRPr="00A419C1">
        <w:tab/>
        <w:t>NetworkComponentShare(p,DI) is calculated as follows:</w:t>
      </w:r>
    </w:p>
    <w:p w14:paraId="617AAEBF" w14:textId="77777777" w:rsidR="0047510D" w:rsidRPr="00C92950" w:rsidRDefault="0047510D" w:rsidP="0047510D">
      <w:pPr>
        <w:pStyle w:val="MRLevel3continued"/>
      </w:pPr>
      <m:oMathPara>
        <m:oMathParaPr>
          <m:jc m:val="left"/>
        </m:oMathParaPr>
        <m:oMath>
          <m:r>
            <m:rPr>
              <m:nor/>
            </m:rPr>
            <m:t>NetworkComponentShare</m:t>
          </m:r>
          <m:d>
            <m:dPr>
              <m:ctrlPr>
                <w:rPr>
                  <w:rFonts w:ascii="Cambria Math" w:hAnsi="Cambria Math"/>
                  <w:i/>
                </w:rPr>
              </m:ctrlPr>
            </m:dPr>
            <m:e>
              <m:r>
                <m:rPr>
                  <m:nor/>
                </m:rPr>
                <m:t>p,DI</m:t>
              </m:r>
            </m:e>
          </m:d>
          <m:r>
            <m:rPr>
              <m:nor/>
            </m:rPr>
            <m:t xml:space="preserve"> = NetworkComponent</m:t>
          </m:r>
          <m:d>
            <m:dPr>
              <m:ctrlPr>
                <w:rPr>
                  <w:rFonts w:ascii="Cambria Math" w:hAnsi="Cambria Math"/>
                  <w:i/>
                </w:rPr>
              </m:ctrlPr>
            </m:dPr>
            <m:e>
              <m:r>
                <m:rPr>
                  <m:nor/>
                </m:rPr>
                <m:t>DI</m:t>
              </m:r>
            </m:e>
          </m:d>
          <m:r>
            <m:rPr>
              <m:nor/>
            </m:rPr>
            <m:t xml:space="preserve"> ×</m:t>
          </m:r>
        </m:oMath>
      </m:oMathPara>
    </w:p>
    <w:p w14:paraId="3A8EC5F8" w14:textId="77777777" w:rsidR="0047510D" w:rsidRPr="00C92950" w:rsidRDefault="0047510D" w:rsidP="0047510D">
      <w:pPr>
        <w:pStyle w:val="MRLevel3continued"/>
      </w:pPr>
    </w:p>
    <w:p w14:paraId="124D7E88" w14:textId="77777777" w:rsidR="0047510D" w:rsidRPr="008E0480" w:rsidRDefault="000157D3" w:rsidP="0047510D">
      <w:pPr>
        <w:pStyle w:val="MRLevel3continued"/>
      </w:pPr>
      <m:oMathPara>
        <m:oMath>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ApplicableNetworkContingencies(DI)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CauserFacilities(nc,p,DI)</m:t>
                  </m:r>
                </m:sub>
                <m:sup/>
                <m:e>
                  <m:r>
                    <m:rPr>
                      <m:nor/>
                    </m:rPr>
                    <m:t>NetworkShare(nc,f,DI)</m:t>
                  </m:r>
                </m:e>
              </m:nary>
            </m:e>
          </m:nary>
        </m:oMath>
      </m:oMathPara>
    </w:p>
    <w:p w14:paraId="402E1B5C" w14:textId="77777777" w:rsidR="002F0850" w:rsidRPr="00A419C1" w:rsidRDefault="002F0850" w:rsidP="0047510D">
      <w:pPr>
        <w:pStyle w:val="MRLevel3continued"/>
      </w:pPr>
      <w:r w:rsidRPr="00A419C1">
        <w:t>where:</w:t>
      </w:r>
    </w:p>
    <w:p w14:paraId="43DC764F" w14:textId="77777777" w:rsidR="002F0850" w:rsidRPr="00A419C1" w:rsidRDefault="002F0850" w:rsidP="002F0850">
      <w:pPr>
        <w:pStyle w:val="MRLevel5"/>
      </w:pPr>
      <w:r w:rsidRPr="00A419C1">
        <w:rPr>
          <w:lang w:val="en-GB"/>
        </w:rPr>
        <w:t>i.</w:t>
      </w:r>
      <w:r w:rsidRPr="00A419C1">
        <w:rPr>
          <w:lang w:val="en-GB"/>
        </w:rPr>
        <w:tab/>
      </w:r>
      <w:r w:rsidRPr="00A419C1">
        <w:t xml:space="preserve">NetworkComponent(DI) is the cost share associated with the Network Contingency component of procuring Contingency Reserve Raise and the Additional RoCoF Requirement component of RoCoF Control Service in Dispatch Interval DI calculated in clause 5.1(a) of this </w:t>
      </w:r>
      <w:r w:rsidRPr="00A419C1">
        <w:rPr>
          <w:rFonts w:eastAsiaTheme="minorEastAsia"/>
        </w:rPr>
        <w:t>Appendix</w:t>
      </w:r>
      <w:r w:rsidRPr="00A419C1">
        <w:t xml:space="preserve"> 2A;</w:t>
      </w:r>
    </w:p>
    <w:p w14:paraId="7BB37F06" w14:textId="77777777" w:rsidR="002F0850" w:rsidRPr="00A419C1" w:rsidRDefault="002F0850" w:rsidP="002F0850">
      <w:pPr>
        <w:pStyle w:val="MRLevel5"/>
      </w:pPr>
      <w:r w:rsidRPr="00A419C1">
        <w:rPr>
          <w:lang w:val="en-GB"/>
        </w:rPr>
        <w:t>ii.</w:t>
      </w:r>
      <w:r w:rsidRPr="00A419C1">
        <w:rPr>
          <w:lang w:val="en-GB"/>
        </w:rPr>
        <w:tab/>
      </w:r>
      <w:r w:rsidRPr="00A419C1">
        <w:t>ApplicableNetworkContingencies(DI) is the subset of Network Contingencies determined in clause 4.3 of this Appendix 2A;</w:t>
      </w:r>
    </w:p>
    <w:p w14:paraId="301D1094" w14:textId="77777777" w:rsidR="002F0850" w:rsidRPr="00A419C1" w:rsidRDefault="002F0850" w:rsidP="002F0850">
      <w:pPr>
        <w:pStyle w:val="MRLevel5"/>
      </w:pPr>
      <w:r w:rsidRPr="00A419C1">
        <w:t>iii.</w:t>
      </w:r>
      <w:r w:rsidRPr="00A419C1">
        <w:tab/>
        <w:t xml:space="preserve">CauserFacilities(nc,p,DI) is a subset of CauserFacilities(nc,DI) identified in clause </w:t>
      </w:r>
      <w:r w:rsidRPr="00A419C1">
        <w:rPr>
          <w:rFonts w:eastAsiaTheme="minorEastAsia"/>
        </w:rPr>
        <w:t xml:space="preserve">4.5(a) </w:t>
      </w:r>
      <w:r w:rsidRPr="00A419C1">
        <w:t xml:space="preserve">of this </w:t>
      </w:r>
      <w:r w:rsidRPr="00A419C1">
        <w:rPr>
          <w:rFonts w:eastAsiaTheme="minorEastAsia"/>
        </w:rPr>
        <w:t>Appendix</w:t>
      </w:r>
      <w:r w:rsidRPr="00A419C1">
        <w:t xml:space="preserve"> 2A, which denotes Registered Facilities in CauserFacilities(nc,DI) registered to Market Participant p; and</w:t>
      </w:r>
    </w:p>
    <w:p w14:paraId="3057B145" w14:textId="77777777" w:rsidR="0047510D" w:rsidRPr="00490E74" w:rsidRDefault="0047510D" w:rsidP="0047510D">
      <w:pPr>
        <w:pStyle w:val="MRLevel5"/>
      </w:pPr>
      <w:r w:rsidRPr="00490E74">
        <w:t>iv.</w:t>
      </w:r>
      <w:r w:rsidRPr="00490E74">
        <w:tab/>
        <w:t>NetworkShare(nc,f,DI) is Registered Facility f’s cost share associated with Network Contingency nc in Dispatch Interval DI as calculated in clause 5.2 of this Appendix 2A.</w:t>
      </w:r>
    </w:p>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6"/>
          <w:footerReference w:type="default" r:id="rId37"/>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6661" w:name="Appendix2B"/>
      <w:r w:rsidRPr="00A419C1">
        <w:t>Appendix 2B</w:t>
      </w:r>
      <w:bookmarkEnd w:id="6661"/>
      <w:r w:rsidRPr="00A419C1">
        <w:t>: Minimum RoCoF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 as the case may be, those things.</w:t>
      </w:r>
    </w:p>
    <w:p w14:paraId="294B7845" w14:textId="77777777" w:rsidR="002F0850" w:rsidRPr="00A419C1" w:rsidRDefault="002F0850" w:rsidP="002F0850">
      <w:pPr>
        <w:pStyle w:val="MRLevel2"/>
      </w:pPr>
      <w:r w:rsidRPr="00A419C1">
        <w:t>2.</w:t>
      </w:r>
      <w:r w:rsidRPr="00A419C1">
        <w:tab/>
        <w:t>Cost recovery calculations for Minimum RoCoF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RoCoF Control Requirement component of the RoCoF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For each Trading Interval t, define the set of RoCoF Causers(t), being each of:</w:t>
      </w:r>
    </w:p>
    <w:p w14:paraId="0A022743" w14:textId="77777777" w:rsidR="004B78F4" w:rsidRPr="004B78F4" w:rsidRDefault="004B78F4" w:rsidP="004B78F4">
      <w:pPr>
        <w:pStyle w:val="MRLevel4"/>
      </w:pPr>
      <w:r w:rsidRPr="004B78F4">
        <w:t>(a)</w:t>
      </w:r>
      <w:r w:rsidRPr="004B78F4">
        <w:tab/>
        <w:t>Network Causer(t): the set of Networks registered to Western Power which are RoCoF Causers under clause 2.34A.12J in Trading Interval t;</w:t>
      </w:r>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r w:rsidRPr="004B78F4">
        <w:t>i.</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which have non-zero Metered Schedules in Trading Interval t and which are RoCoF Causers under clause 2.34A.12J in Trading Interval t.</w:t>
      </w:r>
    </w:p>
    <w:p w14:paraId="311FFD2C" w14:textId="77777777" w:rsidR="002F0850" w:rsidRPr="00A419C1" w:rsidRDefault="002F0850" w:rsidP="002F0850">
      <w:pPr>
        <w:pStyle w:val="MRLevel3"/>
      </w:pPr>
      <w:bookmarkStart w:id="6662" w:name="_Ref52195057"/>
      <w:r w:rsidRPr="00A419C1">
        <w:t>2.3</w:t>
      </w:r>
      <w:r w:rsidRPr="00A419C1">
        <w:tab/>
        <w:t xml:space="preserve">For each Trading Interval t, define a </w:t>
      </w:r>
      <w:r w:rsidRPr="00A419C1">
        <w:rPr>
          <w:iCs/>
        </w:rPr>
        <w:t>Causer Factor</w:t>
      </w:r>
      <w:r w:rsidRPr="00A419C1">
        <w:t xml:space="preserve"> for each subset of RoCoF Causers(t) as follows:</w:t>
      </w:r>
      <w:bookmarkEnd w:id="6662"/>
    </w:p>
    <w:p w14:paraId="33405189" w14:textId="77777777" w:rsidR="002F0850" w:rsidRPr="00A419C1" w:rsidRDefault="002F0850" w:rsidP="002F0850">
      <w:pPr>
        <w:pStyle w:val="MRLevel4"/>
      </w:pPr>
      <w:bookmarkStart w:id="6663" w:name="_Ref52195059"/>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663"/>
      <w:r w:rsidRPr="00A419C1">
        <w:rPr>
          <w:sz w:val="24"/>
          <w:szCs w:val="24"/>
        </w:rPr>
        <w:t>;</w:t>
      </w:r>
    </w:p>
    <w:p w14:paraId="4584B25C" w14:textId="77777777" w:rsidR="002F0850" w:rsidRPr="00A419C1" w:rsidRDefault="002F0850" w:rsidP="002F0850">
      <w:pPr>
        <w:pStyle w:val="MRLevel4"/>
      </w:pPr>
      <w:bookmarkStart w:id="6664" w:name="_Ref52195078"/>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664"/>
      <w:r w:rsidRPr="00A419C1">
        <w:rPr>
          <w:sz w:val="24"/>
          <w:szCs w:val="24"/>
        </w:rPr>
        <w:t>; and</w:t>
      </w:r>
    </w:p>
    <w:p w14:paraId="0EBB591A" w14:textId="77777777" w:rsidR="002F0850" w:rsidRPr="00A419C1" w:rsidRDefault="002F0850" w:rsidP="002F0850">
      <w:pPr>
        <w:pStyle w:val="MRLevel4"/>
      </w:pPr>
      <w:bookmarkStart w:id="6665" w:name="_Ref52195086"/>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665"/>
    </w:p>
    <w:p w14:paraId="44560094" w14:textId="77777777" w:rsidR="002F0850" w:rsidRPr="00A419C1" w:rsidRDefault="002F0850" w:rsidP="002F0850">
      <w:pPr>
        <w:pStyle w:val="MRLevel3"/>
      </w:pPr>
      <w:bookmarkStart w:id="6666" w:name="_Ref52195574"/>
      <w:r w:rsidRPr="00A419C1">
        <w:t>2.4</w:t>
      </w:r>
      <w:r w:rsidRPr="00A419C1">
        <w:tab/>
        <w:t>Determine the total number of causer groups n(t) in Trading Interval t as follows:</w:t>
      </w:r>
      <w:bookmarkEnd w:id="6666"/>
    </w:p>
    <w:p w14:paraId="32610835" w14:textId="77777777" w:rsidR="002F0850" w:rsidRPr="009363A2" w:rsidRDefault="002F0850" w:rsidP="009363A2">
      <w:pPr>
        <w:pStyle w:val="MRLevel4continued"/>
      </w:pPr>
      <m:oMathPara>
        <m:oMath>
          <m:r>
            <m:rPr>
              <m:nor/>
            </m:rPr>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t xml:space="preserve">NetworkCauserFactor(t)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6667" w:name="_Ref52202102"/>
      <w:r w:rsidRPr="004B78F4">
        <w:t>2.5</w:t>
      </w:r>
      <w:r w:rsidRPr="004B78F4">
        <w:tab/>
        <w:t>Determine Western Power’s share of the Minimum RoCoF Control Requirement component of the RoCoF Control Service cost in Trading Interval t as follows:</w:t>
      </w:r>
    </w:p>
    <w:p w14:paraId="513D83A8" w14:textId="77777777" w:rsidR="004B78F4" w:rsidRPr="007E365B" w:rsidRDefault="004B78F4" w:rsidP="004B78F4">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t xml:space="preserve">NetworkCauserFactor(t)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6668" w:name="_Ref52201205"/>
      <w:bookmarkEnd w:id="6667"/>
      <w:r w:rsidRPr="00A419C1">
        <w:t>2.6</w:t>
      </w:r>
      <w:r w:rsidRPr="00A419C1">
        <w:tab/>
        <w:t>For each Registered Facility, f, which is a member of Injection Causer(t), determine its share of the Minimum RoCoF Control Requirement component of RoCoF Control Service cost in Trading Interval t as follows:</w:t>
      </w:r>
      <w:bookmarkEnd w:id="6668"/>
    </w:p>
    <w:p w14:paraId="05C42D68" w14:textId="77777777" w:rsidR="002F0850" w:rsidRPr="00DF1DD2" w:rsidRDefault="002F0850" w:rsidP="009363A2">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14:paraId="520E9F2F" w14:textId="77777777" w:rsidR="002F0850" w:rsidRPr="00A419C1" w:rsidRDefault="000157D3"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6669"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6669"/>
    </w:p>
    <w:p w14:paraId="2C671E94"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0B0CD675" w14:textId="77777777" w:rsidR="002F0850" w:rsidRPr="00A419C1" w:rsidRDefault="002F0850" w:rsidP="002F0850">
      <w:pPr>
        <w:pStyle w:val="MRLevel4"/>
      </w:pPr>
      <w:r w:rsidRPr="00A419C1">
        <w:t>(c)</w:t>
      </w:r>
      <w:r w:rsidRPr="00A419C1">
        <w:tab/>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14:paraId="068BECF2"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6670" w:name="_Ref52202005"/>
      <w:r w:rsidRPr="00A419C1">
        <w:t>2.7</w:t>
      </w:r>
      <w:r w:rsidRPr="00A419C1">
        <w:tab/>
        <w:t>For each facility that is a member of Offtake Causer(t), determine in Trading Interval t:</w:t>
      </w:r>
      <w:bookmarkEnd w:id="6670"/>
    </w:p>
    <w:p w14:paraId="6237B238" w14:textId="77777777" w:rsidR="002F0850" w:rsidRPr="00DF1DD2" w:rsidRDefault="002F0850" w:rsidP="009363A2">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14:paraId="0DBCFF6A" w14:textId="77777777" w:rsidR="002F0850" w:rsidRPr="00DF1DD2" w:rsidRDefault="000157D3"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14:paraId="3A887183"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6671" w:name="_Ref53069466"/>
      <w:r w:rsidRPr="00A419C1">
        <w:t>2.8</w:t>
      </w:r>
      <w:r w:rsidRPr="00A419C1">
        <w:tab/>
        <w:t>Determine Rule Participant p’s share of Minimum RoCoF Control Requirement component of RoCoF Control Service cost in Trading Interval t as follows:</w:t>
      </w:r>
      <w:bookmarkEnd w:id="6671"/>
    </w:p>
    <w:p w14:paraId="5F95B74F" w14:textId="77777777" w:rsidR="002F0850" w:rsidRPr="00DF1DD2" w:rsidRDefault="002F0850" w:rsidP="009363A2">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14:paraId="517CE77F" w14:textId="77777777" w:rsidR="002F0850" w:rsidRPr="00A419C1" w:rsidRDefault="002F0850" w:rsidP="002F0850">
      <w:pPr>
        <w:pStyle w:val="MRLevel4"/>
      </w:pPr>
      <w:r w:rsidRPr="00A419C1">
        <w:t>(b)</w:t>
      </w:r>
      <w:r w:rsidRPr="00A419C1">
        <w:tab/>
        <w:t>f</w:t>
      </w:r>
      <w:r w:rsidRPr="00A419C1">
        <w:rPr>
          <w:rFonts w:ascii="Cambria Math" w:hAnsi="Cambria Math" w:cs="Cambria Math"/>
        </w:rPr>
        <w:t>∈</w:t>
      </w:r>
      <w:r w:rsidRPr="00A419C1">
        <w:t>p denotes all Registered Facilities which are a member of I</w:t>
      </w:r>
      <w:bookmarkStart w:id="6672" w:name="_Hlk58462288"/>
      <w:r w:rsidRPr="00A419C1">
        <w:t>njection Causer(t)</w:t>
      </w:r>
      <w:bookmarkEnd w:id="6672"/>
      <w:r w:rsidRPr="00A419C1">
        <w:t xml:space="preserve"> and registered to Rule Participant p;</w:t>
      </w:r>
    </w:p>
    <w:p w14:paraId="3FC9D452" w14:textId="77777777" w:rsidR="002F0850" w:rsidRPr="00A419C1" w:rsidRDefault="002F0850" w:rsidP="002F0850">
      <w:pPr>
        <w:pStyle w:val="MRLevel4"/>
      </w:pPr>
      <w:r w:rsidRPr="00A419C1">
        <w:t>(c)</w:t>
      </w:r>
      <w:r w:rsidRPr="00A419C1">
        <w:tab/>
        <w:t>OfftakeShare(l,t) is the share of the Minimum RoCoF Control Requirement component of the RoCoF Control Service cost in Trading Interval t for each facility which is a member of Offtake Causer(t), as calculated in clause 2.7 of this Appendix 2B;</w:t>
      </w:r>
    </w:p>
    <w:p w14:paraId="3CE317D2" w14:textId="77777777" w:rsidR="002F0850" w:rsidRPr="00A419C1" w:rsidRDefault="002F0850" w:rsidP="002F0850">
      <w:pPr>
        <w:pStyle w:val="MRLevel4"/>
      </w:pPr>
      <w:r w:rsidRPr="00A419C1">
        <w:t>(d)</w:t>
      </w:r>
      <w:r w:rsidRPr="00A419C1">
        <w:tab/>
        <w:t>l</w:t>
      </w:r>
      <w:r w:rsidRPr="00A419C1">
        <w:rPr>
          <w:rFonts w:ascii="Cambria Math" w:hAnsi="Cambria Math" w:cs="Cambria Math"/>
        </w:rPr>
        <w:t>∈</w:t>
      </w:r>
      <w:r w:rsidRPr="00A419C1">
        <w:t>p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t>NOShare(p,t) is, for Western Power, WPShare(t),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38"/>
          <w:footerReference w:type="default" r:id="rId39"/>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6673" w:name="Appendix2C"/>
      <w:r w:rsidRPr="00DF1DD2">
        <w:t>Appendix</w:t>
      </w:r>
      <w:r w:rsidRPr="003B2407">
        <w:t xml:space="preserve"> 2C</w:t>
      </w:r>
      <w:bookmarkEnd w:id="6673"/>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 as the case may be, those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6674"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6674"/>
    </w:p>
    <w:p w14:paraId="7C7110AA" w14:textId="77777777" w:rsidR="002F0850" w:rsidRPr="003B2407" w:rsidRDefault="002F0850" w:rsidP="002F0850">
      <w:pPr>
        <w:pStyle w:val="MRLevel4"/>
      </w:pPr>
      <w:bookmarkStart w:id="6675" w:name="_Ref52277279"/>
      <w:r w:rsidRPr="003B2407">
        <w:t>(a)</w:t>
      </w:r>
      <w:r w:rsidRPr="003B2407">
        <w:tab/>
        <w:t>the BaseQuantity(a,DI), which is the Base ESS Quantity for SESSM Award a in Dispatch Interval DI;</w:t>
      </w:r>
      <w:bookmarkEnd w:id="6675"/>
    </w:p>
    <w:p w14:paraId="189940F9" w14:textId="77777777" w:rsidR="002F0850" w:rsidRPr="003B2407" w:rsidRDefault="002F0850" w:rsidP="002F0850">
      <w:pPr>
        <w:pStyle w:val="MRLevel4"/>
      </w:pPr>
      <w:bookmarkStart w:id="6676" w:name="_Ref52277284"/>
      <w:r w:rsidRPr="003B2407">
        <w:t>(b)</w:t>
      </w:r>
      <w:r w:rsidRPr="003B2407">
        <w:tab/>
        <w:t>the AvailabilityQuantity(a,DI), which is the SESSM Availability Quantity for SESSM Award a in Dispatch Interval DI</w:t>
      </w:r>
      <w:r w:rsidRPr="003B2407" w:rsidDel="003857EC">
        <w:t xml:space="preserve"> </w:t>
      </w:r>
      <w:r w:rsidRPr="003B2407">
        <w:t>;</w:t>
      </w:r>
      <w:bookmarkEnd w:id="6676"/>
    </w:p>
    <w:p w14:paraId="4A5E43A2" w14:textId="77777777" w:rsidR="002F0850" w:rsidRPr="003B2407" w:rsidRDefault="002F0850" w:rsidP="002F0850">
      <w:pPr>
        <w:pStyle w:val="MRLevel4"/>
      </w:pPr>
      <w:bookmarkStart w:id="6677" w:name="_Ref52275595"/>
      <w:r w:rsidRPr="003B2407">
        <w:t>(c)</w:t>
      </w:r>
      <w:r w:rsidRPr="003B2407">
        <w:tab/>
        <w:t xml:space="preserve">the AvailabilityPayment(a,DI), which is: </w:t>
      </w:r>
    </w:p>
    <w:p w14:paraId="1D557A04" w14:textId="77777777" w:rsidR="002F0850" w:rsidRPr="003B2407" w:rsidRDefault="002F0850" w:rsidP="002F0850">
      <w:pPr>
        <w:pStyle w:val="MRLevel5"/>
      </w:pPr>
      <w:r w:rsidRPr="003B2407">
        <w:t>i.</w:t>
      </w:r>
      <w:r w:rsidRPr="003B2407">
        <w:tab/>
        <w:t>the Per-Dispatch Interval Availability Payment for SESSM Award a in Dispatch Interval DI if AvailabilityQuantity(a,DI)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6678" w:name="_Ref52457016"/>
      <w:bookmarkEnd w:id="6677"/>
      <w:r w:rsidRPr="003B2407">
        <w:t>(d)</w:t>
      </w:r>
      <w:r w:rsidRPr="003B2407">
        <w:tab/>
        <w:t>MinAvailability(a), which is the SESSM Availability Requirement for SESSM Award a.</w:t>
      </w:r>
      <w:bookmarkEnd w:id="6678"/>
    </w:p>
    <w:p w14:paraId="077B9059" w14:textId="77777777" w:rsidR="002F0850" w:rsidRPr="003B2407" w:rsidRDefault="002F0850" w:rsidP="002F0850">
      <w:pPr>
        <w:pStyle w:val="MRLevel3"/>
      </w:pPr>
      <w:bookmarkStart w:id="6679" w:name="_Ref52274582"/>
      <w:bookmarkStart w:id="6680" w:name="_Ref52457035"/>
      <w:r w:rsidRPr="003B2407">
        <w:t>2.3</w:t>
      </w:r>
      <w:r w:rsidRPr="003B2407">
        <w:tab/>
        <w:t>For each Registered Facility that is providing a Frequency Co-optimised Essential System Service under a SESSM Award a, and for the duration of that SESSM Award a:</w:t>
      </w:r>
      <w:bookmarkEnd w:id="6679"/>
      <w:bookmarkEnd w:id="6680"/>
    </w:p>
    <w:p w14:paraId="2A5D51A4" w14:textId="77777777" w:rsidR="002F0850" w:rsidRPr="003B2407" w:rsidRDefault="002F0850" w:rsidP="002F0850">
      <w:pPr>
        <w:pStyle w:val="MRLevel4"/>
      </w:pPr>
      <w:bookmarkStart w:id="6681" w:name="_Ref52274586"/>
      <w:bookmarkStart w:id="6682" w:name="_Hlk52803158"/>
      <w:r w:rsidRPr="003B2407">
        <w:t>(a)</w:t>
      </w:r>
      <w:r w:rsidRPr="003B2407">
        <w:tab/>
        <w:t xml:space="preserve">determine N(a) </w:t>
      </w:r>
      <w:bookmarkEnd w:id="6681"/>
      <w:r w:rsidRPr="003B2407">
        <w:t>to be the number of Dispatch Intervals in the SESSM Service Timing where AvailabilityQuantity(a,DI) is greater than zero;</w:t>
      </w:r>
      <w:bookmarkEnd w:id="6682"/>
      <w:r w:rsidRPr="003B2407">
        <w:t xml:space="preserve"> </w:t>
      </w:r>
    </w:p>
    <w:p w14:paraId="5911D9F7" w14:textId="77777777" w:rsidR="002F0850" w:rsidRPr="003B2407" w:rsidRDefault="002F0850" w:rsidP="002F0850">
      <w:pPr>
        <w:pStyle w:val="MRLevel4"/>
      </w:pPr>
      <w:bookmarkStart w:id="6683" w:name="_Ref52280487"/>
      <w:r w:rsidRPr="003B2407">
        <w:t>(b)</w:t>
      </w:r>
      <w:r w:rsidRPr="003B2407">
        <w:tab/>
        <w:t>determine the maximum number of Dispatch Intervals for which the Registered Facility providing a Frequency Co-optimised Essential System Service under SESSM Award a may be unavailable during the SESSM Service Timing, as follows:</w:t>
      </w:r>
      <w:bookmarkEnd w:id="6683"/>
    </w:p>
    <w:p w14:paraId="1CE3CD52" w14:textId="77777777" w:rsidR="002F0850" w:rsidRPr="00371075" w:rsidRDefault="002F0850" w:rsidP="00D96E31">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r w:rsidRPr="003B2407">
        <w:t>i.</w:t>
      </w:r>
      <w:r w:rsidRPr="003B2407">
        <w:tab/>
        <w:t>the FLOOR() function rounds any non-integer figure down to the nearest integer; and</w:t>
      </w:r>
    </w:p>
    <w:p w14:paraId="5B088195" w14:textId="77777777" w:rsidR="00335C2E" w:rsidRPr="00335C2E" w:rsidRDefault="00335C2E" w:rsidP="00335C2E">
      <w:pPr>
        <w:pStyle w:val="MRLevel5"/>
      </w:pPr>
      <w:bookmarkStart w:id="6684" w:name="_Ref52280850"/>
      <w:r w:rsidRPr="00335C2E">
        <w:t>ii.</w:t>
      </w:r>
      <w:r w:rsidRPr="00335C2E">
        <w:tab/>
        <w:t>MinAvailability(a)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6684"/>
    </w:p>
    <w:p w14:paraId="5C9E2CB3" w14:textId="77777777" w:rsidR="002F0850" w:rsidRPr="00371075" w:rsidRDefault="002F0850" w:rsidP="00D96E31">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r w:rsidRPr="003B2407">
        <w:t>i.</w:t>
      </w:r>
      <w:r w:rsidRPr="003B2407">
        <w:tab/>
        <w:t>DI</w:t>
      </w:r>
      <w:r w:rsidRPr="003B2407">
        <w:rPr>
          <w:rFonts w:ascii="Cambria Math" w:hAnsi="Cambria Math" w:cs="Cambria Math"/>
        </w:rPr>
        <w:t>∈</w:t>
      </w:r>
      <w:r w:rsidRPr="003B2407">
        <w:t>a denotes all Dispatch Intervals in the SESSM Service Timing</w:t>
      </w:r>
      <w:r w:rsidR="00335C2E">
        <w:t>; and</w:t>
      </w:r>
    </w:p>
    <w:p w14:paraId="3F7E2755" w14:textId="77777777" w:rsidR="00335C2E" w:rsidRPr="00335C2E" w:rsidRDefault="00335C2E" w:rsidP="00335C2E">
      <w:pPr>
        <w:pStyle w:val="MRLevel5"/>
      </w:pPr>
      <w:bookmarkStart w:id="6685" w:name="_Ref52532356"/>
      <w:r w:rsidRPr="00335C2E">
        <w:t>ii.</w:t>
      </w:r>
      <w:r w:rsidRPr="00335C2E">
        <w:tab/>
        <w:t>AvailabilityPayment(a,DI)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6685"/>
    </w:p>
    <w:p w14:paraId="7AD88F6F" w14:textId="77777777" w:rsidR="002F0850" w:rsidRPr="00371075" w:rsidRDefault="002F0850" w:rsidP="00D96E31">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6686" w:name="_Ref52284061"/>
      <w:r w:rsidRPr="003B2407">
        <w:t>(a)</w:t>
      </w:r>
      <w:r w:rsidRPr="003B2407">
        <w:tab/>
        <w:t>ESSOffer(f,c,DI) is:</w:t>
      </w:r>
      <w:bookmarkEnd w:id="6686"/>
    </w:p>
    <w:p w14:paraId="790AABA3" w14:textId="77777777" w:rsidR="002F0850" w:rsidRPr="003B2407" w:rsidRDefault="002F0850" w:rsidP="002F0850">
      <w:pPr>
        <w:pStyle w:val="MRLevel5"/>
      </w:pPr>
      <w:r w:rsidRPr="003B2407">
        <w:t>i.</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6687"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7.4.5(c)(i);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14:paraId="53FC5A73" w14:textId="77777777" w:rsidR="00335C2E" w:rsidRPr="00335C2E" w:rsidRDefault="00335C2E" w:rsidP="00335C2E">
      <w:pPr>
        <w:pStyle w:val="MRLevel4"/>
      </w:pPr>
      <w:r w:rsidRPr="00335C2E">
        <w:t>(b)</w:t>
      </w:r>
      <w:r w:rsidRPr="00335C2E">
        <w:tab/>
        <w:t>BaseQuantity(a,DI) is the quantity determined under clause 2.2(a) of this Appendix 2C; and</w:t>
      </w:r>
    </w:p>
    <w:p w14:paraId="0BB1012D" w14:textId="77777777" w:rsidR="00335C2E" w:rsidRPr="00335C2E" w:rsidRDefault="00335C2E" w:rsidP="00335C2E">
      <w:pPr>
        <w:pStyle w:val="MRLevel4"/>
      </w:pPr>
      <w:r w:rsidRPr="00335C2E">
        <w:t>(c)</w:t>
      </w:r>
      <w:r w:rsidRPr="00335C2E">
        <w:tab/>
        <w:t>AvailabilityQuantity(a,DI) is the quantity determined under clause 2.2(b) of this Appendix 2C.</w:t>
      </w:r>
    </w:p>
    <w:p w14:paraId="4A952674" w14:textId="77777777" w:rsidR="002F0850" w:rsidRPr="00371075" w:rsidRDefault="002F0850" w:rsidP="002F0850">
      <w:pPr>
        <w:pStyle w:val="MRLevel3"/>
      </w:pPr>
      <w:bookmarkStart w:id="6688" w:name="_Ref52280215"/>
      <w:bookmarkEnd w:id="6687"/>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6688"/>
    </w:p>
    <w:p w14:paraId="56F10B2D" w14:textId="77777777" w:rsidR="002F0850" w:rsidRPr="00371075" w:rsidRDefault="002F0850" w:rsidP="00D96E31">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t>IsAvailable(a,i) means Registered Facility was available in respect of its obligations under SESSM Award a to provide Frequency Co-optimised Essential System Service c in Dispatch Interval i; and</w:t>
      </w:r>
    </w:p>
    <w:p w14:paraId="0B5488D3" w14:textId="77777777" w:rsidR="002F0850" w:rsidRPr="003B2407" w:rsidRDefault="002F0850" w:rsidP="002F0850">
      <w:pPr>
        <w:pStyle w:val="MRLevel4"/>
      </w:pPr>
      <w:r w:rsidRPr="003B2407">
        <w:t>(b)</w:t>
      </w:r>
      <w:r w:rsidRPr="003B2407">
        <w:tab/>
        <w:t>i is a Dispatch Interval in the SESSM Service Timing.</w:t>
      </w:r>
    </w:p>
    <w:p w14:paraId="4511C764" w14:textId="77777777" w:rsidR="002F0850" w:rsidRPr="003B2407" w:rsidRDefault="002F0850" w:rsidP="002F0850">
      <w:pPr>
        <w:pStyle w:val="MRLevel3"/>
      </w:pPr>
      <w:bookmarkStart w:id="6689" w:name="_Ref52293708"/>
      <w:r w:rsidRPr="003B2407">
        <w:t>2.6</w:t>
      </w:r>
      <w:r w:rsidRPr="003B2407">
        <w:tab/>
        <w:t>Calculate the refund due in Dispatch Interval DI for the relevant Registered Facility providing Frequency Co-optimised Essential System Services under SESSM Award a, as follows:</w:t>
      </w:r>
      <w:bookmarkEnd w:id="6689"/>
    </w:p>
    <w:p w14:paraId="46A683D2" w14:textId="77777777" w:rsidR="009C2E88" w:rsidRPr="007F1950" w:rsidRDefault="009C2E88" w:rsidP="009C2E88">
      <w:pPr>
        <w:pStyle w:val="MRLevel3continued"/>
      </w:pPr>
      <w:bookmarkStart w:id="6690" w:name="_Hlk144213624"/>
      <m:oMathPara>
        <m:oMathParaPr>
          <m:jc m:val="left"/>
        </m:oMathParaPr>
        <m:oMath>
          <m:r>
            <m:rPr>
              <m:nor/>
            </m:rPr>
            <m:t>SESSMRefund</m:t>
          </m:r>
          <m:d>
            <m:dPr>
              <m:ctrlPr>
                <w:rPr>
                  <w:rFonts w:ascii="Cambria Math" w:hAnsi="Cambria Math"/>
                  <w:i/>
                </w:rPr>
              </m:ctrlPr>
            </m:dPr>
            <m:e>
              <m:r>
                <m:rPr>
                  <m:nor/>
                </m:rPr>
                <m:t>a,DI</m:t>
              </m:r>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0157D3"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6690"/>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t>SESSMOutageCount(a,DI) is the quantity determined under clause 2.5 of this Appendix 2C;</w:t>
      </w:r>
    </w:p>
    <w:p w14:paraId="3C2B3081" w14:textId="77777777" w:rsidR="002F0850" w:rsidRPr="003B2407" w:rsidRDefault="002F0850" w:rsidP="002F0850">
      <w:pPr>
        <w:pStyle w:val="MRLevel4"/>
      </w:pPr>
      <w:r w:rsidRPr="003B2407">
        <w:t>(b)</w:t>
      </w:r>
      <w:r w:rsidRPr="003B2407">
        <w:tab/>
        <w:t>MaxUnavailability(a) is the number of Dispatch Intervals determined in clause 2.3(b) of this Appendix 2C;</w:t>
      </w:r>
    </w:p>
    <w:p w14:paraId="5FF08D64" w14:textId="77777777" w:rsidR="002F0850" w:rsidRPr="003B2407" w:rsidRDefault="002F0850" w:rsidP="002F0850">
      <w:pPr>
        <w:pStyle w:val="MRLevel4"/>
      </w:pPr>
      <w:r w:rsidRPr="003B2407">
        <w:t>(c)</w:t>
      </w:r>
      <w:r w:rsidRPr="003B2407">
        <w:tab/>
        <w:t>SESSMRefund(a,i) is the refund due in Dispatch Interval i for the relevant Registered Facility providing Frequency Co-optimised Essential System Services under SESSM Award a;</w:t>
      </w:r>
    </w:p>
    <w:p w14:paraId="2A6D2EF0" w14:textId="77777777" w:rsidR="002F0850" w:rsidRPr="003B2407" w:rsidRDefault="002F0850" w:rsidP="002F0850">
      <w:pPr>
        <w:pStyle w:val="MRLevel4"/>
      </w:pPr>
      <w:r w:rsidRPr="003B2407">
        <w:t>(d)</w:t>
      </w:r>
      <w:r w:rsidRPr="003B2407">
        <w:tab/>
        <w:t>PaymentCap(a) is the quantity determined under clause 2.3(c) of this Appendix 2C;</w:t>
      </w:r>
    </w:p>
    <w:p w14:paraId="39AE7F76" w14:textId="77777777" w:rsidR="002F0850" w:rsidRPr="003B2407" w:rsidRDefault="002F0850" w:rsidP="002F0850">
      <w:pPr>
        <w:pStyle w:val="MRLevel4"/>
      </w:pPr>
      <w:r w:rsidRPr="003B2407">
        <w:t>(e)</w:t>
      </w:r>
      <w:r w:rsidRPr="003B2407">
        <w:tab/>
        <w:t>SESSMRefundFactor is 3;</w:t>
      </w:r>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t>AvailabilityQuantity(a,DI) is the quantity determined under clause 2.2(b) of this Appendix 2C;</w:t>
      </w:r>
    </w:p>
    <w:p w14:paraId="21BCB242" w14:textId="051938E0" w:rsidR="002F0850" w:rsidRPr="003B2407" w:rsidRDefault="002F0850" w:rsidP="002F0850">
      <w:pPr>
        <w:pStyle w:val="MRLevel4"/>
      </w:pPr>
      <w:r w:rsidRPr="003B2407">
        <w:t>(h)</w:t>
      </w:r>
      <w:r w:rsidRPr="003B2407">
        <w:tab/>
        <w:t>AvailabilityPayment(a,DI) is the quantity determined under clause 2.2(c) of this Appendix 2C;</w:t>
      </w:r>
    </w:p>
    <w:p w14:paraId="5F0F6424" w14:textId="4246D428" w:rsidR="002F0850" w:rsidRPr="003B2407" w:rsidRDefault="002F0850" w:rsidP="002F0850">
      <w:pPr>
        <w:pStyle w:val="MRLevel4"/>
      </w:pPr>
      <w:r w:rsidRPr="003B2407">
        <w:t>(i)</w:t>
      </w:r>
      <w:r w:rsidRPr="003B2407">
        <w:tab/>
        <w:t>SESSMShortfall(a,DI) is the quantity determined under clause 2.7 of this Appendix 2C</w:t>
      </w:r>
      <w:r w:rsidR="009C2E88">
        <w:t>; and</w:t>
      </w:r>
    </w:p>
    <w:p w14:paraId="63F6F06B" w14:textId="77777777" w:rsidR="009C2E88" w:rsidRPr="007F1950" w:rsidRDefault="009C2E88" w:rsidP="009C2E88">
      <w:pPr>
        <w:pStyle w:val="MRLevel4"/>
      </w:pPr>
      <w:bookmarkStart w:id="6691" w:name="_Hlk144213789"/>
      <w:bookmarkStart w:id="6692" w:name="_Hlk58422181"/>
      <w:bookmarkStart w:id="6693" w:name="_Hlk58422350"/>
      <w:bookmarkStart w:id="6694" w:name="_Ref52821003"/>
      <w:r w:rsidRPr="007F1950">
        <w:t>(j)</w:t>
      </w:r>
      <w:r w:rsidRPr="007F1950">
        <w:tab/>
        <w:t>RTMSuspFlag(DI) is the RTM Suspension Flag for Dispatch Interval DI.</w:t>
      </w:r>
    </w:p>
    <w:bookmarkEnd w:id="6691"/>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t>(a)</w:t>
      </w:r>
      <w:r w:rsidRPr="00335C2E">
        <w:tab/>
        <w:t>AvailabilityQuantity(a,DI) is the quantity determined under clause 2.2(b) of this Appendix 2C;</w:t>
      </w:r>
    </w:p>
    <w:p w14:paraId="5CB0083F" w14:textId="77777777" w:rsidR="00335C2E" w:rsidRPr="00335C2E" w:rsidRDefault="00335C2E" w:rsidP="00335C2E">
      <w:pPr>
        <w:pStyle w:val="MRLevel4"/>
      </w:pPr>
      <w:r w:rsidRPr="00335C2E">
        <w:t>(b)</w:t>
      </w:r>
      <w:r w:rsidRPr="00335C2E">
        <w:tab/>
        <w:t>ESSOffer(f,c,DI) is the quantity determined under clause 2.4(a) of this Appendix 2C; and</w:t>
      </w:r>
    </w:p>
    <w:p w14:paraId="68394E5F" w14:textId="77777777" w:rsidR="00335C2E" w:rsidRPr="00335C2E" w:rsidRDefault="00335C2E" w:rsidP="00335C2E">
      <w:pPr>
        <w:pStyle w:val="MRLevel4"/>
      </w:pPr>
      <w:r w:rsidRPr="00335C2E">
        <w:t>(c)</w:t>
      </w:r>
      <w:r w:rsidRPr="00335C2E">
        <w:tab/>
        <w:t>BaseQuantity(a,DI) is the quantity determined under clause 2.2(a) of this Appendix 2C.</w:t>
      </w:r>
    </w:p>
    <w:bookmarkEnd w:id="6692"/>
    <w:bookmarkEnd w:id="6693"/>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r w:rsidRPr="009D1E1A">
        <w:t>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14:paraId="6A34CED5"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14:paraId="06EFB85E"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3580B2B5"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14:paraId="2554AB50"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t>AvailabilityPayment(a,DI)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r w:rsidRPr="009D1E1A">
        <w:t>i.</w:t>
      </w:r>
      <w:r w:rsidRPr="009D1E1A">
        <w:tab/>
        <w:t>SESSMRefund(a,DI) is the quantity determined under clause 2.6 of this Appendix 2C;</w:t>
      </w:r>
    </w:p>
    <w:p w14:paraId="2AF1A21C"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 is the set of SESSM Awards awarded to the Market Participant to whom Registered Facility f is registered to provide Regulation Raise in Dispatch Interval DI;</w:t>
      </w:r>
    </w:p>
    <w:p w14:paraId="12E4C6EB"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14:paraId="6DAFE86E"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1074B39B"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6694"/>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0"/>
          <w:footerReference w:type="default" r:id="rId41"/>
          <w:pgSz w:w="11906" w:h="16838" w:code="9"/>
          <w:pgMar w:top="1440" w:right="1440" w:bottom="1888" w:left="1440" w:header="709" w:footer="709" w:gutter="0"/>
          <w:paperSrc w:first="260" w:other="260"/>
          <w:cols w:space="708"/>
        </w:sectPr>
      </w:pPr>
    </w:p>
    <w:p w14:paraId="2CB3733B" w14:textId="77777777" w:rsidR="00943D58" w:rsidRPr="00AF315B" w:rsidRDefault="00943D58" w:rsidP="00943D58">
      <w:pPr>
        <w:pStyle w:val="MRAppendixHeader"/>
        <w:rPr>
          <w:color w:val="auto"/>
        </w:rPr>
      </w:pPr>
      <w:r w:rsidRPr="00AF315B">
        <w:rPr>
          <w:color w:val="auto"/>
        </w:rPr>
        <w:t xml:space="preserve">Appendix 3: Determination </w:t>
      </w:r>
      <w:r w:rsidRPr="00943D58">
        <w:t xml:space="preserve">of </w:t>
      </w:r>
      <w:r w:rsidRPr="00AF315B">
        <w:rPr>
          <w:color w:val="auto"/>
        </w:rPr>
        <w:t>Network Access Quantities</w:t>
      </w:r>
    </w:p>
    <w:p w14:paraId="7B585F9E" w14:textId="77777777" w:rsidR="00943D58" w:rsidRPr="008C1D2D" w:rsidRDefault="00943D58" w:rsidP="00943D58">
      <w:pPr>
        <w:pStyle w:val="MRAppendixBodyText"/>
        <w:rPr>
          <w:color w:val="auto"/>
        </w:rPr>
      </w:pPr>
      <w:r w:rsidRPr="00C50668">
        <w:t xml:space="preserve">The objectives of this </w:t>
      </w:r>
      <w:r w:rsidRPr="008C1D2D">
        <w:rPr>
          <w:color w:val="auto"/>
        </w:rPr>
        <w:t>appendix are:</w:t>
      </w:r>
    </w:p>
    <w:p w14:paraId="085931A7" w14:textId="77777777" w:rsidR="00943D58" w:rsidRPr="00943D58" w:rsidRDefault="00943D58" w:rsidP="00943D58">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14:paraId="60D293E1" w14:textId="77777777" w:rsidR="00943D58" w:rsidRPr="00943D58" w:rsidRDefault="00943D58" w:rsidP="00943D58">
      <w:pPr>
        <w:pStyle w:val="MRAppendixBulletPoint1"/>
      </w:pPr>
      <w:r w:rsidRPr="00943D58">
        <w:t>if the Facilities, for which Peak Capacity Credits for the current Reserve Capacity Cycle are being sought, do not include a Candidate Fixed Price Facility or a Facility Upgrade that is a Candidate Fixed Price Component, set out in Part A; and</w:t>
      </w:r>
    </w:p>
    <w:p w14:paraId="09801222" w14:textId="77777777" w:rsidR="00943D58" w:rsidRPr="00943D58" w:rsidRDefault="00943D58" w:rsidP="00943D58">
      <w:pPr>
        <w:pStyle w:val="MRAppendixBulletPoint1"/>
      </w:pPr>
      <w:r w:rsidRPr="00943D58">
        <w:t>if the Facilities, for which Peak Capacity Credits for the current Reserve Capacity Cycle are being sought, include a Candidate Fixed Price Facility or a Facility Upgrade that is a Candidate Fixed Price Component, set out in Part B.</w:t>
      </w:r>
    </w:p>
    <w:p w14:paraId="11444B57" w14:textId="77777777" w:rsidR="00943D58" w:rsidRPr="00943D58" w:rsidRDefault="00943D58" w:rsidP="00943D58">
      <w:pPr>
        <w:pStyle w:val="MRAppendixBodyText"/>
        <w:numPr>
          <w:ilvl w:val="0"/>
          <w:numId w:val="44"/>
        </w:numPr>
        <w:ind w:left="425" w:hanging="425"/>
      </w:pPr>
      <w:r w:rsidRPr="00943D58">
        <w:t>To determine, using the Network Access Quantity Model:</w:t>
      </w:r>
    </w:p>
    <w:p w14:paraId="040B09CC" w14:textId="77777777" w:rsidR="00943D58" w:rsidRPr="00943D58" w:rsidRDefault="00943D58" w:rsidP="00943D58">
      <w:pPr>
        <w:pStyle w:val="MRAppendixBulletPoint1"/>
      </w:pPr>
      <w:r w:rsidRPr="00943D58">
        <w:t>whether a Network Access Quantity will be determined for a new Facility, or Facility Upgrade, for the current Reserve Capacity Cycle and, if so, to determine a Network Access Quantity for that Facility or Facility Upgrade;</w:t>
      </w:r>
    </w:p>
    <w:p w14:paraId="36838BA3" w14:textId="77777777" w:rsidR="00943D58" w:rsidRPr="00943D58" w:rsidRDefault="00943D58" w:rsidP="00943D58">
      <w:pPr>
        <w:pStyle w:val="MRAppendixBulletPoint1"/>
      </w:pPr>
      <w:r w:rsidRPr="00943D58">
        <w:t>a preliminary Network Access Quantity or an Indicative Network Access Quantity for an Early CRC Facility, as applicable; and</w:t>
      </w:r>
    </w:p>
    <w:p w14:paraId="6F90AC5A" w14:textId="77777777" w:rsidR="00943D58" w:rsidRPr="00943D58" w:rsidRDefault="00943D58" w:rsidP="00943D58">
      <w:pPr>
        <w:pStyle w:val="MRAppendixBulletPoint1"/>
      </w:pPr>
      <w:r w:rsidRPr="00943D58">
        <w:t>a Network Access Quantity (which may be zero) for other NAQ Facilities for the current Reserve Capacity Cycle.</w:t>
      </w:r>
    </w:p>
    <w:p w14:paraId="1C30E51E" w14:textId="77777777" w:rsidR="00943D58" w:rsidRPr="00626D08" w:rsidRDefault="00943D58" w:rsidP="00943D58">
      <w:pPr>
        <w:pStyle w:val="MRAppendixBodyText"/>
      </w:pPr>
      <w:r w:rsidRPr="00626D08">
        <w:t>Terms defined in this Appendix 3 are defined for the purposes of this Appendix 3 alone and must not be used to infer the meaning of those words, or other words, in these WEM Rules.  Terms which are defined in the WEM Rules will apply to this Appendix unless defined in this Appendix.</w:t>
      </w:r>
    </w:p>
    <w:p w14:paraId="1AD28372" w14:textId="77777777" w:rsidR="00943D58" w:rsidRPr="00626D08" w:rsidRDefault="00943D58" w:rsidP="00943D58">
      <w:pPr>
        <w:pStyle w:val="MRAppendixBodyText"/>
      </w:pPr>
      <w:r w:rsidRPr="00626D08">
        <w:t>AEMO must use the applicable Constraint Sets in the Network Access Quantity Model for the Facilities assessed in each step of this Appendix 3.</w:t>
      </w:r>
    </w:p>
    <w:p w14:paraId="19097433" w14:textId="77777777" w:rsidR="00943D58" w:rsidRPr="00626D08" w:rsidRDefault="00943D58" w:rsidP="00943D58">
      <w:pPr>
        <w:pStyle w:val="MRAppendixBodyText"/>
      </w:pPr>
      <w:r w:rsidRPr="00626D08">
        <w:t>In this Appendix 3:</w:t>
      </w:r>
    </w:p>
    <w:p w14:paraId="1ABB7C75" w14:textId="77777777" w:rsidR="00943D58" w:rsidRPr="00626D08" w:rsidRDefault="00943D58" w:rsidP="00943D58">
      <w:pPr>
        <w:pStyle w:val="MRAppendixBulletPoint1"/>
      </w:pPr>
      <w:r w:rsidRPr="00626D08">
        <w:t>"current Reserve Capacity Cycle" means the Reserve Capacity Cycle for which the processes in this Appendix are being undertaken to procure Reserve Capacity for the Capacity Year for that Reserve Capacity Cycle;</w:t>
      </w:r>
    </w:p>
    <w:p w14:paraId="25A24343" w14:textId="77777777" w:rsidR="00943D58" w:rsidRPr="00626D08" w:rsidRDefault="00943D58" w:rsidP="00943D58">
      <w:pPr>
        <w:pStyle w:val="MRAppendixBulletPoint1"/>
      </w:pPr>
      <w:r w:rsidRPr="00626D08">
        <w:t>"Early CRC Facility" is a Facility for which:</w:t>
      </w:r>
    </w:p>
    <w:p w14:paraId="5CFB2200" w14:textId="77777777" w:rsidR="00943D58" w:rsidRPr="00626D08" w:rsidRDefault="00943D58" w:rsidP="00943D58">
      <w:pPr>
        <w:pStyle w:val="MRAppendixBulletPoint2"/>
      </w:pPr>
      <w:r w:rsidRPr="00626D08">
        <w:t>an application for Early Certified Reserve Capacity has been made under section 4.28C to deliver Peak Capacity for a future Reserve Capacity Cycle; and</w:t>
      </w:r>
    </w:p>
    <w:p w14:paraId="295450D7" w14:textId="77777777" w:rsidR="00943D58" w:rsidRPr="00626D08" w:rsidRDefault="00943D58" w:rsidP="00943D58">
      <w:pPr>
        <w:pStyle w:val="MRAppendixBulletPoint2"/>
      </w:pPr>
      <w:r w:rsidRPr="00626D08">
        <w:t>pursuant to that application, AEMO has assigned Peak Early Certified Reserve Capacity to the Facility in accordance with section 4.28C;</w:t>
      </w:r>
    </w:p>
    <w:p w14:paraId="22ADFEBB" w14:textId="77777777" w:rsidR="00943D58" w:rsidRPr="00626D08" w:rsidRDefault="00943D58" w:rsidP="00943D58">
      <w:pPr>
        <w:pStyle w:val="MRAppendixBulletPoint1"/>
      </w:pPr>
      <w:r w:rsidRPr="00626D08">
        <w:t>"Facility Upgrade" means, for a NAQ Facility, an increase in the nameplate capacity of the NAQ Facility, being the difference between:</w:t>
      </w:r>
    </w:p>
    <w:p w14:paraId="08120F5F" w14:textId="77777777" w:rsidR="00943D58" w:rsidRPr="00626D08" w:rsidRDefault="00943D58" w:rsidP="00943D58">
      <w:pPr>
        <w:pStyle w:val="MRAppendixBulletPoint2"/>
      </w:pPr>
      <w:r w:rsidRPr="00626D08">
        <w:t>the nameplate capacity specified under clause 4.10.1(dA), for the NAQ Facility, as provided in the Reserve Capacity Cycle immediately preceding the current Reserve Capacity Cycle; and</w:t>
      </w:r>
    </w:p>
    <w:p w14:paraId="37E47545" w14:textId="77777777" w:rsidR="00943D58" w:rsidRPr="00626D08" w:rsidRDefault="00943D58" w:rsidP="00943D58">
      <w:pPr>
        <w:pStyle w:val="MRAppendixBulletPoint2"/>
      </w:pPr>
      <w:r w:rsidRPr="00626D08">
        <w:t>the nameplate capacity specified under clause 4.10.1(dA), for the NAQ Facility as provided in the current Reserve Capacity Cycle;</w:t>
      </w:r>
    </w:p>
    <w:p w14:paraId="5273B607" w14:textId="77777777" w:rsidR="00943D58" w:rsidRPr="00626D08" w:rsidRDefault="00943D58" w:rsidP="00943D58">
      <w:pPr>
        <w:pStyle w:val="MRAppendixBulletPoint1"/>
      </w:pPr>
      <w:r w:rsidRPr="00626D08">
        <w:t>"future Reserve Capacity Cycle" means a Reserve Capacity Cycle that is subsequent to the current Reserve Capacity Cycle;</w:t>
      </w:r>
    </w:p>
    <w:p w14:paraId="3C1AFBD7" w14:textId="77777777" w:rsidR="00943D58" w:rsidRPr="00626D08" w:rsidRDefault="00943D58" w:rsidP="00943D58">
      <w:pPr>
        <w:pStyle w:val="MRAppendixBulletPoint1"/>
      </w:pPr>
      <w:r w:rsidRPr="00626D08">
        <w:t>"Indicative NAQ Facility" means an Early CRC Facility for which an Indicative Network Access Quantity was determined for the Facility under Step 13(c)(ii) in the Reserve Capacity Cycle immediately preceding the current Reserve Capacity Cycle, but does not include:</w:t>
      </w:r>
    </w:p>
    <w:p w14:paraId="723C4404" w14:textId="77777777" w:rsidR="00943D58" w:rsidRPr="00626D08" w:rsidRDefault="00943D58" w:rsidP="00943D58">
      <w:pPr>
        <w:pStyle w:val="MRAppendixBulletPoint2"/>
      </w:pPr>
      <w:r w:rsidRPr="00626D08">
        <w:t>an Early CRC Facility that is also a Network Augmentation Funding Facility; or</w:t>
      </w:r>
    </w:p>
    <w:p w14:paraId="0D0A3049" w14:textId="77777777" w:rsidR="00943D58" w:rsidRPr="00626D08" w:rsidRDefault="00943D58" w:rsidP="00943D58">
      <w:pPr>
        <w:pStyle w:val="MRAppendixBulletPoint2"/>
      </w:pPr>
      <w:r w:rsidRPr="00626D08">
        <w:t>an NAQ Facility;</w:t>
      </w:r>
    </w:p>
    <w:p w14:paraId="5AEB2A79" w14:textId="77777777" w:rsidR="00943D58" w:rsidRPr="00626D08" w:rsidRDefault="00943D58" w:rsidP="00943D58">
      <w:pPr>
        <w:pStyle w:val="MRAppendixBulletPoint1"/>
      </w:pPr>
      <w:r w:rsidRPr="00626D08">
        <w:t>“NAQ Facility” means:</w:t>
      </w:r>
    </w:p>
    <w:p w14:paraId="0AC94884" w14:textId="77777777" w:rsidR="00943D58" w:rsidRPr="00626D08" w:rsidRDefault="00943D58" w:rsidP="00943D58">
      <w:pPr>
        <w:pStyle w:val="MRAppendixBulletPoint2"/>
      </w:pPr>
      <w:r w:rsidRPr="00626D08">
        <w:t>a Facility for which a Final Network Access Quantity has been determined in a previous Reserve Capacity Cycle and the Facility has been assigned Peak Certified Reserve Capacity for the current Reserve Capacity Cycle;</w:t>
      </w:r>
    </w:p>
    <w:p w14:paraId="66EF9A49" w14:textId="77777777" w:rsidR="00943D58" w:rsidRPr="00626D08" w:rsidRDefault="00943D58" w:rsidP="00943D58">
      <w:pPr>
        <w:pStyle w:val="MRAppendixBulletPoint2"/>
      </w:pPr>
      <w:r w:rsidRPr="00626D08">
        <w:t>an Early CRC Facility where the current Reserve Capacity Cycle is the Reserve Capacity Cycle in which the Facility will first deliver Peak Capacity; or</w:t>
      </w:r>
    </w:p>
    <w:p w14:paraId="10FED46A" w14:textId="77777777" w:rsidR="00943D58" w:rsidRPr="00626D08" w:rsidRDefault="00943D58" w:rsidP="00943D58">
      <w:pPr>
        <w:pStyle w:val="MRAppendixBulletPoint2"/>
      </w:pPr>
      <w:r w:rsidRPr="00626D08">
        <w:t>a Facility that has been assigned Peak Certified Reserve Capacity and is subject to an NCESS Contract for the current Reserve Capacity Cycle,</w:t>
      </w:r>
    </w:p>
    <w:p w14:paraId="1B279D95" w14:textId="77777777" w:rsidR="00943D58" w:rsidRPr="008C1D2D" w:rsidRDefault="00943D58" w:rsidP="00626D08">
      <w:pPr>
        <w:pStyle w:val="MRAppendixBulletPoint1"/>
        <w:numPr>
          <w:ilvl w:val="0"/>
          <w:numId w:val="0"/>
        </w:numPr>
        <w:ind w:left="1559"/>
        <w:rPr>
          <w:color w:val="auto"/>
        </w:rPr>
      </w:pPr>
      <w:r w:rsidRPr="008C1D2D">
        <w:rPr>
          <w:color w:val="auto"/>
        </w:rPr>
        <w:t>but excludes a Facility for which AEMO has received a notice under section 4.4A.1 that the Facility is expected to retire in the Capacity Year to which the current Reserve Capacity Cycle relates and the notice has not been withdrawn under clause 4.4A.6;</w:t>
      </w:r>
    </w:p>
    <w:p w14:paraId="59D52403" w14:textId="77777777" w:rsidR="00943D58" w:rsidRPr="00626D08" w:rsidRDefault="00943D58" w:rsidP="00943D58">
      <w:pPr>
        <w:pStyle w:val="MRAppendixBulletPoint1"/>
      </w:pPr>
      <w:r w:rsidRPr="00626D08">
        <w:t>“NAQ rules” means:</w:t>
      </w:r>
    </w:p>
    <w:p w14:paraId="60D35A7C" w14:textId="77777777" w:rsidR="00943D58" w:rsidRPr="00626D08" w:rsidRDefault="00943D58" w:rsidP="00943D58">
      <w:pPr>
        <w:pStyle w:val="MRAppendixBulletPoint2"/>
      </w:pPr>
      <w:r w:rsidRPr="00626D08">
        <w:t>the preliminary Network Access Quantity determined for a Facility under a step in Part A or Part B, as applicable, cannot be reduced, but can be increased, in a subsequent step; and</w:t>
      </w:r>
    </w:p>
    <w:p w14:paraId="27432742" w14:textId="77777777" w:rsidR="00943D58" w:rsidRPr="00626D08" w:rsidRDefault="00943D58" w:rsidP="00943D58">
      <w:pPr>
        <w:pStyle w:val="MRAppendixBulletPoint2"/>
      </w:pPr>
      <w:r w:rsidRPr="00626D08">
        <w:t>the maximum preliminary Network Access Quantity that can be determined for a Facility at the end of a step in Part A or Part B, as applicable, cannot exceed the Peak Certified Reserve Capacity assigned to the Facility for the current Reserve Capacity Cycle;</w:t>
      </w:r>
    </w:p>
    <w:p w14:paraId="5645CB25" w14:textId="77777777" w:rsidR="00943D58" w:rsidRPr="00626D08" w:rsidRDefault="00943D58" w:rsidP="00943D58">
      <w:pPr>
        <w:pStyle w:val="MRAppendixBulletPoint1"/>
      </w:pPr>
      <w:r w:rsidRPr="00626D08">
        <w:t>“preliminary Network Access Quantity” is the Network Access Quantity first determined by AEMO for a Facility in a step, as may be adjusted by AEMO in a subsequent step;</w:t>
      </w:r>
    </w:p>
    <w:p w14:paraId="4E8F1ECF" w14:textId="77777777" w:rsidR="00943D58" w:rsidRPr="00626D08" w:rsidRDefault="00943D58" w:rsidP="00943D58">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14:paraId="639DD944" w14:textId="77777777" w:rsidR="00943D58" w:rsidRPr="00626D08" w:rsidRDefault="00943D58" w:rsidP="00943D58">
      <w:pPr>
        <w:pStyle w:val="MRAppendixBulletPoint2"/>
      </w:pPr>
      <w:r w:rsidRPr="00626D08">
        <w:t>in order of Capability Class, with Facilities in Capability Class 1 being selected first, then Facilities in Capability Class 3, and then Facilities in Capability Class 2;</w:t>
      </w:r>
    </w:p>
    <w:p w14:paraId="39A4FF63" w14:textId="77777777" w:rsidR="00943D58" w:rsidRPr="00626D08" w:rsidRDefault="00943D58" w:rsidP="00943D58">
      <w:pPr>
        <w:pStyle w:val="MRAppendixBulletPoint2"/>
      </w:pPr>
      <w:r w:rsidRPr="00626D08">
        <w:t>the ratio of a Facility’s preliminary Network Access Quantity to Peak Certified Reserve Capacity from highest to lowest; then</w:t>
      </w:r>
    </w:p>
    <w:p w14:paraId="09E65235" w14:textId="77777777" w:rsidR="00943D58" w:rsidRPr="00626D08" w:rsidRDefault="00943D58" w:rsidP="00943D58">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14:paraId="63EC7B8A" w14:textId="77777777" w:rsidR="00943D58" w:rsidRPr="00626D08" w:rsidRDefault="00943D58" w:rsidP="00943D58">
      <w:pPr>
        <w:pStyle w:val="MRAppendixBulletPoint2"/>
      </w:pPr>
      <w:r w:rsidRPr="00626D08">
        <w:t>whether or not the Facility was included in an Expression of Interest submission, with Facilities included in Expression of Interest submissions being selected first;</w:t>
      </w:r>
    </w:p>
    <w:p w14:paraId="024C577F" w14:textId="77777777" w:rsidR="00943D58" w:rsidRPr="00626D08" w:rsidRDefault="00943D58" w:rsidP="00943D58">
      <w:pPr>
        <w:pStyle w:val="MRAppendixBulletPoint2"/>
      </w:pPr>
      <w:r w:rsidRPr="00626D08">
        <w:t>in the order of the time Expression of Interest submissions were received by AEMO, with the Facility to which the earlier submission relates being selected first; then</w:t>
      </w:r>
    </w:p>
    <w:p w14:paraId="45C54800" w14:textId="77777777" w:rsidR="00943D58" w:rsidRPr="00626D08" w:rsidRDefault="00943D58" w:rsidP="00943D58">
      <w:pPr>
        <w:pStyle w:val="MRAppendixBulletPoint2"/>
      </w:pPr>
      <w:r w:rsidRPr="00626D08">
        <w:t>in the order of the time the applications for Certified Reserve Capacity were received by AEMO, with the Facility to which the earlier application relates being selected first.</w:t>
      </w:r>
    </w:p>
    <w:p w14:paraId="3C680FEE" w14:textId="77777777" w:rsidR="00943D58" w:rsidRPr="005C0CBA" w:rsidRDefault="00943D58" w:rsidP="005C0CBA">
      <w:pPr>
        <w:pStyle w:val="MRLevel3"/>
        <w:rPr>
          <w:b/>
          <w:bCs/>
        </w:rPr>
      </w:pPr>
      <w:r w:rsidRPr="005C0CBA">
        <w:rPr>
          <w:b/>
          <w:bCs/>
        </w:rPr>
        <w:t>Part A</w:t>
      </w:r>
      <w:r w:rsidRPr="005C0CBA">
        <w:rPr>
          <w:b/>
          <w:bCs/>
        </w:rPr>
        <w:tab/>
        <w:t>No Candidate Fixed Price Facility or Facility Upgrade that is a Candidate Fixed Price Component</w:t>
      </w:r>
    </w:p>
    <w:p w14:paraId="7F37E577" w14:textId="77777777" w:rsidR="00943D58" w:rsidRPr="008C1D2D" w:rsidRDefault="00943D58" w:rsidP="005C0CBA">
      <w:pPr>
        <w:pStyle w:val="MRLevel3"/>
        <w:rPr>
          <w:szCs w:val="22"/>
        </w:rPr>
      </w:pPr>
      <w:r w:rsidRPr="008C1D2D">
        <w:rPr>
          <w:szCs w:val="22"/>
        </w:rPr>
        <w:t>Step 1:</w:t>
      </w:r>
      <w:r w:rsidRPr="008C1D2D">
        <w:rPr>
          <w:szCs w:val="22"/>
        </w:rPr>
        <w:tab/>
        <w:t>Identify the Peak Reserve Capacity Requirement for the relevant Capacity Year.</w:t>
      </w:r>
    </w:p>
    <w:p w14:paraId="1E6AF56D" w14:textId="77777777" w:rsidR="00943D58" w:rsidRPr="008C1D2D" w:rsidRDefault="00943D58" w:rsidP="005C0CBA">
      <w:pPr>
        <w:pStyle w:val="MRLevel3"/>
      </w:pPr>
      <w:r w:rsidRPr="008C1D2D">
        <w:t>Step 2:</w:t>
      </w:r>
      <w:r w:rsidRPr="008C1D2D">
        <w:tab/>
        <w:t>Let the Network Access Quantity Model contain:</w:t>
      </w:r>
    </w:p>
    <w:p w14:paraId="08561F5B" w14:textId="77777777" w:rsidR="00943D58" w:rsidRPr="008C1D2D" w:rsidRDefault="00943D58" w:rsidP="00943D58">
      <w:pPr>
        <w:pStyle w:val="MRLevel4"/>
      </w:pPr>
      <w:r w:rsidRPr="008C1D2D">
        <w:t>(a)</w:t>
      </w:r>
      <w:r w:rsidRPr="008C1D2D">
        <w:tab/>
        <w:t>NAQ Facilities; and</w:t>
      </w:r>
    </w:p>
    <w:p w14:paraId="6AFDA7D8" w14:textId="77777777" w:rsidR="00943D58" w:rsidRPr="008C1D2D" w:rsidRDefault="00943D58" w:rsidP="00943D58">
      <w:pPr>
        <w:pStyle w:val="MRLevel4"/>
      </w:pPr>
      <w:r w:rsidRPr="008C1D2D">
        <w:t>(b)</w:t>
      </w:r>
      <w:r w:rsidRPr="008C1D2D">
        <w:tab/>
        <w:t>Indicative NAQ Facilities.</w:t>
      </w:r>
    </w:p>
    <w:p w14:paraId="201CF5BE" w14:textId="77777777" w:rsidR="00943D58" w:rsidRPr="008C1D2D" w:rsidRDefault="00943D58" w:rsidP="005C0CBA">
      <w:pPr>
        <w:pStyle w:val="MRLevel3"/>
        <w:rPr>
          <w:strike/>
        </w:rPr>
      </w:pPr>
      <w:r w:rsidRPr="008C1D2D">
        <w:t>Step 3:</w:t>
      </w:r>
      <w:r w:rsidRPr="008C1D2D">
        <w:tab/>
        <w:t>[Blank]</w:t>
      </w:r>
    </w:p>
    <w:p w14:paraId="120C3FA3" w14:textId="450C3BC5" w:rsidR="00943D58" w:rsidRPr="008C1D2D" w:rsidRDefault="00943D58" w:rsidP="005C0CBA">
      <w:pPr>
        <w:pStyle w:val="MRLevel3"/>
        <w:rPr>
          <w:szCs w:val="22"/>
        </w:rPr>
      </w:pPr>
      <w:r w:rsidRPr="008C1D2D">
        <w:rPr>
          <w:szCs w:val="22"/>
        </w:rPr>
        <w:t>Step 3A:</w:t>
      </w:r>
      <w:r w:rsidRPr="008C1D2D">
        <w:rPr>
          <w:szCs w:val="22"/>
        </w:rPr>
        <w:tab/>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14:paraId="7AF1F9DF" w14:textId="015DDE72" w:rsidR="00943D58" w:rsidRPr="008C1D2D" w:rsidRDefault="00943D58" w:rsidP="005C0CBA">
      <w:pPr>
        <w:pStyle w:val="MRLevel4"/>
      </w:pPr>
      <w:r w:rsidRPr="008C1D2D">
        <w:t>(a)</w:t>
      </w:r>
      <w:r w:rsidRPr="008C1D2D">
        <w:tab/>
        <w:t>the Network Access Quantity determined for the NAQ Facility or Indicative NAQ Facility in the Reserve Capacity Cycle immediately preceding the current Reserve Capacity Cycle, which:</w:t>
      </w:r>
    </w:p>
    <w:p w14:paraId="300BDFEA" w14:textId="77777777" w:rsidR="00943D58" w:rsidRPr="008C1D2D" w:rsidRDefault="00943D58" w:rsidP="005C0CBA">
      <w:pPr>
        <w:pStyle w:val="MRLevel5"/>
        <w:rPr>
          <w:color w:val="auto"/>
        </w:rPr>
      </w:pPr>
      <w:r w:rsidRPr="008C1D2D">
        <w:rPr>
          <w:color w:val="auto"/>
        </w:rPr>
        <w:t>i.</w:t>
      </w:r>
      <w:r w:rsidRPr="008C1D2D">
        <w:rPr>
          <w:color w:val="auto"/>
        </w:rPr>
        <w:tab/>
        <w:t>for an Early CRC Facility is deemed to be:</w:t>
      </w:r>
    </w:p>
    <w:p w14:paraId="5299F03E" w14:textId="448FF489" w:rsidR="00943D58" w:rsidRPr="008C1D2D" w:rsidRDefault="00943D58" w:rsidP="005C0CBA">
      <w:pPr>
        <w:pStyle w:val="MRLevel6"/>
        <w:rPr>
          <w:color w:val="auto"/>
        </w:rPr>
      </w:pPr>
      <w:r w:rsidRPr="008C1D2D">
        <w:rPr>
          <w:color w:val="auto"/>
        </w:rPr>
        <w:t>1.</w:t>
      </w:r>
      <w:r w:rsidRPr="008C1D2D">
        <w:rPr>
          <w:color w:val="auto"/>
        </w:rPr>
        <w:tab/>
        <w:t xml:space="preserve">for an Early CRC Facility that is also a Network Augmentation Funding Facility, the preliminary Network Access Quantity determined for the Facility at </w:t>
      </w:r>
      <w:r w:rsidR="008573F5" w:rsidRPr="008573F5">
        <w:rPr>
          <w:color w:val="auto"/>
        </w:rPr>
        <w:t>Step 10(c)(i)</w:t>
      </w:r>
      <w:r w:rsidRPr="008C1D2D">
        <w:rPr>
          <w:color w:val="auto"/>
        </w:rPr>
        <w:t xml:space="preserve"> in a previous Reserve Capacity Cycle; or</w:t>
      </w:r>
    </w:p>
    <w:p w14:paraId="76A26B5D" w14:textId="46CAF1E4" w:rsidR="00943D58" w:rsidRPr="008C1D2D" w:rsidRDefault="00943D58" w:rsidP="005C0CBA">
      <w:pPr>
        <w:pStyle w:val="MRLevel6"/>
        <w:rPr>
          <w:color w:val="auto"/>
        </w:rPr>
      </w:pPr>
      <w:r w:rsidRPr="008C1D2D">
        <w:rPr>
          <w:color w:val="auto"/>
        </w:rPr>
        <w:t>2.</w:t>
      </w:r>
      <w:r w:rsidRPr="008C1D2D">
        <w:rPr>
          <w:color w:val="auto"/>
        </w:rPr>
        <w:tab/>
        <w:t>for each other Early CRC Facility, the Indicative Network Access Quantity determined for the Facility in the Reserve Capacity Cycle immediately preceding the current Reserve Capacity Cycle; and</w:t>
      </w:r>
    </w:p>
    <w:p w14:paraId="4FFDBDC1" w14:textId="77777777" w:rsidR="00943D58" w:rsidRPr="008C1D2D" w:rsidRDefault="00943D58" w:rsidP="005C0CBA">
      <w:pPr>
        <w:pStyle w:val="MRLevel5"/>
        <w:rPr>
          <w:color w:val="auto"/>
        </w:rPr>
      </w:pPr>
      <w:r w:rsidRPr="008C1D2D">
        <w:rPr>
          <w:color w:val="auto"/>
        </w:rPr>
        <w:t>ii.</w:t>
      </w:r>
      <w:r w:rsidRPr="008C1D2D">
        <w:rPr>
          <w:color w:val="auto"/>
        </w:rPr>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54656F67" w14:textId="77777777" w:rsidR="00943D58" w:rsidRPr="008C1D2D" w:rsidRDefault="00943D58" w:rsidP="005C0CBA">
      <w:pPr>
        <w:pStyle w:val="MRLevel4"/>
      </w:pPr>
      <w:r w:rsidRPr="008C1D2D">
        <w:t>(b)</w:t>
      </w:r>
      <w:r w:rsidRPr="008C1D2D">
        <w:tab/>
        <w:t>the Peak Certified Reserve Capacity for the NAQ Facility or Peak Early Certified Reserve Capacity for the Indicative NAQ Facility, </w:t>
      </w:r>
    </w:p>
    <w:p w14:paraId="526F9789" w14:textId="72AE9C9B" w:rsidR="00943D58" w:rsidRPr="008C1D2D" w:rsidRDefault="00943D58" w:rsidP="005C0CBA">
      <w:pPr>
        <w:pStyle w:val="MRLevel3continued"/>
      </w:pPr>
      <w:r w:rsidRPr="008C1D2D">
        <w:t>then go to Step 3B.</w:t>
      </w:r>
    </w:p>
    <w:p w14:paraId="1E1549CC" w14:textId="77777777" w:rsidR="00943D58" w:rsidRPr="008C1D2D" w:rsidRDefault="00943D58" w:rsidP="005C0CBA">
      <w:pPr>
        <w:pStyle w:val="MRLevel3"/>
        <w:rPr>
          <w:szCs w:val="22"/>
        </w:rPr>
      </w:pPr>
      <w:r w:rsidRPr="008C1D2D">
        <w:rPr>
          <w:szCs w:val="22"/>
        </w:rPr>
        <w:t>Step 3B:</w:t>
      </w:r>
      <w:r w:rsidRPr="008C1D2D">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14:paraId="31BCE795" w14:textId="77777777" w:rsidR="00943D58" w:rsidRPr="008C1D2D" w:rsidRDefault="00943D58" w:rsidP="005C0CBA">
      <w:pPr>
        <w:pStyle w:val="MRLevel3continued"/>
      </w:pPr>
      <w:r w:rsidRPr="008C1D2D">
        <w:t>then go to Step 3C.</w:t>
      </w:r>
    </w:p>
    <w:p w14:paraId="370D1C1E" w14:textId="77777777" w:rsidR="00943D58" w:rsidRPr="008C1D2D" w:rsidRDefault="00943D58" w:rsidP="005C0CBA">
      <w:pPr>
        <w:pStyle w:val="MRLevel3"/>
        <w:rPr>
          <w:szCs w:val="22"/>
        </w:rPr>
      </w:pPr>
      <w:r w:rsidRPr="008C1D2D">
        <w:rPr>
          <w:szCs w:val="22"/>
        </w:rPr>
        <w:t>Step 3C:</w:t>
      </w:r>
      <w:r w:rsidRPr="008C1D2D">
        <w:rPr>
          <w:szCs w:val="22"/>
        </w:rPr>
        <w:tab/>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Certified Reserve Capacity for an Indicative NAQ Facility, excluding, for the NAQ Facility, any associated Facility Upgrade, where this is greater than the preliminary Network Access Quantity determined in a prior step.</w:t>
      </w:r>
    </w:p>
    <w:p w14:paraId="0CFC6E56" w14:textId="77777777" w:rsidR="00943D58" w:rsidRPr="008C1D2D" w:rsidRDefault="00943D58" w:rsidP="005C0CBA">
      <w:pPr>
        <w:pStyle w:val="MRLevel3"/>
        <w:rPr>
          <w:szCs w:val="22"/>
        </w:rPr>
      </w:pPr>
      <w:r w:rsidRPr="008C1D2D">
        <w:rPr>
          <w:szCs w:val="22"/>
        </w:rPr>
        <w:t>Step 4:</w:t>
      </w:r>
      <w:r w:rsidRPr="008C1D2D">
        <w:rPr>
          <w:szCs w:val="22"/>
        </w:rPr>
        <w:tab/>
        <w:t xml:space="preserve">Add all new committed Network Augmentation Funding Facilities (as defined in section 4.10A) to the Network Access Quantity Model, then </w:t>
      </w:r>
    </w:p>
    <w:p w14:paraId="4B219F00" w14:textId="77777777" w:rsidR="00943D58" w:rsidRPr="008C1D2D" w:rsidRDefault="00943D58" w:rsidP="00943D58">
      <w:pPr>
        <w:pStyle w:val="MRLevel3continued"/>
      </w:pPr>
      <w:r w:rsidRPr="008C1D2D">
        <w:t>using the Network Access Quantity Model and, subject to the NAQ rules:</w:t>
      </w:r>
    </w:p>
    <w:p w14:paraId="63DDA0F5" w14:textId="77777777" w:rsidR="00943D58" w:rsidRPr="008C1D2D" w:rsidRDefault="00943D58" w:rsidP="005C0CBA">
      <w:pPr>
        <w:pStyle w:val="MRLevel4"/>
      </w:pPr>
      <w:r w:rsidRPr="008C1D2D">
        <w:t>(a)</w:t>
      </w:r>
      <w:r w:rsidRPr="008C1D2D">
        <w:tab/>
        <w:t>determine the preliminary Network Access Quantity for each such Network Augmentation Funding Facility; and</w:t>
      </w:r>
    </w:p>
    <w:p w14:paraId="4874CEAA" w14:textId="77777777" w:rsidR="00943D58" w:rsidRPr="008C1D2D" w:rsidRDefault="00943D58" w:rsidP="005C0CBA">
      <w:pPr>
        <w:pStyle w:val="MRLevel4"/>
      </w:pPr>
      <w:r w:rsidRPr="008C1D2D">
        <w:t>(b)</w:t>
      </w:r>
      <w:r w:rsidRPr="008C1D2D">
        <w:tab/>
        <w:t>if applicable, adjust the preliminary Network Access Quantity determined for a Facility under a prior step or the Indicative Network Access Quantity for an Indicative NAQ Facility.</w:t>
      </w:r>
    </w:p>
    <w:p w14:paraId="44292CAB" w14:textId="77777777" w:rsidR="00943D58" w:rsidRPr="008C1D2D" w:rsidRDefault="00943D58" w:rsidP="005C0CBA">
      <w:pPr>
        <w:pStyle w:val="MRLevel3continued"/>
      </w:pPr>
      <w:r w:rsidRPr="008C1D2D">
        <w:t>To avoid doubt, an Early CRC Facility that is also a Network Augmentation Funding Facility is not a Network Augmentation Funding Facility for the purposes of this Step 4.</w:t>
      </w:r>
    </w:p>
    <w:p w14:paraId="7AA37EF3"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6D4A2084" w14:textId="77777777" w:rsidR="00943D58" w:rsidRPr="00AF315B" w:rsidRDefault="00943D58" w:rsidP="005C0CBA">
      <w:pPr>
        <w:pStyle w:val="MRLevel4"/>
      </w:pPr>
      <w:r w:rsidRPr="00AF315B">
        <w:t>(a)</w:t>
      </w:r>
      <w:r w:rsidRPr="00AF315B">
        <w:tab/>
        <w:t>any remaining committed Facilities, excluding any new Early CRC Facilities; and</w:t>
      </w:r>
    </w:p>
    <w:p w14:paraId="4FCE6C0D" w14:textId="77777777" w:rsidR="00943D58" w:rsidRPr="00AF315B" w:rsidRDefault="00943D58" w:rsidP="005C0CBA">
      <w:pPr>
        <w:pStyle w:val="MRLevel4"/>
      </w:pPr>
      <w:r w:rsidRPr="00AF315B">
        <w:t>(b)</w:t>
      </w:r>
      <w:r w:rsidRPr="00AF315B">
        <w:tab/>
        <w:t>any committed Facility Upgrade for an NAQ Facility, then:</w:t>
      </w:r>
    </w:p>
    <w:p w14:paraId="3D14118E" w14:textId="77777777" w:rsidR="00943D58" w:rsidRPr="00AF315B" w:rsidRDefault="00943D58" w:rsidP="005C0CBA">
      <w:pPr>
        <w:pStyle w:val="MRLevel4"/>
      </w:pPr>
      <w:r w:rsidRPr="00AF315B">
        <w:t>(c)</w:t>
      </w:r>
      <w:r w:rsidRPr="00AF315B">
        <w:tab/>
        <w:t>using the Network Access Quantity Model and, subject to the NAQ rules:</w:t>
      </w:r>
    </w:p>
    <w:p w14:paraId="45F23E77"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795338D0"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08B77EC0" w14:textId="77777777" w:rsidR="00943D58" w:rsidRPr="008C1D2D" w:rsidRDefault="00943D58" w:rsidP="005C0CBA">
      <w:pPr>
        <w:pStyle w:val="MRLevel3"/>
        <w:rPr>
          <w:szCs w:val="22"/>
        </w:rPr>
      </w:pPr>
      <w:r w:rsidRPr="00AF315B">
        <w:rPr>
          <w:szCs w:val="22"/>
        </w:rPr>
        <w:t>Step 6:</w:t>
      </w:r>
      <w:r w:rsidRPr="00AF315B">
        <w:rPr>
          <w:szCs w:val="22"/>
        </w:rPr>
        <w:tab/>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14:paraId="0286308B" w14:textId="77777777" w:rsidR="00943D58" w:rsidRPr="008C1D2D" w:rsidRDefault="00943D58" w:rsidP="005C0CBA">
      <w:pPr>
        <w:pStyle w:val="MRLevel4"/>
      </w:pPr>
      <w:r w:rsidRPr="008C1D2D">
        <w:t>(a)</w:t>
      </w:r>
      <w:r w:rsidRPr="008C1D2D">
        <w:tab/>
        <w:t>add all remaining Facilities and Facility Upgrades, excluding any new Early CRC Facilities to the Network Access Quantity Model; then</w:t>
      </w:r>
    </w:p>
    <w:p w14:paraId="7100FF16" w14:textId="77777777" w:rsidR="00943D58" w:rsidRPr="008C1D2D" w:rsidRDefault="00943D58" w:rsidP="005C0CBA">
      <w:pPr>
        <w:pStyle w:val="MRLevel4"/>
      </w:pPr>
      <w:r w:rsidRPr="008C1D2D">
        <w:t>(b)</w:t>
      </w:r>
      <w:r w:rsidRPr="008C1D2D">
        <w:tab/>
        <w:t>using the Network Access Quantity Model and, subject to the NAQ rules, determine the preliminary Network Access Quantity for each Facility or Facility Upgrade added in Step 6(a); then</w:t>
      </w:r>
    </w:p>
    <w:p w14:paraId="4E46F0D8" w14:textId="77777777" w:rsidR="00943D58" w:rsidRPr="008C1D2D" w:rsidRDefault="00943D58" w:rsidP="005C0CBA">
      <w:pPr>
        <w:pStyle w:val="MRLevel4"/>
      </w:pPr>
      <w:r w:rsidRPr="008C1D2D">
        <w:t>(c)</w:t>
      </w:r>
      <w:r w:rsidRPr="008C1D2D">
        <w:tab/>
        <w:t>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is fully covered, applying the prioritisation order, if required, or until there are no Facilities or Facility Upgrades left to be selected; then</w:t>
      </w:r>
    </w:p>
    <w:p w14:paraId="129276FF" w14:textId="77777777" w:rsidR="00943D58" w:rsidRPr="008C1D2D" w:rsidRDefault="00943D58" w:rsidP="005C0CBA">
      <w:pPr>
        <w:pStyle w:val="MRLevel4"/>
      </w:pPr>
      <w:r w:rsidRPr="008C1D2D">
        <w:t>(d)</w:t>
      </w:r>
      <w:r w:rsidRPr="008C1D2D">
        <w:tab/>
        <w:t>remove any Facilities and Facility Upgrades not selected under Step 6(c) from the Network Access Quantity Model; then</w:t>
      </w:r>
    </w:p>
    <w:p w14:paraId="17EBD707" w14:textId="77777777" w:rsidR="00943D58" w:rsidRPr="008C1D2D" w:rsidRDefault="00943D58" w:rsidP="005C0CBA">
      <w:pPr>
        <w:pStyle w:val="MRLevel4"/>
      </w:pPr>
      <w:r w:rsidRPr="008C1D2D">
        <w:t>(e)</w:t>
      </w:r>
      <w:r w:rsidRPr="008C1D2D">
        <w:tab/>
        <w:t>using the Network Access Quantity Model and, subject to the NAQ rules:</w:t>
      </w:r>
    </w:p>
    <w:p w14:paraId="4DA4D878" w14:textId="77777777" w:rsidR="00943D58" w:rsidRPr="005C0CBA" w:rsidRDefault="00943D58" w:rsidP="005C0CBA">
      <w:pPr>
        <w:pStyle w:val="MRLevel5"/>
      </w:pPr>
      <w:r w:rsidRPr="005C0CBA">
        <w:t>i.</w:t>
      </w:r>
      <w:r w:rsidRPr="005C0CBA">
        <w:tab/>
        <w:t>determine the preliminary Network Access Quantity for each Facility or Facility Upgrade selected under Step 6(c); and</w:t>
      </w:r>
    </w:p>
    <w:p w14:paraId="481164E3"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5E582484" w14:textId="77777777" w:rsidR="00943D58" w:rsidRPr="008C1D2D" w:rsidRDefault="00943D58" w:rsidP="005C0CBA">
      <w:pPr>
        <w:pStyle w:val="MRLevel3continued"/>
      </w:pPr>
      <w:r w:rsidRPr="008C1D2D">
        <w:t>For the purposes of Step 8, Facilities that have not been selected under Step 6(c) will not be treated as a Facility for which a preliminary Network Access Quantity has been determined.</w:t>
      </w:r>
    </w:p>
    <w:p w14:paraId="767DC3CD" w14:textId="77777777" w:rsidR="00943D58" w:rsidRPr="008C1D2D" w:rsidRDefault="00943D58" w:rsidP="005C0CBA">
      <w:pPr>
        <w:pStyle w:val="MRLevel3"/>
        <w:rPr>
          <w:szCs w:val="22"/>
        </w:rPr>
      </w:pPr>
      <w:r w:rsidRPr="008C1D2D">
        <w:rPr>
          <w:szCs w:val="22"/>
        </w:rPr>
        <w:t>Step 7:</w:t>
      </w:r>
      <w:r w:rsidRPr="008C1D2D">
        <w:rPr>
          <w:szCs w:val="22"/>
        </w:rPr>
        <w:tab/>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14:paraId="51CD863C" w14:textId="77777777" w:rsidR="00943D58" w:rsidRPr="008C1D2D" w:rsidRDefault="00943D58" w:rsidP="005C0CBA">
      <w:pPr>
        <w:pStyle w:val="MRLevel3"/>
        <w:rPr>
          <w:szCs w:val="22"/>
        </w:rPr>
      </w:pPr>
      <w:r w:rsidRPr="008C1D2D">
        <w:rPr>
          <w:szCs w:val="22"/>
        </w:rPr>
        <w:t>Step 8:</w:t>
      </w:r>
      <w:r w:rsidRPr="008C1D2D">
        <w:rPr>
          <w:szCs w:val="22"/>
        </w:rPr>
        <w:tab/>
        <w:t>Record:</w:t>
      </w:r>
    </w:p>
    <w:p w14:paraId="54A381E3" w14:textId="77777777" w:rsidR="00943D58" w:rsidRPr="008C1D2D" w:rsidRDefault="00943D58" w:rsidP="005C0CBA">
      <w:pPr>
        <w:pStyle w:val="MRLevel4"/>
      </w:pPr>
      <w:r w:rsidRPr="008C1D2D">
        <w:t>(a)</w:t>
      </w:r>
      <w:r w:rsidRPr="008C1D2D">
        <w:tab/>
        <w:t>for an Indicative NAQ Facility, if the Indicative Network Access Quantity has been adjusted under this Part A, the adjusted Indicative Network Access Quantity; and</w:t>
      </w:r>
    </w:p>
    <w:p w14:paraId="1FBAD65B" w14:textId="77777777" w:rsidR="00943D58" w:rsidRPr="008C1D2D" w:rsidRDefault="00943D58" w:rsidP="005C0CBA">
      <w:pPr>
        <w:pStyle w:val="MRLevel4"/>
      </w:pPr>
      <w:r w:rsidRPr="008C1D2D">
        <w:t>(b)</w:t>
      </w:r>
      <w:r w:rsidRPr="008C1D2D">
        <w:tab/>
        <w:t xml:space="preserve">for each other Facility, </w:t>
      </w:r>
      <w:r w:rsidRPr="008C1D2D">
        <w:rPr>
          <w:lang w:val="en-US"/>
        </w:rPr>
        <w:t xml:space="preserve">the preliminary Network Access Quantity determined under this Part A </w:t>
      </w:r>
      <w:r w:rsidRPr="008C1D2D">
        <w:t>as the Final Network Access Quantity for the Facility.</w:t>
      </w:r>
    </w:p>
    <w:p w14:paraId="5DBE2252" w14:textId="77777777" w:rsidR="00943D58" w:rsidRPr="008C1D2D" w:rsidRDefault="00943D58" w:rsidP="005C0CBA">
      <w:pPr>
        <w:pStyle w:val="MRLevel3"/>
        <w:rPr>
          <w:szCs w:val="22"/>
        </w:rPr>
      </w:pPr>
      <w:r w:rsidRPr="008C1D2D">
        <w:rPr>
          <w:szCs w:val="22"/>
        </w:rPr>
        <w:t>Step 9:</w:t>
      </w:r>
      <w:r w:rsidRPr="008C1D2D">
        <w:rPr>
          <w:szCs w:val="22"/>
        </w:rPr>
        <w:tab/>
        <w:t>Report the Peak Capacity shortfall, which indicates the amount that may be procured through the supplementary capacity process in section 4.24.</w:t>
      </w:r>
    </w:p>
    <w:p w14:paraId="623785A5" w14:textId="77777777" w:rsidR="00943D58" w:rsidRPr="00A858B6" w:rsidRDefault="00943D58" w:rsidP="005C0CBA">
      <w:pPr>
        <w:pStyle w:val="MRLevel3"/>
        <w:rPr>
          <w:szCs w:val="22"/>
        </w:rPr>
      </w:pPr>
      <w:r w:rsidRPr="00A858B6">
        <w:rPr>
          <w:szCs w:val="22"/>
        </w:rPr>
        <w:t>Step 10:</w:t>
      </w:r>
      <w:r w:rsidRPr="00A858B6">
        <w:rPr>
          <w:szCs w:val="22"/>
        </w:rPr>
        <w:tab/>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10(c) for that group of Facilities before adding the next group of Facilities and repeating Step 10(c) for that subsequent group of Facilities:</w:t>
      </w:r>
    </w:p>
    <w:p w14:paraId="070EED53" w14:textId="77777777" w:rsidR="00943D58" w:rsidRPr="00A858B6" w:rsidRDefault="00943D58" w:rsidP="005C0CBA">
      <w:pPr>
        <w:pStyle w:val="MRLevel4"/>
      </w:pPr>
      <w:r w:rsidRPr="00A858B6">
        <w:t>(a)</w:t>
      </w:r>
      <w:r w:rsidRPr="00A858B6">
        <w:tab/>
        <w:t>new Early CRC Facilities that are also Network Augmentation Funding Facilities; then</w:t>
      </w:r>
    </w:p>
    <w:p w14:paraId="62B34F95" w14:textId="77777777" w:rsidR="00943D58" w:rsidRPr="00A858B6" w:rsidRDefault="00943D58" w:rsidP="005C0CBA">
      <w:pPr>
        <w:pStyle w:val="MRLevel4"/>
      </w:pPr>
      <w:r w:rsidRPr="00A858B6">
        <w:t>(b)</w:t>
      </w:r>
      <w:r w:rsidRPr="00A858B6">
        <w:tab/>
        <w:t>any other new Early CRC Facilities; then</w:t>
      </w:r>
    </w:p>
    <w:p w14:paraId="1400FD72" w14:textId="77777777" w:rsidR="00943D58" w:rsidRPr="00A858B6" w:rsidRDefault="00943D58" w:rsidP="005C0CBA">
      <w:pPr>
        <w:pStyle w:val="MRLevel4"/>
      </w:pPr>
      <w:r w:rsidRPr="00A858B6">
        <w:t>(c)</w:t>
      </w:r>
      <w:r w:rsidRPr="00A858B6">
        <w:tab/>
        <w:t xml:space="preserve">using the Network Access Quantity Model and, subject to the NAQ rules: </w:t>
      </w:r>
    </w:p>
    <w:p w14:paraId="0507AAA0" w14:textId="77777777" w:rsidR="00943D58" w:rsidRPr="00A858B6" w:rsidRDefault="00943D58" w:rsidP="005C0CBA">
      <w:pPr>
        <w:pStyle w:val="MRLevel5"/>
        <w:rPr>
          <w:color w:val="auto"/>
        </w:rPr>
      </w:pPr>
      <w:r w:rsidRPr="00A858B6">
        <w:rPr>
          <w:color w:val="auto"/>
        </w:rPr>
        <w:t>i.</w:t>
      </w:r>
      <w:r w:rsidRPr="00A858B6">
        <w:rPr>
          <w:color w:val="auto"/>
        </w:rPr>
        <w:tab/>
        <w:t>determine the preliminary Network Access Quantity for each Facility in the group of Facilities described in Step 10(a); and</w:t>
      </w:r>
    </w:p>
    <w:p w14:paraId="1229760C" w14:textId="77777777" w:rsidR="00943D58" w:rsidRPr="00A858B6" w:rsidRDefault="00943D58" w:rsidP="005C0CBA">
      <w:pPr>
        <w:pStyle w:val="MRLevel5"/>
        <w:rPr>
          <w:color w:val="auto"/>
        </w:rPr>
      </w:pPr>
      <w:r w:rsidRPr="00A858B6">
        <w:rPr>
          <w:color w:val="auto"/>
        </w:rPr>
        <w:t>ii.</w:t>
      </w:r>
      <w:r w:rsidRPr="00A858B6">
        <w:rPr>
          <w:color w:val="auto"/>
        </w:rPr>
        <w:tab/>
        <w:t>determine the Indicative Network Access Quantity for each Facility in the group of Facilities described in Step 10(b).</w:t>
      </w:r>
    </w:p>
    <w:p w14:paraId="5BA26D7E" w14:textId="77777777" w:rsidR="00943D58" w:rsidRPr="00A858B6" w:rsidRDefault="00943D58" w:rsidP="005C0CBA">
      <w:pPr>
        <w:pStyle w:val="MRLevel3"/>
        <w:rPr>
          <w:szCs w:val="22"/>
        </w:rPr>
      </w:pPr>
      <w:r w:rsidRPr="00A858B6">
        <w:rPr>
          <w:szCs w:val="22"/>
        </w:rPr>
        <w:t>Step 11:</w:t>
      </w:r>
      <w:r w:rsidRPr="00A858B6">
        <w:rPr>
          <w:szCs w:val="22"/>
        </w:rPr>
        <w:tab/>
        <w:t>End.</w:t>
      </w:r>
    </w:p>
    <w:p w14:paraId="014F7164" w14:textId="77777777" w:rsidR="00943D58" w:rsidRPr="005C0CBA" w:rsidRDefault="00943D58" w:rsidP="005C0CBA">
      <w:pPr>
        <w:pStyle w:val="MRLevel3"/>
        <w:rPr>
          <w:b/>
          <w:bCs/>
        </w:rPr>
      </w:pPr>
      <w:r w:rsidRPr="005C0CBA">
        <w:rPr>
          <w:b/>
          <w:bCs/>
        </w:rPr>
        <w:t>Part B</w:t>
      </w:r>
      <w:r w:rsidRPr="005C0CBA">
        <w:rPr>
          <w:b/>
          <w:bCs/>
        </w:rPr>
        <w:tab/>
        <w:t>Candidate Fixed Price Facility or Facility Upgrade that is a Candidate Fixed Price Component</w:t>
      </w:r>
    </w:p>
    <w:p w14:paraId="5FBDAB0B" w14:textId="77777777" w:rsidR="00943D58" w:rsidRPr="00A858B6" w:rsidRDefault="00943D58" w:rsidP="005C0CBA">
      <w:pPr>
        <w:pStyle w:val="MRLevel3"/>
        <w:rPr>
          <w:szCs w:val="22"/>
        </w:rPr>
      </w:pPr>
      <w:r w:rsidRPr="00A858B6">
        <w:rPr>
          <w:szCs w:val="22"/>
        </w:rPr>
        <w:t>Step 1:</w:t>
      </w:r>
      <w:r w:rsidRPr="00A858B6">
        <w:rPr>
          <w:szCs w:val="22"/>
        </w:rPr>
        <w:tab/>
        <w:t>Identify the Peak Reserve Capacity Requirement for the relevant Capacity Year.</w:t>
      </w:r>
    </w:p>
    <w:p w14:paraId="0A57BB2A" w14:textId="77777777" w:rsidR="00943D58" w:rsidRPr="00A858B6" w:rsidRDefault="00943D58" w:rsidP="005C0CBA">
      <w:pPr>
        <w:pStyle w:val="MRLevel3"/>
      </w:pPr>
      <w:r w:rsidRPr="00A858B6">
        <w:t>Step 2:</w:t>
      </w:r>
      <w:r w:rsidRPr="00A858B6">
        <w:tab/>
        <w:t>Let the Network Access Quantity Model contain:</w:t>
      </w:r>
    </w:p>
    <w:p w14:paraId="62B3E3FE" w14:textId="77777777" w:rsidR="00943D58" w:rsidRPr="00A858B6" w:rsidRDefault="00943D58" w:rsidP="00943D58">
      <w:pPr>
        <w:pStyle w:val="MRLevel4"/>
      </w:pPr>
      <w:r w:rsidRPr="00A858B6">
        <w:t>(a)</w:t>
      </w:r>
      <w:r w:rsidRPr="00A858B6">
        <w:tab/>
        <w:t>NAQ Facilities; and</w:t>
      </w:r>
    </w:p>
    <w:p w14:paraId="2A3E67C8" w14:textId="77777777" w:rsidR="00943D58" w:rsidRPr="00A858B6" w:rsidRDefault="00943D58" w:rsidP="00943D58">
      <w:pPr>
        <w:pStyle w:val="MRLevel4"/>
      </w:pPr>
      <w:r w:rsidRPr="00A858B6">
        <w:t>(b)</w:t>
      </w:r>
      <w:r w:rsidRPr="00A858B6">
        <w:tab/>
        <w:t>Indicative NAQ Facilities.</w:t>
      </w:r>
    </w:p>
    <w:p w14:paraId="37203BB3" w14:textId="77777777" w:rsidR="00943D58" w:rsidRPr="00A858B6" w:rsidRDefault="00943D58" w:rsidP="005C0CBA">
      <w:pPr>
        <w:pStyle w:val="MRLevel3"/>
        <w:rPr>
          <w:strike/>
        </w:rPr>
      </w:pPr>
      <w:r w:rsidRPr="00A858B6">
        <w:t>Step 3:</w:t>
      </w:r>
      <w:r w:rsidRPr="00A858B6">
        <w:tab/>
        <w:t>[Blank]</w:t>
      </w:r>
    </w:p>
    <w:p w14:paraId="6A9F05E9" w14:textId="77777777" w:rsidR="00943D58" w:rsidRPr="00AF315B" w:rsidRDefault="00943D58" w:rsidP="005C0CBA">
      <w:pPr>
        <w:pStyle w:val="MRLevel3"/>
        <w:rPr>
          <w:szCs w:val="22"/>
        </w:rPr>
      </w:pPr>
      <w:r w:rsidRPr="00A858B6">
        <w:rPr>
          <w:szCs w:val="22"/>
        </w:rPr>
        <w:t>Step 3A:</w:t>
      </w:r>
      <w:r w:rsidRPr="00A858B6">
        <w:rPr>
          <w:szCs w:val="22"/>
        </w:rPr>
        <w:tab/>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14:paraId="71B2AB36" w14:textId="77777777" w:rsidR="00943D58" w:rsidRPr="00AF315B" w:rsidRDefault="00943D58" w:rsidP="005C0CBA">
      <w:pPr>
        <w:pStyle w:val="MRLevel4"/>
      </w:pPr>
      <w:r w:rsidRPr="00AF315B">
        <w:t>(a)</w:t>
      </w:r>
      <w:r w:rsidRPr="00AF315B">
        <w:tab/>
        <w:t>the Network Access Quantity determined for the NAQ Facility or Indicative NAQ Facility in the Reserve Capacity Cycle immediately preceding the current Reserve Capacity Cycle, which: </w:t>
      </w:r>
    </w:p>
    <w:p w14:paraId="6E5F2236" w14:textId="77777777" w:rsidR="00943D58" w:rsidRPr="005C0CBA" w:rsidRDefault="00943D58" w:rsidP="005C0CBA">
      <w:pPr>
        <w:pStyle w:val="MRLevel5"/>
      </w:pPr>
      <w:r w:rsidRPr="005C0CBA">
        <w:t>i.</w:t>
      </w:r>
      <w:r w:rsidRPr="005C0CBA">
        <w:tab/>
        <w:t>for an Early CRC Facility is deemed to be:</w:t>
      </w:r>
    </w:p>
    <w:p w14:paraId="52B06B86" w14:textId="61A4F2BA" w:rsidR="00943D58" w:rsidRPr="005C0CBA" w:rsidRDefault="00943D58" w:rsidP="005C0CBA">
      <w:pPr>
        <w:pStyle w:val="MRLevel6"/>
      </w:pPr>
      <w:r w:rsidRPr="005C0CBA">
        <w:t>1.</w:t>
      </w:r>
      <w:r w:rsidRPr="005C0CBA">
        <w:tab/>
        <w:t xml:space="preserve">for an Early CRC Facility that is also a Network Augmentation Funding Facility, the preliminary Network Access Quantity determined for the Facility at </w:t>
      </w:r>
      <w:r w:rsidR="008573F5" w:rsidRPr="008573F5">
        <w:t>Step 10(c)(i)</w:t>
      </w:r>
      <w:r w:rsidRPr="005C0CBA">
        <w:t xml:space="preserve"> in a previous Reserve Capacity Cycle; or </w:t>
      </w:r>
    </w:p>
    <w:p w14:paraId="5519E1E6" w14:textId="77777777" w:rsidR="00943D58" w:rsidRPr="005C0CBA" w:rsidRDefault="00943D58" w:rsidP="005C0CBA">
      <w:pPr>
        <w:pStyle w:val="MRLevel6"/>
      </w:pPr>
      <w:r w:rsidRPr="005C0CBA">
        <w:t>2.</w:t>
      </w:r>
      <w:r w:rsidRPr="005C0CBA">
        <w:tab/>
        <w:t>for each other Early CRC Facility, the Indicative Network Access Quantity determined for the Facility in the Reserve Capacity Cycle immediately preceding the current Reserve Capacity Cycle; and </w:t>
      </w:r>
    </w:p>
    <w:p w14:paraId="5CFC15CF" w14:textId="77777777" w:rsidR="00943D58" w:rsidRPr="005C0CBA" w:rsidRDefault="00943D58" w:rsidP="005C0CBA">
      <w:pPr>
        <w:pStyle w:val="MRLevel5"/>
      </w:pPr>
      <w:r w:rsidRPr="005C0CBA">
        <w:t>ii.</w:t>
      </w:r>
      <w:r w:rsidRPr="005C0CBA">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4DDD9D8F" w14:textId="77777777" w:rsidR="00943D58" w:rsidRPr="00A858B6" w:rsidRDefault="00943D58" w:rsidP="005C0CBA">
      <w:pPr>
        <w:pStyle w:val="MRLevel4"/>
      </w:pPr>
      <w:r w:rsidRPr="00A858B6">
        <w:t>(b)</w:t>
      </w:r>
      <w:r w:rsidRPr="00A858B6">
        <w:tab/>
        <w:t>the Peak Certified Reserve Capacity for the NAQ Facility or Peak Early Certified Reserve Capacity for the Indicative NAQ Facility, </w:t>
      </w:r>
    </w:p>
    <w:p w14:paraId="49F25E5A" w14:textId="77777777" w:rsidR="00943D58" w:rsidRPr="00A858B6" w:rsidRDefault="00943D58" w:rsidP="005C0CBA">
      <w:pPr>
        <w:pStyle w:val="MRLevel3continued"/>
      </w:pPr>
      <w:r w:rsidRPr="00A858B6">
        <w:t>then go to Step 3B.</w:t>
      </w:r>
    </w:p>
    <w:p w14:paraId="721A6FA5" w14:textId="77777777" w:rsidR="00943D58" w:rsidRPr="00A858B6" w:rsidRDefault="00943D58" w:rsidP="005C0CBA">
      <w:pPr>
        <w:pStyle w:val="MRLevel3"/>
        <w:rPr>
          <w:szCs w:val="22"/>
        </w:rPr>
      </w:pPr>
      <w:r w:rsidRPr="00A858B6">
        <w:rPr>
          <w:szCs w:val="22"/>
        </w:rPr>
        <w:t>Step 3B:</w:t>
      </w:r>
      <w:r w:rsidRPr="00A858B6">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14:paraId="7B39FBAF" w14:textId="77777777" w:rsidR="00943D58" w:rsidRPr="00AF315B" w:rsidRDefault="00943D58" w:rsidP="005C0CBA">
      <w:pPr>
        <w:pStyle w:val="MRLevel3continued"/>
      </w:pPr>
      <w:r w:rsidRPr="00AF315B">
        <w:t>then go to Step 3C.</w:t>
      </w:r>
    </w:p>
    <w:p w14:paraId="7A795465" w14:textId="77777777" w:rsidR="00943D58" w:rsidRPr="00AF315B" w:rsidRDefault="00943D58" w:rsidP="005C0CBA">
      <w:pPr>
        <w:pStyle w:val="MRLevel3"/>
        <w:rPr>
          <w:szCs w:val="22"/>
        </w:rPr>
      </w:pPr>
      <w:r w:rsidRPr="00AF315B">
        <w:rPr>
          <w:szCs w:val="22"/>
        </w:rPr>
        <w:t>Step 3C:</w:t>
      </w:r>
      <w:r w:rsidRPr="00AF315B">
        <w:rPr>
          <w:szCs w:val="22"/>
        </w:rPr>
        <w:tab/>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14:paraId="1BA78F38" w14:textId="77777777" w:rsidR="00943D58" w:rsidRPr="00AF315B" w:rsidRDefault="00943D58" w:rsidP="005C0CBA">
      <w:pPr>
        <w:pStyle w:val="MRLevel3"/>
      </w:pPr>
      <w:r w:rsidRPr="00AF315B">
        <w:rPr>
          <w:szCs w:val="22"/>
        </w:rPr>
        <w:t>Step 4:</w:t>
      </w:r>
      <w:r w:rsidRPr="00AF315B">
        <w:rPr>
          <w:szCs w:val="22"/>
        </w:rPr>
        <w:tab/>
        <w:t xml:space="preserve">Add all new committed Network Augmentation Funding Facilities (as defined in section 4.10A) to the Network Access Quantity Model, then </w:t>
      </w:r>
      <w:r w:rsidRPr="00A858B6">
        <w:t>using the Network Access Quantity Model and, subject to the NAQ rules:</w:t>
      </w:r>
    </w:p>
    <w:p w14:paraId="062E19CF" w14:textId="77777777" w:rsidR="00943D58" w:rsidRPr="00AF315B" w:rsidRDefault="00943D58" w:rsidP="005C0CBA">
      <w:pPr>
        <w:pStyle w:val="MRLevel4"/>
      </w:pPr>
      <w:r w:rsidRPr="00AF315B">
        <w:t>(a)</w:t>
      </w:r>
      <w:r w:rsidRPr="00AF315B">
        <w:tab/>
        <w:t>determine the preliminary Network Access Quantity for each such Network Augmentation Funding Facility; and</w:t>
      </w:r>
    </w:p>
    <w:p w14:paraId="31A0D219" w14:textId="77777777" w:rsidR="00943D58" w:rsidRPr="00AF315B" w:rsidRDefault="00943D58" w:rsidP="005C0CBA">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14:paraId="01A8CFE5" w14:textId="77777777" w:rsidR="00943D58" w:rsidRPr="00AF315B" w:rsidRDefault="00943D58" w:rsidP="00943D58">
      <w:pPr>
        <w:pStyle w:val="MRLevel3continued"/>
      </w:pPr>
      <w:r w:rsidRPr="00AF315B">
        <w:t>To avoid doubt, an Early CRC Facility that is also a Network Augmentation Funding Facility is not a Network Augmentation Funding Facility for the purposes of this Step 4.</w:t>
      </w:r>
    </w:p>
    <w:p w14:paraId="443C2A41"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532DE3F1" w14:textId="77777777" w:rsidR="00943D58" w:rsidRPr="00AF315B" w:rsidRDefault="00943D58" w:rsidP="005C0CBA">
      <w:pPr>
        <w:pStyle w:val="MRLevel4"/>
      </w:pPr>
      <w:r w:rsidRPr="00AF315B">
        <w:t>(a)</w:t>
      </w:r>
      <w:r w:rsidRPr="00AF315B">
        <w:tab/>
        <w:t>any remaining committed Facilities, excluding:</w:t>
      </w:r>
    </w:p>
    <w:p w14:paraId="228E822C" w14:textId="77777777" w:rsidR="00943D58" w:rsidRPr="005C0CBA" w:rsidRDefault="00943D58" w:rsidP="005C0CBA">
      <w:pPr>
        <w:pStyle w:val="MRLevel5"/>
      </w:pPr>
      <w:r w:rsidRPr="005C0CBA">
        <w:t>i.</w:t>
      </w:r>
      <w:r w:rsidRPr="005C0CBA">
        <w:tab/>
        <w:t>any new Early CRC Facilities; and</w:t>
      </w:r>
    </w:p>
    <w:p w14:paraId="5024A1DB" w14:textId="77777777" w:rsidR="00943D58" w:rsidRPr="005C0CBA" w:rsidRDefault="00943D58" w:rsidP="005C0CBA">
      <w:pPr>
        <w:pStyle w:val="MRLevel5"/>
      </w:pPr>
      <w:r w:rsidRPr="005C0CBA">
        <w:t>ii.</w:t>
      </w:r>
      <w:r w:rsidRPr="005C0CBA">
        <w:tab/>
        <w:t>any committed Candidate Fixed Price Facilities; and</w:t>
      </w:r>
    </w:p>
    <w:p w14:paraId="28624087" w14:textId="77777777" w:rsidR="00943D58" w:rsidRPr="00A858B6" w:rsidRDefault="00943D58" w:rsidP="005C0CBA">
      <w:pPr>
        <w:pStyle w:val="MRLevel4"/>
      </w:pPr>
      <w:r w:rsidRPr="00A858B6">
        <w:t>(b)</w:t>
      </w:r>
      <w:r w:rsidRPr="00A858B6">
        <w:tab/>
        <w:t>any committed Facility Upgrade for an NAQ Facility, excluding any that are Candidate Fixed Price Components, then:</w:t>
      </w:r>
    </w:p>
    <w:p w14:paraId="5C523915" w14:textId="77777777" w:rsidR="00943D58" w:rsidRPr="00A858B6" w:rsidRDefault="00943D58" w:rsidP="005C0CBA">
      <w:pPr>
        <w:pStyle w:val="MRLevel4"/>
      </w:pPr>
      <w:r w:rsidRPr="00A858B6">
        <w:t>(c)</w:t>
      </w:r>
      <w:r w:rsidRPr="00A858B6">
        <w:tab/>
        <w:t>using the Network Access Quantity Model and, subject to the NAQ rules:</w:t>
      </w:r>
    </w:p>
    <w:p w14:paraId="5964C3C1"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09B696E3" w14:textId="77777777" w:rsidR="00943D58" w:rsidRPr="005C0CBA" w:rsidRDefault="00943D58" w:rsidP="005C0CBA">
      <w:pPr>
        <w:pStyle w:val="MRLevel5"/>
      </w:pPr>
      <w:r w:rsidRPr="005C0CBA">
        <w:t>ii.</w:t>
      </w:r>
      <w:r w:rsidRPr="005C0CBA">
        <w:tab/>
        <w:t>if applicable, adjust the preliminary Network Access Quantity determined for a Facility</w:t>
      </w:r>
      <w:bookmarkStart w:id="6695" w:name="_Hlk150780653"/>
      <w:r w:rsidRPr="005C0CBA">
        <w:t xml:space="preserve"> or Facility Upgrade</w:t>
      </w:r>
      <w:bookmarkEnd w:id="6695"/>
      <w:r w:rsidRPr="005C0CBA">
        <w:t xml:space="preserve"> under a prior step or the Indicative Network Access Quantity for an Indicative NAQ Facility.</w:t>
      </w:r>
    </w:p>
    <w:p w14:paraId="3CC738CA" w14:textId="77777777" w:rsidR="00943D58" w:rsidRPr="00A858B6" w:rsidRDefault="00943D58" w:rsidP="005C0CBA">
      <w:pPr>
        <w:pStyle w:val="MRLevel3"/>
        <w:rPr>
          <w:szCs w:val="22"/>
        </w:rPr>
      </w:pPr>
      <w:r w:rsidRPr="00A858B6">
        <w:rPr>
          <w:szCs w:val="22"/>
        </w:rPr>
        <w:t>Step 6:</w:t>
      </w:r>
      <w:r w:rsidRPr="00A858B6">
        <w:rPr>
          <w:szCs w:val="22"/>
        </w:rPr>
        <w:tab/>
        <w:t>If the sum of the preliminary Network Access Quantity determined for each Facility</w:t>
      </w:r>
      <w:r w:rsidRPr="00A858B6">
        <w:t xml:space="preserve"> or Facility Upgrade</w:t>
      </w:r>
      <w:r w:rsidRPr="00A858B6">
        <w:rPr>
          <w:szCs w:val="22"/>
        </w:rPr>
        <w:t xml:space="preserve"> under all prior steps is:</w:t>
      </w:r>
    </w:p>
    <w:p w14:paraId="41DA6B4F" w14:textId="77777777" w:rsidR="00943D58" w:rsidRPr="00A858B6" w:rsidRDefault="00943D58" w:rsidP="005C0CBA">
      <w:pPr>
        <w:pStyle w:val="MRLevel4"/>
      </w:pPr>
      <w:r w:rsidRPr="00A858B6">
        <w:t>(a)</w:t>
      </w:r>
      <w:r w:rsidRPr="00A858B6">
        <w:tab/>
        <w:t>less than the Peak Reserve Capacity Requirement plus 3%, then go to Step 6A; or</w:t>
      </w:r>
    </w:p>
    <w:p w14:paraId="73538BF0" w14:textId="1000A3F0" w:rsidR="00943D58" w:rsidRPr="00A858B6" w:rsidRDefault="00943D58" w:rsidP="005C0CBA">
      <w:pPr>
        <w:pStyle w:val="MRLevel4"/>
      </w:pPr>
      <w:r w:rsidRPr="00AF315B">
        <w:t>(b)</w:t>
      </w:r>
      <w:r w:rsidRPr="00AF315B">
        <w:tab/>
        <w:t xml:space="preserve">equal to or more than </w:t>
      </w:r>
      <w:r w:rsidRPr="00A858B6">
        <w:t xml:space="preserve">the Peak Reserve Capacity Requirement plus 3%, then go to </w:t>
      </w:r>
      <w:r w:rsidR="008573F5">
        <w:t>Step 7</w:t>
      </w:r>
      <w:r w:rsidRPr="00A858B6">
        <w:t>.</w:t>
      </w:r>
    </w:p>
    <w:p w14:paraId="672C7903" w14:textId="77777777" w:rsidR="00943D58" w:rsidRPr="00A858B6" w:rsidRDefault="00943D58" w:rsidP="005C0CBA">
      <w:pPr>
        <w:pStyle w:val="MRLevel3"/>
        <w:rPr>
          <w:szCs w:val="22"/>
        </w:rPr>
      </w:pPr>
      <w:r w:rsidRPr="00A858B6">
        <w:rPr>
          <w:szCs w:val="22"/>
        </w:rPr>
        <w:t>Step 6A:</w:t>
      </w:r>
      <w:r w:rsidRPr="00A858B6">
        <w:rPr>
          <w:szCs w:val="22"/>
        </w:rPr>
        <w:tab/>
        <w:t>Add all committed Candidate Fixed Price Facilities and committed Facility Upgrades that are Candidate Fixed Price Components</w:t>
      </w:r>
      <w:r w:rsidRPr="00DE4F73">
        <w:rPr>
          <w:szCs w:val="22"/>
        </w:rPr>
        <w:t xml:space="preserve"> </w:t>
      </w:r>
      <w:r w:rsidRPr="00A858B6">
        <w:rPr>
          <w:szCs w:val="22"/>
        </w:rPr>
        <w:t>to the Network Access Quantity Model, then, using the Network Access Quantity Model and, subject to the NAQ rules:</w:t>
      </w:r>
    </w:p>
    <w:p w14:paraId="302B47A0" w14:textId="77777777" w:rsidR="00943D58" w:rsidRPr="00A858B6" w:rsidRDefault="00943D58" w:rsidP="005C0CBA">
      <w:pPr>
        <w:pStyle w:val="MRLevel4"/>
      </w:pPr>
      <w:r w:rsidRPr="00A858B6">
        <w:t>(a)</w:t>
      </w:r>
      <w:r w:rsidRPr="00A858B6">
        <w:tab/>
        <w:t>determine the preliminary Network Access Quantity for each committed Candidate Fixed Price Facility and each Facility Upgrade that is a Candidate Fixed Price Component; and</w:t>
      </w:r>
    </w:p>
    <w:p w14:paraId="07678F4F" w14:textId="77777777" w:rsidR="00943D58" w:rsidRPr="00AF315B" w:rsidRDefault="00943D58" w:rsidP="005C0CBA">
      <w:pPr>
        <w:pStyle w:val="MRLevel4"/>
      </w:pPr>
      <w:r w:rsidRPr="00A858B6">
        <w:t>(b)</w:t>
      </w:r>
      <w:r w:rsidRPr="00A858B6">
        <w:tab/>
        <w:t xml:space="preserve">if applicable, adjust the preliminary Network Access Quantity determined for a Facility or Facility Upgrade under a prior </w:t>
      </w:r>
      <w:r w:rsidRPr="00AF315B">
        <w:t>step or the Indicative Network Access Quantity for an Indicative NAQ Facility.</w:t>
      </w:r>
    </w:p>
    <w:p w14:paraId="2AF1766F" w14:textId="77777777" w:rsidR="00943D58" w:rsidRPr="00AF315B" w:rsidRDefault="00943D58" w:rsidP="005C0CBA">
      <w:pPr>
        <w:pStyle w:val="MRLevel3"/>
        <w:rPr>
          <w:szCs w:val="22"/>
        </w:rPr>
      </w:pPr>
      <w:r w:rsidRPr="00AF315B">
        <w:rPr>
          <w:szCs w:val="22"/>
        </w:rPr>
        <w:t>Step 6B:</w:t>
      </w:r>
      <w:r w:rsidRPr="00AF315B">
        <w:rPr>
          <w:szCs w:val="22"/>
        </w:rPr>
        <w:tab/>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14:paraId="0C5944AA" w14:textId="77777777" w:rsidR="00943D58" w:rsidRPr="00AF315B" w:rsidRDefault="00943D58" w:rsidP="005C0CBA">
      <w:pPr>
        <w:pStyle w:val="MRLevel4"/>
      </w:pPr>
      <w:r w:rsidRPr="00AF315B">
        <w:t>(a)</w:t>
      </w:r>
      <w:r w:rsidRPr="00AF315B">
        <w:tab/>
      </w:r>
      <w:r w:rsidRPr="00D81A09">
        <w:t xml:space="preserve">add the Facilities and Facility Upgrades referred to in Step 6B(a)(i)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6B(e)(i) for that group of Facilities</w:t>
      </w:r>
      <w:r>
        <w:t xml:space="preserve"> </w:t>
      </w:r>
      <w:r w:rsidRPr="000C58F0">
        <w:t>and Facility Upgrades</w:t>
      </w:r>
      <w:r w:rsidRPr="00AF315B">
        <w:t xml:space="preserve">, and Step 6B(e)(ii) in respect to the </w:t>
      </w:r>
      <w:r w:rsidRPr="00D81A09">
        <w:t xml:space="preserve">Facilities and Facility Upgrades referred to in Step 6B(e)(ii), before adding the next group of Facilities and Facility Upgrades, if required, and repeating Steps 6B(b), 6B(c), 6B(d) and 6B(e)(i) for that subsequent group of Facilities and Facility Upgrades, and </w:t>
      </w:r>
      <w:r w:rsidRPr="00AF315B">
        <w:t>Step 6B(e)(ii) in respect to the Facilities referred to in Step 6B(e)(ii):</w:t>
      </w:r>
    </w:p>
    <w:p w14:paraId="57ABD40C" w14:textId="77777777" w:rsidR="00943D58" w:rsidRPr="005C0CBA" w:rsidRDefault="00943D58" w:rsidP="005C0CBA">
      <w:pPr>
        <w:pStyle w:val="MRLevel5"/>
      </w:pPr>
      <w:r w:rsidRPr="005C0CBA">
        <w:t>i.</w:t>
      </w:r>
      <w:r w:rsidRPr="005C0CBA">
        <w:tab/>
        <w:t>any remaining Facilities that are not committed and are not Candidate Fixed Price Facilities, and any remaining Facility Upgrades that are not committed and are not Candidate Fixed Price Components; then</w:t>
      </w:r>
    </w:p>
    <w:p w14:paraId="75F2A33A" w14:textId="77777777" w:rsidR="00943D58" w:rsidRPr="005C0CBA" w:rsidRDefault="00943D58" w:rsidP="005C0CBA">
      <w:pPr>
        <w:pStyle w:val="MRLevel5"/>
      </w:pPr>
      <w:r w:rsidRPr="005C0CBA">
        <w:t>ii.</w:t>
      </w:r>
      <w:r w:rsidRPr="005C0CBA">
        <w:tab/>
        <w:t>Candidate Fixed Price Facilities that are not committed and Facility Upgrades that are Candidate Fixed Price Components that are not committed; then</w:t>
      </w:r>
    </w:p>
    <w:p w14:paraId="786CE439" w14:textId="77777777" w:rsidR="00943D58" w:rsidRPr="00753CB8" w:rsidRDefault="00943D58" w:rsidP="005C0CBA">
      <w:pPr>
        <w:pStyle w:val="MRLevel4"/>
      </w:pPr>
      <w:r w:rsidRPr="00AF315B">
        <w:t>(b)</w:t>
      </w:r>
      <w:r w:rsidRPr="00AF315B">
        <w:ta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14:paraId="047C5E2A" w14:textId="77777777" w:rsidR="00943D58" w:rsidRPr="00AF315B" w:rsidRDefault="00943D58" w:rsidP="005C0CBA">
      <w:pPr>
        <w:pStyle w:val="MRLevel4"/>
      </w:pPr>
      <w:r w:rsidRPr="00753CB8">
        <w:t>(c)</w:t>
      </w:r>
      <w:r w:rsidRPr="00753CB8">
        <w:tab/>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14:paraId="323523B0" w14:textId="77777777" w:rsidR="00943D58" w:rsidRPr="00D81A09" w:rsidRDefault="00943D58" w:rsidP="005C0CBA">
      <w:pPr>
        <w:pStyle w:val="MRLevel4"/>
      </w:pPr>
      <w:r w:rsidRPr="00AF315B">
        <w:t>(d)</w:t>
      </w:r>
      <w:r w:rsidRPr="00AF315B">
        <w:tab/>
      </w:r>
      <w:r w:rsidRPr="00D81A09">
        <w:t>remove any Facilities and Facility Upgrade not selected under Step 6B(c) from that group from the Network Access Quantity Model; then</w:t>
      </w:r>
    </w:p>
    <w:p w14:paraId="3BA6D3C8" w14:textId="77777777" w:rsidR="00943D58" w:rsidRPr="00D81A09" w:rsidRDefault="00943D58" w:rsidP="005C0CBA">
      <w:pPr>
        <w:pStyle w:val="MRLevel4"/>
      </w:pPr>
      <w:r w:rsidRPr="00D81A09">
        <w:t>(e)</w:t>
      </w:r>
      <w:r w:rsidRPr="00D81A09">
        <w:tab/>
        <w:t xml:space="preserve">using the Network Access Quantity Model and, subject to the NAQ rules: </w:t>
      </w:r>
    </w:p>
    <w:p w14:paraId="0A176604" w14:textId="77777777" w:rsidR="00943D58" w:rsidRPr="005C0CBA" w:rsidRDefault="00943D58" w:rsidP="005C0CBA">
      <w:pPr>
        <w:pStyle w:val="MRLevel5"/>
      </w:pPr>
      <w:r w:rsidRPr="005C0CBA">
        <w:t>i.</w:t>
      </w:r>
      <w:r w:rsidRPr="005C0CBA">
        <w:tab/>
        <w:t>determine the preliminary Network Access Quantity for each Facility and Facility Upgrade selected under Step 6B(c); and</w:t>
      </w:r>
    </w:p>
    <w:p w14:paraId="3EB1706F"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(other than a step in this Step 6B) or the Indicative Network Access Quantity for an Indicative NAQ Facility,</w:t>
      </w:r>
    </w:p>
    <w:p w14:paraId="38332904" w14:textId="77777777" w:rsidR="00943D58" w:rsidRPr="00D81A09" w:rsidRDefault="00943D58" w:rsidP="005C0CBA">
      <w:pPr>
        <w:pStyle w:val="MRLevel3continued"/>
      </w:pPr>
      <w:r w:rsidRPr="00D81A09">
        <w:t>then go to Step 7.</w:t>
      </w:r>
    </w:p>
    <w:p w14:paraId="1DB95E5D" w14:textId="77777777" w:rsidR="00943D58" w:rsidRPr="00AF315B" w:rsidRDefault="00943D58" w:rsidP="005C0CBA">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14:paraId="6B65DC71" w14:textId="77777777" w:rsidR="00943D58" w:rsidRPr="00AF315B" w:rsidRDefault="00943D58" w:rsidP="005C0CBA">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14:paraId="3DC6BFE8" w14:textId="77777777" w:rsidR="00943D58" w:rsidRPr="00AF315B" w:rsidRDefault="00943D58" w:rsidP="005C0CBA">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t>Record:</w:t>
      </w:r>
    </w:p>
    <w:p w14:paraId="0CBCEDA4" w14:textId="77777777" w:rsidR="00943D58" w:rsidRPr="00AF315B" w:rsidRDefault="00943D58" w:rsidP="005C0CBA">
      <w:pPr>
        <w:pStyle w:val="MRLevel4"/>
      </w:pPr>
      <w:r w:rsidRPr="00AF315B">
        <w:t>(a)</w:t>
      </w:r>
      <w:r w:rsidRPr="00AF315B">
        <w:tab/>
        <w:t>for an Indicative NAQ Facility, if the Indicative Network Access Quantity has been adjusted under this Part B, the adjusted Indicative Network Access Quantity; and</w:t>
      </w:r>
    </w:p>
    <w:p w14:paraId="46F5758F" w14:textId="77777777" w:rsidR="00943D58" w:rsidRPr="00AF315B" w:rsidRDefault="00943D58" w:rsidP="005C0CBA">
      <w:pPr>
        <w:pStyle w:val="MRLevel4"/>
      </w:pPr>
      <w:r w:rsidRPr="00AF315B">
        <w:t>(b)</w:t>
      </w:r>
      <w:r w:rsidRPr="00AF315B">
        <w:tab/>
        <w:t>for each other Facility, the preliminary Network Access Quantity determined under this Part B as the Final Network Access Quantity for the Facility.</w:t>
      </w:r>
    </w:p>
    <w:p w14:paraId="51ABC5A4" w14:textId="77777777" w:rsidR="00943D58" w:rsidRPr="00AF315B" w:rsidRDefault="00943D58" w:rsidP="005C0CBA">
      <w:pPr>
        <w:pStyle w:val="MRLevel3"/>
        <w:rPr>
          <w:szCs w:val="22"/>
        </w:rPr>
      </w:pPr>
      <w:r w:rsidRPr="00D81A09">
        <w:rPr>
          <w:szCs w:val="22"/>
        </w:rPr>
        <w:t>Step 9:</w:t>
      </w:r>
      <w:r w:rsidRPr="00D81A09">
        <w:rPr>
          <w:szCs w:val="22"/>
        </w:rPr>
        <w:tab/>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14:paraId="45CA047C" w14:textId="77777777" w:rsidR="00943D58" w:rsidRPr="00D81A09" w:rsidRDefault="00943D58" w:rsidP="005C0CBA">
      <w:pPr>
        <w:pStyle w:val="MRLevel3"/>
        <w:rPr>
          <w:szCs w:val="22"/>
        </w:rPr>
      </w:pPr>
      <w:r w:rsidRPr="00D81A09">
        <w:rPr>
          <w:szCs w:val="22"/>
        </w:rPr>
        <w:t>Step 10:</w:t>
      </w:r>
      <w:r w:rsidRPr="00D81A09">
        <w:rPr>
          <w:szCs w:val="22"/>
        </w:rPr>
        <w:tab/>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14:paraId="721AF611" w14:textId="77777777" w:rsidR="00943D58" w:rsidRPr="00D81A09" w:rsidRDefault="00943D58" w:rsidP="005C0CBA">
      <w:pPr>
        <w:pStyle w:val="MRLevel4"/>
      </w:pPr>
      <w:r w:rsidRPr="00D81A09">
        <w:t>(a)</w:t>
      </w:r>
      <w:r w:rsidRPr="00D81A09">
        <w:tab/>
        <w:t>new Early CRC Facilities that are also Network Augmentation Funding Facilities; then</w:t>
      </w:r>
    </w:p>
    <w:p w14:paraId="0F5ECF08" w14:textId="77777777" w:rsidR="00943D58" w:rsidRPr="00D81A09" w:rsidRDefault="00943D58" w:rsidP="005C0CBA">
      <w:pPr>
        <w:pStyle w:val="MRLevel4"/>
      </w:pPr>
      <w:r w:rsidRPr="00D81A09">
        <w:t>(b)</w:t>
      </w:r>
      <w:r w:rsidRPr="00D81A09">
        <w:tab/>
        <w:t>any other new Early CRC Facilities; then</w:t>
      </w:r>
    </w:p>
    <w:p w14:paraId="43392C44" w14:textId="77777777" w:rsidR="00943D58" w:rsidRPr="00D81A09" w:rsidRDefault="00943D58" w:rsidP="005C0CBA">
      <w:pPr>
        <w:pStyle w:val="MRLevel4"/>
      </w:pPr>
      <w:r w:rsidRPr="00D81A09">
        <w:t>(c)</w:t>
      </w:r>
      <w:r w:rsidRPr="00D81A09">
        <w:tab/>
        <w:t>using the Network Access Quantity Model and, subject to the NAQ rules:</w:t>
      </w:r>
    </w:p>
    <w:p w14:paraId="0363F5B0" w14:textId="77777777" w:rsidR="00943D58" w:rsidRPr="00D81A09" w:rsidRDefault="00943D58" w:rsidP="005C0CBA">
      <w:pPr>
        <w:pStyle w:val="MRLevel5"/>
      </w:pPr>
      <w:r w:rsidRPr="00D81A09">
        <w:t>i.</w:t>
      </w:r>
      <w:r w:rsidRPr="00D81A09">
        <w:tab/>
        <w:t>determine the preliminary Network Access Quantity for each Facility in the group of Facilities described in Step 10 (a); and</w:t>
      </w:r>
    </w:p>
    <w:p w14:paraId="2CD51145" w14:textId="77777777" w:rsidR="00943D58" w:rsidRPr="00D81A09" w:rsidRDefault="00943D58" w:rsidP="005C0CBA">
      <w:pPr>
        <w:pStyle w:val="MRLevel5"/>
      </w:pPr>
      <w:r w:rsidRPr="00D81A09">
        <w:t>ii.</w:t>
      </w:r>
      <w:r w:rsidRPr="00D81A09">
        <w:tab/>
        <w:t>determine the Indicative Network Access Quantity for each Facility in the group of Facilities described in Step 10 (b).</w:t>
      </w:r>
    </w:p>
    <w:p w14:paraId="05043D9E" w14:textId="77777777" w:rsidR="00943D58" w:rsidRPr="00D81A09" w:rsidRDefault="00943D58" w:rsidP="005C0CBA">
      <w:pPr>
        <w:pStyle w:val="MRLevel3"/>
      </w:pPr>
      <w:r w:rsidRPr="00D81A09">
        <w:t>Step 11:</w:t>
      </w:r>
      <w:r w:rsidRPr="00D81A09">
        <w:tab/>
        <w:t>End.</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2"/>
          <w:footerReference w:type="default" r:id="rId43"/>
          <w:pgSz w:w="11906" w:h="16838" w:code="9"/>
          <w:pgMar w:top="1440" w:right="1440" w:bottom="1888" w:left="1440" w:header="709" w:footer="709" w:gutter="0"/>
          <w:paperSrc w:first="260" w:other="260"/>
          <w:cols w:space="708"/>
        </w:sectPr>
      </w:pPr>
    </w:p>
    <w:p w14:paraId="62340B33" w14:textId="77777777" w:rsidR="00282670" w:rsidRPr="00B50B8D" w:rsidRDefault="00282670" w:rsidP="00951AF9">
      <w:pPr>
        <w:pStyle w:val="MRAppendixHeader"/>
      </w:pPr>
      <w:bookmarkStart w:id="6696" w:name="_DV_M6006"/>
      <w:bookmarkStart w:id="6697" w:name="_DV_M6007"/>
      <w:bookmarkStart w:id="6698" w:name="_DV_M6050"/>
      <w:bookmarkStart w:id="6699" w:name="_Toc136232395"/>
      <w:bookmarkStart w:id="6700" w:name="_Toc139101033"/>
      <w:bookmarkEnd w:id="6696"/>
      <w:bookmarkEnd w:id="6697"/>
      <w:bookmarkEnd w:id="6698"/>
      <w:r w:rsidRPr="00B50B8D">
        <w:t>Appendix 4: [Blank]</w:t>
      </w:r>
    </w:p>
    <w:p w14:paraId="019E87DC" w14:textId="24DC5734" w:rsidR="00A2087D" w:rsidRPr="00B50B8D" w:rsidRDefault="00A2087D" w:rsidP="00951AF9">
      <w:pPr>
        <w:pStyle w:val="MRAppendixHeader"/>
      </w:pPr>
      <w:r w:rsidRPr="00B50B8D">
        <w:t>Appendix 4</w:t>
      </w:r>
      <w:r w:rsidR="00282670" w:rsidRPr="00B50B8D">
        <w:t>A</w:t>
      </w:r>
      <w:r w:rsidRPr="00B50B8D">
        <w:t xml:space="preserve">: </w:t>
      </w:r>
      <w:r w:rsidR="00021921" w:rsidRPr="00B50B8D">
        <w:t xml:space="preserve">Individual </w:t>
      </w:r>
      <w:r w:rsidRPr="00B50B8D">
        <w:t>Intermittent Load Reserve Capacity Requirements</w:t>
      </w:r>
      <w:bookmarkEnd w:id="6699"/>
      <w:bookmarkEnd w:id="6700"/>
    </w:p>
    <w:p w14:paraId="39CEBEB7" w14:textId="340A250E" w:rsidR="00A2087D" w:rsidRPr="00B50B8D" w:rsidRDefault="00A2087D" w:rsidP="00951AF9">
      <w:pPr>
        <w:pStyle w:val="MRAppendixBodyText"/>
      </w:pPr>
      <w:bookmarkStart w:id="6701" w:name="_DV_M6051"/>
      <w:bookmarkEnd w:id="6701"/>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2F134101" w14:textId="77777777" w:rsidR="003B612D" w:rsidRPr="003B612D" w:rsidRDefault="003B612D" w:rsidP="003B612D">
      <w:pPr>
        <w:pStyle w:val="MRAppendixBodyText"/>
      </w:pPr>
      <w:bookmarkStart w:id="6702" w:name="_DV_M6052"/>
      <w:bookmarkEnd w:id="6702"/>
      <w:r w:rsidRPr="003B612D">
        <w:t>The Individual Intermittent Load Reserve Capacity Requirement is only to be determined for Intermittent Loads that are and continue to be deemed to be Intermittent Loads under clause 1.48.2.</w:t>
      </w:r>
    </w:p>
    <w:p w14:paraId="4B774A5F" w14:textId="77777777" w:rsidR="00A2087D" w:rsidRPr="00B50B8D" w:rsidRDefault="00A2087D" w:rsidP="00951AF9">
      <w:pPr>
        <w:pStyle w:val="MRAppendixBodyText"/>
      </w:pPr>
      <w:r w:rsidRPr="00B50B8D">
        <w:t>Define:</w:t>
      </w:r>
    </w:p>
    <w:p w14:paraId="3A6D064A" w14:textId="2FC06409" w:rsidR="00A2087D" w:rsidRPr="00B50B8D" w:rsidRDefault="00A2087D" w:rsidP="003B612D">
      <w:pPr>
        <w:pStyle w:val="MRAppendixBulletPoint1"/>
      </w:pPr>
      <w:bookmarkStart w:id="6703" w:name="_DV_M6053"/>
      <w:bookmarkEnd w:id="6703"/>
      <w:r w:rsidRPr="00B50B8D">
        <w:t>MaxL(k) is the nominated load level for Intermittent Load k</w:t>
      </w:r>
      <w:r w:rsidR="00021921" w:rsidRPr="00B50B8D">
        <w:rPr>
          <w:color w:val="auto"/>
        </w:rPr>
        <w:t xml:space="preserve"> to apply for Trading Month n</w:t>
      </w:r>
      <w:r w:rsidRPr="00B50B8D">
        <w:t xml:space="preserve"> as specified in </w:t>
      </w:r>
      <w:r w:rsidR="003B612D" w:rsidRPr="003B612D">
        <w:t>clause 4.28.8(c)</w:t>
      </w:r>
      <w:r w:rsidRPr="00B50B8D">
        <w:t xml:space="preserve">; </w:t>
      </w:r>
    </w:p>
    <w:p w14:paraId="03970E51" w14:textId="77777777" w:rsidR="00A2087D" w:rsidRPr="00B50B8D" w:rsidRDefault="00A2087D" w:rsidP="00951AF9">
      <w:pPr>
        <w:pStyle w:val="MRAppendixBulletPoint1"/>
      </w:pPr>
      <w:bookmarkStart w:id="6704" w:name="_DV_M6054"/>
      <w:bookmarkEnd w:id="6704"/>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r w:rsidR="00D06BBC" w:rsidRPr="00B50B8D">
        <w:t>4.6.2</w:t>
      </w:r>
      <w:r w:rsidRPr="00B50B8D">
        <w:t>;</w:t>
      </w:r>
    </w:p>
    <w:p w14:paraId="550CED33" w14:textId="77777777" w:rsidR="00A2087D" w:rsidRPr="00B50B8D" w:rsidRDefault="00A2087D" w:rsidP="00951AF9">
      <w:pPr>
        <w:pStyle w:val="MRAppendixBodyText"/>
      </w:pPr>
      <w:bookmarkStart w:id="6705" w:name="_DV_M6055"/>
      <w:bookmarkEnd w:id="6705"/>
      <w:r w:rsidRPr="00B50B8D">
        <w:t>Calculate Req(k), which equals MaxL(k) multiplied by RM.</w:t>
      </w:r>
    </w:p>
    <w:p w14:paraId="6BF4AB12" w14:textId="043C68A6" w:rsidR="00A2087D" w:rsidRPr="00B50B8D" w:rsidRDefault="00A2087D" w:rsidP="00951AF9">
      <w:pPr>
        <w:pStyle w:val="MRAppendixBodyText"/>
      </w:pPr>
      <w:bookmarkStart w:id="6706" w:name="_DV_M6056"/>
      <w:bookmarkEnd w:id="6706"/>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3089527C" w:rsidR="00A2087D" w:rsidRPr="00B50B8D" w:rsidRDefault="00A2087D" w:rsidP="003B612D">
      <w:pPr>
        <w:pStyle w:val="MRAppendixBulletPoint1"/>
      </w:pPr>
      <w:bookmarkStart w:id="6707" w:name="_DV_M6057"/>
      <w:bookmarkEnd w:id="6707"/>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w:t>
      </w:r>
      <w:r w:rsidR="003B612D" w:rsidRPr="003B612D">
        <w:t>clause 4.28.8(c)</w:t>
      </w:r>
      <w:r w:rsidR="00847200">
        <w:t>)</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6C259121" w:rsidR="00A2087D" w:rsidRPr="00B50B8D" w:rsidRDefault="00A2087D" w:rsidP="00951AF9">
      <w:pPr>
        <w:pStyle w:val="MRAppendixBulletPoint1"/>
      </w:pPr>
      <w:bookmarkStart w:id="6708" w:name="_DV_M6058"/>
      <w:bookmarkEnd w:id="6708"/>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 then set the </w:t>
      </w:r>
      <w:r w:rsidR="007B0988" w:rsidRPr="00B50B8D">
        <w:t xml:space="preserve">Individual </w:t>
      </w:r>
      <w:r w:rsidRPr="00B50B8D">
        <w:t>Intermittent Load Reserve Capacity Requirement for Intermittent Load k equal to zero.</w:t>
      </w:r>
      <w:bookmarkStart w:id="6709" w:name="_DV_M6059"/>
      <w:bookmarkStart w:id="6710" w:name="_DV_M6060"/>
      <w:bookmarkStart w:id="6711" w:name="_DV_M6061"/>
      <w:bookmarkEnd w:id="6709"/>
      <w:bookmarkEnd w:id="6710"/>
      <w:bookmarkEnd w:id="6711"/>
    </w:p>
    <w:p w14:paraId="767A706A" w14:textId="77777777" w:rsidR="00A2087D" w:rsidRPr="00B50B8D" w:rsidRDefault="00A2087D" w:rsidP="007074B6">
      <w:pPr>
        <w:pStyle w:val="MRAppendixBodyText"/>
        <w:ind w:left="11"/>
        <w:sectPr w:rsidR="00A2087D" w:rsidRPr="00B50B8D">
          <w:headerReference w:type="default" r:id="rId44"/>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6712" w:name="_DV_M6062"/>
      <w:bookmarkStart w:id="6713" w:name="_Toc139101034"/>
      <w:bookmarkStart w:id="6714" w:name="_Toc136232396"/>
      <w:bookmarkEnd w:id="6712"/>
      <w:r w:rsidRPr="00B50B8D">
        <w:br w:type="page"/>
      </w:r>
    </w:p>
    <w:p w14:paraId="0483F532" w14:textId="77777777" w:rsidR="00912179" w:rsidRDefault="00912179" w:rsidP="00912179">
      <w:pPr>
        <w:pStyle w:val="MRAppendixHeader"/>
      </w:pPr>
      <w:r w:rsidRPr="002D3CE1">
        <w:t>Appendix</w:t>
      </w:r>
      <w:r>
        <w:t xml:space="preserve"> 5: Individual Reserve Capacity Requirements</w:t>
      </w:r>
    </w:p>
    <w:p w14:paraId="45C37250" w14:textId="77777777" w:rsidR="003B612D" w:rsidRPr="003B612D" w:rsidRDefault="003B612D" w:rsidP="003B612D">
      <w:pPr>
        <w:pStyle w:val="MRAppendixBodyText"/>
      </w:pPr>
      <w:r w:rsidRPr="003B612D">
        <w:t>This Appendix presents the method that must be used by AEMO to determine, for a Trading Month n:</w:t>
      </w:r>
    </w:p>
    <w:p w14:paraId="760536A2" w14:textId="77777777" w:rsidR="003B612D" w:rsidRPr="003B612D" w:rsidRDefault="003B612D" w:rsidP="003B612D">
      <w:pPr>
        <w:pStyle w:val="MRAppendixBulletPoint1"/>
        <w:ind w:left="567"/>
      </w:pPr>
      <w:r w:rsidRPr="003B612D">
        <w:t>Individual Reserve Capacity Requirement Contributions as required for the determination of Relevant Demands under clause 4.26.2CA;</w:t>
      </w:r>
    </w:p>
    <w:p w14:paraId="410DE14F" w14:textId="77777777" w:rsidR="003B612D" w:rsidRPr="003B612D" w:rsidRDefault="003B612D" w:rsidP="003B612D">
      <w:pPr>
        <w:pStyle w:val="MRAppendixBulletPoint1"/>
        <w:ind w:left="567"/>
      </w:pPr>
      <w:r w:rsidRPr="003B612D">
        <w:t>Indicative Individual Reserve Capacity Requirements as required under clause 4.28.6;</w:t>
      </w:r>
    </w:p>
    <w:p w14:paraId="4C89624C" w14:textId="77777777" w:rsidR="003B612D" w:rsidRPr="003B612D" w:rsidRDefault="003B612D" w:rsidP="003B612D">
      <w:pPr>
        <w:pStyle w:val="MRAppendixBulletPoint1"/>
        <w:ind w:left="567"/>
      </w:pPr>
      <w:r w:rsidRPr="003B612D">
        <w:t>Individual Reserve Capacity Requirements as required under clause 4.28.7; and</w:t>
      </w:r>
    </w:p>
    <w:p w14:paraId="4D8CEC34" w14:textId="77777777" w:rsidR="003B612D" w:rsidRPr="003B612D" w:rsidRDefault="003B612D" w:rsidP="003B612D">
      <w:pPr>
        <w:pStyle w:val="MRAppendixBulletPoint1"/>
        <w:ind w:left="567"/>
      </w:pPr>
      <w:r w:rsidRPr="003B612D">
        <w:t>revised Individual Reserve Capacity Requirements as required under clause 4.28.11A.</w:t>
      </w:r>
    </w:p>
    <w:p w14:paraId="324E64A1" w14:textId="77777777" w:rsidR="003B612D" w:rsidRDefault="003B612D" w:rsidP="003B612D">
      <w:pPr>
        <w:pStyle w:val="MRAppendixBodyText"/>
      </w:pPr>
      <w:r>
        <w:t>AEMO must perform Steps 1 to 10A to determine the Indicative Individual Reserve Capacity Requirements, Individual Reserve Capacity Requirements or revised Individual Reserve Capacity Requirements for Trading Month n.</w:t>
      </w:r>
    </w:p>
    <w:p w14:paraId="047730E2" w14:textId="77777777" w:rsidR="003B612D" w:rsidRDefault="003B612D" w:rsidP="003B612D">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14:paraId="6B9B1103" w14:textId="77777777" w:rsidR="003B612D" w:rsidRDefault="003B612D" w:rsidP="003B612D">
      <w:pPr>
        <w:pStyle w:val="MRAppendixBodyText"/>
      </w:pPr>
      <w:r>
        <w:t>For the purpose of this Appendix:</w:t>
      </w:r>
    </w:p>
    <w:p w14:paraId="36E881CC" w14:textId="77777777" w:rsidR="003B612D" w:rsidRDefault="003B612D" w:rsidP="003B612D">
      <w:pPr>
        <w:pStyle w:val="MRLevel3continued"/>
        <w:ind w:left="567" w:hanging="567"/>
      </w:pPr>
      <w:r>
        <w:t>1.</w:t>
      </w:r>
      <w:r>
        <w:tab/>
        <w:t>All references, apart from those in Step 5A, to meters are interval meters.</w:t>
      </w:r>
    </w:p>
    <w:p w14:paraId="10C8438F" w14:textId="77777777" w:rsidR="003B612D" w:rsidRDefault="003B612D" w:rsidP="003B612D">
      <w:pPr>
        <w:pStyle w:val="MRLevel3continued"/>
        <w:ind w:left="567" w:hanging="567"/>
      </w:pPr>
      <w:r>
        <w:t>2.</w:t>
      </w:r>
      <w:r>
        <w:tab/>
        <w:t>The Notional Wholesale Meter is to be treated as a registered interval meter measuring Temperature Dependent Load.  This meter is denoted by Temperature Dependent Load meter v=v*.</w:t>
      </w:r>
    </w:p>
    <w:p w14:paraId="6DD46D42" w14:textId="77777777" w:rsidR="003B612D" w:rsidRDefault="003B612D" w:rsidP="003B612D">
      <w:pPr>
        <w:pStyle w:val="MRLevel3continued"/>
        <w:ind w:left="567" w:hanging="567"/>
      </w:pPr>
      <w:r>
        <w:t>3.</w:t>
      </w:r>
      <w:r>
        <w:tab/>
        <w:t>The New Notional Wholesale Meter, determined in accordance with Step 5A, is to be treated as a registered interval meter measuring Temperature Dependent Load.</w:t>
      </w:r>
    </w:p>
    <w:p w14:paraId="0970728B" w14:textId="77777777" w:rsidR="003B612D" w:rsidRDefault="003B612D" w:rsidP="003B612D">
      <w:pPr>
        <w:pStyle w:val="MRLevel3continued"/>
        <w:ind w:left="567" w:hanging="567"/>
      </w:pPr>
      <w:r>
        <w:t>4.</w:t>
      </w:r>
      <w:r>
        <w:tab/>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14:paraId="39E6F1D3" w14:textId="77777777" w:rsidR="003B612D" w:rsidRDefault="003B612D" w:rsidP="003B612D">
      <w:pPr>
        <w:pStyle w:val="MRLevel3continued"/>
        <w:ind w:left="567" w:hanging="567"/>
      </w:pPr>
      <w:r>
        <w:t>5.</w:t>
      </w:r>
      <w:r>
        <w:tab/>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14:paraId="6BD7EF63" w14:textId="77777777" w:rsidR="003B612D" w:rsidRDefault="003B612D" w:rsidP="003B612D">
      <w:pPr>
        <w:pStyle w:val="MRLevel3continued"/>
        <w:ind w:left="567" w:hanging="567"/>
      </w:pPr>
      <w:r>
        <w:t>6.</w:t>
      </w:r>
      <w:r>
        <w:tab/>
        <w:t>The meter registration data to be used in the calculations is to be the most current complete set of meter registration data as at the time of commencing the calculations.</w:t>
      </w:r>
    </w:p>
    <w:p w14:paraId="56078A98" w14:textId="77777777" w:rsidR="003B612D" w:rsidRDefault="003B612D" w:rsidP="003B612D">
      <w:pPr>
        <w:pStyle w:val="MRLevel3continued"/>
        <w:ind w:left="567" w:hanging="567"/>
      </w:pPr>
      <w:r>
        <w:t>7.</w:t>
      </w:r>
      <w:r>
        <w:tab/>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7A5CDD21" w14:textId="77777777" w:rsidR="003B612D" w:rsidRDefault="003B612D" w:rsidP="003B612D">
      <w:pPr>
        <w:pStyle w:val="MRLevel3continued"/>
        <w:ind w:left="567" w:hanging="567"/>
      </w:pPr>
      <w:r>
        <w:t>8.</w:t>
      </w:r>
      <w:r>
        <w:tab/>
        <w:t xml:space="preserve">The 4 Peak SWIS Trading Intervals for a Trading Month to be used in the calculations are the 4 Peak SWIS Trading Intervals determined and published by AEMO under clause 4.1.23B for that Trading Month. </w:t>
      </w:r>
    </w:p>
    <w:p w14:paraId="579C3B1D" w14:textId="77777777" w:rsidR="003B612D" w:rsidRDefault="003B612D" w:rsidP="003B612D">
      <w:pPr>
        <w:pStyle w:val="MRLevel3continued"/>
        <w:ind w:left="567" w:hanging="567"/>
      </w:pPr>
      <w:r>
        <w:t>9.</w:t>
      </w:r>
      <w:r>
        <w:tab/>
        <w:t>When calculating the Indicative Individual Reserve Capacity Requirements it is assumed that all meters registered to a Market Participant on the day of calculation will remain registered to that Market Participant for the entirety of Trading Month n.</w:t>
      </w:r>
    </w:p>
    <w:p w14:paraId="1F94B8C1" w14:textId="0EE145F2" w:rsidR="003B612D" w:rsidRDefault="003B612D" w:rsidP="003B612D">
      <w:pPr>
        <w:pStyle w:val="MRLevel3continued"/>
        <w:ind w:left="567" w:hanging="567"/>
      </w:pPr>
      <w:r>
        <w:t>10.</w:t>
      </w:r>
      <w:r>
        <w:tab/>
      </w:r>
      <w:r w:rsidR="00AB541C" w:rsidRP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14:paraId="27808933" w14:textId="77777777" w:rsidR="003B612D" w:rsidRDefault="003B612D" w:rsidP="003B612D">
      <w:pPr>
        <w:pStyle w:val="MRLevel3continued"/>
        <w:ind w:left="567" w:hanging="567"/>
      </w:pPr>
      <w:r>
        <w:t>11.</w:t>
      </w:r>
      <w:r>
        <w:tab/>
        <w:t>Each meter measuring an Aggregated Facility is to be included as a separate meter and included in the set indexed by u or v as applicable, with metered consumption calculated in accordance with clause 12 of this Appendix 5.</w:t>
      </w:r>
    </w:p>
    <w:p w14:paraId="091C2F24" w14:textId="77777777" w:rsidR="003B612D" w:rsidRDefault="003B612D" w:rsidP="003B612D">
      <w:pPr>
        <w:pStyle w:val="MRLevel3continued"/>
        <w:ind w:left="567" w:hanging="567"/>
      </w:pPr>
      <w:r>
        <w:t>12.</w:t>
      </w:r>
      <w:r>
        <w:tab/>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14:paraId="744B9AFC" w14:textId="77777777" w:rsidR="00912179" w:rsidRPr="002D3CE1" w:rsidRDefault="00912179" w:rsidP="00E96A7C">
      <w:pPr>
        <w:pStyle w:val="MRLevel3"/>
        <w:rPr>
          <w:rFonts w:ascii="Times New Roman" w:hAnsi="Times New Roman"/>
        </w:rPr>
      </w:pPr>
      <w:r w:rsidRPr="002D3CE1">
        <w:t>Step 1:</w:t>
      </w:r>
      <w:r>
        <w:tab/>
      </w:r>
      <w:r w:rsidRPr="002D3CE1">
        <w:t>Calculate:</w:t>
      </w:r>
    </w:p>
    <w:p w14:paraId="1385BD78" w14:textId="77777777" w:rsidR="00912179" w:rsidRPr="002D3CE1" w:rsidRDefault="00912179" w:rsidP="00912179">
      <w:pPr>
        <w:pStyle w:val="MRLevel3continued"/>
      </w:pPr>
      <w:r w:rsidRPr="002D3CE1">
        <w:t>RR = min(RCR, CC)</w:t>
      </w:r>
    </w:p>
    <w:p w14:paraId="0CC26B41" w14:textId="77777777" w:rsidR="00912179" w:rsidRPr="002D3CE1" w:rsidRDefault="00912179" w:rsidP="00912179">
      <w:pPr>
        <w:pStyle w:val="MRLevel3continued"/>
      </w:pPr>
      <w:r w:rsidRPr="002D3CE1">
        <w:t>FL = FL_RCR × RR / RCR</w:t>
      </w:r>
    </w:p>
    <w:p w14:paraId="19995B1B" w14:textId="77777777" w:rsidR="00912179" w:rsidRPr="002D3CE1" w:rsidRDefault="00912179" w:rsidP="00912179">
      <w:pPr>
        <w:pStyle w:val="MRLevel3continued"/>
      </w:pPr>
      <w:r w:rsidRPr="002D3CE1">
        <w:t>where:</w:t>
      </w:r>
    </w:p>
    <w:p w14:paraId="2B48E105" w14:textId="77777777" w:rsidR="00912179" w:rsidRPr="002D3CE1" w:rsidRDefault="00912179" w:rsidP="00912179">
      <w:pPr>
        <w:pStyle w:val="MRLevel4continued"/>
      </w:pPr>
      <w:r w:rsidRPr="002D3CE1">
        <w:t>RCR is the Reserve Capacity Requirement for the relevant Reserve Capacity Cycle</w:t>
      </w:r>
    </w:p>
    <w:p w14:paraId="25ED37DD" w14:textId="77777777" w:rsidR="00912179" w:rsidRPr="002D3CE1" w:rsidRDefault="00912179" w:rsidP="00912179">
      <w:pPr>
        <w:pStyle w:val="MRLevel4continued"/>
      </w:pPr>
      <w:r w:rsidRPr="002D3CE1">
        <w:t>CC is the total number of Capacity Credits assigned for Trading Month n at the time of the calculation</w:t>
      </w:r>
    </w:p>
    <w:p w14:paraId="1884D1DC" w14:textId="77777777" w:rsidR="00912179" w:rsidRPr="002D3CE1" w:rsidRDefault="00912179" w:rsidP="00912179">
      <w:pPr>
        <w:pStyle w:val="MRLevel4continued"/>
      </w:pPr>
      <w:r w:rsidRPr="002D3CE1">
        <w:t>FL_RCR is the peak demand associated with the Reserve Capacity Requirement for the relevant Reserve Capacity Cycle as specified in clause 4.6.2</w:t>
      </w:r>
    </w:p>
    <w:p w14:paraId="3A739DB8" w14:textId="77777777" w:rsidR="00912179" w:rsidRPr="002D3CE1" w:rsidRDefault="00912179" w:rsidP="00912179">
      <w:pPr>
        <w:pStyle w:val="MRLevel3"/>
      </w:pPr>
      <w:r w:rsidRPr="002D3CE1">
        <w:t>Step 2:</w:t>
      </w:r>
      <w:r>
        <w:tab/>
      </w:r>
      <w:r w:rsidRPr="002D3CE1">
        <w:t>For each meter, u, measuring Non-Temperature Dependent Load that was registered with AEMO for all of the 12 Peak SWIS Trading Intervals determine NTDL(u), where:</w:t>
      </w:r>
    </w:p>
    <w:p w14:paraId="0076698C" w14:textId="77777777" w:rsidR="00912179" w:rsidRPr="002D3CE1" w:rsidRDefault="00912179" w:rsidP="00912179">
      <w:pPr>
        <w:pStyle w:val="MRLevel3continued"/>
      </w:pPr>
      <w:r w:rsidRPr="002D3CE1">
        <w:t>NTDL(u) is the contribution to the system peak load of meter u during the preceding Hot Season where this contribution is double the median value of the metered consumption during the 12 Peak SWIS Trading Intervals</w:t>
      </w:r>
    </w:p>
    <w:p w14:paraId="59BBE132" w14:textId="77777777" w:rsidR="00912179" w:rsidRPr="002D3CE1" w:rsidRDefault="00912179" w:rsidP="00912179">
      <w:pPr>
        <w:pStyle w:val="MRLevel3"/>
      </w:pPr>
      <w:r w:rsidRPr="002D3CE1">
        <w:t>Step 3:</w:t>
      </w:r>
      <w:r>
        <w:tab/>
      </w:r>
      <w:r w:rsidRPr="002D3CE1">
        <w:t xml:space="preserve">For each meter, v, measuring Temperature Dependent Load that was registered with AEMO for all of the 12 Peak SWIS Trading Intervals determine TDL(v), where: </w:t>
      </w:r>
    </w:p>
    <w:p w14:paraId="17BB23FE" w14:textId="77777777" w:rsidR="00912179" w:rsidRPr="002D3CE1" w:rsidRDefault="00912179" w:rsidP="00912179">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14:paraId="01608AA3" w14:textId="77777777" w:rsidR="00912179" w:rsidRPr="002D3CE1" w:rsidRDefault="00912179" w:rsidP="00912179">
      <w:pPr>
        <w:pStyle w:val="MRLevel3"/>
      </w:pPr>
      <w:r w:rsidRPr="002D3CE1">
        <w:t>Step 4:</w:t>
      </w:r>
      <w:r>
        <w:tab/>
      </w:r>
      <w:r w:rsidRPr="002D3CE1">
        <w:t>For each Intermittent Load meter w set its Individual Intermittent Load Reserve Capacity Requirement, IILRCR(w), to equal the amount defined in accordance with Appendix 4A.</w:t>
      </w:r>
    </w:p>
    <w:p w14:paraId="6FB34E01" w14:textId="77777777" w:rsidR="00912179" w:rsidRPr="002D3CE1" w:rsidRDefault="00912179" w:rsidP="00912179">
      <w:pPr>
        <w:pStyle w:val="MRLevel3"/>
      </w:pPr>
      <w:r w:rsidRPr="002D3CE1">
        <w:t>Step 5:</w:t>
      </w:r>
      <w:r>
        <w:tab/>
      </w:r>
      <w:r w:rsidRPr="002D3CE1">
        <w:t>Identify meters that were not registered with AEMO during one or more of the 12 Peak SWIS Trading Intervals but which were registered by the end of Trading Month n.</w:t>
      </w:r>
    </w:p>
    <w:p w14:paraId="4CC45E72" w14:textId="77777777" w:rsidR="00912179" w:rsidRPr="002D3CE1" w:rsidRDefault="00912179" w:rsidP="00912179">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14:paraId="246817F4" w14:textId="77777777" w:rsidR="00912179" w:rsidRPr="002D3CE1" w:rsidRDefault="00912179" w:rsidP="00912179">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14:paraId="486BABA1" w14:textId="7A3B2F12" w:rsidR="00912179" w:rsidRPr="002D3CE1" w:rsidRDefault="00912179" w:rsidP="00912179">
      <w:pPr>
        <w:pStyle w:val="MRLevel3"/>
      </w:pPr>
      <w:r w:rsidRPr="002D3CE1">
        <w:t>Step 5A:</w:t>
      </w:r>
    </w:p>
    <w:p w14:paraId="65A41DF9" w14:textId="77777777" w:rsidR="00912179" w:rsidRPr="002D3CE1" w:rsidRDefault="00912179" w:rsidP="00912179">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14:paraId="641EB52B" w14:textId="77777777" w:rsidR="00912179" w:rsidRPr="002D3CE1" w:rsidRDefault="00912179" w:rsidP="00912179">
      <w:pPr>
        <w:pStyle w:val="MRLevel3continued"/>
      </w:pPr>
      <w:r w:rsidRPr="002D3CE1">
        <w:t>Divide the Median Notional Wholesale Meter by the number of non-interval or accumulation meters that existed at the end of Trading Month n-3 (“Average Non - Interval Meter”).</w:t>
      </w:r>
    </w:p>
    <w:p w14:paraId="0919190D" w14:textId="77777777" w:rsidR="00912179" w:rsidRPr="002D3CE1" w:rsidRDefault="00912179" w:rsidP="00912179">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14:paraId="22E2C6D0" w14:textId="77777777" w:rsidR="00912179" w:rsidRPr="002D3CE1" w:rsidRDefault="00912179" w:rsidP="00912179">
      <w:pPr>
        <w:pStyle w:val="MRLevel3continued"/>
      </w:pPr>
      <w:r w:rsidRPr="002D3CE1">
        <w:t>Multiply the Non-Interval Meter Growth and the Average Non-Interval Meter. (“New Notional Wholesale Meter”).</w:t>
      </w:r>
    </w:p>
    <w:p w14:paraId="70F1F127" w14:textId="0C08AD6C" w:rsidR="00912179" w:rsidRPr="002D3CE1" w:rsidRDefault="00912179" w:rsidP="00912179">
      <w:pPr>
        <w:pStyle w:val="MRLevel3continued"/>
      </w:pPr>
      <w:r w:rsidRPr="002D3CE1">
        <w:t>For the New Notional Wholesale Meter set NMTDCR(v) equal to be 1.3 times th</w:t>
      </w:r>
      <w:r w:rsidR="00E96A7C">
        <w:t>e New Notional Wholesale Meter.</w:t>
      </w:r>
    </w:p>
    <w:p w14:paraId="0CBD4BF9" w14:textId="77777777" w:rsidR="00912179" w:rsidRPr="002D3CE1" w:rsidRDefault="00912179" w:rsidP="00912179">
      <w:pPr>
        <w:pStyle w:val="MRLevel3"/>
      </w:pPr>
      <w:r w:rsidRPr="002D3CE1">
        <w:t>Step 6:</w:t>
      </w:r>
      <w:r>
        <w:tab/>
      </w:r>
      <w:r w:rsidRPr="002D3CE1">
        <w:t>Calculate the values of d(u,i) for Non-Temperature Dependent Load, d(v,i) for Temperature Dependent Loads and d(w,i) for Intermittent Loads such that:</w:t>
      </w:r>
    </w:p>
    <w:p w14:paraId="55184B06" w14:textId="77777777" w:rsidR="00912179" w:rsidRPr="00E96A7C" w:rsidRDefault="00912179" w:rsidP="00E96A7C">
      <w:pPr>
        <w:pStyle w:val="MRAppendixBulletPoint1"/>
      </w:pPr>
      <w:r w:rsidRPr="00E96A7C">
        <w: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20030E88" w14:textId="77777777" w:rsidR="00912179" w:rsidRPr="00E96A7C" w:rsidRDefault="00912179" w:rsidP="00E96A7C">
      <w:pPr>
        <w:pStyle w:val="MRAppendixBulletPoint1"/>
      </w:pPr>
      <w:r w:rsidRPr="00E96A7C">
        <w: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305139B8" w14:textId="2CB2CA80" w:rsidR="00912179" w:rsidRPr="00E96A7C" w:rsidRDefault="00912179" w:rsidP="006738E7">
      <w:pPr>
        <w:pStyle w:val="MRAppendixBulletPoint1"/>
      </w:pPr>
      <w:r w:rsidRPr="00E96A7C">
        <w:t xml:space="preserve">d(w,i) has a value of zero if meter w was not registered to Market Participant i during Trading Month n, otherwise it has a value of one if Market Participant i nominated capacity for the Intermittent Load measured by meter w in accordance with </w:t>
      </w:r>
      <w:r w:rsidR="006738E7" w:rsidRPr="006738E7">
        <w:t>clause 4.28.8(c)</w:t>
      </w:r>
      <w:r w:rsidRPr="00E96A7C">
        <w: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t>
      </w:r>
    </w:p>
    <w:p w14:paraId="3720182B" w14:textId="77777777" w:rsidR="00912179" w:rsidRPr="002D3CE1" w:rsidRDefault="00912179" w:rsidP="00912179">
      <w:pPr>
        <w:pStyle w:val="MRLevel3"/>
      </w:pPr>
      <w:r w:rsidRPr="002D3CE1">
        <w:t>Step 7:</w:t>
      </w:r>
      <w:r>
        <w:tab/>
      </w:r>
      <w:r w:rsidRPr="002D3CE1">
        <w:t>Identify the set NM of all those new meters v that measured consumption that was measured by meter v=v* during the preceding Hot Season and set TDLn(v) for meter v=v* to equal:</w:t>
      </w:r>
    </w:p>
    <w:p w14:paraId="654BF8AB" w14:textId="77777777" w:rsidR="00912179" w:rsidRPr="002D3CE1" w:rsidRDefault="00912179" w:rsidP="00912179">
      <w:pPr>
        <w:pStyle w:val="MRLevel3continued"/>
      </w:pPr>
      <w:r w:rsidRPr="002D3CE1">
        <w:t>TDLn(v*) = TDL(v*) – Sum(v</w:t>
      </w:r>
      <w:r w:rsidRPr="002D3CE1">
        <w:rPr>
          <w:rFonts w:ascii="Symbol" w:eastAsia="Symbol" w:hAnsi="Symbol" w:cs="Symbol"/>
        </w:rPr>
        <w:t>Î</w:t>
      </w:r>
      <w:r w:rsidRPr="002D3CE1">
        <w:t>NM, NMTDCR(v))</w:t>
      </w:r>
    </w:p>
    <w:p w14:paraId="2E8FAA2A" w14:textId="77777777" w:rsidR="00912179" w:rsidRPr="002D3CE1" w:rsidRDefault="00912179" w:rsidP="00912179">
      <w:pPr>
        <w:pStyle w:val="MRLevel3"/>
      </w:pPr>
      <w:r w:rsidRPr="002D3CE1">
        <w:t>Step 8:</w:t>
      </w:r>
      <w:r>
        <w:tab/>
      </w:r>
      <w:r w:rsidRPr="002D3CE1">
        <w:t>For each Market Participant i, calculate:</w:t>
      </w:r>
    </w:p>
    <w:p w14:paraId="587FD244" w14:textId="77777777" w:rsidR="00912179" w:rsidRPr="002D3CE1" w:rsidRDefault="00912179" w:rsidP="00912179">
      <w:pPr>
        <w:pStyle w:val="MRLevel3continued"/>
      </w:pPr>
      <w:r w:rsidRPr="002D3CE1">
        <w:t>ILRCR(i) = Sum(IILRCR(w) × d(w,i))</w:t>
      </w:r>
    </w:p>
    <w:p w14:paraId="3AB25FB5" w14:textId="77777777" w:rsidR="00912179" w:rsidRPr="002D3CE1" w:rsidRDefault="00912179" w:rsidP="00912179">
      <w:pPr>
        <w:pStyle w:val="MRLevel3"/>
      </w:pPr>
      <w:r w:rsidRPr="002D3CE1">
        <w:t>Step 8A:</w:t>
      </w:r>
      <w:r>
        <w:tab/>
      </w:r>
      <w:r w:rsidRPr="002D3CE1">
        <w:t>Calculate:</w:t>
      </w:r>
    </w:p>
    <w:p w14:paraId="680E76E5" w14:textId="77777777" w:rsidR="00912179" w:rsidRPr="00D979E5" w:rsidRDefault="00912179" w:rsidP="00912179">
      <w:pPr>
        <w:pStyle w:val="MRLevel3continued"/>
        <w:rPr>
          <w:lang w:val="sv-SE"/>
        </w:rPr>
      </w:pPr>
      <w:r w:rsidRPr="00D979E5">
        <w:rPr>
          <w:lang w:val="sv-SE"/>
        </w:rPr>
        <w:t>NRR = RR – Sum(i, ILRCR(i))</w:t>
      </w:r>
    </w:p>
    <w:p w14:paraId="0DF42EB9" w14:textId="77777777" w:rsidR="00912179" w:rsidRPr="002D3CE1" w:rsidRDefault="00912179" w:rsidP="00912179">
      <w:pPr>
        <w:pStyle w:val="MRLevel3continued"/>
      </w:pPr>
      <w:r w:rsidRPr="002D3CE1">
        <w:t>NTDL_Ratio = NRR / FL</w:t>
      </w:r>
    </w:p>
    <w:p w14:paraId="6BB12886" w14:textId="3F0A41F8" w:rsidR="00912179" w:rsidRPr="002D3CE1" w:rsidRDefault="00E96A7C" w:rsidP="00912179">
      <w:pPr>
        <w:pStyle w:val="MRLevel3"/>
      </w:pPr>
      <w:r>
        <w:t>Step 8B:</w:t>
      </w:r>
      <w:r w:rsidR="00912179">
        <w:tab/>
      </w:r>
      <w:r w:rsidR="00912179" w:rsidRPr="002D3CE1">
        <w:t>For each Market Participant i, calculate:</w:t>
      </w:r>
    </w:p>
    <w:p w14:paraId="066C9B2A" w14:textId="77777777" w:rsidR="00912179" w:rsidRPr="002D3CE1" w:rsidRDefault="00912179" w:rsidP="00912179">
      <w:pPr>
        <w:pStyle w:val="MRLevel3continued"/>
        <w:rPr>
          <w:lang w:val="es-VE"/>
        </w:rPr>
      </w:pPr>
      <w:r w:rsidRPr="002D3CE1">
        <w:rPr>
          <w:lang w:val="es-VE"/>
        </w:rPr>
        <w:t>NTDLRCR(i) = Sum(NTDL(u) × d(u,i)) × NTDL_Ratio</w:t>
      </w:r>
    </w:p>
    <w:p w14:paraId="0F893EC0" w14:textId="3D1C768E" w:rsidR="00912179" w:rsidRPr="002D3CE1" w:rsidRDefault="00912179" w:rsidP="00912179">
      <w:pPr>
        <w:pStyle w:val="MRLevel3"/>
      </w:pPr>
      <w:r w:rsidRPr="002D3CE1">
        <w:t>Step 8C:</w:t>
      </w:r>
      <w:r>
        <w:tab/>
      </w:r>
      <w:r w:rsidRPr="002D3CE1">
        <w:t>Calculate:</w:t>
      </w:r>
    </w:p>
    <w:p w14:paraId="1F3910D6" w14:textId="77777777" w:rsidR="00912179" w:rsidRPr="005F41A6" w:rsidRDefault="00912179" w:rsidP="00912179">
      <w:pPr>
        <w:pStyle w:val="MRLevel4"/>
      </w:pPr>
      <w:r w:rsidRPr="005F41A6">
        <w:t xml:space="preserve">TDL_Ratio = (NRR </w:t>
      </w:r>
      <w:r w:rsidRPr="005F41A6">
        <w:noBreakHyphen/>
        <w:t xml:space="preserve"> Sum(i, NTDLRCR(i))) /</w:t>
      </w:r>
      <w:r w:rsidRPr="005F41A6">
        <w:br/>
        <w:t>Sum(i, Sum(MTDL(v) × d(v,i)))</w:t>
      </w:r>
    </w:p>
    <w:p w14:paraId="6B47A759" w14:textId="77777777" w:rsidR="00912179" w:rsidRPr="002D3CE1" w:rsidRDefault="00912179" w:rsidP="00912179">
      <w:pPr>
        <w:pStyle w:val="MRLevel4"/>
      </w:pPr>
      <w:r w:rsidRPr="002D3CE1">
        <w:t>where</w:t>
      </w:r>
    </w:p>
    <w:p w14:paraId="36EBF7B8" w14:textId="77777777" w:rsidR="00912179" w:rsidRPr="002D3CE1" w:rsidRDefault="00912179" w:rsidP="00912179">
      <w:pPr>
        <w:pStyle w:val="MRLevel5"/>
        <w:rPr>
          <w:color w:val="auto"/>
        </w:rPr>
      </w:pPr>
      <w:r w:rsidRPr="002D3CE1">
        <w:rPr>
          <w:color w:val="auto"/>
        </w:rPr>
        <w:t>MTDL(v) = TDL(v) for all v except v* and</w:t>
      </w:r>
      <w:r w:rsidRPr="002D3CE1">
        <w:rPr>
          <w:color w:val="auto"/>
        </w:rPr>
        <w:br/>
        <w:t>MTDL(v) = TDLn(v*) for v=v*</w:t>
      </w:r>
    </w:p>
    <w:p w14:paraId="158B2763" w14:textId="4D23B877" w:rsidR="00912179" w:rsidRPr="002D3CE1" w:rsidRDefault="00E96A7C" w:rsidP="00912179">
      <w:pPr>
        <w:pStyle w:val="MRLevel3"/>
      </w:pPr>
      <w:r>
        <w:t>Step 8D:</w:t>
      </w:r>
      <w:r w:rsidR="00912179">
        <w:tab/>
      </w:r>
      <w:r w:rsidR="00912179" w:rsidRPr="002D3CE1">
        <w:t>For each Market Participant i, calculate:</w:t>
      </w:r>
    </w:p>
    <w:p w14:paraId="1672B6C4" w14:textId="77777777" w:rsidR="00912179" w:rsidRPr="00D979E5" w:rsidRDefault="00912179" w:rsidP="00912179">
      <w:pPr>
        <w:pStyle w:val="MRLevel3continued"/>
        <w:rPr>
          <w:lang w:val="sv-SE"/>
        </w:rPr>
      </w:pPr>
      <w:r w:rsidRPr="00D979E5">
        <w:rPr>
          <w:lang w:val="sv-SE"/>
        </w:rPr>
        <w:t>TDLRCR(i) = (Sum MTDL(v) × d(v,i)) × TDL_Ratio</w:t>
      </w:r>
    </w:p>
    <w:p w14:paraId="49DA40B7" w14:textId="1AB05EBF" w:rsidR="00912179" w:rsidRPr="002D3CE1" w:rsidRDefault="00E96A7C" w:rsidP="00912179">
      <w:pPr>
        <w:pStyle w:val="MRLevel3"/>
      </w:pPr>
      <w:r>
        <w:t>Step 9:</w:t>
      </w:r>
      <w:r w:rsidR="00912179">
        <w:tab/>
      </w:r>
      <w:r w:rsidR="00912179" w:rsidRPr="002D3CE1">
        <w:t xml:space="preserve">For each </w:t>
      </w:r>
      <w:r>
        <w:t>Market Participant i, calculate</w:t>
      </w:r>
    </w:p>
    <w:p w14:paraId="54F17935" w14:textId="77777777" w:rsidR="00912179" w:rsidRPr="00D979E5" w:rsidRDefault="00912179" w:rsidP="00912179">
      <w:pPr>
        <w:pStyle w:val="MRLevel4"/>
        <w:rPr>
          <w:lang w:val="sv-SE"/>
        </w:rPr>
      </w:pPr>
      <w:bookmarkStart w:id="6715" w:name="_Hlk58335912"/>
      <w:r w:rsidRPr="00D979E5">
        <w:rPr>
          <w:lang w:val="sv-SE"/>
        </w:rPr>
        <w:t>X(i) = Sum(i, ILRCR(i) + NTDLRCR(i) + TDLRCR(i)) + Sum(u, NMNTCR(u) × d(u,i)) + Sum(v, NMTDCR(v) × d(v,i))</w:t>
      </w:r>
      <w:bookmarkEnd w:id="6715"/>
    </w:p>
    <w:p w14:paraId="4EC3C018" w14:textId="2F19B894" w:rsidR="00912179" w:rsidRPr="002D3CE1" w:rsidRDefault="00E96A7C" w:rsidP="00912179">
      <w:pPr>
        <w:pStyle w:val="MRLevel3"/>
      </w:pPr>
      <w:r>
        <w:t>Step 10:</w:t>
      </w:r>
      <w:r w:rsidR="00912179">
        <w:tab/>
      </w:r>
      <w:r w:rsidR="00912179" w:rsidRPr="002D3CE1">
        <w:t>Calculate:</w:t>
      </w:r>
    </w:p>
    <w:p w14:paraId="46AD2A64" w14:textId="77777777" w:rsidR="00912179" w:rsidRPr="002D3CE1" w:rsidRDefault="00912179" w:rsidP="00912179">
      <w:pPr>
        <w:pStyle w:val="MRLevel3continued"/>
      </w:pPr>
      <w:r w:rsidRPr="002D3CE1">
        <w:t>Total_Ratio = RR / Sum(i, X(i))</w:t>
      </w:r>
    </w:p>
    <w:p w14:paraId="7C4017B7" w14:textId="53753F04" w:rsidR="00912179" w:rsidRPr="002D3CE1" w:rsidRDefault="00E96A7C" w:rsidP="00912179">
      <w:pPr>
        <w:pStyle w:val="MRLevel3"/>
      </w:pPr>
      <w:r>
        <w:t>Step 10A:</w:t>
      </w:r>
      <w:r w:rsidR="00912179">
        <w:tab/>
      </w:r>
      <w:r w:rsidR="00912179" w:rsidRPr="002D3CE1">
        <w:t>For each Market Participant i, set the Indicative Individual Reserve Capacity Requirement or Individual Reserve Capacity Requirement, as applicable, for Trading Month n to:</w:t>
      </w:r>
    </w:p>
    <w:p w14:paraId="41DABC12" w14:textId="77777777" w:rsidR="00912179" w:rsidRPr="002D3CE1" w:rsidRDefault="00912179" w:rsidP="00912179">
      <w:pPr>
        <w:pStyle w:val="MRLevel3continued"/>
      </w:pPr>
      <w:r w:rsidRPr="002D3CE1">
        <w:t>X(i) × Total_Ratio</w:t>
      </w:r>
    </w:p>
    <w:p w14:paraId="7F6DCA4A" w14:textId="77777777" w:rsidR="00912179" w:rsidRPr="002D3CE1" w:rsidRDefault="00912179" w:rsidP="00912179">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14:paraId="31F66B39" w14:textId="77777777" w:rsidR="00912179" w:rsidRPr="002D3CE1" w:rsidRDefault="00912179" w:rsidP="00912179">
      <w:pPr>
        <w:pStyle w:val="MRLevel4"/>
      </w:pPr>
      <w:r w:rsidRPr="002D3CE1">
        <w:t>(a)</w:t>
      </w:r>
      <w:r w:rsidRPr="002D3CE1">
        <w:tab/>
        <w:t>for meter u at a connection point measuring Non-Temperature Dependent Load that was registered with AEMO for all of the 12 Peak SWIS Trading Intervals equals (NTDL(u) x NTDL_Ratio x Total_Ratio);</w:t>
      </w:r>
    </w:p>
    <w:p w14:paraId="557C4ABD" w14:textId="77777777" w:rsidR="00912179" w:rsidRPr="002D3CE1" w:rsidRDefault="00912179" w:rsidP="00912179">
      <w:pPr>
        <w:pStyle w:val="MRLevel4"/>
      </w:pPr>
      <w:r w:rsidRPr="002D3CE1">
        <w:t>(b)</w:t>
      </w:r>
      <w:r w:rsidRPr="002D3CE1">
        <w:tab/>
        <w:t>for meter v at a connection point measuring Temperature Dependent Load that was registered with AEMO for all of the 12 Peak SWIS Trading Intervals equals (TDL(v) x TDL_Ratio x Total_Ratio);</w:t>
      </w:r>
    </w:p>
    <w:p w14:paraId="1C4C171E" w14:textId="77777777" w:rsidR="00912179" w:rsidRPr="002D3CE1" w:rsidRDefault="00912179" w:rsidP="00912179">
      <w:pPr>
        <w:pStyle w:val="MRLevel4"/>
      </w:pPr>
      <w:r w:rsidRPr="002D3CE1">
        <w:t>(c)</w:t>
      </w:r>
      <w:r w:rsidRPr="002D3CE1">
        <w:tab/>
        <w:t>for meter u at a new connection point identified in Step 5 measuring Non-Temperature Dependent Load equals (NMNTCR(u) x Total_Ratio); and</w:t>
      </w:r>
    </w:p>
    <w:p w14:paraId="2E1FA74D" w14:textId="77777777" w:rsidR="00912179" w:rsidRPr="002D3CE1" w:rsidRDefault="00912179" w:rsidP="00912179">
      <w:pPr>
        <w:pStyle w:val="MRLevel4"/>
      </w:pPr>
      <w:r w:rsidRPr="002D3CE1">
        <w:t>(d)</w:t>
      </w:r>
      <w:r w:rsidRPr="002D3CE1">
        <w:tab/>
        <w:t>for meter v at a new connection point identified in Step 5 measuring Temperature Dependent Load equals (NMTDCR(v) x Total_Ratio).</w:t>
      </w:r>
    </w:p>
    <w:bookmarkEnd w:id="6713"/>
    <w:bookmarkEnd w:id="6714"/>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45"/>
          <w:footerReference w:type="default" r:id="rId46"/>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6716" w:name="_Hlk17383105"/>
      <w:r w:rsidRPr="00B50B8D">
        <w:t>Appendix 5A: Non-Temperature Dependent Load Requirements</w:t>
      </w:r>
    </w:p>
    <w:p w14:paraId="3F95566E" w14:textId="6DCDEC4E" w:rsidR="00DE565E" w:rsidRPr="00B50B8D" w:rsidRDefault="0049365D" w:rsidP="00F910D2">
      <w:pPr>
        <w:pStyle w:val="MRAppendixBodyText"/>
        <w:rPr>
          <w:color w:val="auto"/>
        </w:rPr>
      </w:pPr>
      <w:r w:rsidRPr="00B50B8D">
        <w:rPr>
          <w:color w:val="auto"/>
        </w:rPr>
        <w:t xml:space="preserve">This Appendix specifies how AEMO must determine whether or not to accept a Load measured by an interval meter nominated in accordance with clauses 4.28.8(a) or </w:t>
      </w:r>
      <w:r w:rsidR="00AB541C" w:rsidRPr="00AB541C">
        <w:rPr>
          <w:color w:val="auto"/>
        </w:rPr>
        <w:t>4.28.8C</w:t>
      </w:r>
      <w:r w:rsidRPr="00B50B8D">
        <w:rPr>
          <w:color w:val="auto"/>
        </w:rPr>
        <w:t xml:space="preserve">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r w:rsidRPr="00B50B8D">
        <w:t>For the purpose of this Appendix</w:t>
      </w:r>
      <w:r w:rsidR="00637141" w:rsidRPr="00B50B8D">
        <w:t xml:space="preserve">: </w:t>
      </w:r>
    </w:p>
    <w:p w14:paraId="25EAF440" w14:textId="49092CFB" w:rsidR="003039E2" w:rsidRPr="00B50B8D" w:rsidRDefault="0049365D" w:rsidP="00F910D2">
      <w:pPr>
        <w:pStyle w:val="MRAppendixBulletPoint1"/>
      </w:pPr>
      <w:r w:rsidRPr="00B50B8D">
        <w:rPr>
          <w:color w:val="auto"/>
        </w:rPr>
        <w:t>AEMO must use the current set of meter data (as at the time when it commences its calculations)</w:t>
      </w:r>
      <w:r w:rsidR="00637141" w:rsidRPr="00B50B8D">
        <w:t>;</w:t>
      </w:r>
    </w:p>
    <w:p w14:paraId="41A90475" w14:textId="136CB414"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00343C27">
        <w:t>; and</w:t>
      </w:r>
    </w:p>
    <w:p w14:paraId="15F0B39F" w14:textId="77777777" w:rsidR="00B474DD" w:rsidRPr="00410006" w:rsidRDefault="00B474DD" w:rsidP="00B474DD">
      <w:pPr>
        <w:pStyle w:val="MRAppendixBodyText"/>
        <w:ind w:left="1440"/>
      </w:pPr>
      <w:r w:rsidRPr="00410006">
        <w:t>AEMO must trea</w:t>
      </w:r>
      <w:r>
        <w:t>t</w:t>
      </w:r>
      <w:r w:rsidRPr="00410006">
        <w:t xml:space="preserve"> each connection point measured by an interval meter measuring a Scheduled Facility, Semi-Scheduled Facility or Non</w:t>
      </w:r>
      <w:r w:rsidRPr="00410006">
        <w:noBreakHyphen/>
        <w:t>Scheduled Facility as if it were a separate Non-Dispatchable Load.</w:t>
      </w:r>
    </w:p>
    <w:p w14:paraId="0C1CC1BE" w14:textId="1EC92E83"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whether or not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w:t>
      </w:r>
      <w:r w:rsidR="00AB541C" w:rsidRPr="00AB541C">
        <w:t>4.28.8C</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6731299F" w:rsidR="00DE565E" w:rsidRPr="00B50B8D" w:rsidRDefault="00DE565E" w:rsidP="00343C27">
      <w:pPr>
        <w:pStyle w:val="MRAppendixBulletPoint1"/>
      </w:pPr>
      <w:r w:rsidRPr="00B50B8D">
        <w:t xml:space="preserve">If, in accordance with clause 4.28.8(a), </w:t>
      </w:r>
      <w:r w:rsidR="009746FB" w:rsidRPr="00B50B8D">
        <w:t xml:space="preserve">the </w:t>
      </w:r>
      <w:r w:rsidR="00343C27" w:rsidRPr="00343C27">
        <w:t>Market Participant</w:t>
      </w:r>
      <w:r w:rsidR="009746FB"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n;</w:t>
      </w:r>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r w:rsidRPr="00B50B8D">
        <w:t>i.</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9A91B41" w:rsidR="00DE565E" w:rsidRPr="00B50B8D" w:rsidRDefault="00DE565E" w:rsidP="00AB541C">
      <w:pPr>
        <w:pStyle w:val="MRAppendixBulletPoint1"/>
      </w:pPr>
      <w:r w:rsidRPr="00B50B8D">
        <w:t>If, in accordance with clause</w:t>
      </w:r>
      <w:r w:rsidR="00BB300F" w:rsidRPr="00B50B8D">
        <w:t>s</w:t>
      </w:r>
      <w:r w:rsidRPr="00B50B8D">
        <w:t xml:space="preserve"> 4.28.8(a)</w:t>
      </w:r>
      <w:r w:rsidR="00BB300F" w:rsidRPr="00B50B8D">
        <w:t xml:space="preserve"> or </w:t>
      </w:r>
      <w:r w:rsidR="00AB541C" w:rsidRPr="00AB541C">
        <w:t>4.28.8C</w:t>
      </w:r>
      <w:r w:rsidRPr="00B50B8D">
        <w:t xml:space="preserve">, </w:t>
      </w:r>
      <w:r w:rsidR="00C94018" w:rsidRPr="00B50B8D">
        <w:t xml:space="preserve">the </w:t>
      </w:r>
      <w:r w:rsidR="00343C27" w:rsidRPr="00343C27">
        <w:t>Market Participant</w:t>
      </w:r>
      <w:r w:rsidR="00C94018"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C94018" w:rsidRPr="00B50B8D">
        <w:t xml:space="preserve"> which measures a Load</w:t>
      </w:r>
      <w:r w:rsidRPr="00B50B8D">
        <w:t xml:space="preserve"> that it </w:t>
      </w:r>
      <w:r w:rsidR="00C94018" w:rsidRPr="00B50B8D">
        <w:t xml:space="preserve">nominates </w:t>
      </w:r>
      <w:r w:rsidRPr="00B50B8D">
        <w:t>as a Non-Temperature Dependent Load from Trading Month n;</w:t>
      </w:r>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r w:rsidRPr="00B50B8D">
        <w:t>i.</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r w:rsidR="0091651D" w:rsidRPr="00B50B8D">
        <w:rPr>
          <w:color w:val="auto"/>
        </w:rPr>
        <w:t>AEMO</w:t>
      </w:r>
      <w:r w:rsidRPr="00B50B8D">
        <w:t>;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r w:rsidRPr="00B50B8D">
        <w:t>i.</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6716"/>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47"/>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6717" w:name="_DV_M6103"/>
      <w:bookmarkStart w:id="6718" w:name="_Toc80083437"/>
      <w:bookmarkStart w:id="6719" w:name="_Toc136232397"/>
      <w:bookmarkStart w:id="6720" w:name="_Toc139101035"/>
      <w:bookmarkEnd w:id="6717"/>
      <w:r w:rsidRPr="00B50B8D">
        <w:t xml:space="preserve">Appendix 6: </w:t>
      </w:r>
      <w:r w:rsidR="00CF1551" w:rsidRPr="00B50B8D">
        <w:t>STEM</w:t>
      </w:r>
      <w:r w:rsidRPr="00B50B8D">
        <w:t xml:space="preserve"> Price Curve </w:t>
      </w:r>
      <w:bookmarkStart w:id="6721" w:name="_DV_M6104"/>
      <w:bookmarkEnd w:id="6718"/>
      <w:bookmarkEnd w:id="6721"/>
      <w:r w:rsidRPr="00B50B8D">
        <w:t>Determination</w:t>
      </w:r>
      <w:bookmarkEnd w:id="6719"/>
      <w:bookmarkEnd w:id="6720"/>
    </w:p>
    <w:p w14:paraId="77D4BFCD" w14:textId="77777777" w:rsidR="00A2087D" w:rsidRPr="00B50B8D" w:rsidRDefault="00A2087D" w:rsidP="00F910D2">
      <w:pPr>
        <w:pStyle w:val="MRAppendixBodyText"/>
      </w:pPr>
      <w:bookmarkStart w:id="6722" w:name="_DV_M6105"/>
      <w:bookmarkEnd w:id="6722"/>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6723" w:name="_DV_M6106"/>
      <w:bookmarkEnd w:id="6723"/>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6724" w:name="_DV_M6107"/>
      <w:bookmarkEnd w:id="6724"/>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6725" w:name="_DV_M6108"/>
      <w:bookmarkEnd w:id="6725"/>
      <w:r w:rsidRPr="00B50B8D">
        <w:t>i.</w:t>
      </w:r>
      <w:r w:rsidRPr="00B50B8D">
        <w:tab/>
        <w:t xml:space="preserve">the maximum cumulative quantity the Market Participant is prepared to sell into the STEM from all of its Price-Quantity Pairs in its Portfolio Supply Curve; </w:t>
      </w:r>
    </w:p>
    <w:p w14:paraId="2CC23286" w14:textId="77777777" w:rsidR="00A2087D" w:rsidRPr="00B50B8D" w:rsidRDefault="00A2087D" w:rsidP="00F910D2">
      <w:pPr>
        <w:pStyle w:val="MRLevel5"/>
      </w:pPr>
      <w:bookmarkStart w:id="6726" w:name="_DV_M6109"/>
      <w:bookmarkEnd w:id="6726"/>
      <w:r w:rsidRPr="00B50B8D">
        <w:t>ii.</w:t>
      </w:r>
      <w:r w:rsidRPr="00B50B8D">
        <w:tab/>
        <w:t xml:space="preserve">the minimum cumulative quantity the Market Participant is prepared to sell into the STEM from all of its Price-Quantity Pairs in its Portfolio Supply Curve; </w:t>
      </w:r>
    </w:p>
    <w:p w14:paraId="311919F2" w14:textId="77777777" w:rsidR="00A2087D" w:rsidRPr="00B50B8D" w:rsidRDefault="00A2087D" w:rsidP="00F910D2">
      <w:pPr>
        <w:pStyle w:val="MRLevel5"/>
      </w:pPr>
      <w:bookmarkStart w:id="6727" w:name="_DV_M6110"/>
      <w:bookmarkEnd w:id="6727"/>
      <w:r w:rsidRPr="00B50B8D">
        <w:t>iii.</w:t>
      </w:r>
      <w:r w:rsidRPr="00B50B8D">
        <w:tab/>
        <w:t xml:space="preserve">the maximum cumulative quantity the Market Participant is prepared to buy from the STEM from all of its Price-Quantity Pairs in its Portfolio Demand Curve; </w:t>
      </w:r>
    </w:p>
    <w:p w14:paraId="2B051588" w14:textId="77777777" w:rsidR="00A2087D" w:rsidRPr="00B50B8D" w:rsidRDefault="00A2087D" w:rsidP="00F910D2">
      <w:pPr>
        <w:pStyle w:val="MRLevel5"/>
      </w:pPr>
      <w:bookmarkStart w:id="6728" w:name="_DV_M6111"/>
      <w:bookmarkEnd w:id="6728"/>
      <w:r w:rsidRPr="00B50B8D">
        <w:t>iv.</w:t>
      </w:r>
      <w:r w:rsidRPr="00B50B8D">
        <w:tab/>
        <w:t xml:space="preserve">the minimum cumulative quantity the Market Participant is prepared to buy from the STEM from all of its Price-Quantity Pairs in its Portfolio Demand Curve; </w:t>
      </w:r>
    </w:p>
    <w:p w14:paraId="7D17DA38" w14:textId="2CE4BD63" w:rsidR="00A2087D" w:rsidRPr="00B50B8D" w:rsidRDefault="00A2087D" w:rsidP="00F910D2">
      <w:pPr>
        <w:pStyle w:val="MRLevel5"/>
      </w:pPr>
      <w:bookmarkStart w:id="6729" w:name="_DV_M6112"/>
      <w:bookmarkEnd w:id="6729"/>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6730" w:name="_DV_M6113"/>
      <w:bookmarkEnd w:id="6730"/>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
    <w:p w14:paraId="17BED25E" w14:textId="6605A2B7" w:rsidR="00A2087D" w:rsidRPr="00B50B8D" w:rsidRDefault="00A2087D" w:rsidP="00F910D2">
      <w:pPr>
        <w:pStyle w:val="MRLevel6"/>
      </w:pPr>
      <w:bookmarkStart w:id="6731" w:name="_DV_M6114"/>
      <w:bookmarkEnd w:id="6731"/>
      <w:r w:rsidRPr="00B50B8D">
        <w:t>2.</w:t>
      </w:r>
      <w:r w:rsidRPr="00B50B8D">
        <w:tab/>
        <w:t xml:space="preserve">the maximum STEM Price Curve quantity for that price equals the value in </w:t>
      </w:r>
      <w:r w:rsidR="00FC4E1E" w:rsidRPr="00771659">
        <w:t>Appendix 6(a)</w:t>
      </w:r>
      <w:r w:rsidRPr="00B50B8D">
        <w:t xml:space="preserve">(i) less the value in </w:t>
      </w:r>
      <w:r w:rsidR="00FC4E1E" w:rsidRPr="00771659">
        <w:t>Appendix 6(a)</w:t>
      </w:r>
      <w:r w:rsidRPr="00B50B8D">
        <w:t>(iv); and</w:t>
      </w:r>
    </w:p>
    <w:p w14:paraId="0E992B3B" w14:textId="66E2697D" w:rsidR="00A2087D" w:rsidRPr="00B50B8D" w:rsidRDefault="00A2087D" w:rsidP="00F910D2">
      <w:pPr>
        <w:pStyle w:val="MRLevel6"/>
      </w:pPr>
      <w:bookmarkStart w:id="6732" w:name="_DV_M6115"/>
      <w:bookmarkEnd w:id="6732"/>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6733" w:name="_DV_M6116"/>
      <w:bookmarkEnd w:id="6733"/>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6734" w:name="_DV_M6117"/>
      <w:bookmarkEnd w:id="6734"/>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6735" w:name="_DV_M6118"/>
      <w:bookmarkEnd w:id="6735"/>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6736" w:name="_DV_M6119"/>
      <w:bookmarkEnd w:id="6736"/>
      <w:r w:rsidRPr="00B50B8D">
        <w:t>i.</w:t>
      </w:r>
      <w:r w:rsidRPr="00B50B8D">
        <w:tab/>
        <w:t>for the STEM Price Curve between the minimum STEM Price Curve quantity and the Net Bilateral Position of that Market Participant identify each price for which more than one STEM Price Curve quantity is defined;</w:t>
      </w:r>
    </w:p>
    <w:p w14:paraId="5810F3CF" w14:textId="4BA6D8DF" w:rsidR="00A2087D" w:rsidRPr="00B50B8D" w:rsidRDefault="00A2087D" w:rsidP="00F910D2">
      <w:pPr>
        <w:pStyle w:val="MRLevel5"/>
      </w:pPr>
      <w:bookmarkStart w:id="6737" w:name="_DV_M6120"/>
      <w:bookmarkEnd w:id="6737"/>
      <w:r w:rsidRPr="00B50B8D">
        <w:t>ii.</w:t>
      </w:r>
      <w:r w:rsidRPr="00B50B8D">
        <w:tab/>
        <w:t xml:space="preserve">for each price identified in </w:t>
      </w:r>
      <w:r w:rsidR="00FC4E1E" w:rsidRPr="00771659">
        <w:t>Appendix 6(</w:t>
      </w:r>
      <w:r w:rsidR="00FC4E1E">
        <w:t>d</w:t>
      </w:r>
      <w:r w:rsidR="00FC4E1E" w:rsidRPr="00771659">
        <w:t>)</w:t>
      </w:r>
      <w:r w:rsidRPr="00B50B8D">
        <w:t>(i) identify the minimum STEM Price Curve quantity for which that price applies, such that the STEM Price Curve quantity lies between the minimum STEM Price Curve quantity and the Net Bilateral Position;</w:t>
      </w:r>
    </w:p>
    <w:p w14:paraId="1D662345" w14:textId="2B1C025C" w:rsidR="00A2087D" w:rsidRPr="00B50B8D" w:rsidRDefault="00A2087D" w:rsidP="00F910D2">
      <w:pPr>
        <w:pStyle w:val="MRLevel5"/>
      </w:pPr>
      <w:bookmarkStart w:id="6738" w:name="_DV_M6121"/>
      <w:bookmarkEnd w:id="6738"/>
      <w:r w:rsidRPr="00B50B8D">
        <w:t>iii.</w:t>
      </w:r>
      <w:r w:rsidRPr="00B50B8D">
        <w:tab/>
        <w:t xml:space="preserve">for each price identified in </w:t>
      </w:r>
      <w:r w:rsidR="00FC4E1E" w:rsidRPr="00771659">
        <w:t>Appendix 6(</w:t>
      </w:r>
      <w:r w:rsidR="00FC4E1E">
        <w:t>d</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7263C416" w14:textId="6601B894" w:rsidR="00A2087D" w:rsidRPr="00B50B8D" w:rsidRDefault="00A2087D" w:rsidP="00F910D2">
      <w:pPr>
        <w:pStyle w:val="MRLevel5"/>
      </w:pPr>
      <w:bookmarkStart w:id="6739" w:name="_DV_M6122"/>
      <w:bookmarkEnd w:id="6739"/>
      <w:r w:rsidRPr="00B50B8D">
        <w:t>iv.</w:t>
      </w:r>
      <w:r w:rsidRPr="00B50B8D">
        <w:tab/>
        <w:t xml:space="preserve">for each price identified in </w:t>
      </w:r>
      <w:r w:rsidR="00FC4E1E" w:rsidRPr="00771659">
        <w:t>Appendix 6(</w:t>
      </w:r>
      <w:r w:rsidR="00FC4E1E">
        <w:t>d</w:t>
      </w:r>
      <w:r w:rsidR="00FC4E1E" w:rsidRPr="00771659">
        <w:t>)</w:t>
      </w:r>
      <w:r w:rsidRPr="00B50B8D">
        <w:t>(i) set a Price-Quantity Pair price equal to that price;</w:t>
      </w:r>
    </w:p>
    <w:p w14:paraId="78667EC5" w14:textId="66565C64" w:rsidR="00A2087D" w:rsidRPr="00B50B8D" w:rsidRDefault="00A2087D" w:rsidP="00F910D2">
      <w:pPr>
        <w:pStyle w:val="MRLevel5"/>
      </w:pPr>
      <w:bookmarkStart w:id="6740" w:name="_DV_M6123"/>
      <w:bookmarkEnd w:id="6740"/>
      <w:r w:rsidRPr="00B50B8D">
        <w:t>v.</w:t>
      </w:r>
      <w:r w:rsidRPr="00B50B8D">
        <w:tab/>
        <w:t xml:space="preserve">for each price identified in </w:t>
      </w:r>
      <w:r w:rsidR="00FC4E1E" w:rsidRPr="00771659">
        <w:t>Appendix 6(</w:t>
      </w:r>
      <w:r w:rsidR="00FC4E1E">
        <w:t>d</w:t>
      </w:r>
      <w:r w:rsidR="00FC4E1E" w:rsidRPr="00771659">
        <w:t>)</w:t>
      </w:r>
      <w:r w:rsidRPr="00B50B8D">
        <w:t xml:space="preserve">(i)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6741" w:name="_DV_M6124"/>
      <w:bookmarkEnd w:id="6741"/>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6742" w:name="_DV_M6125"/>
      <w:bookmarkEnd w:id="6742"/>
      <w:r w:rsidRPr="00B50B8D">
        <w:t>1.</w:t>
      </w:r>
      <w:r w:rsidRPr="00B50B8D">
        <w:tab/>
        <w:t xml:space="preserve">0 MWh if the STEM Clearing Price is greater than the Price-Quantity Pair price; </w:t>
      </w:r>
    </w:p>
    <w:p w14:paraId="06E3B899" w14:textId="68D0962F" w:rsidR="00A2087D" w:rsidRPr="00B50B8D" w:rsidRDefault="00A2087D" w:rsidP="00F910D2">
      <w:pPr>
        <w:pStyle w:val="MRLevel6"/>
      </w:pPr>
      <w:bookmarkStart w:id="6743" w:name="_DV_M6126"/>
      <w:bookmarkEnd w:id="6743"/>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6744" w:name="_DV_M6127"/>
      <w:bookmarkEnd w:id="6744"/>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6745" w:name="_DV_M6128"/>
      <w:bookmarkEnd w:id="6745"/>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6746" w:name="_DV_M6129"/>
      <w:bookmarkEnd w:id="6746"/>
      <w:r w:rsidRPr="00B50B8D">
        <w:t>i.</w:t>
      </w:r>
      <w:r w:rsidRPr="00B50B8D">
        <w:tab/>
        <w:t>for the STEM Price Curve between the Net Bilateral Position of that Market Participant and the maximum STEM Price Curve quantity identify each price for which more than one STEM Price Curve quantity is defined;</w:t>
      </w:r>
    </w:p>
    <w:p w14:paraId="33BD2D48" w14:textId="3E69ECA5" w:rsidR="00A2087D" w:rsidRPr="00B50B8D" w:rsidRDefault="00A2087D" w:rsidP="00F910D2">
      <w:pPr>
        <w:pStyle w:val="MRLevel5"/>
      </w:pPr>
      <w:bookmarkStart w:id="6747" w:name="_DV_M6130"/>
      <w:bookmarkEnd w:id="6747"/>
      <w:r w:rsidRPr="00B50B8D">
        <w:t>ii.</w:t>
      </w:r>
      <w:r w:rsidRPr="00B50B8D">
        <w:tab/>
        <w:t xml:space="preserve">for each price identified in </w:t>
      </w:r>
      <w:r w:rsidR="00FC4E1E" w:rsidRPr="00771659">
        <w:t>Appendix 6(</w:t>
      </w:r>
      <w:r w:rsidR="00FC4E1E">
        <w:t>e</w:t>
      </w:r>
      <w:r w:rsidR="00FC4E1E" w:rsidRPr="00771659">
        <w:t>)</w:t>
      </w:r>
      <w:r w:rsidRPr="00B50B8D">
        <w:t>(i) identify the minimum STEM Price Curve quantity for which that price applies, such that the STEM Price Curve quantity lies between the Net Bilateral Position and the maximum STEM Price Curve quantity;</w:t>
      </w:r>
    </w:p>
    <w:p w14:paraId="7B7EF49A" w14:textId="20A9DCB1" w:rsidR="00A2087D" w:rsidRPr="00B50B8D" w:rsidRDefault="00A2087D" w:rsidP="00F910D2">
      <w:pPr>
        <w:pStyle w:val="MRLevel5"/>
      </w:pPr>
      <w:bookmarkStart w:id="6748" w:name="_DV_M6131"/>
      <w:bookmarkEnd w:id="6748"/>
      <w:r w:rsidRPr="00B50B8D">
        <w:t>iii.</w:t>
      </w:r>
      <w:r w:rsidRPr="00B50B8D">
        <w:tab/>
        <w:t xml:space="preserve">for each price identified in </w:t>
      </w:r>
      <w:r w:rsidR="00FC4E1E" w:rsidRPr="00771659">
        <w:t>Appendix 6(</w:t>
      </w:r>
      <w:r w:rsidR="00FC4E1E">
        <w:t>e</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507AA2CB" w14:textId="4D7EC371" w:rsidR="00A2087D" w:rsidRPr="00B50B8D" w:rsidRDefault="00A2087D" w:rsidP="00F910D2">
      <w:pPr>
        <w:pStyle w:val="MRLevel5"/>
      </w:pPr>
      <w:bookmarkStart w:id="6749" w:name="_DV_M6132"/>
      <w:bookmarkEnd w:id="6749"/>
      <w:r w:rsidRPr="00B50B8D">
        <w:t>iv.</w:t>
      </w:r>
      <w:r w:rsidRPr="00B50B8D">
        <w:tab/>
        <w:t xml:space="preserve">for each price identified in </w:t>
      </w:r>
      <w:r w:rsidR="00FC4E1E" w:rsidRPr="00771659">
        <w:t>Appendix 6(</w:t>
      </w:r>
      <w:r w:rsidR="00FC4E1E">
        <w:t>e</w:t>
      </w:r>
      <w:r w:rsidR="00FC4E1E" w:rsidRPr="00771659">
        <w:t>)</w:t>
      </w:r>
      <w:r w:rsidRPr="00B50B8D">
        <w:t>(i) set a Price-Quantity Pair price equal to that price;</w:t>
      </w:r>
    </w:p>
    <w:p w14:paraId="0BC4207D" w14:textId="690371C6" w:rsidR="00A2087D" w:rsidRPr="00B50B8D" w:rsidRDefault="00A2087D" w:rsidP="00F910D2">
      <w:pPr>
        <w:pStyle w:val="MRLevel5"/>
      </w:pPr>
      <w:bookmarkStart w:id="6750" w:name="_DV_M6133"/>
      <w:bookmarkEnd w:id="6750"/>
      <w:r w:rsidRPr="00B50B8D">
        <w:t>v.</w:t>
      </w:r>
      <w:r w:rsidRPr="00B50B8D">
        <w:tab/>
        <w:t xml:space="preserve">for each price identified in </w:t>
      </w:r>
      <w:r w:rsidR="00FC4E1E" w:rsidRPr="00771659">
        <w:t>Appendix 6(</w:t>
      </w:r>
      <w:r w:rsidR="00FC4E1E">
        <w:t>e</w:t>
      </w:r>
      <w:r w:rsidR="00FC4E1E" w:rsidRPr="00771659">
        <w:t>)</w:t>
      </w:r>
      <w:r w:rsidRPr="00B50B8D">
        <w:t xml:space="preserve">(i)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6751" w:name="_DV_M6134"/>
      <w:bookmarkEnd w:id="6751"/>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6752" w:name="_DV_M6135"/>
      <w:bookmarkEnd w:id="6752"/>
      <w:r w:rsidRPr="00B50B8D">
        <w:t>1.</w:t>
      </w:r>
      <w:r w:rsidRPr="00B50B8D">
        <w:tab/>
        <w:t xml:space="preserve">0 MWh if the STEM Clearing Price is less than the Price-Quantity Pair price; </w:t>
      </w:r>
    </w:p>
    <w:p w14:paraId="01E4CC0B" w14:textId="416C8ACF" w:rsidR="00A2087D" w:rsidRPr="00B50B8D" w:rsidRDefault="00A2087D" w:rsidP="00F910D2">
      <w:pPr>
        <w:pStyle w:val="MRLevel6"/>
      </w:pPr>
      <w:bookmarkStart w:id="6753" w:name="_DV_M6136"/>
      <w:bookmarkEnd w:id="6753"/>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6754" w:name="_DV_M6137"/>
      <w:bookmarkEnd w:id="6754"/>
      <w:r w:rsidRPr="00B50B8D">
        <w:t>3.</w:t>
      </w:r>
      <w:r w:rsidRPr="00B50B8D">
        <w:tab/>
        <w:t>an amount between 0 MWh and  the Price-Quantity Pair quantity if the STEM Clearing Price equals the Price-Quantity Pair price</w:t>
      </w:r>
      <w:r w:rsidR="00FC4E1E">
        <w:t>.</w:t>
      </w:r>
      <w:bookmarkStart w:id="6755" w:name="_DV_M6138"/>
      <w:bookmarkStart w:id="6756" w:name="_DV_M6139"/>
      <w:bookmarkStart w:id="6757" w:name="_DV_M6140"/>
      <w:bookmarkStart w:id="6758" w:name="_DV_M6141"/>
      <w:bookmarkStart w:id="6759" w:name="_DV_M6142"/>
      <w:bookmarkStart w:id="6760" w:name="_DV_M6143"/>
      <w:bookmarkStart w:id="6761" w:name="_DV_M6144"/>
      <w:bookmarkStart w:id="6762" w:name="_DV_M6145"/>
      <w:bookmarkStart w:id="6763" w:name="_DV_M6146"/>
      <w:bookmarkEnd w:id="6755"/>
      <w:bookmarkEnd w:id="6756"/>
      <w:bookmarkEnd w:id="6757"/>
      <w:bookmarkEnd w:id="6758"/>
      <w:bookmarkEnd w:id="6759"/>
      <w:bookmarkEnd w:id="6760"/>
      <w:bookmarkEnd w:id="6761"/>
      <w:bookmarkEnd w:id="6762"/>
      <w:bookmarkEnd w:id="6763"/>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6764" w:name="_DV_M6147"/>
      <w:bookmarkStart w:id="6765" w:name="_Toc136232398"/>
      <w:bookmarkStart w:id="6766" w:name="_Toc139101036"/>
      <w:bookmarkEnd w:id="6764"/>
    </w:p>
    <w:p w14:paraId="64D766F4" w14:textId="77777777" w:rsidR="00EA4B88" w:rsidRPr="00B50B8D" w:rsidRDefault="00EA4B88" w:rsidP="007074B6">
      <w:pPr>
        <w:pStyle w:val="MRAppendixHeader"/>
        <w:ind w:left="11"/>
        <w:sectPr w:rsidR="00EA4B88" w:rsidRPr="00B50B8D" w:rsidSect="00CA3F78">
          <w:headerReference w:type="default" r:id="rId48"/>
          <w:pgSz w:w="11906" w:h="16838" w:code="9"/>
          <w:pgMar w:top="1440" w:right="1440" w:bottom="1560" w:left="1440" w:header="709" w:footer="709" w:gutter="0"/>
          <w:paperSrc w:first="260" w:other="260"/>
          <w:cols w:space="708"/>
        </w:sectPr>
      </w:pPr>
    </w:p>
    <w:p w14:paraId="36957974" w14:textId="77777777" w:rsidR="00A2087D" w:rsidRPr="00B50B8D" w:rsidRDefault="00A2087D" w:rsidP="00F910D2">
      <w:pPr>
        <w:pStyle w:val="MRAppendixHeader"/>
      </w:pPr>
      <w:r w:rsidRPr="00B50B8D">
        <w:t xml:space="preserve">Appendix 7: </w:t>
      </w:r>
      <w:bookmarkEnd w:id="6765"/>
      <w:bookmarkEnd w:id="6766"/>
      <w:r w:rsidR="00CF1551" w:rsidRPr="00B50B8D">
        <w:t>[Blank]</w:t>
      </w:r>
    </w:p>
    <w:p w14:paraId="1F6136AD" w14:textId="77777777" w:rsidR="00D9701C" w:rsidRPr="00B50B8D" w:rsidRDefault="00192B8D" w:rsidP="00F910D2">
      <w:pPr>
        <w:pStyle w:val="MRAppendixHeader"/>
      </w:pPr>
      <w:bookmarkStart w:id="6767" w:name="_DV_M6148"/>
      <w:bookmarkStart w:id="6768" w:name="_DV_M6149"/>
      <w:bookmarkStart w:id="6769" w:name="_DV_M6150"/>
      <w:bookmarkStart w:id="6770" w:name="_DV_M6151"/>
      <w:bookmarkStart w:id="6771" w:name="_DV_M6152"/>
      <w:bookmarkStart w:id="6772" w:name="_DV_M6153"/>
      <w:bookmarkStart w:id="6773" w:name="_DV_M6154"/>
      <w:bookmarkStart w:id="6774" w:name="_DV_M6155"/>
      <w:bookmarkStart w:id="6775" w:name="_DV_M6156"/>
      <w:bookmarkStart w:id="6776" w:name="_DV_M6157"/>
      <w:bookmarkStart w:id="6777" w:name="_DV_M6158"/>
      <w:bookmarkStart w:id="6778" w:name="_DV_M6159"/>
      <w:bookmarkStart w:id="6779" w:name="_DV_M6160"/>
      <w:bookmarkStart w:id="6780" w:name="_DV_M6161"/>
      <w:bookmarkStart w:id="6781" w:name="_DV_M6162"/>
      <w:bookmarkStart w:id="6782" w:name="_DV_M6163"/>
      <w:bookmarkStart w:id="6783" w:name="_DV_M6164"/>
      <w:bookmarkStart w:id="6784" w:name="_DV_M6165"/>
      <w:bookmarkStart w:id="6785" w:name="_DV_M6166"/>
      <w:bookmarkStart w:id="6786" w:name="_DV_M6172"/>
      <w:bookmarkStart w:id="6787" w:name="_DV_M6208"/>
      <w:bookmarkStart w:id="6788" w:name="_DV_M6648"/>
      <w:bookmarkStart w:id="6789" w:name="_DV_M6695"/>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r w:rsidRPr="00B50B8D">
        <w:t>Appendix 8: [Blank]</w:t>
      </w:r>
    </w:p>
    <w:p w14:paraId="6F7B5506" w14:textId="77777777" w:rsidR="00FB23A4" w:rsidRPr="00B50B8D" w:rsidRDefault="00FB23A4" w:rsidP="00F910D2">
      <w:pPr>
        <w:pStyle w:val="MRAppendixHeader"/>
        <w:sectPr w:rsidR="00FB23A4" w:rsidRPr="00B50B8D" w:rsidSect="00A564D5">
          <w:headerReference w:type="default" r:id="rId49"/>
          <w:footerReference w:type="default" r:id="rId50"/>
          <w:pgSz w:w="11906" w:h="16838"/>
          <w:pgMar w:top="1440" w:right="1440" w:bottom="1888" w:left="1440" w:header="720" w:footer="720" w:gutter="0"/>
          <w:cols w:space="720"/>
          <w:noEndnote/>
        </w:sectPr>
      </w:pPr>
    </w:p>
    <w:p w14:paraId="0C12AF8E" w14:textId="79B72DDA" w:rsidR="00571317" w:rsidRPr="00571317" w:rsidRDefault="00571317" w:rsidP="00571317">
      <w:pPr>
        <w:pStyle w:val="MRAppendixHeader"/>
      </w:pPr>
      <w:r w:rsidRPr="00571317">
        <w:t xml:space="preserve"> Appendix 9: Relevant Level Determination</w:t>
      </w:r>
    </w:p>
    <w:p w14:paraId="219663B7" w14:textId="77777777" w:rsidR="002A11FC" w:rsidRPr="005D28AF" w:rsidRDefault="002A11FC" w:rsidP="002A11FC">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2CB9157" id="_x0000_t202" coordsize="21600,21600" o:spt="202" path="m,l,21600r21600,l21600,xe">
                <v:stroke joinstyle="miter"/>
                <v:path gradientshapeok="t" o:connecttype="rect"/>
              </v:shapetype>
              <v:shape id="Text Box 1" o:spid="_x0000_s1026" type="#_x0000_t202" style="width:447.9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fillcolor="white [3201]" strokeweight=".5pt">
                <v:textbox style="mso-fit-shape-to-text:t">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v:textbox>
                <w10:anchorlock/>
              </v:shape>
            </w:pict>
          </mc:Fallback>
        </mc:AlternateContent>
      </w:r>
    </w:p>
    <w:p w14:paraId="217C281E" w14:textId="77777777" w:rsidR="002A11FC" w:rsidRPr="005D28AF" w:rsidRDefault="002A11FC" w:rsidP="002A11FC">
      <w:pPr>
        <w:pStyle w:val="MRA12Level2"/>
        <w:rPr>
          <w:rFonts w:eastAsiaTheme="minorHAnsi"/>
          <w:lang w:eastAsia="en-US"/>
        </w:rPr>
      </w:pPr>
      <w:r w:rsidRPr="005D28AF">
        <w:rPr>
          <w:rFonts w:eastAsiaTheme="minorHAnsi"/>
          <w:lang w:eastAsia="en-US"/>
        </w:rPr>
        <w:t>Part A: Introduction</w:t>
      </w:r>
    </w:p>
    <w:p w14:paraId="331BC910" w14:textId="77777777" w:rsidR="002A11FC" w:rsidRPr="002A11FC" w:rsidRDefault="002A11FC" w:rsidP="002A11FC">
      <w:pPr>
        <w:pStyle w:val="MRA12Level2"/>
        <w:rPr>
          <w:sz w:val="28"/>
          <w:szCs w:val="28"/>
        </w:rPr>
      </w:pPr>
      <w:r w:rsidRPr="002A11FC">
        <w:rPr>
          <w:sz w:val="28"/>
          <w:szCs w:val="28"/>
        </w:rPr>
        <w:t>Interpretations and Definitions</w:t>
      </w:r>
    </w:p>
    <w:p w14:paraId="4BFD2D33" w14:textId="5B3D448C" w:rsidR="002A11FC" w:rsidRPr="002A11FC" w:rsidRDefault="002A11FC" w:rsidP="002A11FC">
      <w:pPr>
        <w:pStyle w:val="MRLevel3"/>
      </w:pPr>
      <w:r w:rsidRPr="002A11FC">
        <w:t>A.1.</w:t>
      </w:r>
      <w:r w:rsidRPr="002A11FC">
        <w:tab/>
        <w:t xml:space="preserve">This Appendix 9 presents the </w:t>
      </w:r>
      <w:r w:rsidR="00010F5A">
        <w:t>Method</w:t>
      </w:r>
      <w:r w:rsidR="00010F5A" w:rsidRPr="002A11FC">
        <w:t xml:space="preserve"> </w:t>
      </w:r>
      <w:r w:rsidRPr="002A11FC">
        <w:t>for determining the Relevant Levels for Candidate Facilities for a given Reserve Capacity Cycle.</w:t>
      </w:r>
    </w:p>
    <w:p w14:paraId="4ABBD4D2" w14:textId="77777777" w:rsidR="002A11FC" w:rsidRPr="002A11FC" w:rsidRDefault="002A11FC" w:rsidP="002A11FC">
      <w:pPr>
        <w:pStyle w:val="MRLevel3"/>
      </w:pPr>
      <w:r w:rsidRPr="002A11FC">
        <w:t>A.2.</w:t>
      </w:r>
      <w:r w:rsidRPr="002A11FC">
        <w:tab/>
        <w:t>In this Appendix 9:</w:t>
      </w:r>
    </w:p>
    <w:p w14:paraId="22E04738" w14:textId="77777777" w:rsidR="002A11FC" w:rsidRPr="002A11FC" w:rsidRDefault="002A11FC" w:rsidP="002A11FC">
      <w:pPr>
        <w:pStyle w:val="MRLevel4"/>
      </w:pPr>
      <w:r w:rsidRPr="002A11FC">
        <w:t>(a)</w:t>
      </w:r>
      <w:r w:rsidRPr="002A11FC">
        <w:tab/>
        <w:t>a Candidate Facility is a Facility, or a component of a Facility, for which:</w:t>
      </w:r>
    </w:p>
    <w:p w14:paraId="1118FB66" w14:textId="77777777" w:rsidR="002A11FC" w:rsidRPr="005D28AF" w:rsidRDefault="002A11FC" w:rsidP="002A11FC">
      <w:pPr>
        <w:pStyle w:val="MRLevel5"/>
      </w:pPr>
      <w:r w:rsidRPr="005D28AF">
        <w:t>i.</w:t>
      </w:r>
      <w:r w:rsidRPr="005D28AF">
        <w:tab/>
        <w:t>a Market Participant has applied for:</w:t>
      </w:r>
    </w:p>
    <w:p w14:paraId="0671398C" w14:textId="092E32EA" w:rsidR="002A11FC" w:rsidRPr="002A11FC" w:rsidRDefault="002A11FC" w:rsidP="002A11FC">
      <w:pPr>
        <w:pStyle w:val="MRLevel6"/>
      </w:pPr>
      <w:r w:rsidRPr="002A11FC">
        <w:t>1.</w:t>
      </w:r>
      <w:r w:rsidRPr="002A11FC">
        <w:tab/>
      </w:r>
      <w:r w:rsidR="00010F5A">
        <w:t xml:space="preserve">Peak </w:t>
      </w:r>
      <w:r w:rsidRPr="002A11FC">
        <w:t>Certified Reserve Capacity for the relevant Reserve Capacity Cycle under section 4.9;</w:t>
      </w:r>
    </w:p>
    <w:p w14:paraId="40B959E5" w14:textId="402F31B1" w:rsidR="002A11FC" w:rsidRPr="002A11FC" w:rsidRDefault="002A11FC" w:rsidP="002A11FC">
      <w:pPr>
        <w:pStyle w:val="MRLevel6"/>
      </w:pPr>
      <w:r w:rsidRPr="002A11FC">
        <w:t>2.</w:t>
      </w:r>
      <w:r w:rsidRPr="002A11FC">
        <w:tab/>
        <w:t xml:space="preserve">Conditional </w:t>
      </w:r>
      <w:r w:rsidR="00010F5A">
        <w:t xml:space="preserve">Peak </w:t>
      </w:r>
      <w:r w:rsidRPr="002A11FC">
        <w:t>Certified Reserve Capacity for a future Reserve Capacity Cycle under section 4.9, where AEMO is required under clause 4.9.7A to process the application at the time it processes applications for Certified Reserve Capacity for the relevant Reserve Capacity Cycle; or</w:t>
      </w:r>
    </w:p>
    <w:p w14:paraId="21BA7C36" w14:textId="09644B10" w:rsidR="002A11FC" w:rsidRPr="002A11FC" w:rsidRDefault="002A11FC" w:rsidP="002A11FC">
      <w:pPr>
        <w:pStyle w:val="MRLevel6"/>
      </w:pPr>
      <w:r w:rsidRPr="002A11FC">
        <w:t>3.</w:t>
      </w:r>
      <w:r w:rsidRPr="002A11FC">
        <w:tab/>
      </w:r>
      <w:r w:rsidR="00010F5A">
        <w:t xml:space="preserve">Peak </w:t>
      </w:r>
      <w:r w:rsidRPr="002A11FC">
        <w:t>Early Certified Reserve Capacity for a Reserve Capacity Cycle under clause 4.28C.2, where AEMO is required to process the application at the time it processes applications for Certified Reserve Capacity for the relevant Reserve Capacity Cycle;</w:t>
      </w:r>
    </w:p>
    <w:p w14:paraId="0A3BEB2D" w14:textId="77777777" w:rsidR="002A11FC" w:rsidRPr="005D28AF" w:rsidRDefault="002A11FC" w:rsidP="002A11FC">
      <w:pPr>
        <w:pStyle w:val="MRLevel5"/>
      </w:pPr>
      <w:r w:rsidRPr="005D28AF">
        <w:t>ii.</w:t>
      </w:r>
      <w:r w:rsidRPr="005D28AF">
        <w:tab/>
        <w:t>the Market Participant’s application includes all supporting information required under section 4.10 or clause 4.28C.5 (as applicable); and</w:t>
      </w:r>
    </w:p>
    <w:p w14:paraId="62891E39" w14:textId="77777777" w:rsidR="00010F5A" w:rsidRPr="00010F5A" w:rsidRDefault="00010F5A" w:rsidP="00010F5A">
      <w:pPr>
        <w:pStyle w:val="MRLevel5"/>
      </w:pPr>
      <w:r w:rsidRPr="00010F5A">
        <w:t>iii.</w:t>
      </w:r>
      <w:r w:rsidRPr="00010F5A">
        <w:tab/>
        <w:t>the Peak Certified Reserve Capacity, Conditional Peak Certified Reserve Capacity or Peak Early Certified Reserve Capacity (as applicable) is required to be determined in accordance with clause 4.11.2(b);</w:t>
      </w:r>
    </w:p>
    <w:p w14:paraId="713C016A" w14:textId="77777777" w:rsidR="002A11FC" w:rsidRPr="002A11FC" w:rsidRDefault="002A11FC" w:rsidP="002A11FC">
      <w:pPr>
        <w:pStyle w:val="MRLevel4"/>
      </w:pPr>
      <w:r w:rsidRPr="002A11FC">
        <w:t>(b)</w:t>
      </w:r>
      <w:r w:rsidRPr="002A11FC">
        <w:tab/>
        <w:t>the full operation date of a Candidate Facility for the relevant Reserve Capacity Cycle (“Full Operation Date”) is:</w:t>
      </w:r>
    </w:p>
    <w:p w14:paraId="260F256A" w14:textId="77777777" w:rsidR="002A11FC" w:rsidRPr="005D28AF" w:rsidRDefault="002A11FC" w:rsidP="002A11FC">
      <w:pPr>
        <w:pStyle w:val="MRLevel5"/>
      </w:pPr>
      <w:r w:rsidRPr="005D28AF">
        <w:t>i.</w:t>
      </w:r>
      <w:r w:rsidRPr="005D28AF">
        <w:tab/>
        <w:t>the date provided under clause 4.10.1(c)(iii)(7) or revised in accordance with clause 4.27.11A, where at the time the application for certification of Reserve Capacity is made the Candidate Facility is yet to enter service; or</w:t>
      </w:r>
    </w:p>
    <w:p w14:paraId="2E1B082F" w14:textId="5B1E2D8E" w:rsidR="002A11FC" w:rsidRPr="005D28AF" w:rsidRDefault="002A11FC" w:rsidP="002A11FC">
      <w:pPr>
        <w:pStyle w:val="MRLevel5"/>
      </w:pPr>
      <w:r w:rsidRPr="005D28AF">
        <w:t>ii.</w:t>
      </w:r>
      <w:r w:rsidRPr="005D28AF">
        <w:tab/>
        <w:t>the date most recently provided for a Reserve Capacity Cycle under clause 4.10.1(k) otherwise;</w:t>
      </w:r>
    </w:p>
    <w:p w14:paraId="5E15C126" w14:textId="77777777" w:rsidR="002A11FC" w:rsidRPr="002A11FC" w:rsidRDefault="002A11FC" w:rsidP="002A11FC">
      <w:pPr>
        <w:pStyle w:val="MRLevel4"/>
      </w:pPr>
      <w:r w:rsidRPr="002A11FC">
        <w:t>(c)</w:t>
      </w:r>
      <w:r w:rsidRPr="002A11FC">
        <w:tab/>
        <w:t>a Candidate Facility will be considered to be:</w:t>
      </w:r>
    </w:p>
    <w:p w14:paraId="039FB2FD" w14:textId="77777777" w:rsidR="002A11FC" w:rsidRPr="005D28AF" w:rsidRDefault="002A11FC" w:rsidP="002A11FC">
      <w:pPr>
        <w:pStyle w:val="MRLevel5"/>
      </w:pPr>
      <w:r w:rsidRPr="005D28AF">
        <w:t>i.</w:t>
      </w:r>
      <w:r w:rsidRPr="005D28AF">
        <w:tab/>
        <w:t>a new Candidate Facility if the five-year period identified in Step 1(a) of this Appendix 9 commenced before 8:00 AM on the Full Operation Date for the Facility (“New Candidate Facility”); or</w:t>
      </w:r>
    </w:p>
    <w:p w14:paraId="20A241C5" w14:textId="2FC68E95" w:rsidR="002A11FC" w:rsidRPr="005D28AF" w:rsidRDefault="002A11FC" w:rsidP="002A11FC">
      <w:pPr>
        <w:pStyle w:val="MRLevel5"/>
      </w:pPr>
      <w:r w:rsidRPr="005D28AF">
        <w:t>ii.</w:t>
      </w:r>
      <w:r w:rsidRPr="005D28AF">
        <w:tab/>
        <w:t>an existing Candidate Facility (“Existing Candidate Facility”) otherwise</w:t>
      </w:r>
      <w:r w:rsidR="00010F5A">
        <w:t>;</w:t>
      </w:r>
    </w:p>
    <w:p w14:paraId="35D42607" w14:textId="77777777" w:rsidR="00010F5A" w:rsidRPr="00010F5A" w:rsidRDefault="00010F5A" w:rsidP="00010F5A">
      <w:pPr>
        <w:pStyle w:val="MRLevel4"/>
      </w:pPr>
      <w:r w:rsidRPr="00010F5A">
        <w:t>(d)</w:t>
      </w:r>
      <w:r w:rsidRPr="00010F5A">
        <w:tab/>
        <w:t>"Existing Facility Load for Scheduled Generation" means the MWh quantity determined for a Trading Interval under Step 7 in Part B of this Appendix 9; and</w:t>
      </w:r>
    </w:p>
    <w:p w14:paraId="20E9825F" w14:textId="77777777" w:rsidR="00010F5A" w:rsidRPr="00010F5A" w:rsidRDefault="00010F5A" w:rsidP="00010F5A">
      <w:pPr>
        <w:pStyle w:val="MRLevel4"/>
      </w:pPr>
      <w:r w:rsidRPr="00010F5A">
        <w:t>(e)</w:t>
      </w:r>
      <w:r w:rsidRPr="00010F5A">
        <w:tab/>
        <w:t>"New Facility Load for Scheduled Generation" means the MWh quantity determined for a Trading Interval under Step 11 in Part B of this Appendix 9.</w:t>
      </w:r>
    </w:p>
    <w:p w14:paraId="0BC1DC57" w14:textId="77777777" w:rsidR="002A11FC" w:rsidRPr="002A11FC" w:rsidRDefault="002A11FC" w:rsidP="002A11FC">
      <w:pPr>
        <w:pStyle w:val="MRLevel3"/>
      </w:pPr>
      <w:r w:rsidRPr="002A11FC">
        <w:t>A.3.</w:t>
      </w:r>
      <w:r w:rsidRPr="002A11FC">
        <w:tab/>
        <w:t xml:space="preserve">AEMO must determine the Relevant Levels for Candidate Facilities for a given Reserve Capacity Cycle by following each of the steps set out in Part B of this Appendix 9. </w:t>
      </w:r>
    </w:p>
    <w:p w14:paraId="272EAACE" w14:textId="77777777" w:rsidR="002A11FC" w:rsidRPr="002A11FC" w:rsidRDefault="002A11FC" w:rsidP="002A11FC">
      <w:pPr>
        <w:pStyle w:val="MRA12Level2"/>
      </w:pPr>
      <w:r w:rsidRPr="002A11FC">
        <w:t>Part B: Process Steps</w:t>
      </w:r>
    </w:p>
    <w:p w14:paraId="445B7954" w14:textId="77777777" w:rsidR="002A11FC" w:rsidRPr="002A11FC" w:rsidRDefault="002A11FC" w:rsidP="002A11FC">
      <w:pPr>
        <w:pStyle w:val="MRAppendixBodyText"/>
        <w:rPr>
          <w:b/>
          <w:bCs/>
          <w:i/>
          <w:iCs/>
        </w:rPr>
      </w:pPr>
      <w:r w:rsidRPr="002A11FC">
        <w:rPr>
          <w:b/>
          <w:bCs/>
          <w:i/>
          <w:iCs/>
        </w:rPr>
        <w:t>Determining Existing Facility Load for Scheduled Generation</w:t>
      </w:r>
    </w:p>
    <w:p w14:paraId="044A52DA" w14:textId="77777777" w:rsidR="002A11FC" w:rsidRPr="002A11FC" w:rsidRDefault="002A11FC" w:rsidP="002A11FC">
      <w:pPr>
        <w:pStyle w:val="MRLevel3"/>
      </w:pPr>
      <w:r w:rsidRPr="002A11FC">
        <w:t xml:space="preserve">Step 1: </w:t>
      </w:r>
      <w:r w:rsidRPr="002A11FC">
        <w:tab/>
        <w:t>Identify:</w:t>
      </w:r>
    </w:p>
    <w:p w14:paraId="325925AD" w14:textId="77777777" w:rsidR="002A11FC" w:rsidRPr="002A11FC" w:rsidRDefault="002A11FC" w:rsidP="002A11FC">
      <w:pPr>
        <w:pStyle w:val="MRLevel4"/>
      </w:pPr>
      <w:r w:rsidRPr="002A11FC">
        <w:t>(a)</w:t>
      </w:r>
      <w:r w:rsidRPr="002A11FC">
        <w:tab/>
        <w:t>the five year period ending at 8:00 AM on 1 April of Capacity Year 1 of the relevant Reserve Capacity Cycle;</w:t>
      </w:r>
    </w:p>
    <w:p w14:paraId="21072555" w14:textId="77777777" w:rsidR="002A11FC" w:rsidRPr="002A11FC" w:rsidRDefault="002A11FC" w:rsidP="002A11FC">
      <w:pPr>
        <w:pStyle w:val="MRLevel4"/>
      </w:pPr>
      <w:r w:rsidRPr="002A11FC">
        <w:t xml:space="preserve">(b) </w:t>
      </w:r>
      <w:r w:rsidRPr="002A11FC">
        <w:tab/>
        <w:t>any 12 month period, from 1 April to 31 March, occurring during the five year period identified in Step 1(a), where the 12 Trading Intervals with the highest Existing Facility Load for Scheduled Generation in that 12 month period have not previously been determined under this Appendix 9; and</w:t>
      </w:r>
    </w:p>
    <w:p w14:paraId="2A2FEC4C" w14:textId="77777777" w:rsidR="002A11FC" w:rsidRPr="002A11FC" w:rsidRDefault="002A11FC" w:rsidP="002A11FC">
      <w:pPr>
        <w:pStyle w:val="MRLevel4"/>
      </w:pPr>
      <w:r w:rsidRPr="002A11FC">
        <w:t>(c)</w:t>
      </w:r>
      <w:r w:rsidRPr="002A11FC">
        <w:tab/>
        <w:t xml:space="preserve">any 12 month period, from 1 April to 31 March, occurring during the five year period identified in Step 1(a), where the 12 Trading Intervals with the highest Existing Facility Load for Scheduled Generation in that 12 month period have previously been determined under this Appendix 9. </w:t>
      </w:r>
    </w:p>
    <w:p w14:paraId="0B88DEDA" w14:textId="77777777" w:rsidR="002A11FC" w:rsidRPr="002A11FC" w:rsidRDefault="002A11FC" w:rsidP="002A11FC">
      <w:pPr>
        <w:pStyle w:val="MRLevel3"/>
      </w:pPr>
      <w:r w:rsidRPr="002A11FC">
        <w:t>Step 2:</w:t>
      </w:r>
      <w:r w:rsidRPr="002A11FC">
        <w:tab/>
        <w:t>Determine the quantity of electricity (in MWh) sent out by each Candidate Facility:</w:t>
      </w:r>
    </w:p>
    <w:p w14:paraId="1CDA105D" w14:textId="77777777" w:rsidR="002A11FC" w:rsidRPr="002A11FC" w:rsidRDefault="002A11FC" w:rsidP="002A11FC">
      <w:pPr>
        <w:pStyle w:val="MRLevel4"/>
      </w:pPr>
      <w:r w:rsidRPr="002A11FC">
        <w:t>(a)</w:t>
      </w:r>
      <w:r w:rsidRPr="002A11FC">
        <w:tab/>
        <w:t>using Facility Sub-Metering, where the Candidate Facility is a component of a Facility for which Facility Sub-Metering is required to be installed; and</w:t>
      </w:r>
    </w:p>
    <w:p w14:paraId="74B277FA" w14:textId="77777777" w:rsidR="002A11FC" w:rsidRPr="002A11FC" w:rsidRDefault="002A11FC" w:rsidP="002A11FC">
      <w:pPr>
        <w:pStyle w:val="MRLevel4"/>
      </w:pPr>
      <w:r w:rsidRPr="002A11FC">
        <w:t>(b)</w:t>
      </w:r>
      <w:r w:rsidRPr="002A11FC">
        <w:tab/>
        <w:t>using Sent Out Metered Schedules, where the Candidate Facility is not a component of a Facility for which Facility Sub-Metering is required to be installed,</w:t>
      </w:r>
    </w:p>
    <w:p w14:paraId="7DB1BADC" w14:textId="77777777" w:rsidR="002A11FC" w:rsidRPr="002A11FC" w:rsidRDefault="002A11FC" w:rsidP="002A11FC">
      <w:pPr>
        <w:pStyle w:val="MRLevel3continued"/>
      </w:pPr>
      <w:r w:rsidRPr="002A11FC">
        <w:t>for each of the Trading Intervals in the period identified in Step 1(b).</w:t>
      </w:r>
    </w:p>
    <w:p w14:paraId="03BB39C7" w14:textId="77777777" w:rsidR="00010F5A" w:rsidRPr="002969ED" w:rsidRDefault="00010F5A" w:rsidP="00010F5A">
      <w:pPr>
        <w:pStyle w:val="MRLevel3"/>
      </w:pPr>
      <w:r w:rsidRPr="002969ED">
        <w:t>Step 3:</w:t>
      </w:r>
      <w:r w:rsidRPr="002969ED">
        <w:tab/>
        <w:t>For each Candidate Facility, identify any Trading Intervals in the period identified in Step 1(b) in which the output of the Candidate Facility was restricted by a Dispatch Instruction or Network limitation, and estimate the quantity of electricity (in MWh) sent out by the Candidate Facility had it not been restricted by the Dispatch Instruction or Network limitation.</w:t>
      </w:r>
    </w:p>
    <w:p w14:paraId="08DDD1B1" w14:textId="77777777" w:rsidR="00010F5A" w:rsidRPr="00010F5A" w:rsidRDefault="00010F5A" w:rsidP="00010F5A">
      <w:pPr>
        <w:pStyle w:val="MRLevel3"/>
      </w:pPr>
      <w:r w:rsidRPr="00010F5A">
        <w:t>Step 4:</w:t>
      </w:r>
      <w:r w:rsidRPr="00010F5A">
        <w:tab/>
        <w:t>For each Candidate Facility and Trading Interval identified in Step 3 identify the higher of:</w:t>
      </w:r>
    </w:p>
    <w:p w14:paraId="40C21EFC" w14:textId="77777777" w:rsidR="00010F5A" w:rsidRPr="00010F5A" w:rsidRDefault="00010F5A" w:rsidP="00010F5A">
      <w:pPr>
        <w:pStyle w:val="MRLevel4"/>
      </w:pPr>
      <w:r w:rsidRPr="00010F5A">
        <w:t>(a)</w:t>
      </w:r>
      <w:r w:rsidRPr="00010F5A">
        <w:tab/>
        <w:t>the actual quantity determined in Step 2; and</w:t>
      </w:r>
    </w:p>
    <w:p w14:paraId="722B7F69" w14:textId="77777777" w:rsidR="00010F5A" w:rsidRPr="00010F5A" w:rsidRDefault="00010F5A" w:rsidP="00010F5A">
      <w:pPr>
        <w:pStyle w:val="MRLevel4"/>
      </w:pPr>
      <w:r w:rsidRPr="00010F5A">
        <w:t>(b)</w:t>
      </w:r>
      <w:r w:rsidRPr="00010F5A">
        <w:tab/>
        <w:t>any estimate determined by AEMO under clause 7.13.6 or revised under clause 7.13.7 as applicable.</w:t>
      </w:r>
    </w:p>
    <w:p w14:paraId="0537CE40" w14:textId="62E53438" w:rsidR="002A11FC" w:rsidRPr="002A11FC" w:rsidRDefault="002A11FC" w:rsidP="002A11FC">
      <w:pPr>
        <w:pStyle w:val="MRLevel3"/>
      </w:pPr>
      <w:r w:rsidRPr="002A11FC">
        <w:t>Step 5:</w:t>
      </w:r>
      <w:r w:rsidRPr="002A11FC">
        <w:tab/>
      </w:r>
      <w:r w:rsidR="00010F5A">
        <w:t>[Blank]</w:t>
      </w:r>
    </w:p>
    <w:p w14:paraId="6F6E257F" w14:textId="703F0EE0" w:rsidR="002A11FC" w:rsidRPr="002A11FC" w:rsidRDefault="002A11FC" w:rsidP="002A11FC">
      <w:pPr>
        <w:pStyle w:val="MRLevel3"/>
      </w:pPr>
      <w:r w:rsidRPr="002A11FC">
        <w:t xml:space="preserve">Step 6: </w:t>
      </w:r>
      <w:r w:rsidRPr="002A11FC">
        <w:tab/>
      </w:r>
      <w:r w:rsidR="00010F5A">
        <w:t>[Blank]</w:t>
      </w:r>
    </w:p>
    <w:p w14:paraId="19C84CDD" w14:textId="77777777" w:rsidR="004E1021" w:rsidRPr="004E1021" w:rsidRDefault="004E1021" w:rsidP="004E1021">
      <w:pPr>
        <w:pStyle w:val="MRLevel3"/>
      </w:pPr>
      <w:r w:rsidRPr="004E1021">
        <w:t>Step 7:</w:t>
      </w:r>
      <w:r w:rsidRPr="004E1021">
        <w:tab/>
        <w:t>Determine for each Trading Interval in each 12 month period identified in Step 1(b) the Existing Facility Load for Scheduled Generation (in MWh) as:</w:t>
      </w:r>
    </w:p>
    <w:p w14:paraId="343984D7" w14:textId="77777777" w:rsidR="004E1021" w:rsidRPr="004E1021" w:rsidRDefault="004E1021" w:rsidP="004E1021">
      <w:pPr>
        <w:pStyle w:val="MRLevel3continued"/>
      </w:pPr>
      <w:r w:rsidRPr="004E1021">
        <w:t>(Total_Generation + DSP_Reduction + Interruptible_Reduction + Involuntary_Reduction + SC_Reduction + NCESS_Reduction) – CF_Generation</w:t>
      </w:r>
    </w:p>
    <w:p w14:paraId="1DA9FBAF" w14:textId="77777777" w:rsidR="004E1021" w:rsidRPr="004E1021" w:rsidRDefault="004E1021" w:rsidP="004E1021">
      <w:pPr>
        <w:pStyle w:val="MRLevel3continued"/>
      </w:pPr>
      <w:r w:rsidRPr="004E1021">
        <w:t>where:</w:t>
      </w:r>
    </w:p>
    <w:p w14:paraId="1D29184E" w14:textId="77777777" w:rsidR="004E1021" w:rsidRPr="002969ED" w:rsidRDefault="004E1021" w:rsidP="00443640">
      <w:pPr>
        <w:pStyle w:val="MRLevel4continued"/>
      </w:pPr>
      <w:r w:rsidRPr="002969ED">
        <w:t>Total_Generation is the Total Sent Out Generation of all Registered Facilities;</w:t>
      </w:r>
    </w:p>
    <w:p w14:paraId="4C9636DC" w14:textId="77777777" w:rsidR="004E1021" w:rsidRPr="002969ED" w:rsidRDefault="004E1021" w:rsidP="00443640">
      <w:pPr>
        <w:pStyle w:val="MRLevel4continued"/>
      </w:pPr>
      <w:r w:rsidRPr="002969ED">
        <w:t>DSP_Reduction is half the sum of the quantities calculated by AEMO under clause 7.13.5 for each Demand Side Programme for the Trading Interval;</w:t>
      </w:r>
    </w:p>
    <w:p w14:paraId="39C37D8C" w14:textId="77777777" w:rsidR="004E1021" w:rsidRPr="002969ED" w:rsidRDefault="004E1021" w:rsidP="00443640">
      <w:pPr>
        <w:pStyle w:val="MRLevel4continued"/>
      </w:pPr>
      <w:r w:rsidRPr="002969ED">
        <w:t>Interruptible_Reduction is the total quantity by which all Interruptible Loads reduced their consumption in the provision of Contingency Reserve Raise, as recorded by AEMO under clause 7.13.1F(b);</w:t>
      </w:r>
    </w:p>
    <w:p w14:paraId="1BB445B8" w14:textId="77777777" w:rsidR="004E1021" w:rsidRPr="002969ED" w:rsidRDefault="004E1021" w:rsidP="00443640">
      <w:pPr>
        <w:pStyle w:val="MRLevel4continued"/>
      </w:pPr>
      <w:r w:rsidRPr="002969ED">
        <w:t>Involuntary_Reduction is the total quantity of energy not served due to involuntary load shedding (manual and automatic), as recorded by AEMO under</w:t>
      </w:r>
      <w:r w:rsidRPr="00CB6268">
        <w:t xml:space="preserve"> </w:t>
      </w:r>
      <w:r w:rsidRPr="002969ED">
        <w:t>clause 7.13.1F(a);</w:t>
      </w:r>
    </w:p>
    <w:p w14:paraId="6DE35FDC" w14:textId="77777777" w:rsidR="004E1021" w:rsidRPr="002969ED" w:rsidRDefault="004E1021" w:rsidP="00443640">
      <w:pPr>
        <w:pStyle w:val="MRLevel4continued"/>
      </w:pPr>
      <w:r w:rsidRPr="002969ED">
        <w:t>SC_Reduction is the total quantity of energy by which Facilities reduced their consumption in accordance with the terms of a Supplementary Capacity Contract for the Trading Interval;</w:t>
      </w:r>
    </w:p>
    <w:p w14:paraId="46E167B8" w14:textId="77777777" w:rsidR="004E1021" w:rsidRPr="002969ED" w:rsidRDefault="004E1021" w:rsidP="00443640">
      <w:pPr>
        <w:pStyle w:val="MRLevel4continued"/>
      </w:pPr>
      <w:r w:rsidRPr="002969ED">
        <w:t>NCESS_Reduction is the total quantity of energy by which Facilities reduced their consumption in accordance with the terms of a</w:t>
      </w:r>
      <w:r>
        <w:t>n</w:t>
      </w:r>
      <w:r w:rsidRPr="002969ED">
        <w:t xml:space="preserve"> NCESS Contract for the Trading Interval; and</w:t>
      </w:r>
    </w:p>
    <w:p w14:paraId="5054CDCB" w14:textId="77777777" w:rsidR="004E1021" w:rsidRPr="002969ED" w:rsidRDefault="004E1021" w:rsidP="00443640">
      <w:pPr>
        <w:pStyle w:val="MRLevel4continued"/>
      </w:pPr>
      <w:r w:rsidRPr="002969ED">
        <w:t>CF_Generation is the total sent out generation of all Candidate Facilities, as</w:t>
      </w:r>
      <w:r w:rsidRPr="00CB6268">
        <w:t xml:space="preserve"> </w:t>
      </w:r>
      <w:r w:rsidRPr="002969ED">
        <w:t>identified in Step 4.</w:t>
      </w:r>
    </w:p>
    <w:p w14:paraId="2FF44EA9" w14:textId="77777777" w:rsidR="002A11FC" w:rsidRPr="002A11FC" w:rsidRDefault="002A11FC" w:rsidP="002A11FC">
      <w:pPr>
        <w:pStyle w:val="MRLevel3"/>
      </w:pPr>
      <w:r w:rsidRPr="002A11FC">
        <w:t xml:space="preserve">Step 8: </w:t>
      </w:r>
      <w:r w:rsidRPr="002A11FC">
        <w:tab/>
        <w:t xml:space="preserve">Determine for each 12 month period identified in Step 1(b) the 12 Trading Intervals, occurring on separate Trading Days, with the highest Existing Facility Load for Scheduled Generation. </w:t>
      </w:r>
    </w:p>
    <w:p w14:paraId="4A7A77EB" w14:textId="77777777" w:rsidR="002A11FC" w:rsidRPr="002A11FC" w:rsidRDefault="002A11FC" w:rsidP="002A11FC">
      <w:pPr>
        <w:pStyle w:val="MRLevel3"/>
      </w:pPr>
      <w:r w:rsidRPr="002A11FC">
        <w:t xml:space="preserve">Step 9: </w:t>
      </w:r>
      <w:r w:rsidRPr="002A11FC">
        <w:tab/>
        <w:t>Identify, for each 12 month period identified in Step 1(c), the following:</w:t>
      </w:r>
    </w:p>
    <w:p w14:paraId="575759FF" w14:textId="77777777" w:rsidR="002A11FC" w:rsidRPr="002A11FC" w:rsidRDefault="002A11FC" w:rsidP="002A11FC">
      <w:pPr>
        <w:pStyle w:val="MRLevel4"/>
      </w:pPr>
      <w:r w:rsidRPr="002A11FC">
        <w:t>(a)</w:t>
      </w:r>
      <w:r w:rsidRPr="002A11FC">
        <w:tab/>
        <w:t xml:space="preserve">the Existing Facility Load for Scheduled Generation previously determined under this Appendix 9 for each Trading Interval in the 12 month period; </w:t>
      </w:r>
    </w:p>
    <w:p w14:paraId="4D246D7E" w14:textId="77777777" w:rsidR="002A11FC" w:rsidRPr="002A11FC" w:rsidRDefault="002A11FC" w:rsidP="002A11FC">
      <w:pPr>
        <w:pStyle w:val="MRLevel4"/>
      </w:pPr>
      <w:r w:rsidRPr="002A11FC">
        <w:t>(b)</w:t>
      </w:r>
      <w:r w:rsidRPr="002A11FC">
        <w:tab/>
        <w:t>subject to Step 9A, the sent out generation (in MWh) for each Candidate Facility and for each Trading Interval in that 12 month period, where that sent out generation was used to determine the CF_Generation (which is one of the variables used to determine the Existing Facility Load for Scheduled Generation in Step 7) for that Trading Interval; and</w:t>
      </w:r>
    </w:p>
    <w:p w14:paraId="09895D28" w14:textId="77777777" w:rsidR="002A11FC" w:rsidRPr="002A11FC" w:rsidRDefault="002A11FC" w:rsidP="002A11FC">
      <w:pPr>
        <w:pStyle w:val="MRLevel4"/>
      </w:pPr>
      <w:r w:rsidRPr="002A11FC">
        <w:t>(c)</w:t>
      </w:r>
      <w:r w:rsidRPr="002A11FC">
        <w:tab/>
        <w:t xml:space="preserve">the 12 Trading Intervals occurring on separate Trading Days that were previously determined to have the highest Existing Facility Load for Scheduled Generation in the 12 month period. </w:t>
      </w:r>
    </w:p>
    <w:p w14:paraId="75C78DF6" w14:textId="77777777" w:rsidR="002A11FC" w:rsidRPr="002A11FC" w:rsidRDefault="002A11FC" w:rsidP="002A11FC">
      <w:pPr>
        <w:pStyle w:val="MRLevel3"/>
      </w:pPr>
      <w:r w:rsidRPr="002A11FC">
        <w:t>Step 9A:</w:t>
      </w:r>
      <w:r w:rsidRPr="002A11FC">
        <w:tab/>
        <w:t>For the purposes of Step 9(b), if:</w:t>
      </w:r>
    </w:p>
    <w:p w14:paraId="039E0CAF" w14:textId="4F5277B5" w:rsidR="002A11FC" w:rsidRPr="002A11FC" w:rsidRDefault="002A11FC" w:rsidP="002A11FC">
      <w:pPr>
        <w:pStyle w:val="MRLevel4"/>
      </w:pPr>
      <w:r w:rsidRPr="002A11FC">
        <w:t>(a)</w:t>
      </w:r>
      <w:r w:rsidRPr="002A11FC">
        <w:tab/>
        <w:t xml:space="preserve">AEMO has determined a revised estimate of the maximum quantity in accordance with </w:t>
      </w:r>
      <w:r w:rsidR="004E1021" w:rsidRPr="002969ED">
        <w:t>clause 7.13.7</w:t>
      </w:r>
      <w:r w:rsidRPr="002A11FC">
        <w:t>;</w:t>
      </w:r>
    </w:p>
    <w:p w14:paraId="615941DB" w14:textId="77777777" w:rsidR="002A11FC" w:rsidRPr="002A11FC" w:rsidRDefault="002A11FC" w:rsidP="002A11FC">
      <w:pPr>
        <w:pStyle w:val="MRLevel4"/>
      </w:pPr>
      <w:r w:rsidRPr="002A11FC">
        <w:t>(b)</w:t>
      </w:r>
      <w:r w:rsidRPr="002A11FC">
        <w:tab/>
        <w:t>the revised estimate relates to a Candidate Facility and a Trading Interval in a 12 month period identified in Step 1(c); and</w:t>
      </w:r>
    </w:p>
    <w:p w14:paraId="384055D0" w14:textId="77777777" w:rsidR="002A11FC" w:rsidRPr="002A11FC" w:rsidRDefault="002A11FC" w:rsidP="002A11FC">
      <w:pPr>
        <w:pStyle w:val="MRLevel4"/>
      </w:pPr>
      <w:r w:rsidRPr="002A11FC">
        <w:t>(c)</w:t>
      </w:r>
      <w:r w:rsidRPr="002A11FC">
        <w:tab/>
        <w:t>AEMO determined the sent out generation for that Candidate Facility and for that Trading Interval in accordance with Step 4 before it revised the estimate,</w:t>
      </w:r>
    </w:p>
    <w:p w14:paraId="1728CB94" w14:textId="77777777" w:rsidR="002A11FC" w:rsidRPr="002A11FC" w:rsidRDefault="002A11FC" w:rsidP="002A11FC">
      <w:pPr>
        <w:pStyle w:val="MRLevel3continued"/>
      </w:pPr>
      <w:r w:rsidRPr="002A11FC">
        <w:t>then AEMO must redetermine the sent out generation for that Candidate Facility and that Trading Interval in accordance with Step 4.</w:t>
      </w:r>
    </w:p>
    <w:p w14:paraId="1316BD64" w14:textId="77777777" w:rsidR="002A11FC" w:rsidRPr="002A11FC" w:rsidRDefault="002A11FC" w:rsidP="002A11FC">
      <w:pPr>
        <w:pStyle w:val="MRAppendixBodyText"/>
        <w:rPr>
          <w:b/>
          <w:bCs/>
          <w:i/>
          <w:iCs/>
        </w:rPr>
      </w:pPr>
      <w:r w:rsidRPr="002A11FC">
        <w:rPr>
          <w:b/>
          <w:bCs/>
          <w:i/>
          <w:iCs/>
        </w:rPr>
        <w:t>Determining New Facility Load for Scheduled Generation</w:t>
      </w:r>
    </w:p>
    <w:p w14:paraId="6A6C69E3" w14:textId="77777777" w:rsidR="002A11FC" w:rsidRPr="002A11FC" w:rsidRDefault="002A11FC" w:rsidP="002A11FC">
      <w:pPr>
        <w:pStyle w:val="MRLevel3"/>
      </w:pPr>
      <w:r w:rsidRPr="002A11FC">
        <w:t xml:space="preserve">Step 10: </w:t>
      </w:r>
      <w:r w:rsidRPr="002A11FC">
        <w:tab/>
        <w:t xml:space="preserve">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4.10.1(dA) in the relevant application for certification of Reserve Capacity. The estimates must reflect the estimates in the expert report provided for the Candidate Facility under clause 4.10.3, unless AEMO reasonably considers the estimates in the expert report to be inaccurate. </w:t>
      </w:r>
    </w:p>
    <w:p w14:paraId="5C270B05" w14:textId="5B253249" w:rsidR="002A11FC" w:rsidRPr="002A11FC" w:rsidRDefault="004E1021" w:rsidP="002A11FC">
      <w:pPr>
        <w:pStyle w:val="MRLevel3"/>
      </w:pPr>
      <w:r>
        <w:t>Step 11:</w:t>
      </w:r>
      <w:r w:rsidR="002A11FC" w:rsidRPr="002A11FC">
        <w:tab/>
        <w:t>For each New Candidate Facility determine, for each Trading Interval in the period identified in Step 1(a), the New Facility Load for Scheduled Generation (in MWh) as:</w:t>
      </w:r>
    </w:p>
    <w:p w14:paraId="60DEABAF" w14:textId="77777777" w:rsidR="002A11FC" w:rsidRPr="002A11FC" w:rsidRDefault="002A11FC" w:rsidP="002A11FC">
      <w:pPr>
        <w:pStyle w:val="MRLevel4"/>
      </w:pPr>
      <w:r w:rsidRPr="002A11FC">
        <w:t>(a)</w:t>
      </w:r>
      <w:r w:rsidRPr="002A11FC">
        <w:tab/>
        <w:t>if the Trading Interval falls before 8:00 AM on the Full Operation Date for the Facility:</w:t>
      </w:r>
    </w:p>
    <w:p w14:paraId="596D55DA" w14:textId="77777777" w:rsidR="002A11FC" w:rsidRPr="002A11FC" w:rsidRDefault="002A11FC" w:rsidP="002A11FC">
      <w:pPr>
        <w:pStyle w:val="MRLevel4continued"/>
      </w:pPr>
      <w:r w:rsidRPr="002A11FC">
        <w:t>EFLSG + Actual_CF_Generation – Estimated_CF_Generation</w:t>
      </w:r>
    </w:p>
    <w:p w14:paraId="52838102" w14:textId="77777777" w:rsidR="002A11FC" w:rsidRPr="002A11FC" w:rsidRDefault="002A11FC" w:rsidP="002A11FC">
      <w:pPr>
        <w:pStyle w:val="MRLevel4continued"/>
      </w:pPr>
      <w:r w:rsidRPr="002A11FC">
        <w:t>where</w:t>
      </w:r>
    </w:p>
    <w:p w14:paraId="19F90A63" w14:textId="77777777" w:rsidR="002A11FC" w:rsidRPr="002A11FC" w:rsidRDefault="002A11FC" w:rsidP="002A11FC">
      <w:pPr>
        <w:pStyle w:val="MRLevel5continued"/>
      </w:pPr>
      <w:r w:rsidRPr="002A11FC">
        <w:t>EFLSG is the Existing Facility Load for Scheduled Generation for the Trading Interval, determined in Step 7 or identified in Step 9(a) as applicable;</w:t>
      </w:r>
    </w:p>
    <w:p w14:paraId="02103795" w14:textId="3D06FB41" w:rsidR="002A11FC" w:rsidRPr="002A11FC" w:rsidRDefault="002A11FC" w:rsidP="002A11FC">
      <w:pPr>
        <w:pStyle w:val="MRLevel5continued"/>
      </w:pPr>
      <w:r w:rsidRPr="002A11FC">
        <w:t xml:space="preserve">Actual_CF_Generation is the sent out generation of the New Candidate Facility for the Trading Interval, as identified in </w:t>
      </w:r>
      <w:r w:rsidR="004E1021">
        <w:t xml:space="preserve">Step 4 or </w:t>
      </w:r>
      <w:r w:rsidRPr="002A11FC">
        <w:t>Step 9(b) as applicable; and</w:t>
      </w:r>
    </w:p>
    <w:p w14:paraId="43310AC6" w14:textId="77777777" w:rsidR="002A11FC" w:rsidRPr="002A11FC" w:rsidRDefault="002A11FC" w:rsidP="002A11FC">
      <w:pPr>
        <w:pStyle w:val="MRLevel5continued"/>
      </w:pPr>
      <w:r w:rsidRPr="002A11FC">
        <w:t xml:space="preserve">Estimated_CF_Generation is the quantity determined for the New Candidate Facility and the Trading Interval in Step 10; </w:t>
      </w:r>
    </w:p>
    <w:p w14:paraId="4B7717E3" w14:textId="77777777" w:rsidR="002A11FC" w:rsidRPr="002A11FC" w:rsidRDefault="002A11FC" w:rsidP="002A11FC">
      <w:pPr>
        <w:pStyle w:val="MRLevel4continued"/>
      </w:pPr>
      <w:r w:rsidRPr="002A11FC">
        <w:t>or</w:t>
      </w:r>
    </w:p>
    <w:p w14:paraId="32DC34A9" w14:textId="77777777" w:rsidR="002A11FC" w:rsidRPr="002A11FC" w:rsidRDefault="002A11FC" w:rsidP="002A11FC">
      <w:pPr>
        <w:pStyle w:val="MRLevel4"/>
      </w:pPr>
      <w:r w:rsidRPr="002A11FC">
        <w:t>(b)</w:t>
      </w:r>
      <w:r w:rsidRPr="002A11FC">
        <w:tab/>
        <w:t>the Existing Facility Load for Scheduled Generation for the Trading Interval, otherwise.</w:t>
      </w:r>
    </w:p>
    <w:p w14:paraId="44DCFF07" w14:textId="77777777" w:rsidR="002A11FC" w:rsidRPr="002A11FC" w:rsidRDefault="002A11FC" w:rsidP="002A11FC">
      <w:pPr>
        <w:pStyle w:val="MRLevel3"/>
      </w:pPr>
      <w:r w:rsidRPr="002A11FC">
        <w:t>Step 12:</w:t>
      </w:r>
      <w:r w:rsidRPr="002A11FC">
        <w:tab/>
        <w:t>For each New Candidate Facility determine, for each 12 month period identified in Step 1(a), the 12 Trading Intervals, occurring on separate Trading Days, with the highest New Facility Load for Scheduled Generation.</w:t>
      </w:r>
    </w:p>
    <w:p w14:paraId="6D307BE4" w14:textId="77777777" w:rsidR="002A11FC" w:rsidRPr="002A11FC" w:rsidRDefault="002A11FC" w:rsidP="002A11FC">
      <w:pPr>
        <w:pStyle w:val="MRAppendixBodyText"/>
        <w:rPr>
          <w:b/>
          <w:bCs/>
          <w:i/>
          <w:iCs/>
        </w:rPr>
      </w:pPr>
      <w:r w:rsidRPr="002A11FC">
        <w:rPr>
          <w:b/>
          <w:bCs/>
          <w:i/>
          <w:iCs/>
        </w:rPr>
        <w:t xml:space="preserve">Determining the Facility Average Performance Level </w:t>
      </w:r>
    </w:p>
    <w:p w14:paraId="780DDD8D" w14:textId="77777777" w:rsidR="002A11FC" w:rsidRPr="002A11FC" w:rsidRDefault="002A11FC" w:rsidP="002A11FC">
      <w:pPr>
        <w:pStyle w:val="MRLevel3"/>
      </w:pPr>
      <w:r w:rsidRPr="002A11FC">
        <w:t>Step 13:</w:t>
      </w:r>
      <w:r w:rsidRPr="002A11FC">
        <w:tab/>
        <w:t>For each Existing Candidate Facility, determine the 60 quantities comprising:</w:t>
      </w:r>
    </w:p>
    <w:p w14:paraId="46F950A6" w14:textId="4FE1B332" w:rsidR="002A11FC" w:rsidRPr="002A11FC" w:rsidRDefault="002A11FC" w:rsidP="002A11FC">
      <w:pPr>
        <w:pStyle w:val="MRLevel4"/>
      </w:pPr>
      <w:r w:rsidRPr="002A11FC">
        <w:t>(a)</w:t>
      </w:r>
      <w:r w:rsidRPr="002A11FC">
        <w:tab/>
        <w:t xml:space="preserve">the MWh quantities </w:t>
      </w:r>
      <w:r w:rsidR="004E1021">
        <w:t xml:space="preserve">identified in Step 4 </w:t>
      </w:r>
      <w:r w:rsidRPr="002A11FC">
        <w:t>for each of the Trading Intervals determined in Step 8, multiplied by 2 to convert to units of MW; and</w:t>
      </w:r>
    </w:p>
    <w:p w14:paraId="6597D5D5" w14:textId="77777777" w:rsidR="002A11FC" w:rsidRPr="002A11FC" w:rsidRDefault="002A11FC" w:rsidP="002A11FC">
      <w:pPr>
        <w:pStyle w:val="MRLevel4"/>
      </w:pPr>
      <w:r w:rsidRPr="002A11FC">
        <w:t>(b)</w:t>
      </w:r>
      <w:r w:rsidRPr="002A11FC">
        <w:tab/>
        <w:t>the MWh quantities determined in Step 9(b) for each of the Trading Intervals identified in Step 9(c), multiplied by 2 to convert to units of MW.</w:t>
      </w:r>
    </w:p>
    <w:p w14:paraId="0CF32AF1" w14:textId="77777777" w:rsidR="002A11FC" w:rsidRPr="002A11FC" w:rsidRDefault="002A11FC" w:rsidP="002A11FC">
      <w:pPr>
        <w:pStyle w:val="MRLevel3"/>
      </w:pPr>
      <w:r w:rsidRPr="002A11FC">
        <w:t xml:space="preserve">Step 14: </w:t>
      </w:r>
      <w:r w:rsidRPr="002A11FC">
        <w:tab/>
        <w:t>For each New Candidate Facility, determine the 60 quantities comprising:</w:t>
      </w:r>
    </w:p>
    <w:p w14:paraId="67C31BDE" w14:textId="20A4630D" w:rsidR="002A11FC" w:rsidRPr="002A11FC" w:rsidRDefault="002A11FC" w:rsidP="002A11FC">
      <w:pPr>
        <w:pStyle w:val="MRLevel4"/>
      </w:pPr>
      <w:r w:rsidRPr="002A11FC">
        <w:t>(a)</w:t>
      </w:r>
      <w:r w:rsidRPr="002A11FC">
        <w:tab/>
        <w:t xml:space="preserve">the MWh quantities identified in </w:t>
      </w:r>
      <w:r w:rsidR="0016601E">
        <w:t xml:space="preserve">Step 4 or </w:t>
      </w:r>
      <w:r w:rsidRPr="002A11FC">
        <w:t>Step 9(b) as applicable for each of the Trading Intervals identified in Step 12 that fall after 8:00 AM on the Full Operation Date for the Candidate Facility, multiplied by 2 to convert to units of MW; and</w:t>
      </w:r>
    </w:p>
    <w:p w14:paraId="4310F5F4" w14:textId="77777777" w:rsidR="002A11FC" w:rsidRPr="002A11FC" w:rsidRDefault="002A11FC" w:rsidP="002A11FC">
      <w:pPr>
        <w:pStyle w:val="MRLevel4"/>
      </w:pPr>
      <w:r w:rsidRPr="002A11FC">
        <w:t>(b)</w:t>
      </w:r>
      <w:r w:rsidRPr="002A11FC">
        <w:tab/>
        <w:t>the MWh quantities determined in Step 10 for each of the Trading Intervals identified in Step 12 that fall before 8:00 AM on the Full Operation Date of the Candidate Facility, multiplied by 2 to convert to units of MW.</w:t>
      </w:r>
    </w:p>
    <w:p w14:paraId="7CB87777" w14:textId="77777777" w:rsidR="002A11FC" w:rsidRPr="002A11FC" w:rsidRDefault="002A11FC" w:rsidP="002A11FC">
      <w:pPr>
        <w:pStyle w:val="MRLevel3"/>
      </w:pPr>
      <w:r w:rsidRPr="002A11FC">
        <w:t>Step 15:</w:t>
      </w:r>
      <w:r w:rsidRPr="002A11FC">
        <w:tab/>
        <w:t xml:space="preserve">Determine the average performance level (in MW) for each Candidate Facility f (“Facility Average Performance Level”) as the mean of the 60 quantities determined for Candidate Facility f in Step 13 or Step 14 as applicable. </w:t>
      </w:r>
    </w:p>
    <w:p w14:paraId="4BCC0AAA" w14:textId="77777777" w:rsidR="002A11FC" w:rsidRPr="002A11FC" w:rsidRDefault="002A11FC" w:rsidP="002A11FC">
      <w:pPr>
        <w:pStyle w:val="MRAppendixBodyText"/>
        <w:rPr>
          <w:b/>
          <w:bCs/>
          <w:i/>
          <w:iCs/>
        </w:rPr>
      </w:pPr>
      <w:r w:rsidRPr="002A11FC">
        <w:rPr>
          <w:b/>
          <w:bCs/>
          <w:i/>
          <w:iCs/>
        </w:rPr>
        <w:t>Determine the Facility Adjustment Factor</w:t>
      </w:r>
    </w:p>
    <w:p w14:paraId="6DC1EE1A" w14:textId="77777777" w:rsidR="002A11FC" w:rsidRPr="002A11FC" w:rsidRDefault="002A11FC" w:rsidP="002A11FC">
      <w:pPr>
        <w:pStyle w:val="MRLevel3"/>
      </w:pPr>
      <w:r w:rsidRPr="002A11FC">
        <w:t>Step 16:</w:t>
      </w:r>
      <w:r w:rsidRPr="002A11FC">
        <w:tab/>
        <w:t>Determine the variance (in MW) for each Candidate Facility f (“Facility Variance”) as the variance of the MW quantities determined for Candidate Facility f in Step 13 or Step 14 as applicable.</w:t>
      </w:r>
    </w:p>
    <w:p w14:paraId="43D84D30" w14:textId="77777777" w:rsidR="002A11FC" w:rsidRPr="002A11FC" w:rsidRDefault="002A11FC" w:rsidP="002A11FC">
      <w:pPr>
        <w:pStyle w:val="MRLevel3"/>
      </w:pPr>
      <w:r w:rsidRPr="002A11FC">
        <w:t xml:space="preserve">Step 17: </w:t>
      </w:r>
      <w:r w:rsidRPr="002A11FC">
        <w:tab/>
        <w:t>Determine the facility adjustment factor (in MW) for each Candidate Facility f (“Facility Adjustment Factor”) in accordance with the following formula:</w:t>
      </w:r>
    </w:p>
    <w:p w14:paraId="5C15FA16" w14:textId="77777777" w:rsidR="002A11FC" w:rsidRPr="002A11FC" w:rsidRDefault="002A11FC" w:rsidP="002A11FC">
      <w:pPr>
        <w:pStyle w:val="MRLevel3continued"/>
      </w:pPr>
      <w:r w:rsidRPr="002A11FC">
        <w:t>Facility Adjustment Factor = min(G x Facility Variance (f), Facility Average Performance Level (f) / 3 + K x Facility Variance (f))</w:t>
      </w:r>
    </w:p>
    <w:p w14:paraId="5227FB0D" w14:textId="77777777" w:rsidR="002A11FC" w:rsidRPr="002A11FC" w:rsidRDefault="002A11FC" w:rsidP="002A11FC">
      <w:pPr>
        <w:pStyle w:val="MRLevel3continued"/>
      </w:pPr>
      <w:r w:rsidRPr="002A11FC">
        <w:t>Where</w:t>
      </w:r>
    </w:p>
    <w:p w14:paraId="62D7127D" w14:textId="77777777" w:rsidR="002A11FC" w:rsidRPr="002A11FC" w:rsidRDefault="002A11FC" w:rsidP="002A11FC">
      <w:pPr>
        <w:pStyle w:val="MRLevel4continued"/>
      </w:pPr>
      <w:r w:rsidRPr="002A11FC">
        <w:t>G = K + U / Facility Average Performance Level (f)</w:t>
      </w:r>
    </w:p>
    <w:p w14:paraId="6FED2D68" w14:textId="77777777" w:rsidR="002A11FC" w:rsidRPr="002A11FC" w:rsidRDefault="002A11FC" w:rsidP="002A11FC">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002A11FC" w:rsidRPr="00CE1D02" w14:paraId="4385DC73" w14:textId="77777777" w:rsidTr="00423273">
        <w:tc>
          <w:tcPr>
            <w:tcW w:w="2161" w:type="dxa"/>
            <w:tcBorders>
              <w:top w:val="single" w:sz="4" w:space="0" w:color="auto"/>
              <w:left w:val="single" w:sz="4" w:space="0" w:color="auto"/>
              <w:bottom w:val="single" w:sz="4" w:space="0" w:color="auto"/>
              <w:right w:val="single" w:sz="4" w:space="0" w:color="auto"/>
            </w:tcBorders>
            <w:shd w:val="pct20" w:color="auto" w:fill="auto"/>
            <w:hideMark/>
          </w:tcPr>
          <w:p w14:paraId="78F3F37A" w14:textId="77777777" w:rsidR="002A11FC" w:rsidRPr="00CE1D02" w:rsidRDefault="002A11FC" w:rsidP="00423273">
            <w:pPr>
              <w:pStyle w:val="MRTableText"/>
              <w:ind w:left="11"/>
              <w:jc w:val="left"/>
              <w:rPr>
                <w:b/>
              </w:rPr>
            </w:pPr>
            <w:r w:rsidRPr="00CE1D02">
              <w:rPr>
                <w:b/>
              </w:rPr>
              <w:t>Reserve Capacity Cycle</w:t>
            </w:r>
          </w:p>
        </w:tc>
        <w:tc>
          <w:tcPr>
            <w:tcW w:w="2302" w:type="dxa"/>
            <w:tcBorders>
              <w:top w:val="single" w:sz="4" w:space="0" w:color="auto"/>
              <w:left w:val="single" w:sz="4" w:space="0" w:color="auto"/>
              <w:bottom w:val="single" w:sz="4" w:space="0" w:color="auto"/>
              <w:right w:val="single" w:sz="4" w:space="0" w:color="auto"/>
            </w:tcBorders>
            <w:shd w:val="pct20" w:color="auto" w:fill="auto"/>
            <w:hideMark/>
          </w:tcPr>
          <w:p w14:paraId="41D08389" w14:textId="77777777" w:rsidR="002A11FC" w:rsidRPr="00CE1D02" w:rsidRDefault="002A11FC" w:rsidP="00423273">
            <w:pPr>
              <w:pStyle w:val="MRTableText"/>
              <w:ind w:left="11"/>
              <w:jc w:val="left"/>
              <w:rPr>
                <w:b/>
              </w:rPr>
            </w:pPr>
            <w:r w:rsidRPr="00CE1D02">
              <w:rPr>
                <w:b/>
              </w:rPr>
              <w:t>Capacity Year</w:t>
            </w:r>
          </w:p>
        </w:tc>
        <w:tc>
          <w:tcPr>
            <w:tcW w:w="2993" w:type="dxa"/>
            <w:tcBorders>
              <w:top w:val="single" w:sz="4" w:space="0" w:color="auto"/>
              <w:left w:val="single" w:sz="4" w:space="0" w:color="auto"/>
              <w:bottom w:val="single" w:sz="4" w:space="0" w:color="auto"/>
              <w:right w:val="single" w:sz="4" w:space="0" w:color="auto"/>
            </w:tcBorders>
            <w:shd w:val="pct20" w:color="auto" w:fill="auto"/>
            <w:hideMark/>
          </w:tcPr>
          <w:p w14:paraId="7752EE1E" w14:textId="77777777" w:rsidR="002A11FC" w:rsidRPr="00CE1D02" w:rsidRDefault="002A11FC" w:rsidP="00423273">
            <w:pPr>
              <w:pStyle w:val="MRTableText"/>
              <w:ind w:left="11"/>
              <w:jc w:val="left"/>
              <w:rPr>
                <w:b/>
              </w:rPr>
            </w:pPr>
            <w:r w:rsidRPr="00CE1D02">
              <w:rPr>
                <w:b/>
              </w:rPr>
              <w:t>K value</w:t>
            </w:r>
          </w:p>
        </w:tc>
      </w:tr>
      <w:tr w:rsidR="002A11FC" w:rsidRPr="00CE1D02" w14:paraId="4872C265"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016702D2" w14:textId="77777777" w:rsidR="002A11FC" w:rsidRPr="00CE1D02" w:rsidRDefault="002A11FC" w:rsidP="00423273">
            <w:pPr>
              <w:pStyle w:val="MRTableText"/>
              <w:ind w:left="11"/>
              <w:jc w:val="left"/>
            </w:pPr>
            <w:r w:rsidRPr="00CE1D02">
              <w:t>2012</w:t>
            </w:r>
          </w:p>
        </w:tc>
        <w:tc>
          <w:tcPr>
            <w:tcW w:w="2302" w:type="dxa"/>
            <w:tcBorders>
              <w:top w:val="single" w:sz="4" w:space="0" w:color="auto"/>
              <w:left w:val="single" w:sz="4" w:space="0" w:color="auto"/>
              <w:bottom w:val="single" w:sz="4" w:space="0" w:color="auto"/>
              <w:right w:val="single" w:sz="4" w:space="0" w:color="auto"/>
            </w:tcBorders>
            <w:hideMark/>
          </w:tcPr>
          <w:p w14:paraId="67E3DA00" w14:textId="77777777" w:rsidR="002A11FC" w:rsidRPr="00CE1D02" w:rsidRDefault="002A11FC" w:rsidP="00423273">
            <w:pPr>
              <w:pStyle w:val="MRTableText"/>
              <w:ind w:left="11"/>
            </w:pPr>
            <w:r w:rsidRPr="00CE1D02">
              <w:t>2014/15</w:t>
            </w:r>
          </w:p>
        </w:tc>
        <w:tc>
          <w:tcPr>
            <w:tcW w:w="2993" w:type="dxa"/>
            <w:tcBorders>
              <w:top w:val="single" w:sz="4" w:space="0" w:color="auto"/>
              <w:left w:val="single" w:sz="4" w:space="0" w:color="auto"/>
              <w:bottom w:val="single" w:sz="4" w:space="0" w:color="auto"/>
              <w:right w:val="single" w:sz="4" w:space="0" w:color="auto"/>
            </w:tcBorders>
            <w:hideMark/>
          </w:tcPr>
          <w:p w14:paraId="2B2F162F" w14:textId="77777777" w:rsidR="002A11FC" w:rsidRPr="00CE1D02" w:rsidRDefault="002A11FC" w:rsidP="00423273">
            <w:pPr>
              <w:pStyle w:val="MRTableText"/>
              <w:ind w:left="11"/>
            </w:pPr>
            <w:r w:rsidRPr="00CE1D02">
              <w:t>0.001</w:t>
            </w:r>
          </w:p>
        </w:tc>
      </w:tr>
      <w:tr w:rsidR="002A11FC" w:rsidRPr="00CE1D02" w14:paraId="0501778B"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759874CE" w14:textId="77777777" w:rsidR="002A11FC" w:rsidRPr="00CE1D02" w:rsidRDefault="002A11FC" w:rsidP="00423273">
            <w:pPr>
              <w:pStyle w:val="MRTableText"/>
              <w:ind w:left="11"/>
              <w:jc w:val="left"/>
            </w:pPr>
            <w:r w:rsidRPr="00CE1D02">
              <w:t>2013</w:t>
            </w:r>
          </w:p>
        </w:tc>
        <w:tc>
          <w:tcPr>
            <w:tcW w:w="2302" w:type="dxa"/>
            <w:tcBorders>
              <w:top w:val="single" w:sz="4" w:space="0" w:color="auto"/>
              <w:left w:val="single" w:sz="4" w:space="0" w:color="auto"/>
              <w:bottom w:val="single" w:sz="4" w:space="0" w:color="auto"/>
              <w:right w:val="single" w:sz="4" w:space="0" w:color="auto"/>
            </w:tcBorders>
            <w:hideMark/>
          </w:tcPr>
          <w:p w14:paraId="74C5F40D" w14:textId="77777777" w:rsidR="002A11FC" w:rsidRPr="00CE1D02" w:rsidRDefault="002A11FC" w:rsidP="00423273">
            <w:pPr>
              <w:pStyle w:val="MRTableText"/>
              <w:ind w:left="11"/>
              <w:jc w:val="left"/>
            </w:pPr>
            <w:r w:rsidRPr="00CE1D02">
              <w:t>2015/16</w:t>
            </w:r>
          </w:p>
        </w:tc>
        <w:tc>
          <w:tcPr>
            <w:tcW w:w="2993" w:type="dxa"/>
            <w:tcBorders>
              <w:top w:val="single" w:sz="4" w:space="0" w:color="auto"/>
              <w:left w:val="single" w:sz="4" w:space="0" w:color="auto"/>
              <w:bottom w:val="single" w:sz="4" w:space="0" w:color="auto"/>
              <w:right w:val="single" w:sz="4" w:space="0" w:color="auto"/>
            </w:tcBorders>
            <w:hideMark/>
          </w:tcPr>
          <w:p w14:paraId="6930823E" w14:textId="77777777" w:rsidR="002A11FC" w:rsidRPr="00CE1D02" w:rsidRDefault="002A11FC" w:rsidP="00423273">
            <w:pPr>
              <w:pStyle w:val="MRTableText"/>
              <w:ind w:left="11"/>
              <w:jc w:val="left"/>
            </w:pPr>
            <w:r w:rsidRPr="00CE1D02">
              <w:t>0.002</w:t>
            </w:r>
          </w:p>
        </w:tc>
      </w:tr>
      <w:tr w:rsidR="002A11FC" w:rsidRPr="00CE1D02" w14:paraId="28A46F9C"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2453BC01" w14:textId="77777777" w:rsidR="002A11FC" w:rsidRPr="00CE1D02" w:rsidRDefault="002A11FC" w:rsidP="00423273">
            <w:pPr>
              <w:pStyle w:val="MRTableText"/>
              <w:ind w:left="11"/>
              <w:jc w:val="left"/>
            </w:pPr>
            <w:r w:rsidRPr="00CE1D02">
              <w:t>2014</w:t>
            </w:r>
          </w:p>
        </w:tc>
        <w:tc>
          <w:tcPr>
            <w:tcW w:w="2302" w:type="dxa"/>
            <w:tcBorders>
              <w:top w:val="single" w:sz="4" w:space="0" w:color="auto"/>
              <w:left w:val="single" w:sz="4" w:space="0" w:color="auto"/>
              <w:bottom w:val="single" w:sz="4" w:space="0" w:color="auto"/>
              <w:right w:val="single" w:sz="4" w:space="0" w:color="auto"/>
            </w:tcBorders>
            <w:hideMark/>
          </w:tcPr>
          <w:p w14:paraId="3B604828" w14:textId="77777777" w:rsidR="002A11FC" w:rsidRPr="00CE1D02" w:rsidRDefault="002A11FC" w:rsidP="00423273">
            <w:pPr>
              <w:pStyle w:val="MRTableText"/>
              <w:ind w:left="11"/>
              <w:jc w:val="left"/>
            </w:pPr>
            <w:r w:rsidRPr="00CE1D02">
              <w:t>2016/17</w:t>
            </w:r>
          </w:p>
        </w:tc>
        <w:tc>
          <w:tcPr>
            <w:tcW w:w="2993" w:type="dxa"/>
            <w:tcBorders>
              <w:top w:val="single" w:sz="4" w:space="0" w:color="auto"/>
              <w:left w:val="single" w:sz="4" w:space="0" w:color="auto"/>
              <w:bottom w:val="single" w:sz="4" w:space="0" w:color="auto"/>
              <w:right w:val="single" w:sz="4" w:space="0" w:color="auto"/>
            </w:tcBorders>
            <w:hideMark/>
          </w:tcPr>
          <w:p w14:paraId="77BCFF8B" w14:textId="77777777" w:rsidR="002A11FC" w:rsidRPr="00CE1D02" w:rsidRDefault="002A11FC" w:rsidP="00423273">
            <w:pPr>
              <w:pStyle w:val="MRTableText"/>
              <w:ind w:left="11"/>
              <w:jc w:val="left"/>
            </w:pPr>
            <w:r w:rsidRPr="00CE1D02">
              <w:t>0.003</w:t>
            </w:r>
          </w:p>
        </w:tc>
      </w:tr>
      <w:tr w:rsidR="002A11FC" w:rsidRPr="00CE1D02" w14:paraId="4A148143"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475A6DBE" w14:textId="77777777" w:rsidR="002A11FC" w:rsidRPr="00CE1D02" w:rsidRDefault="002A11FC" w:rsidP="00423273">
            <w:pPr>
              <w:pStyle w:val="MRTableText"/>
              <w:ind w:left="11"/>
              <w:jc w:val="left"/>
            </w:pPr>
            <w:r w:rsidRPr="00CE1D02">
              <w:t>2015 onwards</w:t>
            </w:r>
          </w:p>
        </w:tc>
        <w:tc>
          <w:tcPr>
            <w:tcW w:w="2302" w:type="dxa"/>
            <w:tcBorders>
              <w:top w:val="single" w:sz="4" w:space="0" w:color="auto"/>
              <w:left w:val="single" w:sz="4" w:space="0" w:color="auto"/>
              <w:bottom w:val="single" w:sz="4" w:space="0" w:color="auto"/>
              <w:right w:val="single" w:sz="4" w:space="0" w:color="auto"/>
            </w:tcBorders>
            <w:hideMark/>
          </w:tcPr>
          <w:p w14:paraId="7330E318" w14:textId="77777777" w:rsidR="002A11FC" w:rsidRPr="00CE1D02" w:rsidRDefault="002A11FC" w:rsidP="00423273">
            <w:pPr>
              <w:pStyle w:val="MRTableText"/>
              <w:ind w:left="11"/>
              <w:jc w:val="left"/>
            </w:pPr>
            <w:r w:rsidRPr="00CE1D02">
              <w:t>From 2017/18 onwards</w:t>
            </w:r>
          </w:p>
        </w:tc>
        <w:tc>
          <w:tcPr>
            <w:tcW w:w="2993" w:type="dxa"/>
            <w:tcBorders>
              <w:top w:val="single" w:sz="4" w:space="0" w:color="auto"/>
              <w:left w:val="single" w:sz="4" w:space="0" w:color="auto"/>
              <w:bottom w:val="single" w:sz="4" w:space="0" w:color="auto"/>
              <w:right w:val="single" w:sz="4" w:space="0" w:color="auto"/>
            </w:tcBorders>
            <w:hideMark/>
          </w:tcPr>
          <w:p w14:paraId="3584FE17"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0FAFB711" w14:textId="77777777" w:rsidR="002A11FC" w:rsidRPr="007D3935" w:rsidRDefault="002A11FC" w:rsidP="002A11FC">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002A11FC" w:rsidRPr="00CE1D02" w14:paraId="3378F470" w14:textId="77777777" w:rsidTr="00423273">
        <w:tc>
          <w:tcPr>
            <w:tcW w:w="2172" w:type="dxa"/>
            <w:tcBorders>
              <w:top w:val="single" w:sz="4" w:space="0" w:color="auto"/>
              <w:left w:val="single" w:sz="4" w:space="0" w:color="auto"/>
              <w:bottom w:val="single" w:sz="4" w:space="0" w:color="auto"/>
              <w:right w:val="single" w:sz="4" w:space="0" w:color="auto"/>
            </w:tcBorders>
            <w:shd w:val="pct20" w:color="auto" w:fill="auto"/>
            <w:hideMark/>
          </w:tcPr>
          <w:p w14:paraId="630EC4D7" w14:textId="77777777" w:rsidR="002A11FC" w:rsidRPr="00CE1D02" w:rsidRDefault="002A11FC" w:rsidP="00423273">
            <w:pPr>
              <w:pStyle w:val="MRTableText"/>
              <w:ind w:left="11"/>
              <w:jc w:val="left"/>
              <w:rPr>
                <w:b/>
              </w:rPr>
            </w:pPr>
            <w:r w:rsidRPr="00CE1D02">
              <w:rPr>
                <w:b/>
              </w:rPr>
              <w:t>Reserve Capacity Cycle</w:t>
            </w:r>
          </w:p>
        </w:tc>
        <w:tc>
          <w:tcPr>
            <w:tcW w:w="2283" w:type="dxa"/>
            <w:tcBorders>
              <w:top w:val="single" w:sz="4" w:space="0" w:color="auto"/>
              <w:left w:val="single" w:sz="4" w:space="0" w:color="auto"/>
              <w:bottom w:val="single" w:sz="4" w:space="0" w:color="auto"/>
              <w:right w:val="single" w:sz="4" w:space="0" w:color="auto"/>
            </w:tcBorders>
            <w:shd w:val="pct20" w:color="auto" w:fill="auto"/>
            <w:hideMark/>
          </w:tcPr>
          <w:p w14:paraId="48A258C0" w14:textId="77777777" w:rsidR="002A11FC" w:rsidRPr="00CE1D02" w:rsidRDefault="002A11FC" w:rsidP="00423273">
            <w:pPr>
              <w:pStyle w:val="MRTableText"/>
              <w:ind w:left="11"/>
              <w:jc w:val="left"/>
              <w:rPr>
                <w:b/>
              </w:rPr>
            </w:pPr>
            <w:r w:rsidRPr="00CE1D02">
              <w:rPr>
                <w:b/>
              </w:rPr>
              <w:t>Capacity Year</w:t>
            </w:r>
          </w:p>
        </w:tc>
        <w:tc>
          <w:tcPr>
            <w:tcW w:w="3001" w:type="dxa"/>
            <w:tcBorders>
              <w:top w:val="single" w:sz="4" w:space="0" w:color="auto"/>
              <w:left w:val="single" w:sz="4" w:space="0" w:color="auto"/>
              <w:bottom w:val="single" w:sz="4" w:space="0" w:color="auto"/>
              <w:right w:val="single" w:sz="4" w:space="0" w:color="auto"/>
            </w:tcBorders>
            <w:shd w:val="pct20" w:color="auto" w:fill="auto"/>
            <w:hideMark/>
          </w:tcPr>
          <w:p w14:paraId="1733A621" w14:textId="77777777" w:rsidR="002A11FC" w:rsidRPr="00CE1D02" w:rsidRDefault="002A11FC" w:rsidP="00423273">
            <w:pPr>
              <w:pStyle w:val="MRTableText"/>
              <w:ind w:left="11"/>
              <w:jc w:val="left"/>
              <w:rPr>
                <w:b/>
              </w:rPr>
            </w:pPr>
            <w:r w:rsidRPr="00CE1D02">
              <w:rPr>
                <w:b/>
              </w:rPr>
              <w:t>U</w:t>
            </w:r>
          </w:p>
        </w:tc>
      </w:tr>
      <w:tr w:rsidR="002A11FC" w:rsidRPr="00CE1D02" w14:paraId="7892E3A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42464C39" w14:textId="77777777" w:rsidR="002A11FC" w:rsidRPr="00CE1D02" w:rsidRDefault="002A11FC" w:rsidP="00423273">
            <w:pPr>
              <w:pStyle w:val="MRTableText"/>
              <w:ind w:left="11"/>
              <w:jc w:val="left"/>
            </w:pPr>
            <w:r w:rsidRPr="00CE1D02">
              <w:t>2012</w:t>
            </w:r>
          </w:p>
        </w:tc>
        <w:tc>
          <w:tcPr>
            <w:tcW w:w="2283" w:type="dxa"/>
            <w:tcBorders>
              <w:top w:val="single" w:sz="4" w:space="0" w:color="auto"/>
              <w:left w:val="single" w:sz="4" w:space="0" w:color="auto"/>
              <w:bottom w:val="single" w:sz="4" w:space="0" w:color="auto"/>
              <w:right w:val="single" w:sz="4" w:space="0" w:color="auto"/>
            </w:tcBorders>
            <w:hideMark/>
          </w:tcPr>
          <w:p w14:paraId="1DE6F0E3" w14:textId="77777777" w:rsidR="002A11FC" w:rsidRPr="00CE1D02" w:rsidRDefault="002A11FC" w:rsidP="00423273">
            <w:pPr>
              <w:pStyle w:val="MRTableText"/>
              <w:ind w:left="11"/>
              <w:jc w:val="left"/>
            </w:pPr>
            <w:r w:rsidRPr="00CE1D02">
              <w:t>2014/15</w:t>
            </w:r>
          </w:p>
        </w:tc>
        <w:tc>
          <w:tcPr>
            <w:tcW w:w="3001" w:type="dxa"/>
            <w:tcBorders>
              <w:top w:val="single" w:sz="4" w:space="0" w:color="auto"/>
              <w:left w:val="single" w:sz="4" w:space="0" w:color="auto"/>
              <w:bottom w:val="single" w:sz="4" w:space="0" w:color="auto"/>
              <w:right w:val="single" w:sz="4" w:space="0" w:color="auto"/>
            </w:tcBorders>
            <w:hideMark/>
          </w:tcPr>
          <w:p w14:paraId="3FB40790" w14:textId="77777777" w:rsidR="002A11FC" w:rsidRPr="00CE1D02" w:rsidRDefault="002A11FC" w:rsidP="00423273">
            <w:pPr>
              <w:pStyle w:val="MRTableText"/>
              <w:ind w:left="11"/>
              <w:jc w:val="left"/>
            </w:pPr>
            <w:r w:rsidRPr="00CE1D02">
              <w:t>0.211</w:t>
            </w:r>
          </w:p>
        </w:tc>
      </w:tr>
      <w:tr w:rsidR="002A11FC" w:rsidRPr="00CE1D02" w14:paraId="12E55F88"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363423F5" w14:textId="77777777" w:rsidR="002A11FC" w:rsidRPr="00CE1D02" w:rsidRDefault="002A11FC" w:rsidP="00423273">
            <w:pPr>
              <w:pStyle w:val="MRTableText"/>
              <w:ind w:left="11"/>
              <w:jc w:val="left"/>
            </w:pPr>
            <w:r w:rsidRPr="00CE1D02">
              <w:t>2013</w:t>
            </w:r>
          </w:p>
        </w:tc>
        <w:tc>
          <w:tcPr>
            <w:tcW w:w="2283" w:type="dxa"/>
            <w:tcBorders>
              <w:top w:val="single" w:sz="4" w:space="0" w:color="auto"/>
              <w:left w:val="single" w:sz="4" w:space="0" w:color="auto"/>
              <w:bottom w:val="single" w:sz="4" w:space="0" w:color="auto"/>
              <w:right w:val="single" w:sz="4" w:space="0" w:color="auto"/>
            </w:tcBorders>
            <w:hideMark/>
          </w:tcPr>
          <w:p w14:paraId="095440F4" w14:textId="77777777" w:rsidR="002A11FC" w:rsidRPr="00CE1D02" w:rsidRDefault="002A11FC" w:rsidP="00423273">
            <w:pPr>
              <w:pStyle w:val="MRTableText"/>
              <w:ind w:left="11"/>
              <w:jc w:val="left"/>
            </w:pPr>
            <w:r w:rsidRPr="00CE1D02">
              <w:t>2015/16</w:t>
            </w:r>
          </w:p>
        </w:tc>
        <w:tc>
          <w:tcPr>
            <w:tcW w:w="3001" w:type="dxa"/>
            <w:tcBorders>
              <w:top w:val="single" w:sz="4" w:space="0" w:color="auto"/>
              <w:left w:val="single" w:sz="4" w:space="0" w:color="auto"/>
              <w:bottom w:val="single" w:sz="4" w:space="0" w:color="auto"/>
              <w:right w:val="single" w:sz="4" w:space="0" w:color="auto"/>
            </w:tcBorders>
            <w:hideMark/>
          </w:tcPr>
          <w:p w14:paraId="004C870B" w14:textId="77777777" w:rsidR="002A11FC" w:rsidRPr="00CE1D02" w:rsidRDefault="002A11FC" w:rsidP="00423273">
            <w:pPr>
              <w:pStyle w:val="MRTableText"/>
              <w:ind w:left="11"/>
              <w:jc w:val="left"/>
            </w:pPr>
            <w:r w:rsidRPr="00CE1D02">
              <w:t>0.422</w:t>
            </w:r>
          </w:p>
        </w:tc>
      </w:tr>
      <w:tr w:rsidR="002A11FC" w:rsidRPr="00CE1D02" w14:paraId="606E4EAE"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48E902B" w14:textId="77777777" w:rsidR="002A11FC" w:rsidRPr="00CE1D02" w:rsidRDefault="002A11FC" w:rsidP="00423273">
            <w:pPr>
              <w:pStyle w:val="MRTableText"/>
              <w:ind w:left="11"/>
              <w:jc w:val="left"/>
            </w:pPr>
            <w:r w:rsidRPr="00CE1D02">
              <w:t>2014</w:t>
            </w:r>
          </w:p>
        </w:tc>
        <w:tc>
          <w:tcPr>
            <w:tcW w:w="2283" w:type="dxa"/>
            <w:tcBorders>
              <w:top w:val="single" w:sz="4" w:space="0" w:color="auto"/>
              <w:left w:val="single" w:sz="4" w:space="0" w:color="auto"/>
              <w:bottom w:val="single" w:sz="4" w:space="0" w:color="auto"/>
              <w:right w:val="single" w:sz="4" w:space="0" w:color="auto"/>
            </w:tcBorders>
            <w:hideMark/>
          </w:tcPr>
          <w:p w14:paraId="6C3D8676" w14:textId="77777777" w:rsidR="002A11FC" w:rsidRPr="00CE1D02" w:rsidRDefault="002A11FC" w:rsidP="00423273">
            <w:pPr>
              <w:pStyle w:val="MRTableText"/>
              <w:ind w:left="11"/>
              <w:jc w:val="left"/>
            </w:pPr>
            <w:r w:rsidRPr="00CE1D02">
              <w:t>2016/17</w:t>
            </w:r>
          </w:p>
        </w:tc>
        <w:tc>
          <w:tcPr>
            <w:tcW w:w="3001" w:type="dxa"/>
            <w:tcBorders>
              <w:top w:val="single" w:sz="4" w:space="0" w:color="auto"/>
              <w:left w:val="single" w:sz="4" w:space="0" w:color="auto"/>
              <w:bottom w:val="single" w:sz="4" w:space="0" w:color="auto"/>
              <w:right w:val="single" w:sz="4" w:space="0" w:color="auto"/>
            </w:tcBorders>
            <w:hideMark/>
          </w:tcPr>
          <w:p w14:paraId="0F5C3BC9" w14:textId="77777777" w:rsidR="002A11FC" w:rsidRPr="00CE1D02" w:rsidRDefault="002A11FC" w:rsidP="00423273">
            <w:pPr>
              <w:pStyle w:val="MRTableText"/>
              <w:ind w:left="11"/>
              <w:jc w:val="left"/>
            </w:pPr>
            <w:r w:rsidRPr="00CE1D02">
              <w:t>0.635</w:t>
            </w:r>
          </w:p>
        </w:tc>
      </w:tr>
      <w:tr w:rsidR="002A11FC" w:rsidRPr="00CE1D02" w14:paraId="1CA6085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2CD600D" w14:textId="77777777" w:rsidR="002A11FC" w:rsidRPr="00CE1D02" w:rsidRDefault="002A11FC" w:rsidP="00423273">
            <w:pPr>
              <w:pStyle w:val="MRTableText"/>
              <w:ind w:left="11"/>
              <w:jc w:val="left"/>
            </w:pPr>
            <w:r w:rsidRPr="00CE1D02">
              <w:t>2015 onwards</w:t>
            </w:r>
          </w:p>
        </w:tc>
        <w:tc>
          <w:tcPr>
            <w:tcW w:w="2283" w:type="dxa"/>
            <w:tcBorders>
              <w:top w:val="single" w:sz="4" w:space="0" w:color="auto"/>
              <w:left w:val="single" w:sz="4" w:space="0" w:color="auto"/>
              <w:bottom w:val="single" w:sz="4" w:space="0" w:color="auto"/>
              <w:right w:val="single" w:sz="4" w:space="0" w:color="auto"/>
            </w:tcBorders>
            <w:hideMark/>
          </w:tcPr>
          <w:p w14:paraId="1BEA8959" w14:textId="77777777" w:rsidR="002A11FC" w:rsidRPr="00CE1D02" w:rsidRDefault="002A11FC" w:rsidP="00423273">
            <w:pPr>
              <w:pStyle w:val="MRTableText"/>
              <w:ind w:left="11"/>
              <w:jc w:val="left"/>
            </w:pPr>
            <w:r w:rsidRPr="00CE1D02">
              <w:t>From 2017/18 onwards</w:t>
            </w:r>
          </w:p>
        </w:tc>
        <w:tc>
          <w:tcPr>
            <w:tcW w:w="3001" w:type="dxa"/>
            <w:tcBorders>
              <w:top w:val="single" w:sz="4" w:space="0" w:color="auto"/>
              <w:left w:val="single" w:sz="4" w:space="0" w:color="auto"/>
              <w:bottom w:val="single" w:sz="4" w:space="0" w:color="auto"/>
              <w:right w:val="single" w:sz="4" w:space="0" w:color="auto"/>
            </w:tcBorders>
            <w:hideMark/>
          </w:tcPr>
          <w:p w14:paraId="0FA3DEC6"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289A5369" w14:textId="77777777" w:rsidR="002A11FC" w:rsidRPr="002A11FC" w:rsidRDefault="002A11FC" w:rsidP="002A11FC">
      <w:pPr>
        <w:pStyle w:val="MRAppendixBodyText"/>
        <w:rPr>
          <w:b/>
          <w:bCs/>
          <w:i/>
          <w:iCs/>
        </w:rPr>
      </w:pPr>
      <w:r w:rsidRPr="002A11FC">
        <w:rPr>
          <w:b/>
          <w:bCs/>
          <w:i/>
          <w:iCs/>
        </w:rPr>
        <w:t>Determining the Relevant Level for a Candidate Facility</w:t>
      </w:r>
    </w:p>
    <w:p w14:paraId="437EB544" w14:textId="77777777" w:rsidR="002A11FC" w:rsidRPr="002A11FC" w:rsidRDefault="002A11FC" w:rsidP="002A11FC">
      <w:pPr>
        <w:pStyle w:val="MRLevel3"/>
      </w:pPr>
      <w:r w:rsidRPr="002A11FC">
        <w:t xml:space="preserve">Step 18: </w:t>
      </w:r>
      <w:r w:rsidRPr="002A11FC">
        <w:tab/>
        <w:t>Determine the Relevant Level for each Candidate Facility f (in MW) in accordance with the following formula:</w:t>
      </w:r>
    </w:p>
    <w:p w14:paraId="6EFCCE89" w14:textId="77777777" w:rsidR="002A11FC" w:rsidRPr="002A11FC" w:rsidRDefault="002A11FC" w:rsidP="002A11FC">
      <w:pPr>
        <w:pStyle w:val="MRLevel4"/>
      </w:pPr>
      <w:r w:rsidRPr="002A11FC">
        <w:t xml:space="preserve">Relevant Level (f) = max(0, Facility Average Performance Level (f) - Facility Adjustment Factor (f)) </w:t>
      </w:r>
    </w:p>
    <w:p w14:paraId="738C5FFE" w14:textId="77777777" w:rsidR="002A11FC" w:rsidRPr="002A11FC" w:rsidRDefault="002A11FC" w:rsidP="002A11FC">
      <w:pPr>
        <w:pStyle w:val="MRAppendixBodyText"/>
        <w:rPr>
          <w:b/>
          <w:bCs/>
          <w:i/>
          <w:iCs/>
        </w:rPr>
      </w:pPr>
      <w:r w:rsidRPr="002A11FC">
        <w:rPr>
          <w:b/>
          <w:bCs/>
          <w:i/>
          <w:iCs/>
        </w:rPr>
        <w:t>Publication of information</w:t>
      </w:r>
    </w:p>
    <w:p w14:paraId="6B4B87C9" w14:textId="77777777" w:rsidR="002A11FC" w:rsidRPr="002A11FC" w:rsidRDefault="002A11FC" w:rsidP="002A11FC">
      <w:pPr>
        <w:pStyle w:val="MRLevel3"/>
      </w:pPr>
      <w:r w:rsidRPr="002A11FC">
        <w:t xml:space="preserve">Step 19: </w:t>
      </w:r>
      <w:r w:rsidRPr="002A11FC">
        <w:tab/>
        <w:t>Publish on the WEM Website by 1 June of Year 1 of the relevant Reserve Capacity Cycle on a provisional basis:</w:t>
      </w:r>
    </w:p>
    <w:p w14:paraId="4BA5153E" w14:textId="77777777" w:rsidR="002A11FC" w:rsidRPr="002A11FC" w:rsidRDefault="002A11FC" w:rsidP="002A11FC">
      <w:pPr>
        <w:pStyle w:val="MRLevel4"/>
      </w:pPr>
      <w:r w:rsidRPr="002A11FC">
        <w:t>(a)</w:t>
      </w:r>
      <w:r w:rsidRPr="002A11FC">
        <w:tab/>
        <w:t>a forecast of the Trading Intervals that may be identified in Step 8; and</w:t>
      </w:r>
    </w:p>
    <w:p w14:paraId="172CC2AB" w14:textId="77777777" w:rsidR="002A11FC" w:rsidRPr="002A11FC" w:rsidRDefault="002A11FC" w:rsidP="002A11FC">
      <w:pPr>
        <w:pStyle w:val="MRLevel4"/>
      </w:pPr>
      <w:r w:rsidRPr="002A11FC">
        <w:t>(b)</w:t>
      </w:r>
      <w:r w:rsidRPr="002A11FC">
        <w:tab/>
        <w:t xml:space="preserve">a forecast of the Existing Facility Load for Scheduled Generation quantities that may be determined in Step 7. </w:t>
      </w:r>
    </w:p>
    <w:p w14:paraId="2B34D71D" w14:textId="77777777" w:rsidR="002A11FC" w:rsidRPr="002A11FC" w:rsidRDefault="002A11FC" w:rsidP="002A11FC">
      <w:pPr>
        <w:pStyle w:val="MRLevel3"/>
      </w:pPr>
      <w:r w:rsidRPr="002A11FC">
        <w:t>Step 20:</w:t>
      </w:r>
      <w:r w:rsidRPr="002A11FC">
        <w:tab/>
        <w:t>Publish on the WEM Website within three Business Days after the date specified in clause 4.1.11 (as modified or extended) for the relevant Reserve Capacity Cycle:</w:t>
      </w:r>
    </w:p>
    <w:p w14:paraId="252D47D5" w14:textId="77777777" w:rsidR="002A11FC" w:rsidRPr="002A11FC" w:rsidRDefault="002A11FC" w:rsidP="002A11FC">
      <w:pPr>
        <w:pStyle w:val="MRLevel4"/>
      </w:pPr>
      <w:r w:rsidRPr="002A11FC">
        <w:t>(a)</w:t>
      </w:r>
      <w:r w:rsidRPr="002A11FC">
        <w:tab/>
        <w:t>the Trading Intervals identified in Step 8; and</w:t>
      </w:r>
    </w:p>
    <w:p w14:paraId="5529771E" w14:textId="77777777" w:rsidR="002A11FC" w:rsidRPr="002A11FC" w:rsidRDefault="002A11FC" w:rsidP="002A11FC">
      <w:pPr>
        <w:pStyle w:val="MRLevel4"/>
      </w:pPr>
      <w:r w:rsidRPr="002A11FC">
        <w:t>(b)</w:t>
      </w:r>
      <w:r w:rsidRPr="002A11FC">
        <w:tab/>
        <w:t>the Existing Facility Load for Scheduled Generation quantities determined in Step 7.</w:t>
      </w:r>
    </w:p>
    <w:p w14:paraId="3CBB37C4" w14:textId="5D78B40D" w:rsidR="00FC4E1E" w:rsidRPr="00FC4E1E" w:rsidRDefault="00FC4E1E" w:rsidP="00FC4E1E">
      <w:pPr>
        <w:pStyle w:val="MRLevel3"/>
      </w:pPr>
      <w:r w:rsidRPr="00FC4E1E">
        <w:t xml:space="preserve">Step 21: </w:t>
      </w:r>
      <w:r w:rsidRPr="00FC4E1E">
        <w:tab/>
        <w:t xml:space="preserve">Publish on the WEM Website the following information identified for a Reserve Capacity Cycle under the Relevant Level </w:t>
      </w:r>
      <w:r w:rsidR="0016601E">
        <w:t>Method</w:t>
      </w:r>
      <w:r w:rsidRPr="00FC4E1E">
        <w:t>:</w:t>
      </w:r>
    </w:p>
    <w:p w14:paraId="75573AB5" w14:textId="77777777" w:rsidR="00FC4E1E" w:rsidRPr="00FC4E1E" w:rsidRDefault="00FC4E1E" w:rsidP="00FC4E1E">
      <w:pPr>
        <w:pStyle w:val="MRLevel4"/>
      </w:pPr>
      <w:r w:rsidRPr="00FC4E1E">
        <w:t>(a)</w:t>
      </w:r>
      <w:r w:rsidRPr="00FC4E1E">
        <w:tab/>
        <w:t>the Existing Facility Load for Scheduled Generation for each Trading Interval in the five year period determined under Step 1(a) of Appendix 9; and</w:t>
      </w:r>
    </w:p>
    <w:p w14:paraId="2E743029" w14:textId="77777777" w:rsidR="00FC4E1E" w:rsidRPr="00FC4E1E" w:rsidRDefault="00FC4E1E" w:rsidP="00FC4E1E">
      <w:pPr>
        <w:pStyle w:val="MRLevel4"/>
      </w:pPr>
      <w:r w:rsidRPr="00FC4E1E">
        <w:t>(b)</w:t>
      </w:r>
      <w:r w:rsidRPr="00FC4E1E">
        <w:tab/>
        <w:t>the 12 Trading Intervals occurring on separate Trading Days with the highest Existing Facility Load for Scheduled Generation for each 12 month period in the five year period.</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1"/>
          <w:pgSz w:w="11906" w:h="16838"/>
          <w:pgMar w:top="1440" w:right="1440" w:bottom="1888" w:left="1440" w:header="720" w:footer="720" w:gutter="0"/>
          <w:cols w:space="720"/>
          <w:noEndnote/>
        </w:sectPr>
      </w:pPr>
    </w:p>
    <w:p w14:paraId="72007FAB" w14:textId="77777777" w:rsidR="00ED5426" w:rsidRPr="00B50B8D" w:rsidRDefault="00ED5426" w:rsidP="00B10E5F">
      <w:pPr>
        <w:pStyle w:val="MRAppendixHeader"/>
      </w:pPr>
      <w:r w:rsidRPr="00B50B8D">
        <w:t xml:space="preserve">Appendix 10: Relevant Demand Determination </w:t>
      </w:r>
    </w:p>
    <w:p w14:paraId="182EBEFB" w14:textId="3BE507E0" w:rsidR="00ED5426" w:rsidRPr="00B50B8D" w:rsidRDefault="00ED5426" w:rsidP="005564AC">
      <w:pPr>
        <w:pStyle w:val="MRAppendixBodyText"/>
      </w:pPr>
      <w:r w:rsidRPr="00B50B8D">
        <w:t>This Appendix sets out the 5th percentile methodology for determining the Relevant Demand for each Demand Side Programme, for use in clause 4.26.2CA(a).</w:t>
      </w:r>
    </w:p>
    <w:p w14:paraId="54616066" w14:textId="5C6BEF8B" w:rsidR="00ED5426" w:rsidRPr="00B50B8D" w:rsidRDefault="00ED5426" w:rsidP="005564AC">
      <w:pPr>
        <w:pStyle w:val="MRAppendixBodyText"/>
      </w:pPr>
      <w:r w:rsidRPr="00B50B8D">
        <w:t>The Relevant Demand value is to be re-calculated for each Demand Side Programme for each Trading Day.</w:t>
      </w:r>
    </w:p>
    <w:p w14:paraId="36BC1241" w14:textId="1E260C12" w:rsidR="00ED5426" w:rsidRPr="00B50B8D" w:rsidRDefault="00ED5426" w:rsidP="00BC3DC9">
      <w:pPr>
        <w:pStyle w:val="MRAppendixBodyText"/>
        <w:rPr>
          <w:b/>
        </w:rPr>
      </w:pPr>
      <w:r w:rsidRPr="00B50B8D">
        <w:rPr>
          <w:b/>
        </w:rPr>
        <w:t>Step 1</w:t>
      </w:r>
    </w:p>
    <w:p w14:paraId="68152259" w14:textId="33D1992A" w:rsidR="00ED5426" w:rsidRPr="00B50B8D" w:rsidRDefault="00ED5426" w:rsidP="00BC3DC9">
      <w:pPr>
        <w:pStyle w:val="MRAppendixBodyText"/>
      </w:pPr>
      <w:r w:rsidRPr="00B50B8D">
        <w:t>Identify the 200 Calendar Hours in the previous Capacity Year with the highest Total Sent Out Generation. The Calendar Hours do not have to be contiguous.</w:t>
      </w:r>
    </w:p>
    <w:p w14:paraId="0DD3AF44" w14:textId="40FE1BB5" w:rsidR="00ED5426" w:rsidRPr="00B50B8D" w:rsidRDefault="00ED5426" w:rsidP="00BC3DC9">
      <w:pPr>
        <w:pStyle w:val="MRAppendixBodyText"/>
        <w:rPr>
          <w:b/>
        </w:rPr>
      </w:pPr>
      <w:r w:rsidRPr="00B50B8D">
        <w:rPr>
          <w:b/>
        </w:rPr>
        <w:t>Step 2</w:t>
      </w:r>
    </w:p>
    <w:p w14:paraId="0CF76BA5" w14:textId="0AEDA8CB" w:rsidR="00ED5426" w:rsidRPr="00B50B8D" w:rsidRDefault="00ED5426" w:rsidP="00BC3DC9">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2"/>
      </w:r>
      <w:r w:rsidRPr="00B50B8D">
        <w:t xml:space="preserve"> equal to—</w:t>
      </w:r>
    </w:p>
    <w:p w14:paraId="0AE9454D" w14:textId="5012D568" w:rsidR="006F67B9" w:rsidRPr="00B50B8D" w:rsidRDefault="002A47CC" w:rsidP="002A47CC">
      <w:pPr>
        <w:pStyle w:val="MRLevel4"/>
      </w:pPr>
      <w:r w:rsidRPr="00B50B8D">
        <w:t>(a)</w:t>
      </w:r>
      <w:r w:rsidRPr="00B50B8D">
        <w:tab/>
      </w:r>
      <w:r w:rsidR="00ED5426" w:rsidRPr="00B50B8D">
        <w:t>unless paragraphs (b) or (c) apply, the Associated Load’s metered consumption for the two Trading Intervals in the Calendar Hour; or</w:t>
      </w:r>
    </w:p>
    <w:p w14:paraId="321462D4" w14:textId="4E596A0F" w:rsidR="00ED5426" w:rsidRPr="00B50B8D" w:rsidRDefault="002A47CC" w:rsidP="002A47CC">
      <w:pPr>
        <w:pStyle w:val="MRLevel4"/>
      </w:pPr>
      <w:r w:rsidRPr="00B50B8D">
        <w:t>(b)</w:t>
      </w:r>
      <w:r w:rsidRPr="00B50B8D">
        <w:tab/>
      </w:r>
      <w:r w:rsidR="00ED5426" w:rsidRPr="00B50B8D">
        <w:t>unless paragraph (c) applies, if the Associated Load’s metered consumption is not available or is considered by AEMO to be inappropriate, a quantity determined by AEMO based on—</w:t>
      </w:r>
    </w:p>
    <w:p w14:paraId="53204046" w14:textId="3D1530E3" w:rsidR="006F67B9" w:rsidRPr="00B50B8D" w:rsidRDefault="002A47CC" w:rsidP="002A47CC">
      <w:pPr>
        <w:pStyle w:val="MRLevel5"/>
      </w:pPr>
      <w:r w:rsidRPr="00B50B8D">
        <w:t>i.</w:t>
      </w:r>
      <w:r w:rsidRPr="00B50B8D">
        <w:tab/>
      </w:r>
      <w:r w:rsidR="00ED5426" w:rsidRPr="00B50B8D">
        <w:t>available Meter Data Submissions; or</w:t>
      </w:r>
    </w:p>
    <w:p w14:paraId="174E8E6E" w14:textId="2E59D356" w:rsidR="006F67B9" w:rsidRPr="00B50B8D" w:rsidRDefault="002A47CC" w:rsidP="002A47CC">
      <w:pPr>
        <w:pStyle w:val="MRLevel5"/>
      </w:pPr>
      <w:r w:rsidRPr="00B50B8D">
        <w:t>ii.</w:t>
      </w:r>
      <w:r w:rsidRPr="00B50B8D">
        <w:tab/>
      </w:r>
      <w:r w:rsidR="00ED5426" w:rsidRPr="00B50B8D">
        <w:t xml:space="preserve">Load information provided by the </w:t>
      </w:r>
      <w:r w:rsidR="00343C27" w:rsidRPr="00343C27">
        <w:t>Market Participant</w:t>
      </w:r>
      <w:r w:rsidR="00ED5426" w:rsidRPr="00B50B8D">
        <w:t>; or</w:t>
      </w:r>
    </w:p>
    <w:p w14:paraId="3BBAD300" w14:textId="707D18DA" w:rsidR="006F67B9" w:rsidRPr="00B50B8D" w:rsidRDefault="002A47CC" w:rsidP="002A47CC">
      <w:pPr>
        <w:pStyle w:val="MRLevel5"/>
      </w:pPr>
      <w:r w:rsidRPr="00B50B8D">
        <w:t>iii.</w:t>
      </w:r>
      <w:r w:rsidRPr="00B50B8D">
        <w:tab/>
      </w:r>
      <w:r w:rsidR="00ED5426" w:rsidRPr="00B50B8D">
        <w:t>other relevant information; or</w:t>
      </w:r>
    </w:p>
    <w:p w14:paraId="093D73F4" w14:textId="67018F6F" w:rsidR="00ED5426" w:rsidRPr="00B50B8D" w:rsidRDefault="002A47CC" w:rsidP="002A47CC">
      <w:pPr>
        <w:pStyle w:val="MRLevel4"/>
      </w:pPr>
      <w:r w:rsidRPr="00B50B8D">
        <w:t>(c)</w:t>
      </w:r>
      <w:r w:rsidRPr="00B50B8D">
        <w:tab/>
      </w:r>
      <w:r w:rsidR="00FB6730" w:rsidRPr="00B50B8D">
        <w:t xml:space="preserve">if AEMO has accepted a Consumption Deviation Application for the Associated Load under clause 4.26.2CB(b), </w:t>
      </w:r>
      <w:r w:rsidR="00ED5426" w:rsidRPr="00B50B8D">
        <w:t>AEMO’s estimate of what the consumption of the Associated Load would have been if it had not been</w:t>
      </w:r>
      <w:r w:rsidR="00975FB8" w:rsidRPr="00B50B8D">
        <w:t xml:space="preserve"> </w:t>
      </w:r>
      <w:r w:rsidR="00FB6730" w:rsidRPr="00B50B8D">
        <w:t>affected</w:t>
      </w:r>
      <w:r w:rsidR="00ED5426" w:rsidRPr="00B50B8D">
        <w:t>.</w:t>
      </w:r>
    </w:p>
    <w:p w14:paraId="15962006" w14:textId="6E391F38" w:rsidR="00ED5426" w:rsidRPr="00B50B8D" w:rsidRDefault="00ED5426" w:rsidP="00BC3DC9">
      <w:pPr>
        <w:pStyle w:val="MRAppendixBodyText"/>
        <w:rPr>
          <w:color w:val="221E1F"/>
        </w:rPr>
      </w:pPr>
      <w:r w:rsidRPr="00B50B8D">
        <w:rPr>
          <w:b/>
        </w:rPr>
        <w:t>Step 3</w:t>
      </w:r>
    </w:p>
    <w:p w14:paraId="3B574B7D" w14:textId="206F8AED" w:rsidR="00ED5426" w:rsidRPr="00B50B8D" w:rsidRDefault="00ED5426" w:rsidP="00BC3DC9">
      <w:pPr>
        <w:pStyle w:val="MRAppendixBodyText"/>
      </w:pPr>
      <w:r w:rsidRPr="00B50B8D">
        <w:t>For each Demand Side Programme, for each Calendar Hour identified in Step 1, sum the values determined under Step 2 across all the Demand Side Programme’s Associated Loads.</w:t>
      </w:r>
    </w:p>
    <w:p w14:paraId="1EF7D4ED" w14:textId="72316902" w:rsidR="00ED5426" w:rsidRPr="00B50B8D" w:rsidRDefault="00ED5426" w:rsidP="00BC3DC9">
      <w:pPr>
        <w:pStyle w:val="MRAppendixBodyText"/>
        <w:rPr>
          <w:b/>
        </w:rPr>
      </w:pPr>
      <w:r w:rsidRPr="00B50B8D">
        <w:rPr>
          <w:b/>
        </w:rPr>
        <w:t>Step 4</w:t>
      </w:r>
    </w:p>
    <w:p w14:paraId="24B04BC3" w14:textId="6C96536E" w:rsidR="00ED5426" w:rsidRPr="00B50B8D" w:rsidRDefault="00ED5426" w:rsidP="00BC3DC9">
      <w:pPr>
        <w:pStyle w:val="MRAppendixBodyText"/>
      </w:pPr>
      <w:r w:rsidRPr="00B50B8D">
        <w:t>For each Demand Side Programme, rank the 200 values determined under Step 3 from lowest to highest.</w:t>
      </w:r>
    </w:p>
    <w:p w14:paraId="1A572C24" w14:textId="77777777" w:rsidR="00ED5426" w:rsidRPr="00B50B8D" w:rsidRDefault="00ED5426" w:rsidP="00BC3DC9">
      <w:pPr>
        <w:pStyle w:val="MRAppendixBodyText"/>
      </w:pPr>
      <w:r w:rsidRPr="00B50B8D">
        <w:rPr>
          <w:rFonts w:cs="Times New Roman"/>
        </w:rPr>
        <w:t>The Demand Side Programme’s Relevant Demand is the tenth lowest value.</w:t>
      </w:r>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2"/>
          <w:footnotePr>
            <w:numStart w:val="3"/>
          </w:footnotePr>
          <w:pgSz w:w="11906" w:h="16838"/>
          <w:pgMar w:top="1440" w:right="1440" w:bottom="1888" w:left="1440" w:header="720" w:footer="720" w:gutter="0"/>
          <w:cols w:space="720"/>
          <w:noEndnote/>
        </w:sectPr>
      </w:pPr>
    </w:p>
    <w:p w14:paraId="4BDD97B1" w14:textId="77777777" w:rsidR="00F91AFA" w:rsidRPr="000B1414" w:rsidRDefault="00F91AFA" w:rsidP="00F91AFA">
      <w:pPr>
        <w:pStyle w:val="MRAppendixHeader"/>
      </w:pPr>
      <w:r w:rsidRPr="000B1414">
        <w:t xml:space="preserve">Appendix </w:t>
      </w:r>
      <w:r>
        <w:t>11</w:t>
      </w:r>
      <w:r w:rsidRPr="000B1414">
        <w:t>: [Blank]</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3"/>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6790" w:name="_Hlk45883710"/>
      <w:bookmarkStart w:id="6791"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6790"/>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77777777" w:rsidR="00225ABE" w:rsidRPr="00B50B8D" w:rsidRDefault="00225ABE" w:rsidP="00BC4024">
      <w:pPr>
        <w:pStyle w:val="MRAppendixBodyText"/>
      </w:pPr>
      <w:r w:rsidRPr="00B50B8D">
        <w:t>Terms defined in Part A12.1 of this Appendix 12 are defined for the purposes of this Appendix alone and must not be used to infer the meaning of those words, or other words, in these WEM Rules. Terms which are defined in these WEM Rules will apply to this Appendix unless defined in this Appendix or the context otherwise requires.</w:t>
      </w:r>
    </w:p>
    <w:p w14:paraId="47C45B3A" w14:textId="77777777" w:rsidR="00225ABE" w:rsidRPr="00B50B8D" w:rsidRDefault="00225ABE" w:rsidP="00BC4024">
      <w:pPr>
        <w:pStyle w:val="MRAppendixBodyText"/>
      </w:pPr>
      <w:bookmarkStart w:id="6792" w:name="_DTBK170"/>
      <w:bookmarkEnd w:id="6791"/>
      <w:r w:rsidRPr="00B50B8D">
        <w:t>Where the terms Scheduled Generator and Non-Scheduled Generator are used in this Appendix, in relation to generating works that are proposed to be connected to a transmission system and is yet to be registered under these WEM Rules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6793" w:name="_DTBK171"/>
      <w:bookmarkEnd w:id="6792"/>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Rated Maximum Active Power;</w:t>
      </w:r>
    </w:p>
    <w:p w14:paraId="63CDD80D" w14:textId="77777777" w:rsidR="00571366" w:rsidRPr="00571366" w:rsidRDefault="00571366" w:rsidP="00571366">
      <w:pPr>
        <w:pStyle w:val="MRLevel4"/>
      </w:pPr>
      <w:r w:rsidRPr="00571366">
        <w:t>(b)</w:t>
      </w:r>
      <w:r w:rsidRPr="00571366">
        <w:tab/>
        <w:t>Rated Maximum Apparent Power;</w:t>
      </w:r>
    </w:p>
    <w:p w14:paraId="6AE66321" w14:textId="77777777" w:rsidR="00571366" w:rsidRPr="00571366" w:rsidRDefault="00571366" w:rsidP="00571366">
      <w:pPr>
        <w:pStyle w:val="MRLevel4"/>
      </w:pPr>
      <w:r w:rsidRPr="00571366">
        <w:t>(c)</w:t>
      </w:r>
      <w:r w:rsidRPr="00571366">
        <w:tab/>
        <w:t>Maximum Continuous Current;</w:t>
      </w:r>
    </w:p>
    <w:p w14:paraId="2375E539" w14:textId="77777777" w:rsidR="00571366" w:rsidRPr="00571366" w:rsidRDefault="00571366" w:rsidP="00571366">
      <w:pPr>
        <w:pStyle w:val="MRLevel4"/>
      </w:pPr>
      <w:r w:rsidRPr="00571366">
        <w:t>(d)</w:t>
      </w:r>
      <w:r w:rsidRPr="00571366">
        <w:tab/>
        <w:t>Rated Minimum Active Power;</w:t>
      </w:r>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6794" w:name="_DTBK172"/>
      <w:bookmarkEnd w:id="6793"/>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6795" w:name="_DTBK173"/>
      <w:bookmarkEnd w:id="6794"/>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6796" w:name="_DTBK174"/>
      <w:bookmarkEnd w:id="6795"/>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6797" w:name="_DTBK175"/>
      <w:bookmarkEnd w:id="6796"/>
      <w:r w:rsidRPr="00B50B8D">
        <w:rPr>
          <w:b/>
        </w:rPr>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6798" w:name="_DTBK176"/>
      <w:bookmarkEnd w:id="6797"/>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6799" w:name="_DTBK177"/>
      <w:bookmarkEnd w:id="6798"/>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6800" w:name="_DTBK178"/>
      <w:bookmarkEnd w:id="6799"/>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6801" w:name="_DTBK180"/>
      <w:bookmarkEnd w:id="6800"/>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6802" w:name="_DTBK181"/>
      <w:bookmarkEnd w:id="6801"/>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6803" w:name="_DTBK182"/>
      <w:bookmarkEnd w:id="6802"/>
      <w:r w:rsidRPr="00B50B8D">
        <w:rPr>
          <w:rFonts w:eastAsia="SimHei"/>
        </w:rPr>
        <w:t>(a)</w:t>
      </w:r>
      <w:r w:rsidRPr="00B50B8D">
        <w:rPr>
          <w:rFonts w:eastAsia="SimHei"/>
        </w:rPr>
        <w:tab/>
        <w:t>not disconnecting from the SWIS except in accordance with its Registered Generator Performance Standard;</w:t>
      </w:r>
    </w:p>
    <w:p w14:paraId="50C38212" w14:textId="77777777" w:rsidR="00225ABE" w:rsidRPr="00B50B8D" w:rsidRDefault="00225ABE" w:rsidP="00BC4024">
      <w:pPr>
        <w:pStyle w:val="MRLevel4"/>
        <w:rPr>
          <w:rFonts w:eastAsia="SimHei"/>
        </w:rPr>
      </w:pPr>
      <w:bookmarkStart w:id="6804" w:name="_DTBK183"/>
      <w:bookmarkEnd w:id="6803"/>
      <w:r w:rsidRPr="00B50B8D">
        <w:rPr>
          <w:rFonts w:eastAsia="SimHei"/>
        </w:rPr>
        <w:t>(b)</w:t>
      </w:r>
      <w:r w:rsidRPr="00B50B8D">
        <w:rPr>
          <w:rFonts w:eastAsia="SimHei"/>
        </w:rPr>
        <w:tab/>
        <w:t>during the disturbance, contributing active and reactive current as required by its Registered Generator Performance Standard;</w:t>
      </w:r>
    </w:p>
    <w:p w14:paraId="7761CA92" w14:textId="77777777" w:rsidR="00225ABE" w:rsidRPr="00B50B8D" w:rsidRDefault="00225ABE" w:rsidP="00BC4024">
      <w:pPr>
        <w:pStyle w:val="MRLevel4"/>
        <w:rPr>
          <w:rFonts w:eastAsia="SimHei"/>
        </w:rPr>
      </w:pPr>
      <w:bookmarkStart w:id="6805" w:name="_DTBK184"/>
      <w:bookmarkEnd w:id="6804"/>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6806" w:name="_DTBK185"/>
      <w:bookmarkEnd w:id="6805"/>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6807" w:name="_DTBK186"/>
      <w:bookmarkEnd w:id="6806"/>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6808" w:name="_DTBK187"/>
      <w:bookmarkEnd w:id="6807"/>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6809" w:name="_DTBK188"/>
      <w:bookmarkEnd w:id="6808"/>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6810" w:name="_DTBK190"/>
      <w:bookmarkEnd w:id="6809"/>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6811" w:name="_DTBK191"/>
      <w:bookmarkEnd w:id="6810"/>
      <w:r w:rsidRPr="00B50B8D">
        <w:rPr>
          <w:b/>
        </w:rPr>
        <w:t>Critical Fault Clearance Time</w:t>
      </w:r>
      <w:r w:rsidRPr="00B50B8D">
        <w:t>: As described in the Technical Rules.</w:t>
      </w:r>
    </w:p>
    <w:p w14:paraId="0D88933E" w14:textId="77777777" w:rsidR="00225ABE" w:rsidRPr="00B50B8D" w:rsidRDefault="00225ABE" w:rsidP="00BC4024">
      <w:pPr>
        <w:pStyle w:val="MRAppendixBodyText"/>
      </w:pPr>
      <w:bookmarkStart w:id="6812" w:name="_DTBK192"/>
      <w:bookmarkEnd w:id="6811"/>
      <w:r w:rsidRPr="00B50B8D">
        <w:rPr>
          <w:b/>
          <w:lang w:eastAsia="en-US"/>
        </w:rPr>
        <w:t>Dispatch</w:t>
      </w:r>
      <w:r w:rsidRPr="00B50B8D">
        <w:rPr>
          <w:lang w:eastAsia="en-US"/>
        </w:rPr>
        <w:t xml:space="preserve">: </w:t>
      </w:r>
      <w:r w:rsidRPr="00B50B8D">
        <w:t>Means the process of dispatch as described in these WEM Rules.</w:t>
      </w:r>
    </w:p>
    <w:p w14:paraId="4B856752" w14:textId="77777777" w:rsidR="00225ABE" w:rsidRPr="00B50B8D" w:rsidRDefault="00225ABE" w:rsidP="00BC4024">
      <w:pPr>
        <w:pStyle w:val="MRAppendixBodyText"/>
      </w:pPr>
      <w:bookmarkStart w:id="6813" w:name="_DTBK193"/>
      <w:bookmarkEnd w:id="6812"/>
      <w:r w:rsidRPr="00B50B8D">
        <w:rPr>
          <w:b/>
        </w:rPr>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6814" w:name="_DTBK164"/>
      <w:bookmarkEnd w:id="6813"/>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6815" w:name="_DTBK194"/>
      <w:bookmarkEnd w:id="6814"/>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6816" w:name="_DTBK195"/>
      <w:bookmarkEnd w:id="6815"/>
      <w:r w:rsidRPr="00B50B8D">
        <w:rPr>
          <w:b/>
          <w:lang w:eastAsia="en-US"/>
        </w:rPr>
        <w:t>Excitation Control System</w:t>
      </w:r>
      <w:r w:rsidRPr="00B50B8D">
        <w:rPr>
          <w:lang w:eastAsia="en-US"/>
        </w:rPr>
        <w:t xml:space="preserve">: </w:t>
      </w:r>
      <w:bookmarkStart w:id="6817" w:name="_Hlk26456358"/>
      <w:r w:rsidRPr="00B50B8D">
        <w:rPr>
          <w:lang w:eastAsia="en-US"/>
        </w:rPr>
        <w:t>As described in the Technical Rules.</w:t>
      </w:r>
    </w:p>
    <w:p w14:paraId="2191F285" w14:textId="77777777" w:rsidR="008E533E" w:rsidRPr="00E57C99" w:rsidRDefault="008E533E" w:rsidP="008E533E">
      <w:pPr>
        <w:pStyle w:val="MRGlossary1"/>
      </w:pPr>
      <w:bookmarkStart w:id="6818" w:name="_DTBK198"/>
      <w:bookmarkEnd w:id="6816"/>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6819" w:name="_DTBK199"/>
      <w:bookmarkEnd w:id="6818"/>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6820" w:name="_DTBK201"/>
      <w:bookmarkEnd w:id="6819"/>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6821" w:name="_DTBK202"/>
      <w:bookmarkEnd w:id="6820"/>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6822" w:name="_DTBK203"/>
      <w:bookmarkEnd w:id="6821"/>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6823" w:name="_DTBK204"/>
      <w:bookmarkEnd w:id="6822"/>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6824" w:name="_DTBK205"/>
      <w:bookmarkEnd w:id="6823"/>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6825" w:name="_DTBK206"/>
      <w:bookmarkEnd w:id="6824"/>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6826" w:name="_DTBK207"/>
      <w:bookmarkEnd w:id="6825"/>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6827" w:name="_DTBK208"/>
      <w:bookmarkEnd w:id="6826"/>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6828" w:name="_DTBK209"/>
      <w:bookmarkEnd w:id="6827"/>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6829" w:name="_DTBK210"/>
      <w:bookmarkEnd w:id="6828"/>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6830" w:name="_DTBK211"/>
      <w:bookmarkEnd w:id="6829"/>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6831" w:name="_DTBK212"/>
      <w:bookmarkEnd w:id="6830"/>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6832" w:name="_DTBK214"/>
      <w:bookmarkEnd w:id="6831"/>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6833" w:name="_DTBK215"/>
      <w:bookmarkEnd w:id="6832"/>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6834" w:name="_DTBK216"/>
      <w:bookmarkEnd w:id="6833"/>
      <w:r w:rsidRPr="0067332B">
        <w:rPr>
          <w:b/>
        </w:rPr>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6835" w:name="_DTBK217"/>
      <w:bookmarkEnd w:id="6834"/>
      <w:r w:rsidRPr="00B50B8D">
        <w:rPr>
          <w:b/>
        </w:rPr>
        <w:t>RoCoF</w:t>
      </w:r>
      <w:r w:rsidRPr="00B50B8D">
        <w:t>: Means the rate of change of frequency, expressed in Hertz per second.</w:t>
      </w:r>
    </w:p>
    <w:p w14:paraId="3B84E11C" w14:textId="77777777" w:rsidR="008E533E" w:rsidRPr="0064773F" w:rsidRDefault="008E533E" w:rsidP="008E533E">
      <w:pPr>
        <w:pStyle w:val="MRGlossary1"/>
      </w:pPr>
      <w:bookmarkStart w:id="6836" w:name="_DTBK219"/>
      <w:bookmarkEnd w:id="6835"/>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6837" w:name="_DTBK220"/>
      <w:bookmarkEnd w:id="6836"/>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6838" w:name="_DTBK221"/>
      <w:bookmarkEnd w:id="6837"/>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6839" w:name="_DTBK223"/>
      <w:bookmarkEnd w:id="6838"/>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6840" w:name="_DTBK225"/>
      <w:bookmarkEnd w:id="6817"/>
      <w:bookmarkEnd w:id="6839"/>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6841" w:name="_DTBK226"/>
      <w:bookmarkEnd w:id="6840"/>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6842" w:name="_DTBK228"/>
      <w:bookmarkEnd w:id="6841"/>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6843" w:name="_DTBK229"/>
      <w:bookmarkEnd w:id="6842"/>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6844" w:name="_DTBK230"/>
      <w:bookmarkEnd w:id="6843"/>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6845" w:name="_DTBK231"/>
      <w:bookmarkEnd w:id="6844"/>
      <w:r w:rsidRPr="00B50B8D">
        <w:rPr>
          <w:b/>
        </w:rPr>
        <w:t>Turbine Control System</w:t>
      </w:r>
      <w:r w:rsidRPr="00B50B8D">
        <w:t>: As described in the Technical Rules.</w:t>
      </w:r>
      <w:bookmarkEnd w:id="6845"/>
    </w:p>
    <w:p w14:paraId="473D902B" w14:textId="77777777" w:rsidR="00225ABE" w:rsidRPr="00B50B8D" w:rsidRDefault="00225ABE" w:rsidP="00462A1E">
      <w:pPr>
        <w:pStyle w:val="MRA12Level2"/>
      </w:pPr>
      <w:r w:rsidRPr="00B50B8D">
        <w:rPr>
          <w:sz w:val="20"/>
          <w:szCs w:val="20"/>
        </w:rPr>
        <w:br w:type="page"/>
      </w:r>
      <w:bookmarkStart w:id="6846" w:name="_Ref40889720"/>
      <w:bookmarkStart w:id="6847" w:name="_Hlk38977986"/>
      <w:r w:rsidRPr="00B50B8D">
        <w:t>A12.2.</w:t>
      </w:r>
      <w:r w:rsidRPr="00B50B8D">
        <w:tab/>
      </w:r>
      <w:bookmarkEnd w:id="6846"/>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6848"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6848"/>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6849" w:name="_DTBK237"/>
      <w:r w:rsidRPr="00B50B8D">
        <w:t>A12.2.2.1.</w:t>
      </w:r>
      <w:r w:rsidRPr="00B50B8D">
        <w:tab/>
        <w:t xml:space="preserve">The </w:t>
      </w:r>
      <w:bookmarkStart w:id="6850" w:name="_Hlk45023950"/>
      <w:r w:rsidRPr="00B50B8D">
        <w:t xml:space="preserve">Ideal Generator Performance Standard </w:t>
      </w:r>
      <w:bookmarkEnd w:id="6850"/>
      <w:r w:rsidRPr="00B50B8D">
        <w:t>is the same as the Minimum Generator Performance Standard for Active Power capability.</w:t>
      </w:r>
    </w:p>
    <w:p w14:paraId="58530988" w14:textId="274D9463" w:rsidR="00225ABE" w:rsidRPr="00B50B8D" w:rsidRDefault="00225ABE" w:rsidP="00462A1E">
      <w:pPr>
        <w:pStyle w:val="MRA12Level3"/>
      </w:pPr>
      <w:bookmarkStart w:id="6851" w:name="_Ref40219418"/>
      <w:bookmarkEnd w:id="6849"/>
      <w:r w:rsidRPr="00B50B8D">
        <w:t>A12.2.3.</w:t>
      </w:r>
      <w:r w:rsidRPr="00B50B8D">
        <w:tab/>
        <w:t>Minimum Generator Performance Standard</w:t>
      </w:r>
      <w:bookmarkEnd w:id="6851"/>
    </w:p>
    <w:p w14:paraId="76A4CB2A" w14:textId="29D2BE48" w:rsidR="001A1839" w:rsidRPr="001A1839" w:rsidRDefault="001A1839" w:rsidP="001A1839">
      <w:pPr>
        <w:pStyle w:val="MRA12Level4"/>
      </w:pPr>
      <w:bookmarkStart w:id="6852" w:name="_DTBK233"/>
      <w:bookmarkStart w:id="6853" w:name="_Ref40219409"/>
      <w:bookmarkStart w:id="6854"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6855" w:name="_DTBK236"/>
      <w:bookmarkEnd w:id="6852"/>
      <w:r w:rsidRPr="001A1839">
        <w:t>A12.2.3.3.</w:t>
      </w:r>
      <w:r w:rsidRPr="001A1839">
        <w:tab/>
        <w:t>[Blank]</w:t>
      </w:r>
    </w:p>
    <w:p w14:paraId="334F689C" w14:textId="7C5E0F1A" w:rsidR="001A1839" w:rsidRPr="001A1839" w:rsidRDefault="001A1839" w:rsidP="001A1839">
      <w:pPr>
        <w:pStyle w:val="MRA12Level4"/>
      </w:pPr>
      <w:bookmarkStart w:id="6856" w:name="_Ref46127474"/>
      <w:bookmarkEnd w:id="6855"/>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6857" w:name="_Ref43146580"/>
      <w:bookmarkStart w:id="6858" w:name="_DTBK239"/>
      <w:bookmarkEnd w:id="6853"/>
      <w:bookmarkEnd w:id="6854"/>
      <w:bookmarkEnd w:id="6856"/>
      <w:r w:rsidRPr="00B50B8D">
        <w:t>A12.2.3.5.</w:t>
      </w:r>
      <w:r w:rsidRPr="00B50B8D">
        <w:tab/>
        <w:t xml:space="preserve">Clause A12.2.3.4 does not apply to the extent that a temporary reduction in Active Power has been agreed to by the Network Operator in order to achieve the required Reactive Power Capability under </w:t>
      </w:r>
      <w:r w:rsidR="001A1839" w:rsidRPr="00A77643">
        <w:t>Maximum Temperature</w:t>
      </w:r>
      <w:r w:rsidRPr="00B50B8D">
        <w:t xml:space="preserve"> conditions as set out in Part A12.3 of this Appendix 12.</w:t>
      </w:r>
      <w:bookmarkEnd w:id="6857"/>
    </w:p>
    <w:bookmarkEnd w:id="6858"/>
    <w:p w14:paraId="03F5CB50" w14:textId="38E1F338" w:rsidR="00DA38B0" w:rsidRPr="00DA38B0" w:rsidRDefault="00DA38B0" w:rsidP="00DA38B0">
      <w:pPr>
        <w:pStyle w:val="MRA12Level4"/>
      </w:pPr>
      <w:r>
        <w:t>A12.2.3.6.</w:t>
      </w:r>
      <w:r w:rsidRPr="00DA38B0">
        <w:tab/>
        <w:t>Unless otherwise directed by AEMO or the Network Operator under these WEM Rules,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6859" w:name="_Ref40215992"/>
      <w:r w:rsidRPr="00B50B8D">
        <w:t>A12.3.</w:t>
      </w:r>
      <w:r w:rsidRPr="00B50B8D">
        <w:tab/>
      </w:r>
      <w:bookmarkEnd w:id="6859"/>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6860"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6861" w:name="_DTBK241"/>
      <w:bookmarkEnd w:id="6860"/>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6862" w:name="_DTBK242"/>
      <w:bookmarkEnd w:id="6861"/>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6863" w:name="_DTBK243"/>
      <w:bookmarkEnd w:id="6862"/>
      <w:r w:rsidRPr="00DA38B0">
        <w:t>A1</w:t>
      </w:r>
      <w:r>
        <w:t>2.3.1.4.</w:t>
      </w:r>
      <w:r w:rsidRPr="00DA38B0">
        <w:tab/>
        <w:t>[Blank]</w:t>
      </w:r>
    </w:p>
    <w:p w14:paraId="571A67DA" w14:textId="77777777" w:rsidR="00225ABE" w:rsidRPr="00B50B8D" w:rsidRDefault="00225ABE" w:rsidP="0073497E">
      <w:pPr>
        <w:pStyle w:val="MRA12Level4"/>
      </w:pPr>
      <w:bookmarkStart w:id="6864" w:name="_DTBK244"/>
      <w:bookmarkEnd w:id="6863"/>
      <w:r w:rsidRPr="00B50B8D">
        <w:t>A12.3.1.5.</w:t>
      </w:r>
      <w:r w:rsidRPr="00B50B8D">
        <w:tab/>
        <w:t>Each Generating System's Connection Point must be capable of permitting the Dispatch of the full Active Power and Reactive Power Capability of the Generating System.</w:t>
      </w:r>
    </w:p>
    <w:bookmarkEnd w:id="6864"/>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6865"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6865"/>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drawing>
          <wp:inline distT="0" distB="0" distL="0" distR="0" wp14:anchorId="11D107B5" wp14:editId="784F11B1">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6866"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6867" w:name="_DTBK247"/>
      <w:bookmarkEnd w:id="6866"/>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6867"/>
    </w:p>
    <w:p w14:paraId="23023203" w14:textId="77777777" w:rsidR="00225ABE" w:rsidRPr="00B50B8D" w:rsidRDefault="00225ABE" w:rsidP="008011E1">
      <w:pPr>
        <w:pStyle w:val="MRA12Level3"/>
      </w:pPr>
      <w:bookmarkStart w:id="6868" w:name="_Ref40219990"/>
      <w:r w:rsidRPr="00B50B8D">
        <w:t>A12.3.3.</w:t>
      </w:r>
      <w:r w:rsidRPr="00B50B8D">
        <w:tab/>
        <w:t>Minimum Generator Performance Standard</w:t>
      </w:r>
      <w:bookmarkEnd w:id="6868"/>
      <w:r w:rsidRPr="00B50B8D">
        <w:t xml:space="preserve"> </w:t>
      </w:r>
    </w:p>
    <w:p w14:paraId="01B301EF" w14:textId="68BB82AF" w:rsidR="00F96571" w:rsidRPr="00F96571" w:rsidRDefault="00F96571" w:rsidP="00F96571">
      <w:pPr>
        <w:pStyle w:val="MRA12Level4"/>
      </w:pPr>
      <w:bookmarkStart w:id="6869" w:name="_Ref43148468"/>
      <w:bookmarkStart w:id="6870"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6869"/>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6871" w:name="_DTBK249"/>
      <w:bookmarkEnd w:id="6870"/>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6872"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6873" w:name="_Ref46132439"/>
      <w:bookmarkStart w:id="6874" w:name="_DTBK250"/>
      <w:bookmarkEnd w:id="6871"/>
      <w:r w:rsidRPr="00B50B8D">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6872"/>
      <w:bookmarkEnd w:id="6873"/>
    </w:p>
    <w:bookmarkEnd w:id="6874"/>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6875" w:name="_Toc8553360"/>
      <w:bookmarkStart w:id="6876" w:name="_Toc8616846"/>
      <w:bookmarkStart w:id="6877" w:name="_Toc8619032"/>
      <w:bookmarkStart w:id="6878" w:name="_Toc119136849"/>
      <w:bookmarkStart w:id="6879" w:name="_Toc119137148"/>
      <w:bookmarkStart w:id="6880" w:name="_Toc119137447"/>
      <w:bookmarkStart w:id="6881" w:name="_Toc119138643"/>
      <w:bookmarkStart w:id="6882" w:name="_Ref17897016"/>
      <w:bookmarkEnd w:id="6847"/>
      <w:r w:rsidRPr="00B50B8D">
        <w:t>A12.4.</w:t>
      </w:r>
      <w:r w:rsidRPr="00B50B8D">
        <w:tab/>
        <w:t>Technical Requirement: Voltage And Reactive Power Control</w:t>
      </w:r>
    </w:p>
    <w:p w14:paraId="26DF526F" w14:textId="77777777" w:rsidR="00225ABE" w:rsidRPr="00B50B8D" w:rsidRDefault="00225ABE" w:rsidP="00EC7F86">
      <w:pPr>
        <w:pStyle w:val="MRA12Level3"/>
      </w:pPr>
      <w:bookmarkStart w:id="6883"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6883"/>
      <w:r w:rsidRPr="00B50B8D">
        <w:t xml:space="preserve"> </w:t>
      </w:r>
    </w:p>
    <w:p w14:paraId="7928C8C1" w14:textId="77777777" w:rsidR="00225ABE" w:rsidRPr="00B50B8D" w:rsidRDefault="00225ABE" w:rsidP="00EC7F86">
      <w:pPr>
        <w:pStyle w:val="MRA12Level4"/>
      </w:pPr>
      <w:bookmarkStart w:id="6884"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A12.4.2.12;</w:t>
            </w:r>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6885" w:name="_DTBK259"/>
      <w:bookmarkEnd w:id="6884"/>
      <w:r w:rsidRPr="00B50B8D">
        <w:rPr>
          <w:i/>
          <w:iCs/>
        </w:rPr>
        <w:t xml:space="preserve">All Generating Systems </w:t>
      </w:r>
    </w:p>
    <w:p w14:paraId="1AE78040" w14:textId="77777777" w:rsidR="00225ABE" w:rsidRPr="00B50B8D" w:rsidRDefault="00225ABE" w:rsidP="005C1BBE">
      <w:pPr>
        <w:pStyle w:val="MRA12Level4"/>
      </w:pPr>
      <w:bookmarkStart w:id="6886" w:name="_Ref43156929"/>
      <w:bookmarkStart w:id="6887" w:name="_DTBK260"/>
      <w:bookmarkEnd w:id="6885"/>
      <w:r w:rsidRPr="00B50B8D">
        <w:t>A12.4.2.2.</w:t>
      </w:r>
      <w:r w:rsidRPr="00B50B8D">
        <w:tab/>
        <w:t>The Generating System must have Equipment capabilities and Control Systems, including, if necessary, a power system stabiliser, sufficient to ensure that:</w:t>
      </w:r>
      <w:bookmarkEnd w:id="6886"/>
      <w:r w:rsidRPr="00B50B8D">
        <w:t xml:space="preserve"> </w:t>
      </w:r>
    </w:p>
    <w:p w14:paraId="3E2FE8FF" w14:textId="77777777" w:rsidR="00225ABE" w:rsidRPr="00B50B8D" w:rsidRDefault="00225ABE" w:rsidP="005C1BBE">
      <w:pPr>
        <w:pStyle w:val="MRA12Level5"/>
      </w:pPr>
      <w:bookmarkStart w:id="6888" w:name="_DTBK261"/>
      <w:bookmarkEnd w:id="6887"/>
      <w:r w:rsidRPr="00B50B8D">
        <w:t>(a)</w:t>
      </w:r>
      <w:r w:rsidRPr="00B50B8D">
        <w:tab/>
        <w:t xml:space="preserve">power system oscillations, for the frequencies of oscillation of the Generating System against any other Generating System or device, are Adequately Damped; </w:t>
      </w:r>
    </w:p>
    <w:p w14:paraId="4F0A5EFE" w14:textId="77777777" w:rsidR="00225ABE" w:rsidRPr="00B50B8D" w:rsidRDefault="00225ABE" w:rsidP="005C1BBE">
      <w:pPr>
        <w:pStyle w:val="MRA12Level5"/>
      </w:pPr>
      <w:bookmarkStart w:id="6889" w:name="_DTBK262"/>
      <w:bookmarkEnd w:id="6888"/>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6890" w:name="_DTBK263"/>
      <w:bookmarkEnd w:id="6889"/>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6891" w:name="_DTBK264"/>
      <w:bookmarkEnd w:id="6890"/>
      <w:r w:rsidRPr="00B50B8D">
        <w:t>A12.4.2.3.</w:t>
      </w:r>
      <w:r w:rsidRPr="00B50B8D">
        <w:tab/>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6892" w:name="_DTBK265"/>
      <w:bookmarkEnd w:id="6891"/>
      <w:r w:rsidRPr="00B50B8D">
        <w:t>A12.4.2.4.</w:t>
      </w:r>
      <w:r w:rsidRPr="00B50B8D">
        <w:tab/>
        <w:t xml:space="preserve">A Generating System must have Control Systems capable of regulating voltage, Reactive Power and Power Factor, with the ability to: </w:t>
      </w:r>
    </w:p>
    <w:bookmarkEnd w:id="6892"/>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6893"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6894" w:name="_DTBK267"/>
      <w:bookmarkEnd w:id="6893"/>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Operator;</w:t>
      </w:r>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ical Rules from being achieved;</w:t>
      </w:r>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performance of any stabilising circuits and must have settings applied which are coordinated with all Protection Systems.</w:t>
      </w:r>
    </w:p>
    <w:bookmarkEnd w:id="6894"/>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necessary; </w:t>
      </w:r>
    </w:p>
    <w:p w14:paraId="1E8B493C" w14:textId="77777777" w:rsidR="00225ABE" w:rsidRPr="00B50B8D" w:rsidRDefault="00225ABE" w:rsidP="005C1BBE">
      <w:pPr>
        <w:pStyle w:val="MRA12Level5"/>
      </w:pPr>
      <w:bookmarkStart w:id="6895"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Unit; </w:t>
      </w:r>
    </w:p>
    <w:bookmarkEnd w:id="6895"/>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6896"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5AAE94A3" w:rsidR="00E92650" w:rsidRPr="00E92650" w:rsidRDefault="00E92650" w:rsidP="00E92650">
      <w:pPr>
        <w:pStyle w:val="MRA12Level6"/>
      </w:pPr>
      <w:r>
        <w:t>(i)</w:t>
      </w:r>
      <w:r w:rsidRPr="00E92650">
        <w:tab/>
        <w:t>for a Generating System operating in Reactive Power mode, 2% of the Rated Maximum Apparent Power of the Generating Syst</w:t>
      </w:r>
      <w:r>
        <w:t>em from the Target Setpoint; or</w:t>
      </w:r>
    </w:p>
    <w:p w14:paraId="1DC541A8" w14:textId="019CBFE1" w:rsidR="00E92650" w:rsidRPr="00E92650" w:rsidRDefault="00E92650" w:rsidP="00E92650">
      <w:pPr>
        <w:pStyle w:val="MRA12Level6"/>
      </w:pPr>
      <w:r>
        <w:t>(ii)</w:t>
      </w:r>
      <w:r w:rsidRPr="00E92650">
        <w:tab/>
        <w:t>for a Generating System operating in Power Factor mode, a Power Factor equivalent to 2% of the Rated Maximum Apparent Power of the Generating Syste</w:t>
      </w:r>
      <w:r>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6897" w:name="_DTBK276"/>
      <w:bookmarkEnd w:id="6896"/>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6898" w:name="_Ref43157041"/>
      <w:bookmarkStart w:id="6899" w:name="_Ref45043742"/>
      <w:bookmarkStart w:id="6900" w:name="_DTBK277"/>
      <w:bookmarkEnd w:id="6897"/>
      <w:r w:rsidRPr="00B50B8D">
        <w:t>A12.4.2.9.</w:t>
      </w:r>
      <w:r w:rsidRPr="00B50B8D">
        <w:tab/>
        <w:t>Each Control System must be Adequately Damped</w:t>
      </w:r>
      <w:bookmarkEnd w:id="6898"/>
      <w:r w:rsidRPr="00B50B8D">
        <w:t>.</w:t>
      </w:r>
      <w:bookmarkEnd w:id="6899"/>
    </w:p>
    <w:p w14:paraId="15333ED3" w14:textId="77777777" w:rsidR="00225ABE" w:rsidRPr="00B50B8D" w:rsidRDefault="00225ABE" w:rsidP="00615011">
      <w:pPr>
        <w:pStyle w:val="MRAppendixBodyText"/>
        <w:rPr>
          <w:i/>
          <w:iCs/>
        </w:rPr>
      </w:pPr>
      <w:bookmarkStart w:id="6901" w:name="_DTBK278"/>
      <w:bookmarkEnd w:id="6900"/>
      <w:r w:rsidRPr="00B50B8D">
        <w:rPr>
          <w:i/>
          <w:iCs/>
        </w:rPr>
        <w:t>Synchronous Generating Systems</w:t>
      </w:r>
    </w:p>
    <w:p w14:paraId="69FDD79A" w14:textId="1CFD09C2" w:rsidR="00225ABE" w:rsidRPr="00B50B8D" w:rsidRDefault="00225ABE" w:rsidP="005C1BBE">
      <w:pPr>
        <w:pStyle w:val="MRA12Level4"/>
      </w:pPr>
      <w:bookmarkStart w:id="6902" w:name="_Ref43158125"/>
      <w:bookmarkStart w:id="6903" w:name="_DTBK279"/>
      <w:bookmarkEnd w:id="6901"/>
      <w:r w:rsidRPr="00B50B8D">
        <w:t>A12.4.2.10.</w:t>
      </w:r>
      <w:r w:rsidRPr="00B50B8D">
        <w:tab/>
        <w:t>Each Synchronous Generating Unit must have an Excitation Control System that:</w:t>
      </w:r>
      <w:bookmarkEnd w:id="6902"/>
    </w:p>
    <w:p w14:paraId="037DAA88" w14:textId="63667E45" w:rsidR="00E92650" w:rsidRPr="00E92650" w:rsidRDefault="00E92650" w:rsidP="00E92650">
      <w:pPr>
        <w:pStyle w:val="MRA12Level5"/>
      </w:pPr>
      <w:bookmarkStart w:id="6904" w:name="_DTBK280"/>
      <w:bookmarkEnd w:id="6903"/>
      <w:r>
        <w:t>(a)</w:t>
      </w:r>
      <w:r w:rsidRPr="00E92650">
        <w:tab/>
        <w:t>is capable of operating the stator continuously at 105% of nominal voltage when operating at the maximum Active Power output specified in the Temperature Dependency Data provided under Part A12.</w:t>
      </w:r>
      <w:r>
        <w:t>2 for the relevant temperature;</w:t>
      </w:r>
    </w:p>
    <w:bookmarkEnd w:id="6904"/>
    <w:p w14:paraId="536F6404" w14:textId="1E898835" w:rsidR="00E92650" w:rsidRPr="00E92650" w:rsidRDefault="00E92650" w:rsidP="00E92650">
      <w:pPr>
        <w:pStyle w:val="MRA12Level5"/>
      </w:pPr>
      <w:r>
        <w:t>(b)</w:t>
      </w:r>
      <w:r w:rsidRPr="00E92650">
        <w:tab/>
        <w:t>has an excitati</w:t>
      </w:r>
      <w:r>
        <w:t>on ceiling voltage of at least:</w:t>
      </w:r>
    </w:p>
    <w:p w14:paraId="735CC351" w14:textId="5EB948AF" w:rsidR="00E92650" w:rsidRPr="00E92650" w:rsidRDefault="00E92650" w:rsidP="00E92650">
      <w:pPr>
        <w:pStyle w:val="MRA12Level6"/>
      </w:pPr>
      <w:r w:rsidRPr="00E92650">
        <w:t>(i)</w:t>
      </w:r>
      <w:r w:rsidRPr="00E92650">
        <w:tab/>
        <w:t>for a Static E</w:t>
      </w:r>
      <w:r>
        <w:t>xcitation System, 2.3 times; or</w:t>
      </w:r>
    </w:p>
    <w:p w14:paraId="48BE00C6" w14:textId="05C7A714" w:rsidR="00E92650" w:rsidRPr="00E92650" w:rsidRDefault="00E92650" w:rsidP="00E92650">
      <w:pPr>
        <w:pStyle w:val="MRA12Level6"/>
      </w:pPr>
      <w:r w:rsidRPr="00E92650">
        <w:t>(ii)</w:t>
      </w:r>
      <w:r w:rsidRPr="00E92650">
        <w:tab/>
        <w:t>for other Excitat</w:t>
      </w:r>
      <w:r>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14:paraId="7CCBB262" w14:textId="77777777" w:rsidR="00225ABE" w:rsidRPr="00B50B8D" w:rsidRDefault="00225ABE" w:rsidP="002F0C79">
      <w:pPr>
        <w:pStyle w:val="MRA12Level5"/>
      </w:pPr>
      <w:bookmarkStart w:id="6905"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6905"/>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3"/>
      </w:r>
    </w:p>
    <w:p w14:paraId="3CFA40AB" w14:textId="77777777" w:rsidR="00225ABE" w:rsidRPr="00B50B8D" w:rsidRDefault="00225ABE" w:rsidP="002F0C79">
      <w:pPr>
        <w:pStyle w:val="MRA12Level4"/>
        <w:rPr>
          <w:rFonts w:eastAsia="SimSun"/>
        </w:rPr>
      </w:pPr>
      <w:bookmarkStart w:id="6906" w:name="_DTBK285"/>
      <w:r w:rsidRPr="00B50B8D">
        <w:t xml:space="preserve">A12.4.2.11. </w:t>
      </w:r>
      <w:r w:rsidRPr="00B50B8D">
        <w:tab/>
        <w:t>The performance characteristics required for AC exciter, rotating rectifier and Static Excitation Systems are specified in Table A12.4.2.11.</w:t>
      </w:r>
      <w:bookmarkEnd w:id="6906"/>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6907"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maximum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6907"/>
    </w:p>
    <w:p w14:paraId="783244E4" w14:textId="77777777" w:rsidR="00225ABE" w:rsidRPr="00B50B8D" w:rsidRDefault="00225ABE" w:rsidP="00A5734A">
      <w:pPr>
        <w:pStyle w:val="MRA12Level5"/>
      </w:pPr>
      <w:bookmarkStart w:id="6908" w:name="_DTBK290"/>
      <w:r w:rsidRPr="00B50B8D">
        <w:t>(a)</w:t>
      </w:r>
      <w:r w:rsidRPr="00B50B8D">
        <w:tab/>
        <w:t>measurements of rotor speed and Active Power output of the Generating Unit as inputs; and</w:t>
      </w:r>
    </w:p>
    <w:bookmarkEnd w:id="6908"/>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6909" w:name="_DTBK291"/>
      <w:r w:rsidRPr="00B50B8D">
        <w:rPr>
          <w:i/>
          <w:iCs/>
        </w:rPr>
        <w:t>Asynchronous Generating Systems</w:t>
      </w:r>
    </w:p>
    <w:p w14:paraId="0DDA4A8C" w14:textId="77777777" w:rsidR="00225ABE" w:rsidRPr="00B50B8D" w:rsidRDefault="00225ABE" w:rsidP="00D74AAA">
      <w:pPr>
        <w:pStyle w:val="MRA12Level4"/>
      </w:pPr>
      <w:bookmarkStart w:id="6910" w:name="_Ref43158286"/>
      <w:bookmarkStart w:id="6911" w:name="_DTBK292"/>
      <w:bookmarkEnd w:id="6909"/>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6910"/>
    </w:p>
    <w:p w14:paraId="0A6A9CED" w14:textId="77777777" w:rsidR="00225ABE" w:rsidRPr="00B50B8D" w:rsidRDefault="00225ABE" w:rsidP="00D74AAA">
      <w:pPr>
        <w:pStyle w:val="MRA12Level4"/>
      </w:pPr>
      <w:bookmarkStart w:id="6912" w:name="_DTBK293"/>
      <w:bookmarkEnd w:id="6911"/>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6913" w:name="_Ref43158319"/>
      <w:bookmarkStart w:id="6914" w:name="_DTBK294"/>
      <w:bookmarkEnd w:id="6912"/>
      <w:r w:rsidRPr="00B50B8D">
        <w:t>A12.4.2.15.</w:t>
      </w:r>
      <w:r w:rsidRPr="00B50B8D">
        <w:tab/>
        <w:t>The performance characteristics required for the voltage and Reactive Power Control Systems of all Asynchronous Generating Systems are specified in Table A12.4.2.15.</w:t>
      </w:r>
      <w:bookmarkEnd w:id="6913"/>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6914"/>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6915"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6916" w:name="_DTBK295" w:colFirst="0" w:colLast="0"/>
            <w:bookmarkEnd w:id="6915"/>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6917" w:name="_DTBK296" w:colFirst="0" w:colLast="0"/>
            <w:bookmarkEnd w:id="6916"/>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5 maximum</w:t>
            </w:r>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6917"/>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6918" w:name="_DTBK297"/>
            <w:r w:rsidRPr="00B50B8D">
              <w:t xml:space="preserve">1. The step change is 5%, or a lesser value specified by the Network Operator such that it is the largest step change that results in the required Settling Time at the Connection Point. </w:t>
            </w:r>
            <w:bookmarkEnd w:id="6918"/>
          </w:p>
          <w:p w14:paraId="207E9B27" w14:textId="77777777" w:rsidR="00225ABE" w:rsidRPr="00B50B8D" w:rsidRDefault="00225ABE" w:rsidP="007D6771">
            <w:pPr>
              <w:pStyle w:val="MRTableText"/>
            </w:pPr>
            <w:bookmarkStart w:id="6919" w:name="_DTBK298"/>
            <w:r w:rsidRPr="00B50B8D">
              <w:t xml:space="preserve">2. The step change is specified by the Network Operator such that it is the largest step change that results in the required Settling Time at the Connection Point. </w:t>
            </w:r>
            <w:bookmarkEnd w:id="6919"/>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6920"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6921" w:name="_Ref43161220"/>
      <w:bookmarkEnd w:id="6920"/>
      <w:r w:rsidRPr="00B50B8D">
        <w:t>A12.4.3.</w:t>
      </w:r>
      <w:r w:rsidRPr="00B50B8D">
        <w:tab/>
        <w:t>Minimum Generator Performance Standard</w:t>
      </w:r>
      <w:bookmarkEnd w:id="6921"/>
    </w:p>
    <w:p w14:paraId="2524EDD7" w14:textId="77777777" w:rsidR="00225ABE" w:rsidRPr="00B50B8D" w:rsidRDefault="00225ABE" w:rsidP="00BB55F5">
      <w:pPr>
        <w:pStyle w:val="MRA12Level4"/>
      </w:pPr>
      <w:bookmarkStart w:id="6922" w:name="_Ref43161275"/>
      <w:bookmarkStart w:id="6923" w:name="_DTBK300"/>
      <w:r w:rsidRPr="00B50B8D">
        <w:t>A12.4.3.1.</w:t>
      </w:r>
      <w:r w:rsidRPr="00B50B8D">
        <w:tab/>
        <w:t xml:space="preserve">The </w:t>
      </w:r>
      <w:bookmarkStart w:id="6924" w:name="_Hlk45024338"/>
      <w:r w:rsidRPr="00B50B8D">
        <w:t xml:space="preserve">Minimum Generator Performance Standard </w:t>
      </w:r>
      <w:bookmarkEnd w:id="6924"/>
      <w:r w:rsidRPr="00B50B8D">
        <w:t>for Voltage and Reactive Power Control as it applies to different Generating Systems, is specified in Table A12.4.3.1:</w:t>
      </w:r>
      <w:bookmarkEnd w:id="6922"/>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A12.4.3.6;</w:t>
            </w:r>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6925" w:name="_DTBK307"/>
      <w:bookmarkEnd w:id="6923"/>
      <w:r w:rsidRPr="00B50B8D">
        <w:rPr>
          <w:i/>
          <w:iCs/>
        </w:rPr>
        <w:t>All Generating Systems</w:t>
      </w:r>
    </w:p>
    <w:p w14:paraId="1362DDDC" w14:textId="77777777" w:rsidR="00225ABE" w:rsidRPr="00B50B8D" w:rsidRDefault="00225ABE" w:rsidP="003D4906">
      <w:pPr>
        <w:pStyle w:val="MRA12Level4"/>
      </w:pPr>
      <w:bookmarkStart w:id="6926" w:name="_Ref43160722"/>
      <w:bookmarkStart w:id="6927" w:name="_DTBK308"/>
      <w:bookmarkStart w:id="6928" w:name="_Hlk43734185"/>
      <w:bookmarkEnd w:id="6925"/>
      <w:r w:rsidRPr="00B50B8D">
        <w:t>A12.4.3.2.</w:t>
      </w:r>
      <w:r w:rsidRPr="00B50B8D">
        <w:tab/>
        <w:t>A Generating System must have Equipment capabilities and Control Systems, including, if necessary, a power system stabiliser, sufficient to ensure that:</w:t>
      </w:r>
      <w:bookmarkEnd w:id="6926"/>
    </w:p>
    <w:p w14:paraId="52E608DA" w14:textId="77777777" w:rsidR="00225ABE" w:rsidRPr="00B50B8D" w:rsidRDefault="00225ABE" w:rsidP="003D4906">
      <w:pPr>
        <w:pStyle w:val="MRA12Level5"/>
      </w:pPr>
      <w:bookmarkStart w:id="6929" w:name="_DTBK309"/>
      <w:bookmarkEnd w:id="6927"/>
      <w:r w:rsidRPr="00B50B8D">
        <w:t>(a)</w:t>
      </w:r>
      <w:r w:rsidRPr="00B50B8D">
        <w:tab/>
        <w:t>power system oscillations, for the frequencies of oscillation of the Generating System against any other Generating System or device, are Adequately Damped;</w:t>
      </w:r>
    </w:p>
    <w:p w14:paraId="5DEE7B6B" w14:textId="77777777" w:rsidR="00225ABE" w:rsidRPr="00B50B8D" w:rsidRDefault="00225ABE" w:rsidP="003D4906">
      <w:pPr>
        <w:pStyle w:val="MRA12Level5"/>
      </w:pPr>
      <w:bookmarkStart w:id="6930" w:name="_DTBK310"/>
      <w:bookmarkEnd w:id="6929"/>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6931" w:name="_DTBK311"/>
      <w:bookmarkEnd w:id="6930"/>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6932" w:name="_DTBK312"/>
      <w:bookmarkEnd w:id="6931"/>
      <w:r w:rsidRPr="00B50B8D">
        <w:t>A12.4.3.3.</w:t>
      </w:r>
      <w:r w:rsidRPr="00B50B8D">
        <w:tab/>
        <w:t>A Generating System must have a Control System to regulate:</w:t>
      </w:r>
    </w:p>
    <w:bookmarkEnd w:id="6932"/>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6933"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6934" w:name="_DTBK314"/>
      <w:bookmarkEnd w:id="6933"/>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6935" w:name="_Ref43162066"/>
      <w:bookmarkStart w:id="6936" w:name="_DTBK317"/>
      <w:bookmarkEnd w:id="6934"/>
      <w:r w:rsidRPr="00B50B8D">
        <w:t>A12.4.3.5.</w:t>
      </w:r>
      <w:r w:rsidRPr="00B50B8D">
        <w:tab/>
        <w:t>A Generating System’s Reactive Power or Power Factor Control System must:</w:t>
      </w:r>
      <w:bookmarkEnd w:id="6935"/>
    </w:p>
    <w:p w14:paraId="6B0B063A" w14:textId="0825B9F4" w:rsidR="00621DFB" w:rsidRPr="00621DFB" w:rsidRDefault="00621DFB" w:rsidP="00621DFB">
      <w:pPr>
        <w:pStyle w:val="MRA12Level5"/>
      </w:pPr>
      <w:bookmarkStart w:id="6937" w:name="_DTBK318"/>
      <w:bookmarkEnd w:id="6936"/>
      <w:r>
        <w:t>(a)</w:t>
      </w:r>
      <w:r w:rsidRPr="00621DFB">
        <w:tab/>
        <w:t>regulate Reactive Power or Power Factor (as applicable) to within:</w:t>
      </w:r>
    </w:p>
    <w:p w14:paraId="20FAD682" w14:textId="07255984" w:rsidR="00621DFB" w:rsidRPr="00621DFB" w:rsidRDefault="00621DFB" w:rsidP="00621DFB">
      <w:pPr>
        <w:pStyle w:val="MRA12Level6"/>
      </w:pPr>
      <w:r>
        <w:t>(i)</w:t>
      </w:r>
      <w:r w:rsidRPr="00621DFB">
        <w:tab/>
        <w:t xml:space="preserve">for a Generating System operating in Reactive Power mode, 5% of the Rated Maximum Apparent Power of the Generating System from the Target </w:t>
      </w:r>
      <w:r>
        <w:t>Setpoint; or</w:t>
      </w:r>
    </w:p>
    <w:p w14:paraId="52040162" w14:textId="3DCBAADC" w:rsidR="00621DFB" w:rsidRPr="00621DFB" w:rsidRDefault="00621DFB" w:rsidP="00621DFB">
      <w:pPr>
        <w:pStyle w:val="MRA12Level6"/>
      </w:pPr>
      <w:r w:rsidRPr="00621DFB">
        <w:t>(ii)</w:t>
      </w:r>
      <w:r w:rsidRPr="00621DFB">
        <w:tab/>
        <w:t>for a Generating System operating in Power Factor mode, a Power Factor equivalent to 5% of the Rated Maximum Apparent Power of the Generating System from the Target Setpoint;</w:t>
      </w:r>
    </w:p>
    <w:p w14:paraId="73ED26DC" w14:textId="0504841A" w:rsidR="00225ABE" w:rsidRPr="00B50B8D" w:rsidRDefault="00225ABE" w:rsidP="003D4906">
      <w:pPr>
        <w:pStyle w:val="MRA12Level5"/>
      </w:pPr>
      <w:bookmarkStart w:id="6938" w:name="_DTBK319"/>
      <w:bookmarkEnd w:id="6937"/>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6939" w:name="_DTBK320"/>
      <w:bookmarkEnd w:id="6938"/>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6940" w:name="_DTBK321"/>
      <w:bookmarkEnd w:id="6928"/>
      <w:bookmarkEnd w:id="6939"/>
      <w:r w:rsidRPr="00B50B8D">
        <w:rPr>
          <w:i/>
          <w:iCs/>
        </w:rPr>
        <w:t>Synchronous Generating Systems</w:t>
      </w:r>
    </w:p>
    <w:p w14:paraId="32E87FB4" w14:textId="39D78658" w:rsidR="00621DFB" w:rsidRPr="00621DFB" w:rsidRDefault="00621DFB" w:rsidP="00621DFB">
      <w:pPr>
        <w:pStyle w:val="MRA12Level4"/>
      </w:pPr>
      <w:bookmarkStart w:id="6941" w:name="_Ref43161131"/>
      <w:bookmarkStart w:id="6942" w:name="_DTBK322"/>
      <w:bookmarkEnd w:id="6940"/>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6943" w:name="_DTBK325"/>
      <w:bookmarkEnd w:id="6941"/>
      <w:bookmarkEnd w:id="6942"/>
      <w:r w:rsidRPr="00B50B8D">
        <w:rPr>
          <w:i/>
          <w:iCs/>
        </w:rPr>
        <w:t>Asynchronous Generating Systems</w:t>
      </w:r>
    </w:p>
    <w:p w14:paraId="7728D469" w14:textId="77777777" w:rsidR="00225ABE" w:rsidRPr="00B50B8D" w:rsidRDefault="00225ABE" w:rsidP="003D4906">
      <w:pPr>
        <w:pStyle w:val="MRA12Level4"/>
      </w:pPr>
      <w:bookmarkStart w:id="6944" w:name="_Ref43161140"/>
      <w:bookmarkStart w:id="6945" w:name="_DTBK326"/>
      <w:bookmarkEnd w:id="6943"/>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6944"/>
    </w:p>
    <w:p w14:paraId="7469BE9F" w14:textId="77777777" w:rsidR="00225ABE" w:rsidRPr="00B50B8D" w:rsidRDefault="00225ABE" w:rsidP="003D4906">
      <w:pPr>
        <w:pStyle w:val="MRA12Level3"/>
      </w:pPr>
      <w:bookmarkStart w:id="6946" w:name="_Hlk45024702"/>
      <w:bookmarkEnd w:id="6945"/>
      <w:r w:rsidRPr="00B50B8D">
        <w:t>A12.4.4.</w:t>
      </w:r>
      <w:r w:rsidRPr="00B50B8D">
        <w:tab/>
        <w:t>Negotiation Criteria</w:t>
      </w:r>
    </w:p>
    <w:p w14:paraId="17C2E20F" w14:textId="77777777" w:rsidR="00225ABE" w:rsidRPr="00B50B8D" w:rsidRDefault="00225ABE" w:rsidP="003D4906">
      <w:pPr>
        <w:pStyle w:val="MRA12Level4"/>
      </w:pPr>
      <w:bookmarkStart w:id="6947" w:name="_DTBK327"/>
      <w:bookmarkEnd w:id="6946"/>
      <w:r w:rsidRPr="00B50B8D">
        <w:t>A12.4.4.1.</w:t>
      </w:r>
      <w:r w:rsidRPr="00B50B8D">
        <w:tab/>
        <w:t>A Proposed Negotiated Generator Performance Standard must be the highest level that the Generating System can reasonably achieve, including by installation of additional dynamic Reactive Power Equipment, and through optimising its Control Systems.</w:t>
      </w:r>
      <w:bookmarkEnd w:id="6947"/>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6875"/>
    <w:bookmarkEnd w:id="6876"/>
    <w:bookmarkEnd w:id="6877"/>
    <w:bookmarkEnd w:id="6878"/>
    <w:bookmarkEnd w:id="6879"/>
    <w:bookmarkEnd w:id="6880"/>
    <w:bookmarkEnd w:id="6881"/>
    <w:bookmarkEnd w:id="6882"/>
    <w:p w14:paraId="50BD96DE" w14:textId="77777777" w:rsidR="00225ABE" w:rsidRPr="00B50B8D" w:rsidRDefault="00225ABE" w:rsidP="003D4906">
      <w:pPr>
        <w:pStyle w:val="MRA12Level2"/>
      </w:pPr>
      <w:r w:rsidRPr="00B50B8D">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6948"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6949" w:name="_DTBK329"/>
      <w:bookmarkEnd w:id="6948"/>
      <w:r w:rsidRPr="00B50B8D">
        <w:t>A12.5.1.2.</w:t>
      </w:r>
      <w:r w:rsidRPr="00B50B8D">
        <w:tab/>
        <w:t>Any arrangements put in place as part of the Arrangement for Access to limit Active Power output in order to manage constraints on the Network must be included as part of the Generator Performance Standard.</w:t>
      </w:r>
    </w:p>
    <w:p w14:paraId="156D54F5" w14:textId="77777777" w:rsidR="00225ABE" w:rsidRPr="00B50B8D" w:rsidRDefault="00225ABE" w:rsidP="003D4906">
      <w:pPr>
        <w:pStyle w:val="MRA12Level4"/>
      </w:pPr>
      <w:bookmarkStart w:id="6950" w:name="_DTBK330"/>
      <w:bookmarkEnd w:id="6949"/>
      <w:r w:rsidRPr="00B50B8D">
        <w:t>A12.5.1.3.</w:t>
      </w:r>
      <w:r w:rsidRPr="00B50B8D">
        <w:tab/>
        <w:t>Each Control System must be Adequately Damped.</w:t>
      </w:r>
    </w:p>
    <w:p w14:paraId="1E60FB85" w14:textId="77777777" w:rsidR="00225ABE" w:rsidRPr="00B50B8D" w:rsidRDefault="00225ABE" w:rsidP="003D4906">
      <w:pPr>
        <w:pStyle w:val="MRA12Level4"/>
      </w:pPr>
      <w:bookmarkStart w:id="6951" w:name="_DTBK331"/>
      <w:bookmarkEnd w:id="6950"/>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6951"/>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6952"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cordance with Target Setpoints;</w:t>
      </w:r>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6953" w:name="_DTBK336"/>
      <w:bookmarkEnd w:id="6952"/>
      <w:r w:rsidRPr="00621DFB">
        <w:t>A12.5.2.2.</w:t>
      </w:r>
      <w:r w:rsidRPr="00621DFB">
        <w:tab/>
        <w:t>Subject to energy source availability, an Intermittent Generating System within a Transmission Connected Generating System must be able to change its 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6953"/>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6954" w:name="_DTBK337"/>
      <w:r w:rsidRPr="00621DFB">
        <w:t>A12.5.3.1.</w:t>
      </w:r>
      <w:r w:rsidRPr="00621DFB">
        <w:ta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6955" w:name="_DTBK338"/>
      <w:bookmarkEnd w:id="6954"/>
      <w:r w:rsidRPr="00621DFB">
        <w:t>A12.5.3.2.</w:t>
      </w:r>
      <w:r w:rsidRPr="00621DFB">
        <w:ta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6956" w:name="_Ref17963194"/>
      <w:bookmarkEnd w:id="6955"/>
      <w:r w:rsidRPr="00B50B8D">
        <w:t>A12.6.</w:t>
      </w:r>
      <w:r w:rsidRPr="00B50B8D">
        <w:tab/>
      </w:r>
      <w:bookmarkEnd w:id="6956"/>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6957"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6958" w:name="_DTBK144"/>
      <w:bookmarkEnd w:id="6957"/>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6959" w:name="_DTBK340"/>
      <w:bookmarkEnd w:id="6958"/>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6959"/>
    <w:p w14:paraId="6CF01A7B" w14:textId="77777777" w:rsidR="00341B2C" w:rsidRPr="00341B2C" w:rsidRDefault="00341B2C" w:rsidP="00341B2C">
      <w:pPr>
        <w:pStyle w:val="MRA12Level4"/>
      </w:pPr>
      <w:r w:rsidRPr="00341B2C">
        <w:t>A12.6.1.6.</w:t>
      </w:r>
      <w:r w:rsidRPr="00341B2C">
        <w:tab/>
        <w:t>Unless otherwise agreed by the relevant Network Operator and AEMO, protection or other schemes that disconnect the Generating System or elements of the Generating System, must not be used in order to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A12.6.1.6;</w:t>
      </w:r>
    </w:p>
    <w:p w14:paraId="2A69F288" w14:textId="77777777" w:rsidR="00E35E19" w:rsidRPr="00E35E19" w:rsidRDefault="00E35E19" w:rsidP="00E35E19">
      <w:pPr>
        <w:pStyle w:val="MRA12Level5"/>
      </w:pPr>
      <w:r w:rsidRPr="00E35E19">
        <w:t>(b)</w:t>
      </w:r>
      <w:r w:rsidRPr="00E35E19">
        <w:tab/>
        <w:t>must commence responding with a delay no greater than that required to ensure stable operation or to allow for control system latency, as agreed by the relevant Network Operator and AEMO;</w:t>
      </w:r>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t>A12.6.2.</w:t>
      </w:r>
      <w:r w:rsidRPr="00B50B8D">
        <w:tab/>
        <w:t xml:space="preserve">Ideal Generator Performance Standard </w:t>
      </w:r>
    </w:p>
    <w:p w14:paraId="4D8DA041" w14:textId="77777777" w:rsidR="00532405" w:rsidRPr="00532405" w:rsidRDefault="00532405" w:rsidP="00532405">
      <w:pPr>
        <w:pStyle w:val="MRA12Level4"/>
      </w:pPr>
      <w:bookmarkStart w:id="6960"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2 for the relevant temperature;</w:t>
      </w:r>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6960"/>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6961" w:name="_DTBK351"/>
      <w:r w:rsidRPr="00B50B8D">
        <w:t>A12.6.3.1.</w:t>
      </w:r>
      <w:r w:rsidRPr="00B50B8D">
        <w:tab/>
      </w:r>
      <w:r w:rsidR="002232AC">
        <w:t>[Blank]</w:t>
      </w:r>
    </w:p>
    <w:p w14:paraId="0F922F4C" w14:textId="77777777" w:rsidR="002232AC" w:rsidRPr="002232AC" w:rsidRDefault="002232AC" w:rsidP="002232AC">
      <w:pPr>
        <w:pStyle w:val="MRA12Level4"/>
      </w:pPr>
      <w:bookmarkStart w:id="6962" w:name="_DTBK355"/>
      <w:bookmarkEnd w:id="6961"/>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t>(a)</w:t>
      </w:r>
      <w:r w:rsidRPr="002232AC">
        <w:tab/>
        <w:t>it is able to comply with the required frequency response specified in clause A12.6.1.10(a), up to 85% of Rated Maximum Active Power output;</w:t>
      </w:r>
    </w:p>
    <w:p w14:paraId="4151F605" w14:textId="77777777" w:rsidR="002232AC" w:rsidRPr="002232AC" w:rsidRDefault="002232AC" w:rsidP="002232AC">
      <w:pPr>
        <w:pStyle w:val="MRA12Level5"/>
      </w:pPr>
      <w:r w:rsidRPr="002232AC">
        <w:t>(b)</w:t>
      </w:r>
      <w:r w:rsidRPr="002232AC">
        <w:tab/>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6962"/>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6963"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6964" w:name="_DTBK362"/>
      <w:bookmarkEnd w:id="6963"/>
      <w:r w:rsidRPr="00B50B8D">
        <w:t>(a)</w:t>
      </w:r>
      <w:r w:rsidRPr="00B50B8D">
        <w:tab/>
        <w:t>below its Rated Minimum Active Power in response to a rise in the frequency of the SWIS as measured at the Connection Point;</w:t>
      </w:r>
    </w:p>
    <w:p w14:paraId="3827C511" w14:textId="5DB4F1D7" w:rsidR="00A76193" w:rsidRPr="00A76193" w:rsidRDefault="00A76193" w:rsidP="00A76193">
      <w:pPr>
        <w:pStyle w:val="MRA12Level5"/>
      </w:pPr>
      <w:bookmarkStart w:id="6965" w:name="_DTBK363"/>
      <w:bookmarkEnd w:id="6964"/>
      <w:r>
        <w:t>(b)</w:t>
      </w:r>
      <w:r w:rsidRPr="00A76193">
        <w:tab/>
        <w:t>above the relevant maximum Active Power output specified in the Temperature Dependency Data provided under Part A12.2 for the relevant temperature, in response to a fall in the frequency of the SWIS as measu</w:t>
      </w:r>
      <w:r>
        <w:t>red at the Connection Point; or</w:t>
      </w:r>
    </w:p>
    <w:bookmarkEnd w:id="6965"/>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6966"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6967" w:name="_Ref42343575"/>
      <w:bookmarkStart w:id="6968" w:name="_Ref17903386"/>
      <w:bookmarkEnd w:id="6966"/>
      <w:r w:rsidRPr="00B50B8D">
        <w:t>A12.7.</w:t>
      </w:r>
      <w:r w:rsidRPr="00B50B8D">
        <w:tab/>
      </w:r>
      <w:bookmarkEnd w:id="6967"/>
      <w:bookmarkEnd w:id="6968"/>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6969"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6970" w:name="_DTBK366"/>
      <w:bookmarkEnd w:id="6969"/>
      <w:r w:rsidRPr="00B50B8D">
        <w:t>A12.7.1.2.</w:t>
      </w:r>
      <w:r w:rsidRPr="00B50B8D">
        <w:tab/>
        <w:t>Any relevant disconnection settings must be provided as part of the Generator Performance Standard.</w:t>
      </w:r>
    </w:p>
    <w:bookmarkEnd w:id="6970"/>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6971"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6972" w:name="_DTBK368"/>
      <w:bookmarkEnd w:id="6971"/>
      <w:r w:rsidRPr="00B50B8D">
        <w:t>(a)</w:t>
      </w:r>
      <w:r w:rsidRPr="00B50B8D">
        <w:tab/>
        <w:t>reach 52.5 Hz for a period of up to 6 seconds;</w:t>
      </w:r>
    </w:p>
    <w:p w14:paraId="1435E369" w14:textId="77777777" w:rsidR="00225ABE" w:rsidRPr="00B50B8D" w:rsidRDefault="00225ABE" w:rsidP="00913D9D">
      <w:pPr>
        <w:pStyle w:val="MRA12Level5"/>
      </w:pPr>
      <w:bookmarkStart w:id="6973" w:name="_DTBK369"/>
      <w:bookmarkEnd w:id="6972"/>
      <w:r w:rsidRPr="00B50B8D">
        <w:t>(b)</w:t>
      </w:r>
      <w:r w:rsidRPr="00B50B8D">
        <w:tab/>
        <w:t>reach 52 Hz for a period of up to 2 minutes;</w:t>
      </w:r>
    </w:p>
    <w:p w14:paraId="7261F108" w14:textId="77777777" w:rsidR="00225ABE" w:rsidRPr="00B50B8D" w:rsidRDefault="00225ABE" w:rsidP="00913D9D">
      <w:pPr>
        <w:pStyle w:val="MRA12Level5"/>
      </w:pPr>
      <w:bookmarkStart w:id="6974" w:name="_DTBK370"/>
      <w:bookmarkEnd w:id="6973"/>
      <w:r w:rsidRPr="00B50B8D">
        <w:t>(c)</w:t>
      </w:r>
      <w:r w:rsidRPr="00B50B8D">
        <w:tab/>
        <w:t>reach 51.5 Hz for a period of up to 5 minutes;</w:t>
      </w:r>
    </w:p>
    <w:p w14:paraId="3268C175" w14:textId="77777777" w:rsidR="00225ABE" w:rsidRPr="00B50B8D" w:rsidRDefault="00225ABE" w:rsidP="00913D9D">
      <w:pPr>
        <w:pStyle w:val="MRA12Level5"/>
      </w:pPr>
      <w:bookmarkStart w:id="6975" w:name="_DTBK371"/>
      <w:bookmarkEnd w:id="6974"/>
      <w:r w:rsidRPr="00B50B8D">
        <w:t>(d)</w:t>
      </w:r>
      <w:r w:rsidRPr="00B50B8D">
        <w:tab/>
        <w:t>operate between 49.0 Hz to 51.0 Hz continuously;</w:t>
      </w:r>
    </w:p>
    <w:p w14:paraId="77D28196" w14:textId="77777777" w:rsidR="00225ABE" w:rsidRPr="00B50B8D" w:rsidRDefault="00225ABE" w:rsidP="00913D9D">
      <w:pPr>
        <w:pStyle w:val="MRA12Level5"/>
      </w:pPr>
      <w:bookmarkStart w:id="6976" w:name="_DTBK372"/>
      <w:bookmarkEnd w:id="6975"/>
      <w:r w:rsidRPr="00B50B8D">
        <w:t>(e)</w:t>
      </w:r>
      <w:r w:rsidRPr="00B50B8D">
        <w:tab/>
        <w:t>reach 47.5 Hz for a period of up to 15 minutes; or</w:t>
      </w:r>
    </w:p>
    <w:p w14:paraId="61C260C2" w14:textId="77777777" w:rsidR="00225ABE" w:rsidRPr="00B50B8D" w:rsidRDefault="00225ABE" w:rsidP="00913D9D">
      <w:pPr>
        <w:pStyle w:val="MRA12Level5"/>
      </w:pPr>
      <w:bookmarkStart w:id="6977" w:name="_DTBK373"/>
      <w:bookmarkEnd w:id="6976"/>
      <w:r w:rsidRPr="00B50B8D">
        <w:t>(f)</w:t>
      </w:r>
      <w:r w:rsidRPr="00B50B8D">
        <w:tab/>
        <w:t>reach 47.0 Hz for a period of up to 2 minutes,</w:t>
      </w:r>
    </w:p>
    <w:p w14:paraId="7906E9AF" w14:textId="77777777" w:rsidR="00225ABE" w:rsidRPr="00B50B8D" w:rsidRDefault="00225ABE" w:rsidP="00913D9D">
      <w:pPr>
        <w:pStyle w:val="MRA12Level4continued"/>
      </w:pPr>
      <w:bookmarkStart w:id="6978" w:name="_DTBK374"/>
      <w:bookmarkEnd w:id="6977"/>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6979" w:name="_DTBK375"/>
      <w:bookmarkEnd w:id="6978"/>
      <w:r w:rsidRPr="00B50B8D">
        <w:t>A12.7.2.2.</w:t>
      </w:r>
      <w:r w:rsidRPr="00B50B8D">
        <w:tab/>
        <w:t>A Generating System must maintain Continuous Uninterrupted Operation where a power system disturbance causes the RoCoF to:</w:t>
      </w:r>
    </w:p>
    <w:p w14:paraId="788C5040" w14:textId="77777777" w:rsidR="00225ABE" w:rsidRPr="00B50B8D" w:rsidRDefault="00225ABE" w:rsidP="00913D9D">
      <w:pPr>
        <w:pStyle w:val="MRA12Level5"/>
      </w:pPr>
      <w:bookmarkStart w:id="6980" w:name="_DTBK376"/>
      <w:bookmarkEnd w:id="6979"/>
      <w:r w:rsidRPr="00B50B8D">
        <w:t>(a)</w:t>
      </w:r>
      <w:r w:rsidRPr="00B50B8D">
        <w:tab/>
        <w:t>reach 4 Hz/s over 250 milliseconds during the disturbance; or</w:t>
      </w:r>
    </w:p>
    <w:p w14:paraId="39EFABB9" w14:textId="77777777" w:rsidR="00225ABE" w:rsidRPr="00B50B8D" w:rsidRDefault="00225ABE" w:rsidP="00913D9D">
      <w:pPr>
        <w:pStyle w:val="MRA12Level5"/>
      </w:pPr>
      <w:bookmarkStart w:id="6981" w:name="_DTBK377"/>
      <w:bookmarkEnd w:id="6980"/>
      <w:r w:rsidRPr="00B50B8D">
        <w:t>(b)</w:t>
      </w:r>
      <w:r w:rsidRPr="00B50B8D">
        <w:tab/>
        <w:t>reach 3 Hz/s over 1 second during the disturbance.</w:t>
      </w:r>
    </w:p>
    <w:bookmarkEnd w:id="6981"/>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6982"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6983" w:name="_DTBK380"/>
      <w:bookmarkEnd w:id="6982"/>
      <w:r w:rsidRPr="00B50B8D">
        <w:t>(a)</w:t>
      </w:r>
      <w:r w:rsidRPr="00B50B8D">
        <w:tab/>
        <w:t>reach 52.0 Hz for a period of up to 2 minutes;</w:t>
      </w:r>
    </w:p>
    <w:p w14:paraId="5BABA46F" w14:textId="77777777" w:rsidR="00225ABE" w:rsidRPr="00B50B8D" w:rsidRDefault="00225ABE" w:rsidP="00913D9D">
      <w:pPr>
        <w:pStyle w:val="MRA12Level5"/>
      </w:pPr>
      <w:bookmarkStart w:id="6984" w:name="_DTBK381"/>
      <w:bookmarkEnd w:id="6983"/>
      <w:r w:rsidRPr="00B50B8D">
        <w:t>(b)</w:t>
      </w:r>
      <w:r w:rsidRPr="00B50B8D">
        <w:tab/>
        <w:t>operate between 49.0 Hz to 51.0 Hz continuously;</w:t>
      </w:r>
    </w:p>
    <w:p w14:paraId="62D02810" w14:textId="77777777" w:rsidR="00225ABE" w:rsidRPr="00B50B8D" w:rsidRDefault="00225ABE" w:rsidP="00913D9D">
      <w:pPr>
        <w:pStyle w:val="MRA12Level5"/>
      </w:pPr>
      <w:bookmarkStart w:id="6985" w:name="_DTBK382"/>
      <w:bookmarkEnd w:id="6984"/>
      <w:r w:rsidRPr="00B50B8D">
        <w:t>(c)</w:t>
      </w:r>
      <w:r w:rsidRPr="00B50B8D">
        <w:tab/>
        <w:t>reach 48.0 Hz for a period of at least 15 minutes;</w:t>
      </w:r>
    </w:p>
    <w:p w14:paraId="669DE3AC" w14:textId="77777777" w:rsidR="00225ABE" w:rsidRPr="00B50B8D" w:rsidRDefault="00225ABE" w:rsidP="00913D9D">
      <w:pPr>
        <w:pStyle w:val="MRA12Level5"/>
      </w:pPr>
      <w:bookmarkStart w:id="6986" w:name="_DTBK383"/>
      <w:bookmarkEnd w:id="6985"/>
      <w:r w:rsidRPr="00B50B8D">
        <w:t>(d)</w:t>
      </w:r>
      <w:r w:rsidRPr="00B50B8D">
        <w:tab/>
        <w:t>reach 47.5 Hz for a period of at least 5 minutes; or</w:t>
      </w:r>
    </w:p>
    <w:p w14:paraId="523432F9" w14:textId="77777777" w:rsidR="00225ABE" w:rsidRPr="00B50B8D" w:rsidRDefault="00225ABE" w:rsidP="00913D9D">
      <w:pPr>
        <w:pStyle w:val="MRA12Level5"/>
      </w:pPr>
      <w:bookmarkStart w:id="6987" w:name="_DTBK384"/>
      <w:bookmarkEnd w:id="6986"/>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6988" w:name="_DTBK385"/>
      <w:bookmarkEnd w:id="6987"/>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6989" w:name="_DTBK386"/>
      <w:bookmarkEnd w:id="6988"/>
      <w:r w:rsidRPr="00B50B8D">
        <w:t>A12.7.3.2.</w:t>
      </w:r>
      <w:r w:rsidRPr="00B50B8D">
        <w:tab/>
        <w:t>A Generating System must maintain Continuous Uninterrupted Operation where a power system disturbance causes the RoCoF to:</w:t>
      </w:r>
    </w:p>
    <w:p w14:paraId="0186F154" w14:textId="77777777" w:rsidR="00225ABE" w:rsidRPr="00B50B8D" w:rsidRDefault="00225ABE" w:rsidP="00831217">
      <w:pPr>
        <w:pStyle w:val="MRA12Level5"/>
      </w:pPr>
      <w:bookmarkStart w:id="6990" w:name="_DTBK387"/>
      <w:bookmarkEnd w:id="6989"/>
      <w:r w:rsidRPr="00B50B8D">
        <w:t>(a)</w:t>
      </w:r>
      <w:r w:rsidRPr="00B50B8D">
        <w:tab/>
        <w:t>reach 2 Hz/s over 250 milliseconds during the disturbance; or</w:t>
      </w:r>
    </w:p>
    <w:p w14:paraId="30E4CF5A" w14:textId="77777777" w:rsidR="00225ABE" w:rsidRPr="00B50B8D" w:rsidRDefault="00225ABE" w:rsidP="00831217">
      <w:pPr>
        <w:pStyle w:val="MRA12Level5"/>
      </w:pPr>
      <w:bookmarkStart w:id="6991" w:name="_DTBK388"/>
      <w:bookmarkEnd w:id="6990"/>
      <w:r w:rsidRPr="00B50B8D">
        <w:t>(b)</w:t>
      </w:r>
      <w:r w:rsidRPr="00B50B8D">
        <w:tab/>
        <w:t>reach 1 Hz/s over 1 second during the disturbance.</w:t>
      </w:r>
    </w:p>
    <w:bookmarkEnd w:id="6991"/>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6992" w:name="_DTBK390"/>
      <w:r w:rsidRPr="00B50B8D">
        <w:t>A12.7.4.1.</w:t>
      </w:r>
      <w:r w:rsidRPr="00B50B8D">
        <w:tab/>
        <w:t xml:space="preserve">A Proposed Negotiated Generator Performance Standard for disturbance ride through for a </w:t>
      </w:r>
      <w:bookmarkStart w:id="6993" w:name="_Hlk44603441"/>
      <w:r w:rsidRPr="00B50B8D">
        <w:t xml:space="preserve">frequency </w:t>
      </w:r>
      <w:bookmarkEnd w:id="6993"/>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6994" w:name="_Ref42343617"/>
      <w:bookmarkEnd w:id="6992"/>
      <w:r w:rsidRPr="00B50B8D">
        <w:t>A12.8.</w:t>
      </w:r>
      <w:r w:rsidRPr="00B50B8D">
        <w:tab/>
      </w:r>
      <w:bookmarkEnd w:id="6994"/>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6995"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6996" w:name="_DTBK392"/>
      <w:bookmarkEnd w:id="6995"/>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6997" w:name="_DTBK393"/>
      <w:bookmarkEnd w:id="6996"/>
      <w:r w:rsidRPr="00B50B8D">
        <w:t>A12.8.1.3.</w:t>
      </w:r>
      <w:r w:rsidRPr="00B50B8D">
        <w:tab/>
        <w:t xml:space="preserve">Any relevant disconnection settings must be provided as part of the Generator Performance Standard. </w:t>
      </w:r>
    </w:p>
    <w:bookmarkEnd w:id="6997"/>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6998"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6999" w:name="_DTBK147"/>
      <w:bookmarkEnd w:id="6998"/>
      <w:r w:rsidRPr="00B50B8D">
        <w:t>(a)</w:t>
      </w:r>
      <w:r w:rsidRPr="00B50B8D">
        <w:tab/>
        <w:t>voltage exceeds 130% of nominal voltage for not more than 0.02 seconds after T(ov);</w:t>
      </w:r>
    </w:p>
    <w:p w14:paraId="2FBDF097" w14:textId="77777777" w:rsidR="00225ABE" w:rsidRPr="00B50B8D" w:rsidRDefault="00225ABE" w:rsidP="00F74728">
      <w:pPr>
        <w:pStyle w:val="MRA12Level5"/>
      </w:pPr>
      <w:bookmarkStart w:id="7000" w:name="_DTBK148"/>
      <w:bookmarkEnd w:id="6999"/>
      <w:r w:rsidRPr="00B50B8D">
        <w:t>(b)</w:t>
      </w:r>
      <w:r w:rsidRPr="00B50B8D">
        <w:tab/>
        <w:t>voltage does not exceed 120% of nominal voltage for more than 2.0 seconds after T(ov);</w:t>
      </w:r>
    </w:p>
    <w:p w14:paraId="24C390B2" w14:textId="77777777" w:rsidR="00225ABE" w:rsidRPr="00B50B8D" w:rsidRDefault="00225ABE" w:rsidP="00F74728">
      <w:pPr>
        <w:pStyle w:val="MRA12Level5"/>
      </w:pPr>
      <w:bookmarkStart w:id="7001" w:name="_DTBK149"/>
      <w:bookmarkEnd w:id="7000"/>
      <w:r w:rsidRPr="00B50B8D">
        <w:t>(c)</w:t>
      </w:r>
      <w:r w:rsidRPr="00B50B8D">
        <w:tab/>
        <w:t xml:space="preserve">voltage does not exceed 115% of nominal voltage for more than 20.0 seconds after T(ov); </w:t>
      </w:r>
    </w:p>
    <w:p w14:paraId="7D92CD35" w14:textId="77777777" w:rsidR="00225ABE" w:rsidRPr="00B50B8D" w:rsidRDefault="00225ABE" w:rsidP="00F74728">
      <w:pPr>
        <w:pStyle w:val="MRA12Level5"/>
      </w:pPr>
      <w:bookmarkStart w:id="7002" w:name="_DTBK150"/>
      <w:bookmarkEnd w:id="7001"/>
      <w:r w:rsidRPr="00B50B8D">
        <w:t>(d)</w:t>
      </w:r>
      <w:r w:rsidRPr="00B50B8D">
        <w:tab/>
        <w:t xml:space="preserve">voltage does not exceed 110% of nominal voltage for more than 20.0 minutes after T(ov); </w:t>
      </w:r>
    </w:p>
    <w:p w14:paraId="03D77493" w14:textId="77777777" w:rsidR="00225ABE" w:rsidRPr="00B50B8D" w:rsidRDefault="00225ABE" w:rsidP="00F74728">
      <w:pPr>
        <w:pStyle w:val="MRA12Level5"/>
      </w:pPr>
      <w:bookmarkStart w:id="7003" w:name="_DTBK151"/>
      <w:bookmarkEnd w:id="7002"/>
      <w:r w:rsidRPr="00B50B8D">
        <w:t>(e)</w:t>
      </w:r>
      <w:r w:rsidRPr="00B50B8D">
        <w:tab/>
        <w:t>voltage remains at 0% of nominal voltage for no more than 450 milliseconds after T(uv);</w:t>
      </w:r>
    </w:p>
    <w:p w14:paraId="7B9FEADD" w14:textId="77777777" w:rsidR="00225ABE" w:rsidRPr="00B50B8D" w:rsidRDefault="00225ABE" w:rsidP="00F74728">
      <w:pPr>
        <w:pStyle w:val="MRA12Level5"/>
      </w:pPr>
      <w:bookmarkStart w:id="7004" w:name="_DTBK152"/>
      <w:bookmarkEnd w:id="7003"/>
      <w:r w:rsidRPr="00B50B8D">
        <w:t>(f)</w:t>
      </w:r>
      <w:r w:rsidRPr="00B50B8D">
        <w:tab/>
        <w:t>voltage does not stay below 70% of nominal voltage for more than 450 milliseconds after T(uv);</w:t>
      </w:r>
    </w:p>
    <w:p w14:paraId="41021AB8" w14:textId="77777777" w:rsidR="00225ABE" w:rsidRPr="00B50B8D" w:rsidRDefault="00225ABE" w:rsidP="00F74728">
      <w:pPr>
        <w:pStyle w:val="MRA12Level5"/>
      </w:pPr>
      <w:bookmarkStart w:id="7005" w:name="_DTBK153"/>
      <w:bookmarkEnd w:id="7004"/>
      <w:r w:rsidRPr="00B50B8D">
        <w:t>(g)</w:t>
      </w:r>
      <w:r w:rsidRPr="00B50B8D">
        <w:tab/>
        <w:t>voltage does not stay below 80% of nominal voltage for more than 2.0 seconds after T(uv); and</w:t>
      </w:r>
    </w:p>
    <w:p w14:paraId="08C7D732" w14:textId="77777777" w:rsidR="00225ABE" w:rsidRPr="00B50B8D" w:rsidRDefault="00225ABE" w:rsidP="00F74728">
      <w:pPr>
        <w:pStyle w:val="MRA12Level5"/>
      </w:pPr>
      <w:bookmarkStart w:id="7006" w:name="_DTBK154"/>
      <w:bookmarkEnd w:id="7005"/>
      <w:r w:rsidRPr="00B50B8D">
        <w:t>(h)</w:t>
      </w:r>
      <w:r w:rsidRPr="00B50B8D">
        <w:tab/>
        <w:t xml:space="preserve">voltage does not stay below 90% of nominal voltage for more than 10.0 seconds after T(uv). </w:t>
      </w:r>
    </w:p>
    <w:bookmarkEnd w:id="7006"/>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7007" w:name="_DTBK165"/>
      <w:r w:rsidRPr="00B50B8D">
        <w:rPr>
          <w:b/>
          <w:bCs/>
        </w:rPr>
        <w:t>T(ov)</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7008" w:name="_DTBK166"/>
      <w:bookmarkEnd w:id="7007"/>
      <w:r w:rsidRPr="00B50B8D">
        <w:rPr>
          <w:b/>
          <w:bCs/>
        </w:rPr>
        <w:t>T(uv)</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7009" w:name="_Ref17326127"/>
      <w:bookmarkStart w:id="7010" w:name="_Toc529341581"/>
      <w:bookmarkStart w:id="7011" w:name="_Toc532232521"/>
      <w:bookmarkStart w:id="7012" w:name="_Toc3813154"/>
      <w:bookmarkStart w:id="7013" w:name="_DTBK395"/>
      <w:bookmarkEnd w:id="7008"/>
    </w:p>
    <w:p w14:paraId="34A8438B" w14:textId="5BCAF4F1" w:rsidR="00225ABE" w:rsidRPr="00B50B8D" w:rsidRDefault="00225ABE" w:rsidP="00F74728">
      <w:pPr>
        <w:pStyle w:val="MRA12TableFigureLabel"/>
        <w:ind w:left="567"/>
      </w:pPr>
      <w:r w:rsidRPr="00B50B8D">
        <w:t>Figure A12.8.2.1</w:t>
      </w:r>
      <w:bookmarkEnd w:id="7009"/>
      <w:r w:rsidRPr="00B50B8D">
        <w:t xml:space="preserve">: Voltage variations that a Generating System must ride through to meet the </w:t>
      </w:r>
      <w:bookmarkEnd w:id="7010"/>
      <w:bookmarkEnd w:id="7011"/>
      <w:bookmarkEnd w:id="7012"/>
      <w:r w:rsidRPr="00B50B8D">
        <w:t>Ideal Generator Performance Standard</w:t>
      </w:r>
    </w:p>
    <w:bookmarkEnd w:id="7013"/>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7014"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7015" w:name="_DTBK155"/>
      <w:bookmarkEnd w:id="7014"/>
      <w:r w:rsidRPr="00B50B8D">
        <w:t>(a)</w:t>
      </w:r>
      <w:r w:rsidRPr="00B50B8D">
        <w:tab/>
        <w:t>voltage does not exceed 120% of nominal voltage after T(ov);</w:t>
      </w:r>
    </w:p>
    <w:p w14:paraId="7794F79B" w14:textId="77777777" w:rsidR="00225ABE" w:rsidRPr="00B50B8D" w:rsidRDefault="00225ABE" w:rsidP="00F74728">
      <w:pPr>
        <w:pStyle w:val="MRA12Level5"/>
      </w:pPr>
      <w:bookmarkStart w:id="7016" w:name="_DTBK156"/>
      <w:bookmarkEnd w:id="7015"/>
      <w:r w:rsidRPr="00B50B8D">
        <w:t>(b)</w:t>
      </w:r>
      <w:r w:rsidRPr="00B50B8D">
        <w:tab/>
        <w:t xml:space="preserve">voltage does not exceed 115% of nominal voltage for more than 0.1 seconds after T(ov); </w:t>
      </w:r>
    </w:p>
    <w:p w14:paraId="28EBE720" w14:textId="77777777" w:rsidR="00225ABE" w:rsidRPr="00B50B8D" w:rsidRDefault="00225ABE" w:rsidP="00F74728">
      <w:pPr>
        <w:pStyle w:val="MRA12Level5"/>
      </w:pPr>
      <w:bookmarkStart w:id="7017" w:name="_DTBK157"/>
      <w:bookmarkEnd w:id="7016"/>
      <w:r w:rsidRPr="00B50B8D">
        <w:t>(c)</w:t>
      </w:r>
      <w:r w:rsidRPr="00B50B8D">
        <w:tab/>
        <w:t xml:space="preserve">voltage does not exceed 110% of nominal voltage for more than 0.9 seconds after T(ov); </w:t>
      </w:r>
    </w:p>
    <w:p w14:paraId="7D0E8D2A" w14:textId="77777777" w:rsidR="00225ABE" w:rsidRPr="00B50B8D" w:rsidRDefault="00225ABE" w:rsidP="00F74728">
      <w:pPr>
        <w:pStyle w:val="MRA12Level5"/>
      </w:pPr>
      <w:bookmarkStart w:id="7018" w:name="_DTBK158"/>
      <w:bookmarkEnd w:id="7017"/>
      <w:r w:rsidRPr="00B50B8D">
        <w:t>(d)</w:t>
      </w:r>
      <w:r w:rsidRPr="00B50B8D">
        <w:tab/>
        <w:t xml:space="preserve">voltage remains at 0% of nominal voltage for no more than 450 milliseconds after T(uv) subject to clause A12.8.3.2; </w:t>
      </w:r>
    </w:p>
    <w:p w14:paraId="324A7C98" w14:textId="77777777" w:rsidR="00225ABE" w:rsidRPr="00B50B8D" w:rsidRDefault="00225ABE" w:rsidP="00F74728">
      <w:pPr>
        <w:pStyle w:val="MRA12Level5"/>
      </w:pPr>
      <w:bookmarkStart w:id="7019" w:name="_DTBK159"/>
      <w:bookmarkEnd w:id="7018"/>
      <w:r w:rsidRPr="00B50B8D">
        <w:t>(e)</w:t>
      </w:r>
      <w:r w:rsidRPr="00B50B8D">
        <w:tab/>
        <w:t>voltage does not stay below 70% of nominal voltage for more than 450 milliseconds after T(uv);</w:t>
      </w:r>
    </w:p>
    <w:p w14:paraId="6E9AA244" w14:textId="77777777" w:rsidR="00225ABE" w:rsidRPr="00B50B8D" w:rsidRDefault="00225ABE" w:rsidP="00F74728">
      <w:pPr>
        <w:pStyle w:val="MRA12Level5"/>
      </w:pPr>
      <w:bookmarkStart w:id="7020" w:name="_DTBK160"/>
      <w:bookmarkEnd w:id="7019"/>
      <w:r w:rsidRPr="00B50B8D">
        <w:t>(f)</w:t>
      </w:r>
      <w:r w:rsidRPr="00B50B8D">
        <w:tab/>
        <w:t>voltage does not stay below 80% of nominal voltage for more than 2.0 seconds after T(uv); and</w:t>
      </w:r>
    </w:p>
    <w:p w14:paraId="3D4FFCBF" w14:textId="77777777" w:rsidR="00225ABE" w:rsidRPr="00B50B8D" w:rsidRDefault="00225ABE" w:rsidP="00F74728">
      <w:pPr>
        <w:pStyle w:val="MRA12Level5"/>
      </w:pPr>
      <w:bookmarkStart w:id="7021" w:name="_DTBK161"/>
      <w:bookmarkEnd w:id="7020"/>
      <w:r w:rsidRPr="00B50B8D">
        <w:t>(g)</w:t>
      </w:r>
      <w:r w:rsidRPr="00B50B8D">
        <w:tab/>
        <w:t xml:space="preserve">voltage does not stay below 90% of nominal voltage for more than 5.0 seconds after T(uv). </w:t>
      </w:r>
    </w:p>
    <w:bookmarkEnd w:id="7021"/>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7022" w:name="_DTBK167"/>
      <w:r w:rsidRPr="00B50B8D">
        <w:rPr>
          <w:b/>
          <w:bCs/>
        </w:rPr>
        <w:t>T(ov)</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7023" w:name="_DTBK168"/>
      <w:bookmarkEnd w:id="7022"/>
      <w:r w:rsidRPr="00B50B8D">
        <w:rPr>
          <w:b/>
          <w:bCs/>
        </w:rPr>
        <w:t>T(uv)</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7024" w:name="_DTBK397"/>
      <w:bookmarkEnd w:id="7023"/>
      <w:r w:rsidRPr="00B50B8D">
        <w:t>A12.8.3.2.</w:t>
      </w:r>
      <w:r w:rsidRPr="00B50B8D">
        <w:tab/>
        <w:t>The duration of the zero percent voltage level may be relaxed through agreement with the Network Operator and AEMO, but shall not be lower than the maximum Total Fault Clearance Time with no circuit breaker fail as specified in the Technical Rules.</w:t>
      </w:r>
    </w:p>
    <w:bookmarkEnd w:id="7024"/>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7025"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7026" w:name="_Ref17326459"/>
      <w:bookmarkStart w:id="7027" w:name="_DTBK399"/>
      <w:bookmarkStart w:id="7028" w:name="_Toc529341582"/>
      <w:bookmarkStart w:id="7029" w:name="_Toc532232522"/>
      <w:bookmarkStart w:id="7030" w:name="_Toc3813155"/>
      <w:bookmarkEnd w:id="7025"/>
      <w:r w:rsidRPr="00B50B8D">
        <w:t>Figure A12.8.3.3</w:t>
      </w:r>
      <w:bookmarkEnd w:id="7026"/>
      <w:r w:rsidRPr="00B50B8D">
        <w:t>: Voltage variations that a Generating System must ride through to meet the Minimum Generator Performance Standard</w:t>
      </w:r>
      <w:bookmarkEnd w:id="7027"/>
      <w:bookmarkEnd w:id="7028"/>
      <w:bookmarkEnd w:id="7029"/>
      <w:bookmarkEnd w:id="7030"/>
    </w:p>
    <w:p w14:paraId="02C71277" w14:textId="77777777" w:rsidR="00225ABE" w:rsidRPr="00B50B8D" w:rsidRDefault="00225ABE" w:rsidP="00B30611">
      <w:pPr>
        <w:pStyle w:val="MRA12Level3"/>
      </w:pPr>
      <w:r w:rsidRPr="00B50B8D">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7031" w:name="_Ref42343639"/>
      <w:bookmarkStart w:id="7032" w:name="_Hlk39041191"/>
      <w:r w:rsidRPr="00B50B8D">
        <w:t>A12.9.</w:t>
      </w:r>
      <w:r w:rsidRPr="00B50B8D">
        <w:tab/>
      </w:r>
      <w:bookmarkEnd w:id="7031"/>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7033" w:name="_Ref45042690"/>
      <w:bookmarkStart w:id="7034"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A12.9.1.5;</w:t>
            </w:r>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7033"/>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7035" w:name="_Ref45042704"/>
      <w:bookmarkStart w:id="7036" w:name="_DTBK404"/>
      <w:bookmarkStart w:id="7037" w:name="_Hlk39051675"/>
      <w:bookmarkStart w:id="7038" w:name="_Hlk39050885"/>
      <w:bookmarkEnd w:id="7034"/>
      <w:r w:rsidRPr="00B50B8D">
        <w:t>A12.9.1.2.</w:t>
      </w:r>
      <w:r w:rsidRPr="00B50B8D">
        <w:tab/>
        <w:t>Any relevant disconnection settings must be provided as part of the Generator Performance Standard.</w:t>
      </w:r>
      <w:bookmarkEnd w:id="7035"/>
    </w:p>
    <w:p w14:paraId="0C80D946" w14:textId="77777777" w:rsidR="00225ABE" w:rsidRPr="00B50B8D" w:rsidRDefault="00225ABE" w:rsidP="007124AA">
      <w:pPr>
        <w:pStyle w:val="MRA12Level4"/>
      </w:pPr>
      <w:bookmarkStart w:id="7039" w:name="_Ref43408131"/>
      <w:bookmarkStart w:id="7040" w:name="_DTBK406"/>
      <w:bookmarkEnd w:id="7036"/>
      <w:bookmarkEnd w:id="7037"/>
      <w:bookmarkEnd w:id="7038"/>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7039"/>
    </w:p>
    <w:p w14:paraId="461BF964" w14:textId="77777777" w:rsidR="00225ABE" w:rsidRPr="00B50B8D" w:rsidRDefault="00225ABE" w:rsidP="007124AA">
      <w:pPr>
        <w:pStyle w:val="MRA12Level4"/>
      </w:pPr>
      <w:bookmarkStart w:id="7041" w:name="_Ref45042902"/>
      <w:bookmarkStart w:id="7042" w:name="_DTBK407"/>
      <w:bookmarkEnd w:id="7040"/>
      <w:r w:rsidRPr="00B50B8D">
        <w:t>A12.9.1.4.</w:t>
      </w:r>
      <w:r w:rsidRPr="00B50B8D">
        <w:tab/>
        <w:t>When assessing multiple disturbances, a fault that is re-established following operation of automatic reclose Protection Scheme shall be counted as a separate disturbance.</w:t>
      </w:r>
      <w:bookmarkEnd w:id="7041"/>
    </w:p>
    <w:p w14:paraId="3A3B5C8D" w14:textId="77777777" w:rsidR="00225ABE" w:rsidRPr="00B50B8D" w:rsidRDefault="00225ABE" w:rsidP="007124AA">
      <w:pPr>
        <w:pStyle w:val="MRAppendixBodyText"/>
        <w:keepNext/>
        <w:rPr>
          <w:i/>
          <w:iCs/>
        </w:rPr>
      </w:pPr>
      <w:bookmarkStart w:id="7043" w:name="_DTBK408"/>
      <w:bookmarkEnd w:id="7042"/>
      <w:r w:rsidRPr="00B50B8D">
        <w:rPr>
          <w:i/>
          <w:iCs/>
        </w:rPr>
        <w:t>Synchronous Generating Systems and units</w:t>
      </w:r>
    </w:p>
    <w:p w14:paraId="125A644B" w14:textId="40B44606" w:rsidR="00225ABE" w:rsidRPr="00B50B8D" w:rsidRDefault="00225ABE" w:rsidP="007124AA">
      <w:pPr>
        <w:pStyle w:val="MRA12Level4"/>
      </w:pPr>
      <w:bookmarkStart w:id="7044" w:name="_Ref43408179"/>
      <w:bookmarkStart w:id="7045" w:name="_DTBK409"/>
      <w:bookmarkEnd w:id="7043"/>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7044"/>
    </w:p>
    <w:p w14:paraId="30C64745" w14:textId="77777777" w:rsidR="00225ABE" w:rsidRPr="00B50B8D" w:rsidRDefault="00225ABE" w:rsidP="004045DB">
      <w:pPr>
        <w:pStyle w:val="MRAppendixBodyText"/>
        <w:rPr>
          <w:i/>
          <w:iCs/>
        </w:rPr>
      </w:pPr>
      <w:bookmarkStart w:id="7046" w:name="_DTBK410"/>
      <w:bookmarkEnd w:id="7045"/>
      <w:r w:rsidRPr="00B50B8D">
        <w:rPr>
          <w:i/>
          <w:iCs/>
        </w:rPr>
        <w:t>Asynchronous Generating Systems</w:t>
      </w:r>
    </w:p>
    <w:p w14:paraId="41A8FA7B" w14:textId="77777777" w:rsidR="00225ABE" w:rsidRPr="00B50B8D" w:rsidRDefault="00225ABE" w:rsidP="007124AA">
      <w:pPr>
        <w:pStyle w:val="MRA12Level4"/>
      </w:pPr>
      <w:bookmarkStart w:id="7047" w:name="_Ref43408190"/>
      <w:bookmarkStart w:id="7048" w:name="_DTBK411"/>
      <w:bookmarkEnd w:id="7046"/>
      <w:r w:rsidRPr="00B50B8D">
        <w:t>A12.9.1.6.</w:t>
      </w:r>
      <w:r w:rsidRPr="00B50B8D">
        <w:tab/>
        <w:t>For a Generating System comprised of Asynchronous Generating Units:</w:t>
      </w:r>
      <w:bookmarkEnd w:id="7047"/>
    </w:p>
    <w:p w14:paraId="0A9E276A" w14:textId="5C2CB7CC" w:rsidR="00225ABE" w:rsidRPr="00B50B8D" w:rsidRDefault="00225ABE" w:rsidP="007124AA">
      <w:pPr>
        <w:pStyle w:val="MRA12Level5"/>
      </w:pPr>
      <w:bookmarkStart w:id="7049" w:name="_DTBK412"/>
      <w:bookmarkEnd w:id="7048"/>
      <w:r w:rsidRPr="00B50B8D">
        <w:t>(a)</w:t>
      </w:r>
      <w:r w:rsidRPr="00B50B8D">
        <w:tab/>
        <w:t>the reactive current contribution must equal or exceed the Maximum Continuous Current of the Generating System, including all operating Asynchronous Generating Units;</w:t>
      </w:r>
    </w:p>
    <w:p w14:paraId="0A7D365D" w14:textId="322EA004" w:rsidR="00B91186" w:rsidRPr="00B91186" w:rsidRDefault="00B91186" w:rsidP="00B91186">
      <w:pPr>
        <w:pStyle w:val="MRA12Level5"/>
      </w:pPr>
      <w:bookmarkStart w:id="7050" w:name="_DTBK413"/>
      <w:bookmarkEnd w:id="7049"/>
      <w:r>
        <w:t>(b)</w:t>
      </w:r>
      <w:r w:rsidRPr="00B91186">
        <w:tab/>
        <w:t>[Blank]</w:t>
      </w:r>
    </w:p>
    <w:p w14:paraId="64D57347" w14:textId="0C450BE8" w:rsidR="00225ABE" w:rsidRPr="00B50B8D" w:rsidRDefault="00225ABE" w:rsidP="007124AA">
      <w:pPr>
        <w:pStyle w:val="MRA12Level5"/>
      </w:pPr>
      <w:bookmarkStart w:id="7051" w:name="_DTBK414"/>
      <w:bookmarkEnd w:id="7050"/>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7052" w:name="_DTBK415"/>
      <w:bookmarkEnd w:id="7051"/>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7053" w:name="_Ref43408284"/>
      <w:bookmarkEnd w:id="7052"/>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t>A12.9.2.</w:t>
      </w:r>
      <w:r w:rsidRPr="00B50B8D">
        <w:tab/>
        <w:t>Ideal Generator Performance Standard</w:t>
      </w:r>
      <w:bookmarkEnd w:id="7053"/>
      <w:r w:rsidRPr="00B50B8D">
        <w:t xml:space="preserve"> </w:t>
      </w:r>
    </w:p>
    <w:p w14:paraId="6D4448DB" w14:textId="77777777" w:rsidR="00225ABE" w:rsidRPr="00B50B8D" w:rsidRDefault="00225ABE" w:rsidP="003933EC">
      <w:pPr>
        <w:pStyle w:val="MRA12Level4"/>
      </w:pPr>
      <w:bookmarkStart w:id="7054" w:name="_Ref43408270"/>
      <w:bookmarkStart w:id="7055" w:name="_DTBK416"/>
      <w:r w:rsidRPr="00B50B8D">
        <w:t>A12.9.2.1.</w:t>
      </w:r>
      <w:r w:rsidRPr="00B50B8D">
        <w:tab/>
        <w:t>The Ideal Generator Performance Standard as it applies to different Generating Systems, is specified in Table A12.9.2.1:</w:t>
      </w:r>
      <w:bookmarkEnd w:id="7054"/>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A12.9.2.4;</w:t>
            </w:r>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7056" w:name="_DTBK423"/>
      <w:bookmarkEnd w:id="7055"/>
      <w:r w:rsidRPr="00B50B8D">
        <w:rPr>
          <w:i/>
          <w:iCs/>
        </w:rPr>
        <w:t>All Generating Systems</w:t>
      </w:r>
    </w:p>
    <w:p w14:paraId="78387060" w14:textId="77777777" w:rsidR="00225ABE" w:rsidRPr="00B50B8D" w:rsidRDefault="00225ABE" w:rsidP="007124AA">
      <w:pPr>
        <w:pStyle w:val="MRA12Level4"/>
      </w:pPr>
      <w:bookmarkStart w:id="7057" w:name="_Ref43408821"/>
      <w:bookmarkStart w:id="7058" w:name="_DTBK424"/>
      <w:bookmarkEnd w:id="7056"/>
      <w:r w:rsidRPr="00B50B8D">
        <w:t>A12.9.2.2.</w:t>
      </w:r>
      <w:r w:rsidRPr="00B50B8D">
        <w:tab/>
        <w:t>A Generating System and each of its operating Generating Units must remain in Continuous Uninterrupted Operation for any disturbances caused by:</w:t>
      </w:r>
      <w:bookmarkEnd w:id="7057"/>
      <w:r w:rsidRPr="00B50B8D">
        <w:t xml:space="preserve"> </w:t>
      </w:r>
    </w:p>
    <w:p w14:paraId="283C066B" w14:textId="702D39C1" w:rsidR="00225ABE" w:rsidRPr="00B50B8D" w:rsidRDefault="00225ABE" w:rsidP="007124AA">
      <w:pPr>
        <w:pStyle w:val="MRA12Level5"/>
      </w:pPr>
      <w:bookmarkStart w:id="7059" w:name="_DTBK425"/>
      <w:bookmarkEnd w:id="7058"/>
      <w:r w:rsidRPr="00B50B8D">
        <w:t>(a)</w:t>
      </w:r>
      <w:r w:rsidRPr="00B50B8D">
        <w:tab/>
        <w:t xml:space="preserve">a Credible Contingency; </w:t>
      </w:r>
    </w:p>
    <w:p w14:paraId="21CEEDF2" w14:textId="77777777" w:rsidR="00225ABE" w:rsidRPr="00B50B8D" w:rsidRDefault="00225ABE" w:rsidP="007124AA">
      <w:pPr>
        <w:pStyle w:val="MRA12Level5"/>
      </w:pPr>
      <w:bookmarkStart w:id="7060" w:name="_DTBK426"/>
      <w:bookmarkEnd w:id="7059"/>
      <w:r w:rsidRPr="00B50B8D">
        <w:t>(b)</w:t>
      </w:r>
      <w:r w:rsidRPr="00B50B8D">
        <w:tab/>
        <w:t>a three phase fault in a Transmission System cleared by all relevant primary Protection Systems; and</w:t>
      </w:r>
    </w:p>
    <w:bookmarkEnd w:id="7060"/>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three phase fault in a distribution system cleared in: </w:t>
      </w:r>
    </w:p>
    <w:p w14:paraId="66E91C81" w14:textId="77777777" w:rsidR="00225ABE" w:rsidRPr="00B50B8D" w:rsidRDefault="00225ABE" w:rsidP="007124AA">
      <w:pPr>
        <w:pStyle w:val="MRA12Level6"/>
      </w:pPr>
      <w:bookmarkStart w:id="7061" w:name="_Ref43409049"/>
      <w:bookmarkStart w:id="7062" w:name="_DTBK427"/>
      <w:r w:rsidRPr="00B50B8D">
        <w:t>(i)</w:t>
      </w:r>
      <w:r w:rsidRPr="00B50B8D">
        <w:tab/>
        <w:t>the longest time expected to be taken for a relevant breaker fail Protection System to clear the fault; or</w:t>
      </w:r>
      <w:bookmarkEnd w:id="7061"/>
      <w:r w:rsidRPr="00B50B8D">
        <w:t xml:space="preserve"> </w:t>
      </w:r>
    </w:p>
    <w:p w14:paraId="17F76113" w14:textId="77777777" w:rsidR="00225ABE" w:rsidRPr="00B50B8D" w:rsidRDefault="00225ABE" w:rsidP="007124AA">
      <w:pPr>
        <w:pStyle w:val="MRA12Level6"/>
      </w:pPr>
      <w:bookmarkStart w:id="7063" w:name="_DTBK428"/>
      <w:bookmarkEnd w:id="7062"/>
      <w:r w:rsidRPr="00B50B8D">
        <w:t>(ii)</w:t>
      </w:r>
      <w:r w:rsidRPr="00B50B8D">
        <w:tab/>
        <w:t>if a Protection System referred to in clause A12.9.2.2.(c)(i)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7064" w:name="_DTBK429"/>
      <w:bookmarkEnd w:id="7063"/>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7065" w:name="_Ref43408847"/>
      <w:bookmarkStart w:id="7066" w:name="_DTBK430"/>
      <w:bookmarkEnd w:id="7064"/>
      <w:r w:rsidRPr="00B50B8D">
        <w:t>A12.9.2.3.</w:t>
      </w:r>
      <w:r w:rsidRPr="00B50B8D">
        <w:tab/>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7065"/>
    </w:p>
    <w:p w14:paraId="5791425A" w14:textId="77777777" w:rsidR="00225ABE" w:rsidRPr="00B50B8D" w:rsidRDefault="00225ABE" w:rsidP="007124AA">
      <w:pPr>
        <w:pStyle w:val="MRAppendixBodyText"/>
        <w:keepNext/>
        <w:rPr>
          <w:i/>
          <w:iCs/>
        </w:rPr>
      </w:pPr>
      <w:bookmarkStart w:id="7067" w:name="_DTBK431"/>
      <w:bookmarkEnd w:id="7066"/>
      <w:r w:rsidRPr="00B50B8D">
        <w:rPr>
          <w:i/>
          <w:iCs/>
        </w:rPr>
        <w:t>Synchronous Generating Systems</w:t>
      </w:r>
    </w:p>
    <w:p w14:paraId="7AAB4A03" w14:textId="77777777" w:rsidR="00225ABE" w:rsidRPr="00B50B8D" w:rsidRDefault="00225ABE" w:rsidP="007124AA">
      <w:pPr>
        <w:pStyle w:val="MRA12Level4"/>
      </w:pPr>
      <w:bookmarkStart w:id="7068" w:name="_Ref43408877"/>
      <w:bookmarkStart w:id="7069" w:name="_DTBK432"/>
      <w:bookmarkEnd w:id="7067"/>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7068"/>
    </w:p>
    <w:p w14:paraId="184354B2" w14:textId="77777777" w:rsidR="00225ABE" w:rsidRPr="00B50B8D" w:rsidRDefault="00225ABE" w:rsidP="007124AA">
      <w:pPr>
        <w:pStyle w:val="MRA12Level5"/>
      </w:pPr>
      <w:bookmarkStart w:id="7070" w:name="_DTBK433"/>
      <w:bookmarkEnd w:id="7069"/>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7071" w:name="_DTBK434"/>
      <w:bookmarkEnd w:id="7070"/>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7072" w:name="_DTBK435"/>
      <w:bookmarkEnd w:id="7071"/>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7073" w:name="_DTBK436"/>
      <w:bookmarkEnd w:id="7072"/>
      <w:r w:rsidRPr="00B50B8D">
        <w:rPr>
          <w:i/>
          <w:iCs/>
        </w:rPr>
        <w:t>Asynchronous Generating Systems</w:t>
      </w:r>
    </w:p>
    <w:p w14:paraId="2BC3B32E" w14:textId="77777777" w:rsidR="00225ABE" w:rsidRPr="00B50B8D" w:rsidRDefault="00225ABE" w:rsidP="007124AA">
      <w:pPr>
        <w:pStyle w:val="MRA12Level4"/>
      </w:pPr>
      <w:bookmarkStart w:id="7074" w:name="_Ref43408892"/>
      <w:bookmarkStart w:id="7075" w:name="_DTBK437"/>
      <w:bookmarkEnd w:id="7073"/>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7074"/>
      <w:r w:rsidRPr="00B50B8D">
        <w:t>:</w:t>
      </w:r>
    </w:p>
    <w:p w14:paraId="0DBDBF8F" w14:textId="77777777" w:rsidR="00225ABE" w:rsidRPr="00B50B8D" w:rsidRDefault="00225ABE" w:rsidP="007124AA">
      <w:pPr>
        <w:pStyle w:val="MRA12Level5"/>
      </w:pPr>
      <w:bookmarkStart w:id="7076" w:name="_Ref43409240"/>
      <w:bookmarkEnd w:id="7075"/>
      <w:r w:rsidRPr="00B50B8D">
        <w:t>(a)</w:t>
      </w:r>
      <w:r w:rsidRPr="00B50B8D">
        <w:tab/>
        <w:t>to assist the maintenance of power system voltages during the fault:</w:t>
      </w:r>
      <w:bookmarkEnd w:id="7076"/>
      <w:r w:rsidRPr="00B50B8D">
        <w:t xml:space="preserve"> </w:t>
      </w:r>
    </w:p>
    <w:p w14:paraId="436A8E3E" w14:textId="1B76D859" w:rsidR="00225ABE" w:rsidRPr="00B50B8D" w:rsidRDefault="00225ABE" w:rsidP="007124AA">
      <w:pPr>
        <w:pStyle w:val="MRA12Level6"/>
      </w:pPr>
      <w:bookmarkStart w:id="7077" w:name="_Ref43409243"/>
      <w:bookmarkStart w:id="7078" w:name="_DTBK438"/>
      <w:r w:rsidRPr="00B50B8D">
        <w:t>(i)</w:t>
      </w:r>
      <w:r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Pr="00B50B8D">
        <w:t>the under-voltage range of 85% to 90% of nominal voltage, except where a Generating System is directly connected to the SWIS with no step-up or connection Transformer and voltage at the Connection Point is 5% or lower of nominal voltage; and</w:t>
      </w:r>
      <w:bookmarkEnd w:id="7077"/>
    </w:p>
    <w:p w14:paraId="69DFAA53" w14:textId="7096C857" w:rsidR="00225ABE" w:rsidRPr="00B50B8D" w:rsidRDefault="00225ABE" w:rsidP="007124AA">
      <w:pPr>
        <w:pStyle w:val="MRA12Level6"/>
      </w:pPr>
      <w:bookmarkStart w:id="7079" w:name="_Ref43409265"/>
      <w:bookmarkStart w:id="7080" w:name="_DTBK439"/>
      <w:bookmarkEnd w:id="7078"/>
      <w:r w:rsidRPr="00B50B8D">
        <w:t>(ii)</w:t>
      </w:r>
      <w:r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Pr="00B50B8D">
        <w:t>the over-voltage range of 110% to 115% of nominal voltage,</w:t>
      </w:r>
      <w:bookmarkEnd w:id="7079"/>
    </w:p>
    <w:p w14:paraId="44962F22" w14:textId="77777777" w:rsidR="00225ABE" w:rsidRPr="00B50B8D" w:rsidRDefault="00225ABE" w:rsidP="007124AA">
      <w:pPr>
        <w:pStyle w:val="MRA12Level5continued"/>
      </w:pPr>
      <w:bookmarkStart w:id="7081" w:name="_DTBK440"/>
      <w:bookmarkEnd w:id="7080"/>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7082" w:name="_DTBK441"/>
      <w:bookmarkEnd w:id="7081"/>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7083" w:name="_DTBK442"/>
      <w:bookmarkEnd w:id="7082"/>
      <w:r w:rsidRPr="00B50B8D">
        <w:t>A12.9.2.6.</w:t>
      </w:r>
      <w:r w:rsidRPr="00B50B8D">
        <w:tab/>
        <w:t>The under-voltage and over-voltage range referred to in clause A12.9.2.5(a)(i)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7084" w:name="_DTBK443"/>
      <w:bookmarkEnd w:id="7083"/>
      <w:r w:rsidRPr="00B50B8D">
        <w:t>A12.9.2.7.</w:t>
      </w:r>
      <w:r w:rsidRPr="00B50B8D">
        <w:tab/>
        <w:t>The reactive current response referred to in clause A12.9.2.5(a)(i)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7085" w:name="_Ref43408909"/>
      <w:bookmarkStart w:id="7086" w:name="_DTBK444"/>
      <w:bookmarkEnd w:id="7084"/>
      <w:r w:rsidRPr="00B50B8D">
        <w:t>A12.9.2.8.</w:t>
      </w:r>
      <w:r w:rsidRPr="00B50B8D">
        <w:tab/>
        <w:t xml:space="preserve">Subject to a Generating System's thermal limitations </w:t>
      </w:r>
      <w:r w:rsidR="003B29F2" w:rsidRPr="003D4FEB">
        <w:t>as specified in clause A12.9.1.8</w:t>
      </w:r>
      <w:r w:rsidR="003B29F2">
        <w:t xml:space="preserve"> </w:t>
      </w:r>
      <w:r w:rsidRPr="00B50B8D">
        <w:t>and energy source availability, a Generating System must make available at all times:</w:t>
      </w:r>
      <w:bookmarkEnd w:id="7085"/>
    </w:p>
    <w:p w14:paraId="5A85E82D" w14:textId="550C4866" w:rsidR="003B29F2" w:rsidRPr="003B29F2" w:rsidRDefault="003B29F2" w:rsidP="003B29F2">
      <w:pPr>
        <w:pStyle w:val="MRA12Level5"/>
      </w:pPr>
      <w:bookmarkStart w:id="7087" w:name="_DTBK445"/>
      <w:bookmarkEnd w:id="7086"/>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7088" w:name="_DTBK446"/>
      <w:bookmarkEnd w:id="7087"/>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7089" w:name="_DTBK447"/>
      <w:bookmarkEnd w:id="7088"/>
      <w:r w:rsidRPr="00B50B8D">
        <w:t>despite the amount of reactive current injected or absorbed during voltage disturbances, except that AEMO and the Network Operator may agree limits on 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7090" w:name="_Ref43409746"/>
      <w:bookmarkEnd w:id="7089"/>
      <w:r w:rsidRPr="00B50B8D">
        <w:t>A12.9.3.</w:t>
      </w:r>
      <w:r w:rsidRPr="00B50B8D">
        <w:tab/>
        <w:t>Minimum Generator Performance Standard</w:t>
      </w:r>
      <w:bookmarkEnd w:id="7090"/>
      <w:r w:rsidRPr="00B50B8D">
        <w:t xml:space="preserve"> </w:t>
      </w:r>
    </w:p>
    <w:p w14:paraId="07E4EAF3" w14:textId="77777777" w:rsidR="00225ABE" w:rsidRPr="00B50B8D" w:rsidRDefault="00225ABE" w:rsidP="007124AA">
      <w:pPr>
        <w:pStyle w:val="MRA12Level4"/>
      </w:pPr>
      <w:bookmarkStart w:id="7091" w:name="_Ref43409815"/>
      <w:bookmarkStart w:id="7092"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A12.9.3.4;</w:t>
            </w:r>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7091"/>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7093" w:name="_DTBK455"/>
      <w:bookmarkEnd w:id="7092"/>
      <w:r w:rsidRPr="00B50B8D">
        <w:rPr>
          <w:i/>
          <w:iCs/>
        </w:rPr>
        <w:t>All Generating Systems</w:t>
      </w:r>
    </w:p>
    <w:p w14:paraId="06929A81" w14:textId="77777777" w:rsidR="00225ABE" w:rsidRPr="00B50B8D" w:rsidRDefault="00225ABE" w:rsidP="0037204C">
      <w:pPr>
        <w:pStyle w:val="MRA12Level4"/>
      </w:pPr>
      <w:bookmarkStart w:id="7094" w:name="_Ref43409748"/>
      <w:bookmarkStart w:id="7095" w:name="_DTBK456"/>
      <w:bookmarkEnd w:id="7093"/>
      <w:r w:rsidRPr="00B50B8D">
        <w:t>A12.9.3.2.</w:t>
      </w:r>
      <w:r w:rsidRPr="00B50B8D">
        <w:tab/>
        <w:t>A Generating System and each of its operating Generating Units must remain in Continuous Uninterrupted Operation for any disturbance caused by:</w:t>
      </w:r>
      <w:bookmarkEnd w:id="7094"/>
    </w:p>
    <w:p w14:paraId="413DF578" w14:textId="120D8AC4" w:rsidR="00225ABE" w:rsidRPr="00B50B8D" w:rsidRDefault="00225ABE" w:rsidP="0037204C">
      <w:pPr>
        <w:pStyle w:val="MRA12Level5"/>
      </w:pPr>
      <w:bookmarkStart w:id="7096" w:name="_DTBK457"/>
      <w:bookmarkEnd w:id="7095"/>
      <w:r w:rsidRPr="00B50B8D">
        <w:t>(a)</w:t>
      </w:r>
      <w:r w:rsidRPr="00B50B8D">
        <w:tab/>
        <w:t xml:space="preserve">a Credible Contingency; or </w:t>
      </w:r>
    </w:p>
    <w:p w14:paraId="00FED5B0" w14:textId="77777777" w:rsidR="00225ABE" w:rsidRPr="00B50B8D" w:rsidRDefault="00225ABE" w:rsidP="0037204C">
      <w:pPr>
        <w:pStyle w:val="MRA12Level5"/>
      </w:pPr>
      <w:bookmarkStart w:id="7097" w:name="_DTBK458"/>
      <w:bookmarkEnd w:id="7096"/>
      <w:r w:rsidRPr="00B50B8D">
        <w:t>(b)</w:t>
      </w:r>
      <w:r w:rsidRPr="00B50B8D">
        <w:tab/>
        <w:t>a single phase to ground, phase to phase or two phase to ground fault or three phase fault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7098" w:name="_DTBK459"/>
      <w:bookmarkEnd w:id="7097"/>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14:paraId="1B4BBA20" w14:textId="77777777" w:rsidR="00225ABE" w:rsidRPr="00B50B8D" w:rsidRDefault="00225ABE" w:rsidP="0037204C">
      <w:pPr>
        <w:pStyle w:val="MRA12Level4"/>
      </w:pPr>
      <w:bookmarkStart w:id="7099" w:name="_Ref45043189"/>
      <w:bookmarkStart w:id="7100" w:name="_DTBK460"/>
      <w:bookmarkEnd w:id="7098"/>
      <w:r w:rsidRPr="00B50B8D">
        <w:t>A12.9.3.3.</w:t>
      </w:r>
      <w:r w:rsidRPr="00B50B8D">
        <w:tab/>
        <w:t>A Generating System and each of its operating Generating Units must remain in Continuous Uninterrupted Operation for a series of up to 6 disturbances within any 5 minute period.</w:t>
      </w:r>
      <w:bookmarkEnd w:id="7099"/>
      <w:r w:rsidRPr="00B50B8D">
        <w:t xml:space="preserve"> </w:t>
      </w:r>
    </w:p>
    <w:p w14:paraId="43300D34" w14:textId="77777777" w:rsidR="00225ABE" w:rsidRPr="00B50B8D" w:rsidRDefault="00225ABE" w:rsidP="003F2C04">
      <w:pPr>
        <w:pStyle w:val="MRAppendixBodyText"/>
        <w:rPr>
          <w:i/>
          <w:iCs/>
        </w:rPr>
      </w:pPr>
      <w:bookmarkStart w:id="7101" w:name="_DTBK461"/>
      <w:bookmarkEnd w:id="7100"/>
      <w:r w:rsidRPr="00B50B8D">
        <w:rPr>
          <w:i/>
          <w:iCs/>
        </w:rPr>
        <w:t>Synchronous Generating Systems</w:t>
      </w:r>
    </w:p>
    <w:p w14:paraId="25776AD8" w14:textId="77777777" w:rsidR="00225ABE" w:rsidRPr="00B50B8D" w:rsidRDefault="00225ABE" w:rsidP="0037204C">
      <w:pPr>
        <w:pStyle w:val="MRA12Level4"/>
      </w:pPr>
      <w:bookmarkStart w:id="7102" w:name="_Ref45043310"/>
      <w:bookmarkStart w:id="7103" w:name="_DTBK462"/>
      <w:bookmarkEnd w:id="7101"/>
      <w:r w:rsidRPr="00B50B8D">
        <w:t>A12.9.3.4.</w:t>
      </w:r>
      <w:r w:rsidRPr="00B50B8D">
        <w:tab/>
        <w:t>After clearance of a fault, a Generating System comprised of Synchronous Generating Units, in respect of the faults referred to in clause A12.9.3.2 must:</w:t>
      </w:r>
      <w:bookmarkEnd w:id="7102"/>
      <w:r w:rsidRPr="00B50B8D">
        <w:t xml:space="preserve"> </w:t>
      </w:r>
    </w:p>
    <w:p w14:paraId="714AA9F9" w14:textId="77777777" w:rsidR="00225ABE" w:rsidRPr="00B50B8D" w:rsidRDefault="00225ABE" w:rsidP="0037204C">
      <w:pPr>
        <w:pStyle w:val="MRA12Level5"/>
      </w:pPr>
      <w:bookmarkStart w:id="7104" w:name="_DTBK463"/>
      <w:bookmarkEnd w:id="7103"/>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7105" w:name="_DTBK464"/>
      <w:bookmarkEnd w:id="7104"/>
      <w:r w:rsidRPr="00B50B8D">
        <w:t>(b)</w:t>
      </w:r>
      <w:r w:rsidRPr="00B50B8D">
        <w:tab/>
        <w:t>return to at least 95% of the pre-fault Active Power output within a period of time agreed by AEMO and the Network Operator.</w:t>
      </w:r>
    </w:p>
    <w:p w14:paraId="1907FBBD" w14:textId="77777777" w:rsidR="00225ABE" w:rsidRPr="00B50B8D" w:rsidRDefault="00225ABE" w:rsidP="003F2C04">
      <w:pPr>
        <w:pStyle w:val="MRAppendixBodyText"/>
        <w:rPr>
          <w:i/>
          <w:iCs/>
        </w:rPr>
      </w:pPr>
      <w:bookmarkStart w:id="7106" w:name="_DTBK465"/>
      <w:bookmarkEnd w:id="7105"/>
      <w:r w:rsidRPr="00B50B8D">
        <w:rPr>
          <w:i/>
          <w:iCs/>
        </w:rPr>
        <w:t>Asynchronous Generating Systems</w:t>
      </w:r>
    </w:p>
    <w:p w14:paraId="62514AF0" w14:textId="2FBCAD1C" w:rsidR="00225ABE" w:rsidRPr="00B50B8D" w:rsidRDefault="00225ABE" w:rsidP="0037204C">
      <w:pPr>
        <w:pStyle w:val="MRA12Level4"/>
      </w:pPr>
      <w:bookmarkStart w:id="7107" w:name="_Ref43410115"/>
      <w:bookmarkStart w:id="7108" w:name="_DTBK466"/>
      <w:bookmarkEnd w:id="7106"/>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7107"/>
      <w:r w:rsidRPr="00B50B8D">
        <w:t>:</w:t>
      </w:r>
    </w:p>
    <w:p w14:paraId="63B4CBC0" w14:textId="74BE161D" w:rsidR="00225ABE" w:rsidRPr="00B50B8D" w:rsidRDefault="00225ABE" w:rsidP="0037204C">
      <w:pPr>
        <w:pStyle w:val="MRA12Level5"/>
      </w:pPr>
      <w:bookmarkStart w:id="7109" w:name="_Ref43410119"/>
      <w:bookmarkEnd w:id="7108"/>
      <w:r w:rsidRPr="00B50B8D">
        <w:t>(a)</w:t>
      </w:r>
      <w:r w:rsidRPr="00B50B8D">
        <w:tab/>
        <w:t>to assist the maintenance of power system voltages during the fault:</w:t>
      </w:r>
      <w:bookmarkEnd w:id="7109"/>
    </w:p>
    <w:p w14:paraId="29F97A8A" w14:textId="1994E7F5" w:rsidR="00225ABE" w:rsidRPr="00B50B8D" w:rsidRDefault="00225ABE" w:rsidP="0037204C">
      <w:pPr>
        <w:pStyle w:val="MRA12Level6"/>
      </w:pPr>
      <w:bookmarkStart w:id="7110" w:name="_Ref43410122"/>
      <w:bookmarkStart w:id="7111" w:name="_DTBK467"/>
      <w:r w:rsidRPr="00B50B8D">
        <w:t>(i)</w:t>
      </w:r>
      <w:r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Pr="00B50B8D">
        <w:t xml:space="preserve"> the under-voltage range of 80% to 90% of nominal voltage, except where:</w:t>
      </w:r>
      <w:bookmarkEnd w:id="7110"/>
    </w:p>
    <w:p w14:paraId="62DEC849" w14:textId="6692AAB5" w:rsidR="00225ABE" w:rsidRPr="00B50B8D" w:rsidRDefault="00225ABE" w:rsidP="0037204C">
      <w:pPr>
        <w:pStyle w:val="MRA12Level7"/>
      </w:pPr>
      <w:bookmarkStart w:id="7112" w:name="_DTBK468"/>
      <w:bookmarkEnd w:id="7111"/>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7113" w:name="_DTBK469"/>
      <w:bookmarkEnd w:id="7112"/>
      <w:r w:rsidRPr="00B50B8D">
        <w:t>2.</w:t>
      </w:r>
      <w:r w:rsidRPr="00B50B8D">
        <w:tab/>
        <w:t>where the Generating System is directly connected to the SWIS with no step-up or connection Transformer and voltage at the Connection Point is 20% or lower of nominal voltage; and</w:t>
      </w:r>
    </w:p>
    <w:p w14:paraId="5297E82E" w14:textId="393C667D" w:rsidR="00225ABE" w:rsidRPr="00B50B8D" w:rsidRDefault="00225ABE" w:rsidP="0037204C">
      <w:pPr>
        <w:pStyle w:val="MRA12Level6"/>
      </w:pPr>
      <w:bookmarkStart w:id="7114" w:name="_Ref43410139"/>
      <w:bookmarkStart w:id="7115" w:name="_DTBK470"/>
      <w:bookmarkEnd w:id="7113"/>
      <w:r w:rsidRPr="00B50B8D">
        <w:t>(ii)</w:t>
      </w:r>
      <w:r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Pr="00B50B8D">
        <w:t xml:space="preserve"> the over-voltage range of 110% to 120% of nominal voltage,</w:t>
      </w:r>
      <w:bookmarkEnd w:id="7114"/>
    </w:p>
    <w:p w14:paraId="28B3159D" w14:textId="77777777" w:rsidR="00225ABE" w:rsidRPr="00B50B8D" w:rsidRDefault="00225ABE" w:rsidP="0037204C">
      <w:pPr>
        <w:pStyle w:val="MRA12Level5continued"/>
      </w:pPr>
      <w:bookmarkStart w:id="7116" w:name="_DTBK471"/>
      <w:bookmarkEnd w:id="7115"/>
      <w:r w:rsidRPr="00B50B8D">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7117" w:name="_DTBK472"/>
      <w:bookmarkEnd w:id="7116"/>
      <w:r w:rsidRPr="00B50B8D">
        <w:t>(b)</w:t>
      </w:r>
      <w:r w:rsidRPr="00B50B8D">
        <w:tab/>
        <w:t>returning to at least 95% of the pre-fault Active Power output, after clearance of the fault, within a period of time agreed by the operator, AEMO and the Network Operator.</w:t>
      </w:r>
    </w:p>
    <w:p w14:paraId="2FB6EE9B" w14:textId="77777777" w:rsidR="00225ABE" w:rsidRPr="00B50B8D" w:rsidRDefault="00225ABE" w:rsidP="0037204C">
      <w:pPr>
        <w:pStyle w:val="MRA12Level4"/>
      </w:pPr>
      <w:bookmarkStart w:id="7118" w:name="_DTBK473"/>
      <w:bookmarkEnd w:id="7117"/>
      <w:r w:rsidRPr="00B50B8D">
        <w:t>A12.9.3.6.</w:t>
      </w:r>
      <w:r w:rsidRPr="00B50B8D">
        <w:tab/>
        <w:t>The under-voltage and over-voltage range referred to in clause A12.9.3.5(a)(i)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7119" w:name="_DTBK474"/>
      <w:bookmarkEnd w:id="7118"/>
      <w:r w:rsidRPr="00B50B8D">
        <w:t>A12.9.3.7.</w:t>
      </w:r>
      <w:r w:rsidRPr="00B50B8D">
        <w:tab/>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7120" w:name="_Ref45043241"/>
      <w:bookmarkStart w:id="7121" w:name="_DTBK475"/>
      <w:bookmarkEnd w:id="7119"/>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7120"/>
    </w:p>
    <w:bookmarkEnd w:id="7121"/>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7122" w:name="_DTBK476"/>
      <w:r w:rsidRPr="00B50B8D">
        <w:t>A12.9.4.1.</w:t>
      </w:r>
      <w:r w:rsidRPr="00B50B8D">
        <w:tab/>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7032"/>
    <w:bookmarkEnd w:id="7122"/>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t>A12.10.</w:t>
      </w:r>
      <w:r w:rsidRPr="00B50B8D">
        <w:tab/>
      </w:r>
      <w:bookmarkStart w:id="7123" w:name="_Hlk45037286"/>
      <w:r w:rsidRPr="00B50B8D">
        <w:t>Technical Requirement: Disturbance Ride Through for Partial Load Rejection</w:t>
      </w:r>
    </w:p>
    <w:bookmarkEnd w:id="7123"/>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7124" w:name="_DTBK477"/>
      <w:r>
        <w:t>A12.10.2.1.</w:t>
      </w:r>
      <w:r w:rsidRPr="002374C4">
        <w:tab/>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7124"/>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7125" w:name="_DTBK478"/>
      <w:r>
        <w:t>A12.10.3.1.</w:t>
      </w:r>
      <w:r w:rsidRPr="002374C4">
        <w:tab/>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7126" w:name="_Hlk45808870"/>
      <w:r w:rsidRPr="00B50B8D">
        <w:t>Criteria</w:t>
      </w:r>
      <w:bookmarkEnd w:id="7126"/>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7125"/>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7127" w:name="_DTBK479"/>
      <w:r w:rsidRPr="00B50B8D">
        <w:t xml:space="preserve">A12.11.2.1. </w:t>
      </w:r>
      <w:r w:rsidRPr="00B50B8D">
        <w:tab/>
        <w:t xml:space="preserve">The Ideal Generator Performance Standard is the same as the Minimum Generator Performance Standard for </w:t>
      </w:r>
      <w:bookmarkStart w:id="7128" w:name="_Hlk44603269"/>
      <w:r w:rsidRPr="00B50B8D">
        <w:t xml:space="preserve">Disturbance Ride Through </w:t>
      </w:r>
      <w:bookmarkEnd w:id="7128"/>
      <w:r w:rsidRPr="00B50B8D">
        <w:t>for Quality of Supply.</w:t>
      </w:r>
    </w:p>
    <w:bookmarkEnd w:id="7127"/>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7129" w:name="_DTBK480"/>
      <w:r w:rsidRPr="00B50B8D">
        <w:t xml:space="preserve">A12.11.3.1. </w:t>
      </w:r>
      <w:r w:rsidRPr="00B50B8D">
        <w:tab/>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7129"/>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7130"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7130"/>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7131"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7132" w:name="_DTBK483"/>
      <w:bookmarkEnd w:id="7131"/>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7133" w:name="_DTBK484"/>
      <w:bookmarkEnd w:id="7132"/>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7133"/>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7134"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7135" w:name="_DTBK486"/>
      <w:bookmarkEnd w:id="7134"/>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7136" w:name="_DTBK487"/>
      <w:bookmarkEnd w:id="7135"/>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7137" w:name="_Hlk43733201"/>
      <w:r w:rsidRPr="00B50B8D">
        <w:t xml:space="preserve">Participant responsible for the Transmission Connected Generating System </w:t>
      </w:r>
      <w:bookmarkEnd w:id="7137"/>
      <w:r w:rsidRPr="00B50B8D">
        <w:t>agreeing to fund any works necessary to mitigate adverse effects from accepting this emission level.</w:t>
      </w:r>
    </w:p>
    <w:bookmarkEnd w:id="7136"/>
    <w:p w14:paraId="2D17DB3D" w14:textId="77777777" w:rsidR="00225ABE" w:rsidRPr="00B50B8D" w:rsidRDefault="00225ABE" w:rsidP="00F01FAE">
      <w:pPr>
        <w:pStyle w:val="MRA12Level3"/>
      </w:pPr>
      <w:r w:rsidRPr="00B50B8D">
        <w:t xml:space="preserve">A12.12.4. </w:t>
      </w:r>
      <w:r w:rsidRPr="00B50B8D">
        <w:tab/>
        <w:t xml:space="preserve">Negotiation Criteria </w:t>
      </w:r>
    </w:p>
    <w:p w14:paraId="07427507" w14:textId="77777777" w:rsidR="00225ABE" w:rsidRPr="00B50B8D" w:rsidRDefault="00225ABE" w:rsidP="00F01FAE">
      <w:pPr>
        <w:pStyle w:val="MRA12Level4"/>
      </w:pPr>
      <w:bookmarkStart w:id="7138"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7138"/>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139" w:name="_Toc8553361"/>
      <w:bookmarkStart w:id="7140" w:name="_Toc8616847"/>
      <w:bookmarkStart w:id="7141" w:name="_Toc8619033"/>
      <w:bookmarkStart w:id="7142" w:name="_Toc119136850"/>
      <w:bookmarkStart w:id="7143" w:name="_Toc119137149"/>
      <w:bookmarkStart w:id="7144" w:name="_Toc119137448"/>
      <w:bookmarkStart w:id="7145" w:name="_Toc119138644"/>
      <w:bookmarkStart w:id="7146" w:name="_Ref121195739"/>
      <w:bookmarkStart w:id="7147" w:name="_Ref121197411"/>
      <w:bookmarkStart w:id="7148" w:name="_Ref121210476"/>
      <w:bookmarkStart w:id="7149" w:name="_Ref121568506"/>
      <w:bookmarkStart w:id="7150" w:name="_Ref129583239"/>
      <w:bookmarkStart w:id="7151" w:name="_Ref131475733"/>
      <w:bookmarkStart w:id="7152" w:name="_Ref298240596"/>
    </w:p>
    <w:p w14:paraId="0629E4DE" w14:textId="48B6D042" w:rsidR="00225ABE" w:rsidRPr="00B50B8D" w:rsidRDefault="00225ABE" w:rsidP="000C09C8">
      <w:pPr>
        <w:pStyle w:val="MRA12Level2"/>
      </w:pPr>
      <w:r w:rsidRPr="00B50B8D">
        <w:rPr>
          <w:lang w:val="en-AU"/>
        </w:rPr>
        <w:t>A12.13.</w:t>
      </w:r>
      <w:r w:rsidRPr="00B50B8D">
        <w:rPr>
          <w:lang w:val="en-AU"/>
        </w:rPr>
        <w:tab/>
      </w:r>
      <w:r w:rsidRPr="00B50B8D">
        <w:t xml:space="preserve">Technical Requirement: Generation Protection Systems </w:t>
      </w:r>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7153" w:name="_DTBK489"/>
      <w:r w:rsidRPr="00B50B8D">
        <w:t xml:space="preserve">A12.13.2.1. </w:t>
      </w:r>
      <w:r w:rsidRPr="00B50B8D">
        <w:tab/>
        <w:t xml:space="preserve">The Ideal Generator Performance Standard is the same as the Minimum Generator Performance Standard for </w:t>
      </w:r>
      <w:bookmarkStart w:id="7154" w:name="_Hlk45022765"/>
      <w:r w:rsidRPr="00B50B8D">
        <w:t xml:space="preserve">Generation Protection Systems. </w:t>
      </w:r>
      <w:bookmarkEnd w:id="7154"/>
    </w:p>
    <w:bookmarkEnd w:id="7153"/>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7155"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7156" w:name="_DTBK491"/>
      <w:bookmarkEnd w:id="7155"/>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7157" w:name="_DTBK492"/>
      <w:bookmarkEnd w:id="7156"/>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7158" w:name="_DTBK493"/>
      <w:bookmarkEnd w:id="7157"/>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7159" w:name="_DTBK494"/>
      <w:bookmarkEnd w:id="7158"/>
      <w:r w:rsidRPr="00B50B8D">
        <w:t xml:space="preserve">A12.13.3.5. </w:t>
      </w:r>
      <w:r w:rsidRPr="00B50B8D">
        <w:tab/>
        <w:t>All Protection Scheme settings referred to in this Appendix must be made available to the Network Operator and AEMO.</w:t>
      </w:r>
    </w:p>
    <w:bookmarkEnd w:id="7159"/>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7160" w:name="_Ref42349554"/>
      <w:bookmarkStart w:id="7161" w:name="_Toc8553371"/>
      <w:bookmarkStart w:id="7162" w:name="_Toc8616857"/>
      <w:bookmarkStart w:id="7163" w:name="_Toc8619043"/>
      <w:bookmarkStart w:id="7164" w:name="_Toc119136859"/>
      <w:bookmarkStart w:id="7165" w:name="_Toc119137158"/>
      <w:bookmarkStart w:id="7166" w:name="_Toc119137457"/>
      <w:bookmarkStart w:id="7167" w:name="_Toc119138653"/>
      <w:bookmarkStart w:id="7168" w:name="_Ref121198861"/>
      <w:bookmarkStart w:id="7169" w:name="_Ref121201680"/>
      <w:bookmarkStart w:id="7170" w:name="_Ref121203501"/>
      <w:r w:rsidRPr="00B50B8D">
        <w:rPr>
          <w:rFonts w:cs="Arial"/>
          <w:sz w:val="18"/>
          <w:szCs w:val="18"/>
        </w:rPr>
        <w:br w:type="page"/>
      </w:r>
    </w:p>
    <w:p w14:paraId="726AC59B" w14:textId="77777777" w:rsidR="00225ABE" w:rsidRPr="00B50B8D" w:rsidRDefault="00225ABE" w:rsidP="000C09C8">
      <w:pPr>
        <w:pStyle w:val="MRA12Level2"/>
      </w:pPr>
      <w:r w:rsidRPr="00B50B8D">
        <w:t>A12.14.</w:t>
      </w:r>
      <w:r w:rsidRPr="00B50B8D">
        <w:tab/>
        <w:t xml:space="preserve">Technical Requirement: </w:t>
      </w:r>
      <w:bookmarkStart w:id="7171" w:name="_Hlk45037556"/>
      <w:bookmarkEnd w:id="7160"/>
      <w:bookmarkEnd w:id="7161"/>
      <w:bookmarkEnd w:id="7162"/>
      <w:bookmarkEnd w:id="7163"/>
      <w:bookmarkEnd w:id="7164"/>
      <w:bookmarkEnd w:id="7165"/>
      <w:bookmarkEnd w:id="7166"/>
      <w:bookmarkEnd w:id="7167"/>
      <w:bookmarkEnd w:id="7168"/>
      <w:bookmarkEnd w:id="7169"/>
      <w:bookmarkEnd w:id="7170"/>
      <w:r w:rsidRPr="00B50B8D">
        <w:t>Remote Monitoring Requirements</w:t>
      </w:r>
    </w:p>
    <w:p w14:paraId="052BC49F" w14:textId="77777777" w:rsidR="00225ABE" w:rsidRPr="00B50B8D" w:rsidRDefault="00225ABE" w:rsidP="000C09C8">
      <w:pPr>
        <w:pStyle w:val="MRA12Level3"/>
      </w:pPr>
      <w:bookmarkStart w:id="7172" w:name="_Ref121569205"/>
      <w:bookmarkEnd w:id="7171"/>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7173" w:name="_DTBK495"/>
      <w:r w:rsidRPr="00B50B8D">
        <w:t xml:space="preserve">A12.14.2.1. </w:t>
      </w:r>
      <w:r w:rsidRPr="00B50B8D">
        <w:tab/>
        <w:t xml:space="preserve">The Ideal Generator Performance Standard is the same as the Minimum Generator Performance Standard for </w:t>
      </w:r>
      <w:bookmarkStart w:id="7174" w:name="_Hlk45027539"/>
      <w:r w:rsidRPr="00B50B8D">
        <w:t>Remote Monitoring Requirements</w:t>
      </w:r>
      <w:bookmarkEnd w:id="7174"/>
      <w:r w:rsidRPr="00B50B8D">
        <w:t>.</w:t>
      </w:r>
    </w:p>
    <w:bookmarkEnd w:id="7173"/>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7175" w:name="_DTBK496"/>
      <w:r w:rsidRPr="00B50B8D">
        <w:t xml:space="preserve">A12.14.3.1. </w:t>
      </w:r>
      <w:r w:rsidRPr="00B50B8D">
        <w:tab/>
        <w:t xml:space="preserve">The Network Operator or AEMO may require </w:t>
      </w:r>
      <w:bookmarkEnd w:id="7172"/>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7176" w:name="_DTBK497"/>
      <w:bookmarkEnd w:id="7175"/>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7177" w:name="_Hlk45024822"/>
      <w:bookmarkEnd w:id="7177"/>
    </w:p>
    <w:p w14:paraId="18D5E653" w14:textId="77777777" w:rsidR="00225ABE" w:rsidRPr="00B50B8D" w:rsidRDefault="00225ABE" w:rsidP="000C09C8">
      <w:pPr>
        <w:pStyle w:val="MRA12Level4"/>
      </w:pPr>
      <w:bookmarkStart w:id="7178" w:name="_DTBK498"/>
      <w:bookmarkEnd w:id="7176"/>
      <w:r w:rsidRPr="00B50B8D">
        <w:t xml:space="preserve">A12.14.3.3. </w:t>
      </w:r>
      <w:r w:rsidRPr="00B50B8D">
        <w:tab/>
        <w:t xml:space="preserve">The Remote Monitoring Equipment must provide for the signals specified in the </w:t>
      </w:r>
      <w:bookmarkStart w:id="7179" w:name="_Hlk45028839"/>
      <w:r w:rsidRPr="00B50B8D">
        <w:t xml:space="preserve">WEM Procedure </w:t>
      </w:r>
      <w:bookmarkEnd w:id="7179"/>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7180" w:name="_DTBK499"/>
      <w:bookmarkEnd w:id="7178"/>
      <w:r w:rsidRPr="00B50B8D">
        <w:t xml:space="preserve">A12.14.3.4. </w:t>
      </w:r>
      <w:r w:rsidRPr="00B50B8D">
        <w:tab/>
        <w:t>The Remote Monitoring Equipment must be kept available at all times, subject to Outages as agreed by AEMO.</w:t>
      </w:r>
    </w:p>
    <w:bookmarkEnd w:id="7180"/>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7181" w:name="_Toc119136860"/>
      <w:bookmarkStart w:id="7182" w:name="_Toc119137159"/>
      <w:bookmarkStart w:id="7183" w:name="_Toc119137458"/>
      <w:bookmarkStart w:id="7184" w:name="_Toc119138654"/>
      <w:bookmarkStart w:id="7185" w:name="_Ref121201702"/>
      <w:bookmarkStart w:id="7186" w:name="_Ref121201719"/>
      <w:bookmarkStart w:id="7187" w:name="_Ref121203518"/>
      <w:bookmarkStart w:id="7188" w:name="_Ref122325599"/>
      <w:bookmarkStart w:id="7189" w:name="_Ref42349658"/>
    </w:p>
    <w:p w14:paraId="14CECD9C" w14:textId="47CF525A" w:rsidR="00225ABE" w:rsidRPr="00B50B8D" w:rsidRDefault="00225ABE" w:rsidP="000C09C8">
      <w:pPr>
        <w:pStyle w:val="MRA12Level2"/>
      </w:pPr>
      <w:r w:rsidRPr="00B50B8D">
        <w:rPr>
          <w:lang w:val="en-AU"/>
        </w:rPr>
        <w:t>A12.15.</w:t>
      </w:r>
      <w:r w:rsidRPr="00B50B8D">
        <w:rPr>
          <w:lang w:val="en-AU"/>
        </w:rPr>
        <w:tab/>
      </w:r>
      <w:r w:rsidRPr="00B50B8D">
        <w:t xml:space="preserve">Technical Requirement: </w:t>
      </w:r>
      <w:bookmarkStart w:id="7190" w:name="_Hlk45037619"/>
      <w:bookmarkEnd w:id="7181"/>
      <w:bookmarkEnd w:id="7182"/>
      <w:bookmarkEnd w:id="7183"/>
      <w:bookmarkEnd w:id="7184"/>
      <w:bookmarkEnd w:id="7185"/>
      <w:bookmarkEnd w:id="7186"/>
      <w:bookmarkEnd w:id="7187"/>
      <w:bookmarkEnd w:id="7188"/>
      <w:r w:rsidRPr="00B50B8D">
        <w:t xml:space="preserve">Remote Control Requirements </w:t>
      </w:r>
      <w:bookmarkEnd w:id="7189"/>
      <w:bookmarkEnd w:id="7190"/>
    </w:p>
    <w:p w14:paraId="5CB296F6" w14:textId="77777777" w:rsidR="00225ABE" w:rsidRPr="00B50B8D" w:rsidRDefault="00225ABE" w:rsidP="000C09C8">
      <w:pPr>
        <w:pStyle w:val="MRA12Level3"/>
      </w:pPr>
      <w:bookmarkStart w:id="7191"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7192" w:name="_DTBK500"/>
      <w:r w:rsidRPr="00B50B8D">
        <w:t xml:space="preserve">A12.15.2.1.  </w:t>
      </w:r>
      <w:r w:rsidRPr="00B50B8D">
        <w:tab/>
        <w:t xml:space="preserve">The Ideal Generator Performance Standard is the same as the Minimum Generator Performance Standard for </w:t>
      </w:r>
      <w:bookmarkStart w:id="7193" w:name="_Hlk45027488"/>
      <w:r w:rsidRPr="00B50B8D">
        <w:t>Remote Control Requirements</w:t>
      </w:r>
      <w:bookmarkEnd w:id="7193"/>
      <w:r w:rsidRPr="00B50B8D">
        <w:t>.</w:t>
      </w:r>
    </w:p>
    <w:bookmarkEnd w:id="7192"/>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7194" w:name="_DTBK501"/>
      <w:r w:rsidRPr="00B50B8D">
        <w:t xml:space="preserve">A12.15.3.1. </w:t>
      </w:r>
      <w:r w:rsidRPr="00B50B8D">
        <w:tab/>
        <w:t xml:space="preserve">The Network Operator or AEMO may, for any Generating Unit which may be unattended when connected to the Transmission System, require </w:t>
      </w:r>
      <w:bookmarkEnd w:id="7191"/>
      <w:r w:rsidRPr="00B50B8D">
        <w:t>Remote Control Equipment to be installed in order to enable the Network Operator or AEMO to disconnect a Generating Unit from the Transmission System.</w:t>
      </w:r>
    </w:p>
    <w:p w14:paraId="52974EF3" w14:textId="77777777" w:rsidR="00225ABE" w:rsidRPr="00B50B8D" w:rsidRDefault="00225ABE" w:rsidP="000C09C8">
      <w:pPr>
        <w:pStyle w:val="MRA12Level4"/>
      </w:pPr>
      <w:bookmarkStart w:id="7195" w:name="_Ref129756560"/>
      <w:bookmarkStart w:id="7196" w:name="_DTBK502"/>
      <w:bookmarkEnd w:id="7194"/>
      <w:r w:rsidRPr="00B50B8D">
        <w:t xml:space="preserve">A12.15.3.2. </w:t>
      </w:r>
      <w:r w:rsidRPr="00B50B8D">
        <w:tab/>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7195"/>
    </w:p>
    <w:p w14:paraId="11BCB2B2" w14:textId="77777777" w:rsidR="00225ABE" w:rsidRPr="00B50B8D" w:rsidRDefault="00225ABE" w:rsidP="000C09C8">
      <w:pPr>
        <w:pStyle w:val="MRA12Level4"/>
      </w:pPr>
      <w:bookmarkStart w:id="7197" w:name="_DTBK503"/>
      <w:bookmarkEnd w:id="7196"/>
      <w:r w:rsidRPr="00B50B8D">
        <w:t xml:space="preserve">A12.15.3.3. </w:t>
      </w:r>
      <w:r w:rsidRPr="00B50B8D">
        <w:tab/>
        <w:t>The Remote Control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7197"/>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198" w:name="_Toc8553372"/>
      <w:bookmarkStart w:id="7199" w:name="_Toc8616858"/>
      <w:bookmarkStart w:id="7200" w:name="_Toc8619044"/>
      <w:bookmarkStart w:id="7201" w:name="_Toc119136861"/>
      <w:bookmarkStart w:id="7202" w:name="_Toc119137160"/>
      <w:bookmarkStart w:id="7203" w:name="_Toc119137459"/>
      <w:bookmarkStart w:id="7204" w:name="_Toc119138655"/>
      <w:bookmarkStart w:id="7205" w:name="_Ref121210523"/>
      <w:bookmarkStart w:id="7206" w:name="_Ref17963870"/>
    </w:p>
    <w:p w14:paraId="1E242439" w14:textId="1DF58A7E" w:rsidR="00225ABE" w:rsidRPr="00B50B8D" w:rsidRDefault="00225ABE" w:rsidP="000C09C8">
      <w:pPr>
        <w:pStyle w:val="MRA12Level2"/>
      </w:pPr>
      <w:r w:rsidRPr="00B50B8D">
        <w:t>A12.16.</w:t>
      </w:r>
      <w:r w:rsidRPr="00B50B8D">
        <w:tab/>
        <w:t xml:space="preserve">Technical Requirement:  </w:t>
      </w:r>
      <w:bookmarkStart w:id="7207" w:name="_Hlk45037630"/>
      <w:bookmarkEnd w:id="7198"/>
      <w:bookmarkEnd w:id="7199"/>
      <w:bookmarkEnd w:id="7200"/>
      <w:bookmarkEnd w:id="7201"/>
      <w:bookmarkEnd w:id="7202"/>
      <w:bookmarkEnd w:id="7203"/>
      <w:bookmarkEnd w:id="7204"/>
      <w:bookmarkEnd w:id="7205"/>
      <w:r w:rsidRPr="00B50B8D">
        <w:t xml:space="preserve">Communications Equipment Requirements  </w:t>
      </w:r>
      <w:bookmarkEnd w:id="7206"/>
      <w:bookmarkEnd w:id="7207"/>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7208" w:name="_DTBK504"/>
      <w:r w:rsidRPr="00B50B8D">
        <w:t xml:space="preserve">A12.16.2.1. </w:t>
      </w:r>
      <w:r w:rsidRPr="00B50B8D">
        <w:tab/>
        <w:t xml:space="preserve">The Ideal Generator Performance Standard is the same as the Minimum Generator Performance Standard for </w:t>
      </w:r>
      <w:bookmarkStart w:id="7209" w:name="_Hlk44602835"/>
      <w:r w:rsidRPr="00B50B8D">
        <w:t>Communications Equipment Requirements</w:t>
      </w:r>
      <w:bookmarkEnd w:id="7209"/>
      <w:r w:rsidRPr="00B50B8D">
        <w:t xml:space="preserve">. </w:t>
      </w:r>
    </w:p>
    <w:bookmarkEnd w:id="7208"/>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7210"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7211" w:name="_DTBK162"/>
      <w:bookmarkStart w:id="7212" w:name="_Ref131389171"/>
      <w:bookmarkEnd w:id="7210"/>
      <w:r w:rsidRPr="00B50B8D">
        <w:t xml:space="preserve">A12.16.3.2. </w:t>
      </w:r>
      <w:r w:rsidRPr="00B50B8D">
        <w:tab/>
        <w:t>A Market Participant responsible for the Transmission Connected Generating System must provide and maintain a speech communication channel (</w:t>
      </w:r>
      <w:bookmarkStart w:id="7213" w:name="_Ref158366867"/>
      <w:r w:rsidRPr="00B50B8D">
        <w:t>Primary Speech Communication Channel</w:t>
      </w:r>
      <w:bookmarkEnd w:id="7213"/>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7214" w:name="_DTBK506"/>
      <w:bookmarkEnd w:id="7211"/>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7215" w:name="_DTBK515"/>
      <w:bookmarkEnd w:id="7214"/>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7216" w:name="_DTBK508"/>
      <w:bookmarkEnd w:id="7212"/>
      <w:bookmarkEnd w:id="7215"/>
      <w:r w:rsidRPr="00B50B8D">
        <w:t xml:space="preserve">A12.16.3.5. </w:t>
      </w:r>
      <w:r w:rsidRPr="00B50B8D">
        <w:tab/>
        <w:t>The communications paths to any applicable Remote Monitoring Equipment or Remote Communication Equipment must be kept available at all times, subject to Outages as agreed by AEMO.</w:t>
      </w:r>
    </w:p>
    <w:p w14:paraId="283A9B62" w14:textId="77777777" w:rsidR="00225ABE" w:rsidRPr="00B50B8D" w:rsidRDefault="00225ABE" w:rsidP="000C09C8">
      <w:pPr>
        <w:pStyle w:val="MRA12Level4"/>
      </w:pPr>
      <w:bookmarkStart w:id="7217" w:name="_DTBK509"/>
      <w:bookmarkEnd w:id="7216"/>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7217"/>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7218" w:name="_DTBK510"/>
      <w:r w:rsidRPr="00B50B8D">
        <w:t xml:space="preserve">A12.17.2.1. </w:t>
      </w:r>
      <w:r w:rsidRPr="00B50B8D">
        <w:tab/>
        <w:t xml:space="preserve">The Ideal Generator Performance Standard is the same as the Minimum Generator Performance Standard for Generation System Model. </w:t>
      </w:r>
    </w:p>
    <w:bookmarkEnd w:id="7218"/>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7219"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7220" w:name="_DTBK512"/>
      <w:bookmarkEnd w:id="7219"/>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7221" w:name="_DTBK513"/>
      <w:bookmarkEnd w:id="7220"/>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7222" w:name="_DTBK514"/>
      <w:bookmarkEnd w:id="7221"/>
      <w:r w:rsidRPr="00B50B8D">
        <w:t xml:space="preserve">A12.17.3.4. </w:t>
      </w:r>
      <w:r w:rsidRPr="00B50B8D">
        <w:tab/>
        <w:t xml:space="preserve">The relevant Market Participant must provide updates to the </w:t>
      </w:r>
      <w:bookmarkStart w:id="7223" w:name="_Hlk45022804"/>
      <w:r w:rsidRPr="00B50B8D">
        <w:t xml:space="preserve">Generation System Model </w:t>
      </w:r>
      <w:bookmarkEnd w:id="7223"/>
      <w:r w:rsidRPr="00B50B8D">
        <w:t>in order to meet the requirements of this Technical Requirement in accordance with the timeframes specified in the WEM Procedure referred to in clause 3A.4.2, as updated from time to time.</w:t>
      </w:r>
    </w:p>
    <w:bookmarkEnd w:id="7222"/>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66"/>
          <w:footerReference w:type="default" r:id="rId67"/>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7777777" w:rsidR="00225ABE" w:rsidRPr="00B50B8D" w:rsidRDefault="00225ABE" w:rsidP="008E7243">
            <w:pPr>
              <w:pStyle w:val="MRTableText"/>
              <w:jc w:val="left"/>
              <w:rPr>
                <w:lang w:eastAsia="en-US"/>
              </w:rPr>
            </w:pPr>
            <w:r w:rsidRPr="00B50B8D">
              <w:rPr>
                <w:lang w:eastAsia="en-US"/>
              </w:rPr>
              <w:t>0.25 Hz over any 500 millisecond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77777777" w:rsidR="00225ABE" w:rsidRPr="00B50B8D" w:rsidRDefault="00225ABE" w:rsidP="00956D07">
            <w:pPr>
              <w:pStyle w:val="MRTableText"/>
              <w:jc w:val="left"/>
              <w:rPr>
                <w:lang w:eastAsia="en-US"/>
              </w:rPr>
            </w:pPr>
            <w:r w:rsidRPr="00B50B8D">
              <w:rPr>
                <w:lang w:eastAsia="en-US"/>
              </w:rPr>
              <w:t>0.25 Hz over any 500 millisecond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68"/>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25135E">
        <w:trPr>
          <w:gridAfter w:val="1"/>
          <w:wAfter w:w="11" w:type="dxa"/>
          <w:trHeight w:val="386"/>
          <w:tblHeader/>
        </w:trPr>
        <w:tc>
          <w:tcPr>
            <w:tcW w:w="1928"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9"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72"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25135E">
        <w:trPr>
          <w:gridAfter w:val="1"/>
          <w:wAfter w:w="11" w:type="dxa"/>
          <w:trHeight w:val="386"/>
        </w:trPr>
        <w:tc>
          <w:tcPr>
            <w:tcW w:w="1928" w:type="dxa"/>
          </w:tcPr>
          <w:p w14:paraId="1C17C904" w14:textId="77777777" w:rsidR="007804B9" w:rsidRPr="00B50B8D" w:rsidRDefault="007804B9" w:rsidP="002C63BF">
            <w:pPr>
              <w:pStyle w:val="MRVersionHistoryTableText"/>
            </w:pPr>
            <w:r w:rsidRPr="00B50B8D">
              <w:t>15 December 2006</w:t>
            </w:r>
          </w:p>
        </w:tc>
        <w:tc>
          <w:tcPr>
            <w:tcW w:w="4669"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72"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25135E">
        <w:trPr>
          <w:gridAfter w:val="1"/>
          <w:wAfter w:w="11" w:type="dxa"/>
          <w:trHeight w:val="386"/>
        </w:trPr>
        <w:tc>
          <w:tcPr>
            <w:tcW w:w="1928" w:type="dxa"/>
          </w:tcPr>
          <w:p w14:paraId="58C69FA1" w14:textId="12D542DA" w:rsidR="006A6E9A" w:rsidRPr="00B50B8D" w:rsidRDefault="006A6E9A" w:rsidP="002C63BF">
            <w:pPr>
              <w:pStyle w:val="MRVersionHistoryTableText"/>
            </w:pPr>
            <w:r w:rsidRPr="00B50B8D">
              <w:t>13 March 2007</w:t>
            </w:r>
          </w:p>
        </w:tc>
        <w:tc>
          <w:tcPr>
            <w:tcW w:w="4669"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72"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25135E">
        <w:trPr>
          <w:gridAfter w:val="1"/>
          <w:wAfter w:w="11" w:type="dxa"/>
        </w:trPr>
        <w:tc>
          <w:tcPr>
            <w:tcW w:w="1928" w:type="dxa"/>
          </w:tcPr>
          <w:p w14:paraId="06276E90" w14:textId="77777777" w:rsidR="007804B9" w:rsidRPr="00B50B8D" w:rsidRDefault="007804B9" w:rsidP="002C63BF">
            <w:pPr>
              <w:pStyle w:val="MRVersionHistoryTableText"/>
            </w:pPr>
            <w:r w:rsidRPr="00B50B8D">
              <w:t>10 May 2007</w:t>
            </w:r>
          </w:p>
        </w:tc>
        <w:tc>
          <w:tcPr>
            <w:tcW w:w="4669"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72"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25135E">
        <w:trPr>
          <w:gridAfter w:val="1"/>
          <w:wAfter w:w="11" w:type="dxa"/>
        </w:trPr>
        <w:tc>
          <w:tcPr>
            <w:tcW w:w="1928" w:type="dxa"/>
          </w:tcPr>
          <w:p w14:paraId="324D0D78" w14:textId="77777777" w:rsidR="007804B9" w:rsidRPr="00B50B8D" w:rsidRDefault="007804B9" w:rsidP="002C63BF">
            <w:pPr>
              <w:pStyle w:val="MRVersionHistoryTableText"/>
            </w:pPr>
            <w:r w:rsidRPr="00B50B8D">
              <w:t>1 July 2007</w:t>
            </w:r>
          </w:p>
        </w:tc>
        <w:tc>
          <w:tcPr>
            <w:tcW w:w="4669"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72"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25135E">
        <w:trPr>
          <w:gridAfter w:val="1"/>
          <w:wAfter w:w="11" w:type="dxa"/>
        </w:trPr>
        <w:tc>
          <w:tcPr>
            <w:tcW w:w="1928" w:type="dxa"/>
          </w:tcPr>
          <w:p w14:paraId="0EEBB948" w14:textId="77777777" w:rsidR="007804B9" w:rsidRPr="00B50B8D" w:rsidRDefault="007804B9" w:rsidP="002C63BF">
            <w:pPr>
              <w:pStyle w:val="MRVersionHistoryTableText"/>
            </w:pPr>
            <w:r w:rsidRPr="00B50B8D">
              <w:t>1 September 2007</w:t>
            </w:r>
          </w:p>
        </w:tc>
        <w:tc>
          <w:tcPr>
            <w:tcW w:w="4669"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72"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25135E">
        <w:trPr>
          <w:gridAfter w:val="1"/>
          <w:wAfter w:w="11" w:type="dxa"/>
        </w:trPr>
        <w:tc>
          <w:tcPr>
            <w:tcW w:w="1928" w:type="dxa"/>
          </w:tcPr>
          <w:p w14:paraId="414F3BDD" w14:textId="77777777" w:rsidR="007804B9" w:rsidRPr="00B50B8D" w:rsidRDefault="007804B9" w:rsidP="002C63BF">
            <w:pPr>
              <w:pStyle w:val="MRVersionHistoryTableText"/>
            </w:pPr>
            <w:r w:rsidRPr="00B50B8D">
              <w:t>3 September 2007</w:t>
            </w:r>
          </w:p>
        </w:tc>
        <w:tc>
          <w:tcPr>
            <w:tcW w:w="4669"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72"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25135E">
        <w:trPr>
          <w:gridAfter w:val="1"/>
          <w:wAfter w:w="11" w:type="dxa"/>
          <w:trHeight w:val="399"/>
        </w:trPr>
        <w:tc>
          <w:tcPr>
            <w:tcW w:w="1928" w:type="dxa"/>
            <w:vMerge w:val="restart"/>
          </w:tcPr>
          <w:p w14:paraId="10680B52" w14:textId="77777777" w:rsidR="007804B9" w:rsidRPr="00B50B8D" w:rsidRDefault="007804B9" w:rsidP="002C63BF">
            <w:pPr>
              <w:pStyle w:val="MRVersionHistoryTableText"/>
            </w:pPr>
            <w:r w:rsidRPr="00B50B8D">
              <w:t>1 October 2007</w:t>
            </w:r>
          </w:p>
        </w:tc>
        <w:tc>
          <w:tcPr>
            <w:tcW w:w="4669"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72"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25135E">
        <w:trPr>
          <w:gridAfter w:val="1"/>
          <w:wAfter w:w="11" w:type="dxa"/>
        </w:trPr>
        <w:tc>
          <w:tcPr>
            <w:tcW w:w="1928" w:type="dxa"/>
            <w:vMerge/>
          </w:tcPr>
          <w:p w14:paraId="5436ADB8" w14:textId="77777777" w:rsidR="007804B9" w:rsidRPr="00B50B8D" w:rsidRDefault="007804B9" w:rsidP="002C63BF">
            <w:pPr>
              <w:pStyle w:val="MRVersionHistoryTableText"/>
            </w:pPr>
          </w:p>
        </w:tc>
        <w:tc>
          <w:tcPr>
            <w:tcW w:w="4669"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72"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25135E">
        <w:trPr>
          <w:gridAfter w:val="1"/>
          <w:wAfter w:w="11" w:type="dxa"/>
        </w:trPr>
        <w:tc>
          <w:tcPr>
            <w:tcW w:w="1928" w:type="dxa"/>
            <w:vMerge w:val="restart"/>
          </w:tcPr>
          <w:p w14:paraId="1FE8100A" w14:textId="77777777" w:rsidR="007804B9" w:rsidRPr="00B50B8D" w:rsidRDefault="007804B9" w:rsidP="002C63BF">
            <w:pPr>
              <w:pStyle w:val="MRVersionHistoryTableText"/>
            </w:pPr>
            <w:r w:rsidRPr="00B50B8D">
              <w:t>4 October 2007</w:t>
            </w:r>
          </w:p>
        </w:tc>
        <w:tc>
          <w:tcPr>
            <w:tcW w:w="4669"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72"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25135E">
        <w:trPr>
          <w:gridAfter w:val="1"/>
          <w:wAfter w:w="11" w:type="dxa"/>
        </w:trPr>
        <w:tc>
          <w:tcPr>
            <w:tcW w:w="1928" w:type="dxa"/>
            <w:vMerge/>
          </w:tcPr>
          <w:p w14:paraId="56C892E3" w14:textId="77777777" w:rsidR="007804B9" w:rsidRPr="00B50B8D" w:rsidRDefault="007804B9" w:rsidP="002C63BF">
            <w:pPr>
              <w:pStyle w:val="MRVersionHistoryTableText"/>
            </w:pPr>
          </w:p>
        </w:tc>
        <w:tc>
          <w:tcPr>
            <w:tcW w:w="4669"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72"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25135E">
        <w:trPr>
          <w:gridAfter w:val="1"/>
          <w:wAfter w:w="11" w:type="dxa"/>
        </w:trPr>
        <w:tc>
          <w:tcPr>
            <w:tcW w:w="1928" w:type="dxa"/>
          </w:tcPr>
          <w:p w14:paraId="645277A1" w14:textId="77777777" w:rsidR="007804B9" w:rsidRPr="00B50B8D" w:rsidRDefault="007804B9" w:rsidP="002C63BF">
            <w:pPr>
              <w:pStyle w:val="MRVersionHistoryTableText"/>
            </w:pPr>
            <w:r w:rsidRPr="00B50B8D">
              <w:t>15 October 2007</w:t>
            </w:r>
          </w:p>
        </w:tc>
        <w:tc>
          <w:tcPr>
            <w:tcW w:w="4669"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72"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25135E">
        <w:trPr>
          <w:gridAfter w:val="1"/>
          <w:wAfter w:w="11" w:type="dxa"/>
        </w:trPr>
        <w:tc>
          <w:tcPr>
            <w:tcW w:w="1928" w:type="dxa"/>
          </w:tcPr>
          <w:p w14:paraId="6DCBDC94" w14:textId="77777777" w:rsidR="007804B9" w:rsidRPr="00B50B8D" w:rsidRDefault="007804B9" w:rsidP="002C63BF">
            <w:pPr>
              <w:pStyle w:val="MRVersionHistoryTableText"/>
            </w:pPr>
            <w:r w:rsidRPr="00B50B8D">
              <w:t>25 October 2007</w:t>
            </w:r>
          </w:p>
        </w:tc>
        <w:tc>
          <w:tcPr>
            <w:tcW w:w="4669"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72"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25135E">
        <w:trPr>
          <w:gridAfter w:val="1"/>
          <w:wAfter w:w="11" w:type="dxa"/>
        </w:trPr>
        <w:tc>
          <w:tcPr>
            <w:tcW w:w="1928" w:type="dxa"/>
            <w:vMerge w:val="restart"/>
          </w:tcPr>
          <w:p w14:paraId="292CEA95" w14:textId="77777777" w:rsidR="007804B9" w:rsidRPr="00B50B8D" w:rsidRDefault="007804B9" w:rsidP="002C63BF">
            <w:pPr>
              <w:pStyle w:val="MRVersionHistoryTableText"/>
            </w:pPr>
            <w:r w:rsidRPr="00B50B8D">
              <w:t>1 November 2007</w:t>
            </w:r>
          </w:p>
        </w:tc>
        <w:tc>
          <w:tcPr>
            <w:tcW w:w="4669"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72"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25135E">
        <w:trPr>
          <w:gridAfter w:val="1"/>
          <w:wAfter w:w="11" w:type="dxa"/>
        </w:trPr>
        <w:tc>
          <w:tcPr>
            <w:tcW w:w="1928" w:type="dxa"/>
            <w:vMerge/>
          </w:tcPr>
          <w:p w14:paraId="59E765AC" w14:textId="77777777" w:rsidR="007804B9" w:rsidRPr="00B50B8D" w:rsidRDefault="007804B9" w:rsidP="002C63BF">
            <w:pPr>
              <w:pStyle w:val="MRVersionHistoryTableText"/>
            </w:pPr>
          </w:p>
        </w:tc>
        <w:tc>
          <w:tcPr>
            <w:tcW w:w="4669"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72"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25135E">
        <w:trPr>
          <w:gridAfter w:val="1"/>
          <w:wAfter w:w="11" w:type="dxa"/>
        </w:trPr>
        <w:tc>
          <w:tcPr>
            <w:tcW w:w="1928" w:type="dxa"/>
            <w:vMerge/>
          </w:tcPr>
          <w:p w14:paraId="40CAEA6D" w14:textId="77777777" w:rsidR="007804B9" w:rsidRPr="00B50B8D" w:rsidRDefault="007804B9" w:rsidP="002C63BF">
            <w:pPr>
              <w:pStyle w:val="MRVersionHistoryTableText"/>
            </w:pPr>
          </w:p>
        </w:tc>
        <w:tc>
          <w:tcPr>
            <w:tcW w:w="4669"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72"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25135E">
        <w:trPr>
          <w:gridAfter w:val="1"/>
          <w:wAfter w:w="11" w:type="dxa"/>
        </w:trPr>
        <w:tc>
          <w:tcPr>
            <w:tcW w:w="1928" w:type="dxa"/>
          </w:tcPr>
          <w:p w14:paraId="63983BBA" w14:textId="77777777" w:rsidR="007804B9" w:rsidRPr="00B50B8D" w:rsidRDefault="007804B9" w:rsidP="002C63BF">
            <w:pPr>
              <w:pStyle w:val="MRVersionHistoryTableText"/>
            </w:pPr>
            <w:r w:rsidRPr="00B50B8D">
              <w:t>20 November 2007</w:t>
            </w:r>
          </w:p>
        </w:tc>
        <w:tc>
          <w:tcPr>
            <w:tcW w:w="4669"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72"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25135E">
        <w:trPr>
          <w:gridAfter w:val="1"/>
          <w:wAfter w:w="11" w:type="dxa"/>
        </w:trPr>
        <w:tc>
          <w:tcPr>
            <w:tcW w:w="1928" w:type="dxa"/>
            <w:vMerge w:val="restart"/>
          </w:tcPr>
          <w:p w14:paraId="1C8DE123" w14:textId="77777777" w:rsidR="007804B9" w:rsidRPr="00B50B8D" w:rsidRDefault="007804B9" w:rsidP="002C63BF">
            <w:pPr>
              <w:pStyle w:val="MRVersionHistoryTableText"/>
            </w:pPr>
            <w:r w:rsidRPr="00B50B8D">
              <w:t>1 December 2007</w:t>
            </w:r>
          </w:p>
        </w:tc>
        <w:tc>
          <w:tcPr>
            <w:tcW w:w="4669"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72"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25135E">
        <w:trPr>
          <w:gridAfter w:val="1"/>
          <w:wAfter w:w="11" w:type="dxa"/>
        </w:trPr>
        <w:tc>
          <w:tcPr>
            <w:tcW w:w="1928" w:type="dxa"/>
            <w:vMerge/>
          </w:tcPr>
          <w:p w14:paraId="15876AC5" w14:textId="77777777" w:rsidR="007804B9" w:rsidRPr="00B50B8D" w:rsidRDefault="007804B9" w:rsidP="002C63BF">
            <w:pPr>
              <w:pStyle w:val="MRVersionHistoryTableText"/>
            </w:pPr>
          </w:p>
        </w:tc>
        <w:tc>
          <w:tcPr>
            <w:tcW w:w="4669"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72"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25135E">
        <w:trPr>
          <w:gridAfter w:val="1"/>
          <w:wAfter w:w="11" w:type="dxa"/>
        </w:trPr>
        <w:tc>
          <w:tcPr>
            <w:tcW w:w="1928" w:type="dxa"/>
          </w:tcPr>
          <w:p w14:paraId="0F99E8FA" w14:textId="77777777" w:rsidR="007804B9" w:rsidRPr="00B50B8D" w:rsidRDefault="007804B9" w:rsidP="002C63BF">
            <w:pPr>
              <w:pStyle w:val="MRVersionHistoryTableText"/>
            </w:pPr>
            <w:r w:rsidRPr="00B50B8D">
              <w:t>18 December 2007</w:t>
            </w:r>
          </w:p>
        </w:tc>
        <w:tc>
          <w:tcPr>
            <w:tcW w:w="4669"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72"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25135E">
        <w:trPr>
          <w:gridAfter w:val="1"/>
          <w:wAfter w:w="11" w:type="dxa"/>
        </w:trPr>
        <w:tc>
          <w:tcPr>
            <w:tcW w:w="1928" w:type="dxa"/>
          </w:tcPr>
          <w:p w14:paraId="3CB77913" w14:textId="77777777" w:rsidR="007804B9" w:rsidRPr="00B50B8D" w:rsidRDefault="007804B9" w:rsidP="002C63BF">
            <w:pPr>
              <w:pStyle w:val="MRVersionHistoryTableText"/>
            </w:pPr>
            <w:r w:rsidRPr="00B50B8D">
              <w:t>21 December 2007</w:t>
            </w:r>
          </w:p>
        </w:tc>
        <w:tc>
          <w:tcPr>
            <w:tcW w:w="4669"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72"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25135E">
        <w:trPr>
          <w:gridAfter w:val="1"/>
          <w:wAfter w:w="11" w:type="dxa"/>
        </w:trPr>
        <w:tc>
          <w:tcPr>
            <w:tcW w:w="1928" w:type="dxa"/>
            <w:vMerge w:val="restart"/>
          </w:tcPr>
          <w:p w14:paraId="50960905" w14:textId="77777777" w:rsidR="007804B9" w:rsidRPr="00B50B8D" w:rsidRDefault="007804B9" w:rsidP="002C63BF">
            <w:pPr>
              <w:pStyle w:val="MRVersionHistoryTableText"/>
            </w:pPr>
            <w:r w:rsidRPr="00B50B8D">
              <w:t>1 February 2008</w:t>
            </w:r>
          </w:p>
        </w:tc>
        <w:tc>
          <w:tcPr>
            <w:tcW w:w="4669"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72"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25135E">
        <w:trPr>
          <w:gridAfter w:val="1"/>
          <w:wAfter w:w="11" w:type="dxa"/>
        </w:trPr>
        <w:tc>
          <w:tcPr>
            <w:tcW w:w="1928" w:type="dxa"/>
            <w:vMerge/>
          </w:tcPr>
          <w:p w14:paraId="1CB93962" w14:textId="77777777" w:rsidR="007804B9" w:rsidRPr="00B50B8D" w:rsidRDefault="007804B9" w:rsidP="002C63BF">
            <w:pPr>
              <w:pStyle w:val="MRVersionHistoryTableText"/>
            </w:pPr>
          </w:p>
        </w:tc>
        <w:tc>
          <w:tcPr>
            <w:tcW w:w="4669"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72"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25135E">
        <w:trPr>
          <w:gridAfter w:val="1"/>
          <w:wAfter w:w="11" w:type="dxa"/>
        </w:trPr>
        <w:tc>
          <w:tcPr>
            <w:tcW w:w="1928" w:type="dxa"/>
            <w:vMerge/>
          </w:tcPr>
          <w:p w14:paraId="2E71DF59" w14:textId="77777777" w:rsidR="007804B9" w:rsidRPr="00B50B8D" w:rsidRDefault="007804B9" w:rsidP="002C63BF">
            <w:pPr>
              <w:pStyle w:val="MRVersionHistoryTableText"/>
            </w:pPr>
          </w:p>
        </w:tc>
        <w:tc>
          <w:tcPr>
            <w:tcW w:w="4669"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72"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25135E">
        <w:trPr>
          <w:gridAfter w:val="1"/>
          <w:wAfter w:w="11" w:type="dxa"/>
        </w:trPr>
        <w:tc>
          <w:tcPr>
            <w:tcW w:w="1928" w:type="dxa"/>
          </w:tcPr>
          <w:p w14:paraId="59C526BD" w14:textId="77777777" w:rsidR="007804B9" w:rsidRPr="00B50B8D" w:rsidRDefault="007804B9" w:rsidP="002C63BF">
            <w:pPr>
              <w:pStyle w:val="MRVersionHistoryTableText"/>
            </w:pPr>
            <w:r w:rsidRPr="00B50B8D">
              <w:t>1 March 2008</w:t>
            </w:r>
          </w:p>
        </w:tc>
        <w:tc>
          <w:tcPr>
            <w:tcW w:w="4669"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72"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25135E">
        <w:trPr>
          <w:gridAfter w:val="1"/>
          <w:wAfter w:w="11" w:type="dxa"/>
        </w:trPr>
        <w:tc>
          <w:tcPr>
            <w:tcW w:w="1928" w:type="dxa"/>
          </w:tcPr>
          <w:p w14:paraId="5ED313D3" w14:textId="77777777" w:rsidR="007804B9" w:rsidRPr="00B50B8D" w:rsidRDefault="007804B9" w:rsidP="002C63BF">
            <w:pPr>
              <w:pStyle w:val="MRVersionHistoryTableText"/>
            </w:pPr>
            <w:r w:rsidRPr="00B50B8D">
              <w:t>20 March 2008</w:t>
            </w:r>
          </w:p>
        </w:tc>
        <w:tc>
          <w:tcPr>
            <w:tcW w:w="4669" w:type="dxa"/>
          </w:tcPr>
          <w:p w14:paraId="62AC6350" w14:textId="0FF5FC8E" w:rsidR="007804B9" w:rsidRPr="00B50B8D" w:rsidRDefault="007804B9" w:rsidP="002C63BF">
            <w:pPr>
              <w:pStyle w:val="MRVersionHistoryTableText"/>
            </w:pPr>
            <w:r w:rsidRPr="00B50B8D">
              <w:t>IMO amended  clauses 6.14.2, 6.14.3 and 6.14.4</w:t>
            </w:r>
            <w:r w:rsidR="00554303" w:rsidRPr="00B50B8D">
              <w:t>.</w:t>
            </w:r>
          </w:p>
        </w:tc>
        <w:tc>
          <w:tcPr>
            <w:tcW w:w="2572"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25135E">
        <w:trPr>
          <w:gridAfter w:val="1"/>
          <w:wAfter w:w="11" w:type="dxa"/>
        </w:trPr>
        <w:tc>
          <w:tcPr>
            <w:tcW w:w="1928" w:type="dxa"/>
          </w:tcPr>
          <w:p w14:paraId="33338367" w14:textId="77777777" w:rsidR="007804B9" w:rsidRPr="00B50B8D" w:rsidRDefault="007804B9" w:rsidP="002C63BF">
            <w:pPr>
              <w:pStyle w:val="MRVersionHistoryTableText"/>
            </w:pPr>
            <w:r w:rsidRPr="00B50B8D">
              <w:t>10 April 2008</w:t>
            </w:r>
          </w:p>
        </w:tc>
        <w:tc>
          <w:tcPr>
            <w:tcW w:w="4669"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72"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25135E">
        <w:trPr>
          <w:gridAfter w:val="1"/>
          <w:wAfter w:w="11" w:type="dxa"/>
        </w:trPr>
        <w:tc>
          <w:tcPr>
            <w:tcW w:w="1928" w:type="dxa"/>
          </w:tcPr>
          <w:p w14:paraId="04AB57D3" w14:textId="77777777" w:rsidR="007804B9" w:rsidRPr="00B50B8D" w:rsidRDefault="007804B9" w:rsidP="002C63BF">
            <w:pPr>
              <w:pStyle w:val="MRVersionHistoryTableText"/>
            </w:pPr>
            <w:r w:rsidRPr="00B50B8D">
              <w:t>20 April 2008</w:t>
            </w:r>
          </w:p>
        </w:tc>
        <w:tc>
          <w:tcPr>
            <w:tcW w:w="4669"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72"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25135E">
        <w:trPr>
          <w:gridAfter w:val="1"/>
          <w:wAfter w:w="11" w:type="dxa"/>
        </w:trPr>
        <w:tc>
          <w:tcPr>
            <w:tcW w:w="1928" w:type="dxa"/>
          </w:tcPr>
          <w:p w14:paraId="61430DBE" w14:textId="77777777" w:rsidR="007804B9" w:rsidRPr="00B50B8D" w:rsidRDefault="007804B9" w:rsidP="002C63BF">
            <w:pPr>
              <w:pStyle w:val="MRVersionHistoryTableText"/>
            </w:pPr>
            <w:r w:rsidRPr="00B50B8D">
              <w:t>1 May 2008</w:t>
            </w:r>
          </w:p>
        </w:tc>
        <w:tc>
          <w:tcPr>
            <w:tcW w:w="4669"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72"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25135E">
        <w:trPr>
          <w:gridAfter w:val="1"/>
          <w:wAfter w:w="11" w:type="dxa"/>
        </w:trPr>
        <w:tc>
          <w:tcPr>
            <w:tcW w:w="1928" w:type="dxa"/>
          </w:tcPr>
          <w:p w14:paraId="0250D1F6" w14:textId="77777777" w:rsidR="007804B9" w:rsidRPr="00B50B8D" w:rsidRDefault="007804B9" w:rsidP="002C63BF">
            <w:pPr>
              <w:pStyle w:val="MRVersionHistoryTableText"/>
            </w:pPr>
            <w:r w:rsidRPr="00B50B8D">
              <w:t>2 May 2008</w:t>
            </w:r>
          </w:p>
        </w:tc>
        <w:tc>
          <w:tcPr>
            <w:tcW w:w="4669"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72"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25135E">
        <w:trPr>
          <w:gridAfter w:val="1"/>
          <w:wAfter w:w="11" w:type="dxa"/>
        </w:trPr>
        <w:tc>
          <w:tcPr>
            <w:tcW w:w="1928" w:type="dxa"/>
          </w:tcPr>
          <w:p w14:paraId="54E6F3AD" w14:textId="77777777" w:rsidR="007804B9" w:rsidRPr="00B50B8D" w:rsidRDefault="007804B9" w:rsidP="002C63BF">
            <w:pPr>
              <w:pStyle w:val="MRVersionHistoryTableText"/>
            </w:pPr>
            <w:r w:rsidRPr="00B50B8D">
              <w:t>15 May 2008</w:t>
            </w:r>
          </w:p>
        </w:tc>
        <w:tc>
          <w:tcPr>
            <w:tcW w:w="4669"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72"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25135E">
        <w:trPr>
          <w:gridAfter w:val="1"/>
          <w:wAfter w:w="11" w:type="dxa"/>
        </w:trPr>
        <w:tc>
          <w:tcPr>
            <w:tcW w:w="1928" w:type="dxa"/>
            <w:vMerge w:val="restart"/>
          </w:tcPr>
          <w:p w14:paraId="751F81BB" w14:textId="77777777" w:rsidR="007804B9" w:rsidRPr="00B50B8D" w:rsidRDefault="007804B9" w:rsidP="002C63BF">
            <w:pPr>
              <w:pStyle w:val="MRVersionHistoryTableText"/>
            </w:pPr>
            <w:r w:rsidRPr="00B50B8D">
              <w:t>26 May 2008</w:t>
            </w:r>
          </w:p>
        </w:tc>
        <w:tc>
          <w:tcPr>
            <w:tcW w:w="4669"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72"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25135E">
        <w:trPr>
          <w:gridAfter w:val="1"/>
          <w:wAfter w:w="11" w:type="dxa"/>
        </w:trPr>
        <w:tc>
          <w:tcPr>
            <w:tcW w:w="1928" w:type="dxa"/>
            <w:vMerge/>
          </w:tcPr>
          <w:p w14:paraId="3ED2E1D2" w14:textId="77777777" w:rsidR="007804B9" w:rsidRPr="00B50B8D" w:rsidRDefault="007804B9" w:rsidP="002C63BF">
            <w:pPr>
              <w:pStyle w:val="MRVersionHistoryTableText"/>
            </w:pPr>
          </w:p>
        </w:tc>
        <w:tc>
          <w:tcPr>
            <w:tcW w:w="4669"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72"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25135E">
        <w:trPr>
          <w:gridAfter w:val="1"/>
          <w:wAfter w:w="11" w:type="dxa"/>
        </w:trPr>
        <w:tc>
          <w:tcPr>
            <w:tcW w:w="1928" w:type="dxa"/>
            <w:vMerge/>
          </w:tcPr>
          <w:p w14:paraId="100188E4" w14:textId="77777777" w:rsidR="007804B9" w:rsidRPr="00B50B8D" w:rsidRDefault="007804B9" w:rsidP="002C63BF">
            <w:pPr>
              <w:pStyle w:val="MRVersionHistoryTableText"/>
            </w:pPr>
          </w:p>
        </w:tc>
        <w:tc>
          <w:tcPr>
            <w:tcW w:w="4669"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72"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25135E">
        <w:trPr>
          <w:gridAfter w:val="1"/>
          <w:wAfter w:w="11" w:type="dxa"/>
        </w:trPr>
        <w:tc>
          <w:tcPr>
            <w:tcW w:w="1928" w:type="dxa"/>
          </w:tcPr>
          <w:p w14:paraId="49A49E97" w14:textId="77777777" w:rsidR="007804B9" w:rsidRPr="00B50B8D" w:rsidRDefault="007804B9" w:rsidP="002C63BF">
            <w:pPr>
              <w:pStyle w:val="MRVersionHistoryTableText"/>
            </w:pPr>
            <w:r w:rsidRPr="00B50B8D">
              <w:t>1 June 2008</w:t>
            </w:r>
          </w:p>
        </w:tc>
        <w:tc>
          <w:tcPr>
            <w:tcW w:w="4669"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72"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25135E">
        <w:trPr>
          <w:gridAfter w:val="1"/>
          <w:wAfter w:w="11" w:type="dxa"/>
        </w:trPr>
        <w:tc>
          <w:tcPr>
            <w:tcW w:w="1928" w:type="dxa"/>
          </w:tcPr>
          <w:p w14:paraId="79F9DC7E" w14:textId="77777777" w:rsidR="007804B9" w:rsidRPr="00B50B8D" w:rsidRDefault="007804B9" w:rsidP="002C63BF">
            <w:pPr>
              <w:pStyle w:val="MRVersionHistoryTableText"/>
            </w:pPr>
            <w:r w:rsidRPr="00B50B8D">
              <w:t>24 June 2008</w:t>
            </w:r>
          </w:p>
        </w:tc>
        <w:tc>
          <w:tcPr>
            <w:tcW w:w="4669"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72"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25135E">
        <w:trPr>
          <w:gridAfter w:val="1"/>
          <w:wAfter w:w="11" w:type="dxa"/>
        </w:trPr>
        <w:tc>
          <w:tcPr>
            <w:tcW w:w="1928" w:type="dxa"/>
          </w:tcPr>
          <w:p w14:paraId="041F020D" w14:textId="77777777" w:rsidR="007804B9" w:rsidRPr="00B50B8D" w:rsidRDefault="007804B9" w:rsidP="002C63BF">
            <w:pPr>
              <w:pStyle w:val="MRVersionHistoryTableText"/>
            </w:pPr>
            <w:r w:rsidRPr="00B50B8D">
              <w:t>1 July 2008</w:t>
            </w:r>
          </w:p>
        </w:tc>
        <w:tc>
          <w:tcPr>
            <w:tcW w:w="4669"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72"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25135E">
        <w:trPr>
          <w:gridAfter w:val="1"/>
          <w:wAfter w:w="11" w:type="dxa"/>
        </w:trPr>
        <w:tc>
          <w:tcPr>
            <w:tcW w:w="1928" w:type="dxa"/>
            <w:vMerge w:val="restart"/>
          </w:tcPr>
          <w:p w14:paraId="756DC801" w14:textId="77777777" w:rsidR="007804B9" w:rsidRPr="00B50B8D" w:rsidRDefault="007804B9" w:rsidP="002C63BF">
            <w:pPr>
              <w:pStyle w:val="MRVersionHistoryTableText"/>
            </w:pPr>
            <w:r w:rsidRPr="00B50B8D">
              <w:t>10 July 2008</w:t>
            </w:r>
          </w:p>
        </w:tc>
        <w:tc>
          <w:tcPr>
            <w:tcW w:w="4669"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72"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25135E">
        <w:trPr>
          <w:gridAfter w:val="1"/>
          <w:wAfter w:w="11" w:type="dxa"/>
        </w:trPr>
        <w:tc>
          <w:tcPr>
            <w:tcW w:w="1928" w:type="dxa"/>
            <w:vMerge/>
          </w:tcPr>
          <w:p w14:paraId="54086436" w14:textId="77777777" w:rsidR="007804B9" w:rsidRPr="00B50B8D" w:rsidRDefault="007804B9" w:rsidP="002C63BF">
            <w:pPr>
              <w:pStyle w:val="MRVersionHistoryTableText"/>
            </w:pPr>
          </w:p>
        </w:tc>
        <w:tc>
          <w:tcPr>
            <w:tcW w:w="4669"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72"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25135E">
        <w:trPr>
          <w:gridAfter w:val="1"/>
          <w:wAfter w:w="11" w:type="dxa"/>
        </w:trPr>
        <w:tc>
          <w:tcPr>
            <w:tcW w:w="1928" w:type="dxa"/>
            <w:vMerge w:val="restart"/>
          </w:tcPr>
          <w:p w14:paraId="7B15CA4B" w14:textId="77777777" w:rsidR="007804B9" w:rsidRPr="00B50B8D" w:rsidRDefault="007804B9" w:rsidP="002C63BF">
            <w:pPr>
              <w:pStyle w:val="MRVersionHistoryTableText"/>
            </w:pPr>
            <w:r w:rsidRPr="00B50B8D">
              <w:t>1 August 2008</w:t>
            </w:r>
          </w:p>
        </w:tc>
        <w:tc>
          <w:tcPr>
            <w:tcW w:w="4669"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72"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25135E">
        <w:trPr>
          <w:gridAfter w:val="1"/>
          <w:wAfter w:w="11" w:type="dxa"/>
        </w:trPr>
        <w:tc>
          <w:tcPr>
            <w:tcW w:w="1928" w:type="dxa"/>
            <w:vMerge/>
          </w:tcPr>
          <w:p w14:paraId="1B42E5A0" w14:textId="77777777" w:rsidR="007804B9" w:rsidRPr="00B50B8D" w:rsidRDefault="007804B9" w:rsidP="002C63BF">
            <w:pPr>
              <w:pStyle w:val="MRVersionHistoryTableText"/>
            </w:pPr>
          </w:p>
        </w:tc>
        <w:tc>
          <w:tcPr>
            <w:tcW w:w="4669"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72"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25135E">
        <w:trPr>
          <w:gridAfter w:val="1"/>
          <w:wAfter w:w="11" w:type="dxa"/>
        </w:trPr>
        <w:tc>
          <w:tcPr>
            <w:tcW w:w="1928" w:type="dxa"/>
          </w:tcPr>
          <w:p w14:paraId="2F881CD5" w14:textId="77777777" w:rsidR="007804B9" w:rsidRPr="00B50B8D" w:rsidRDefault="007804B9" w:rsidP="002C63BF">
            <w:pPr>
              <w:pStyle w:val="MRVersionHistoryTableText"/>
            </w:pPr>
            <w:r w:rsidRPr="00B50B8D">
              <w:t>6 August 2008</w:t>
            </w:r>
          </w:p>
        </w:tc>
        <w:tc>
          <w:tcPr>
            <w:tcW w:w="4669"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72"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25135E">
        <w:trPr>
          <w:gridAfter w:val="1"/>
          <w:wAfter w:w="11" w:type="dxa"/>
        </w:trPr>
        <w:tc>
          <w:tcPr>
            <w:tcW w:w="1928" w:type="dxa"/>
          </w:tcPr>
          <w:p w14:paraId="3164A4A5" w14:textId="77777777" w:rsidR="007804B9" w:rsidRPr="00B50B8D" w:rsidRDefault="007804B9" w:rsidP="002C63BF">
            <w:pPr>
              <w:pStyle w:val="MRVersionHistoryTableText"/>
            </w:pPr>
            <w:r w:rsidRPr="00B50B8D">
              <w:t>20 August 2008</w:t>
            </w:r>
          </w:p>
        </w:tc>
        <w:tc>
          <w:tcPr>
            <w:tcW w:w="4669"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72"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25135E">
        <w:trPr>
          <w:gridAfter w:val="1"/>
          <w:wAfter w:w="11" w:type="dxa"/>
        </w:trPr>
        <w:tc>
          <w:tcPr>
            <w:tcW w:w="1928" w:type="dxa"/>
          </w:tcPr>
          <w:p w14:paraId="0673500A" w14:textId="77777777" w:rsidR="007804B9" w:rsidRPr="00B50B8D" w:rsidRDefault="007804B9" w:rsidP="002C63BF">
            <w:pPr>
              <w:pStyle w:val="MRVersionHistoryTableText"/>
            </w:pPr>
            <w:r w:rsidRPr="00B50B8D">
              <w:t>2 September 2008</w:t>
            </w:r>
          </w:p>
        </w:tc>
        <w:tc>
          <w:tcPr>
            <w:tcW w:w="4669"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 , 4.27.11C (new), 4.27.11D (new), 4.27.12, 6.5.1A and 6.5.1C</w:t>
            </w:r>
            <w:r w:rsidR="000941C1" w:rsidRPr="00B50B8D">
              <w:t>.</w:t>
            </w:r>
          </w:p>
        </w:tc>
        <w:tc>
          <w:tcPr>
            <w:tcW w:w="2572"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25135E">
        <w:trPr>
          <w:gridAfter w:val="1"/>
          <w:wAfter w:w="11" w:type="dxa"/>
        </w:trPr>
        <w:tc>
          <w:tcPr>
            <w:tcW w:w="1928" w:type="dxa"/>
            <w:vMerge w:val="restart"/>
          </w:tcPr>
          <w:p w14:paraId="7AD55157" w14:textId="77777777" w:rsidR="007804B9" w:rsidRPr="00B50B8D" w:rsidRDefault="007804B9" w:rsidP="002C63BF">
            <w:pPr>
              <w:pStyle w:val="MRVersionHistoryTableText"/>
            </w:pPr>
            <w:r w:rsidRPr="00B50B8D">
              <w:t>1 November 2008</w:t>
            </w:r>
          </w:p>
        </w:tc>
        <w:tc>
          <w:tcPr>
            <w:tcW w:w="4669"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72"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25135E">
        <w:trPr>
          <w:gridAfter w:val="1"/>
          <w:wAfter w:w="11" w:type="dxa"/>
        </w:trPr>
        <w:tc>
          <w:tcPr>
            <w:tcW w:w="1928" w:type="dxa"/>
            <w:vMerge/>
          </w:tcPr>
          <w:p w14:paraId="4E09279D" w14:textId="77777777" w:rsidR="007804B9" w:rsidRPr="00B50B8D" w:rsidRDefault="007804B9" w:rsidP="002C63BF">
            <w:pPr>
              <w:pStyle w:val="MRVersionHistoryTableText"/>
            </w:pPr>
          </w:p>
        </w:tc>
        <w:tc>
          <w:tcPr>
            <w:tcW w:w="4669"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72"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25135E">
        <w:trPr>
          <w:gridAfter w:val="1"/>
          <w:wAfter w:w="11" w:type="dxa"/>
        </w:trPr>
        <w:tc>
          <w:tcPr>
            <w:tcW w:w="1928" w:type="dxa"/>
            <w:vMerge/>
          </w:tcPr>
          <w:p w14:paraId="013377D9" w14:textId="77777777" w:rsidR="007804B9" w:rsidRPr="00B50B8D" w:rsidRDefault="007804B9" w:rsidP="002C63BF">
            <w:pPr>
              <w:pStyle w:val="MRVersionHistoryTableText"/>
            </w:pPr>
          </w:p>
        </w:tc>
        <w:tc>
          <w:tcPr>
            <w:tcW w:w="4669"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72"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25135E">
        <w:trPr>
          <w:gridAfter w:val="1"/>
          <w:wAfter w:w="11" w:type="dxa"/>
        </w:trPr>
        <w:tc>
          <w:tcPr>
            <w:tcW w:w="1928" w:type="dxa"/>
          </w:tcPr>
          <w:p w14:paraId="1E31F44B" w14:textId="77777777" w:rsidR="007804B9" w:rsidRPr="00B50B8D" w:rsidRDefault="007804B9" w:rsidP="002C63BF">
            <w:pPr>
              <w:pStyle w:val="MRVersionHistoryTableText"/>
            </w:pPr>
            <w:r w:rsidRPr="00B50B8D">
              <w:t>18 November 2008</w:t>
            </w:r>
          </w:p>
        </w:tc>
        <w:tc>
          <w:tcPr>
            <w:tcW w:w="4669"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72"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25135E">
        <w:trPr>
          <w:gridAfter w:val="1"/>
          <w:wAfter w:w="11" w:type="dxa"/>
        </w:trPr>
        <w:tc>
          <w:tcPr>
            <w:tcW w:w="1928" w:type="dxa"/>
            <w:vMerge w:val="restart"/>
          </w:tcPr>
          <w:p w14:paraId="3C23B82F" w14:textId="77777777" w:rsidR="007804B9" w:rsidRPr="00B50B8D" w:rsidRDefault="007804B9" w:rsidP="002C63BF">
            <w:pPr>
              <w:pStyle w:val="MRVersionHistoryTableText"/>
            </w:pPr>
            <w:r w:rsidRPr="00B50B8D">
              <w:t>1 January 2009</w:t>
            </w:r>
          </w:p>
        </w:tc>
        <w:tc>
          <w:tcPr>
            <w:tcW w:w="4669"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72"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25135E">
        <w:trPr>
          <w:gridAfter w:val="1"/>
          <w:wAfter w:w="11" w:type="dxa"/>
        </w:trPr>
        <w:tc>
          <w:tcPr>
            <w:tcW w:w="1928" w:type="dxa"/>
            <w:vMerge/>
          </w:tcPr>
          <w:p w14:paraId="2BF54774" w14:textId="77777777" w:rsidR="007804B9" w:rsidRPr="00B50B8D" w:rsidRDefault="007804B9" w:rsidP="002C63BF">
            <w:pPr>
              <w:pStyle w:val="MRVersionHistoryTableText"/>
            </w:pPr>
          </w:p>
        </w:tc>
        <w:tc>
          <w:tcPr>
            <w:tcW w:w="4669" w:type="dxa"/>
          </w:tcPr>
          <w:p w14:paraId="7BC2F3CB" w14:textId="77777777" w:rsidR="007804B9" w:rsidRPr="00B50B8D" w:rsidRDefault="007804B9" w:rsidP="002C63BF">
            <w:pPr>
              <w:pStyle w:val="MRVersionHistoryTableText"/>
            </w:pPr>
            <w:r w:rsidRPr="00B50B8D">
              <w:t>IMO amended clauses 4.28.3 and 4.28.4.</w:t>
            </w:r>
          </w:p>
        </w:tc>
        <w:tc>
          <w:tcPr>
            <w:tcW w:w="2572"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25135E">
        <w:trPr>
          <w:gridAfter w:val="1"/>
          <w:wAfter w:w="11" w:type="dxa"/>
        </w:trPr>
        <w:tc>
          <w:tcPr>
            <w:tcW w:w="1928" w:type="dxa"/>
            <w:vMerge w:val="restart"/>
          </w:tcPr>
          <w:p w14:paraId="57070256" w14:textId="77777777" w:rsidR="007804B9" w:rsidRPr="00B50B8D" w:rsidRDefault="007804B9" w:rsidP="002C63BF">
            <w:pPr>
              <w:pStyle w:val="MRVersionHistoryTableText"/>
            </w:pPr>
            <w:r w:rsidRPr="00B50B8D">
              <w:t>1 February 2009</w:t>
            </w:r>
          </w:p>
        </w:tc>
        <w:tc>
          <w:tcPr>
            <w:tcW w:w="4669"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72"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25135E">
        <w:trPr>
          <w:gridAfter w:val="1"/>
          <w:wAfter w:w="11" w:type="dxa"/>
        </w:trPr>
        <w:tc>
          <w:tcPr>
            <w:tcW w:w="1928" w:type="dxa"/>
            <w:vMerge/>
          </w:tcPr>
          <w:p w14:paraId="5A52BD84" w14:textId="77777777" w:rsidR="007804B9" w:rsidRPr="00B50B8D" w:rsidRDefault="007804B9" w:rsidP="002C63BF">
            <w:pPr>
              <w:pStyle w:val="MRVersionHistoryTableText"/>
            </w:pPr>
          </w:p>
        </w:tc>
        <w:tc>
          <w:tcPr>
            <w:tcW w:w="4669"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72"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25135E">
        <w:trPr>
          <w:gridAfter w:val="1"/>
          <w:wAfter w:w="11" w:type="dxa"/>
        </w:trPr>
        <w:tc>
          <w:tcPr>
            <w:tcW w:w="1928" w:type="dxa"/>
            <w:vMerge/>
          </w:tcPr>
          <w:p w14:paraId="4ECA6798" w14:textId="77777777" w:rsidR="007804B9" w:rsidRPr="00B50B8D" w:rsidRDefault="007804B9" w:rsidP="002C63BF">
            <w:pPr>
              <w:pStyle w:val="MRVersionHistoryTableText"/>
            </w:pPr>
          </w:p>
        </w:tc>
        <w:tc>
          <w:tcPr>
            <w:tcW w:w="4669"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72"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25135E">
        <w:trPr>
          <w:gridAfter w:val="1"/>
          <w:wAfter w:w="11" w:type="dxa"/>
        </w:trPr>
        <w:tc>
          <w:tcPr>
            <w:tcW w:w="1928" w:type="dxa"/>
            <w:vMerge/>
          </w:tcPr>
          <w:p w14:paraId="6F724A9A" w14:textId="77777777" w:rsidR="007804B9" w:rsidRPr="00B50B8D" w:rsidRDefault="007804B9" w:rsidP="002C63BF">
            <w:pPr>
              <w:pStyle w:val="MRVersionHistoryTableText"/>
            </w:pPr>
          </w:p>
        </w:tc>
        <w:tc>
          <w:tcPr>
            <w:tcW w:w="4669"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72"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25135E">
        <w:trPr>
          <w:gridAfter w:val="1"/>
          <w:wAfter w:w="11" w:type="dxa"/>
        </w:trPr>
        <w:tc>
          <w:tcPr>
            <w:tcW w:w="1928" w:type="dxa"/>
            <w:vMerge/>
          </w:tcPr>
          <w:p w14:paraId="3761B27E" w14:textId="77777777" w:rsidR="007804B9" w:rsidRPr="00B50B8D" w:rsidRDefault="007804B9" w:rsidP="002C63BF">
            <w:pPr>
              <w:pStyle w:val="MRVersionHistoryTableText"/>
            </w:pPr>
          </w:p>
        </w:tc>
        <w:tc>
          <w:tcPr>
            <w:tcW w:w="4669"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72"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25135E">
        <w:trPr>
          <w:gridAfter w:val="1"/>
          <w:wAfter w:w="11" w:type="dxa"/>
        </w:trPr>
        <w:tc>
          <w:tcPr>
            <w:tcW w:w="1928" w:type="dxa"/>
            <w:vMerge w:val="restart"/>
          </w:tcPr>
          <w:p w14:paraId="36C0A484" w14:textId="77777777" w:rsidR="007804B9" w:rsidRPr="00B50B8D" w:rsidRDefault="007804B9" w:rsidP="002C63BF">
            <w:pPr>
              <w:pStyle w:val="MRVersionHistoryTableText"/>
            </w:pPr>
            <w:r w:rsidRPr="00B50B8D">
              <w:t>16 February 2009</w:t>
            </w:r>
          </w:p>
        </w:tc>
        <w:tc>
          <w:tcPr>
            <w:tcW w:w="4669" w:type="dxa"/>
          </w:tcPr>
          <w:p w14:paraId="17742995" w14:textId="2D5C5C2A" w:rsidR="007804B9" w:rsidRPr="00B50B8D" w:rsidRDefault="007804B9" w:rsidP="000941C1">
            <w:pPr>
              <w:pStyle w:val="MRVersionHistoryTableText"/>
            </w:pPr>
            <w:r w:rsidRPr="00B50B8D">
              <w:t>IMO amended clauses 4.13.1, 4.13.10, 4.13.10A (new), 4.13.11 , 4.13.11A (new) and 4.13.11B (new)</w:t>
            </w:r>
            <w:r w:rsidR="000941C1" w:rsidRPr="00B50B8D">
              <w:t>.</w:t>
            </w:r>
          </w:p>
        </w:tc>
        <w:tc>
          <w:tcPr>
            <w:tcW w:w="2572"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25135E">
        <w:trPr>
          <w:gridAfter w:val="1"/>
          <w:wAfter w:w="11" w:type="dxa"/>
        </w:trPr>
        <w:tc>
          <w:tcPr>
            <w:tcW w:w="1928" w:type="dxa"/>
            <w:vMerge/>
          </w:tcPr>
          <w:p w14:paraId="5632CF83" w14:textId="77777777" w:rsidR="007804B9" w:rsidRPr="00B50B8D" w:rsidRDefault="007804B9" w:rsidP="002C63BF">
            <w:pPr>
              <w:pStyle w:val="MRVersionHistoryTableText"/>
            </w:pPr>
          </w:p>
        </w:tc>
        <w:tc>
          <w:tcPr>
            <w:tcW w:w="4669"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72"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25135E">
        <w:trPr>
          <w:gridAfter w:val="1"/>
          <w:wAfter w:w="11" w:type="dxa"/>
        </w:trPr>
        <w:tc>
          <w:tcPr>
            <w:tcW w:w="1928" w:type="dxa"/>
          </w:tcPr>
          <w:p w14:paraId="43E371DF" w14:textId="77777777" w:rsidR="007804B9" w:rsidRPr="00B50B8D" w:rsidRDefault="007804B9" w:rsidP="002C63BF">
            <w:pPr>
              <w:pStyle w:val="MRVersionHistoryTableText"/>
            </w:pPr>
            <w:r w:rsidRPr="00B50B8D">
              <w:t>1 March 2009</w:t>
            </w:r>
          </w:p>
        </w:tc>
        <w:tc>
          <w:tcPr>
            <w:tcW w:w="4669"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72"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25135E">
        <w:trPr>
          <w:gridAfter w:val="1"/>
          <w:wAfter w:w="11" w:type="dxa"/>
        </w:trPr>
        <w:tc>
          <w:tcPr>
            <w:tcW w:w="1928" w:type="dxa"/>
          </w:tcPr>
          <w:p w14:paraId="39AAF845" w14:textId="77777777" w:rsidR="007804B9" w:rsidRPr="00B50B8D" w:rsidRDefault="007804B9" w:rsidP="002C63BF">
            <w:pPr>
              <w:pStyle w:val="MRVersionHistoryTableText"/>
            </w:pPr>
            <w:r w:rsidRPr="00B50B8D">
              <w:t>18 March 2009</w:t>
            </w:r>
          </w:p>
        </w:tc>
        <w:tc>
          <w:tcPr>
            <w:tcW w:w="4669"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72"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25135E">
        <w:trPr>
          <w:gridAfter w:val="1"/>
          <w:wAfter w:w="11" w:type="dxa"/>
        </w:trPr>
        <w:tc>
          <w:tcPr>
            <w:tcW w:w="1928" w:type="dxa"/>
          </w:tcPr>
          <w:p w14:paraId="3DBDCC01" w14:textId="77777777" w:rsidR="007804B9" w:rsidRPr="00B50B8D" w:rsidRDefault="007804B9" w:rsidP="002C63BF">
            <w:pPr>
              <w:pStyle w:val="MRVersionHistoryTableText"/>
            </w:pPr>
            <w:r w:rsidRPr="00B50B8D">
              <w:t>17 April 2009</w:t>
            </w:r>
          </w:p>
        </w:tc>
        <w:tc>
          <w:tcPr>
            <w:tcW w:w="4669"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72"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25135E">
        <w:trPr>
          <w:gridAfter w:val="1"/>
          <w:wAfter w:w="11" w:type="dxa"/>
        </w:trPr>
        <w:tc>
          <w:tcPr>
            <w:tcW w:w="1928" w:type="dxa"/>
            <w:vMerge w:val="restart"/>
          </w:tcPr>
          <w:p w14:paraId="3CD16F08" w14:textId="77777777" w:rsidR="007804B9" w:rsidRPr="00B50B8D" w:rsidRDefault="007804B9" w:rsidP="002C63BF">
            <w:pPr>
              <w:pStyle w:val="MRVersionHistoryTableText"/>
            </w:pPr>
            <w:r w:rsidRPr="00B50B8D">
              <w:t>27 April 2009</w:t>
            </w:r>
          </w:p>
        </w:tc>
        <w:tc>
          <w:tcPr>
            <w:tcW w:w="4669"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72"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25135E">
        <w:trPr>
          <w:gridAfter w:val="1"/>
          <w:wAfter w:w="11" w:type="dxa"/>
        </w:trPr>
        <w:tc>
          <w:tcPr>
            <w:tcW w:w="1928" w:type="dxa"/>
            <w:vMerge/>
          </w:tcPr>
          <w:p w14:paraId="222AB383" w14:textId="77777777" w:rsidR="007804B9" w:rsidRPr="00B50B8D" w:rsidRDefault="007804B9" w:rsidP="002C63BF">
            <w:pPr>
              <w:pStyle w:val="MRVersionHistoryTableText"/>
            </w:pPr>
          </w:p>
        </w:tc>
        <w:tc>
          <w:tcPr>
            <w:tcW w:w="4669"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72"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25135E">
        <w:trPr>
          <w:gridAfter w:val="1"/>
          <w:wAfter w:w="11" w:type="dxa"/>
        </w:trPr>
        <w:tc>
          <w:tcPr>
            <w:tcW w:w="1928" w:type="dxa"/>
            <w:vMerge/>
          </w:tcPr>
          <w:p w14:paraId="18074933" w14:textId="77777777" w:rsidR="007804B9" w:rsidRPr="00B50B8D" w:rsidRDefault="007804B9" w:rsidP="002C63BF">
            <w:pPr>
              <w:pStyle w:val="MRVersionHistoryTableText"/>
            </w:pPr>
          </w:p>
        </w:tc>
        <w:tc>
          <w:tcPr>
            <w:tcW w:w="4669"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72"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25135E">
        <w:trPr>
          <w:gridAfter w:val="1"/>
          <w:wAfter w:w="11" w:type="dxa"/>
        </w:trPr>
        <w:tc>
          <w:tcPr>
            <w:tcW w:w="1928" w:type="dxa"/>
          </w:tcPr>
          <w:p w14:paraId="1E7B0E27" w14:textId="77777777" w:rsidR="007804B9" w:rsidRPr="00B50B8D" w:rsidRDefault="007804B9" w:rsidP="002C63BF">
            <w:pPr>
              <w:pStyle w:val="MRVersionHistoryTableText"/>
            </w:pPr>
            <w:r w:rsidRPr="00B50B8D">
              <w:t>1 May 2009</w:t>
            </w:r>
          </w:p>
        </w:tc>
        <w:tc>
          <w:tcPr>
            <w:tcW w:w="4669"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72"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25135E">
        <w:trPr>
          <w:gridAfter w:val="1"/>
          <w:wAfter w:w="11" w:type="dxa"/>
        </w:trPr>
        <w:tc>
          <w:tcPr>
            <w:tcW w:w="1928" w:type="dxa"/>
          </w:tcPr>
          <w:p w14:paraId="6E543CD1" w14:textId="77777777" w:rsidR="007804B9" w:rsidRPr="00B50B8D" w:rsidRDefault="007804B9" w:rsidP="002C63BF">
            <w:pPr>
              <w:pStyle w:val="MRVersionHistoryTableText"/>
            </w:pPr>
            <w:r w:rsidRPr="00B50B8D">
              <w:t>1 June 2009</w:t>
            </w:r>
          </w:p>
        </w:tc>
        <w:tc>
          <w:tcPr>
            <w:tcW w:w="4669"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72"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25135E">
        <w:trPr>
          <w:gridAfter w:val="1"/>
          <w:wAfter w:w="11" w:type="dxa"/>
        </w:trPr>
        <w:tc>
          <w:tcPr>
            <w:tcW w:w="1928" w:type="dxa"/>
          </w:tcPr>
          <w:p w14:paraId="02438FB0" w14:textId="77777777" w:rsidR="007804B9" w:rsidRPr="00B50B8D" w:rsidRDefault="007804B9" w:rsidP="002C63BF">
            <w:pPr>
              <w:pStyle w:val="MRVersionHistoryTableText"/>
            </w:pPr>
            <w:r w:rsidRPr="00B50B8D">
              <w:t>1 July 2009</w:t>
            </w:r>
          </w:p>
        </w:tc>
        <w:tc>
          <w:tcPr>
            <w:tcW w:w="4669"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72"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25135E">
        <w:trPr>
          <w:gridAfter w:val="1"/>
          <w:wAfter w:w="11" w:type="dxa"/>
        </w:trPr>
        <w:tc>
          <w:tcPr>
            <w:tcW w:w="1928" w:type="dxa"/>
          </w:tcPr>
          <w:p w14:paraId="0771D07D" w14:textId="77777777" w:rsidR="007804B9" w:rsidRPr="00B50B8D" w:rsidRDefault="007804B9" w:rsidP="002C63BF">
            <w:pPr>
              <w:pStyle w:val="MRVersionHistoryTableText"/>
              <w:rPr>
                <w:color w:val="auto"/>
              </w:rPr>
            </w:pPr>
            <w:r w:rsidRPr="00B50B8D">
              <w:t>6 July 2009</w:t>
            </w:r>
          </w:p>
        </w:tc>
        <w:tc>
          <w:tcPr>
            <w:tcW w:w="4669"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72"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25135E">
        <w:trPr>
          <w:gridAfter w:val="1"/>
          <w:wAfter w:w="11" w:type="dxa"/>
        </w:trPr>
        <w:tc>
          <w:tcPr>
            <w:tcW w:w="1928" w:type="dxa"/>
          </w:tcPr>
          <w:p w14:paraId="793270D5" w14:textId="77777777" w:rsidR="007804B9" w:rsidRPr="00B50B8D" w:rsidRDefault="007804B9" w:rsidP="002C63BF">
            <w:pPr>
              <w:pStyle w:val="MRVersionHistoryTableText"/>
              <w:rPr>
                <w:color w:val="auto"/>
              </w:rPr>
            </w:pPr>
            <w:r w:rsidRPr="00B50B8D">
              <w:t>10 July 2009</w:t>
            </w:r>
          </w:p>
        </w:tc>
        <w:tc>
          <w:tcPr>
            <w:tcW w:w="4669"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72"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25135E">
        <w:trPr>
          <w:gridAfter w:val="1"/>
          <w:wAfter w:w="11" w:type="dxa"/>
        </w:trPr>
        <w:tc>
          <w:tcPr>
            <w:tcW w:w="1928" w:type="dxa"/>
          </w:tcPr>
          <w:p w14:paraId="4EC547FD" w14:textId="77777777" w:rsidR="007804B9" w:rsidRPr="00B50B8D" w:rsidRDefault="007804B9" w:rsidP="002C63BF">
            <w:pPr>
              <w:pStyle w:val="MRVersionHistoryTableText"/>
              <w:rPr>
                <w:color w:val="auto"/>
              </w:rPr>
            </w:pPr>
            <w:r w:rsidRPr="00B50B8D">
              <w:t>1 August 2009</w:t>
            </w:r>
          </w:p>
        </w:tc>
        <w:tc>
          <w:tcPr>
            <w:tcW w:w="4669"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72"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25135E">
        <w:trPr>
          <w:gridAfter w:val="1"/>
          <w:wAfter w:w="11" w:type="dxa"/>
        </w:trPr>
        <w:tc>
          <w:tcPr>
            <w:tcW w:w="1928" w:type="dxa"/>
          </w:tcPr>
          <w:p w14:paraId="02786121" w14:textId="77777777" w:rsidR="007804B9" w:rsidRPr="00B50B8D" w:rsidRDefault="007804B9" w:rsidP="002C63BF">
            <w:pPr>
              <w:pStyle w:val="MRVersionHistoryTableText"/>
              <w:rPr>
                <w:color w:val="auto"/>
              </w:rPr>
            </w:pPr>
            <w:r w:rsidRPr="00B50B8D">
              <w:t>17 August 2009</w:t>
            </w:r>
          </w:p>
        </w:tc>
        <w:tc>
          <w:tcPr>
            <w:tcW w:w="4669"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72"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25135E">
        <w:trPr>
          <w:gridAfter w:val="1"/>
          <w:wAfter w:w="11" w:type="dxa"/>
        </w:trPr>
        <w:tc>
          <w:tcPr>
            <w:tcW w:w="1928" w:type="dxa"/>
          </w:tcPr>
          <w:p w14:paraId="07434109" w14:textId="77777777" w:rsidR="007804B9" w:rsidRPr="00B50B8D" w:rsidRDefault="007804B9" w:rsidP="002C63BF">
            <w:pPr>
              <w:pStyle w:val="MRVersionHistoryTableText"/>
              <w:rPr>
                <w:color w:val="auto"/>
              </w:rPr>
            </w:pPr>
            <w:r w:rsidRPr="00B50B8D">
              <w:t>24 August 2009</w:t>
            </w:r>
          </w:p>
        </w:tc>
        <w:tc>
          <w:tcPr>
            <w:tcW w:w="4669"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72"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25135E">
        <w:trPr>
          <w:gridAfter w:val="1"/>
          <w:wAfter w:w="11" w:type="dxa"/>
        </w:trPr>
        <w:tc>
          <w:tcPr>
            <w:tcW w:w="1928" w:type="dxa"/>
            <w:vMerge w:val="restart"/>
          </w:tcPr>
          <w:p w14:paraId="0F893A5C" w14:textId="77777777" w:rsidR="007804B9" w:rsidRPr="00B50B8D" w:rsidRDefault="007804B9" w:rsidP="002C63BF">
            <w:pPr>
              <w:pStyle w:val="MRVersionHistoryTableText"/>
            </w:pPr>
            <w:r w:rsidRPr="00B50B8D">
              <w:t>1 October 2009</w:t>
            </w:r>
          </w:p>
        </w:tc>
        <w:tc>
          <w:tcPr>
            <w:tcW w:w="4669"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72"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25135E">
        <w:trPr>
          <w:gridAfter w:val="1"/>
          <w:wAfter w:w="11" w:type="dxa"/>
        </w:trPr>
        <w:tc>
          <w:tcPr>
            <w:tcW w:w="1928" w:type="dxa"/>
            <w:vMerge/>
          </w:tcPr>
          <w:p w14:paraId="68688641" w14:textId="77777777" w:rsidR="007804B9" w:rsidRPr="00B50B8D" w:rsidRDefault="007804B9" w:rsidP="002C63BF">
            <w:pPr>
              <w:pStyle w:val="MRVersionHistoryTableText"/>
            </w:pPr>
          </w:p>
        </w:tc>
        <w:tc>
          <w:tcPr>
            <w:tcW w:w="4669"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72"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25135E">
        <w:trPr>
          <w:gridAfter w:val="1"/>
          <w:wAfter w:w="11" w:type="dxa"/>
        </w:trPr>
        <w:tc>
          <w:tcPr>
            <w:tcW w:w="1928" w:type="dxa"/>
            <w:vMerge/>
          </w:tcPr>
          <w:p w14:paraId="3847D359" w14:textId="77777777" w:rsidR="007804B9" w:rsidRPr="00B50B8D" w:rsidRDefault="007804B9" w:rsidP="002C63BF">
            <w:pPr>
              <w:pStyle w:val="MRVersionHistoryTableText"/>
            </w:pPr>
          </w:p>
        </w:tc>
        <w:tc>
          <w:tcPr>
            <w:tcW w:w="4669"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72"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25135E">
        <w:trPr>
          <w:gridAfter w:val="1"/>
          <w:wAfter w:w="11" w:type="dxa"/>
        </w:trPr>
        <w:tc>
          <w:tcPr>
            <w:tcW w:w="1928" w:type="dxa"/>
            <w:vMerge/>
          </w:tcPr>
          <w:p w14:paraId="28160DC9" w14:textId="77777777" w:rsidR="007804B9" w:rsidRPr="00B50B8D" w:rsidRDefault="007804B9" w:rsidP="002C63BF">
            <w:pPr>
              <w:pStyle w:val="MRVersionHistoryTableText"/>
            </w:pPr>
          </w:p>
        </w:tc>
        <w:tc>
          <w:tcPr>
            <w:tcW w:w="4669"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72"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25135E">
        <w:trPr>
          <w:gridAfter w:val="1"/>
          <w:wAfter w:w="11" w:type="dxa"/>
        </w:trPr>
        <w:tc>
          <w:tcPr>
            <w:tcW w:w="1928" w:type="dxa"/>
            <w:vMerge w:val="restart"/>
          </w:tcPr>
          <w:p w14:paraId="4E29C9BA" w14:textId="77777777" w:rsidR="007804B9" w:rsidRPr="00B50B8D" w:rsidRDefault="007804B9" w:rsidP="002C63BF">
            <w:pPr>
              <w:pStyle w:val="MRVersionHistoryTableText"/>
            </w:pPr>
            <w:r w:rsidRPr="00B50B8D">
              <w:t>1 November 2009</w:t>
            </w:r>
          </w:p>
        </w:tc>
        <w:tc>
          <w:tcPr>
            <w:tcW w:w="4669"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72"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25135E">
        <w:trPr>
          <w:gridAfter w:val="1"/>
          <w:wAfter w:w="11" w:type="dxa"/>
        </w:trPr>
        <w:tc>
          <w:tcPr>
            <w:tcW w:w="1928" w:type="dxa"/>
            <w:vMerge/>
          </w:tcPr>
          <w:p w14:paraId="7900A0E2" w14:textId="77777777" w:rsidR="007804B9" w:rsidRPr="00B50B8D" w:rsidRDefault="007804B9" w:rsidP="002C63BF">
            <w:pPr>
              <w:pStyle w:val="MRVersionHistoryTableText"/>
            </w:pPr>
          </w:p>
        </w:tc>
        <w:tc>
          <w:tcPr>
            <w:tcW w:w="4669"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72"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25135E">
        <w:trPr>
          <w:gridAfter w:val="1"/>
          <w:wAfter w:w="11" w:type="dxa"/>
        </w:trPr>
        <w:tc>
          <w:tcPr>
            <w:tcW w:w="1928" w:type="dxa"/>
            <w:vMerge/>
          </w:tcPr>
          <w:p w14:paraId="300F7310" w14:textId="77777777" w:rsidR="007804B9" w:rsidRPr="00B50B8D" w:rsidRDefault="007804B9" w:rsidP="002C63BF">
            <w:pPr>
              <w:pStyle w:val="MRVersionHistoryTableText"/>
            </w:pPr>
          </w:p>
        </w:tc>
        <w:tc>
          <w:tcPr>
            <w:tcW w:w="4669"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72"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25135E">
        <w:trPr>
          <w:gridAfter w:val="1"/>
          <w:wAfter w:w="11" w:type="dxa"/>
        </w:trPr>
        <w:tc>
          <w:tcPr>
            <w:tcW w:w="1928" w:type="dxa"/>
          </w:tcPr>
          <w:p w14:paraId="640565CD" w14:textId="77777777" w:rsidR="007804B9" w:rsidRPr="00B50B8D" w:rsidRDefault="007804B9" w:rsidP="002C63BF">
            <w:pPr>
              <w:pStyle w:val="MRVersionHistoryTableText"/>
            </w:pPr>
            <w:r w:rsidRPr="00B50B8D">
              <w:t>30 November 2009</w:t>
            </w:r>
          </w:p>
        </w:tc>
        <w:tc>
          <w:tcPr>
            <w:tcW w:w="4669"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72"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25135E">
        <w:trPr>
          <w:gridAfter w:val="1"/>
          <w:wAfter w:w="11" w:type="dxa"/>
        </w:trPr>
        <w:tc>
          <w:tcPr>
            <w:tcW w:w="1928" w:type="dxa"/>
          </w:tcPr>
          <w:p w14:paraId="6A557F38" w14:textId="77777777" w:rsidR="007804B9" w:rsidRPr="00B50B8D" w:rsidRDefault="007804B9" w:rsidP="002C63BF">
            <w:pPr>
              <w:pStyle w:val="MRVersionHistoryTableText"/>
            </w:pPr>
            <w:r w:rsidRPr="00B50B8D">
              <w:t>1 December 2009</w:t>
            </w:r>
          </w:p>
        </w:tc>
        <w:tc>
          <w:tcPr>
            <w:tcW w:w="4669"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72"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25135E">
        <w:trPr>
          <w:gridAfter w:val="1"/>
          <w:wAfter w:w="11" w:type="dxa"/>
        </w:trPr>
        <w:tc>
          <w:tcPr>
            <w:tcW w:w="1928" w:type="dxa"/>
          </w:tcPr>
          <w:p w14:paraId="26A641F7" w14:textId="77777777" w:rsidR="007804B9" w:rsidRPr="00B50B8D" w:rsidRDefault="007804B9" w:rsidP="002C63BF">
            <w:pPr>
              <w:pStyle w:val="MRVersionHistoryTableText"/>
            </w:pPr>
            <w:r w:rsidRPr="00B50B8D">
              <w:t>18 December 2009</w:t>
            </w:r>
          </w:p>
        </w:tc>
        <w:tc>
          <w:tcPr>
            <w:tcW w:w="4669"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72"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25135E">
        <w:trPr>
          <w:gridAfter w:val="1"/>
          <w:wAfter w:w="11" w:type="dxa"/>
        </w:trPr>
        <w:tc>
          <w:tcPr>
            <w:tcW w:w="1928" w:type="dxa"/>
          </w:tcPr>
          <w:p w14:paraId="4C5190C4" w14:textId="77777777" w:rsidR="007804B9" w:rsidRPr="00B50B8D" w:rsidRDefault="007804B9" w:rsidP="002C63BF">
            <w:pPr>
              <w:pStyle w:val="MRVersionHistoryTableText"/>
            </w:pPr>
            <w:r w:rsidRPr="00B50B8D">
              <w:t>15 January 2010</w:t>
            </w:r>
          </w:p>
        </w:tc>
        <w:tc>
          <w:tcPr>
            <w:tcW w:w="4669"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72"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25135E">
        <w:trPr>
          <w:gridAfter w:val="1"/>
          <w:wAfter w:w="11" w:type="dxa"/>
        </w:trPr>
        <w:tc>
          <w:tcPr>
            <w:tcW w:w="1928" w:type="dxa"/>
          </w:tcPr>
          <w:p w14:paraId="16C0B27A" w14:textId="77777777" w:rsidR="007804B9" w:rsidRPr="00B50B8D" w:rsidRDefault="007804B9" w:rsidP="002C63BF">
            <w:pPr>
              <w:pStyle w:val="MRVersionHistoryTableText"/>
            </w:pPr>
            <w:r w:rsidRPr="00B50B8D">
              <w:t>20 January 2010</w:t>
            </w:r>
          </w:p>
        </w:tc>
        <w:tc>
          <w:tcPr>
            <w:tcW w:w="4669"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72"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25135E">
        <w:trPr>
          <w:gridAfter w:val="1"/>
          <w:wAfter w:w="11" w:type="dxa"/>
        </w:trPr>
        <w:tc>
          <w:tcPr>
            <w:tcW w:w="1928" w:type="dxa"/>
          </w:tcPr>
          <w:p w14:paraId="5D992D7D" w14:textId="77777777" w:rsidR="007804B9" w:rsidRPr="00B50B8D" w:rsidRDefault="007804B9" w:rsidP="002C63BF">
            <w:pPr>
              <w:pStyle w:val="MRVersionHistoryTableText"/>
            </w:pPr>
            <w:r w:rsidRPr="00B50B8D">
              <w:t>1 February 2010</w:t>
            </w:r>
          </w:p>
        </w:tc>
        <w:tc>
          <w:tcPr>
            <w:tcW w:w="4669"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72"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25135E">
        <w:trPr>
          <w:gridAfter w:val="1"/>
          <w:wAfter w:w="11" w:type="dxa"/>
        </w:trPr>
        <w:tc>
          <w:tcPr>
            <w:tcW w:w="1928" w:type="dxa"/>
          </w:tcPr>
          <w:p w14:paraId="125A5854" w14:textId="77777777" w:rsidR="007804B9" w:rsidRPr="00B50B8D" w:rsidRDefault="007804B9" w:rsidP="002C63BF">
            <w:pPr>
              <w:pStyle w:val="MRVersionHistoryTableText"/>
            </w:pPr>
            <w:r w:rsidRPr="00B50B8D">
              <w:t>1 February 2010</w:t>
            </w:r>
          </w:p>
        </w:tc>
        <w:tc>
          <w:tcPr>
            <w:tcW w:w="4669"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72"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25135E">
        <w:trPr>
          <w:gridAfter w:val="1"/>
          <w:wAfter w:w="11" w:type="dxa"/>
        </w:trPr>
        <w:tc>
          <w:tcPr>
            <w:tcW w:w="1928" w:type="dxa"/>
          </w:tcPr>
          <w:p w14:paraId="5D8AB594" w14:textId="77777777" w:rsidR="007804B9" w:rsidRPr="00B50B8D" w:rsidRDefault="007804B9" w:rsidP="002C63BF">
            <w:pPr>
              <w:pStyle w:val="MRVersionHistoryTableText"/>
            </w:pPr>
            <w:r w:rsidRPr="00B50B8D">
              <w:t>1 March 2010</w:t>
            </w:r>
          </w:p>
        </w:tc>
        <w:tc>
          <w:tcPr>
            <w:tcW w:w="4669"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72"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25135E">
        <w:trPr>
          <w:gridAfter w:val="1"/>
          <w:wAfter w:w="11" w:type="dxa"/>
        </w:trPr>
        <w:tc>
          <w:tcPr>
            <w:tcW w:w="1928" w:type="dxa"/>
          </w:tcPr>
          <w:p w14:paraId="180CA65F" w14:textId="77777777" w:rsidR="007804B9" w:rsidRPr="00B50B8D" w:rsidRDefault="007804B9" w:rsidP="002C63BF">
            <w:pPr>
              <w:pStyle w:val="MRVersionHistoryTableText"/>
            </w:pPr>
            <w:r w:rsidRPr="00B50B8D">
              <w:t>1 April 2010</w:t>
            </w:r>
          </w:p>
        </w:tc>
        <w:tc>
          <w:tcPr>
            <w:tcW w:w="4669"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72"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25135E">
        <w:trPr>
          <w:gridAfter w:val="1"/>
          <w:wAfter w:w="11" w:type="dxa"/>
        </w:trPr>
        <w:tc>
          <w:tcPr>
            <w:tcW w:w="1928" w:type="dxa"/>
          </w:tcPr>
          <w:p w14:paraId="040DD87D" w14:textId="77777777" w:rsidR="007804B9" w:rsidRPr="00B50B8D" w:rsidRDefault="007804B9" w:rsidP="002C63BF">
            <w:pPr>
              <w:pStyle w:val="MRVersionHistoryTableText"/>
            </w:pPr>
            <w:r w:rsidRPr="00B50B8D">
              <w:t>1 May 2010</w:t>
            </w:r>
          </w:p>
        </w:tc>
        <w:tc>
          <w:tcPr>
            <w:tcW w:w="4669"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72"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25135E">
        <w:trPr>
          <w:gridAfter w:val="1"/>
          <w:wAfter w:w="11" w:type="dxa"/>
        </w:trPr>
        <w:tc>
          <w:tcPr>
            <w:tcW w:w="1928" w:type="dxa"/>
            <w:vMerge w:val="restart"/>
          </w:tcPr>
          <w:p w14:paraId="31FDA48F" w14:textId="77777777" w:rsidR="007804B9" w:rsidRPr="00B50B8D" w:rsidRDefault="007804B9" w:rsidP="002C63BF">
            <w:pPr>
              <w:pStyle w:val="MRVersionHistoryTableText"/>
            </w:pPr>
            <w:r w:rsidRPr="00B50B8D">
              <w:t>1 June 2010</w:t>
            </w:r>
          </w:p>
        </w:tc>
        <w:tc>
          <w:tcPr>
            <w:tcW w:w="4669"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72"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25135E">
        <w:trPr>
          <w:gridAfter w:val="1"/>
          <w:wAfter w:w="11" w:type="dxa"/>
        </w:trPr>
        <w:tc>
          <w:tcPr>
            <w:tcW w:w="1928" w:type="dxa"/>
            <w:vMerge/>
          </w:tcPr>
          <w:p w14:paraId="5B4059DD" w14:textId="77777777" w:rsidR="007804B9" w:rsidRPr="00B50B8D" w:rsidRDefault="007804B9" w:rsidP="002C63BF">
            <w:pPr>
              <w:pStyle w:val="MRVersionHistoryTableText"/>
            </w:pPr>
          </w:p>
        </w:tc>
        <w:tc>
          <w:tcPr>
            <w:tcW w:w="4669"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72"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25135E">
        <w:trPr>
          <w:gridAfter w:val="1"/>
          <w:wAfter w:w="11" w:type="dxa"/>
        </w:trPr>
        <w:tc>
          <w:tcPr>
            <w:tcW w:w="1928" w:type="dxa"/>
            <w:vMerge w:val="restart"/>
          </w:tcPr>
          <w:p w14:paraId="1567311E" w14:textId="77777777" w:rsidR="007804B9" w:rsidRPr="00B50B8D" w:rsidRDefault="007804B9" w:rsidP="002C63BF">
            <w:pPr>
              <w:pStyle w:val="MRVersionHistoryTableText"/>
            </w:pPr>
            <w:r w:rsidRPr="00B50B8D">
              <w:t>1 July 2010</w:t>
            </w:r>
          </w:p>
        </w:tc>
        <w:tc>
          <w:tcPr>
            <w:tcW w:w="4669"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72"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25135E">
        <w:trPr>
          <w:gridAfter w:val="1"/>
          <w:wAfter w:w="11" w:type="dxa"/>
        </w:trPr>
        <w:tc>
          <w:tcPr>
            <w:tcW w:w="1928" w:type="dxa"/>
            <w:vMerge/>
          </w:tcPr>
          <w:p w14:paraId="79ADF06B" w14:textId="77777777" w:rsidR="007804B9" w:rsidRPr="00B50B8D" w:rsidRDefault="007804B9" w:rsidP="002C63BF">
            <w:pPr>
              <w:pStyle w:val="MRVersionHistoryTableText"/>
            </w:pPr>
          </w:p>
        </w:tc>
        <w:tc>
          <w:tcPr>
            <w:tcW w:w="4669"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72"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25135E">
        <w:trPr>
          <w:gridAfter w:val="1"/>
          <w:wAfter w:w="11" w:type="dxa"/>
        </w:trPr>
        <w:tc>
          <w:tcPr>
            <w:tcW w:w="1928" w:type="dxa"/>
            <w:vMerge w:val="restart"/>
          </w:tcPr>
          <w:p w14:paraId="4432D222" w14:textId="77777777" w:rsidR="007804B9" w:rsidRPr="00B50B8D" w:rsidRDefault="007804B9" w:rsidP="002C63BF">
            <w:pPr>
              <w:pStyle w:val="MRVersionHistoryTableText"/>
            </w:pPr>
            <w:r w:rsidRPr="00B50B8D">
              <w:t>1 September 2010</w:t>
            </w:r>
          </w:p>
        </w:tc>
        <w:tc>
          <w:tcPr>
            <w:tcW w:w="4669"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72"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25135E">
        <w:trPr>
          <w:gridAfter w:val="1"/>
          <w:wAfter w:w="11" w:type="dxa"/>
        </w:trPr>
        <w:tc>
          <w:tcPr>
            <w:tcW w:w="1928" w:type="dxa"/>
            <w:vMerge/>
          </w:tcPr>
          <w:p w14:paraId="1B608F9A" w14:textId="77777777" w:rsidR="007804B9" w:rsidRPr="00B50B8D" w:rsidRDefault="007804B9" w:rsidP="002C63BF">
            <w:pPr>
              <w:pStyle w:val="MRVersionHistoryTableText"/>
            </w:pPr>
          </w:p>
        </w:tc>
        <w:tc>
          <w:tcPr>
            <w:tcW w:w="4669"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72"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25135E">
        <w:trPr>
          <w:gridAfter w:val="1"/>
          <w:wAfter w:w="11" w:type="dxa"/>
        </w:trPr>
        <w:tc>
          <w:tcPr>
            <w:tcW w:w="1928" w:type="dxa"/>
            <w:vMerge w:val="restart"/>
          </w:tcPr>
          <w:p w14:paraId="471D6EB7" w14:textId="77777777" w:rsidR="007804B9" w:rsidRPr="00B50B8D" w:rsidRDefault="007804B9" w:rsidP="002C63BF">
            <w:pPr>
              <w:pStyle w:val="MRVersionHistoryTableText"/>
            </w:pPr>
            <w:r w:rsidRPr="00B50B8D">
              <w:t>1 October 2010</w:t>
            </w:r>
          </w:p>
        </w:tc>
        <w:tc>
          <w:tcPr>
            <w:tcW w:w="4669"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72"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25135E">
        <w:trPr>
          <w:gridAfter w:val="1"/>
          <w:wAfter w:w="11" w:type="dxa"/>
        </w:trPr>
        <w:tc>
          <w:tcPr>
            <w:tcW w:w="1928" w:type="dxa"/>
            <w:vMerge/>
          </w:tcPr>
          <w:p w14:paraId="3A53C893" w14:textId="77777777" w:rsidR="007804B9" w:rsidRPr="00B50B8D" w:rsidRDefault="007804B9" w:rsidP="002C63BF">
            <w:pPr>
              <w:pStyle w:val="MRVersionHistoryTableText"/>
            </w:pPr>
          </w:p>
        </w:tc>
        <w:tc>
          <w:tcPr>
            <w:tcW w:w="4669"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72"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25135E">
        <w:trPr>
          <w:gridAfter w:val="1"/>
          <w:wAfter w:w="11" w:type="dxa"/>
        </w:trPr>
        <w:tc>
          <w:tcPr>
            <w:tcW w:w="1928" w:type="dxa"/>
            <w:vMerge/>
          </w:tcPr>
          <w:p w14:paraId="0E3E0A71" w14:textId="77777777" w:rsidR="007804B9" w:rsidRPr="00B50B8D" w:rsidRDefault="007804B9" w:rsidP="002C63BF">
            <w:pPr>
              <w:pStyle w:val="MRVersionHistoryTableText"/>
            </w:pPr>
          </w:p>
        </w:tc>
        <w:tc>
          <w:tcPr>
            <w:tcW w:w="4669"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72"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25135E">
        <w:trPr>
          <w:gridAfter w:val="1"/>
          <w:wAfter w:w="11" w:type="dxa"/>
        </w:trPr>
        <w:tc>
          <w:tcPr>
            <w:tcW w:w="1928" w:type="dxa"/>
          </w:tcPr>
          <w:p w14:paraId="56C4F52F" w14:textId="77777777" w:rsidR="007804B9" w:rsidRPr="00B50B8D" w:rsidRDefault="007804B9" w:rsidP="002C63BF">
            <w:pPr>
              <w:pStyle w:val="MRVersionHistoryTableText"/>
            </w:pPr>
            <w:r w:rsidRPr="00B50B8D">
              <w:t>1 November 2010</w:t>
            </w:r>
          </w:p>
        </w:tc>
        <w:tc>
          <w:tcPr>
            <w:tcW w:w="4669"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72"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25135E">
        <w:trPr>
          <w:gridAfter w:val="1"/>
          <w:wAfter w:w="11" w:type="dxa"/>
        </w:trPr>
        <w:tc>
          <w:tcPr>
            <w:tcW w:w="1928" w:type="dxa"/>
            <w:vMerge w:val="restart"/>
          </w:tcPr>
          <w:p w14:paraId="37C8EF54" w14:textId="77777777" w:rsidR="007804B9" w:rsidRPr="00B50B8D" w:rsidRDefault="007804B9" w:rsidP="002C63BF">
            <w:pPr>
              <w:pStyle w:val="MRVersionHistoryTableText"/>
            </w:pPr>
            <w:r w:rsidRPr="00B50B8D">
              <w:t>1 December 2010</w:t>
            </w:r>
          </w:p>
        </w:tc>
        <w:tc>
          <w:tcPr>
            <w:tcW w:w="4669"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72"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25135E">
        <w:trPr>
          <w:gridAfter w:val="1"/>
          <w:wAfter w:w="11" w:type="dxa"/>
        </w:trPr>
        <w:tc>
          <w:tcPr>
            <w:tcW w:w="1928" w:type="dxa"/>
            <w:vMerge/>
          </w:tcPr>
          <w:p w14:paraId="05FBF700" w14:textId="77777777" w:rsidR="007804B9" w:rsidRPr="00B50B8D" w:rsidRDefault="007804B9" w:rsidP="002C63BF">
            <w:pPr>
              <w:pStyle w:val="MRVersionHistoryTableText"/>
            </w:pPr>
          </w:p>
        </w:tc>
        <w:tc>
          <w:tcPr>
            <w:tcW w:w="4669"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72"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25135E">
        <w:trPr>
          <w:gridAfter w:val="1"/>
          <w:wAfter w:w="11" w:type="dxa"/>
        </w:trPr>
        <w:tc>
          <w:tcPr>
            <w:tcW w:w="1928" w:type="dxa"/>
            <w:vMerge w:val="restart"/>
          </w:tcPr>
          <w:p w14:paraId="092E33F3" w14:textId="77777777" w:rsidR="007804B9" w:rsidRPr="00B50B8D" w:rsidRDefault="007804B9" w:rsidP="002C63BF">
            <w:pPr>
              <w:pStyle w:val="MRVersionHistoryTableText"/>
            </w:pPr>
            <w:r w:rsidRPr="00B50B8D">
              <w:t>1 January 2011</w:t>
            </w:r>
          </w:p>
        </w:tc>
        <w:tc>
          <w:tcPr>
            <w:tcW w:w="4669" w:type="dxa"/>
          </w:tcPr>
          <w:p w14:paraId="4C8BA9FF" w14:textId="77777777" w:rsidR="007804B9" w:rsidRPr="00B50B8D" w:rsidRDefault="007804B9" w:rsidP="002C63BF">
            <w:pPr>
              <w:pStyle w:val="MRVersionHistoryTableText"/>
            </w:pPr>
            <w:r w:rsidRPr="00B50B8D">
              <w:t>IMO amended clauses 3.21A.16 (new) and 10.6.1.</w:t>
            </w:r>
          </w:p>
        </w:tc>
        <w:tc>
          <w:tcPr>
            <w:tcW w:w="2572"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25135E">
        <w:trPr>
          <w:gridAfter w:val="1"/>
          <w:wAfter w:w="11" w:type="dxa"/>
        </w:trPr>
        <w:tc>
          <w:tcPr>
            <w:tcW w:w="1928" w:type="dxa"/>
            <w:vMerge/>
          </w:tcPr>
          <w:p w14:paraId="2B8F2991" w14:textId="77777777" w:rsidR="007804B9" w:rsidRPr="00B50B8D" w:rsidRDefault="007804B9" w:rsidP="002C63BF">
            <w:pPr>
              <w:pStyle w:val="MRVersionHistoryTableText"/>
            </w:pPr>
          </w:p>
        </w:tc>
        <w:tc>
          <w:tcPr>
            <w:tcW w:w="4669" w:type="dxa"/>
          </w:tcPr>
          <w:p w14:paraId="2E3A5B18" w14:textId="77777777" w:rsidR="007804B9" w:rsidRPr="00B50B8D" w:rsidRDefault="007804B9" w:rsidP="002C63BF">
            <w:pPr>
              <w:pStyle w:val="MRVersionHistoryTableText"/>
            </w:pPr>
            <w:r w:rsidRPr="00B50B8D">
              <w:t>IMO amended clause 3.21A.16</w:t>
            </w:r>
          </w:p>
        </w:tc>
        <w:tc>
          <w:tcPr>
            <w:tcW w:w="2572"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25135E">
        <w:trPr>
          <w:gridAfter w:val="1"/>
          <w:wAfter w:w="11" w:type="dxa"/>
        </w:trPr>
        <w:tc>
          <w:tcPr>
            <w:tcW w:w="1928" w:type="dxa"/>
            <w:vMerge w:val="restart"/>
          </w:tcPr>
          <w:p w14:paraId="090588DC" w14:textId="77777777" w:rsidR="007804B9" w:rsidRPr="00B50B8D" w:rsidRDefault="007804B9" w:rsidP="002C63BF">
            <w:pPr>
              <w:pStyle w:val="MRVersionHistoryTableText"/>
            </w:pPr>
            <w:r w:rsidRPr="00B50B8D">
              <w:t>1 February 2011</w:t>
            </w:r>
          </w:p>
        </w:tc>
        <w:tc>
          <w:tcPr>
            <w:tcW w:w="4669"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72"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25135E">
        <w:trPr>
          <w:gridAfter w:val="1"/>
          <w:wAfter w:w="11" w:type="dxa"/>
        </w:trPr>
        <w:tc>
          <w:tcPr>
            <w:tcW w:w="1928" w:type="dxa"/>
            <w:vMerge/>
          </w:tcPr>
          <w:p w14:paraId="0B5FA275" w14:textId="77777777" w:rsidR="007804B9" w:rsidRPr="00B50B8D" w:rsidRDefault="007804B9" w:rsidP="002C63BF">
            <w:pPr>
              <w:pStyle w:val="MRVersionHistoryTableText"/>
            </w:pPr>
          </w:p>
        </w:tc>
        <w:tc>
          <w:tcPr>
            <w:tcW w:w="4669"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72"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25135E">
        <w:trPr>
          <w:gridAfter w:val="1"/>
          <w:wAfter w:w="11" w:type="dxa"/>
        </w:trPr>
        <w:tc>
          <w:tcPr>
            <w:tcW w:w="1928" w:type="dxa"/>
            <w:vMerge w:val="restart"/>
          </w:tcPr>
          <w:p w14:paraId="2BBE789F" w14:textId="77777777" w:rsidR="007804B9" w:rsidRPr="00B50B8D" w:rsidRDefault="007804B9" w:rsidP="002C63BF">
            <w:pPr>
              <w:pStyle w:val="MRVersionHistoryTableText"/>
            </w:pPr>
            <w:r w:rsidRPr="00B50B8D">
              <w:t>1 April 2011</w:t>
            </w:r>
          </w:p>
        </w:tc>
        <w:tc>
          <w:tcPr>
            <w:tcW w:w="4669"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72"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25135E">
        <w:tc>
          <w:tcPr>
            <w:tcW w:w="1928" w:type="dxa"/>
            <w:vMerge/>
          </w:tcPr>
          <w:p w14:paraId="2F3D713B" w14:textId="77777777" w:rsidR="007804B9" w:rsidRPr="00B50B8D" w:rsidRDefault="007804B9" w:rsidP="002C63BF">
            <w:pPr>
              <w:pStyle w:val="MRVersionHistoryTableText"/>
            </w:pPr>
          </w:p>
        </w:tc>
        <w:tc>
          <w:tcPr>
            <w:tcW w:w="4669"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83"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25135E">
        <w:tc>
          <w:tcPr>
            <w:tcW w:w="1928" w:type="dxa"/>
            <w:vMerge w:val="restart"/>
          </w:tcPr>
          <w:p w14:paraId="6478A7DF" w14:textId="77777777" w:rsidR="007804B9" w:rsidRPr="00B50B8D" w:rsidRDefault="007804B9" w:rsidP="002C63BF">
            <w:pPr>
              <w:pStyle w:val="MRVersionHistoryTableText"/>
            </w:pPr>
            <w:r w:rsidRPr="00B50B8D">
              <w:t>1 May 2011</w:t>
            </w:r>
          </w:p>
        </w:tc>
        <w:tc>
          <w:tcPr>
            <w:tcW w:w="4669"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83"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25135E">
        <w:tc>
          <w:tcPr>
            <w:tcW w:w="1928" w:type="dxa"/>
            <w:vMerge/>
          </w:tcPr>
          <w:p w14:paraId="2FD4B6D3" w14:textId="77777777" w:rsidR="007804B9" w:rsidRPr="00B50B8D" w:rsidRDefault="007804B9" w:rsidP="002C63BF">
            <w:pPr>
              <w:pStyle w:val="MRVersionHistoryTableText"/>
            </w:pPr>
          </w:p>
        </w:tc>
        <w:tc>
          <w:tcPr>
            <w:tcW w:w="4669"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83"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25135E">
        <w:tc>
          <w:tcPr>
            <w:tcW w:w="1928" w:type="dxa"/>
            <w:vMerge/>
          </w:tcPr>
          <w:p w14:paraId="0B60FAC1" w14:textId="77777777" w:rsidR="007804B9" w:rsidRPr="00B50B8D" w:rsidRDefault="007804B9" w:rsidP="002C63BF">
            <w:pPr>
              <w:pStyle w:val="MRVersionHistoryTableText"/>
            </w:pPr>
          </w:p>
        </w:tc>
        <w:tc>
          <w:tcPr>
            <w:tcW w:w="4669"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83"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25135E">
        <w:tc>
          <w:tcPr>
            <w:tcW w:w="1928" w:type="dxa"/>
            <w:vMerge/>
          </w:tcPr>
          <w:p w14:paraId="7B8D8993" w14:textId="77777777" w:rsidR="007804B9" w:rsidRPr="00B50B8D" w:rsidRDefault="007804B9" w:rsidP="002C63BF">
            <w:pPr>
              <w:pStyle w:val="MRVersionHistoryTableText"/>
            </w:pPr>
          </w:p>
        </w:tc>
        <w:tc>
          <w:tcPr>
            <w:tcW w:w="4669"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83"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25135E">
        <w:tc>
          <w:tcPr>
            <w:tcW w:w="1928" w:type="dxa"/>
            <w:vMerge w:val="restart"/>
          </w:tcPr>
          <w:p w14:paraId="377D20FD" w14:textId="77777777" w:rsidR="007804B9" w:rsidRPr="00B50B8D" w:rsidRDefault="007804B9" w:rsidP="002C63BF">
            <w:pPr>
              <w:pStyle w:val="MRVersionHistoryTableText"/>
            </w:pPr>
            <w:r w:rsidRPr="00B50B8D">
              <w:t>1 July 2011</w:t>
            </w:r>
          </w:p>
        </w:tc>
        <w:tc>
          <w:tcPr>
            <w:tcW w:w="4669" w:type="dxa"/>
          </w:tcPr>
          <w:p w14:paraId="56676ACB" w14:textId="6735D369" w:rsidR="007804B9" w:rsidRPr="00B50B8D" w:rsidRDefault="007804B9" w:rsidP="000941C1">
            <w:pPr>
              <w:pStyle w:val="MRVersionHistoryTableText"/>
            </w:pPr>
            <w:r w:rsidRPr="00B50B8D">
              <w:t>IMO amended clauses 2.1.2, 2.8.13, 2.17.1, 2.22.1, 2.37.6, 2.37.7, 2.37.8, 2.38.1, 2.38.2, 2.38.3, 2.38.4, 2.38.5, 5.1.1, 5.1.2, 5.1.3, 5.1.4, 5.2.1, 5.2.2, 5.2.3, 5.2.4, 5.2.5, 5.2.6, 5.2.7, 5.2A (new),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83" w:type="dxa"/>
            <w:gridSpan w:val="2"/>
          </w:tcPr>
          <w:p w14:paraId="5878C244" w14:textId="77777777" w:rsidR="007804B9" w:rsidRPr="00B50B8D" w:rsidRDefault="007804B9" w:rsidP="002C63BF">
            <w:pPr>
              <w:pStyle w:val="MRVersionHistoryTableText"/>
            </w:pPr>
            <w:r w:rsidRPr="00B50B8D">
              <w:t>RC_2010_11</w:t>
            </w:r>
          </w:p>
        </w:tc>
      </w:tr>
      <w:tr w:rsidR="007804B9" w:rsidRPr="00B50B8D" w14:paraId="21565484" w14:textId="77777777" w:rsidTr="0025135E">
        <w:tc>
          <w:tcPr>
            <w:tcW w:w="1928" w:type="dxa"/>
            <w:vMerge/>
          </w:tcPr>
          <w:p w14:paraId="3965A169" w14:textId="77777777" w:rsidR="007804B9" w:rsidRPr="00B50B8D" w:rsidRDefault="007804B9" w:rsidP="002C63BF">
            <w:pPr>
              <w:pStyle w:val="MRVersionHistoryTableText"/>
            </w:pPr>
          </w:p>
        </w:tc>
        <w:tc>
          <w:tcPr>
            <w:tcW w:w="4669"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83"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25135E">
        <w:tc>
          <w:tcPr>
            <w:tcW w:w="1928" w:type="dxa"/>
            <w:vMerge/>
          </w:tcPr>
          <w:p w14:paraId="07F51AEE" w14:textId="77777777" w:rsidR="007804B9" w:rsidRPr="00B50B8D" w:rsidRDefault="007804B9" w:rsidP="002C63BF">
            <w:pPr>
              <w:pStyle w:val="MRVersionHistoryTableText"/>
            </w:pPr>
          </w:p>
        </w:tc>
        <w:tc>
          <w:tcPr>
            <w:tcW w:w="4669"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83"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25135E">
        <w:tc>
          <w:tcPr>
            <w:tcW w:w="1928" w:type="dxa"/>
          </w:tcPr>
          <w:p w14:paraId="2772D9ED" w14:textId="77777777" w:rsidR="007804B9" w:rsidRPr="00B50B8D" w:rsidRDefault="007804B9" w:rsidP="002C63BF">
            <w:pPr>
              <w:pStyle w:val="MRVersionHistoryTableText"/>
            </w:pPr>
            <w:r w:rsidRPr="00B50B8D">
              <w:t>8 July 2011</w:t>
            </w:r>
          </w:p>
        </w:tc>
        <w:tc>
          <w:tcPr>
            <w:tcW w:w="4669" w:type="dxa"/>
          </w:tcPr>
          <w:p w14:paraId="7C1F2080" w14:textId="16FC44C7" w:rsidR="007804B9" w:rsidRPr="00B50B8D" w:rsidRDefault="007804B9" w:rsidP="002C63BF">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83"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25135E">
        <w:tc>
          <w:tcPr>
            <w:tcW w:w="1928" w:type="dxa"/>
            <w:vMerge w:val="restart"/>
          </w:tcPr>
          <w:p w14:paraId="330FA869" w14:textId="77777777" w:rsidR="007804B9" w:rsidRPr="00B50B8D" w:rsidRDefault="007804B9" w:rsidP="002C63BF">
            <w:pPr>
              <w:pStyle w:val="MRVersionHistoryTableText"/>
            </w:pPr>
            <w:r w:rsidRPr="00B50B8D">
              <w:t>1 October 2011</w:t>
            </w:r>
          </w:p>
        </w:tc>
        <w:tc>
          <w:tcPr>
            <w:tcW w:w="4669"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83"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25135E">
        <w:tc>
          <w:tcPr>
            <w:tcW w:w="1928" w:type="dxa"/>
            <w:vMerge/>
          </w:tcPr>
          <w:p w14:paraId="70274002" w14:textId="77777777" w:rsidR="007804B9" w:rsidRPr="00B50B8D" w:rsidRDefault="007804B9" w:rsidP="002C63BF">
            <w:pPr>
              <w:pStyle w:val="MRVersionHistoryTableText"/>
            </w:pPr>
          </w:p>
        </w:tc>
        <w:tc>
          <w:tcPr>
            <w:tcW w:w="4669"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83"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25135E">
        <w:tc>
          <w:tcPr>
            <w:tcW w:w="1928" w:type="dxa"/>
            <w:vMerge/>
            <w:tcBorders>
              <w:bottom w:val="nil"/>
            </w:tcBorders>
          </w:tcPr>
          <w:p w14:paraId="09D2C5E2" w14:textId="77777777" w:rsidR="007804B9" w:rsidRPr="00B50B8D" w:rsidRDefault="007804B9" w:rsidP="002C63BF">
            <w:pPr>
              <w:pStyle w:val="MRVersionHistoryTableText"/>
            </w:pPr>
          </w:p>
        </w:tc>
        <w:tc>
          <w:tcPr>
            <w:tcW w:w="4669"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83"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25135E">
        <w:tc>
          <w:tcPr>
            <w:tcW w:w="1928" w:type="dxa"/>
            <w:tcBorders>
              <w:top w:val="nil"/>
            </w:tcBorders>
          </w:tcPr>
          <w:p w14:paraId="5AF90B41" w14:textId="77777777" w:rsidR="007804B9" w:rsidRPr="00B50B8D" w:rsidRDefault="007804B9" w:rsidP="002C63BF">
            <w:pPr>
              <w:pStyle w:val="MRVersionHistoryTableText"/>
            </w:pPr>
          </w:p>
        </w:tc>
        <w:tc>
          <w:tcPr>
            <w:tcW w:w="4669" w:type="dxa"/>
          </w:tcPr>
          <w:p w14:paraId="1F31A909" w14:textId="3A90F337" w:rsidR="007804B9" w:rsidRPr="00B50B8D" w:rsidRDefault="007804B9" w:rsidP="002C63BF">
            <w:pPr>
              <w:pStyle w:val="MRVersionHistoryTableText"/>
            </w:pPr>
            <w:r w:rsidRPr="00B50B8D">
              <w:t>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(new), 6.17.6, 7.1.1, 7.2.2, 7.6.10, 7.7.3, 7.7.4, 7.7.4A, 7.7.10, 7.10.4, 7.13.1, 9.3.3, 9.3.4, 9.3.7, 9.13.1, 10.5.1, the Glossary, Appendix 1 and Appendix 3</w:t>
            </w:r>
            <w:r w:rsidR="000941C1" w:rsidRPr="00B50B8D">
              <w:t>.</w:t>
            </w:r>
          </w:p>
        </w:tc>
        <w:tc>
          <w:tcPr>
            <w:tcW w:w="2583" w:type="dxa"/>
            <w:gridSpan w:val="2"/>
          </w:tcPr>
          <w:p w14:paraId="4F2E91BD" w14:textId="77777777" w:rsidR="007804B9" w:rsidRPr="00B50B8D" w:rsidRDefault="007804B9" w:rsidP="002C63BF">
            <w:pPr>
              <w:pStyle w:val="MRVersionHistoryTableText"/>
            </w:pPr>
            <w:r w:rsidRPr="00B50B8D">
              <w:t>RC_2010_29</w:t>
            </w:r>
          </w:p>
        </w:tc>
      </w:tr>
      <w:tr w:rsidR="007804B9" w:rsidRPr="00B50B8D" w14:paraId="58471FE1" w14:textId="77777777" w:rsidTr="0025135E">
        <w:tc>
          <w:tcPr>
            <w:tcW w:w="1928" w:type="dxa"/>
            <w:vMerge w:val="restart"/>
          </w:tcPr>
          <w:p w14:paraId="53397E27" w14:textId="77777777" w:rsidR="007804B9" w:rsidRPr="00B50B8D" w:rsidRDefault="007804B9" w:rsidP="002C63BF">
            <w:pPr>
              <w:pStyle w:val="MRVersionHistoryTableText"/>
            </w:pPr>
            <w:r w:rsidRPr="00B50B8D">
              <w:t>1 November 2011</w:t>
            </w:r>
          </w:p>
        </w:tc>
        <w:tc>
          <w:tcPr>
            <w:tcW w:w="4669"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83"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25135E">
        <w:tc>
          <w:tcPr>
            <w:tcW w:w="1928" w:type="dxa"/>
            <w:vMerge/>
          </w:tcPr>
          <w:p w14:paraId="3B9ED5DB" w14:textId="77777777" w:rsidR="007804B9" w:rsidRPr="00B50B8D" w:rsidRDefault="007804B9" w:rsidP="002C63BF">
            <w:pPr>
              <w:pStyle w:val="MRVersionHistoryTableText"/>
            </w:pPr>
          </w:p>
        </w:tc>
        <w:tc>
          <w:tcPr>
            <w:tcW w:w="4669" w:type="dxa"/>
          </w:tcPr>
          <w:p w14:paraId="577EF83E" w14:textId="5F69F07A" w:rsidR="007804B9" w:rsidRPr="00B50B8D" w:rsidRDefault="007804B9" w:rsidP="002C63BF">
            <w:pPr>
              <w:pStyle w:val="MRVersionHistoryTableText"/>
            </w:pPr>
            <w:r w:rsidRPr="00B50B8D">
              <w:t>IMO amended clauses  2.8.11, 2.24.1, 2.24.2A, 2.34.12, 3.19.12, 3.21.9, 4.1.13, 4.1.18, 4.5.9, 4.10.1, 4.25.4F, 5.1.1, 6.3B.1B, 6.6.3A, 6.14.4, 7.6A.5, 9.20.5, 9.24.5, the Glossary, Appendix 1 and Appendix 3</w:t>
            </w:r>
            <w:r w:rsidR="000941C1" w:rsidRPr="00B50B8D">
              <w:t>.</w:t>
            </w:r>
          </w:p>
        </w:tc>
        <w:tc>
          <w:tcPr>
            <w:tcW w:w="2583"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25135E">
        <w:tc>
          <w:tcPr>
            <w:tcW w:w="1928" w:type="dxa"/>
            <w:vMerge/>
          </w:tcPr>
          <w:p w14:paraId="5639E30C" w14:textId="77777777" w:rsidR="007804B9" w:rsidRPr="00B50B8D" w:rsidRDefault="007804B9" w:rsidP="002C63BF">
            <w:pPr>
              <w:pStyle w:val="MRVersionHistoryTableText"/>
            </w:pPr>
          </w:p>
        </w:tc>
        <w:tc>
          <w:tcPr>
            <w:tcW w:w="4669" w:type="dxa"/>
          </w:tcPr>
          <w:p w14:paraId="05C829B7" w14:textId="77777777" w:rsidR="007804B9" w:rsidRPr="00B50B8D" w:rsidRDefault="007804B9" w:rsidP="002C63BF">
            <w:pPr>
              <w:pStyle w:val="MRVersionHistoryTableText"/>
            </w:pPr>
            <w:r w:rsidRPr="00B50B8D">
              <w:t>IMO amended clause 2.38.7.</w:t>
            </w:r>
          </w:p>
        </w:tc>
        <w:tc>
          <w:tcPr>
            <w:tcW w:w="2583"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25135E">
        <w:tc>
          <w:tcPr>
            <w:tcW w:w="1928" w:type="dxa"/>
            <w:vMerge/>
          </w:tcPr>
          <w:p w14:paraId="65B6F775" w14:textId="77777777" w:rsidR="007804B9" w:rsidRPr="00B50B8D" w:rsidRDefault="007804B9" w:rsidP="002C63BF">
            <w:pPr>
              <w:pStyle w:val="MRVersionHistoryTableText"/>
            </w:pPr>
          </w:p>
        </w:tc>
        <w:tc>
          <w:tcPr>
            <w:tcW w:w="4669"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83"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25135E">
        <w:tc>
          <w:tcPr>
            <w:tcW w:w="1928" w:type="dxa"/>
            <w:vMerge w:val="restart"/>
          </w:tcPr>
          <w:p w14:paraId="50171DBF" w14:textId="77777777" w:rsidR="007804B9" w:rsidRPr="00B50B8D" w:rsidRDefault="007804B9" w:rsidP="002C63BF">
            <w:pPr>
              <w:pStyle w:val="MRVersionHistoryTableText"/>
            </w:pPr>
            <w:r w:rsidRPr="00B50B8D">
              <w:t>1 December 2011</w:t>
            </w:r>
          </w:p>
        </w:tc>
        <w:tc>
          <w:tcPr>
            <w:tcW w:w="4669"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83"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25135E">
        <w:tc>
          <w:tcPr>
            <w:tcW w:w="1928" w:type="dxa"/>
            <w:vMerge/>
          </w:tcPr>
          <w:p w14:paraId="650AC0E8" w14:textId="77777777" w:rsidR="007804B9" w:rsidRPr="00B50B8D" w:rsidRDefault="007804B9" w:rsidP="002C63BF">
            <w:pPr>
              <w:pStyle w:val="MRVersionHistoryTableText"/>
            </w:pPr>
          </w:p>
        </w:tc>
        <w:tc>
          <w:tcPr>
            <w:tcW w:w="4669" w:type="dxa"/>
          </w:tcPr>
          <w:p w14:paraId="689772CC" w14:textId="77777777" w:rsidR="007804B9" w:rsidRPr="00B50B8D" w:rsidRDefault="007804B9" w:rsidP="002C63BF">
            <w:pPr>
              <w:pStyle w:val="MRVersionHistoryTableText"/>
            </w:pPr>
            <w:r w:rsidRPr="00B50B8D">
              <w:t>IMO amended clauses 4.26.2, 4.26.2B and 4.26.5.</w:t>
            </w:r>
          </w:p>
        </w:tc>
        <w:tc>
          <w:tcPr>
            <w:tcW w:w="2583"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25135E">
        <w:tc>
          <w:tcPr>
            <w:tcW w:w="1928" w:type="dxa"/>
            <w:vMerge/>
          </w:tcPr>
          <w:p w14:paraId="387DC22C" w14:textId="77777777" w:rsidR="007804B9" w:rsidRPr="00B50B8D" w:rsidRDefault="007804B9" w:rsidP="002C63BF">
            <w:pPr>
              <w:pStyle w:val="MRVersionHistoryTableText"/>
            </w:pPr>
          </w:p>
        </w:tc>
        <w:tc>
          <w:tcPr>
            <w:tcW w:w="4669"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83"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25135E">
        <w:tc>
          <w:tcPr>
            <w:tcW w:w="1928" w:type="dxa"/>
            <w:vMerge w:val="restart"/>
          </w:tcPr>
          <w:p w14:paraId="17CCE5BA" w14:textId="77777777" w:rsidR="007804B9" w:rsidRPr="00B50B8D" w:rsidRDefault="007804B9" w:rsidP="002C63BF">
            <w:pPr>
              <w:pStyle w:val="MRVersionHistoryTableText"/>
            </w:pPr>
            <w:r w:rsidRPr="00B50B8D">
              <w:t>1 January 2012</w:t>
            </w:r>
          </w:p>
        </w:tc>
        <w:tc>
          <w:tcPr>
            <w:tcW w:w="4669"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83"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25135E">
        <w:tc>
          <w:tcPr>
            <w:tcW w:w="1928" w:type="dxa"/>
            <w:vMerge/>
          </w:tcPr>
          <w:p w14:paraId="4DE47666" w14:textId="77777777" w:rsidR="007804B9" w:rsidRPr="00B50B8D" w:rsidRDefault="007804B9" w:rsidP="002C63BF">
            <w:pPr>
              <w:pStyle w:val="MRVersionHistoryTableText"/>
            </w:pPr>
          </w:p>
        </w:tc>
        <w:tc>
          <w:tcPr>
            <w:tcW w:w="4669"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83"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25135E">
        <w:tc>
          <w:tcPr>
            <w:tcW w:w="1928" w:type="dxa"/>
            <w:vMerge/>
          </w:tcPr>
          <w:p w14:paraId="4E1C717C" w14:textId="77777777" w:rsidR="007804B9" w:rsidRPr="00B50B8D" w:rsidRDefault="007804B9" w:rsidP="002C63BF">
            <w:pPr>
              <w:pStyle w:val="MRVersionHistoryTableText"/>
            </w:pPr>
          </w:p>
        </w:tc>
        <w:tc>
          <w:tcPr>
            <w:tcW w:w="4669"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83"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25135E">
        <w:tc>
          <w:tcPr>
            <w:tcW w:w="1928" w:type="dxa"/>
            <w:vMerge/>
          </w:tcPr>
          <w:p w14:paraId="3895B095" w14:textId="77777777" w:rsidR="007804B9" w:rsidRPr="00B50B8D" w:rsidRDefault="007804B9" w:rsidP="002C63BF">
            <w:pPr>
              <w:pStyle w:val="MRVersionHistoryTableText"/>
            </w:pPr>
          </w:p>
        </w:tc>
        <w:tc>
          <w:tcPr>
            <w:tcW w:w="4669"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83"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25135E">
        <w:tc>
          <w:tcPr>
            <w:tcW w:w="1928" w:type="dxa"/>
            <w:vMerge w:val="restart"/>
          </w:tcPr>
          <w:p w14:paraId="055CA5AB" w14:textId="77777777" w:rsidR="007804B9" w:rsidRPr="00B50B8D" w:rsidRDefault="007804B9" w:rsidP="002C63BF">
            <w:pPr>
              <w:pStyle w:val="MRVersionHistoryTableText"/>
            </w:pPr>
            <w:r w:rsidRPr="00B50B8D">
              <w:t>1 March 2012</w:t>
            </w:r>
          </w:p>
        </w:tc>
        <w:tc>
          <w:tcPr>
            <w:tcW w:w="4669"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83"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25135E">
        <w:tc>
          <w:tcPr>
            <w:tcW w:w="1928" w:type="dxa"/>
            <w:vMerge/>
          </w:tcPr>
          <w:p w14:paraId="0A42A04A" w14:textId="77777777" w:rsidR="007804B9" w:rsidRPr="00B50B8D" w:rsidRDefault="007804B9" w:rsidP="002C63BF">
            <w:pPr>
              <w:pStyle w:val="MRVersionHistoryTableText"/>
            </w:pPr>
          </w:p>
        </w:tc>
        <w:tc>
          <w:tcPr>
            <w:tcW w:w="4669"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83"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25135E">
        <w:tc>
          <w:tcPr>
            <w:tcW w:w="1928" w:type="dxa"/>
          </w:tcPr>
          <w:p w14:paraId="7C6A4BBA" w14:textId="77777777" w:rsidR="007804B9" w:rsidRPr="00B50B8D" w:rsidRDefault="007804B9" w:rsidP="002C63BF">
            <w:pPr>
              <w:pStyle w:val="MRVersionHistoryTableText"/>
            </w:pPr>
            <w:r w:rsidRPr="00B50B8D">
              <w:t>1 June 2012</w:t>
            </w:r>
          </w:p>
        </w:tc>
        <w:tc>
          <w:tcPr>
            <w:tcW w:w="4669" w:type="dxa"/>
          </w:tcPr>
          <w:p w14:paraId="14E80D05" w14:textId="77777777" w:rsidR="007804B9" w:rsidRPr="00B50B8D" w:rsidRDefault="007804B9" w:rsidP="002C63BF">
            <w:pPr>
              <w:pStyle w:val="MRVersionHistoryTableText"/>
            </w:pPr>
            <w:r w:rsidRPr="00B50B8D">
              <w:t>IMO amended clauses 1.10, 2.37.4, 7A.1.2 and 7A.1.16.</w:t>
            </w:r>
          </w:p>
        </w:tc>
        <w:tc>
          <w:tcPr>
            <w:tcW w:w="2583"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25135E">
        <w:tc>
          <w:tcPr>
            <w:tcW w:w="1928"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9" w:type="dxa"/>
          </w:tcPr>
          <w:p w14:paraId="45A8564D" w14:textId="77777777" w:rsidR="007804B9" w:rsidRPr="00B50B8D" w:rsidRDefault="007804B9" w:rsidP="002C63BF">
            <w:pPr>
              <w:pStyle w:val="MRVersionHistoryTableText"/>
            </w:pPr>
            <w:r w:rsidRPr="00B50B8D">
              <w:t>IMO amended clause 4.5.12 and Appendix 3.</w:t>
            </w:r>
          </w:p>
        </w:tc>
        <w:tc>
          <w:tcPr>
            <w:tcW w:w="2583"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25135E">
        <w:tc>
          <w:tcPr>
            <w:tcW w:w="1928"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9"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83"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25135E">
        <w:tc>
          <w:tcPr>
            <w:tcW w:w="1928" w:type="dxa"/>
            <w:tcBorders>
              <w:top w:val="single" w:sz="4" w:space="0" w:color="auto"/>
              <w:bottom w:val="nil"/>
            </w:tcBorders>
          </w:tcPr>
          <w:p w14:paraId="5C56C1C9" w14:textId="77777777" w:rsidR="007804B9" w:rsidRPr="00B50B8D" w:rsidRDefault="007804B9" w:rsidP="002C63BF">
            <w:pPr>
              <w:pStyle w:val="MRVersionHistoryTableText"/>
            </w:pPr>
          </w:p>
        </w:tc>
        <w:tc>
          <w:tcPr>
            <w:tcW w:w="4669" w:type="dxa"/>
          </w:tcPr>
          <w:p w14:paraId="07552D51" w14:textId="77777777" w:rsidR="007804B9" w:rsidRPr="00B50B8D" w:rsidRDefault="007804B9" w:rsidP="002C63BF">
            <w:pPr>
              <w:pStyle w:val="MRVersionHistoryTableText"/>
            </w:pPr>
            <w:r w:rsidRPr="00B50B8D">
              <w:t>IMO amended clauses 1.10 (new), 2.1.2, 2.2.1, 2.2.2, 2.3.5, 2.10.2A (new), 2.13.6B, 2.13.6E, 2.13.6F, 2.13.6K, 2.13.9, 2.13.13A (new), 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83" w:type="dxa"/>
            <w:gridSpan w:val="2"/>
          </w:tcPr>
          <w:p w14:paraId="69B8221D" w14:textId="77777777" w:rsidR="007804B9" w:rsidRPr="00B50B8D" w:rsidRDefault="007804B9" w:rsidP="002C63BF">
            <w:pPr>
              <w:pStyle w:val="MRVersionHistoryTableText"/>
            </w:pPr>
            <w:r w:rsidRPr="00B50B8D">
              <w:t>RC_2011_10</w:t>
            </w:r>
          </w:p>
        </w:tc>
      </w:tr>
      <w:tr w:rsidR="007804B9" w:rsidRPr="00B50B8D" w14:paraId="2C8FDB14" w14:textId="77777777" w:rsidTr="0025135E">
        <w:tc>
          <w:tcPr>
            <w:tcW w:w="1928" w:type="dxa"/>
            <w:tcBorders>
              <w:top w:val="nil"/>
              <w:bottom w:val="nil"/>
            </w:tcBorders>
          </w:tcPr>
          <w:p w14:paraId="508C985D" w14:textId="77777777" w:rsidR="007804B9" w:rsidRPr="00B50B8D" w:rsidRDefault="007804B9" w:rsidP="002C63BF">
            <w:pPr>
              <w:pStyle w:val="MRVersionHistoryTableText"/>
            </w:pPr>
          </w:p>
        </w:tc>
        <w:tc>
          <w:tcPr>
            <w:tcW w:w="4669"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83"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25135E">
        <w:tc>
          <w:tcPr>
            <w:tcW w:w="1928" w:type="dxa"/>
            <w:tcBorders>
              <w:top w:val="nil"/>
              <w:bottom w:val="single" w:sz="4" w:space="0" w:color="auto"/>
            </w:tcBorders>
          </w:tcPr>
          <w:p w14:paraId="25D44963" w14:textId="77777777" w:rsidR="007804B9" w:rsidRPr="00B50B8D" w:rsidRDefault="007804B9" w:rsidP="002C63BF">
            <w:pPr>
              <w:pStyle w:val="MRVersionHistoryTableText"/>
            </w:pPr>
          </w:p>
        </w:tc>
        <w:tc>
          <w:tcPr>
            <w:tcW w:w="4669"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83"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25135E">
        <w:tc>
          <w:tcPr>
            <w:tcW w:w="1928"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9"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83"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25135E">
        <w:tc>
          <w:tcPr>
            <w:tcW w:w="1928"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9"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83"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25135E">
        <w:tc>
          <w:tcPr>
            <w:tcW w:w="1928"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9"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83"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25135E">
        <w:tc>
          <w:tcPr>
            <w:tcW w:w="1928"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9"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83"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25135E">
        <w:tc>
          <w:tcPr>
            <w:tcW w:w="1928"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9"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83"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25135E">
        <w:tc>
          <w:tcPr>
            <w:tcW w:w="1928"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9"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3.21A.1, 3.21A.2, 3.21A.3, 3.21A.4, 3.21A.5, 3.21A.7, 3.21A.7A, 3.21A.8, 3.21A.9, 3.21A.10, 3.21A.11, 3.21A.12, 3.21A.13, 3.21A.14, 3.21A.15, 3.21A.16, 3.21A.17, 4.12.6, 4.26.1A, 7.9.4 and the Glossary.</w:t>
            </w:r>
          </w:p>
        </w:tc>
        <w:tc>
          <w:tcPr>
            <w:tcW w:w="2583" w:type="dxa"/>
            <w:gridSpan w:val="2"/>
          </w:tcPr>
          <w:p w14:paraId="22A7737B" w14:textId="77777777" w:rsidR="007804B9" w:rsidRPr="00B50B8D" w:rsidRDefault="007804B9" w:rsidP="002C63BF">
            <w:pPr>
              <w:pStyle w:val="MRVersionHistoryTableText"/>
            </w:pPr>
            <w:r w:rsidRPr="00B50B8D">
              <w:t>RC_2012_12</w:t>
            </w:r>
          </w:p>
        </w:tc>
      </w:tr>
      <w:tr w:rsidR="007804B9" w:rsidRPr="00B50B8D" w14:paraId="2852B167" w14:textId="77777777" w:rsidTr="0025135E">
        <w:tc>
          <w:tcPr>
            <w:tcW w:w="1928"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9"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83"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25135E">
        <w:tc>
          <w:tcPr>
            <w:tcW w:w="1928"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9"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83"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25135E">
        <w:tc>
          <w:tcPr>
            <w:tcW w:w="1928"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9"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83"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25135E">
        <w:tc>
          <w:tcPr>
            <w:tcW w:w="1928"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9"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83"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25135E">
        <w:tc>
          <w:tcPr>
            <w:tcW w:w="1928" w:type="dxa"/>
            <w:tcBorders>
              <w:top w:val="nil"/>
              <w:bottom w:val="nil"/>
            </w:tcBorders>
          </w:tcPr>
          <w:p w14:paraId="6E8C6424" w14:textId="77777777" w:rsidR="007804B9" w:rsidRPr="00B50B8D" w:rsidRDefault="007804B9" w:rsidP="002C63BF">
            <w:pPr>
              <w:pStyle w:val="MRVersionHistoryTableText"/>
            </w:pPr>
          </w:p>
        </w:tc>
        <w:tc>
          <w:tcPr>
            <w:tcW w:w="4669"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83"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25135E">
        <w:tc>
          <w:tcPr>
            <w:tcW w:w="1928" w:type="dxa"/>
            <w:tcBorders>
              <w:top w:val="nil"/>
              <w:bottom w:val="single" w:sz="4" w:space="0" w:color="auto"/>
            </w:tcBorders>
          </w:tcPr>
          <w:p w14:paraId="3A73AC57" w14:textId="77777777" w:rsidR="007804B9" w:rsidRPr="00B50B8D" w:rsidRDefault="007804B9" w:rsidP="002C63BF">
            <w:pPr>
              <w:pStyle w:val="MRVersionHistoryTableText"/>
            </w:pPr>
          </w:p>
        </w:tc>
        <w:tc>
          <w:tcPr>
            <w:tcW w:w="4669"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83"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25135E">
        <w:tc>
          <w:tcPr>
            <w:tcW w:w="1928"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9"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83"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25135E">
        <w:tc>
          <w:tcPr>
            <w:tcW w:w="1928" w:type="dxa"/>
            <w:tcBorders>
              <w:top w:val="nil"/>
              <w:bottom w:val="nil"/>
            </w:tcBorders>
          </w:tcPr>
          <w:p w14:paraId="5C93891D" w14:textId="77777777" w:rsidR="007804B9" w:rsidRPr="00B50B8D" w:rsidRDefault="007804B9" w:rsidP="002C63BF">
            <w:pPr>
              <w:pStyle w:val="MRVersionHistoryTableText"/>
            </w:pPr>
          </w:p>
        </w:tc>
        <w:tc>
          <w:tcPr>
            <w:tcW w:w="4669"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83"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25135E">
        <w:tc>
          <w:tcPr>
            <w:tcW w:w="1928" w:type="dxa"/>
            <w:tcBorders>
              <w:top w:val="nil"/>
              <w:bottom w:val="single" w:sz="4" w:space="0" w:color="auto"/>
            </w:tcBorders>
          </w:tcPr>
          <w:p w14:paraId="4194EE73" w14:textId="77777777" w:rsidR="007804B9" w:rsidRPr="00B50B8D" w:rsidRDefault="007804B9" w:rsidP="002C63BF">
            <w:pPr>
              <w:pStyle w:val="MRVersionHistoryTableText"/>
            </w:pPr>
          </w:p>
        </w:tc>
        <w:tc>
          <w:tcPr>
            <w:tcW w:w="4669"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83"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25135E">
        <w:tc>
          <w:tcPr>
            <w:tcW w:w="1928"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9"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83"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25135E">
        <w:tc>
          <w:tcPr>
            <w:tcW w:w="1928"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9"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83"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25135E">
        <w:tc>
          <w:tcPr>
            <w:tcW w:w="1928"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9"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83"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25135E">
        <w:tc>
          <w:tcPr>
            <w:tcW w:w="1928"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9"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83"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25135E">
        <w:tc>
          <w:tcPr>
            <w:tcW w:w="1928"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9"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83"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25135E">
        <w:tc>
          <w:tcPr>
            <w:tcW w:w="1928"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9"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83"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25135E">
        <w:tc>
          <w:tcPr>
            <w:tcW w:w="1928"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9"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83"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25135E">
        <w:tc>
          <w:tcPr>
            <w:tcW w:w="1928" w:type="dxa"/>
            <w:vMerge/>
          </w:tcPr>
          <w:p w14:paraId="29B855EF" w14:textId="77777777" w:rsidR="007804B9" w:rsidRPr="00B50B8D" w:rsidRDefault="007804B9" w:rsidP="002C63BF">
            <w:pPr>
              <w:pStyle w:val="MRVersionHistoryTableText"/>
            </w:pPr>
          </w:p>
        </w:tc>
        <w:tc>
          <w:tcPr>
            <w:tcW w:w="4669"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83"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25135E">
        <w:tc>
          <w:tcPr>
            <w:tcW w:w="1928" w:type="dxa"/>
            <w:vMerge/>
            <w:tcBorders>
              <w:bottom w:val="single" w:sz="4" w:space="0" w:color="auto"/>
            </w:tcBorders>
          </w:tcPr>
          <w:p w14:paraId="0702C118" w14:textId="77777777" w:rsidR="007804B9" w:rsidRPr="00B50B8D" w:rsidRDefault="007804B9" w:rsidP="002C63BF">
            <w:pPr>
              <w:pStyle w:val="MRVersionHistoryTableText"/>
            </w:pPr>
          </w:p>
        </w:tc>
        <w:tc>
          <w:tcPr>
            <w:tcW w:w="4669"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83"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25135E">
        <w:tc>
          <w:tcPr>
            <w:tcW w:w="1928" w:type="dxa"/>
          </w:tcPr>
          <w:p w14:paraId="23B9FFB8" w14:textId="77777777" w:rsidR="007804B9" w:rsidRPr="00B50B8D" w:rsidRDefault="007804B9" w:rsidP="002C63BF">
            <w:pPr>
              <w:pStyle w:val="MRVersionHistoryTableText"/>
            </w:pPr>
            <w:r w:rsidRPr="00B50B8D">
              <w:t>25 November 2013</w:t>
            </w:r>
          </w:p>
        </w:tc>
        <w:tc>
          <w:tcPr>
            <w:tcW w:w="4669"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1.10.3, 2.2.2, 2.13.6B, 2.22.4, 2.22.8A, 2.22.12, 2.22.13, 2.22.14, 2.23.4, 2.23.8A, 2.23.12, 2.23.13, 2.29.4, 2.30A.2, 2.30B.3, 2.31.6, 2.31.8, 2.31.15, 2.31.16, 2.33.5, 2.34.2A, 3.3.2, 3.11.9, 3.13.3C, 3.16.9, 3.17.9, 3.18.2, 3.18.2A, 3.18.3, 3.18.11, 3.18.11A, 3.19.6, 4.1.4, 4.1.5, 4.1.6, 4.1.7, 4.1.8, 4.1.10, 4.1.11, 4.1.12, 4.1.13, 4.1.14, 4.1.15, 4.1.15A, 4.1.16, 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83" w:type="dxa"/>
            <w:gridSpan w:val="2"/>
          </w:tcPr>
          <w:p w14:paraId="131FD851" w14:textId="77777777" w:rsidR="007804B9" w:rsidRPr="00B50B8D" w:rsidRDefault="007804B9" w:rsidP="002C63BF">
            <w:pPr>
              <w:pStyle w:val="MRVersionHistoryTableText"/>
            </w:pPr>
            <w:r w:rsidRPr="00B50B8D">
              <w:t>RC_2013_07</w:t>
            </w:r>
          </w:p>
        </w:tc>
      </w:tr>
      <w:tr w:rsidR="007804B9" w:rsidRPr="00B50B8D" w14:paraId="0A8CBAFD" w14:textId="77777777" w:rsidTr="0025135E">
        <w:tc>
          <w:tcPr>
            <w:tcW w:w="1928" w:type="dxa"/>
          </w:tcPr>
          <w:p w14:paraId="52B696FA" w14:textId="77777777" w:rsidR="007804B9" w:rsidRPr="00B50B8D" w:rsidRDefault="007804B9" w:rsidP="002C63BF">
            <w:pPr>
              <w:pStyle w:val="MRVersionHistoryTableText"/>
            </w:pPr>
            <w:r w:rsidRPr="00B50B8D">
              <w:t>30 December 2013</w:t>
            </w:r>
          </w:p>
        </w:tc>
        <w:tc>
          <w:tcPr>
            <w:tcW w:w="4669"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83"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25135E">
        <w:tc>
          <w:tcPr>
            <w:tcW w:w="1928" w:type="dxa"/>
            <w:tcBorders>
              <w:bottom w:val="nil"/>
            </w:tcBorders>
          </w:tcPr>
          <w:p w14:paraId="53EE2D49" w14:textId="77777777" w:rsidR="007804B9" w:rsidRPr="00B50B8D" w:rsidRDefault="007804B9" w:rsidP="002C63BF">
            <w:pPr>
              <w:pStyle w:val="MRVersionHistoryTableText"/>
            </w:pPr>
            <w:r w:rsidRPr="00B50B8D">
              <w:t>1 January 2014</w:t>
            </w:r>
          </w:p>
        </w:tc>
        <w:tc>
          <w:tcPr>
            <w:tcW w:w="4669"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83"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25135E">
        <w:tc>
          <w:tcPr>
            <w:tcW w:w="1928" w:type="dxa"/>
            <w:tcBorders>
              <w:top w:val="nil"/>
              <w:bottom w:val="single" w:sz="4" w:space="0" w:color="auto"/>
            </w:tcBorders>
          </w:tcPr>
          <w:p w14:paraId="27252510" w14:textId="77777777" w:rsidR="007804B9" w:rsidRPr="00B50B8D" w:rsidRDefault="007804B9" w:rsidP="002C63BF">
            <w:pPr>
              <w:pStyle w:val="MRVersionHistoryTableText"/>
            </w:pPr>
          </w:p>
        </w:tc>
        <w:tc>
          <w:tcPr>
            <w:tcW w:w="4669"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83"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25135E">
        <w:tc>
          <w:tcPr>
            <w:tcW w:w="1928"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9"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83"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25135E">
        <w:tc>
          <w:tcPr>
            <w:tcW w:w="1928" w:type="dxa"/>
            <w:tcBorders>
              <w:top w:val="nil"/>
              <w:bottom w:val="single" w:sz="4" w:space="0" w:color="auto"/>
            </w:tcBorders>
          </w:tcPr>
          <w:p w14:paraId="31117064" w14:textId="77777777" w:rsidR="007804B9" w:rsidRPr="00B50B8D" w:rsidRDefault="007804B9" w:rsidP="002C63BF">
            <w:pPr>
              <w:pStyle w:val="MRVersionHistoryTableText"/>
            </w:pPr>
          </w:p>
        </w:tc>
        <w:tc>
          <w:tcPr>
            <w:tcW w:w="4669"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83"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25135E">
        <w:tc>
          <w:tcPr>
            <w:tcW w:w="1928"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9"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83"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25135E">
        <w:tc>
          <w:tcPr>
            <w:tcW w:w="1928"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9"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83"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25135E">
        <w:tc>
          <w:tcPr>
            <w:tcW w:w="1928"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9"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83"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25135E">
        <w:tc>
          <w:tcPr>
            <w:tcW w:w="1928"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9"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83" w:type="dxa"/>
            <w:gridSpan w:val="2"/>
          </w:tcPr>
          <w:p w14:paraId="442F5DD3" w14:textId="133B5BC6" w:rsidR="007804B9" w:rsidRPr="00B50B8D" w:rsidRDefault="0025217F" w:rsidP="002C63BF">
            <w:pPr>
              <w:pStyle w:val="MRVersionHistoryTableText"/>
            </w:pPr>
            <w:r w:rsidRPr="00B50B8D">
              <w:rPr>
                <w:i/>
              </w:rPr>
              <w:t>Wholesale Electricity Market Rules Amending Rules 2015</w:t>
            </w:r>
            <w:r w:rsidR="007804B9" w:rsidRPr="00B50B8D">
              <w:t>.</w:t>
            </w:r>
          </w:p>
        </w:tc>
      </w:tr>
      <w:tr w:rsidR="007804B9" w:rsidRPr="00B50B8D" w14:paraId="6AA88A0E" w14:textId="77777777" w:rsidTr="0025135E">
        <w:tc>
          <w:tcPr>
            <w:tcW w:w="1928"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t>1 June 2016</w:t>
            </w:r>
          </w:p>
        </w:tc>
        <w:tc>
          <w:tcPr>
            <w:tcW w:w="4669"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83"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25135E">
        <w:tc>
          <w:tcPr>
            <w:tcW w:w="1928"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9"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2.2.1, 2.2.2, 2.2.3, 2.2.4 (new), 2.2.5 (new), 2.2.6 (new), 2.2.7 (new), 2.2.8 (new), 2.8.13, 2.10.4, 2.10.5A, 2.10.11, 2.10.12A, 2.10.13, 2.10.14, 2.10.15, 2.10.16, 2.10.17, 2.10.18, 2.11.1, 2.11.3, 2.13.6A, 2.13.6D, 2.13.6E, 2.13.6H, 2.13.6I, 2.13.6J, 2.13.6L, 2.13.8, 2.14.1A, 2.14.3, 2.14.6, 2.14.6A, 2.14.6B, 2.14.7, 2.14.8, 2.14.9, 2.15.3, 2.15.4, 2.15.5, 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83" w:type="dxa"/>
            <w:gridSpan w:val="2"/>
          </w:tcPr>
          <w:p w14:paraId="3D6E0EAB" w14:textId="40ACD65F" w:rsidR="007804B9" w:rsidRPr="00B50B8D" w:rsidRDefault="002B7C7E" w:rsidP="002C63BF">
            <w:pPr>
              <w:pStyle w:val="MRVersionHistoryTableText"/>
              <w:rPr>
                <w:i/>
              </w:rPr>
            </w:pPr>
            <w:r w:rsidRPr="00B50B8D">
              <w:rPr>
                <w:i/>
                <w:lang w:val="en-AU"/>
              </w:rPr>
              <w:t>Wholesale Electricity Market Rules Amending Rules 2016, Schedule A</w:t>
            </w:r>
            <w:r w:rsidR="007804B9" w:rsidRPr="00B50B8D">
              <w:rPr>
                <w:lang w:val="en-AU"/>
              </w:rPr>
              <w:t>.</w:t>
            </w:r>
          </w:p>
        </w:tc>
      </w:tr>
      <w:tr w:rsidR="007804B9" w:rsidRPr="00B50B8D" w14:paraId="511AE89E" w14:textId="77777777" w:rsidTr="0025135E">
        <w:tc>
          <w:tcPr>
            <w:tcW w:w="1928"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9"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83" w:type="dxa"/>
            <w:gridSpan w:val="2"/>
          </w:tcPr>
          <w:p w14:paraId="3177844A" w14:textId="0A34FABA" w:rsidR="007804B9" w:rsidRPr="00B50B8D" w:rsidRDefault="001E0C87" w:rsidP="002C63BF">
            <w:pPr>
              <w:pStyle w:val="MRVersionHistoryTableText"/>
              <w:rPr>
                <w:i/>
                <w:lang w:val="en-AU"/>
              </w:rPr>
            </w:pPr>
            <w:r w:rsidRPr="00B50B8D">
              <w:rPr>
                <w:i/>
                <w:lang w:val="en-AU"/>
              </w:rPr>
              <w:t>Wholesale Electricity Market Rules Amending Rules 2016 (No. 2)</w:t>
            </w:r>
            <w:r w:rsidRPr="00B50B8D">
              <w:rPr>
                <w:lang w:val="en-AU"/>
              </w:rPr>
              <w:t>.</w:t>
            </w:r>
          </w:p>
        </w:tc>
      </w:tr>
      <w:tr w:rsidR="007804B9" w:rsidRPr="00B50B8D" w14:paraId="4D9B37EC" w14:textId="77777777" w:rsidTr="0025135E">
        <w:tc>
          <w:tcPr>
            <w:tcW w:w="1928"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9"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83"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25135E">
        <w:tc>
          <w:tcPr>
            <w:tcW w:w="1928"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9"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83"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25135E">
        <w:tc>
          <w:tcPr>
            <w:tcW w:w="1928"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9"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83"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25135E">
        <w:trPr>
          <w:gridAfter w:val="1"/>
          <w:wAfter w:w="11" w:type="dxa"/>
        </w:trPr>
        <w:tc>
          <w:tcPr>
            <w:tcW w:w="1928" w:type="dxa"/>
            <w:vMerge w:val="restart"/>
          </w:tcPr>
          <w:p w14:paraId="58557B67" w14:textId="77777777" w:rsidR="007804B9" w:rsidRPr="00B50B8D" w:rsidRDefault="007804B9" w:rsidP="002C63BF">
            <w:pPr>
              <w:pStyle w:val="MRVersionHistoryTableText"/>
            </w:pPr>
            <w:r w:rsidRPr="00B50B8D">
              <w:t>31 May 2017</w:t>
            </w:r>
          </w:p>
        </w:tc>
        <w:tc>
          <w:tcPr>
            <w:tcW w:w="4669" w:type="dxa"/>
          </w:tcPr>
          <w:p w14:paraId="626BFA5A" w14:textId="77777777" w:rsidR="007804B9" w:rsidRPr="00B50B8D" w:rsidRDefault="007804B9" w:rsidP="002C63BF">
            <w:pPr>
              <w:pStyle w:val="MRVersionHistoryTableText"/>
            </w:pPr>
            <w:r w:rsidRPr="00B50B8D">
              <w:t>Rule Change Panel amended clause 4.20.5B.</w:t>
            </w:r>
          </w:p>
        </w:tc>
        <w:tc>
          <w:tcPr>
            <w:tcW w:w="2572"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25135E">
        <w:tc>
          <w:tcPr>
            <w:tcW w:w="1928" w:type="dxa"/>
            <w:vMerge/>
          </w:tcPr>
          <w:p w14:paraId="2EFB6A91" w14:textId="77777777" w:rsidR="007804B9" w:rsidRPr="00B50B8D" w:rsidRDefault="007804B9" w:rsidP="002C63BF">
            <w:pPr>
              <w:pStyle w:val="MRVersionHistoryTableText"/>
            </w:pPr>
          </w:p>
        </w:tc>
        <w:tc>
          <w:tcPr>
            <w:tcW w:w="4669" w:type="dxa"/>
          </w:tcPr>
          <w:p w14:paraId="7E3418E9" w14:textId="77777777" w:rsidR="007804B9" w:rsidRPr="00B50B8D" w:rsidRDefault="007804B9" w:rsidP="002C63BF">
            <w:pPr>
              <w:pStyle w:val="MRVersionHistoryTableText"/>
            </w:pPr>
            <w:r w:rsidRPr="00B50B8D">
              <w:t>Rule Change Panel amended Appendix 9.</w:t>
            </w:r>
          </w:p>
        </w:tc>
        <w:tc>
          <w:tcPr>
            <w:tcW w:w="2583"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25135E">
        <w:tc>
          <w:tcPr>
            <w:tcW w:w="1928" w:type="dxa"/>
          </w:tcPr>
          <w:p w14:paraId="27249269" w14:textId="77777777" w:rsidR="007804B9" w:rsidRPr="00B50B8D" w:rsidRDefault="007804B9" w:rsidP="002C63BF">
            <w:pPr>
              <w:pStyle w:val="MRVersionHistoryTableText"/>
            </w:pPr>
            <w:r w:rsidRPr="00B50B8D">
              <w:t>24 June 2017</w:t>
            </w:r>
          </w:p>
        </w:tc>
        <w:tc>
          <w:tcPr>
            <w:tcW w:w="4669"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83"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25135E">
        <w:tc>
          <w:tcPr>
            <w:tcW w:w="1928" w:type="dxa"/>
          </w:tcPr>
          <w:p w14:paraId="1FEAE597" w14:textId="77777777" w:rsidR="007804B9" w:rsidRPr="00B50B8D" w:rsidRDefault="007804B9" w:rsidP="002C63BF">
            <w:pPr>
              <w:pStyle w:val="MRVersionHistoryTableText"/>
            </w:pPr>
            <w:r w:rsidRPr="00B50B8D">
              <w:t>30 June 2017</w:t>
            </w:r>
          </w:p>
        </w:tc>
        <w:tc>
          <w:tcPr>
            <w:tcW w:w="4669"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83"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25135E">
        <w:tc>
          <w:tcPr>
            <w:tcW w:w="1928" w:type="dxa"/>
          </w:tcPr>
          <w:p w14:paraId="7C776387" w14:textId="77777777" w:rsidR="007804B9" w:rsidRPr="00B50B8D" w:rsidRDefault="007804B9" w:rsidP="002C63BF">
            <w:pPr>
              <w:pStyle w:val="MRVersionHistoryTableText"/>
            </w:pPr>
            <w:r w:rsidRPr="00B50B8D">
              <w:t>1 July 2017</w:t>
            </w:r>
          </w:p>
        </w:tc>
        <w:tc>
          <w:tcPr>
            <w:tcW w:w="4669"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83" w:type="dxa"/>
            <w:gridSpan w:val="2"/>
          </w:tcPr>
          <w:p w14:paraId="21289C57" w14:textId="438E5115" w:rsidR="007804B9" w:rsidRPr="00B50B8D" w:rsidRDefault="0085595D" w:rsidP="002C63BF">
            <w:pPr>
              <w:pStyle w:val="MRVersionHistoryTableText"/>
              <w:rPr>
                <w:i/>
                <w:lang w:val="en-AU"/>
              </w:rPr>
            </w:pPr>
            <w:r w:rsidRPr="00B50B8D">
              <w:rPr>
                <w:i/>
                <w:lang w:val="en-AU"/>
              </w:rPr>
              <w:t>Wholesale Electricity Market Rules Amendng Rules 2017 (No. 3)</w:t>
            </w:r>
            <w:r w:rsidRPr="00B50B8D">
              <w:rPr>
                <w:lang w:val="en-AU"/>
              </w:rPr>
              <w:t>.</w:t>
            </w:r>
          </w:p>
        </w:tc>
      </w:tr>
      <w:tr w:rsidR="007804B9" w:rsidRPr="00B50B8D" w14:paraId="37E4F6C4" w14:textId="77777777" w:rsidTr="0025135E">
        <w:tc>
          <w:tcPr>
            <w:tcW w:w="1928" w:type="dxa"/>
          </w:tcPr>
          <w:p w14:paraId="312C5245" w14:textId="77777777" w:rsidR="007804B9" w:rsidRPr="00B50B8D" w:rsidRDefault="007804B9" w:rsidP="002C63BF">
            <w:pPr>
              <w:pStyle w:val="MRVersionHistoryTableText"/>
            </w:pPr>
            <w:r w:rsidRPr="00B50B8D">
              <w:t>1 September 2017</w:t>
            </w:r>
          </w:p>
        </w:tc>
        <w:tc>
          <w:tcPr>
            <w:tcW w:w="4669"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83"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25135E">
        <w:tc>
          <w:tcPr>
            <w:tcW w:w="1928" w:type="dxa"/>
          </w:tcPr>
          <w:p w14:paraId="65DB9A0A" w14:textId="77777777" w:rsidR="007804B9" w:rsidRPr="00B50B8D" w:rsidRDefault="007804B9" w:rsidP="002C63BF">
            <w:pPr>
              <w:pStyle w:val="MRVersionHistoryTableText"/>
            </w:pPr>
            <w:r w:rsidRPr="00B50B8D">
              <w:t>1 October 2017</w:t>
            </w:r>
          </w:p>
        </w:tc>
        <w:tc>
          <w:tcPr>
            <w:tcW w:w="4669"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83"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25135E">
        <w:tc>
          <w:tcPr>
            <w:tcW w:w="1928" w:type="dxa"/>
          </w:tcPr>
          <w:p w14:paraId="1A61B271" w14:textId="77777777" w:rsidR="007804B9" w:rsidRPr="00B50B8D" w:rsidRDefault="007804B9" w:rsidP="002C63BF">
            <w:pPr>
              <w:pStyle w:val="MRVersionHistoryTableText"/>
            </w:pPr>
            <w:r w:rsidRPr="00B50B8D">
              <w:t>1 October 2017</w:t>
            </w:r>
          </w:p>
        </w:tc>
        <w:tc>
          <w:tcPr>
            <w:tcW w:w="4669" w:type="dxa"/>
          </w:tcPr>
          <w:p w14:paraId="31075272" w14:textId="77777777" w:rsidR="007804B9" w:rsidRPr="00B50B8D" w:rsidRDefault="007804B9" w:rsidP="002C63BF">
            <w:pPr>
              <w:pStyle w:val="MRVersionHistoryTableText"/>
            </w:pPr>
            <w:r w:rsidRPr="00B50B8D">
              <w:t>Rule Change Panel amended clauses 4.26.1, 4.26.1C and 4.26.6.</w:t>
            </w:r>
          </w:p>
        </w:tc>
        <w:tc>
          <w:tcPr>
            <w:tcW w:w="2583"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25135E">
        <w:tc>
          <w:tcPr>
            <w:tcW w:w="1928" w:type="dxa"/>
          </w:tcPr>
          <w:p w14:paraId="6AECF241" w14:textId="77777777" w:rsidR="007804B9" w:rsidRPr="00B50B8D" w:rsidRDefault="007804B9" w:rsidP="002C63BF">
            <w:pPr>
              <w:pStyle w:val="MRVersionHistoryTableText"/>
            </w:pPr>
            <w:r w:rsidRPr="00B50B8D">
              <w:t>1 October 2017</w:t>
            </w:r>
          </w:p>
        </w:tc>
        <w:tc>
          <w:tcPr>
            <w:tcW w:w="4669"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83"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25135E">
        <w:tc>
          <w:tcPr>
            <w:tcW w:w="1928" w:type="dxa"/>
          </w:tcPr>
          <w:p w14:paraId="19F873BA" w14:textId="77777777" w:rsidR="007804B9" w:rsidRPr="00B50B8D" w:rsidRDefault="007804B9" w:rsidP="002C63BF">
            <w:pPr>
              <w:pStyle w:val="MRVersionHistoryTableText"/>
            </w:pPr>
            <w:r w:rsidRPr="00B50B8D">
              <w:t>13 October 2017</w:t>
            </w:r>
          </w:p>
        </w:tc>
        <w:tc>
          <w:tcPr>
            <w:tcW w:w="4669"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83"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25135E">
        <w:tc>
          <w:tcPr>
            <w:tcW w:w="1928" w:type="dxa"/>
          </w:tcPr>
          <w:p w14:paraId="4490D31B" w14:textId="77777777" w:rsidR="007804B9" w:rsidRPr="00B50B8D" w:rsidRDefault="007804B9" w:rsidP="002C63BF">
            <w:pPr>
              <w:pStyle w:val="MRVersionHistoryTableText"/>
            </w:pPr>
            <w:r w:rsidRPr="00B50B8D">
              <w:t>20 March 2018</w:t>
            </w:r>
          </w:p>
        </w:tc>
        <w:tc>
          <w:tcPr>
            <w:tcW w:w="4669"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83"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25135E">
        <w:tc>
          <w:tcPr>
            <w:tcW w:w="1928" w:type="dxa"/>
          </w:tcPr>
          <w:p w14:paraId="75E434E7" w14:textId="77777777" w:rsidR="007804B9" w:rsidRPr="00B50B8D" w:rsidRDefault="007804B9" w:rsidP="002C63BF">
            <w:pPr>
              <w:pStyle w:val="MRVersionHistoryTableText"/>
            </w:pPr>
            <w:r w:rsidRPr="00B50B8D">
              <w:t>23 March 2018</w:t>
            </w:r>
          </w:p>
        </w:tc>
        <w:tc>
          <w:tcPr>
            <w:tcW w:w="4669"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83"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25135E">
        <w:tc>
          <w:tcPr>
            <w:tcW w:w="1928"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t>27 March 2018</w:t>
            </w:r>
          </w:p>
        </w:tc>
        <w:tc>
          <w:tcPr>
            <w:tcW w:w="4669"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25135E">
        <w:tc>
          <w:tcPr>
            <w:tcW w:w="1928"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9"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25135E">
        <w:tc>
          <w:tcPr>
            <w:tcW w:w="1928"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9"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25135E">
        <w:tc>
          <w:tcPr>
            <w:tcW w:w="1928"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9"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25135E">
        <w:tc>
          <w:tcPr>
            <w:tcW w:w="1928"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9"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25135E">
        <w:tc>
          <w:tcPr>
            <w:tcW w:w="1928"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9"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25135E">
        <w:tc>
          <w:tcPr>
            <w:tcW w:w="1928"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9"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25135E">
        <w:tc>
          <w:tcPr>
            <w:tcW w:w="1928"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9"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25135E">
        <w:tc>
          <w:tcPr>
            <w:tcW w:w="1928"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t>11 January 2019</w:t>
            </w:r>
          </w:p>
        </w:tc>
        <w:tc>
          <w:tcPr>
            <w:tcW w:w="4669"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83"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25135E">
        <w:tc>
          <w:tcPr>
            <w:tcW w:w="1928"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9"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83"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25135E">
        <w:tc>
          <w:tcPr>
            <w:tcW w:w="1928"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t>RC_2014_06</w:t>
            </w:r>
          </w:p>
        </w:tc>
      </w:tr>
      <w:tr w:rsidR="003D2982" w:rsidRPr="00B50B8D" w14:paraId="6B723AE0" w14:textId="77777777" w:rsidTr="0025135E">
        <w:tc>
          <w:tcPr>
            <w:tcW w:w="1928"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25135E">
        <w:tc>
          <w:tcPr>
            <w:tcW w:w="1928"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9"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25135E">
        <w:tc>
          <w:tcPr>
            <w:tcW w:w="1928"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9"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25135E">
        <w:tc>
          <w:tcPr>
            <w:tcW w:w="1928"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9"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83"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25135E">
        <w:tc>
          <w:tcPr>
            <w:tcW w:w="1928"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9"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83"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25135E">
        <w:tc>
          <w:tcPr>
            <w:tcW w:w="1928"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9"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25135E">
        <w:tc>
          <w:tcPr>
            <w:tcW w:w="1928"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9"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t>RC_2013_15</w:t>
            </w:r>
          </w:p>
        </w:tc>
      </w:tr>
      <w:tr w:rsidR="00744337" w:rsidRPr="00B50B8D" w14:paraId="4CDD499F" w14:textId="77777777" w:rsidTr="0025135E">
        <w:tc>
          <w:tcPr>
            <w:tcW w:w="1928"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9"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25135E">
        <w:tc>
          <w:tcPr>
            <w:tcW w:w="1928"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9"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83"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25135E">
        <w:tc>
          <w:tcPr>
            <w:tcW w:w="1928"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9"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25135E">
        <w:tc>
          <w:tcPr>
            <w:tcW w:w="1928"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9"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946DB9">
        <w:tc>
          <w:tcPr>
            <w:tcW w:w="1928"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t>1 July 2020</w:t>
            </w:r>
          </w:p>
        </w:tc>
        <w:tc>
          <w:tcPr>
            <w:tcW w:w="4669"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25135E">
        <w:tc>
          <w:tcPr>
            <w:tcW w:w="1928"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9"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25135E">
        <w:tc>
          <w:tcPr>
            <w:tcW w:w="1928"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9"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83"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25135E">
        <w:tc>
          <w:tcPr>
            <w:tcW w:w="1928"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9"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25135E">
        <w:tc>
          <w:tcPr>
            <w:tcW w:w="1928"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9"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25135E">
        <w:tc>
          <w:tcPr>
            <w:tcW w:w="1928"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9"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0D1E88">
        <w:tc>
          <w:tcPr>
            <w:tcW w:w="1928"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0D1E88">
        <w:tc>
          <w:tcPr>
            <w:tcW w:w="1928"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83"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0D1E88">
        <w:tc>
          <w:tcPr>
            <w:tcW w:w="1928"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9"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83"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0D1E88">
        <w:tc>
          <w:tcPr>
            <w:tcW w:w="1928"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1.1.2, 1.3.1, 1.4.1, 1.4.2, 1.4.3, 1.5.1, 1.5.2, 1.6.1, 1.6.2, 1.7.1, 1.7.3, 1.7.4, 1.7.5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83"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t>Wholesale Electricity Market Amendment (Tranche 1 Amendments) Rules 2020, Schedule B, Part 2.</w:t>
            </w:r>
          </w:p>
        </w:tc>
      </w:tr>
      <w:tr w:rsidR="007556E3" w:rsidRPr="00B50B8D" w14:paraId="3EE6B49D" w14:textId="77777777" w:rsidTr="000D1E88">
        <w:tc>
          <w:tcPr>
            <w:tcW w:w="1928"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83"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0D1E88">
        <w:tc>
          <w:tcPr>
            <w:tcW w:w="1928"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9"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83"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0D1E88">
        <w:tc>
          <w:tcPr>
            <w:tcW w:w="1928"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9"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4.9.9, 4.10.1, 4.10.2, 4.10.3, 4.10.3A and the Glossary. </w:t>
            </w:r>
          </w:p>
        </w:tc>
        <w:tc>
          <w:tcPr>
            <w:tcW w:w="2583"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8568E4">
              <w:rPr>
                <w:i/>
                <w:lang w:val="en-AU"/>
              </w:rPr>
              <w:t>2021/20</w:t>
            </w:r>
            <w:r>
              <w:rPr>
                <w:i/>
                <w:lang w:val="en-AU"/>
              </w:rPr>
              <w:t>)</w:t>
            </w:r>
            <w:r w:rsidRPr="00B50B8D">
              <w:rPr>
                <w:lang w:val="en-AU"/>
              </w:rPr>
              <w:t>.</w:t>
            </w:r>
          </w:p>
        </w:tc>
      </w:tr>
      <w:tr w:rsidR="001D509A" w14:paraId="77BDE2D4" w14:textId="77777777" w:rsidTr="000D1E88">
        <w:tc>
          <w:tcPr>
            <w:tcW w:w="1928"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t>29 June 2021</w:t>
            </w:r>
          </w:p>
        </w:tc>
        <w:tc>
          <w:tcPr>
            <w:tcW w:w="4669"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0D1E88">
        <w:tc>
          <w:tcPr>
            <w:tcW w:w="1928"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0D1E88">
        <w:tc>
          <w:tcPr>
            <w:tcW w:w="1928"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4.11.1, </w:t>
            </w:r>
            <w:r w:rsidR="001D3589">
              <w:t xml:space="preserve">4.11.1C, 4.11.1D, 4.11.2, 4.11.3, 4.11.3A, 4.11.3B, 4.11.3BA (new), 4.11.4, 4.11.5, 4.11.6, 4.11.7, 4.11.8, 4.11.9, 4.11.10A, the Glossary and Appendix 9 (replaced). </w:t>
            </w:r>
          </w:p>
        </w:tc>
        <w:tc>
          <w:tcPr>
            <w:tcW w:w="2583"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2021/20)</w:t>
            </w:r>
            <w:r w:rsidRPr="00B50B8D">
              <w:rPr>
                <w:lang w:val="en-AU"/>
              </w:rPr>
              <w:t>.</w:t>
            </w:r>
          </w:p>
        </w:tc>
      </w:tr>
      <w:tr w:rsidR="00A02FBD" w14:paraId="056964A8" w14:textId="77777777" w:rsidTr="000D1E88">
        <w:tc>
          <w:tcPr>
            <w:tcW w:w="1928"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83"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0D1E88">
        <w:tc>
          <w:tcPr>
            <w:tcW w:w="1928"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9"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83"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0D1E88">
        <w:tc>
          <w:tcPr>
            <w:tcW w:w="1928"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9"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83"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0D1E88">
        <w:tc>
          <w:tcPr>
            <w:tcW w:w="1928"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83"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0D1E88">
        <w:tc>
          <w:tcPr>
            <w:tcW w:w="1928"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83"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0D1E88">
        <w:tc>
          <w:tcPr>
            <w:tcW w:w="1928"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83"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0A7E76" w14:paraId="6CF5689F" w14:textId="77777777" w:rsidTr="000D1E88">
        <w:tc>
          <w:tcPr>
            <w:tcW w:w="1928"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0D1E88">
        <w:tc>
          <w:tcPr>
            <w:tcW w:w="1928"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83"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0D1E88">
        <w:tc>
          <w:tcPr>
            <w:tcW w:w="1928"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9"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83"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906B93">
        <w:tc>
          <w:tcPr>
            <w:tcW w:w="1928"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9"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83"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0D1E88">
        <w:tc>
          <w:tcPr>
            <w:tcW w:w="1928"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83"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0D1E88">
        <w:tc>
          <w:tcPr>
            <w:tcW w:w="1928"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83"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0D1E88">
        <w:tc>
          <w:tcPr>
            <w:tcW w:w="1928"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9"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83"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0D1E88">
        <w:tc>
          <w:tcPr>
            <w:tcW w:w="1928"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t>1 December 2021</w:t>
            </w:r>
          </w:p>
        </w:tc>
        <w:tc>
          <w:tcPr>
            <w:tcW w:w="4669"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83"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0D1E88">
        <w:tc>
          <w:tcPr>
            <w:tcW w:w="1928"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0D1E88">
        <w:tc>
          <w:tcPr>
            <w:tcW w:w="1928"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9"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0D1E88">
        <w:tc>
          <w:tcPr>
            <w:tcW w:w="1928"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9"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83"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0D1E88">
        <w:tc>
          <w:tcPr>
            <w:tcW w:w="1928"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83"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0D1E88">
        <w:tc>
          <w:tcPr>
            <w:tcW w:w="1928"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0D1E88">
        <w:tc>
          <w:tcPr>
            <w:tcW w:w="1928"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83"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0D1E88">
        <w:tc>
          <w:tcPr>
            <w:tcW w:w="1928"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83"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0D1E88">
        <w:tc>
          <w:tcPr>
            <w:tcW w:w="1928"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83"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0D1E88">
        <w:tc>
          <w:tcPr>
            <w:tcW w:w="1928"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0D1E88">
        <w:tc>
          <w:tcPr>
            <w:tcW w:w="1928"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9"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0D1E88">
        <w:tc>
          <w:tcPr>
            <w:tcW w:w="1928"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Minister amended the Glosary and Appendix 11.</w:t>
            </w:r>
          </w:p>
        </w:tc>
        <w:tc>
          <w:tcPr>
            <w:tcW w:w="2583"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0D1E88">
        <w:tc>
          <w:tcPr>
            <w:tcW w:w="1928"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9"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83"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0D1E88">
        <w:tc>
          <w:tcPr>
            <w:tcW w:w="1928"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9"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0D1E88">
        <w:tc>
          <w:tcPr>
            <w:tcW w:w="1928"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C25691" w14:paraId="67855A20" w14:textId="77777777" w:rsidTr="000D1E88">
        <w:tc>
          <w:tcPr>
            <w:tcW w:w="1928"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83"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0D1E88">
        <w:tc>
          <w:tcPr>
            <w:tcW w:w="1928"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83"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0D1E88">
        <w:tc>
          <w:tcPr>
            <w:tcW w:w="1928"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9"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83"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0D1E88">
        <w:tc>
          <w:tcPr>
            <w:tcW w:w="1928"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83"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0D1E88">
        <w:tc>
          <w:tcPr>
            <w:tcW w:w="1928"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0D1E88">
        <w:tc>
          <w:tcPr>
            <w:tcW w:w="1928"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0D1E88">
        <w:tc>
          <w:tcPr>
            <w:tcW w:w="1928"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9"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83"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0D1E88">
        <w:tc>
          <w:tcPr>
            <w:tcW w:w="1928"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9"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83"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8D127B">
        <w:tc>
          <w:tcPr>
            <w:tcW w:w="1928"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83"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0D1E88">
        <w:tc>
          <w:tcPr>
            <w:tcW w:w="1928"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0D1E88">
        <w:tc>
          <w:tcPr>
            <w:tcW w:w="1928"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83"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0D1E88">
        <w:tc>
          <w:tcPr>
            <w:tcW w:w="1928"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9"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83"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0D1E88">
        <w:tc>
          <w:tcPr>
            <w:tcW w:w="1928"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9"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83"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0D1E88">
        <w:tc>
          <w:tcPr>
            <w:tcW w:w="1928"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9"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83"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0D1E88">
        <w:tc>
          <w:tcPr>
            <w:tcW w:w="1928"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9"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83"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0D1E88">
        <w:tc>
          <w:tcPr>
            <w:tcW w:w="1928"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t>17 April 2023</w:t>
            </w:r>
          </w:p>
        </w:tc>
        <w:tc>
          <w:tcPr>
            <w:tcW w:w="4669"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83"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0D1E88">
        <w:tc>
          <w:tcPr>
            <w:tcW w:w="1928"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9"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83"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0D1E88">
        <w:tc>
          <w:tcPr>
            <w:tcW w:w="1928"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9"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83"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0D1E88">
        <w:tc>
          <w:tcPr>
            <w:tcW w:w="1928"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9"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83"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117109">
        <w:tc>
          <w:tcPr>
            <w:tcW w:w="1928"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9"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83"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117109">
        <w:tc>
          <w:tcPr>
            <w:tcW w:w="1928"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83"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0D1E88">
        <w:tc>
          <w:tcPr>
            <w:tcW w:w="1928"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83"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0D1E88">
        <w:tc>
          <w:tcPr>
            <w:tcW w:w="1928"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83"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0D1E88">
        <w:tc>
          <w:tcPr>
            <w:tcW w:w="1928"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83"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0D1E88">
        <w:tc>
          <w:tcPr>
            <w:tcW w:w="1928"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83"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0D1E88">
        <w:tc>
          <w:tcPr>
            <w:tcW w:w="1928"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83"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0D1E88">
        <w:tc>
          <w:tcPr>
            <w:tcW w:w="1928"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83"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0D1E88">
        <w:tc>
          <w:tcPr>
            <w:tcW w:w="1928"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9.10.3J (new), 9.10.3K (new), 9.10.3L (new), 9.10.3M (new), 9.10.3N (new), 9.10.3O (new), 9.10.3P (new), 9.10.7, 9.10.11, 9.10.15, 9.10.24, </w:t>
            </w:r>
            <w:r w:rsidR="0026107E">
              <w:t>9.21.1, the Glossary and Appendix 6.</w:t>
            </w:r>
          </w:p>
        </w:tc>
        <w:tc>
          <w:tcPr>
            <w:tcW w:w="2583"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3"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9"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3"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9"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3"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r w:rsidR="00F06CAE" w14:paraId="054E08FA"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4E6F6C2A" w14:textId="2A5F402E" w:rsidR="00F06CAE" w:rsidRDefault="00F06CAE" w:rsidP="007556E3">
            <w:pPr>
              <w:pStyle w:val="MRVersionHistoryTableText"/>
            </w:pPr>
            <w:r>
              <w:t>13 December 2023</w:t>
            </w:r>
          </w:p>
        </w:tc>
        <w:tc>
          <w:tcPr>
            <w:tcW w:w="4669" w:type="dxa"/>
            <w:tcBorders>
              <w:top w:val="single" w:sz="4" w:space="0" w:color="auto"/>
              <w:left w:val="single" w:sz="4" w:space="0" w:color="auto"/>
              <w:bottom w:val="single" w:sz="4" w:space="0" w:color="auto"/>
              <w:right w:val="single" w:sz="4" w:space="0" w:color="auto"/>
            </w:tcBorders>
          </w:tcPr>
          <w:p w14:paraId="23956226" w14:textId="3EFA8472" w:rsidR="00F06CAE" w:rsidRDefault="00F06CAE" w:rsidP="002F11FF">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3" w:type="dxa"/>
            <w:tcBorders>
              <w:top w:val="single" w:sz="4" w:space="0" w:color="auto"/>
              <w:left w:val="single" w:sz="4" w:space="0" w:color="auto"/>
              <w:bottom w:val="single" w:sz="4" w:space="0" w:color="auto"/>
              <w:right w:val="single" w:sz="4" w:space="0" w:color="auto"/>
            </w:tcBorders>
          </w:tcPr>
          <w:p w14:paraId="34E30BF2" w14:textId="178CE1AB" w:rsidR="00F06CAE" w:rsidRDefault="00F06CAE" w:rsidP="009C7BB5">
            <w:pPr>
              <w:pStyle w:val="MRVersionHistoryTableText"/>
              <w:rPr>
                <w:i/>
              </w:rPr>
            </w:pPr>
            <w:r>
              <w:rPr>
                <w:i/>
              </w:rPr>
              <w:t>Wholesale Electricity Market Amendment (Reserve Capacity Reform) Rules 2023, Schedule 1.</w:t>
            </w:r>
          </w:p>
        </w:tc>
      </w:tr>
      <w:tr w:rsidR="004E4021" w14:paraId="49011476" w14:textId="77777777" w:rsidTr="000D1E88">
        <w:trPr>
          <w:gridAfter w:val="1"/>
          <w:wAfter w:w="11" w:type="dxa"/>
        </w:trPr>
        <w:tc>
          <w:tcPr>
            <w:tcW w:w="1928" w:type="dxa"/>
            <w:tcBorders>
              <w:top w:val="single" w:sz="4" w:space="0" w:color="auto"/>
              <w:left w:val="single" w:sz="4" w:space="0" w:color="auto"/>
              <w:bottom w:val="single" w:sz="4" w:space="0" w:color="auto"/>
              <w:right w:val="single" w:sz="4" w:space="0" w:color="auto"/>
            </w:tcBorders>
          </w:tcPr>
          <w:p w14:paraId="128C08B9" w14:textId="51877F84" w:rsidR="004E4021" w:rsidRDefault="004E4021" w:rsidP="007556E3">
            <w:pPr>
              <w:pStyle w:val="MRVersionHistoryTableText"/>
            </w:pPr>
            <w:r>
              <w:t>1 April 2024</w:t>
            </w:r>
          </w:p>
        </w:tc>
        <w:tc>
          <w:tcPr>
            <w:tcW w:w="4669" w:type="dxa"/>
            <w:tcBorders>
              <w:top w:val="single" w:sz="4" w:space="0" w:color="auto"/>
              <w:left w:val="single" w:sz="4" w:space="0" w:color="auto"/>
              <w:bottom w:val="single" w:sz="4" w:space="0" w:color="auto"/>
              <w:right w:val="single" w:sz="4" w:space="0" w:color="auto"/>
            </w:tcBorders>
          </w:tcPr>
          <w:p w14:paraId="21376F49" w14:textId="67C6366A" w:rsidR="004E4021" w:rsidRDefault="004E4021" w:rsidP="002F11FF">
            <w:pPr>
              <w:pStyle w:val="MRVersionHistoryTableText"/>
            </w:pPr>
            <w:r>
              <w:t>Minister amended clause 4.24.18.</w:t>
            </w:r>
          </w:p>
        </w:tc>
        <w:tc>
          <w:tcPr>
            <w:tcW w:w="2583" w:type="dxa"/>
            <w:tcBorders>
              <w:top w:val="single" w:sz="4" w:space="0" w:color="auto"/>
              <w:left w:val="single" w:sz="4" w:space="0" w:color="auto"/>
              <w:bottom w:val="single" w:sz="4" w:space="0" w:color="auto"/>
              <w:right w:val="single" w:sz="4" w:space="0" w:color="auto"/>
            </w:tcBorders>
          </w:tcPr>
          <w:p w14:paraId="66B50155" w14:textId="2951E080" w:rsidR="004E4021" w:rsidRDefault="004E4021" w:rsidP="009C7BB5">
            <w:pPr>
              <w:pStyle w:val="MRVersionHistoryTableText"/>
              <w:rPr>
                <w:i/>
              </w:rPr>
            </w:pPr>
            <w:r>
              <w:rPr>
                <w:i/>
                <w:lang w:val="en-AU"/>
              </w:rPr>
              <w:t>Wholesale Electricity Market Amendment (Supplementary Capacity No.2) Rules 2023, Schedule B.</w:t>
            </w:r>
          </w:p>
        </w:tc>
      </w:tr>
      <w:tr w:rsidR="00AD3EA7" w14:paraId="41C390E3"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34721F37" w14:textId="260AA054" w:rsidR="00AD3EA7" w:rsidRDefault="00930ADE" w:rsidP="007556E3">
            <w:pPr>
              <w:pStyle w:val="MRVersionHistoryTableText"/>
            </w:pPr>
            <w:r>
              <w:t>22</w:t>
            </w:r>
            <w:r w:rsidR="00AD3EA7">
              <w:t xml:space="preserve"> May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1924441E" w14:textId="3D42C907" w:rsidR="00AD3EA7" w:rsidRDefault="00AD3EA7" w:rsidP="002F11FF">
            <w:pPr>
              <w:pStyle w:val="MRVersionHistoryTableText"/>
            </w:pPr>
            <w:r>
              <w:t>Minister amended clause 1.61.2 and the Glossary</w:t>
            </w:r>
            <w:r w:rsidR="00907A13">
              <w:t>.</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1F560326" w14:textId="3D793674" w:rsidR="00AD3EA7" w:rsidRDefault="00AD3EA7" w:rsidP="009C7BB5">
            <w:pPr>
              <w:pStyle w:val="MRVersionHistoryTableText"/>
              <w:rPr>
                <w:i/>
                <w:lang w:val="en-AU"/>
              </w:rPr>
            </w:pPr>
            <w:r>
              <w:rPr>
                <w:i/>
                <w:lang w:val="en-AU"/>
              </w:rPr>
              <w:t>Wholesale Electricity Market Amendment (Price Ceiling) Rules 2024</w:t>
            </w:r>
            <w:r w:rsidR="00907A13">
              <w:rPr>
                <w:i/>
                <w:lang w:val="en-AU"/>
              </w:rPr>
              <w:t>.</w:t>
            </w:r>
          </w:p>
        </w:tc>
      </w:tr>
      <w:tr w:rsidR="0016601E" w14:paraId="38009AAA" w14:textId="77777777" w:rsidTr="00AD3EA7">
        <w:trPr>
          <w:gridAfter w:val="1"/>
          <w:wAfter w:w="11" w:type="dxa"/>
        </w:trPr>
        <w:tc>
          <w:tcPr>
            <w:tcW w:w="1928" w:type="dxa"/>
            <w:tcBorders>
              <w:top w:val="single" w:sz="4" w:space="0" w:color="auto"/>
              <w:left w:val="single" w:sz="4" w:space="0" w:color="auto"/>
              <w:bottom w:val="single" w:sz="4" w:space="0" w:color="auto"/>
              <w:right w:val="single" w:sz="4" w:space="0" w:color="auto"/>
            </w:tcBorders>
            <w:shd w:val="clear" w:color="auto" w:fill="auto"/>
          </w:tcPr>
          <w:p w14:paraId="1D062AE5" w14:textId="35599B05" w:rsidR="0016601E" w:rsidRDefault="0016601E" w:rsidP="007556E3">
            <w:pPr>
              <w:pStyle w:val="MRVersionHistoryTableText"/>
            </w:pPr>
            <w:r>
              <w:t>8 June 2024</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10A861B8" w14:textId="010A23A1" w:rsidR="0016601E" w:rsidRDefault="0016601E" w:rsidP="002F11FF">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26B9911C" w14:textId="69B21BDA" w:rsidR="0016601E" w:rsidRDefault="0016601E" w:rsidP="009C7BB5">
            <w:pPr>
              <w:pStyle w:val="MRVersionHistoryTableText"/>
              <w:rPr>
                <w:i/>
                <w:lang w:val="en-AU"/>
              </w:rPr>
            </w:pPr>
            <w:r>
              <w:rPr>
                <w:i/>
                <w:lang w:val="en-AU"/>
              </w:rPr>
              <w:t>Wholesale Electricity Market Amendment (Cost Allocation Reform) Rules 2024, Schedule 1.</w:t>
            </w:r>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69"/>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A43C5" w14:textId="77777777" w:rsidR="003C4CC4" w:rsidRDefault="003C4CC4">
      <w:r>
        <w:separator/>
      </w:r>
    </w:p>
  </w:endnote>
  <w:endnote w:type="continuationSeparator" w:id="0">
    <w:p w14:paraId="1C49C28E" w14:textId="77777777" w:rsidR="003C4CC4" w:rsidRDefault="003C4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1EF3" w14:textId="06898E3D" w:rsidR="008A255D" w:rsidRPr="000157D3" w:rsidRDefault="008A255D" w:rsidP="000157D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3517" w14:textId="1FA09E3A" w:rsidR="008A255D" w:rsidRPr="000157D3" w:rsidRDefault="008A255D" w:rsidP="000157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BEE2" w14:textId="6A9B0D5D" w:rsidR="008A255D" w:rsidRPr="000157D3" w:rsidRDefault="008A255D" w:rsidP="00015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BD6B" w14:textId="52EE4207" w:rsidR="008A255D" w:rsidRPr="000157D3" w:rsidRDefault="008A255D" w:rsidP="00015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8BA6A" w14:textId="451CF2FA" w:rsidR="008A255D" w:rsidRPr="000157D3" w:rsidRDefault="008A255D" w:rsidP="00015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A826" w14:textId="21FF561B" w:rsidR="008A255D" w:rsidRPr="000157D3" w:rsidRDefault="008A255D" w:rsidP="000157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09751" w14:textId="4EEC4F3D" w:rsidR="008A255D" w:rsidRPr="000157D3" w:rsidRDefault="008A255D" w:rsidP="000157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C454" w14:textId="1710A25A" w:rsidR="008A255D" w:rsidRPr="000157D3" w:rsidRDefault="008A255D" w:rsidP="000157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4CED" w14:textId="1B094D02" w:rsidR="008A255D" w:rsidRPr="000157D3" w:rsidRDefault="008A255D" w:rsidP="000157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24A2" w14:textId="44231CF6" w:rsidR="008A255D" w:rsidRPr="000157D3" w:rsidRDefault="008A255D" w:rsidP="000157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A78B" w14:textId="4B25188A" w:rsidR="008A255D" w:rsidRPr="000157D3" w:rsidRDefault="008A255D" w:rsidP="0001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6430" w14:textId="77777777" w:rsidR="008A255D" w:rsidRPr="000157D3" w:rsidRDefault="008A255D" w:rsidP="000157D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DD38" w14:textId="692B3D1F" w:rsidR="008A255D" w:rsidRPr="000157D3" w:rsidRDefault="008A255D" w:rsidP="0001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F6C8" w14:textId="0F357B3A" w:rsidR="008A255D" w:rsidRPr="000157D3" w:rsidRDefault="008A255D" w:rsidP="0001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C005" w14:textId="50DF0FC8" w:rsidR="008A255D" w:rsidRPr="000157D3" w:rsidRDefault="008A255D" w:rsidP="00015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ED944" w14:textId="13E771E7" w:rsidR="008A255D" w:rsidRPr="000157D3" w:rsidRDefault="008A255D" w:rsidP="0001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169B" w14:textId="52E992A9" w:rsidR="008A255D" w:rsidRPr="000157D3" w:rsidRDefault="008A255D" w:rsidP="00015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D729" w14:textId="1ADE29D3" w:rsidR="008A255D" w:rsidRPr="000157D3" w:rsidRDefault="008A255D" w:rsidP="000157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AE6A" w14:textId="32CABF87" w:rsidR="008A255D" w:rsidRPr="000157D3" w:rsidRDefault="008A255D" w:rsidP="00015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E96B" w14:textId="7018EDE0" w:rsidR="008A255D" w:rsidRPr="000157D3" w:rsidRDefault="008A255D" w:rsidP="0001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0581A" w14:textId="77777777" w:rsidR="003C4CC4" w:rsidRDefault="003C4CC4">
      <w:r>
        <w:separator/>
      </w:r>
    </w:p>
  </w:footnote>
  <w:footnote w:type="continuationSeparator" w:id="0">
    <w:p w14:paraId="56B7DFE8" w14:textId="77777777" w:rsidR="003C4CC4" w:rsidRDefault="003C4CC4">
      <w:r>
        <w:continuationSeparator/>
      </w:r>
    </w:p>
  </w:footnote>
  <w:footnote w:id="1">
    <w:p w14:paraId="4060B246" w14:textId="1B4865C2" w:rsidR="008A255D" w:rsidRPr="00DF18CC" w:rsidRDefault="008A255D">
      <w:pPr>
        <w:pStyle w:val="FootnoteText"/>
        <w:rPr>
          <w:lang w:val="en-AU"/>
        </w:rPr>
      </w:pPr>
      <w:r>
        <w:rPr>
          <w:rStyle w:val="FootnoteReference"/>
        </w:rPr>
        <w:footnoteRef/>
      </w:r>
      <w:r>
        <w:t xml:space="preserve"> </w:t>
      </w:r>
      <w:r w:rsidRPr="00DF18CC">
        <w:t>See section 4.13A in relation to Reserve Capacity Security for Demand Side Programmes.</w:t>
      </w:r>
    </w:p>
  </w:footnote>
  <w:footnote w:id="2">
    <w:p w14:paraId="6484C14E" w14:textId="77777777" w:rsidR="008A255D" w:rsidRPr="002A47CC" w:rsidRDefault="008A255D" w:rsidP="002A47CC">
      <w:pPr>
        <w:pStyle w:val="FootnoteText"/>
      </w:pPr>
      <w:r w:rsidRPr="002A47CC">
        <w:rPr>
          <w:rStyle w:val="FootnoteReference"/>
        </w:rPr>
        <w:footnoteRef/>
      </w:r>
      <w:r w:rsidRPr="002A47CC">
        <w:t xml:space="preserve"> </w:t>
      </w:r>
      <w:r w:rsidRPr="002A47CC">
        <w:tab/>
        <w:t xml:space="preserve">On this occasion, the MWh number does not get divided by 2, because measurement is across a full hour, ie. 2 Trading Intervals.  </w:t>
      </w:r>
    </w:p>
  </w:footnote>
  <w:footnote w:id="3">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9F28" w14:textId="6622610C" w:rsidR="008A255D" w:rsidRPr="000157D3" w:rsidRDefault="008A255D" w:rsidP="000157D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7282" w14:textId="44A2C0C9" w:rsidR="008A255D" w:rsidRPr="000157D3" w:rsidRDefault="008A255D" w:rsidP="000157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8A30" w14:textId="27227616" w:rsidR="008A255D" w:rsidRPr="000157D3" w:rsidRDefault="008A255D" w:rsidP="000157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CDE5" w14:textId="076A99F2" w:rsidR="008A255D" w:rsidRPr="000157D3" w:rsidRDefault="008A255D" w:rsidP="000157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253B" w14:textId="6FE2CB38" w:rsidR="008A255D" w:rsidRPr="000157D3" w:rsidRDefault="008A255D" w:rsidP="000157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56FC" w14:textId="595CA9E3" w:rsidR="008A255D" w:rsidRPr="000157D3" w:rsidRDefault="008A255D" w:rsidP="000157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F413" w14:textId="1967FB36" w:rsidR="008A255D" w:rsidRPr="000157D3" w:rsidRDefault="008A255D" w:rsidP="000157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3B2F" w14:textId="02A228AE" w:rsidR="008A255D" w:rsidRPr="000157D3" w:rsidRDefault="008A255D" w:rsidP="000157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3A056" w14:textId="5B971ACF" w:rsidR="008A255D" w:rsidRPr="000157D3" w:rsidRDefault="008A255D" w:rsidP="000157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76A1" w14:textId="5AA8C168" w:rsidR="008A255D" w:rsidRPr="000157D3" w:rsidRDefault="008A255D" w:rsidP="000157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F5167" w14:textId="74311BED" w:rsidR="008A255D" w:rsidRPr="000157D3" w:rsidRDefault="008A255D" w:rsidP="00015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A8E0" w14:textId="4FF1ED9D" w:rsidR="008A255D" w:rsidRPr="000157D3" w:rsidRDefault="008A255D" w:rsidP="000157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652C" w14:textId="4EDC0D95" w:rsidR="008A255D" w:rsidRPr="000157D3" w:rsidRDefault="008A255D" w:rsidP="000157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5FA6" w14:textId="6B01EE62" w:rsidR="008A255D" w:rsidRPr="000157D3" w:rsidRDefault="008A255D" w:rsidP="000157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6578" w14:textId="121AF0D9" w:rsidR="008A255D" w:rsidRPr="000157D3" w:rsidRDefault="008A255D" w:rsidP="000157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0E57" w14:textId="2E966264" w:rsidR="008A255D" w:rsidRPr="000157D3" w:rsidRDefault="008A255D" w:rsidP="000157D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3297" w14:textId="5A495A96" w:rsidR="008A255D" w:rsidRPr="000157D3" w:rsidRDefault="008A255D" w:rsidP="000157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74960" w14:textId="77777777" w:rsidR="008A255D" w:rsidRPr="000157D3" w:rsidRDefault="008A255D" w:rsidP="000157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6ADFD" w14:textId="77777777" w:rsidR="008A255D" w:rsidRPr="000157D3" w:rsidRDefault="008A255D" w:rsidP="000157D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75D6" w14:textId="77777777" w:rsidR="008A255D" w:rsidRPr="000157D3" w:rsidRDefault="008A255D" w:rsidP="000157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D05C0" w14:textId="77777777" w:rsidR="008A255D" w:rsidRPr="000157D3" w:rsidRDefault="008A255D" w:rsidP="000157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4EEE" w14:textId="77777777" w:rsidR="008A255D" w:rsidRPr="000157D3" w:rsidRDefault="008A255D" w:rsidP="00015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2378" w14:textId="11C515B9" w:rsidR="008A255D" w:rsidRPr="000157D3" w:rsidRDefault="008A255D" w:rsidP="000157D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0D27" w14:textId="186D40A1" w:rsidR="008A255D" w:rsidRPr="000157D3" w:rsidRDefault="008A255D" w:rsidP="00015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BAF50" w14:textId="32551337" w:rsidR="008A255D" w:rsidRPr="000157D3" w:rsidRDefault="008A255D" w:rsidP="00015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CCDD" w14:textId="04CEFDB3" w:rsidR="008A255D" w:rsidRPr="000157D3" w:rsidRDefault="008A255D" w:rsidP="000157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ECD52" w14:textId="31097566" w:rsidR="008A255D" w:rsidRPr="000157D3" w:rsidRDefault="008A255D" w:rsidP="00015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F4B9" w14:textId="65AC379B" w:rsidR="008A255D" w:rsidRPr="000157D3" w:rsidRDefault="008A255D" w:rsidP="00015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8F8A" w14:textId="57F7486F" w:rsidR="008A255D" w:rsidRPr="000157D3" w:rsidRDefault="008A255D" w:rsidP="0001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3"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4"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5"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6"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7"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8"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9"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2"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3"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15"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17"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18"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1"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2" w15:restartNumberingAfterBreak="0">
    <w:nsid w:val="2CC82767"/>
    <w:multiLevelType w:val="multilevel"/>
    <w:tmpl w:val="BFEEBC40"/>
    <w:numStyleLink w:val="MENoIndent"/>
  </w:abstractNum>
  <w:abstractNum w:abstractNumId="23" w15:restartNumberingAfterBreak="0">
    <w:nsid w:val="2ECE42F6"/>
    <w:multiLevelType w:val="multilevel"/>
    <w:tmpl w:val="03D2F576"/>
    <w:numStyleLink w:val="MEBasic"/>
  </w:abstractNum>
  <w:abstractNum w:abstractNumId="24"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68960B9"/>
    <w:multiLevelType w:val="multilevel"/>
    <w:tmpl w:val="31982420"/>
    <w:numStyleLink w:val="MENumber"/>
  </w:abstractNum>
  <w:abstractNum w:abstractNumId="26"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27"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28"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29"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0"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1"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2"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FD07AB"/>
    <w:multiLevelType w:val="multilevel"/>
    <w:tmpl w:val="F2AC30DC"/>
    <w:name w:val="HFWParties"/>
    <w:lvl w:ilvl="0">
      <w:start w:val="1"/>
      <w:numFmt w:val="decimal"/>
      <w:pStyle w:val="HFWParties"/>
      <w:lvlText w:val="(%1)"/>
      <w:lvlJc w:val="left"/>
      <w:pPr>
        <w:ind w:left="720" w:hanging="720"/>
      </w:pPr>
      <w:rPr>
        <w:rFonts w:ascii="Arial" w:hAnsi="Arial" w:hint="default"/>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4"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35"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6"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39"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1"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3" w15:restartNumberingAfterBreak="0">
    <w:nsid w:val="66713A7F"/>
    <w:multiLevelType w:val="multilevel"/>
    <w:tmpl w:val="D4682A9A"/>
    <w:numStyleLink w:val="Legal"/>
  </w:abstractNum>
  <w:abstractNum w:abstractNumId="44"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5"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46" w15:restartNumberingAfterBreak="0">
    <w:nsid w:val="6A3A76D0"/>
    <w:multiLevelType w:val="hybridMultilevel"/>
    <w:tmpl w:val="B6F68D9C"/>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7"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48"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49"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0"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1"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2"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45"/>
  </w:num>
  <w:num w:numId="2" w16cid:durableId="1080444102">
    <w:abstractNumId w:val="5"/>
  </w:num>
  <w:num w:numId="3" w16cid:durableId="1806772280">
    <w:abstractNumId w:val="9"/>
  </w:num>
  <w:num w:numId="4" w16cid:durableId="336035136">
    <w:abstractNumId w:val="50"/>
  </w:num>
  <w:num w:numId="5" w16cid:durableId="1276710654">
    <w:abstractNumId w:val="13"/>
  </w:num>
  <w:num w:numId="6" w16cid:durableId="449055949">
    <w:abstractNumId w:val="10"/>
  </w:num>
  <w:num w:numId="7" w16cid:durableId="83844979">
    <w:abstractNumId w:val="24"/>
  </w:num>
  <w:num w:numId="8" w16cid:durableId="1124619211">
    <w:abstractNumId w:val="18"/>
  </w:num>
  <w:num w:numId="9" w16cid:durableId="1363289146">
    <w:abstractNumId w:val="44"/>
  </w:num>
  <w:num w:numId="10" w16cid:durableId="371421562">
    <w:abstractNumId w:val="38"/>
  </w:num>
  <w:num w:numId="11" w16cid:durableId="1460495226">
    <w:abstractNumId w:val="8"/>
  </w:num>
  <w:num w:numId="12" w16cid:durableId="571040721">
    <w:abstractNumId w:val="37"/>
  </w:num>
  <w:num w:numId="13" w16cid:durableId="640815424">
    <w:abstractNumId w:val="0"/>
  </w:num>
  <w:num w:numId="14" w16cid:durableId="2078284683">
    <w:abstractNumId w:val="21"/>
  </w:num>
  <w:num w:numId="15" w16cid:durableId="140124455">
    <w:abstractNumId w:val="36"/>
  </w:num>
  <w:num w:numId="16" w16cid:durableId="939139255">
    <w:abstractNumId w:val="15"/>
  </w:num>
  <w:num w:numId="17" w16cid:durableId="97800619">
    <w:abstractNumId w:val="6"/>
  </w:num>
  <w:num w:numId="18" w16cid:durableId="1599411410">
    <w:abstractNumId w:val="22"/>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48"/>
  </w:num>
  <w:num w:numId="20" w16cid:durableId="902913972">
    <w:abstractNumId w:val="28"/>
  </w:num>
  <w:num w:numId="21" w16cid:durableId="431361313">
    <w:abstractNumId w:val="4"/>
  </w:num>
  <w:num w:numId="22" w16cid:durableId="1448044307">
    <w:abstractNumId w:val="12"/>
  </w:num>
  <w:num w:numId="23" w16cid:durableId="1337536637">
    <w:abstractNumId w:val="43"/>
  </w:num>
  <w:num w:numId="24" w16cid:durableId="1461536099">
    <w:abstractNumId w:val="23"/>
  </w:num>
  <w:num w:numId="25" w16cid:durableId="2147316555">
    <w:abstractNumId w:val="35"/>
  </w:num>
  <w:num w:numId="26" w16cid:durableId="595601608">
    <w:abstractNumId w:val="25"/>
  </w:num>
  <w:num w:numId="27" w16cid:durableId="156069970">
    <w:abstractNumId w:val="3"/>
  </w:num>
  <w:num w:numId="28" w16cid:durableId="1189370059">
    <w:abstractNumId w:val="19"/>
  </w:num>
  <w:num w:numId="29" w16cid:durableId="1425299590">
    <w:abstractNumId w:val="31"/>
  </w:num>
  <w:num w:numId="30" w16cid:durableId="1370568524">
    <w:abstractNumId w:val="52"/>
  </w:num>
  <w:num w:numId="31" w16cid:durableId="9522467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27"/>
    <w:lvlOverride w:ilvl="0">
      <w:startOverride w:val="1"/>
    </w:lvlOverride>
  </w:num>
  <w:num w:numId="33" w16cid:durableId="18758014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0"/>
  </w:num>
  <w:num w:numId="37" w16cid:durableId="1273710595">
    <w:abstractNumId w:val="39"/>
  </w:num>
  <w:num w:numId="38" w16cid:durableId="1821187066">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2"/>
  </w:num>
  <w:num w:numId="43" w16cid:durableId="1677535851">
    <w:abstractNumId w:val="30"/>
  </w:num>
  <w:num w:numId="44" w16cid:durableId="9862769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4"/>
  </w:num>
  <w:num w:numId="46" w16cid:durableId="1919365603">
    <w:abstractNumId w:val="47"/>
  </w:num>
  <w:num w:numId="47" w16cid:durableId="167910088">
    <w:abstractNumId w:val="16"/>
  </w:num>
  <w:num w:numId="48" w16cid:durableId="79524589">
    <w:abstractNumId w:val="1"/>
  </w:num>
  <w:num w:numId="49" w16cid:durableId="541088878">
    <w:abstractNumId w:val="46"/>
  </w:num>
  <w:num w:numId="50" w16cid:durableId="1419209895">
    <w:abstractNumId w:val="49"/>
  </w:num>
  <w:num w:numId="51" w16cid:durableId="1401948222">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es-VE" w:vendorID="64" w:dllVersion="0" w:nlCheck="1" w:checkStyle="0"/>
  <w:activeWritingStyle w:appName="MSWord" w:lang="en-AU"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NZ" w:vendorID="64" w:dllVersion="0"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B0E"/>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3142"/>
    <w:rsid w:val="00023205"/>
    <w:rsid w:val="000232B1"/>
    <w:rsid w:val="00023CE9"/>
    <w:rsid w:val="00023E32"/>
    <w:rsid w:val="0002454B"/>
    <w:rsid w:val="00024626"/>
    <w:rsid w:val="00024985"/>
    <w:rsid w:val="00024F5F"/>
    <w:rsid w:val="0002516B"/>
    <w:rsid w:val="00025737"/>
    <w:rsid w:val="00025B13"/>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854"/>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E30"/>
    <w:rsid w:val="000639BD"/>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F98"/>
    <w:rsid w:val="000C6090"/>
    <w:rsid w:val="000C64B9"/>
    <w:rsid w:val="000C65E1"/>
    <w:rsid w:val="000C6640"/>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3747"/>
    <w:rsid w:val="000D42FF"/>
    <w:rsid w:val="000D48EF"/>
    <w:rsid w:val="000D4986"/>
    <w:rsid w:val="000D4AE1"/>
    <w:rsid w:val="000D4E74"/>
    <w:rsid w:val="000D5323"/>
    <w:rsid w:val="000D5639"/>
    <w:rsid w:val="000D574D"/>
    <w:rsid w:val="000D5A2F"/>
    <w:rsid w:val="000D638F"/>
    <w:rsid w:val="000D647C"/>
    <w:rsid w:val="000D6588"/>
    <w:rsid w:val="000D6622"/>
    <w:rsid w:val="000D6630"/>
    <w:rsid w:val="000D6778"/>
    <w:rsid w:val="000D70BD"/>
    <w:rsid w:val="000D75DA"/>
    <w:rsid w:val="000D7D26"/>
    <w:rsid w:val="000E010B"/>
    <w:rsid w:val="000E0A33"/>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10A4"/>
    <w:rsid w:val="001014C6"/>
    <w:rsid w:val="00101DDA"/>
    <w:rsid w:val="0010235B"/>
    <w:rsid w:val="00102417"/>
    <w:rsid w:val="001024DE"/>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35"/>
    <w:rsid w:val="00115667"/>
    <w:rsid w:val="001159E4"/>
    <w:rsid w:val="00115FDA"/>
    <w:rsid w:val="00116608"/>
    <w:rsid w:val="00116707"/>
    <w:rsid w:val="001167AE"/>
    <w:rsid w:val="00116DE2"/>
    <w:rsid w:val="00116E0B"/>
    <w:rsid w:val="00117110"/>
    <w:rsid w:val="001173A3"/>
    <w:rsid w:val="00117480"/>
    <w:rsid w:val="00117EEA"/>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95C"/>
    <w:rsid w:val="001241C1"/>
    <w:rsid w:val="0012451D"/>
    <w:rsid w:val="00124A92"/>
    <w:rsid w:val="00125339"/>
    <w:rsid w:val="00125C1C"/>
    <w:rsid w:val="00125CE3"/>
    <w:rsid w:val="00126A8C"/>
    <w:rsid w:val="00126AF3"/>
    <w:rsid w:val="0012743C"/>
    <w:rsid w:val="00127A35"/>
    <w:rsid w:val="00127D66"/>
    <w:rsid w:val="0013040F"/>
    <w:rsid w:val="001306BD"/>
    <w:rsid w:val="00130F1F"/>
    <w:rsid w:val="00130FC4"/>
    <w:rsid w:val="00131428"/>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C0"/>
    <w:rsid w:val="00146CAC"/>
    <w:rsid w:val="00146ED1"/>
    <w:rsid w:val="00146F20"/>
    <w:rsid w:val="00146FD0"/>
    <w:rsid w:val="0014731E"/>
    <w:rsid w:val="001474B6"/>
    <w:rsid w:val="001474B8"/>
    <w:rsid w:val="0014763D"/>
    <w:rsid w:val="00147C41"/>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77F"/>
    <w:rsid w:val="001628F4"/>
    <w:rsid w:val="00162BF1"/>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D57"/>
    <w:rsid w:val="00175F21"/>
    <w:rsid w:val="00176088"/>
    <w:rsid w:val="001760A3"/>
    <w:rsid w:val="00176911"/>
    <w:rsid w:val="00176BB2"/>
    <w:rsid w:val="001772B5"/>
    <w:rsid w:val="001774E8"/>
    <w:rsid w:val="00177B86"/>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9A4"/>
    <w:rsid w:val="001C4BD6"/>
    <w:rsid w:val="001C52F0"/>
    <w:rsid w:val="001C5319"/>
    <w:rsid w:val="001C5448"/>
    <w:rsid w:val="001C554C"/>
    <w:rsid w:val="001C5686"/>
    <w:rsid w:val="001C5734"/>
    <w:rsid w:val="001C5988"/>
    <w:rsid w:val="001C5C07"/>
    <w:rsid w:val="001C5F32"/>
    <w:rsid w:val="001C5F9C"/>
    <w:rsid w:val="001C6460"/>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71C"/>
    <w:rsid w:val="001D7792"/>
    <w:rsid w:val="001D779D"/>
    <w:rsid w:val="001D7B5D"/>
    <w:rsid w:val="001D7EB1"/>
    <w:rsid w:val="001E0780"/>
    <w:rsid w:val="001E0ACB"/>
    <w:rsid w:val="001E0C87"/>
    <w:rsid w:val="001E0D2D"/>
    <w:rsid w:val="001E11B3"/>
    <w:rsid w:val="001E1611"/>
    <w:rsid w:val="001E177F"/>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DCD"/>
    <w:rsid w:val="001F12AE"/>
    <w:rsid w:val="001F130C"/>
    <w:rsid w:val="001F1314"/>
    <w:rsid w:val="001F1363"/>
    <w:rsid w:val="001F13C0"/>
    <w:rsid w:val="001F16CB"/>
    <w:rsid w:val="001F17C6"/>
    <w:rsid w:val="001F22F1"/>
    <w:rsid w:val="001F24A8"/>
    <w:rsid w:val="001F25DD"/>
    <w:rsid w:val="001F263C"/>
    <w:rsid w:val="001F2827"/>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C8"/>
    <w:rsid w:val="0022710F"/>
    <w:rsid w:val="002273EE"/>
    <w:rsid w:val="0022774E"/>
    <w:rsid w:val="00227A36"/>
    <w:rsid w:val="00227F4A"/>
    <w:rsid w:val="00230153"/>
    <w:rsid w:val="00230343"/>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671"/>
    <w:rsid w:val="00252A0D"/>
    <w:rsid w:val="00252B92"/>
    <w:rsid w:val="002537F7"/>
    <w:rsid w:val="00253FFC"/>
    <w:rsid w:val="002541EF"/>
    <w:rsid w:val="002544FB"/>
    <w:rsid w:val="00254CC6"/>
    <w:rsid w:val="00254D39"/>
    <w:rsid w:val="0025657A"/>
    <w:rsid w:val="00256672"/>
    <w:rsid w:val="00256BF1"/>
    <w:rsid w:val="00256E99"/>
    <w:rsid w:val="00257944"/>
    <w:rsid w:val="002579D1"/>
    <w:rsid w:val="00257EC2"/>
    <w:rsid w:val="002601E6"/>
    <w:rsid w:val="0026056D"/>
    <w:rsid w:val="00260688"/>
    <w:rsid w:val="002606F2"/>
    <w:rsid w:val="00260A0C"/>
    <w:rsid w:val="0026107E"/>
    <w:rsid w:val="0026161B"/>
    <w:rsid w:val="00261EAC"/>
    <w:rsid w:val="002620D3"/>
    <w:rsid w:val="00262465"/>
    <w:rsid w:val="00262834"/>
    <w:rsid w:val="00262862"/>
    <w:rsid w:val="00262EE7"/>
    <w:rsid w:val="0026350A"/>
    <w:rsid w:val="002638B1"/>
    <w:rsid w:val="0026426F"/>
    <w:rsid w:val="002647C8"/>
    <w:rsid w:val="00264F7D"/>
    <w:rsid w:val="00265169"/>
    <w:rsid w:val="0026575D"/>
    <w:rsid w:val="00265CAB"/>
    <w:rsid w:val="0026616C"/>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1B4"/>
    <w:rsid w:val="00274383"/>
    <w:rsid w:val="002747B7"/>
    <w:rsid w:val="00274905"/>
    <w:rsid w:val="00274CBE"/>
    <w:rsid w:val="00274EB5"/>
    <w:rsid w:val="0027507B"/>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9AD"/>
    <w:rsid w:val="00292EC3"/>
    <w:rsid w:val="00292F61"/>
    <w:rsid w:val="002933F0"/>
    <w:rsid w:val="0029383A"/>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CE6"/>
    <w:rsid w:val="002E6D2C"/>
    <w:rsid w:val="002E6D57"/>
    <w:rsid w:val="002E6DDF"/>
    <w:rsid w:val="002E6E53"/>
    <w:rsid w:val="002E6EDA"/>
    <w:rsid w:val="002E7143"/>
    <w:rsid w:val="002E784F"/>
    <w:rsid w:val="002E79B8"/>
    <w:rsid w:val="002E7C37"/>
    <w:rsid w:val="002F0262"/>
    <w:rsid w:val="002F0292"/>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8B5"/>
    <w:rsid w:val="003009EF"/>
    <w:rsid w:val="00300B6E"/>
    <w:rsid w:val="00300B8F"/>
    <w:rsid w:val="00300C16"/>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F20"/>
    <w:rsid w:val="00345398"/>
    <w:rsid w:val="0034562F"/>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E0F"/>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B"/>
    <w:rsid w:val="00381A30"/>
    <w:rsid w:val="00381CD6"/>
    <w:rsid w:val="00382017"/>
    <w:rsid w:val="00382741"/>
    <w:rsid w:val="003828AA"/>
    <w:rsid w:val="00382A1F"/>
    <w:rsid w:val="00383172"/>
    <w:rsid w:val="00383687"/>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A65"/>
    <w:rsid w:val="003B4ECC"/>
    <w:rsid w:val="003B5210"/>
    <w:rsid w:val="003B54BF"/>
    <w:rsid w:val="003B5D17"/>
    <w:rsid w:val="003B5D4D"/>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FF0"/>
    <w:rsid w:val="003F162A"/>
    <w:rsid w:val="003F18E2"/>
    <w:rsid w:val="003F1A76"/>
    <w:rsid w:val="003F1AB0"/>
    <w:rsid w:val="003F2200"/>
    <w:rsid w:val="003F231F"/>
    <w:rsid w:val="003F265F"/>
    <w:rsid w:val="003F26AA"/>
    <w:rsid w:val="003F26F1"/>
    <w:rsid w:val="003F27D5"/>
    <w:rsid w:val="003F28E8"/>
    <w:rsid w:val="003F2A69"/>
    <w:rsid w:val="003F2C04"/>
    <w:rsid w:val="003F2DA3"/>
    <w:rsid w:val="003F36B9"/>
    <w:rsid w:val="003F3B19"/>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FD9"/>
    <w:rsid w:val="00415069"/>
    <w:rsid w:val="00415281"/>
    <w:rsid w:val="00415A7B"/>
    <w:rsid w:val="00415AAB"/>
    <w:rsid w:val="00415B0A"/>
    <w:rsid w:val="00416009"/>
    <w:rsid w:val="0041628F"/>
    <w:rsid w:val="00416662"/>
    <w:rsid w:val="004167F0"/>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85"/>
    <w:rsid w:val="00436C43"/>
    <w:rsid w:val="00436EC1"/>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640"/>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1DF"/>
    <w:rsid w:val="004578FD"/>
    <w:rsid w:val="00457A07"/>
    <w:rsid w:val="00457FB4"/>
    <w:rsid w:val="00460BCC"/>
    <w:rsid w:val="00460C52"/>
    <w:rsid w:val="00460E9A"/>
    <w:rsid w:val="004610A8"/>
    <w:rsid w:val="0046131D"/>
    <w:rsid w:val="00461744"/>
    <w:rsid w:val="004619AE"/>
    <w:rsid w:val="00461AFB"/>
    <w:rsid w:val="004628A0"/>
    <w:rsid w:val="00462A1E"/>
    <w:rsid w:val="00462BD1"/>
    <w:rsid w:val="004633CD"/>
    <w:rsid w:val="004633DE"/>
    <w:rsid w:val="0046370E"/>
    <w:rsid w:val="00464031"/>
    <w:rsid w:val="004648D2"/>
    <w:rsid w:val="00464915"/>
    <w:rsid w:val="00464B57"/>
    <w:rsid w:val="00464D00"/>
    <w:rsid w:val="0046596B"/>
    <w:rsid w:val="00465E75"/>
    <w:rsid w:val="004661E3"/>
    <w:rsid w:val="004662B8"/>
    <w:rsid w:val="00466350"/>
    <w:rsid w:val="00466A72"/>
    <w:rsid w:val="00466C5C"/>
    <w:rsid w:val="00466D8B"/>
    <w:rsid w:val="00466D97"/>
    <w:rsid w:val="00467014"/>
    <w:rsid w:val="00467CD5"/>
    <w:rsid w:val="004705E9"/>
    <w:rsid w:val="004707B5"/>
    <w:rsid w:val="00470A29"/>
    <w:rsid w:val="00470BEC"/>
    <w:rsid w:val="00470FCD"/>
    <w:rsid w:val="004712C4"/>
    <w:rsid w:val="00471358"/>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BFD"/>
    <w:rsid w:val="00482F01"/>
    <w:rsid w:val="00483141"/>
    <w:rsid w:val="00483174"/>
    <w:rsid w:val="004832F0"/>
    <w:rsid w:val="00483EAC"/>
    <w:rsid w:val="00483F9E"/>
    <w:rsid w:val="00483FB7"/>
    <w:rsid w:val="0048409E"/>
    <w:rsid w:val="004845DB"/>
    <w:rsid w:val="004847D2"/>
    <w:rsid w:val="00484CB4"/>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ADD"/>
    <w:rsid w:val="004B3AE4"/>
    <w:rsid w:val="004B3AF8"/>
    <w:rsid w:val="004B3C58"/>
    <w:rsid w:val="004B3CFF"/>
    <w:rsid w:val="004B3E08"/>
    <w:rsid w:val="004B3E1B"/>
    <w:rsid w:val="004B3FD7"/>
    <w:rsid w:val="004B44C5"/>
    <w:rsid w:val="004B4600"/>
    <w:rsid w:val="004B485B"/>
    <w:rsid w:val="004B4D9E"/>
    <w:rsid w:val="004B508F"/>
    <w:rsid w:val="004B55A7"/>
    <w:rsid w:val="004B5623"/>
    <w:rsid w:val="004B677B"/>
    <w:rsid w:val="004B6E90"/>
    <w:rsid w:val="004B72B1"/>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6D1"/>
    <w:rsid w:val="004D5BE9"/>
    <w:rsid w:val="004D6583"/>
    <w:rsid w:val="004D68ED"/>
    <w:rsid w:val="004D69C6"/>
    <w:rsid w:val="004D6BB1"/>
    <w:rsid w:val="004D7283"/>
    <w:rsid w:val="004D7592"/>
    <w:rsid w:val="004D75AD"/>
    <w:rsid w:val="004D7A70"/>
    <w:rsid w:val="004D7B30"/>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3450"/>
    <w:rsid w:val="004F353B"/>
    <w:rsid w:val="004F3582"/>
    <w:rsid w:val="004F3DA8"/>
    <w:rsid w:val="004F429F"/>
    <w:rsid w:val="004F4313"/>
    <w:rsid w:val="004F43AF"/>
    <w:rsid w:val="004F4AAA"/>
    <w:rsid w:val="004F4CF7"/>
    <w:rsid w:val="004F4FB2"/>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F0E"/>
    <w:rsid w:val="00512227"/>
    <w:rsid w:val="005122EF"/>
    <w:rsid w:val="00512349"/>
    <w:rsid w:val="00512385"/>
    <w:rsid w:val="00512A4F"/>
    <w:rsid w:val="00512DCC"/>
    <w:rsid w:val="00513449"/>
    <w:rsid w:val="00513B81"/>
    <w:rsid w:val="00513C8F"/>
    <w:rsid w:val="00513DAC"/>
    <w:rsid w:val="00513F59"/>
    <w:rsid w:val="00514563"/>
    <w:rsid w:val="005146D2"/>
    <w:rsid w:val="0051482C"/>
    <w:rsid w:val="00514891"/>
    <w:rsid w:val="00514B3E"/>
    <w:rsid w:val="00514E1E"/>
    <w:rsid w:val="005152D8"/>
    <w:rsid w:val="005155AB"/>
    <w:rsid w:val="0051586C"/>
    <w:rsid w:val="005160DB"/>
    <w:rsid w:val="005164E7"/>
    <w:rsid w:val="00516634"/>
    <w:rsid w:val="00516C29"/>
    <w:rsid w:val="00516F91"/>
    <w:rsid w:val="0051723F"/>
    <w:rsid w:val="00517323"/>
    <w:rsid w:val="00517933"/>
    <w:rsid w:val="00517B48"/>
    <w:rsid w:val="00517C21"/>
    <w:rsid w:val="00517E6A"/>
    <w:rsid w:val="0052076F"/>
    <w:rsid w:val="005208F4"/>
    <w:rsid w:val="00520A9D"/>
    <w:rsid w:val="0052114C"/>
    <w:rsid w:val="00521501"/>
    <w:rsid w:val="00521BB2"/>
    <w:rsid w:val="00521F7E"/>
    <w:rsid w:val="00521FD5"/>
    <w:rsid w:val="0052291F"/>
    <w:rsid w:val="00522A75"/>
    <w:rsid w:val="00522E19"/>
    <w:rsid w:val="005230F2"/>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A40"/>
    <w:rsid w:val="00527000"/>
    <w:rsid w:val="00527403"/>
    <w:rsid w:val="00527434"/>
    <w:rsid w:val="005274FD"/>
    <w:rsid w:val="00527BF4"/>
    <w:rsid w:val="00527EE4"/>
    <w:rsid w:val="00527F40"/>
    <w:rsid w:val="00527F62"/>
    <w:rsid w:val="0053041B"/>
    <w:rsid w:val="00530973"/>
    <w:rsid w:val="00530D05"/>
    <w:rsid w:val="00531471"/>
    <w:rsid w:val="005316EC"/>
    <w:rsid w:val="00531C15"/>
    <w:rsid w:val="00531D7C"/>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60CC"/>
    <w:rsid w:val="0053621F"/>
    <w:rsid w:val="00536272"/>
    <w:rsid w:val="00536A4C"/>
    <w:rsid w:val="00536A73"/>
    <w:rsid w:val="00536BEA"/>
    <w:rsid w:val="00536EA3"/>
    <w:rsid w:val="00536F71"/>
    <w:rsid w:val="00536FDE"/>
    <w:rsid w:val="00537077"/>
    <w:rsid w:val="0053709E"/>
    <w:rsid w:val="00537944"/>
    <w:rsid w:val="00537AF8"/>
    <w:rsid w:val="00537EE4"/>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41DB"/>
    <w:rsid w:val="005745CF"/>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113"/>
    <w:rsid w:val="00583744"/>
    <w:rsid w:val="00583997"/>
    <w:rsid w:val="00583AFE"/>
    <w:rsid w:val="00583E55"/>
    <w:rsid w:val="00584010"/>
    <w:rsid w:val="005840C8"/>
    <w:rsid w:val="005840E6"/>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5060"/>
    <w:rsid w:val="00595419"/>
    <w:rsid w:val="00595607"/>
    <w:rsid w:val="0059567E"/>
    <w:rsid w:val="00595845"/>
    <w:rsid w:val="00595907"/>
    <w:rsid w:val="00595C28"/>
    <w:rsid w:val="00596792"/>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70E"/>
    <w:rsid w:val="005C4C75"/>
    <w:rsid w:val="005C52B1"/>
    <w:rsid w:val="005C5580"/>
    <w:rsid w:val="005C55ED"/>
    <w:rsid w:val="005C592A"/>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1EC"/>
    <w:rsid w:val="005D29E6"/>
    <w:rsid w:val="005D2A36"/>
    <w:rsid w:val="005D2F4F"/>
    <w:rsid w:val="005D2F5E"/>
    <w:rsid w:val="005D3660"/>
    <w:rsid w:val="005D3A28"/>
    <w:rsid w:val="005D3C30"/>
    <w:rsid w:val="005D45DF"/>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CB"/>
    <w:rsid w:val="005E3731"/>
    <w:rsid w:val="005E44FC"/>
    <w:rsid w:val="005E4E2A"/>
    <w:rsid w:val="005E4F18"/>
    <w:rsid w:val="005E4FED"/>
    <w:rsid w:val="005E501B"/>
    <w:rsid w:val="005E5122"/>
    <w:rsid w:val="005E5977"/>
    <w:rsid w:val="005E65FC"/>
    <w:rsid w:val="005E670C"/>
    <w:rsid w:val="005E6A2D"/>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5710"/>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EF3"/>
    <w:rsid w:val="00641982"/>
    <w:rsid w:val="00641FBC"/>
    <w:rsid w:val="0064230A"/>
    <w:rsid w:val="006427B6"/>
    <w:rsid w:val="006428DA"/>
    <w:rsid w:val="00642DCD"/>
    <w:rsid w:val="0064317E"/>
    <w:rsid w:val="00643D80"/>
    <w:rsid w:val="00643EA7"/>
    <w:rsid w:val="00643F89"/>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A68"/>
    <w:rsid w:val="006A31D0"/>
    <w:rsid w:val="006A357D"/>
    <w:rsid w:val="006A39AD"/>
    <w:rsid w:val="006A39B7"/>
    <w:rsid w:val="006A4295"/>
    <w:rsid w:val="006A4DAC"/>
    <w:rsid w:val="006A4DE6"/>
    <w:rsid w:val="006A4F3A"/>
    <w:rsid w:val="006A5561"/>
    <w:rsid w:val="006A5639"/>
    <w:rsid w:val="006A5D24"/>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B0281"/>
    <w:rsid w:val="006B0595"/>
    <w:rsid w:val="006B094F"/>
    <w:rsid w:val="006B0D3E"/>
    <w:rsid w:val="006B14E1"/>
    <w:rsid w:val="006B15CB"/>
    <w:rsid w:val="006B15F7"/>
    <w:rsid w:val="006B1AA2"/>
    <w:rsid w:val="006B1B53"/>
    <w:rsid w:val="006B23A1"/>
    <w:rsid w:val="006B24B7"/>
    <w:rsid w:val="006B2CC9"/>
    <w:rsid w:val="006B3543"/>
    <w:rsid w:val="006B45F1"/>
    <w:rsid w:val="006B4832"/>
    <w:rsid w:val="006B4EDB"/>
    <w:rsid w:val="006B4F6B"/>
    <w:rsid w:val="006B5002"/>
    <w:rsid w:val="006B53C5"/>
    <w:rsid w:val="006B5560"/>
    <w:rsid w:val="006B5570"/>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C7C"/>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A2D"/>
    <w:rsid w:val="006D590D"/>
    <w:rsid w:val="006D6178"/>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534"/>
    <w:rsid w:val="006E4692"/>
    <w:rsid w:val="006E4759"/>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D90"/>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6A5"/>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5955"/>
    <w:rsid w:val="00725D3B"/>
    <w:rsid w:val="00725EF7"/>
    <w:rsid w:val="007260B8"/>
    <w:rsid w:val="00726271"/>
    <w:rsid w:val="00726B27"/>
    <w:rsid w:val="00726CCD"/>
    <w:rsid w:val="00726DFC"/>
    <w:rsid w:val="00726EF8"/>
    <w:rsid w:val="0072717B"/>
    <w:rsid w:val="007272B7"/>
    <w:rsid w:val="007276EC"/>
    <w:rsid w:val="00727ACB"/>
    <w:rsid w:val="00727BF2"/>
    <w:rsid w:val="00727D79"/>
    <w:rsid w:val="00727F05"/>
    <w:rsid w:val="00730515"/>
    <w:rsid w:val="007309C0"/>
    <w:rsid w:val="00730B0D"/>
    <w:rsid w:val="00730DFF"/>
    <w:rsid w:val="0073100D"/>
    <w:rsid w:val="00731035"/>
    <w:rsid w:val="00731043"/>
    <w:rsid w:val="0073189B"/>
    <w:rsid w:val="0073209A"/>
    <w:rsid w:val="007327AC"/>
    <w:rsid w:val="00732AEF"/>
    <w:rsid w:val="007337B2"/>
    <w:rsid w:val="00733850"/>
    <w:rsid w:val="00733BC5"/>
    <w:rsid w:val="0073406F"/>
    <w:rsid w:val="0073497E"/>
    <w:rsid w:val="00734E3D"/>
    <w:rsid w:val="0073572A"/>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E2F"/>
    <w:rsid w:val="007529BC"/>
    <w:rsid w:val="00752D05"/>
    <w:rsid w:val="00752DCE"/>
    <w:rsid w:val="00753664"/>
    <w:rsid w:val="00754231"/>
    <w:rsid w:val="00754B0B"/>
    <w:rsid w:val="00754CAA"/>
    <w:rsid w:val="00755346"/>
    <w:rsid w:val="007556E3"/>
    <w:rsid w:val="007557C1"/>
    <w:rsid w:val="0075593F"/>
    <w:rsid w:val="00755C87"/>
    <w:rsid w:val="0075664A"/>
    <w:rsid w:val="007566C8"/>
    <w:rsid w:val="007569E6"/>
    <w:rsid w:val="00756DEC"/>
    <w:rsid w:val="00756ED1"/>
    <w:rsid w:val="0075702D"/>
    <w:rsid w:val="00757380"/>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2B0"/>
    <w:rsid w:val="007945E4"/>
    <w:rsid w:val="00794977"/>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8F2"/>
    <w:rsid w:val="007A09B8"/>
    <w:rsid w:val="007A1085"/>
    <w:rsid w:val="007A1347"/>
    <w:rsid w:val="007A18B4"/>
    <w:rsid w:val="007A1C72"/>
    <w:rsid w:val="007A1F1B"/>
    <w:rsid w:val="007A239C"/>
    <w:rsid w:val="007A2689"/>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D0423"/>
    <w:rsid w:val="007D0689"/>
    <w:rsid w:val="007D0B39"/>
    <w:rsid w:val="007D11E9"/>
    <w:rsid w:val="007D120D"/>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C2B"/>
    <w:rsid w:val="008550F6"/>
    <w:rsid w:val="008553BA"/>
    <w:rsid w:val="008555C3"/>
    <w:rsid w:val="008558FB"/>
    <w:rsid w:val="0085595D"/>
    <w:rsid w:val="008561CC"/>
    <w:rsid w:val="00856816"/>
    <w:rsid w:val="008568E4"/>
    <w:rsid w:val="00856AEF"/>
    <w:rsid w:val="00856B72"/>
    <w:rsid w:val="00856E07"/>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3E3"/>
    <w:rsid w:val="0087347B"/>
    <w:rsid w:val="00873947"/>
    <w:rsid w:val="00873AD6"/>
    <w:rsid w:val="00873BE3"/>
    <w:rsid w:val="0087436C"/>
    <w:rsid w:val="00874409"/>
    <w:rsid w:val="0087487D"/>
    <w:rsid w:val="008753F9"/>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4D5"/>
    <w:rsid w:val="00895359"/>
    <w:rsid w:val="008959E3"/>
    <w:rsid w:val="0089615B"/>
    <w:rsid w:val="00896355"/>
    <w:rsid w:val="0089662D"/>
    <w:rsid w:val="008971AE"/>
    <w:rsid w:val="008971CB"/>
    <w:rsid w:val="008974FF"/>
    <w:rsid w:val="008975CF"/>
    <w:rsid w:val="008976D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11B3"/>
    <w:rsid w:val="008C122E"/>
    <w:rsid w:val="008C15E3"/>
    <w:rsid w:val="008C1945"/>
    <w:rsid w:val="008C1EDC"/>
    <w:rsid w:val="008C23A8"/>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BDF"/>
    <w:rsid w:val="008F3D62"/>
    <w:rsid w:val="008F4070"/>
    <w:rsid w:val="008F411D"/>
    <w:rsid w:val="008F416D"/>
    <w:rsid w:val="008F46E4"/>
    <w:rsid w:val="008F4C7C"/>
    <w:rsid w:val="008F512A"/>
    <w:rsid w:val="008F533F"/>
    <w:rsid w:val="008F55D4"/>
    <w:rsid w:val="008F5BA3"/>
    <w:rsid w:val="008F5C51"/>
    <w:rsid w:val="008F6550"/>
    <w:rsid w:val="008F669B"/>
    <w:rsid w:val="008F6DD8"/>
    <w:rsid w:val="008F6FFF"/>
    <w:rsid w:val="008F70C9"/>
    <w:rsid w:val="008F7943"/>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10199"/>
    <w:rsid w:val="009105BC"/>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2A9"/>
    <w:rsid w:val="00931399"/>
    <w:rsid w:val="00931506"/>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431D"/>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751"/>
    <w:rsid w:val="00982C43"/>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A67"/>
    <w:rsid w:val="00985AC2"/>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3AB"/>
    <w:rsid w:val="009A5684"/>
    <w:rsid w:val="009A6094"/>
    <w:rsid w:val="009A618F"/>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C0"/>
    <w:rsid w:val="009D2CBF"/>
    <w:rsid w:val="009D32A4"/>
    <w:rsid w:val="009D32F1"/>
    <w:rsid w:val="009D331B"/>
    <w:rsid w:val="009D3460"/>
    <w:rsid w:val="009D3848"/>
    <w:rsid w:val="009D3930"/>
    <w:rsid w:val="009D399E"/>
    <w:rsid w:val="009D43BA"/>
    <w:rsid w:val="009D4B78"/>
    <w:rsid w:val="009D4FEB"/>
    <w:rsid w:val="009D502C"/>
    <w:rsid w:val="009D5225"/>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57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CEC"/>
    <w:rsid w:val="00A44EED"/>
    <w:rsid w:val="00A44F08"/>
    <w:rsid w:val="00A44FB1"/>
    <w:rsid w:val="00A453A4"/>
    <w:rsid w:val="00A45902"/>
    <w:rsid w:val="00A45C02"/>
    <w:rsid w:val="00A45DA8"/>
    <w:rsid w:val="00A45EB6"/>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3DA"/>
    <w:rsid w:val="00A67F97"/>
    <w:rsid w:val="00A70271"/>
    <w:rsid w:val="00A70514"/>
    <w:rsid w:val="00A7081A"/>
    <w:rsid w:val="00A70EB4"/>
    <w:rsid w:val="00A7110E"/>
    <w:rsid w:val="00A7126E"/>
    <w:rsid w:val="00A71275"/>
    <w:rsid w:val="00A71790"/>
    <w:rsid w:val="00A718C7"/>
    <w:rsid w:val="00A719DD"/>
    <w:rsid w:val="00A727C3"/>
    <w:rsid w:val="00A729F9"/>
    <w:rsid w:val="00A7318A"/>
    <w:rsid w:val="00A73195"/>
    <w:rsid w:val="00A732CF"/>
    <w:rsid w:val="00A73456"/>
    <w:rsid w:val="00A74055"/>
    <w:rsid w:val="00A746C3"/>
    <w:rsid w:val="00A748AB"/>
    <w:rsid w:val="00A7492A"/>
    <w:rsid w:val="00A74A34"/>
    <w:rsid w:val="00A74B27"/>
    <w:rsid w:val="00A74BBD"/>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32"/>
    <w:rsid w:val="00A909E7"/>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1420"/>
    <w:rsid w:val="00AC1734"/>
    <w:rsid w:val="00AC178E"/>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F36"/>
    <w:rsid w:val="00B07023"/>
    <w:rsid w:val="00B074F2"/>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EB"/>
    <w:rsid w:val="00B84553"/>
    <w:rsid w:val="00B848AA"/>
    <w:rsid w:val="00B84999"/>
    <w:rsid w:val="00B84AAB"/>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54D"/>
    <w:rsid w:val="00BB3580"/>
    <w:rsid w:val="00BB3DE8"/>
    <w:rsid w:val="00BB42B0"/>
    <w:rsid w:val="00BB49CB"/>
    <w:rsid w:val="00BB55F5"/>
    <w:rsid w:val="00BB5A08"/>
    <w:rsid w:val="00BB5CC6"/>
    <w:rsid w:val="00BB5CF9"/>
    <w:rsid w:val="00BB6168"/>
    <w:rsid w:val="00BB620A"/>
    <w:rsid w:val="00BB620B"/>
    <w:rsid w:val="00BB691B"/>
    <w:rsid w:val="00BB6C84"/>
    <w:rsid w:val="00BB6CFF"/>
    <w:rsid w:val="00BB6F11"/>
    <w:rsid w:val="00BB732A"/>
    <w:rsid w:val="00BB75FD"/>
    <w:rsid w:val="00BB76E9"/>
    <w:rsid w:val="00BB7CEF"/>
    <w:rsid w:val="00BC002E"/>
    <w:rsid w:val="00BC00CF"/>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42A4"/>
    <w:rsid w:val="00BD4BD7"/>
    <w:rsid w:val="00BD4CC1"/>
    <w:rsid w:val="00BD4E9C"/>
    <w:rsid w:val="00BD57E1"/>
    <w:rsid w:val="00BD60E2"/>
    <w:rsid w:val="00BD66C2"/>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6C7"/>
    <w:rsid w:val="00BE39CA"/>
    <w:rsid w:val="00BE3B07"/>
    <w:rsid w:val="00BE3B86"/>
    <w:rsid w:val="00BE3D9B"/>
    <w:rsid w:val="00BE4867"/>
    <w:rsid w:val="00BE48DC"/>
    <w:rsid w:val="00BE49CC"/>
    <w:rsid w:val="00BE4A52"/>
    <w:rsid w:val="00BE4ACE"/>
    <w:rsid w:val="00BE4B57"/>
    <w:rsid w:val="00BE4BB9"/>
    <w:rsid w:val="00BE519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A95"/>
    <w:rsid w:val="00C02E03"/>
    <w:rsid w:val="00C03395"/>
    <w:rsid w:val="00C03C6C"/>
    <w:rsid w:val="00C03D4A"/>
    <w:rsid w:val="00C03E5B"/>
    <w:rsid w:val="00C04009"/>
    <w:rsid w:val="00C0442E"/>
    <w:rsid w:val="00C049B0"/>
    <w:rsid w:val="00C04D8F"/>
    <w:rsid w:val="00C04E84"/>
    <w:rsid w:val="00C052B9"/>
    <w:rsid w:val="00C0537C"/>
    <w:rsid w:val="00C0585F"/>
    <w:rsid w:val="00C0588F"/>
    <w:rsid w:val="00C05D6A"/>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5A6"/>
    <w:rsid w:val="00C10755"/>
    <w:rsid w:val="00C107F0"/>
    <w:rsid w:val="00C10A1D"/>
    <w:rsid w:val="00C10C3C"/>
    <w:rsid w:val="00C10E2A"/>
    <w:rsid w:val="00C10EB7"/>
    <w:rsid w:val="00C10F53"/>
    <w:rsid w:val="00C118B4"/>
    <w:rsid w:val="00C1195B"/>
    <w:rsid w:val="00C11FE7"/>
    <w:rsid w:val="00C121C8"/>
    <w:rsid w:val="00C123ED"/>
    <w:rsid w:val="00C125EC"/>
    <w:rsid w:val="00C1278B"/>
    <w:rsid w:val="00C1288B"/>
    <w:rsid w:val="00C129CE"/>
    <w:rsid w:val="00C12C5C"/>
    <w:rsid w:val="00C13ED6"/>
    <w:rsid w:val="00C13F26"/>
    <w:rsid w:val="00C14038"/>
    <w:rsid w:val="00C14508"/>
    <w:rsid w:val="00C14579"/>
    <w:rsid w:val="00C14649"/>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17B8"/>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706"/>
    <w:rsid w:val="00C62F63"/>
    <w:rsid w:val="00C641D5"/>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391"/>
    <w:rsid w:val="00CB298D"/>
    <w:rsid w:val="00CB2C1E"/>
    <w:rsid w:val="00CB38B6"/>
    <w:rsid w:val="00CB3C76"/>
    <w:rsid w:val="00CB3C81"/>
    <w:rsid w:val="00CB3CAE"/>
    <w:rsid w:val="00CB3CF7"/>
    <w:rsid w:val="00CB3EAA"/>
    <w:rsid w:val="00CB4104"/>
    <w:rsid w:val="00CB41A8"/>
    <w:rsid w:val="00CB4392"/>
    <w:rsid w:val="00CB46B9"/>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855"/>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F48"/>
    <w:rsid w:val="00D01223"/>
    <w:rsid w:val="00D01503"/>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5069"/>
    <w:rsid w:val="00D050B1"/>
    <w:rsid w:val="00D053D3"/>
    <w:rsid w:val="00D054B8"/>
    <w:rsid w:val="00D0588C"/>
    <w:rsid w:val="00D06579"/>
    <w:rsid w:val="00D068E0"/>
    <w:rsid w:val="00D069BE"/>
    <w:rsid w:val="00D06BBC"/>
    <w:rsid w:val="00D06E62"/>
    <w:rsid w:val="00D07658"/>
    <w:rsid w:val="00D078AD"/>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A17"/>
    <w:rsid w:val="00D81AB2"/>
    <w:rsid w:val="00D81C90"/>
    <w:rsid w:val="00D81EA0"/>
    <w:rsid w:val="00D81F94"/>
    <w:rsid w:val="00D8245C"/>
    <w:rsid w:val="00D82747"/>
    <w:rsid w:val="00D82784"/>
    <w:rsid w:val="00D82A35"/>
    <w:rsid w:val="00D82B6F"/>
    <w:rsid w:val="00D82F40"/>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441"/>
    <w:rsid w:val="00D96594"/>
    <w:rsid w:val="00D96866"/>
    <w:rsid w:val="00D96B0F"/>
    <w:rsid w:val="00D96D6D"/>
    <w:rsid w:val="00D96E31"/>
    <w:rsid w:val="00D9701C"/>
    <w:rsid w:val="00D976C4"/>
    <w:rsid w:val="00D9771F"/>
    <w:rsid w:val="00D97935"/>
    <w:rsid w:val="00D97D88"/>
    <w:rsid w:val="00DA0492"/>
    <w:rsid w:val="00DA07A7"/>
    <w:rsid w:val="00DA0DA9"/>
    <w:rsid w:val="00DA1A3B"/>
    <w:rsid w:val="00DA1B0D"/>
    <w:rsid w:val="00DA1CD0"/>
    <w:rsid w:val="00DA1E2E"/>
    <w:rsid w:val="00DA1E4C"/>
    <w:rsid w:val="00DA1F38"/>
    <w:rsid w:val="00DA2200"/>
    <w:rsid w:val="00DA2202"/>
    <w:rsid w:val="00DA24B2"/>
    <w:rsid w:val="00DA2A78"/>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77A9"/>
    <w:rsid w:val="00DD7C33"/>
    <w:rsid w:val="00DD7C5C"/>
    <w:rsid w:val="00DE0197"/>
    <w:rsid w:val="00DE01D0"/>
    <w:rsid w:val="00DE0497"/>
    <w:rsid w:val="00DE073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2308"/>
    <w:rsid w:val="00DF2627"/>
    <w:rsid w:val="00DF3D00"/>
    <w:rsid w:val="00DF3D5D"/>
    <w:rsid w:val="00DF424C"/>
    <w:rsid w:val="00DF459D"/>
    <w:rsid w:val="00DF472B"/>
    <w:rsid w:val="00DF4B85"/>
    <w:rsid w:val="00DF5184"/>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9B0"/>
    <w:rsid w:val="00E01BC1"/>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620B"/>
    <w:rsid w:val="00E369AC"/>
    <w:rsid w:val="00E36BDA"/>
    <w:rsid w:val="00E36BEF"/>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A59"/>
    <w:rsid w:val="00E43C2B"/>
    <w:rsid w:val="00E43E5B"/>
    <w:rsid w:val="00E441AE"/>
    <w:rsid w:val="00E44262"/>
    <w:rsid w:val="00E44386"/>
    <w:rsid w:val="00E4465B"/>
    <w:rsid w:val="00E4499C"/>
    <w:rsid w:val="00E44ACC"/>
    <w:rsid w:val="00E450CF"/>
    <w:rsid w:val="00E45489"/>
    <w:rsid w:val="00E45E43"/>
    <w:rsid w:val="00E463A5"/>
    <w:rsid w:val="00E4643C"/>
    <w:rsid w:val="00E46AAD"/>
    <w:rsid w:val="00E46AB3"/>
    <w:rsid w:val="00E4732F"/>
    <w:rsid w:val="00E474B9"/>
    <w:rsid w:val="00E477B4"/>
    <w:rsid w:val="00E500DE"/>
    <w:rsid w:val="00E501E7"/>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BD"/>
    <w:rsid w:val="00E63518"/>
    <w:rsid w:val="00E637F5"/>
    <w:rsid w:val="00E638FB"/>
    <w:rsid w:val="00E639D9"/>
    <w:rsid w:val="00E63F0D"/>
    <w:rsid w:val="00E64A22"/>
    <w:rsid w:val="00E64C56"/>
    <w:rsid w:val="00E65AC9"/>
    <w:rsid w:val="00E65C64"/>
    <w:rsid w:val="00E65D3A"/>
    <w:rsid w:val="00E66316"/>
    <w:rsid w:val="00E664EE"/>
    <w:rsid w:val="00E6677E"/>
    <w:rsid w:val="00E67B59"/>
    <w:rsid w:val="00E67DCA"/>
    <w:rsid w:val="00E67FA0"/>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679A"/>
    <w:rsid w:val="00E86F88"/>
    <w:rsid w:val="00E8702B"/>
    <w:rsid w:val="00E872DE"/>
    <w:rsid w:val="00E8735F"/>
    <w:rsid w:val="00E875F9"/>
    <w:rsid w:val="00E876F8"/>
    <w:rsid w:val="00E87C70"/>
    <w:rsid w:val="00E87FF2"/>
    <w:rsid w:val="00E90367"/>
    <w:rsid w:val="00E9086A"/>
    <w:rsid w:val="00E90EE7"/>
    <w:rsid w:val="00E910CF"/>
    <w:rsid w:val="00E911DB"/>
    <w:rsid w:val="00E91447"/>
    <w:rsid w:val="00E914BE"/>
    <w:rsid w:val="00E91797"/>
    <w:rsid w:val="00E91B02"/>
    <w:rsid w:val="00E91EF2"/>
    <w:rsid w:val="00E92650"/>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9C"/>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A8B"/>
    <w:rsid w:val="00F54BB2"/>
    <w:rsid w:val="00F54BEE"/>
    <w:rsid w:val="00F54D36"/>
    <w:rsid w:val="00F54EAA"/>
    <w:rsid w:val="00F5504E"/>
    <w:rsid w:val="00F555C9"/>
    <w:rsid w:val="00F55FFA"/>
    <w:rsid w:val="00F56086"/>
    <w:rsid w:val="00F56407"/>
    <w:rsid w:val="00F56586"/>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11E"/>
    <w:rsid w:val="00F75413"/>
    <w:rsid w:val="00F755A9"/>
    <w:rsid w:val="00F75BEC"/>
    <w:rsid w:val="00F75E38"/>
    <w:rsid w:val="00F7634F"/>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CF4"/>
    <w:rsid w:val="00F8642F"/>
    <w:rsid w:val="00F864E7"/>
    <w:rsid w:val="00F86C16"/>
    <w:rsid w:val="00F871A3"/>
    <w:rsid w:val="00F874E1"/>
    <w:rsid w:val="00F87769"/>
    <w:rsid w:val="00F87AC5"/>
    <w:rsid w:val="00F87C13"/>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862"/>
    <w:rsid w:val="00FA2CBE"/>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676"/>
    <w:rsid w:val="00FC3E31"/>
    <w:rsid w:val="00FC4325"/>
    <w:rsid w:val="00FC486D"/>
    <w:rsid w:val="00FC4B21"/>
    <w:rsid w:val="00FC4B81"/>
    <w:rsid w:val="00FC4E1E"/>
    <w:rsid w:val="00FC5439"/>
    <w:rsid w:val="00FC553C"/>
    <w:rsid w:val="00FC5ABA"/>
    <w:rsid w:val="00FC5BDE"/>
    <w:rsid w:val="00FC6119"/>
    <w:rsid w:val="00FC6342"/>
    <w:rsid w:val="00FC635C"/>
    <w:rsid w:val="00FC6454"/>
    <w:rsid w:val="00FC6AD5"/>
    <w:rsid w:val="00FC6EF2"/>
    <w:rsid w:val="00FC75C1"/>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D32"/>
    <w:rsid w:val="00FE5EAE"/>
    <w:rsid w:val="00FE621B"/>
    <w:rsid w:val="00FE6375"/>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D9D"/>
    <w:rsid w:val="00FF30AB"/>
    <w:rsid w:val="00FF3CF9"/>
    <w:rsid w:val="00FF3F64"/>
    <w:rsid w:val="00FF4297"/>
    <w:rsid w:val="00FF4367"/>
    <w:rsid w:val="00FF47EC"/>
    <w:rsid w:val="00FF50D8"/>
    <w:rsid w:val="00FF52BC"/>
    <w:rsid w:val="00FF552E"/>
    <w:rsid w:val="00FF5548"/>
    <w:rsid w:val="00FF5950"/>
    <w:rsid w:val="00FF5AF6"/>
    <w:rsid w:val="00FF60EE"/>
    <w:rsid w:val="00FF6236"/>
    <w:rsid w:val="00FF65C5"/>
    <w:rsid w:val="00FF6935"/>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lsdException w:name="List Bullet 3" w:semiHidden="1" w:uiPriority="94" w:unhideWhenUsed="1"/>
    <w:lsdException w:name="List Bullet 4" w:semiHidden="1" w:unhideWhenUsed="1"/>
    <w:lsdException w:name="List Bullet 5" w:semiHidden="1"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spacing w:before="24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uiPriority w:val="94"/>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iPriority w:val="99"/>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iPriority w:val="99"/>
    <w:semiHidden/>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link w:val="MENoIndent1Char"/>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 w:type="character" w:customStyle="1" w:styleId="MENoIndent1Char">
    <w:name w:val="ME NoIndent 1 Char"/>
    <w:basedOn w:val="DefaultParagraphFont"/>
    <w:link w:val="MENoIndent1"/>
    <w:uiPriority w:val="3"/>
    <w:rsid w:val="004D7592"/>
    <w:rPr>
      <w:rFonts w:ascii="Arial" w:eastAsiaTheme="minorEastAsia" w:hAnsi="Arial"/>
      <w:lang w:val="en-AU" w:eastAsia="zh-CN"/>
    </w:rPr>
  </w:style>
  <w:style w:type="paragraph" w:customStyle="1" w:styleId="HFWParties">
    <w:name w:val="HFW Parties"/>
    <w:uiPriority w:val="7"/>
    <w:qFormat/>
    <w:rsid w:val="00010F5A"/>
    <w:pPr>
      <w:numPr>
        <w:numId w:val="51"/>
      </w:numPr>
      <w:spacing w:after="220"/>
      <w:jc w:val="both"/>
    </w:pPr>
    <w:rPr>
      <w:rFonts w:ascii="Arial"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8.xml"/><Relationship Id="rId42" Type="http://schemas.openxmlformats.org/officeDocument/2006/relationships/header" Target="header19.xml"/><Relationship Id="rId47" Type="http://schemas.openxmlformats.org/officeDocument/2006/relationships/header" Target="header22.xml"/><Relationship Id="rId63" Type="http://schemas.openxmlformats.org/officeDocument/2006/relationships/image" Target="cid:image001.png@01D69030.1F49AB80" TargetMode="External"/><Relationship Id="rId68"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footer" Target="footer14.xml"/><Relationship Id="rId40" Type="http://schemas.openxmlformats.org/officeDocument/2006/relationships/header" Target="header18.xml"/><Relationship Id="rId45" Type="http://schemas.openxmlformats.org/officeDocument/2006/relationships/header" Target="header21.xml"/><Relationship Id="rId53" Type="http://schemas.openxmlformats.org/officeDocument/2006/relationships/header" Target="header27.xml"/><Relationship Id="rId58" Type="http://schemas.openxmlformats.org/officeDocument/2006/relationships/image" Target="media/image3.png"/><Relationship Id="rId66" Type="http://schemas.openxmlformats.org/officeDocument/2006/relationships/header" Target="header28.xml"/><Relationship Id="rId5" Type="http://schemas.openxmlformats.org/officeDocument/2006/relationships/webSettings" Target="webSettings.xml"/><Relationship Id="rId61" Type="http://schemas.openxmlformats.org/officeDocument/2006/relationships/image" Target="media/image5.jpeg"/><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3.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eader" Target="header23.xml"/><Relationship Id="rId56" Type="http://schemas.openxmlformats.org/officeDocument/2006/relationships/image" Target="media/image2.png"/><Relationship Id="rId64" Type="http://schemas.openxmlformats.org/officeDocument/2006/relationships/image" Target="media/image7.png"/><Relationship Id="rId69" Type="http://schemas.openxmlformats.org/officeDocument/2006/relationships/header" Target="header30.xml"/><Relationship Id="rId8" Type="http://schemas.openxmlformats.org/officeDocument/2006/relationships/footer" Target="footer1.xml"/><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7.xml"/><Relationship Id="rId46" Type="http://schemas.openxmlformats.org/officeDocument/2006/relationships/footer" Target="footer18.xml"/><Relationship Id="rId59" Type="http://schemas.openxmlformats.org/officeDocument/2006/relationships/image" Target="media/image4.jpeg"/><Relationship Id="rId67" Type="http://schemas.openxmlformats.org/officeDocument/2006/relationships/footer" Target="footer20.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image" Target="media/image1.png"/><Relationship Id="rId62" Type="http://schemas.openxmlformats.org/officeDocument/2006/relationships/image" Target="media/image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header" Target="header24.xml"/><Relationship Id="rId57" Type="http://schemas.openxmlformats.org/officeDocument/2006/relationships/image" Target="cid:e24536e4-18dc-455d-ac3b-1fd5a7ebd1bb" TargetMode="External"/><Relationship Id="rId10" Type="http://schemas.openxmlformats.org/officeDocument/2006/relationships/footer" Target="footer2.xml"/><Relationship Id="rId31" Type="http://schemas.openxmlformats.org/officeDocument/2006/relationships/footer" Target="footer11.xml"/><Relationship Id="rId44" Type="http://schemas.openxmlformats.org/officeDocument/2006/relationships/header" Target="header20.xml"/><Relationship Id="rId52" Type="http://schemas.openxmlformats.org/officeDocument/2006/relationships/header" Target="header26.xml"/><Relationship Id="rId60" Type="http://schemas.openxmlformats.org/officeDocument/2006/relationships/image" Target="cid:image002.jpg@01D65BCD.39BD2A10" TargetMode="External"/><Relationship Id="rId65" Type="http://schemas.openxmlformats.org/officeDocument/2006/relationships/image" Target="cid:0ad65897-9dc1-49f1-b365-5eb6f904f16b"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5.xml"/><Relationship Id="rId34" Type="http://schemas.openxmlformats.org/officeDocument/2006/relationships/header" Target="header15.xml"/><Relationship Id="rId50" Type="http://schemas.openxmlformats.org/officeDocument/2006/relationships/footer" Target="footer19.xml"/><Relationship Id="rId55" Type="http://schemas.openxmlformats.org/officeDocument/2006/relationships/image" Target="cid:60f225a4-2d06-4230-8d49-2b23e0181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456</Pages>
  <Words>293588</Words>
  <Characters>1673452</Characters>
  <Application>Microsoft Office Word</Application>
  <DocSecurity>0</DocSecurity>
  <Lines>13945</Lines>
  <Paragraphs>3926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1963114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2024-06-11T08:01:00Z</dcterms:created>
  <dcterms:modified xsi:type="dcterms:W3CDTF">2024-06-11T08:01:00Z</dcterms:modified>
</cp:coreProperties>
</file>