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F3FCF" w14:textId="77777777" w:rsidR="007B579E" w:rsidRDefault="007B579E" w:rsidP="00984BA1">
      <w:pPr>
        <w:pStyle w:val="Title"/>
      </w:pPr>
    </w:p>
    <w:p w14:paraId="497FBCF1" w14:textId="77777777" w:rsidR="007B579E" w:rsidRDefault="007B579E" w:rsidP="00984BA1">
      <w:pPr>
        <w:pStyle w:val="Title"/>
      </w:pPr>
    </w:p>
    <w:p w14:paraId="44805419" w14:textId="271B8DF4" w:rsidR="00AF3A2D" w:rsidRPr="00AF3A2D" w:rsidRDefault="003E7A89" w:rsidP="00DD3770">
      <w:pPr>
        <w:pStyle w:val="Heading2"/>
        <w:ind w:left="-284"/>
        <w:rPr>
          <w:color w:val="auto"/>
          <w:sz w:val="52"/>
          <w:szCs w:val="52"/>
        </w:rPr>
      </w:pPr>
      <w:r w:rsidRPr="003E7A89">
        <w:rPr>
          <w:color w:val="auto"/>
          <w:sz w:val="52"/>
          <w:szCs w:val="52"/>
        </w:rPr>
        <w:t xml:space="preserve">Change management - </w:t>
      </w:r>
      <w:r>
        <w:rPr>
          <w:color w:val="auto"/>
          <w:sz w:val="52"/>
          <w:szCs w:val="52"/>
        </w:rPr>
        <w:t>k</w:t>
      </w:r>
      <w:r w:rsidR="00912174">
        <w:rPr>
          <w:color w:val="auto"/>
          <w:sz w:val="52"/>
          <w:szCs w:val="52"/>
        </w:rPr>
        <w:t>ey change activities</w:t>
      </w:r>
      <w:r w:rsidR="00B06523">
        <w:rPr>
          <w:color w:val="auto"/>
          <w:sz w:val="52"/>
          <w:szCs w:val="52"/>
        </w:rPr>
        <w:t xml:space="preserve"> template</w:t>
      </w:r>
      <w:r w:rsidR="00AF3A2D" w:rsidRPr="00AF3A2D">
        <w:rPr>
          <w:color w:val="auto"/>
          <w:sz w:val="52"/>
          <w:szCs w:val="52"/>
        </w:rPr>
        <w:t xml:space="preserve"> </w:t>
      </w:r>
    </w:p>
    <w:p w14:paraId="0A27282A" w14:textId="77777777" w:rsidR="00AF3A2D" w:rsidRPr="00183299" w:rsidRDefault="00AF3A2D" w:rsidP="00DD3770">
      <w:pPr>
        <w:spacing w:after="240"/>
        <w:ind w:left="-284"/>
        <w:rPr>
          <w:rFonts w:ascii="Century Gothic" w:hAnsi="Century Gothic" w:cs="Arial"/>
          <w:b/>
          <w:color w:val="808080" w:themeColor="background1" w:themeShade="80"/>
          <w:sz w:val="28"/>
          <w:szCs w:val="28"/>
        </w:rPr>
      </w:pPr>
      <w:r w:rsidRPr="00183299">
        <w:rPr>
          <w:rFonts w:ascii="Century Gothic" w:hAnsi="Century Gothic" w:cs="Arial"/>
          <w:b/>
          <w:color w:val="808080" w:themeColor="background1" w:themeShade="80"/>
          <w:sz w:val="28"/>
          <w:szCs w:val="28"/>
        </w:rPr>
        <w:t>What change activities are we planning?</w:t>
      </w:r>
    </w:p>
    <w:tbl>
      <w:tblPr>
        <w:tblStyle w:val="TableGrid"/>
        <w:tblW w:w="21547" w:type="dxa"/>
        <w:tblInd w:w="-314" w:type="dxa"/>
        <w:tblBorders>
          <w:top w:val="single" w:sz="12" w:space="0" w:color="B03C8D"/>
          <w:left w:val="single" w:sz="12" w:space="0" w:color="B03C8D"/>
          <w:bottom w:val="single" w:sz="12" w:space="0" w:color="B03C8D"/>
          <w:right w:val="single" w:sz="12" w:space="0" w:color="B03C8D"/>
          <w:insideH w:val="single" w:sz="12" w:space="0" w:color="B03C8D"/>
          <w:insideV w:val="single" w:sz="12" w:space="0" w:color="B03C8D"/>
        </w:tblBorders>
        <w:tblLook w:val="04A0" w:firstRow="1" w:lastRow="0" w:firstColumn="1" w:lastColumn="0" w:noHBand="0" w:noVBand="1"/>
      </w:tblPr>
      <w:tblGrid>
        <w:gridCol w:w="10773"/>
        <w:gridCol w:w="10774"/>
      </w:tblGrid>
      <w:tr w:rsidR="00AF3A2D" w:rsidRPr="002C38D5" w14:paraId="6CC42A9F" w14:textId="77777777" w:rsidTr="00AF3A2D">
        <w:tc>
          <w:tcPr>
            <w:tcW w:w="10773" w:type="dxa"/>
            <w:tcBorders>
              <w:top w:val="single" w:sz="24" w:space="0" w:color="688DC4"/>
              <w:left w:val="single" w:sz="24" w:space="0" w:color="688DC4"/>
              <w:bottom w:val="single" w:sz="24" w:space="0" w:color="688DC4"/>
              <w:right w:val="single" w:sz="24" w:space="0" w:color="FFFFFF" w:themeColor="background1"/>
            </w:tcBorders>
            <w:shd w:val="clear" w:color="auto" w:fill="688DC4"/>
          </w:tcPr>
          <w:p w14:paraId="1B3C8803" w14:textId="77777777" w:rsidR="00AF3A2D" w:rsidRPr="00183299" w:rsidRDefault="00AF3A2D" w:rsidP="00A97D8F">
            <w:pPr>
              <w:spacing w:before="120"/>
              <w:rPr>
                <w:rFonts w:cs="Arial"/>
                <w:b/>
                <w:color w:val="FFFFFF" w:themeColor="background1"/>
                <w:szCs w:val="28"/>
              </w:rPr>
            </w:pPr>
            <w:r w:rsidRPr="00183299">
              <w:rPr>
                <w:rFonts w:cs="Arial"/>
                <w:b/>
                <w:color w:val="FFFFFF" w:themeColor="background1"/>
                <w:szCs w:val="28"/>
              </w:rPr>
              <w:t>Learning</w:t>
            </w:r>
          </w:p>
        </w:tc>
        <w:tc>
          <w:tcPr>
            <w:tcW w:w="10774" w:type="dxa"/>
            <w:tcBorders>
              <w:top w:val="single" w:sz="24" w:space="0" w:color="688DC4"/>
              <w:left w:val="single" w:sz="24" w:space="0" w:color="FFFFFF" w:themeColor="background1"/>
              <w:bottom w:val="single" w:sz="24" w:space="0" w:color="688DC4"/>
              <w:right w:val="single" w:sz="24" w:space="0" w:color="688DC4"/>
            </w:tcBorders>
            <w:shd w:val="clear" w:color="auto" w:fill="688DC4"/>
          </w:tcPr>
          <w:p w14:paraId="7C3A89C4" w14:textId="77777777" w:rsidR="00AF3A2D" w:rsidRPr="00183299" w:rsidRDefault="00AF3A2D" w:rsidP="00A97D8F">
            <w:pPr>
              <w:spacing w:before="120"/>
              <w:ind w:left="340" w:hanging="340"/>
              <w:rPr>
                <w:rFonts w:cs="Arial"/>
                <w:b/>
                <w:color w:val="FFFFFF" w:themeColor="background1"/>
                <w:szCs w:val="28"/>
              </w:rPr>
            </w:pPr>
            <w:r w:rsidRPr="00183299">
              <w:rPr>
                <w:rFonts w:cs="Arial"/>
                <w:b/>
                <w:color w:val="FFFFFF" w:themeColor="background1"/>
                <w:szCs w:val="28"/>
              </w:rPr>
              <w:t>Communications</w:t>
            </w:r>
          </w:p>
        </w:tc>
      </w:tr>
      <w:tr w:rsidR="00AF3A2D" w:rsidRPr="002C38D5" w14:paraId="0278E61E" w14:textId="77777777" w:rsidTr="00AF3A2D">
        <w:tc>
          <w:tcPr>
            <w:tcW w:w="10773" w:type="dxa"/>
            <w:tcBorders>
              <w:top w:val="single" w:sz="24" w:space="0" w:color="688DC4"/>
              <w:left w:val="single" w:sz="24" w:space="0" w:color="688DC4"/>
              <w:bottom w:val="single" w:sz="24" w:space="0" w:color="688DC4"/>
              <w:right w:val="single" w:sz="24" w:space="0" w:color="688DC4"/>
            </w:tcBorders>
          </w:tcPr>
          <w:p w14:paraId="3CA410DF" w14:textId="77777777" w:rsidR="00AF3A2D" w:rsidRPr="002C38D5" w:rsidRDefault="00AF3A2D" w:rsidP="00A97D8F">
            <w:pPr>
              <w:spacing w:before="120"/>
              <w:ind w:left="340" w:hanging="340"/>
              <w:rPr>
                <w:rFonts w:cs="Arial"/>
                <w:szCs w:val="28"/>
              </w:rPr>
            </w:pPr>
            <w:r w:rsidRPr="002C38D5">
              <w:rPr>
                <w:rFonts w:cs="Arial"/>
                <w:szCs w:val="28"/>
              </w:rPr>
              <w:t>Develop the knowledge and skill</w:t>
            </w:r>
            <w:r>
              <w:rPr>
                <w:rFonts w:cs="Arial"/>
                <w:szCs w:val="28"/>
              </w:rPr>
              <w:t>s</w:t>
            </w:r>
            <w:r w:rsidRPr="002C38D5">
              <w:rPr>
                <w:rFonts w:cs="Arial"/>
                <w:szCs w:val="28"/>
              </w:rPr>
              <w:t xml:space="preserve"> required to adopt the change.</w:t>
            </w:r>
          </w:p>
        </w:tc>
        <w:tc>
          <w:tcPr>
            <w:tcW w:w="10774" w:type="dxa"/>
            <w:tcBorders>
              <w:top w:val="single" w:sz="24" w:space="0" w:color="688DC4"/>
              <w:left w:val="single" w:sz="24" w:space="0" w:color="688DC4"/>
              <w:bottom w:val="single" w:sz="24" w:space="0" w:color="688DC4"/>
              <w:right w:val="single" w:sz="24" w:space="0" w:color="688DC4"/>
            </w:tcBorders>
          </w:tcPr>
          <w:p w14:paraId="7D27FF45" w14:textId="77777777" w:rsidR="00AF3A2D" w:rsidRPr="002C38D5" w:rsidRDefault="00AF3A2D" w:rsidP="00A97D8F">
            <w:pPr>
              <w:spacing w:before="120"/>
              <w:ind w:left="340" w:hanging="340"/>
              <w:rPr>
                <w:rFonts w:cs="Arial"/>
                <w:szCs w:val="28"/>
              </w:rPr>
            </w:pPr>
            <w:r w:rsidRPr="002C38D5">
              <w:rPr>
                <w:rFonts w:cs="Arial"/>
                <w:szCs w:val="28"/>
              </w:rPr>
              <w:t>Deliver communications that foster understanding, sentiment and a desire to change.</w:t>
            </w:r>
          </w:p>
        </w:tc>
      </w:tr>
      <w:tr w:rsidR="00AF3A2D" w:rsidRPr="002C38D5" w14:paraId="513947B9" w14:textId="77777777" w:rsidTr="00AF3A2D">
        <w:trPr>
          <w:trHeight w:val="3748"/>
        </w:trPr>
        <w:tc>
          <w:tcPr>
            <w:tcW w:w="10773" w:type="dxa"/>
            <w:tcBorders>
              <w:top w:val="single" w:sz="24" w:space="0" w:color="688DC4"/>
              <w:left w:val="single" w:sz="24" w:space="0" w:color="688DC4"/>
              <w:bottom w:val="single" w:sz="24" w:space="0" w:color="688DC4"/>
              <w:right w:val="single" w:sz="24" w:space="0" w:color="688DC4"/>
            </w:tcBorders>
          </w:tcPr>
          <w:p w14:paraId="7320BDAD" w14:textId="77777777" w:rsidR="00AF3A2D" w:rsidRDefault="00AF3A2D" w:rsidP="00A97D8F">
            <w:pPr>
              <w:spacing w:before="120"/>
              <w:ind w:left="340" w:hanging="340"/>
              <w:rPr>
                <w:rFonts w:cs="Arial"/>
                <w:szCs w:val="28"/>
              </w:rPr>
            </w:pPr>
          </w:p>
          <w:p w14:paraId="4A197934" w14:textId="77777777" w:rsidR="00AF3A2D" w:rsidRDefault="00AF3A2D" w:rsidP="00A97D8F">
            <w:pPr>
              <w:spacing w:before="120"/>
              <w:ind w:left="340" w:hanging="340"/>
              <w:rPr>
                <w:rFonts w:cs="Arial"/>
                <w:szCs w:val="28"/>
              </w:rPr>
            </w:pPr>
          </w:p>
          <w:p w14:paraId="4E4BAB43" w14:textId="77777777" w:rsidR="00AF3A2D" w:rsidRDefault="00AF3A2D" w:rsidP="00A97D8F">
            <w:pPr>
              <w:spacing w:before="120"/>
              <w:ind w:left="340" w:hanging="340"/>
              <w:rPr>
                <w:rFonts w:cs="Arial"/>
                <w:szCs w:val="28"/>
              </w:rPr>
            </w:pPr>
          </w:p>
          <w:p w14:paraId="47F60E58" w14:textId="77777777" w:rsidR="00AF3A2D" w:rsidRDefault="00AF3A2D" w:rsidP="00A97D8F">
            <w:pPr>
              <w:spacing w:before="120"/>
              <w:ind w:left="340" w:hanging="340"/>
              <w:rPr>
                <w:rFonts w:cs="Arial"/>
                <w:szCs w:val="28"/>
              </w:rPr>
            </w:pPr>
          </w:p>
          <w:p w14:paraId="45911A1D" w14:textId="77777777" w:rsidR="00AF3A2D" w:rsidRDefault="00AF3A2D" w:rsidP="00A97D8F">
            <w:pPr>
              <w:spacing w:before="120"/>
              <w:ind w:left="340" w:hanging="340"/>
              <w:rPr>
                <w:rFonts w:cs="Arial"/>
                <w:szCs w:val="28"/>
              </w:rPr>
            </w:pPr>
          </w:p>
          <w:p w14:paraId="6AA3A3B3" w14:textId="77777777" w:rsidR="00AF3A2D" w:rsidRDefault="00AF3A2D" w:rsidP="00A97D8F">
            <w:pPr>
              <w:spacing w:before="120"/>
              <w:ind w:left="340" w:hanging="340"/>
              <w:rPr>
                <w:rFonts w:cs="Arial"/>
                <w:szCs w:val="28"/>
              </w:rPr>
            </w:pPr>
          </w:p>
          <w:p w14:paraId="22CBE9B6" w14:textId="77777777" w:rsidR="00AF3A2D" w:rsidRDefault="00AF3A2D" w:rsidP="00A97D8F">
            <w:pPr>
              <w:spacing w:before="120"/>
              <w:ind w:left="340" w:hanging="340"/>
              <w:rPr>
                <w:rFonts w:cs="Arial"/>
                <w:szCs w:val="28"/>
              </w:rPr>
            </w:pPr>
          </w:p>
          <w:p w14:paraId="03D1C33D" w14:textId="77777777" w:rsidR="00AF3A2D" w:rsidRDefault="00AF3A2D" w:rsidP="00A97D8F">
            <w:pPr>
              <w:spacing w:before="120"/>
              <w:ind w:left="340" w:hanging="340"/>
              <w:rPr>
                <w:rFonts w:cs="Arial"/>
                <w:szCs w:val="28"/>
              </w:rPr>
            </w:pPr>
          </w:p>
          <w:p w14:paraId="213B9FA7" w14:textId="77777777" w:rsidR="00AF3A2D" w:rsidRPr="002C38D5" w:rsidRDefault="00AF3A2D" w:rsidP="00A97D8F">
            <w:pPr>
              <w:spacing w:before="120"/>
              <w:ind w:left="340" w:hanging="340"/>
              <w:rPr>
                <w:rFonts w:cs="Arial"/>
                <w:szCs w:val="28"/>
              </w:rPr>
            </w:pPr>
          </w:p>
        </w:tc>
        <w:tc>
          <w:tcPr>
            <w:tcW w:w="10774" w:type="dxa"/>
            <w:tcBorders>
              <w:top w:val="single" w:sz="24" w:space="0" w:color="688DC4"/>
              <w:left w:val="single" w:sz="24" w:space="0" w:color="688DC4"/>
              <w:bottom w:val="single" w:sz="24" w:space="0" w:color="688DC4"/>
              <w:right w:val="single" w:sz="24" w:space="0" w:color="688DC4"/>
            </w:tcBorders>
          </w:tcPr>
          <w:p w14:paraId="07688EC1" w14:textId="77777777" w:rsidR="00AF3A2D" w:rsidRPr="002C38D5" w:rsidRDefault="00AF3A2D" w:rsidP="00A97D8F">
            <w:pPr>
              <w:spacing w:before="120"/>
              <w:ind w:left="340" w:hanging="340"/>
              <w:rPr>
                <w:rFonts w:cs="Arial"/>
                <w:szCs w:val="28"/>
              </w:rPr>
            </w:pPr>
          </w:p>
        </w:tc>
      </w:tr>
      <w:tr w:rsidR="00AF3A2D" w:rsidRPr="002C38D5" w14:paraId="7BC2109E" w14:textId="77777777" w:rsidTr="00AF3A2D">
        <w:tc>
          <w:tcPr>
            <w:tcW w:w="10773" w:type="dxa"/>
            <w:tcBorders>
              <w:top w:val="single" w:sz="24" w:space="0" w:color="688DC4"/>
              <w:left w:val="single" w:sz="24" w:space="0" w:color="688DC4"/>
              <w:bottom w:val="single" w:sz="24" w:space="0" w:color="688DC4"/>
              <w:right w:val="single" w:sz="24" w:space="0" w:color="FFFFFF" w:themeColor="background1"/>
            </w:tcBorders>
            <w:shd w:val="clear" w:color="auto" w:fill="688DC4"/>
          </w:tcPr>
          <w:p w14:paraId="1D81543C" w14:textId="77777777" w:rsidR="00AF3A2D" w:rsidRPr="00183299" w:rsidRDefault="00AF3A2D" w:rsidP="00A97D8F">
            <w:pPr>
              <w:spacing w:before="120"/>
              <w:ind w:left="340" w:hanging="340"/>
              <w:rPr>
                <w:rFonts w:cs="Arial"/>
                <w:b/>
                <w:color w:val="FFFFFF" w:themeColor="background1"/>
                <w:szCs w:val="28"/>
              </w:rPr>
            </w:pPr>
            <w:r w:rsidRPr="00183299">
              <w:rPr>
                <w:rFonts w:cs="Arial"/>
                <w:b/>
                <w:color w:val="FFFFFF" w:themeColor="background1"/>
                <w:szCs w:val="28"/>
              </w:rPr>
              <w:t>Leadership and role modelling</w:t>
            </w:r>
          </w:p>
        </w:tc>
        <w:tc>
          <w:tcPr>
            <w:tcW w:w="10774" w:type="dxa"/>
            <w:tcBorders>
              <w:top w:val="single" w:sz="24" w:space="0" w:color="688DC4"/>
              <w:left w:val="single" w:sz="24" w:space="0" w:color="FFFFFF" w:themeColor="background1"/>
              <w:bottom w:val="single" w:sz="24" w:space="0" w:color="688DC4"/>
              <w:right w:val="single" w:sz="24" w:space="0" w:color="688DC4"/>
            </w:tcBorders>
            <w:shd w:val="clear" w:color="auto" w:fill="688DC4"/>
          </w:tcPr>
          <w:p w14:paraId="058934FA" w14:textId="77777777" w:rsidR="00AF3A2D" w:rsidRPr="00183299" w:rsidRDefault="00AF3A2D" w:rsidP="00A97D8F">
            <w:pPr>
              <w:spacing w:before="120"/>
              <w:ind w:left="340" w:hanging="340"/>
              <w:rPr>
                <w:rFonts w:cs="Arial"/>
                <w:b/>
                <w:color w:val="FFFFFF" w:themeColor="background1"/>
                <w:szCs w:val="28"/>
              </w:rPr>
            </w:pPr>
            <w:r w:rsidRPr="00183299">
              <w:rPr>
                <w:rFonts w:cs="Arial"/>
                <w:b/>
                <w:color w:val="FFFFFF" w:themeColor="background1"/>
                <w:szCs w:val="28"/>
              </w:rPr>
              <w:t>Re-enforcement mechanisms</w:t>
            </w:r>
          </w:p>
        </w:tc>
      </w:tr>
      <w:tr w:rsidR="00AF3A2D" w:rsidRPr="002C38D5" w14:paraId="1B07793E" w14:textId="77777777" w:rsidTr="00AF3A2D">
        <w:tc>
          <w:tcPr>
            <w:tcW w:w="10773" w:type="dxa"/>
            <w:tcBorders>
              <w:top w:val="single" w:sz="24" w:space="0" w:color="688DC4"/>
              <w:left w:val="single" w:sz="24" w:space="0" w:color="688DC4"/>
              <w:bottom w:val="single" w:sz="24" w:space="0" w:color="688DC4"/>
              <w:right w:val="single" w:sz="24" w:space="0" w:color="688DC4"/>
            </w:tcBorders>
          </w:tcPr>
          <w:p w14:paraId="5F046745" w14:textId="77777777" w:rsidR="00AF3A2D" w:rsidRPr="002C38D5" w:rsidRDefault="00AF3A2D" w:rsidP="00AF3A2D">
            <w:pPr>
              <w:spacing w:before="120"/>
              <w:rPr>
                <w:rFonts w:cs="Arial"/>
                <w:szCs w:val="28"/>
              </w:rPr>
            </w:pPr>
            <w:r w:rsidRPr="002C38D5">
              <w:rPr>
                <w:rFonts w:cs="Arial"/>
                <w:szCs w:val="28"/>
              </w:rPr>
              <w:t>Empower and enable the desira</w:t>
            </w:r>
            <w:r>
              <w:rPr>
                <w:rFonts w:cs="Arial"/>
                <w:szCs w:val="28"/>
              </w:rPr>
              <w:t>ble behaviours in all leaders to</w:t>
            </w:r>
            <w:r w:rsidRPr="002C38D5">
              <w:rPr>
                <w:rFonts w:cs="Arial"/>
                <w:szCs w:val="28"/>
              </w:rPr>
              <w:t xml:space="preserve"> maintain </w:t>
            </w:r>
            <w:r>
              <w:rPr>
                <w:rFonts w:cs="Arial"/>
                <w:szCs w:val="28"/>
              </w:rPr>
              <w:t xml:space="preserve">the </w:t>
            </w:r>
            <w:r w:rsidRPr="002C38D5">
              <w:rPr>
                <w:rFonts w:cs="Arial"/>
                <w:szCs w:val="28"/>
              </w:rPr>
              <w:t>momentum for change.</w:t>
            </w:r>
          </w:p>
        </w:tc>
        <w:tc>
          <w:tcPr>
            <w:tcW w:w="10774" w:type="dxa"/>
            <w:tcBorders>
              <w:top w:val="single" w:sz="24" w:space="0" w:color="688DC4"/>
              <w:left w:val="single" w:sz="24" w:space="0" w:color="688DC4"/>
              <w:bottom w:val="single" w:sz="24" w:space="0" w:color="688DC4"/>
              <w:right w:val="single" w:sz="24" w:space="0" w:color="688DC4"/>
            </w:tcBorders>
          </w:tcPr>
          <w:p w14:paraId="46FAB53B" w14:textId="77777777" w:rsidR="00AF3A2D" w:rsidRPr="002C38D5" w:rsidRDefault="00AF3A2D" w:rsidP="00A97D8F">
            <w:pPr>
              <w:spacing w:before="120"/>
              <w:ind w:left="340" w:hanging="340"/>
              <w:rPr>
                <w:rFonts w:cs="Arial"/>
                <w:szCs w:val="28"/>
              </w:rPr>
            </w:pPr>
            <w:r w:rsidRPr="002C38D5">
              <w:rPr>
                <w:rFonts w:cs="Arial"/>
                <w:szCs w:val="28"/>
              </w:rPr>
              <w:t>Create the structures, processes and systems of management to reinforce desired behaviours.</w:t>
            </w:r>
          </w:p>
        </w:tc>
      </w:tr>
      <w:tr w:rsidR="00AF3A2D" w:rsidRPr="002C38D5" w14:paraId="130EF3FA" w14:textId="77777777" w:rsidTr="00AF3A2D">
        <w:trPr>
          <w:trHeight w:val="4160"/>
        </w:trPr>
        <w:tc>
          <w:tcPr>
            <w:tcW w:w="10773" w:type="dxa"/>
            <w:tcBorders>
              <w:top w:val="single" w:sz="24" w:space="0" w:color="688DC4"/>
              <w:left w:val="single" w:sz="24" w:space="0" w:color="688DC4"/>
              <w:bottom w:val="single" w:sz="24" w:space="0" w:color="688DC4"/>
              <w:right w:val="single" w:sz="24" w:space="0" w:color="688DC4"/>
            </w:tcBorders>
          </w:tcPr>
          <w:p w14:paraId="08C30D14" w14:textId="77777777" w:rsidR="00AF3A2D" w:rsidRDefault="00AF3A2D" w:rsidP="00A97D8F">
            <w:pPr>
              <w:spacing w:before="120"/>
              <w:ind w:left="340" w:hanging="340"/>
              <w:rPr>
                <w:rFonts w:cs="Arial"/>
                <w:b/>
                <w:szCs w:val="28"/>
              </w:rPr>
            </w:pPr>
          </w:p>
          <w:p w14:paraId="3DD96BAB" w14:textId="77777777" w:rsidR="00AF3A2D" w:rsidRDefault="00AF3A2D" w:rsidP="00A97D8F">
            <w:pPr>
              <w:spacing w:before="120"/>
              <w:rPr>
                <w:rFonts w:cs="Arial"/>
                <w:b/>
                <w:szCs w:val="28"/>
              </w:rPr>
            </w:pPr>
          </w:p>
          <w:p w14:paraId="590449D3" w14:textId="77777777" w:rsidR="00AF3A2D" w:rsidRDefault="00AF3A2D" w:rsidP="00A97D8F">
            <w:pPr>
              <w:spacing w:before="120"/>
              <w:ind w:left="340" w:hanging="340"/>
              <w:rPr>
                <w:rFonts w:cs="Arial"/>
                <w:b/>
                <w:szCs w:val="28"/>
              </w:rPr>
            </w:pPr>
          </w:p>
          <w:p w14:paraId="1491012A" w14:textId="77777777" w:rsidR="00AF3A2D" w:rsidRDefault="00AF3A2D" w:rsidP="00A97D8F">
            <w:pPr>
              <w:spacing w:before="120"/>
              <w:ind w:left="340" w:hanging="340"/>
              <w:rPr>
                <w:rFonts w:cs="Arial"/>
                <w:b/>
                <w:szCs w:val="28"/>
              </w:rPr>
            </w:pPr>
          </w:p>
          <w:p w14:paraId="19E6761C" w14:textId="77777777" w:rsidR="00AF3A2D" w:rsidRDefault="00AF3A2D" w:rsidP="00A97D8F">
            <w:pPr>
              <w:spacing w:before="120"/>
              <w:ind w:left="340" w:hanging="340"/>
              <w:rPr>
                <w:rFonts w:cs="Arial"/>
                <w:b/>
                <w:szCs w:val="28"/>
              </w:rPr>
            </w:pPr>
          </w:p>
          <w:p w14:paraId="394DDF72" w14:textId="77777777" w:rsidR="00AF3A2D" w:rsidRDefault="00AF3A2D" w:rsidP="00A97D8F">
            <w:pPr>
              <w:spacing w:before="120"/>
              <w:ind w:left="340" w:hanging="340"/>
              <w:rPr>
                <w:rFonts w:cs="Arial"/>
                <w:b/>
                <w:szCs w:val="28"/>
              </w:rPr>
            </w:pPr>
          </w:p>
          <w:p w14:paraId="7B81F8FE" w14:textId="77777777" w:rsidR="00AF3A2D" w:rsidRDefault="00AF3A2D" w:rsidP="00A97D8F">
            <w:pPr>
              <w:spacing w:before="120"/>
              <w:ind w:left="340" w:hanging="340"/>
              <w:rPr>
                <w:rFonts w:cs="Arial"/>
                <w:b/>
                <w:szCs w:val="28"/>
              </w:rPr>
            </w:pPr>
          </w:p>
          <w:p w14:paraId="443A2DA5" w14:textId="77777777" w:rsidR="00AF3A2D" w:rsidRDefault="00AF3A2D" w:rsidP="00A97D8F">
            <w:pPr>
              <w:spacing w:before="120"/>
              <w:ind w:left="340" w:hanging="340"/>
              <w:rPr>
                <w:rFonts w:cs="Arial"/>
                <w:b/>
                <w:szCs w:val="28"/>
              </w:rPr>
            </w:pPr>
          </w:p>
          <w:p w14:paraId="06F5F913" w14:textId="77777777" w:rsidR="00AF3A2D" w:rsidRPr="002C38D5" w:rsidRDefault="00AF3A2D" w:rsidP="00A97D8F">
            <w:pPr>
              <w:spacing w:before="120"/>
              <w:ind w:left="340" w:hanging="340"/>
              <w:rPr>
                <w:rFonts w:cs="Arial"/>
                <w:b/>
                <w:szCs w:val="28"/>
              </w:rPr>
            </w:pPr>
          </w:p>
        </w:tc>
        <w:tc>
          <w:tcPr>
            <w:tcW w:w="10774" w:type="dxa"/>
            <w:tcBorders>
              <w:top w:val="single" w:sz="24" w:space="0" w:color="688DC4"/>
              <w:left w:val="single" w:sz="24" w:space="0" w:color="688DC4"/>
              <w:bottom w:val="single" w:sz="24" w:space="0" w:color="688DC4"/>
              <w:right w:val="single" w:sz="24" w:space="0" w:color="688DC4"/>
            </w:tcBorders>
          </w:tcPr>
          <w:p w14:paraId="2560F11F" w14:textId="77777777" w:rsidR="00AF3A2D" w:rsidRPr="002C38D5" w:rsidRDefault="00AF3A2D" w:rsidP="00A97D8F">
            <w:pPr>
              <w:spacing w:before="120"/>
              <w:rPr>
                <w:rFonts w:cs="Arial"/>
                <w:b/>
                <w:szCs w:val="28"/>
              </w:rPr>
            </w:pPr>
          </w:p>
        </w:tc>
      </w:tr>
    </w:tbl>
    <w:p w14:paraId="3FB27CC3" w14:textId="77777777" w:rsidR="007853E9" w:rsidRDefault="007853E9" w:rsidP="00AF3A2D"/>
    <w:sectPr w:rsidR="007853E9" w:rsidSect="00347CAB">
      <w:headerReference w:type="default" r:id="rId10"/>
      <w:footerReference w:type="default" r:id="rId11"/>
      <w:headerReference w:type="first" r:id="rId12"/>
      <w:footerReference w:type="first" r:id="rId13"/>
      <w:pgSz w:w="23811" w:h="16838" w:orient="landscape" w:code="8"/>
      <w:pgMar w:top="1418" w:right="1418" w:bottom="1440" w:left="1418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EA287" w14:textId="77777777" w:rsidR="009D4B5E" w:rsidRDefault="009D4B5E" w:rsidP="005B19D2">
      <w:pPr>
        <w:spacing w:after="0" w:line="240" w:lineRule="auto"/>
      </w:pPr>
      <w:r>
        <w:separator/>
      </w:r>
    </w:p>
  </w:endnote>
  <w:endnote w:type="continuationSeparator" w:id="0">
    <w:p w14:paraId="11467688" w14:textId="77777777" w:rsidR="009D4B5E" w:rsidRDefault="009D4B5E" w:rsidP="005B1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037A9" w14:textId="77777777" w:rsidR="00BB4759" w:rsidRPr="00BB4759" w:rsidRDefault="00000000" w:rsidP="00B54042">
    <w:pPr>
      <w:pStyle w:val="Footer"/>
      <w:rPr>
        <w:sz w:val="18"/>
      </w:rPr>
    </w:pPr>
    <w:r>
      <w:rPr>
        <w:noProof/>
      </w:rPr>
      <w:pict w14:anchorId="5D158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-73.9pt;margin-top:-.55pt;width:1193.2pt;height:29pt;z-index:251674624;mso-position-horizontal:absolute;mso-position-horizontal-relative:text;mso-position-vertical:absolute;mso-position-vertical-relative:text;mso-width-relative:page;mso-height-relative:page">
          <v:imagedata r:id="rId1" o:title="Building_Leadership_Guidance_Footer_Landscape-01"/>
        </v:shape>
      </w:pict>
    </w:r>
    <w:r w:rsidR="00B54042">
      <w:rPr>
        <w:noProof/>
        <w:sz w:val="18"/>
        <w:lang w:eastAsia="en-AU"/>
      </w:rPr>
      <w:drawing>
        <wp:anchor distT="0" distB="0" distL="114300" distR="114300" simplePos="0" relativeHeight="251672576" behindDoc="0" locked="0" layoutInCell="1" allowOverlap="1" wp14:anchorId="1D8D2C0A" wp14:editId="4BDF4D87">
          <wp:simplePos x="0" y="0"/>
          <wp:positionH relativeFrom="column">
            <wp:posOffset>152400</wp:posOffset>
          </wp:positionH>
          <wp:positionV relativeFrom="paragraph">
            <wp:posOffset>7143115</wp:posOffset>
          </wp:positionV>
          <wp:extent cx="10685780" cy="351155"/>
          <wp:effectExtent l="0" t="0" r="1270" b="0"/>
          <wp:wrapNone/>
          <wp:docPr id="19" name="Picture 19" descr="C:\Users\adella-franca\AppData\Local\Microsoft\Windows\INetCache\Content.Word\Building_Leadership_Guidance_Footer_Landscap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ella-franca\AppData\Local\Microsoft\Windows\INetCache\Content.Word\Building_Leadership_Guidance_Footer_Landscape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578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0A686" w14:textId="77777777" w:rsidR="007853E9" w:rsidRPr="00BB4759" w:rsidRDefault="00000000" w:rsidP="007853E9">
    <w:pPr>
      <w:pStyle w:val="Footer"/>
      <w:jc w:val="center"/>
      <w:rPr>
        <w:sz w:val="18"/>
      </w:rPr>
    </w:pPr>
    <w:r>
      <w:rPr>
        <w:noProof/>
      </w:rPr>
      <w:pict w14:anchorId="5D3A56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-70.9pt;margin-top:-.5pt;width:1190.1pt;height:27.65pt;z-index:251668480;mso-position-horizontal:absolute;mso-position-horizontal-relative:text;mso-position-vertical:absolute;mso-position-vertical-relative:text;mso-width-relative:page;mso-height-relative:page">
          <v:imagedata r:id="rId1" o:title="Building_Leadership_Guidance_Footer_Landscape-01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AE122" w14:textId="77777777" w:rsidR="009D4B5E" w:rsidRDefault="009D4B5E" w:rsidP="005B19D2">
      <w:pPr>
        <w:spacing w:after="0" w:line="240" w:lineRule="auto"/>
      </w:pPr>
      <w:r>
        <w:separator/>
      </w:r>
    </w:p>
  </w:footnote>
  <w:footnote w:type="continuationSeparator" w:id="0">
    <w:p w14:paraId="7A4B8365" w14:textId="77777777" w:rsidR="009D4B5E" w:rsidRDefault="009D4B5E" w:rsidP="005B1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EABB2" w14:textId="77777777" w:rsidR="007B579E" w:rsidRDefault="00F02F64" w:rsidP="00B54042">
    <w:pPr>
      <w:pStyle w:val="Header"/>
      <w:tabs>
        <w:tab w:val="clear" w:pos="4513"/>
        <w:tab w:val="clear" w:pos="9026"/>
        <w:tab w:val="left" w:pos="3380"/>
      </w:tabs>
    </w:pPr>
    <w:r>
      <w:rPr>
        <w:noProof/>
        <w:lang w:eastAsia="en-AU"/>
      </w:rPr>
      <w:drawing>
        <wp:anchor distT="0" distB="0" distL="114300" distR="114300" simplePos="0" relativeHeight="251679744" behindDoc="0" locked="0" layoutInCell="1" allowOverlap="1" wp14:anchorId="2FD0CCC2" wp14:editId="784BF056">
          <wp:simplePos x="0" y="0"/>
          <wp:positionH relativeFrom="page">
            <wp:posOffset>0</wp:posOffset>
          </wp:positionH>
          <wp:positionV relativeFrom="paragraph">
            <wp:posOffset>-180009</wp:posOffset>
          </wp:positionV>
          <wp:extent cx="7299297" cy="565150"/>
          <wp:effectExtent l="0" t="0" r="0" b="6350"/>
          <wp:wrapNone/>
          <wp:docPr id="5" name="Picture 5" descr="Building_Leadership_Guidance_Header_Landscap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uilding_Leadership_Guidance_Header_Landscape-0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740"/>
                  <a:stretch/>
                </pic:blipFill>
                <pic:spPr bwMode="auto">
                  <a:xfrm>
                    <a:off x="0" y="0"/>
                    <a:ext cx="7299297" cy="565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145006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278.45pt;margin-top:-13.9pt;width:842pt;height:44.5pt;z-index:251676672;mso-position-horizontal-relative:text;mso-position-vertical-relative:text;mso-width-relative:page;mso-height-relative:page">
          <v:imagedata r:id="rId2" o:title="Building_Leadership_Guidance_Header_Landscape-02"/>
        </v:shape>
      </w:pict>
    </w:r>
    <w:r w:rsidR="00B5404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4EEEB" w14:textId="77777777" w:rsidR="007853E9" w:rsidRDefault="00F02F64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0AE2256" wp14:editId="43682578">
              <wp:simplePos x="0" y="0"/>
              <wp:positionH relativeFrom="page">
                <wp:posOffset>8854109</wp:posOffset>
              </wp:positionH>
              <wp:positionV relativeFrom="paragraph">
                <wp:posOffset>347345</wp:posOffset>
              </wp:positionV>
              <wp:extent cx="5626735" cy="34671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26735" cy="346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21A842" w14:textId="77777777" w:rsidR="00F620DF" w:rsidRPr="00920A38" w:rsidRDefault="00F620DF" w:rsidP="00F620DF">
                          <w:pPr>
                            <w:jc w:val="right"/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</w:pPr>
                          <w:r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 xml:space="preserve">Leadership Expectations </w:t>
                          </w:r>
                          <w:r w:rsidR="003E11A3"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 xml:space="preserve">supporting </w:t>
                          </w:r>
                          <w:r w:rsidR="009703E2"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>resource</w:t>
                          </w:r>
                          <w:r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AE225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97.15pt;margin-top:27.35pt;width:443.05pt;height:27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" filled="f" stroked="f" strokeweight=".5pt">
              <v:textbox>
                <w:txbxContent>
                  <w:p w14:paraId="2221A842" w14:textId="77777777" w:rsidR="00F620DF" w:rsidRPr="00920A38" w:rsidRDefault="00F620DF" w:rsidP="00F620DF">
                    <w:pPr>
                      <w:jc w:val="right"/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</w:pPr>
                    <w:r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 xml:space="preserve">Leadership Expectations </w:t>
                    </w:r>
                    <w:r w:rsidR="003E11A3"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 xml:space="preserve">supporting </w:t>
                    </w:r>
                    <w:r w:rsidR="009703E2"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>resource</w:t>
                    </w:r>
                    <w:r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4560ED">
      <w:rPr>
        <w:noProof/>
        <w:lang w:eastAsia="en-AU"/>
      </w:rPr>
      <w:drawing>
        <wp:anchor distT="0" distB="0" distL="114300" distR="114300" simplePos="0" relativeHeight="251678720" behindDoc="1" locked="0" layoutInCell="1" allowOverlap="1" wp14:anchorId="0D723979" wp14:editId="7213985E">
          <wp:simplePos x="0" y="0"/>
          <wp:positionH relativeFrom="column">
            <wp:posOffset>5086902</wp:posOffset>
          </wp:positionH>
          <wp:positionV relativeFrom="paragraph">
            <wp:posOffset>-450215</wp:posOffset>
          </wp:positionV>
          <wp:extent cx="4430009" cy="1911345"/>
          <wp:effectExtent l="0" t="0" r="0" b="0"/>
          <wp:wrapNone/>
          <wp:docPr id="4" name="Picture 4" descr="Building_Leadership_Guidance_Header_Landscap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ilding_Leadership_Guidance_Header_Landscape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745" r="39785"/>
                  <a:stretch/>
                </pic:blipFill>
                <pic:spPr bwMode="auto">
                  <a:xfrm>
                    <a:off x="0" y="0"/>
                    <a:ext cx="4433079" cy="19126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74C93D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69.8pt;margin-top:-35.4pt;width:506pt;height:150.55pt;z-index:-251650048;mso-position-horizontal-relative:text;mso-position-vertical-relative:text;mso-width-relative:page;mso-height-relative:page">
          <v:imagedata r:id="rId2" o:title="Building_Leadership_Guidance_Header_Landscape-01" cropright="26072f"/>
        </v:shape>
      </w:pict>
    </w:r>
    <w:r w:rsidR="004560ED">
      <w:rPr>
        <w:noProof/>
        <w:lang w:eastAsia="en-AU"/>
      </w:rPr>
      <w:drawing>
        <wp:anchor distT="0" distB="0" distL="114300" distR="114300" simplePos="0" relativeHeight="251677696" behindDoc="1" locked="0" layoutInCell="1" allowOverlap="1" wp14:anchorId="675A20B0" wp14:editId="07A4ED90">
          <wp:simplePos x="0" y="0"/>
          <wp:positionH relativeFrom="page">
            <wp:posOffset>10400030</wp:posOffset>
          </wp:positionH>
          <wp:positionV relativeFrom="paragraph">
            <wp:posOffset>-450215</wp:posOffset>
          </wp:positionV>
          <wp:extent cx="4716145" cy="1911985"/>
          <wp:effectExtent l="0" t="0" r="8255" b="0"/>
          <wp:wrapNone/>
          <wp:docPr id="3" name="Picture 3" descr="Building_Leadership_Guidance_Header_Landscap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uilding_Leadership_Guidance_Header_Landscape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06"/>
                  <a:stretch/>
                </pic:blipFill>
                <pic:spPr bwMode="auto">
                  <a:xfrm>
                    <a:off x="0" y="0"/>
                    <a:ext cx="4716145" cy="1911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46D4A3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2BAE1C5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CA25F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2D4242F"/>
    <w:multiLevelType w:val="multilevel"/>
    <w:tmpl w:val="311C7B5A"/>
    <w:numStyleLink w:val="Bullets"/>
  </w:abstractNum>
  <w:abstractNum w:abstractNumId="4" w15:restartNumberingAfterBreak="0">
    <w:nsid w:val="24CD126E"/>
    <w:multiLevelType w:val="hybridMultilevel"/>
    <w:tmpl w:val="708E8C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53477E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9E80959"/>
    <w:multiLevelType w:val="multilevel"/>
    <w:tmpl w:val="311C7B5A"/>
    <w:numStyleLink w:val="Bullets"/>
  </w:abstractNum>
  <w:abstractNum w:abstractNumId="7" w15:restartNumberingAfterBreak="0">
    <w:nsid w:val="615A0DFD"/>
    <w:multiLevelType w:val="multilevel"/>
    <w:tmpl w:val="311C7B5A"/>
    <w:styleLink w:val="Bullets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44780C"/>
    <w:multiLevelType w:val="hybridMultilevel"/>
    <w:tmpl w:val="0D0866CE"/>
    <w:lvl w:ilvl="0" w:tplc="D07E1C88">
      <w:start w:val="1"/>
      <w:numFmt w:val="bullet"/>
      <w:pStyle w:val="ListParagraph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7CE49B6C">
      <w:start w:val="1"/>
      <w:numFmt w:val="bullet"/>
      <w:lvlText w:val="o"/>
      <w:lvlJc w:val="left"/>
      <w:pPr>
        <w:ind w:left="907" w:hanging="340"/>
      </w:pPr>
      <w:rPr>
        <w:rFonts w:ascii="Courier New" w:hAnsi="Courier New" w:hint="default"/>
      </w:rPr>
    </w:lvl>
    <w:lvl w:ilvl="2" w:tplc="1170549A">
      <w:start w:val="1"/>
      <w:numFmt w:val="bullet"/>
      <w:lvlText w:val="-"/>
      <w:lvlJc w:val="left"/>
      <w:pPr>
        <w:ind w:left="1701" w:hanging="340"/>
      </w:pPr>
      <w:rPr>
        <w:rFonts w:ascii="Arial" w:hAnsi="Arial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8923E5F"/>
    <w:multiLevelType w:val="hybridMultilevel"/>
    <w:tmpl w:val="04C087EC"/>
    <w:lvl w:ilvl="0" w:tplc="E3D060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D83CDA">
      <w:start w:val="1"/>
      <w:numFmt w:val="bullet"/>
      <w:lvlText w:val="o"/>
      <w:lvlJc w:val="left"/>
      <w:pPr>
        <w:ind w:left="907" w:hanging="34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7369481">
    <w:abstractNumId w:val="8"/>
  </w:num>
  <w:num w:numId="2" w16cid:durableId="698748642">
    <w:abstractNumId w:val="9"/>
  </w:num>
  <w:num w:numId="3" w16cid:durableId="847987266">
    <w:abstractNumId w:val="4"/>
  </w:num>
  <w:num w:numId="4" w16cid:durableId="1477526086">
    <w:abstractNumId w:val="6"/>
  </w:num>
  <w:num w:numId="5" w16cid:durableId="1565020114">
    <w:abstractNumId w:val="7"/>
  </w:num>
  <w:num w:numId="6" w16cid:durableId="1601598937">
    <w:abstractNumId w:val="2"/>
  </w:num>
  <w:num w:numId="7" w16cid:durableId="172384509">
    <w:abstractNumId w:val="1"/>
  </w:num>
  <w:num w:numId="8" w16cid:durableId="241791632">
    <w:abstractNumId w:val="0"/>
  </w:num>
  <w:num w:numId="9" w16cid:durableId="1425220858">
    <w:abstractNumId w:val="3"/>
  </w:num>
  <w:num w:numId="10" w16cid:durableId="12616001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9D2"/>
    <w:rsid w:val="00000079"/>
    <w:rsid w:val="00044F9F"/>
    <w:rsid w:val="00063A66"/>
    <w:rsid w:val="000D1301"/>
    <w:rsid w:val="00136655"/>
    <w:rsid w:val="001F1159"/>
    <w:rsid w:val="001F4B78"/>
    <w:rsid w:val="0023452D"/>
    <w:rsid w:val="002A11E8"/>
    <w:rsid w:val="002C6F11"/>
    <w:rsid w:val="002D04A5"/>
    <w:rsid w:val="002F3221"/>
    <w:rsid w:val="00347CAB"/>
    <w:rsid w:val="003552E7"/>
    <w:rsid w:val="00367DE0"/>
    <w:rsid w:val="00392FC7"/>
    <w:rsid w:val="003B5C81"/>
    <w:rsid w:val="003D738F"/>
    <w:rsid w:val="003E11A3"/>
    <w:rsid w:val="003E7A89"/>
    <w:rsid w:val="00420A88"/>
    <w:rsid w:val="00426E86"/>
    <w:rsid w:val="00434E32"/>
    <w:rsid w:val="004560ED"/>
    <w:rsid w:val="00484FAE"/>
    <w:rsid w:val="00495DD6"/>
    <w:rsid w:val="004C6AA4"/>
    <w:rsid w:val="004D1D4B"/>
    <w:rsid w:val="004E5AE9"/>
    <w:rsid w:val="00546FEF"/>
    <w:rsid w:val="00553BFB"/>
    <w:rsid w:val="00556557"/>
    <w:rsid w:val="005631D9"/>
    <w:rsid w:val="005B19D2"/>
    <w:rsid w:val="005C4E6D"/>
    <w:rsid w:val="005C5E0C"/>
    <w:rsid w:val="005F6DC9"/>
    <w:rsid w:val="00647EF4"/>
    <w:rsid w:val="0068307B"/>
    <w:rsid w:val="0069084A"/>
    <w:rsid w:val="006A7A98"/>
    <w:rsid w:val="006B1A6E"/>
    <w:rsid w:val="006C7EFF"/>
    <w:rsid w:val="006F36CB"/>
    <w:rsid w:val="007157F8"/>
    <w:rsid w:val="00736707"/>
    <w:rsid w:val="00762442"/>
    <w:rsid w:val="007853E9"/>
    <w:rsid w:val="007B579E"/>
    <w:rsid w:val="00832FB5"/>
    <w:rsid w:val="008F42C5"/>
    <w:rsid w:val="00912174"/>
    <w:rsid w:val="00914C44"/>
    <w:rsid w:val="00920A38"/>
    <w:rsid w:val="009407E7"/>
    <w:rsid w:val="009703E2"/>
    <w:rsid w:val="00984BA1"/>
    <w:rsid w:val="00997302"/>
    <w:rsid w:val="009A5C67"/>
    <w:rsid w:val="009B5A7C"/>
    <w:rsid w:val="009D4B5E"/>
    <w:rsid w:val="009E4FBE"/>
    <w:rsid w:val="00A56370"/>
    <w:rsid w:val="00A62894"/>
    <w:rsid w:val="00A75CD0"/>
    <w:rsid w:val="00AE403D"/>
    <w:rsid w:val="00AE4C49"/>
    <w:rsid w:val="00AF3A2D"/>
    <w:rsid w:val="00B06523"/>
    <w:rsid w:val="00B54042"/>
    <w:rsid w:val="00B71FFD"/>
    <w:rsid w:val="00BB4759"/>
    <w:rsid w:val="00C00771"/>
    <w:rsid w:val="00C37FAD"/>
    <w:rsid w:val="00C46A93"/>
    <w:rsid w:val="00C72797"/>
    <w:rsid w:val="00C74DD6"/>
    <w:rsid w:val="00D14582"/>
    <w:rsid w:val="00D5172B"/>
    <w:rsid w:val="00DD3770"/>
    <w:rsid w:val="00DD48A9"/>
    <w:rsid w:val="00DE72AC"/>
    <w:rsid w:val="00E0651F"/>
    <w:rsid w:val="00E1658D"/>
    <w:rsid w:val="00E2130C"/>
    <w:rsid w:val="00E31D03"/>
    <w:rsid w:val="00E648F7"/>
    <w:rsid w:val="00E74807"/>
    <w:rsid w:val="00E97F57"/>
    <w:rsid w:val="00EA28E0"/>
    <w:rsid w:val="00F02F64"/>
    <w:rsid w:val="00F620DF"/>
    <w:rsid w:val="00F762E8"/>
    <w:rsid w:val="00FD521D"/>
    <w:rsid w:val="35FE5A64"/>
    <w:rsid w:val="461758C0"/>
    <w:rsid w:val="4E32F0DB"/>
    <w:rsid w:val="6991C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A733D9"/>
  <w15:chartTrackingRefBased/>
  <w15:docId w15:val="{43882B8B-5632-4B4F-9A32-274BF24E5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582"/>
    <w:pPr>
      <w:spacing w:after="12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3452D"/>
    <w:pPr>
      <w:keepNext/>
      <w:keepLines/>
      <w:spacing w:before="240" w:line="240" w:lineRule="auto"/>
      <w:contextualSpacing/>
      <w:outlineLvl w:val="0"/>
    </w:pPr>
    <w:rPr>
      <w:rFonts w:ascii="Century Gothic" w:eastAsiaTheme="majorEastAsia" w:hAnsi="Century Gothic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452D"/>
    <w:pPr>
      <w:keepNext/>
      <w:keepLines/>
      <w:spacing w:before="240" w:line="240" w:lineRule="auto"/>
      <w:contextualSpacing/>
      <w:outlineLvl w:val="1"/>
    </w:pPr>
    <w:rPr>
      <w:rFonts w:ascii="Century Gothic" w:eastAsiaTheme="majorEastAsia" w:hAnsi="Century Gothic" w:cstheme="majorBidi"/>
      <w:color w:val="595959" w:themeColor="text1" w:themeTint="A6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157F8"/>
    <w:pPr>
      <w:keepNext/>
      <w:keepLines/>
      <w:spacing w:before="240" w:line="240" w:lineRule="auto"/>
      <w:contextualSpacing/>
      <w:outlineLvl w:val="2"/>
    </w:pPr>
    <w:rPr>
      <w:rFonts w:ascii="Century Gothic" w:eastAsiaTheme="majorEastAsia" w:hAnsi="Century Gothic" w:cstheme="majorBidi"/>
      <w:b/>
      <w:color w:val="808080" w:themeColor="background1" w:themeShade="8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9D2"/>
  </w:style>
  <w:style w:type="paragraph" w:styleId="Footer">
    <w:name w:val="footer"/>
    <w:basedOn w:val="Normal"/>
    <w:link w:val="FooterChar"/>
    <w:uiPriority w:val="99"/>
    <w:unhideWhenUsed/>
    <w:rsid w:val="005B1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9D2"/>
  </w:style>
  <w:style w:type="character" w:customStyle="1" w:styleId="Heading1Char">
    <w:name w:val="Heading 1 Char"/>
    <w:basedOn w:val="DefaultParagraphFont"/>
    <w:link w:val="Heading1"/>
    <w:uiPriority w:val="9"/>
    <w:rsid w:val="0023452D"/>
    <w:rPr>
      <w:rFonts w:ascii="Century Gothic" w:eastAsiaTheme="majorEastAsia" w:hAnsi="Century Gothic" w:cstheme="majorBidi"/>
      <w:sz w:val="32"/>
      <w:szCs w:val="32"/>
    </w:rPr>
  </w:style>
  <w:style w:type="paragraph" w:styleId="ListParagraph">
    <w:name w:val="List Paragraph"/>
    <w:basedOn w:val="Normal"/>
    <w:next w:val="ListBullet3"/>
    <w:uiPriority w:val="34"/>
    <w:rsid w:val="00D14582"/>
    <w:pPr>
      <w:numPr>
        <w:numId w:val="1"/>
      </w:numPr>
      <w:ind w:left="2206" w:hanging="1072"/>
      <w:contextualSpacing/>
    </w:pPr>
  </w:style>
  <w:style w:type="table" w:styleId="TableGrid">
    <w:name w:val="Table Grid"/>
    <w:basedOn w:val="TableNormal"/>
    <w:uiPriority w:val="39"/>
    <w:rsid w:val="00C74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74DD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D521D"/>
    <w:pPr>
      <w:spacing w:after="0" w:line="240" w:lineRule="auto"/>
      <w:contextualSpacing/>
    </w:pPr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21D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3452D"/>
    <w:rPr>
      <w:rFonts w:ascii="Century Gothic" w:eastAsiaTheme="majorEastAsia" w:hAnsi="Century Gothic" w:cstheme="majorBidi"/>
      <w:color w:val="595959" w:themeColor="text1" w:themeTint="A6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57F8"/>
    <w:rPr>
      <w:rFonts w:ascii="Century Gothic" w:eastAsiaTheme="majorEastAsia" w:hAnsi="Century Gothic" w:cstheme="majorBidi"/>
      <w:b/>
      <w:color w:val="808080" w:themeColor="background1" w:themeShade="80"/>
      <w:sz w:val="28"/>
      <w:szCs w:val="26"/>
    </w:rPr>
  </w:style>
  <w:style w:type="character" w:styleId="Strong">
    <w:name w:val="Strong"/>
    <w:aliases w:val="Bold"/>
    <w:basedOn w:val="DefaultParagraphFont"/>
    <w:uiPriority w:val="22"/>
    <w:rsid w:val="00556557"/>
    <w:rPr>
      <w:rFonts w:ascii="Arial" w:hAnsi="Arial"/>
      <w:b/>
      <w:bCs/>
      <w:sz w:val="24"/>
    </w:rPr>
  </w:style>
  <w:style w:type="character" w:styleId="Emphasis">
    <w:name w:val="Emphasis"/>
    <w:aliases w:val="Italicise Acts"/>
    <w:basedOn w:val="DefaultParagraphFont"/>
    <w:uiPriority w:val="20"/>
    <w:rsid w:val="00556557"/>
    <w:rPr>
      <w:rFonts w:ascii="Arial" w:hAnsi="Arial"/>
      <w:i/>
      <w:iCs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C37FAD"/>
    <w:pPr>
      <w:pBdr>
        <w:top w:val="single" w:sz="6" w:space="10" w:color="F26D78"/>
        <w:bottom w:val="single" w:sz="6" w:space="10" w:color="F26D78"/>
      </w:pBdr>
      <w:spacing w:before="360" w:after="360"/>
      <w:ind w:left="864" w:right="864"/>
      <w:jc w:val="center"/>
    </w:pPr>
    <w:rPr>
      <w:rFonts w:ascii="Century Gothic" w:hAnsi="Century Gothic"/>
      <w:i/>
      <w:iCs/>
      <w:color w:val="F26D7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7FAD"/>
    <w:rPr>
      <w:rFonts w:ascii="Century Gothic" w:hAnsi="Century Gothic"/>
      <w:i/>
      <w:iCs/>
      <w:color w:val="F26D78"/>
    </w:rPr>
  </w:style>
  <w:style w:type="paragraph" w:styleId="NoSpacing">
    <w:name w:val="No Spacing"/>
    <w:uiPriority w:val="1"/>
    <w:qFormat/>
    <w:rsid w:val="00556557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FAE"/>
    <w:rPr>
      <w:rFonts w:ascii="Segoe UI" w:hAnsi="Segoe UI" w:cs="Segoe UI"/>
      <w:sz w:val="18"/>
      <w:szCs w:val="18"/>
    </w:rPr>
  </w:style>
  <w:style w:type="table" w:customStyle="1" w:styleId="CommissionTable1">
    <w:name w:val="Commission Table 1"/>
    <w:basedOn w:val="TableNormal"/>
    <w:uiPriority w:val="99"/>
    <w:rsid w:val="00E648F7"/>
    <w:pPr>
      <w:spacing w:before="120" w:after="120" w:line="240" w:lineRule="auto"/>
      <w:contextualSpacing/>
    </w:pPr>
    <w:rPr>
      <w:rFonts w:ascii="Arial" w:hAnsi="Arial"/>
      <w:sz w:val="24"/>
    </w:rPr>
    <w:tblPr>
      <w:tblStyleRowBandSize w:val="1"/>
      <w:tblBorders>
        <w:insideH w:val="single" w:sz="4" w:space="0" w:color="404040"/>
      </w:tblBorders>
    </w:tblPr>
    <w:tcPr>
      <w:vAlign w:val="center"/>
    </w:tcPr>
    <w:tblStylePr w:type="firstRow">
      <w:pPr>
        <w:jc w:val="left"/>
      </w:pPr>
      <w:rPr>
        <w:rFonts w:ascii="Arial" w:hAnsi="Arial"/>
        <w:b w:val="0"/>
        <w:color w:val="FFFFFF" w:themeColor="background1"/>
        <w:sz w:val="24"/>
      </w:rPr>
      <w:tblPr/>
      <w:tcPr>
        <w:tc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6" w:space="0" w:color="FFFFFF" w:themeColor="background1"/>
          <w:insideV w:val="single" w:sz="4" w:space="0" w:color="FFFFFF" w:themeColor="background1"/>
        </w:tcBorders>
        <w:shd w:val="clear" w:color="auto" w:fill="404040"/>
      </w:tcPr>
    </w:tblStylePr>
    <w:tblStylePr w:type="lastRow">
      <w:rPr>
        <w:color w:val="FFFFFF" w:themeColor="background1"/>
      </w:rPr>
      <w:tblPr/>
      <w:tcPr>
        <w:shd w:val="clear" w:color="auto" w:fill="808080" w:themeFill="background1" w:themeFillShade="80"/>
      </w:tcPr>
    </w:tblStylePr>
    <w:tblStylePr w:type="firstCol">
      <w:rPr>
        <w:rFonts w:ascii="Arial" w:hAnsi="Arial"/>
        <w:color w:val="FFFFFF" w:themeColor="background1"/>
        <w:sz w:val="24"/>
      </w:rPr>
      <w:tblPr/>
      <w:tcPr>
        <w:shd w:val="clear" w:color="auto" w:fill="404040"/>
      </w:tcPr>
    </w:tblStylePr>
    <w:tblStylePr w:type="band2Horz">
      <w:rPr>
        <w:rFonts w:ascii="Arial" w:hAnsi="Arial"/>
        <w:color w:val="auto"/>
        <w:sz w:val="24"/>
      </w:rPr>
      <w:tblPr/>
      <w:tcPr>
        <w:shd w:val="clear" w:color="auto" w:fill="D9D9D9" w:themeFill="background1" w:themeFillShade="D9"/>
      </w:tcPr>
    </w:tblStylePr>
  </w:style>
  <w:style w:type="character" w:customStyle="1" w:styleId="BulletChar">
    <w:name w:val="Bullet Char"/>
    <w:basedOn w:val="DefaultParagraphFont"/>
    <w:link w:val="Bullet"/>
    <w:locked/>
    <w:rsid w:val="00556557"/>
    <w:rPr>
      <w:rFonts w:ascii="Arial" w:hAnsi="Arial" w:cs="Arial"/>
      <w:sz w:val="24"/>
    </w:rPr>
  </w:style>
  <w:style w:type="paragraph" w:customStyle="1" w:styleId="Bullet">
    <w:name w:val="Bullet"/>
    <w:basedOn w:val="Normal"/>
    <w:link w:val="BulletChar"/>
    <w:rsid w:val="00556557"/>
    <w:pPr>
      <w:numPr>
        <w:numId w:val="9"/>
      </w:numPr>
      <w:spacing w:after="0" w:line="240" w:lineRule="auto"/>
    </w:pPr>
    <w:rPr>
      <w:rFonts w:cs="Arial"/>
    </w:rPr>
  </w:style>
  <w:style w:type="numbering" w:customStyle="1" w:styleId="Bullets">
    <w:name w:val="Bullets"/>
    <w:uiPriority w:val="99"/>
    <w:rsid w:val="00556557"/>
    <w:pPr>
      <w:numPr>
        <w:numId w:val="5"/>
      </w:numPr>
    </w:pPr>
  </w:style>
  <w:style w:type="paragraph" w:styleId="ListBullet">
    <w:name w:val="List Bullet"/>
    <w:basedOn w:val="Normal"/>
    <w:uiPriority w:val="99"/>
    <w:semiHidden/>
    <w:unhideWhenUsed/>
    <w:rsid w:val="00D14582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14582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14582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6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7757a1667b3485c9576e9a836fff4b5 xmlns="160935bb-7d01-4b96-91e7-4e9c47a96f49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9848cc81-f204-4e09-86ac-66260e722c5f</TermId>
        </TermInfo>
      </Terms>
    </m7757a1667b3485c9576e9a836fff4b5>
    <DWPDocumentSubCategoryText xmlns="3e6137ec-5a33-48e1-b4a4-b3d3fc2edb53" xsi:nil="true"/>
    <DWPDocumentID xmlns="3e6137ec-5a33-48e1-b4a4-b3d3fc2edb53" xsi:nil="true"/>
    <DWPDiscipline xmlns="3e6137ec-5a33-48e1-b4a4-b3d3fc2edb53">
      <Url xsi:nil="true"/>
      <Description xsi:nil="true"/>
    </DWPDiscipline>
    <DWPAudience xmlns="160935bb-7d01-4b96-91e7-4e9c47a96f49">Internal</DWPAudience>
    <DWPNotificationDate xmlns="3e6137ec-5a33-48e1-b4a4-b3d3fc2edb53" xsi:nil="true"/>
    <TaxCatchAll xmlns="d727913f-0cf9-4c48-ad0f-229091bf0a6b">
      <Value>36</Value>
    </TaxCatchAll>
    <DWPDescription xmlns="160935bb-7d01-4b96-91e7-4e9c47a96f49" xsi:nil="true"/>
    <TaxKeywordTaxHTField xmlns="d727913f-0cf9-4c48-ad0f-229091bf0a6b">
      <Terms xmlns="http://schemas.microsoft.com/office/infopath/2007/PartnerControls"/>
    </TaxKeywordTaxHTField>
    <DWPSourceContentType xmlns="3e6137ec-5a33-48e1-b4a4-b3d3fc2edb53" xsi:nil="true"/>
    <DWPPublishedVersion xmlns="3e6137ec-5a33-48e1-b4a4-b3d3fc2edb53" xsi:nil="true"/>
    <DWPApprovedBy xmlns="d727913f-0cf9-4c48-ad0f-229091bf0a6b">
      <UserInfo>
        <DisplayName/>
        <AccountId xsi:nil="true"/>
        <AccountType/>
      </UserInfo>
    </DWPApprovedBy>
    <DWPExpiryDate xmlns="3e6137ec-5a33-48e1-b4a4-b3d3fc2edb53" xsi:nil="true"/>
    <DWPSourceSiteTitle xmlns="3e6137ec-5a33-48e1-b4a4-b3d3fc2edb53" xsi:nil="true"/>
    <DWPCategory xmlns="d727913f-0cf9-4c48-ad0f-229091bf0a6b">68</DWPCategory>
    <DWPDocumentOwner xmlns="d727913f-0cf9-4c48-ad0f-229091bf0a6b">
      <UserInfo>
        <DisplayName/>
        <AccountId xsi:nil="true"/>
        <AccountType/>
      </UserInfo>
    </DWPDocumentOwner>
    <DWPDocumentType xmlns="d727913f-0cf9-4c48-ad0f-229091bf0a6b">6</DWPDocumentType>
    <Lastupdated xmlns="b30337e0-0a1c-4362-897f-a11875a06e9e" xsi:nil="true"/>
    <TaxCatchAllLabel xmlns="d727913f-0cf9-4c48-ad0f-229091bf0a6b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orporate Library Document" ma:contentTypeID="0x0101001FBC8B74C95A43CFAFE0DB1CCF830385009F88D1B8B0504A489A5E856BB443D6BE" ma:contentTypeVersion="51" ma:contentTypeDescription="Published Document Content Type" ma:contentTypeScope="" ma:versionID="cd1f75091ceee620aad3f010e791de15">
  <xsd:schema xmlns:xsd="http://www.w3.org/2001/XMLSchema" xmlns:xs="http://www.w3.org/2001/XMLSchema" xmlns:p="http://schemas.microsoft.com/office/2006/metadata/properties" xmlns:ns2="3e6137ec-5a33-48e1-b4a4-b3d3fc2edb53" xmlns:ns3="d727913f-0cf9-4c48-ad0f-229091bf0a6b" xmlns:ns4="160935bb-7d01-4b96-91e7-4e9c47a96f49" xmlns:ns5="b30337e0-0a1c-4362-897f-a11875a06e9e" targetNamespace="http://schemas.microsoft.com/office/2006/metadata/properties" ma:root="true" ma:fieldsID="1324622f6cd64f7077928c2140f4ca56" ns2:_="" ns3:_="" ns4:_="" ns5:_="">
    <xsd:import namespace="3e6137ec-5a33-48e1-b4a4-b3d3fc2edb53"/>
    <xsd:import namespace="d727913f-0cf9-4c48-ad0f-229091bf0a6b"/>
    <xsd:import namespace="160935bb-7d01-4b96-91e7-4e9c47a96f49"/>
    <xsd:import namespace="b30337e0-0a1c-4362-897f-a11875a06e9e"/>
    <xsd:element name="properties">
      <xsd:complexType>
        <xsd:sequence>
          <xsd:element name="documentManagement">
            <xsd:complexType>
              <xsd:all>
                <xsd:element ref="ns2:DWPDocumentID" minOccurs="0"/>
                <xsd:element ref="ns3:DWPDocumentOwner" minOccurs="0"/>
                <xsd:element ref="ns2:DWPExpiryDate" minOccurs="0"/>
                <xsd:element ref="ns2:DWPNotificationDate" minOccurs="0"/>
                <xsd:element ref="ns2:DWPDiscipline" minOccurs="0"/>
                <xsd:element ref="ns4:DWPDescription" minOccurs="0"/>
                <xsd:element ref="ns4:DWPAudience" minOccurs="0"/>
                <xsd:element ref="ns3:DWPDocumentType"/>
                <xsd:element ref="ns3:DWPCategory" minOccurs="0"/>
                <xsd:element ref="ns3:DWPApprovedBy" minOccurs="0"/>
                <xsd:element ref="ns2:DWPPublishedVersion" minOccurs="0"/>
                <xsd:element ref="ns2:DWPSourceContentType" minOccurs="0"/>
                <xsd:element ref="ns2:DWPSourceSiteTitle" minOccurs="0"/>
                <xsd:element ref="ns2:DWPDocumentSubCategoryText" minOccurs="0"/>
                <xsd:element ref="ns5:Lastupdated" minOccurs="0"/>
                <xsd:element ref="ns3:TaxCatchAll" minOccurs="0"/>
                <xsd:element ref="ns3:TaxKeywordTaxHTField" minOccurs="0"/>
                <xsd:element ref="ns3:TaxCatchAllLabel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4:m7757a1667b3485c9576e9a836fff4b5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137ec-5a33-48e1-b4a4-b3d3fc2edb53" elementFormDefault="qualified">
    <xsd:import namespace="http://schemas.microsoft.com/office/2006/documentManagement/types"/>
    <xsd:import namespace="http://schemas.microsoft.com/office/infopath/2007/PartnerControls"/>
    <xsd:element name="DWPDocumentID" ma:index="2" nillable="true" ma:displayName="Document ID" ma:description="" ma:internalName="DWPDocumentID" ma:readOnly="false">
      <xsd:simpleType>
        <xsd:restriction base="dms:Text">
          <xsd:maxLength value="255"/>
        </xsd:restriction>
      </xsd:simpleType>
    </xsd:element>
    <xsd:element name="DWPExpiryDate" ma:index="4" nillable="true" ma:displayName="Expiry Date" ma:description="The document's expiry date" ma:format="DateTime" ma:internalName="DWPExpiryDate" ma:readOnly="false">
      <xsd:simpleType>
        <xsd:restriction base="dms:DateTime"/>
      </xsd:simpleType>
    </xsd:element>
    <xsd:element name="DWPNotificationDate" ma:index="5" nillable="true" ma:displayName="Notification Date" ma:description="The document owner's reminder notification date" ma:format="DateTime" ma:internalName="DWPNotificationDate" ma:readOnly="false">
      <xsd:simpleType>
        <xsd:restriction base="dms:DateTime"/>
      </xsd:simpleType>
    </xsd:element>
    <xsd:element name="DWPDiscipline" ma:index="6" nillable="true" ma:displayName="Discipline" ma:description="A link to the People and Groups page" ma:format="Image" ma:internalName="DWPDisciplin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WPPublishedVersion" ma:index="13" nillable="true" ma:displayName="Document Published Version" ma:description="The source document's published version" ma:internalName="DWPPublishedVersion" ma:readOnly="false">
      <xsd:simpleType>
        <xsd:restriction base="dms:Text">
          <xsd:maxLength value="255"/>
        </xsd:restriction>
      </xsd:simpleType>
    </xsd:element>
    <xsd:element name="DWPSourceContentType" ma:index="14" nillable="true" ma:displayName="Source Content Type Id" ma:description="The source Content Type ID from where this document was published" ma:internalName="DWPSourceContentType" ma:readOnly="false">
      <xsd:simpleType>
        <xsd:restriction base="dms:Text">
          <xsd:maxLength value="255"/>
        </xsd:restriction>
      </xsd:simpleType>
    </xsd:element>
    <xsd:element name="DWPSourceSiteTitle" ma:index="15" nillable="true" ma:displayName="Souce Site Title" ma:description="The source document's site" ma:internalName="DWPSourceSiteTitle" ma:readOnly="false">
      <xsd:simpleType>
        <xsd:restriction base="dms:Text">
          <xsd:maxLength value="255"/>
        </xsd:restriction>
      </xsd:simpleType>
    </xsd:element>
    <xsd:element name="DWPDocumentSubCategoryText" ma:index="16" nillable="true" ma:displayName="Document Sub Category" ma:description="The source document sub category" ma:internalName="DWPDocumentSubCategoryTex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7913f-0cf9-4c48-ad0f-229091bf0a6b" elementFormDefault="qualified">
    <xsd:import namespace="http://schemas.microsoft.com/office/2006/documentManagement/types"/>
    <xsd:import namespace="http://schemas.microsoft.com/office/infopath/2007/PartnerControls"/>
    <xsd:element name="DWPDocumentOwner" ma:index="3" nillable="true" ma:displayName="Owner" ma:description="The document's owner for reminder notification" ma:list="UserInfo" ma:SharePointGroup="0" ma:internalName="DWP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WPDocumentType" ma:index="9" ma:displayName="Document Type" ma:list="{c53ef5e5-cf6e-40e3-a571-f382915882b0}" ma:internalName="DWPDocumentType" ma:readOnly="false" ma:showField="Title" ma:web="d727913f-0cf9-4c48-ad0f-229091bf0a6b">
      <xsd:simpleType>
        <xsd:restriction base="dms:Lookup"/>
      </xsd:simpleType>
    </xsd:element>
    <xsd:element name="DWPCategory" ma:index="10" nillable="true" ma:displayName="Document Category" ma:list="{e3e74bed-f987-43e8-8d52-61d2df75fa4d}" ma:internalName="DWPCategory" ma:readOnly="false" ma:showField="Title" ma:web="d727913f-0cf9-4c48-ad0f-229091bf0a6b">
      <xsd:simpleType>
        <xsd:restriction base="dms:Lookup"/>
      </xsd:simpleType>
    </xsd:element>
    <xsd:element name="DWPApprovedBy" ma:index="12" nillable="true" ma:displayName="Approved By" ma:description="document approver" ma:list="UserInfo" ma:SharePointGroup="0" ma:internalName="DWPApproved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19" nillable="true" ma:displayName="Taxonomy Catch All Column" ma:hidden="true" ma:list="{23f826ce-62c1-4c1c-a641-6640c5fd15e0}" ma:internalName="TaxCatchAll" ma:readOnly="false" ma:showField="CatchAllData" ma:web="d727913f-0cf9-4c48-ad0f-229091bf0a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6" nillable="true" ma:taxonomy="true" ma:internalName="TaxKeywordTaxHTField" ma:taxonomyFieldName="TaxKeyword" ma:displayName="Enterprise Keywords" ma:readOnly="false" ma:fieldId="{23f27201-bee3-471e-b2e7-b64fd8b7ca38}" ma:taxonomyMulti="true" ma:sspId="79dd5136-d8d3-43bd-8536-49417bb0680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7" nillable="true" ma:displayName="Taxonomy Catch All Column1" ma:hidden="true" ma:list="{23f826ce-62c1-4c1c-a641-6640c5fd15e0}" ma:internalName="TaxCatchAllLabel" ma:readOnly="false" ma:showField="CatchAllDataLabel" ma:web="d727913f-0cf9-4c48-ad0f-229091bf0a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935bb-7d01-4b96-91e7-4e9c47a96f49" elementFormDefault="qualified">
    <xsd:import namespace="http://schemas.microsoft.com/office/2006/documentManagement/types"/>
    <xsd:import namespace="http://schemas.microsoft.com/office/infopath/2007/PartnerControls"/>
    <xsd:element name="DWPDescription" ma:index="7" nillable="true" ma:displayName="Document Description" ma:internalName="DWPDescription" ma:readOnly="false">
      <xsd:simpleType>
        <xsd:restriction base="dms:Note">
          <xsd:maxLength value="255"/>
        </xsd:restriction>
      </xsd:simpleType>
    </xsd:element>
    <xsd:element name="DWPAudience" ma:index="8" nillable="true" ma:displayName="Audience" ma:default="Internal" ma:format="Dropdown" ma:internalName="DWPAudience" ma:readOnly="false">
      <xsd:simpleType>
        <xsd:restriction base="dms:Choice">
          <xsd:enumeration value="Internal"/>
          <xsd:enumeration value="Public"/>
          <xsd:enumeration value="Corporate"/>
        </xsd:restriction>
      </xsd:simpleType>
    </xsd:element>
    <xsd:element name="m7757a1667b3485c9576e9a836fff4b5" ma:index="36" nillable="true" ma:taxonomy="true" ma:internalName="m7757a1667b3485c9576e9a836fff4b5" ma:taxonomyFieldName="DWPBusinessStream" ma:displayName="Business Stream" ma:readOnly="false" ma:default="" ma:fieldId="{67757a16-67b3-485c-9576-e9a836fff4b5}" ma:sspId="79dd5136-d8d3-43bd-8536-49417bb0680b" ma:termSetId="72ed4be9-b6a6-47ad-ad89-5c99d43eef3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0337e0-0a1c-4362-897f-a11875a06e9e" elementFormDefault="qualified">
    <xsd:import namespace="http://schemas.microsoft.com/office/2006/documentManagement/types"/>
    <xsd:import namespace="http://schemas.microsoft.com/office/infopath/2007/PartnerControls"/>
    <xsd:element name="Lastupdated" ma:index="18" nillable="true" ma:displayName="Last updated" ma:format="DateOnly" ma:internalName="Lastupdated" ma:readOnly="false">
      <xsd:simpleType>
        <xsd:restriction base="dms:DateTime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32" nillable="true" ma:displayName="Tags" ma:hidden="true" ma:internalName="MediaServiceAutoTags" ma:readOnly="true">
      <xsd:simpleType>
        <xsd:restriction base="dms:Text"/>
      </xsd:simpleType>
    </xsd:element>
    <xsd:element name="MediaServiceOCR" ma:index="3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2C57F9-45FF-4E08-8715-2396F2783274}">
  <ds:schemaRefs>
    <ds:schemaRef ds:uri="http://schemas.microsoft.com/office/2006/metadata/properties"/>
    <ds:schemaRef ds:uri="http://schemas.microsoft.com/office/infopath/2007/PartnerControls"/>
    <ds:schemaRef ds:uri="160935bb-7d01-4b96-91e7-4e9c47a96f49"/>
    <ds:schemaRef ds:uri="3e6137ec-5a33-48e1-b4a4-b3d3fc2edb53"/>
    <ds:schemaRef ds:uri="d727913f-0cf9-4c48-ad0f-229091bf0a6b"/>
    <ds:schemaRef ds:uri="b30337e0-0a1c-4362-897f-a11875a06e9e"/>
  </ds:schemaRefs>
</ds:datastoreItem>
</file>

<file path=customXml/itemProps2.xml><?xml version="1.0" encoding="utf-8"?>
<ds:datastoreItem xmlns:ds="http://schemas.openxmlformats.org/officeDocument/2006/customXml" ds:itemID="{15B7E002-0ACF-4D04-B92F-0679632773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8878DB-24CD-4F2E-88A7-0B9105ADB6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6137ec-5a33-48e1-b4a4-b3d3fc2edb53"/>
    <ds:schemaRef ds:uri="d727913f-0cf9-4c48-ad0f-229091bf0a6b"/>
    <ds:schemaRef ds:uri="160935bb-7d01-4b96-91e7-4e9c47a96f49"/>
    <ds:schemaRef ds:uri="b30337e0-0a1c-4362-897f-a11875a06e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DPC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Haupapa, Taylor</dc:creator>
  <cp:keywords/>
  <dc:description/>
  <cp:lastModifiedBy>Borg, Jessica</cp:lastModifiedBy>
  <cp:revision>6</cp:revision>
  <cp:lastPrinted>2020-09-16T08:38:00Z</cp:lastPrinted>
  <dcterms:created xsi:type="dcterms:W3CDTF">2022-09-09T08:24:00Z</dcterms:created>
  <dcterms:modified xsi:type="dcterms:W3CDTF">2023-02-14T07:49:00Z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0x0101001FBC8B74C95A43CFAFE0DB1CCF830385009F88D1B8B0504A489A5E856BB443D6BE</vt:lpwstr>
  </property>
  <property fmtid="{D5CDD505-2E9C-101B-9397-08002B2CF9AE}" pid="4" name="DWPBusinessStream">
    <vt:lpwstr>36;#Communications|9848cc81-f204-4e09-86ac-66260e722c5f</vt:lpwstr>
  </property>
  <property fmtid="{D5CDD505-2E9C-101B-9397-08002B2CF9AE}" pid="5" name="_AuthorEmailDisplayName">
    <vt:lpwstr>PSC Strategic Communications</vt:lpwstr>
  </property>
  <property fmtid="{D5CDD505-2E9C-101B-9397-08002B2CF9AE}" pid="6" name="_EmailSubject">
    <vt:lpwstr>template request for LE</vt:lpwstr>
  </property>
  <property fmtid="{D5CDD505-2E9C-101B-9397-08002B2CF9AE}" pid="7" name="_AdHocReviewCycleID">
    <vt:i4>-1879003832</vt:i4>
  </property>
  <property fmtid="{D5CDD505-2E9C-101B-9397-08002B2CF9AE}" pid="8" name="_AuthorEmail">
    <vt:lpwstr>communications@psc.wa.gov.au</vt:lpwstr>
  </property>
  <property fmtid="{D5CDD505-2E9C-101B-9397-08002B2CF9AE}" pid="9" name="_NewReviewCycle">
    <vt:lpwstr/>
  </property>
  <property fmtid="{D5CDD505-2E9C-101B-9397-08002B2CF9AE}" pid="10" name="_PreviousAdHocReviewCycleID">
    <vt:i4>1555916717</vt:i4>
  </property>
  <property fmtid="{D5CDD505-2E9C-101B-9397-08002B2CF9AE}" pid="11" name="_ReviewingToolsShownOnce">
    <vt:lpwstr/>
  </property>
</Properties>
</file>