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191D5" w14:textId="04D3BD80" w:rsidR="00AF144C" w:rsidRDefault="00AF144C" w:rsidP="00AF144C">
      <w:pPr>
        <w:rPr>
          <w:rFonts w:ascii="Arial" w:eastAsia="Arial" w:hAnsi="Arial" w:cs="Arial"/>
          <w:sz w:val="40"/>
          <w:szCs w:val="32"/>
        </w:rPr>
      </w:pPr>
      <w:bookmarkStart w:id="0" w:name="_Toc86664210"/>
      <w:r>
        <w:rPr>
          <w:noProof/>
          <w:lang w:eastAsia="en-AU"/>
        </w:rPr>
        <w:drawing>
          <wp:anchor distT="0" distB="0" distL="114300" distR="114300" simplePos="0" relativeHeight="251658240" behindDoc="0" locked="0" layoutInCell="1" allowOverlap="1" wp14:anchorId="55EDC4F5" wp14:editId="31AD49EE">
            <wp:simplePos x="0" y="0"/>
            <wp:positionH relativeFrom="page">
              <wp:align>right</wp:align>
            </wp:positionH>
            <wp:positionV relativeFrom="paragraph">
              <wp:posOffset>-720725</wp:posOffset>
            </wp:positionV>
            <wp:extent cx="7564446" cy="10700084"/>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 Grants Administration Guidelines 202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4446" cy="10700084"/>
                    </a:xfrm>
                    <a:prstGeom prst="rect">
                      <a:avLst/>
                    </a:prstGeom>
                  </pic:spPr>
                </pic:pic>
              </a:graphicData>
            </a:graphic>
            <wp14:sizeRelH relativeFrom="margin">
              <wp14:pctWidth>0</wp14:pctWidth>
            </wp14:sizeRelH>
            <wp14:sizeRelV relativeFrom="margin">
              <wp14:pctHeight>0</wp14:pctHeight>
            </wp14:sizeRelV>
          </wp:anchor>
        </w:drawing>
      </w:r>
    </w:p>
    <w:sdt>
      <w:sdtPr>
        <w:id w:val="-1850705789"/>
        <w:docPartObj>
          <w:docPartGallery w:val="Cover Pages"/>
          <w:docPartUnique/>
        </w:docPartObj>
      </w:sdtPr>
      <w:sdtEndPr>
        <w:rPr>
          <w:rFonts w:ascii="Arial" w:eastAsia="Arial" w:hAnsi="Arial" w:cs="Arial"/>
          <w:sz w:val="40"/>
          <w:szCs w:val="32"/>
        </w:rPr>
      </w:sdtEndPr>
      <w:sdtContent>
        <w:p w14:paraId="16EF684F" w14:textId="77777777" w:rsidR="00AF144C" w:rsidRDefault="00AF144C" w:rsidP="00AF144C">
          <w:pPr>
            <w:rPr>
              <w:rFonts w:ascii="Arial" w:eastAsia="Arial" w:hAnsi="Arial" w:cs="Arial"/>
              <w:sz w:val="40"/>
              <w:szCs w:val="32"/>
            </w:rPr>
          </w:pPr>
          <w:r>
            <w:rPr>
              <w:rFonts w:ascii="Arial" w:eastAsia="Arial" w:hAnsi="Arial" w:cs="Arial"/>
              <w:sz w:val="40"/>
              <w:szCs w:val="32"/>
            </w:rPr>
            <w:br w:type="page"/>
          </w:r>
          <w:r>
            <w:rPr>
              <w:rFonts w:ascii="Arial" w:eastAsia="Arial" w:hAnsi="Arial" w:cs="Arial"/>
              <w:sz w:val="40"/>
              <w:szCs w:val="32"/>
            </w:rPr>
            <w:lastRenderedPageBreak/>
            <w:tab/>
          </w:r>
        </w:p>
      </w:sdtContent>
    </w:sdt>
    <w:p w14:paraId="1ADA0FE4" w14:textId="74AC226C" w:rsidR="00D959FD" w:rsidRPr="00D959FD" w:rsidRDefault="00D959FD" w:rsidP="00D959FD">
      <w:pPr>
        <w:keepNext/>
        <w:keepLines/>
        <w:spacing w:before="240" w:after="0"/>
        <w:outlineLvl w:val="0"/>
        <w:rPr>
          <w:rFonts w:ascii="Arial" w:eastAsia="Arial" w:hAnsi="Arial" w:cs="Arial"/>
          <w:sz w:val="40"/>
          <w:szCs w:val="32"/>
        </w:rPr>
      </w:pPr>
      <w:r w:rsidRPr="00D959FD">
        <w:rPr>
          <w:rFonts w:ascii="Arial" w:eastAsia="Arial" w:hAnsi="Arial" w:cs="Arial"/>
          <w:sz w:val="40"/>
          <w:szCs w:val="32"/>
        </w:rPr>
        <w:t>Contents</w:t>
      </w:r>
      <w:bookmarkEnd w:id="0"/>
    </w:p>
    <w:p w14:paraId="3AA05B7F" w14:textId="77777777" w:rsidR="00D959FD" w:rsidRPr="00D959FD" w:rsidRDefault="00D959FD" w:rsidP="0078437D">
      <w:pPr>
        <w:tabs>
          <w:tab w:val="right" w:leader="dot" w:pos="9016"/>
        </w:tabs>
        <w:spacing w:before="240" w:after="120" w:line="360" w:lineRule="auto"/>
        <w:rPr>
          <w:rFonts w:eastAsiaTheme="minorEastAsia"/>
          <w:noProof/>
          <w:lang w:eastAsia="en-AU"/>
        </w:rPr>
      </w:pPr>
      <w:r w:rsidRPr="00D959FD">
        <w:rPr>
          <w:rFonts w:ascii="Arial" w:hAnsi="Arial" w:cs="Arial"/>
          <w:b/>
          <w:bCs/>
          <w:iCs/>
          <w:sz w:val="24"/>
          <w:szCs w:val="24"/>
        </w:rPr>
        <w:fldChar w:fldCharType="begin"/>
      </w:r>
      <w:r w:rsidRPr="00D959FD">
        <w:rPr>
          <w:rFonts w:ascii="Arial" w:hAnsi="Arial" w:cs="Arial"/>
          <w:b/>
          <w:bCs/>
          <w:iCs/>
          <w:sz w:val="24"/>
          <w:szCs w:val="24"/>
        </w:rPr>
        <w:instrText xml:space="preserve"> TOC \o "1-3" \u </w:instrText>
      </w:r>
      <w:r w:rsidRPr="00D959FD">
        <w:rPr>
          <w:rFonts w:ascii="Arial" w:hAnsi="Arial" w:cs="Arial"/>
          <w:b/>
          <w:bCs/>
          <w:iCs/>
          <w:sz w:val="24"/>
          <w:szCs w:val="24"/>
        </w:rPr>
        <w:fldChar w:fldCharType="separate"/>
      </w:r>
    </w:p>
    <w:p w14:paraId="34E2F46C" w14:textId="77777777" w:rsidR="00D959FD" w:rsidRPr="00A813DC" w:rsidRDefault="00D959FD" w:rsidP="00D959FD">
      <w:pPr>
        <w:tabs>
          <w:tab w:val="right" w:leader="dot" w:pos="9016"/>
        </w:tabs>
        <w:spacing w:before="240" w:after="120" w:line="360" w:lineRule="auto"/>
        <w:rPr>
          <w:rFonts w:ascii="Arial" w:eastAsiaTheme="minorEastAsia" w:hAnsi="Arial" w:cs="Arial"/>
          <w:noProof/>
          <w:lang w:eastAsia="en-AU"/>
        </w:rPr>
      </w:pPr>
      <w:r w:rsidRPr="00A813DC">
        <w:rPr>
          <w:rFonts w:ascii="Arial" w:hAnsi="Arial" w:cs="Arial"/>
          <w:b/>
          <w:bCs/>
          <w:noProof/>
          <w:sz w:val="20"/>
          <w:szCs w:val="20"/>
        </w:rPr>
        <w:t xml:space="preserve">Western Australian Grants Administration Guidelines </w:t>
      </w:r>
      <w:r w:rsidR="0078437D" w:rsidRPr="00A813DC">
        <w:rPr>
          <w:rFonts w:ascii="Arial" w:hAnsi="Arial" w:cs="Arial"/>
          <w:b/>
          <w:bCs/>
          <w:noProof/>
          <w:sz w:val="20"/>
          <w:szCs w:val="20"/>
        </w:rPr>
        <w:t>Introduction</w:t>
      </w:r>
      <w:r w:rsidRPr="00A813DC">
        <w:rPr>
          <w:rFonts w:ascii="Arial" w:hAnsi="Arial" w:cs="Arial"/>
          <w:b/>
          <w:bCs/>
          <w:noProof/>
          <w:sz w:val="20"/>
          <w:szCs w:val="20"/>
        </w:rPr>
        <w:tab/>
      </w:r>
      <w:r w:rsidR="0078437D" w:rsidRPr="00A813DC">
        <w:rPr>
          <w:rFonts w:ascii="Arial" w:hAnsi="Arial" w:cs="Arial"/>
          <w:b/>
          <w:bCs/>
          <w:noProof/>
          <w:sz w:val="20"/>
          <w:szCs w:val="20"/>
        </w:rPr>
        <w:t>3</w:t>
      </w:r>
    </w:p>
    <w:p w14:paraId="01C7B28C" w14:textId="77777777" w:rsidR="00D959FD" w:rsidRPr="00A813DC" w:rsidRDefault="00D959FD" w:rsidP="00D959FD">
      <w:pPr>
        <w:tabs>
          <w:tab w:val="left" w:pos="880"/>
          <w:tab w:val="right" w:leader="dot" w:pos="9016"/>
        </w:tabs>
        <w:spacing w:after="0" w:line="360" w:lineRule="auto"/>
        <w:ind w:left="440"/>
        <w:rPr>
          <w:rFonts w:ascii="Arial" w:eastAsiaTheme="minorEastAsia" w:hAnsi="Arial" w:cs="Arial"/>
          <w:noProof/>
          <w:lang w:eastAsia="en-AU"/>
        </w:rPr>
      </w:pPr>
      <w:r w:rsidRPr="00A813DC">
        <w:rPr>
          <w:rFonts w:ascii="Arial" w:hAnsi="Arial" w:cs="Arial"/>
          <w:noProof/>
        </w:rPr>
        <w:t>1.</w:t>
      </w:r>
      <w:r w:rsidRPr="00A813DC">
        <w:rPr>
          <w:rFonts w:ascii="Arial" w:eastAsiaTheme="minorEastAsia" w:hAnsi="Arial" w:cs="Arial"/>
          <w:noProof/>
          <w:lang w:eastAsia="en-AU"/>
        </w:rPr>
        <w:tab/>
      </w:r>
      <w:r w:rsidRPr="00A813DC">
        <w:rPr>
          <w:rFonts w:ascii="Arial" w:hAnsi="Arial" w:cs="Arial"/>
          <w:noProof/>
        </w:rPr>
        <w:t>Purpose</w:t>
      </w:r>
      <w:r w:rsidRPr="00A813DC">
        <w:rPr>
          <w:rFonts w:ascii="Arial" w:hAnsi="Arial" w:cs="Arial"/>
          <w:noProof/>
        </w:rPr>
        <w:tab/>
      </w:r>
      <w:r w:rsidR="0078437D" w:rsidRPr="00A813DC">
        <w:rPr>
          <w:rFonts w:ascii="Arial" w:hAnsi="Arial" w:cs="Arial"/>
          <w:noProof/>
        </w:rPr>
        <w:t>3</w:t>
      </w:r>
    </w:p>
    <w:p w14:paraId="65195A22" w14:textId="77777777" w:rsidR="00D959FD" w:rsidRPr="00A813DC" w:rsidRDefault="00D959FD" w:rsidP="0078437D">
      <w:pPr>
        <w:tabs>
          <w:tab w:val="left" w:pos="880"/>
          <w:tab w:val="right" w:leader="dot" w:pos="9016"/>
        </w:tabs>
        <w:spacing w:after="0" w:line="360" w:lineRule="auto"/>
        <w:ind w:left="440"/>
        <w:rPr>
          <w:rFonts w:ascii="Arial" w:hAnsi="Arial" w:cs="Arial"/>
          <w:noProof/>
        </w:rPr>
      </w:pPr>
      <w:r w:rsidRPr="00A813DC">
        <w:rPr>
          <w:rFonts w:ascii="Arial" w:eastAsia="Arial" w:hAnsi="Arial" w:cs="Arial"/>
          <w:noProof/>
        </w:rPr>
        <w:t>2.</w:t>
      </w:r>
      <w:r w:rsidRPr="00A813DC">
        <w:rPr>
          <w:rFonts w:ascii="Arial" w:eastAsiaTheme="minorEastAsia" w:hAnsi="Arial" w:cs="Arial"/>
          <w:noProof/>
          <w:lang w:eastAsia="en-AU"/>
        </w:rPr>
        <w:tab/>
      </w:r>
      <w:r w:rsidRPr="00A813DC">
        <w:rPr>
          <w:rFonts w:ascii="Arial" w:eastAsia="Arial" w:hAnsi="Arial" w:cs="Arial"/>
          <w:noProof/>
        </w:rPr>
        <w:t>Objectives</w:t>
      </w:r>
      <w:r w:rsidRPr="00A813DC">
        <w:rPr>
          <w:rFonts w:ascii="Arial" w:eastAsia="Arial" w:hAnsi="Arial" w:cs="Arial"/>
          <w:noProof/>
          <w:spacing w:val="-1"/>
        </w:rPr>
        <w:t xml:space="preserve"> </w:t>
      </w:r>
      <w:r w:rsidRPr="00A813DC">
        <w:rPr>
          <w:rFonts w:ascii="Arial" w:eastAsia="Arial" w:hAnsi="Arial" w:cs="Arial"/>
          <w:noProof/>
        </w:rPr>
        <w:t>and Scope</w:t>
      </w:r>
      <w:r w:rsidRPr="00A813DC">
        <w:rPr>
          <w:rFonts w:ascii="Arial" w:hAnsi="Arial" w:cs="Arial"/>
          <w:noProof/>
        </w:rPr>
        <w:tab/>
      </w:r>
      <w:r w:rsidR="0078437D" w:rsidRPr="00A813DC">
        <w:rPr>
          <w:rFonts w:ascii="Arial" w:hAnsi="Arial" w:cs="Arial"/>
          <w:noProof/>
        </w:rPr>
        <w:t>3</w:t>
      </w:r>
    </w:p>
    <w:p w14:paraId="18A3A9D1" w14:textId="77777777" w:rsidR="0078437D" w:rsidRPr="00A813DC" w:rsidRDefault="0078437D" w:rsidP="0078437D">
      <w:pPr>
        <w:tabs>
          <w:tab w:val="left" w:pos="880"/>
          <w:tab w:val="right" w:leader="dot" w:pos="9016"/>
        </w:tabs>
        <w:spacing w:after="0" w:line="360" w:lineRule="auto"/>
        <w:ind w:left="440"/>
        <w:rPr>
          <w:rFonts w:ascii="Arial" w:hAnsi="Arial" w:cs="Arial"/>
          <w:noProof/>
        </w:rPr>
      </w:pPr>
      <w:r w:rsidRPr="00A813DC">
        <w:rPr>
          <w:rFonts w:ascii="Arial" w:eastAsia="Arial" w:hAnsi="Arial" w:cs="Arial"/>
          <w:noProof/>
        </w:rPr>
        <w:t>3.</w:t>
      </w:r>
      <w:r w:rsidRPr="00A813DC">
        <w:rPr>
          <w:rFonts w:ascii="Arial" w:eastAsiaTheme="minorEastAsia" w:hAnsi="Arial" w:cs="Arial"/>
          <w:noProof/>
          <w:lang w:eastAsia="en-AU"/>
        </w:rPr>
        <w:tab/>
        <w:t>Definition</w:t>
      </w:r>
      <w:r w:rsidR="00F55BD7" w:rsidRPr="00A813DC">
        <w:rPr>
          <w:rFonts w:ascii="Arial" w:eastAsiaTheme="minorEastAsia" w:hAnsi="Arial" w:cs="Arial"/>
          <w:noProof/>
          <w:lang w:eastAsia="en-AU"/>
        </w:rPr>
        <w:t>s</w:t>
      </w:r>
      <w:r w:rsidRPr="00A813DC">
        <w:rPr>
          <w:rFonts w:ascii="Arial" w:hAnsi="Arial" w:cs="Arial"/>
          <w:noProof/>
        </w:rPr>
        <w:tab/>
        <w:t>4</w:t>
      </w:r>
    </w:p>
    <w:p w14:paraId="59B66AC6" w14:textId="77777777" w:rsidR="0078437D" w:rsidRPr="00A813DC" w:rsidRDefault="0078437D" w:rsidP="00D959FD">
      <w:pPr>
        <w:tabs>
          <w:tab w:val="left" w:pos="880"/>
          <w:tab w:val="right" w:leader="dot" w:pos="9016"/>
        </w:tabs>
        <w:spacing w:after="0" w:line="360" w:lineRule="auto"/>
        <w:ind w:left="440"/>
        <w:rPr>
          <w:rFonts w:ascii="Arial" w:eastAsiaTheme="minorEastAsia" w:hAnsi="Arial" w:cs="Arial"/>
          <w:noProof/>
          <w:lang w:eastAsia="en-AU"/>
        </w:rPr>
      </w:pPr>
    </w:p>
    <w:p w14:paraId="462B2271" w14:textId="77777777" w:rsidR="00D959FD" w:rsidRPr="00A813DC" w:rsidRDefault="00D959FD" w:rsidP="00D959FD">
      <w:pPr>
        <w:tabs>
          <w:tab w:val="right" w:leader="dot" w:pos="9016"/>
        </w:tabs>
        <w:spacing w:before="240" w:after="120" w:line="360" w:lineRule="auto"/>
        <w:rPr>
          <w:rFonts w:ascii="Arial" w:eastAsiaTheme="minorEastAsia" w:hAnsi="Arial" w:cs="Arial"/>
          <w:noProof/>
          <w:lang w:eastAsia="en-AU"/>
        </w:rPr>
      </w:pPr>
      <w:r w:rsidRPr="00A813DC">
        <w:rPr>
          <w:rFonts w:ascii="Arial" w:eastAsia="Arial" w:hAnsi="Arial" w:cs="Arial"/>
          <w:b/>
          <w:bCs/>
          <w:noProof/>
          <w:sz w:val="20"/>
          <w:szCs w:val="20"/>
        </w:rPr>
        <w:t>Part 1: Principles for Grants Administration</w:t>
      </w:r>
      <w:r w:rsidRPr="00A813DC">
        <w:rPr>
          <w:rFonts w:ascii="Arial" w:hAnsi="Arial" w:cs="Arial"/>
          <w:b/>
          <w:bCs/>
          <w:noProof/>
          <w:sz w:val="20"/>
          <w:szCs w:val="20"/>
        </w:rPr>
        <w:tab/>
      </w:r>
      <w:r w:rsidR="0078437D" w:rsidRPr="00A813DC">
        <w:rPr>
          <w:rFonts w:ascii="Arial" w:hAnsi="Arial" w:cs="Arial"/>
          <w:b/>
          <w:bCs/>
          <w:noProof/>
          <w:sz w:val="20"/>
          <w:szCs w:val="20"/>
        </w:rPr>
        <w:t>4</w:t>
      </w:r>
    </w:p>
    <w:p w14:paraId="7FD53432" w14:textId="77777777" w:rsidR="00D959FD" w:rsidRPr="00A813DC" w:rsidRDefault="0078437D" w:rsidP="00D959FD">
      <w:pPr>
        <w:tabs>
          <w:tab w:val="left" w:pos="880"/>
          <w:tab w:val="right" w:leader="dot" w:pos="9016"/>
        </w:tabs>
        <w:spacing w:after="0" w:line="360" w:lineRule="auto"/>
        <w:ind w:left="440"/>
        <w:rPr>
          <w:rFonts w:ascii="Arial" w:eastAsiaTheme="minorEastAsia" w:hAnsi="Arial" w:cs="Arial"/>
          <w:noProof/>
          <w:lang w:eastAsia="en-AU"/>
        </w:rPr>
      </w:pPr>
      <w:r w:rsidRPr="00A813DC">
        <w:rPr>
          <w:rFonts w:ascii="Arial" w:eastAsia="Arial" w:hAnsi="Arial" w:cs="Arial"/>
          <w:noProof/>
          <w:color w:val="1C1C1C"/>
        </w:rPr>
        <w:t>1</w:t>
      </w:r>
      <w:r w:rsidR="00D959FD" w:rsidRPr="00A813DC">
        <w:rPr>
          <w:rFonts w:ascii="Arial" w:eastAsia="Arial" w:hAnsi="Arial" w:cs="Arial"/>
          <w:noProof/>
          <w:color w:val="1C1C1C"/>
        </w:rPr>
        <w:t>.</w:t>
      </w:r>
      <w:r w:rsidR="00D959FD" w:rsidRPr="00A813DC">
        <w:rPr>
          <w:rFonts w:ascii="Arial" w:eastAsiaTheme="minorEastAsia" w:hAnsi="Arial" w:cs="Arial"/>
          <w:noProof/>
          <w:lang w:eastAsia="en-AU"/>
        </w:rPr>
        <w:tab/>
      </w:r>
      <w:r w:rsidR="00D959FD" w:rsidRPr="00A813DC">
        <w:rPr>
          <w:rFonts w:ascii="Arial" w:eastAsia="Arial" w:hAnsi="Arial" w:cs="Arial"/>
          <w:noProof/>
        </w:rPr>
        <w:t>Robust Planning and Design</w:t>
      </w:r>
      <w:r w:rsidR="00D959FD" w:rsidRPr="00A813DC">
        <w:rPr>
          <w:rFonts w:ascii="Arial" w:hAnsi="Arial" w:cs="Arial"/>
          <w:noProof/>
        </w:rPr>
        <w:tab/>
      </w:r>
      <w:r w:rsidRPr="00A813DC">
        <w:rPr>
          <w:rFonts w:ascii="Arial" w:hAnsi="Arial" w:cs="Arial"/>
          <w:noProof/>
        </w:rPr>
        <w:t>4</w:t>
      </w:r>
    </w:p>
    <w:p w14:paraId="314058A0" w14:textId="77777777" w:rsidR="0078437D" w:rsidRPr="00A813DC" w:rsidRDefault="0078437D" w:rsidP="00D959FD">
      <w:pPr>
        <w:tabs>
          <w:tab w:val="left" w:pos="880"/>
          <w:tab w:val="right" w:leader="dot" w:pos="9016"/>
        </w:tabs>
        <w:spacing w:after="0" w:line="360" w:lineRule="auto"/>
        <w:ind w:left="440"/>
        <w:rPr>
          <w:rFonts w:ascii="Arial" w:eastAsiaTheme="minorEastAsia" w:hAnsi="Arial" w:cs="Arial"/>
          <w:noProof/>
          <w:lang w:eastAsia="en-AU"/>
        </w:rPr>
      </w:pPr>
      <w:r w:rsidRPr="00A813DC">
        <w:rPr>
          <w:rFonts w:ascii="Arial" w:hAnsi="Arial" w:cs="Arial"/>
          <w:noProof/>
        </w:rPr>
        <w:t>2</w:t>
      </w:r>
      <w:r w:rsidR="00D959FD" w:rsidRPr="00A813DC">
        <w:rPr>
          <w:rFonts w:ascii="Arial" w:hAnsi="Arial" w:cs="Arial"/>
          <w:noProof/>
        </w:rPr>
        <w:t>.</w:t>
      </w:r>
      <w:r w:rsidR="00D959FD" w:rsidRPr="00A813DC">
        <w:rPr>
          <w:rFonts w:ascii="Arial" w:eastAsiaTheme="minorEastAsia" w:hAnsi="Arial" w:cs="Arial"/>
          <w:noProof/>
          <w:lang w:eastAsia="en-AU"/>
        </w:rPr>
        <w:tab/>
      </w:r>
      <w:r w:rsidRPr="00A813DC">
        <w:rPr>
          <w:rFonts w:ascii="Arial" w:eastAsia="Arial" w:hAnsi="Arial" w:cs="Arial"/>
          <w:noProof/>
        </w:rPr>
        <w:t>Probity and Transparency</w:t>
      </w:r>
      <w:r w:rsidRPr="00A813DC">
        <w:rPr>
          <w:rFonts w:ascii="Arial" w:hAnsi="Arial" w:cs="Arial"/>
          <w:noProof/>
        </w:rPr>
        <w:tab/>
        <w:t>5</w:t>
      </w:r>
    </w:p>
    <w:p w14:paraId="0C94D2B6" w14:textId="77777777" w:rsidR="00D959FD" w:rsidRPr="00A813DC" w:rsidRDefault="0078437D" w:rsidP="00D959FD">
      <w:pPr>
        <w:tabs>
          <w:tab w:val="left" w:pos="880"/>
          <w:tab w:val="right" w:leader="dot" w:pos="9016"/>
        </w:tabs>
        <w:spacing w:after="0" w:line="360" w:lineRule="auto"/>
        <w:ind w:left="440"/>
        <w:rPr>
          <w:rFonts w:ascii="Arial" w:eastAsiaTheme="minorEastAsia" w:hAnsi="Arial" w:cs="Arial"/>
          <w:noProof/>
          <w:lang w:eastAsia="en-AU"/>
        </w:rPr>
      </w:pPr>
      <w:r w:rsidRPr="00A813DC">
        <w:rPr>
          <w:rFonts w:ascii="Arial" w:eastAsia="Arial" w:hAnsi="Arial" w:cs="Arial"/>
          <w:noProof/>
        </w:rPr>
        <w:t xml:space="preserve">3.     </w:t>
      </w:r>
      <w:r w:rsidR="00D959FD" w:rsidRPr="00A813DC">
        <w:rPr>
          <w:rFonts w:ascii="Arial" w:eastAsia="Arial" w:hAnsi="Arial" w:cs="Arial"/>
          <w:noProof/>
        </w:rPr>
        <w:t xml:space="preserve">Collaboration and </w:t>
      </w:r>
      <w:r w:rsidR="00B5489D" w:rsidRPr="00A813DC">
        <w:rPr>
          <w:rFonts w:ascii="Arial" w:eastAsia="Arial" w:hAnsi="Arial" w:cs="Arial"/>
          <w:noProof/>
        </w:rPr>
        <w:t>Communication</w:t>
      </w:r>
      <w:r w:rsidR="00D959FD" w:rsidRPr="00A813DC">
        <w:rPr>
          <w:rFonts w:ascii="Arial" w:hAnsi="Arial" w:cs="Arial"/>
          <w:noProof/>
        </w:rPr>
        <w:tab/>
      </w:r>
      <w:r w:rsidR="00B5489D" w:rsidRPr="00A813DC">
        <w:rPr>
          <w:rFonts w:ascii="Arial" w:hAnsi="Arial" w:cs="Arial"/>
          <w:noProof/>
        </w:rPr>
        <w:t>6</w:t>
      </w:r>
    </w:p>
    <w:p w14:paraId="446448C3" w14:textId="77777777" w:rsidR="00D959FD" w:rsidRPr="00A813DC" w:rsidRDefault="0078437D" w:rsidP="00D959FD">
      <w:pPr>
        <w:tabs>
          <w:tab w:val="left" w:pos="880"/>
          <w:tab w:val="right" w:leader="dot" w:pos="9016"/>
        </w:tabs>
        <w:spacing w:after="0" w:line="360" w:lineRule="auto"/>
        <w:ind w:left="440"/>
        <w:rPr>
          <w:rFonts w:ascii="Arial" w:eastAsiaTheme="minorEastAsia" w:hAnsi="Arial" w:cs="Arial"/>
          <w:noProof/>
          <w:lang w:eastAsia="en-AU"/>
        </w:rPr>
      </w:pPr>
      <w:r w:rsidRPr="00A813DC">
        <w:rPr>
          <w:rFonts w:ascii="Arial" w:hAnsi="Arial" w:cs="Arial"/>
          <w:noProof/>
        </w:rPr>
        <w:t>4</w:t>
      </w:r>
      <w:r w:rsidR="00D959FD" w:rsidRPr="00A813DC">
        <w:rPr>
          <w:rFonts w:ascii="Arial" w:hAnsi="Arial" w:cs="Arial"/>
          <w:noProof/>
        </w:rPr>
        <w:t>.</w:t>
      </w:r>
      <w:r w:rsidR="00D959FD" w:rsidRPr="00A813DC">
        <w:rPr>
          <w:rFonts w:ascii="Arial" w:eastAsiaTheme="minorEastAsia" w:hAnsi="Arial" w:cs="Arial"/>
          <w:noProof/>
          <w:lang w:eastAsia="en-AU"/>
        </w:rPr>
        <w:tab/>
      </w:r>
      <w:r w:rsidR="00D959FD" w:rsidRPr="00A813DC">
        <w:rPr>
          <w:rFonts w:ascii="Arial" w:eastAsia="Arial" w:hAnsi="Arial" w:cs="Arial"/>
          <w:noProof/>
        </w:rPr>
        <w:t>Outcomes Orientation</w:t>
      </w:r>
      <w:r w:rsidR="00D959FD" w:rsidRPr="00A813DC">
        <w:rPr>
          <w:rFonts w:ascii="Arial" w:hAnsi="Arial" w:cs="Arial"/>
          <w:noProof/>
        </w:rPr>
        <w:tab/>
      </w:r>
      <w:r w:rsidR="00BB784F" w:rsidRPr="00A813DC">
        <w:rPr>
          <w:rFonts w:ascii="Arial" w:hAnsi="Arial" w:cs="Arial"/>
          <w:noProof/>
        </w:rPr>
        <w:t>6</w:t>
      </w:r>
    </w:p>
    <w:p w14:paraId="564846F7" w14:textId="77777777" w:rsidR="00D959FD" w:rsidRPr="00A813DC" w:rsidRDefault="0078437D" w:rsidP="00D959FD">
      <w:pPr>
        <w:tabs>
          <w:tab w:val="left" w:pos="880"/>
          <w:tab w:val="right" w:leader="dot" w:pos="9016"/>
        </w:tabs>
        <w:spacing w:after="0" w:line="360" w:lineRule="auto"/>
        <w:ind w:left="440"/>
        <w:rPr>
          <w:rFonts w:ascii="Arial" w:eastAsiaTheme="minorEastAsia" w:hAnsi="Arial" w:cs="Arial"/>
          <w:noProof/>
          <w:lang w:eastAsia="en-AU"/>
        </w:rPr>
      </w:pPr>
      <w:r w:rsidRPr="00A813DC">
        <w:rPr>
          <w:rFonts w:ascii="Arial" w:hAnsi="Arial" w:cs="Arial"/>
          <w:noProof/>
        </w:rPr>
        <w:t>5</w:t>
      </w:r>
      <w:r w:rsidR="00D959FD" w:rsidRPr="00A813DC">
        <w:rPr>
          <w:rFonts w:ascii="Arial" w:hAnsi="Arial" w:cs="Arial"/>
          <w:noProof/>
        </w:rPr>
        <w:t>.</w:t>
      </w:r>
      <w:r w:rsidR="00D959FD" w:rsidRPr="00A813DC">
        <w:rPr>
          <w:rFonts w:ascii="Arial" w:eastAsiaTheme="minorEastAsia" w:hAnsi="Arial" w:cs="Arial"/>
          <w:noProof/>
          <w:lang w:eastAsia="en-AU"/>
        </w:rPr>
        <w:tab/>
      </w:r>
      <w:r w:rsidR="00D959FD" w:rsidRPr="00A813DC">
        <w:rPr>
          <w:rFonts w:ascii="Arial" w:eastAsia="Arial" w:hAnsi="Arial" w:cs="Arial"/>
          <w:noProof/>
        </w:rPr>
        <w:t>Achieving Value for Money</w:t>
      </w:r>
      <w:r w:rsidR="00D959FD" w:rsidRPr="00A813DC">
        <w:rPr>
          <w:rFonts w:ascii="Arial" w:hAnsi="Arial" w:cs="Arial"/>
          <w:noProof/>
        </w:rPr>
        <w:tab/>
      </w:r>
      <w:r w:rsidR="00B5489D" w:rsidRPr="00A813DC">
        <w:rPr>
          <w:rFonts w:ascii="Arial" w:hAnsi="Arial" w:cs="Arial"/>
          <w:noProof/>
        </w:rPr>
        <w:t>7</w:t>
      </w:r>
    </w:p>
    <w:p w14:paraId="2DD761AD" w14:textId="77777777" w:rsidR="00D959FD" w:rsidRPr="00A813DC" w:rsidRDefault="0078437D" w:rsidP="00D959FD">
      <w:pPr>
        <w:tabs>
          <w:tab w:val="left" w:pos="880"/>
          <w:tab w:val="right" w:leader="dot" w:pos="9016"/>
        </w:tabs>
        <w:spacing w:after="0" w:line="360" w:lineRule="auto"/>
        <w:ind w:left="440"/>
        <w:rPr>
          <w:rFonts w:ascii="Arial" w:eastAsiaTheme="minorEastAsia" w:hAnsi="Arial" w:cs="Arial"/>
          <w:noProof/>
          <w:lang w:eastAsia="en-AU"/>
        </w:rPr>
      </w:pPr>
      <w:r w:rsidRPr="00A813DC">
        <w:rPr>
          <w:rFonts w:ascii="Arial" w:hAnsi="Arial" w:cs="Arial"/>
          <w:noProof/>
        </w:rPr>
        <w:t>6</w:t>
      </w:r>
      <w:r w:rsidR="00D959FD" w:rsidRPr="00A813DC">
        <w:rPr>
          <w:rFonts w:ascii="Arial" w:hAnsi="Arial" w:cs="Arial"/>
          <w:noProof/>
        </w:rPr>
        <w:t>.</w:t>
      </w:r>
      <w:r w:rsidR="00D959FD" w:rsidRPr="00A813DC">
        <w:rPr>
          <w:rFonts w:ascii="Arial" w:eastAsiaTheme="minorEastAsia" w:hAnsi="Arial" w:cs="Arial"/>
          <w:noProof/>
          <w:lang w:eastAsia="en-AU"/>
        </w:rPr>
        <w:tab/>
      </w:r>
      <w:r w:rsidR="00D959FD" w:rsidRPr="00A813DC">
        <w:rPr>
          <w:rFonts w:ascii="Arial" w:eastAsia="Arial" w:hAnsi="Arial" w:cs="Arial"/>
          <w:noProof/>
        </w:rPr>
        <w:t>Governance and Accountability</w:t>
      </w:r>
      <w:r w:rsidR="00D959FD" w:rsidRPr="00A813DC">
        <w:rPr>
          <w:rFonts w:ascii="Arial" w:hAnsi="Arial" w:cs="Arial"/>
          <w:noProof/>
        </w:rPr>
        <w:tab/>
      </w:r>
      <w:r w:rsidR="00BB784F" w:rsidRPr="00A813DC">
        <w:rPr>
          <w:rFonts w:ascii="Arial" w:hAnsi="Arial" w:cs="Arial"/>
          <w:noProof/>
        </w:rPr>
        <w:t>7</w:t>
      </w:r>
    </w:p>
    <w:p w14:paraId="3ACAEB8F" w14:textId="77777777" w:rsidR="00D959FD" w:rsidRPr="00A813DC" w:rsidRDefault="0078437D" w:rsidP="00D959FD">
      <w:pPr>
        <w:tabs>
          <w:tab w:val="left" w:pos="880"/>
          <w:tab w:val="right" w:leader="dot" w:pos="9016"/>
        </w:tabs>
        <w:spacing w:after="0" w:line="360" w:lineRule="auto"/>
        <w:ind w:left="440"/>
        <w:rPr>
          <w:rFonts w:ascii="Arial" w:hAnsi="Arial" w:cs="Arial"/>
          <w:noProof/>
        </w:rPr>
      </w:pPr>
      <w:r w:rsidRPr="00A813DC">
        <w:rPr>
          <w:rFonts w:ascii="Arial" w:hAnsi="Arial" w:cs="Arial"/>
          <w:noProof/>
        </w:rPr>
        <w:t>7</w:t>
      </w:r>
      <w:r w:rsidR="00D959FD" w:rsidRPr="00A813DC">
        <w:rPr>
          <w:rFonts w:ascii="Arial" w:hAnsi="Arial" w:cs="Arial"/>
          <w:noProof/>
        </w:rPr>
        <w:t>.</w:t>
      </w:r>
      <w:r w:rsidR="00D959FD" w:rsidRPr="00A813DC">
        <w:rPr>
          <w:rFonts w:ascii="Arial" w:eastAsiaTheme="minorEastAsia" w:hAnsi="Arial" w:cs="Arial"/>
          <w:noProof/>
          <w:lang w:eastAsia="en-AU"/>
        </w:rPr>
        <w:tab/>
      </w:r>
      <w:r w:rsidR="00D959FD" w:rsidRPr="00A813DC">
        <w:rPr>
          <w:rFonts w:ascii="Arial" w:eastAsia="Arial" w:hAnsi="Arial" w:cs="Arial"/>
          <w:noProof/>
        </w:rPr>
        <w:t xml:space="preserve">Evaluation </w:t>
      </w:r>
      <w:r w:rsidR="00F55BD7" w:rsidRPr="00A813DC">
        <w:rPr>
          <w:rFonts w:ascii="Arial" w:eastAsia="Arial" w:hAnsi="Arial" w:cs="Arial"/>
          <w:noProof/>
        </w:rPr>
        <w:t>and</w:t>
      </w:r>
      <w:r w:rsidR="00D959FD" w:rsidRPr="00A813DC">
        <w:rPr>
          <w:rFonts w:ascii="Arial" w:eastAsia="Arial" w:hAnsi="Arial" w:cs="Arial"/>
          <w:noProof/>
        </w:rPr>
        <w:t xml:space="preserve"> Improvement</w:t>
      </w:r>
      <w:r w:rsidR="00D959FD" w:rsidRPr="00A813DC">
        <w:rPr>
          <w:rFonts w:ascii="Arial" w:hAnsi="Arial" w:cs="Arial"/>
          <w:noProof/>
        </w:rPr>
        <w:tab/>
      </w:r>
      <w:r w:rsidR="00BB784F" w:rsidRPr="00A813DC">
        <w:rPr>
          <w:rFonts w:ascii="Arial" w:hAnsi="Arial" w:cs="Arial"/>
          <w:noProof/>
        </w:rPr>
        <w:t>8</w:t>
      </w:r>
    </w:p>
    <w:p w14:paraId="15BBB241" w14:textId="77777777" w:rsidR="00BB784F" w:rsidRPr="00A813DC" w:rsidRDefault="00BB784F" w:rsidP="00D959FD">
      <w:pPr>
        <w:tabs>
          <w:tab w:val="left" w:pos="880"/>
          <w:tab w:val="right" w:leader="dot" w:pos="9016"/>
        </w:tabs>
        <w:spacing w:after="0" w:line="360" w:lineRule="auto"/>
        <w:ind w:left="440"/>
        <w:rPr>
          <w:rFonts w:ascii="Arial" w:hAnsi="Arial" w:cs="Arial"/>
          <w:noProof/>
        </w:rPr>
      </w:pPr>
      <w:r w:rsidRPr="00A813DC">
        <w:rPr>
          <w:rFonts w:ascii="Arial" w:hAnsi="Arial" w:cs="Arial"/>
          <w:noProof/>
        </w:rPr>
        <w:t>8.      Proportionality</w:t>
      </w:r>
      <w:r w:rsidRPr="00A813DC">
        <w:rPr>
          <w:rFonts w:ascii="Arial" w:hAnsi="Arial" w:cs="Arial"/>
          <w:noProof/>
        </w:rPr>
        <w:tab/>
        <w:t xml:space="preserve"> 8</w:t>
      </w:r>
    </w:p>
    <w:p w14:paraId="5CB23144" w14:textId="77777777" w:rsidR="00766F78" w:rsidRPr="00A813DC" w:rsidRDefault="00766F78" w:rsidP="00D959FD">
      <w:pPr>
        <w:tabs>
          <w:tab w:val="left" w:pos="880"/>
          <w:tab w:val="right" w:leader="dot" w:pos="9016"/>
        </w:tabs>
        <w:spacing w:after="0" w:line="360" w:lineRule="auto"/>
        <w:ind w:left="440"/>
        <w:rPr>
          <w:rFonts w:ascii="Arial" w:hAnsi="Arial" w:cs="Arial"/>
          <w:noProof/>
        </w:rPr>
      </w:pPr>
      <w:r w:rsidRPr="00A813DC">
        <w:rPr>
          <w:rFonts w:ascii="Arial" w:eastAsiaTheme="minorEastAsia" w:hAnsi="Arial" w:cs="Arial"/>
          <w:noProof/>
          <w:lang w:eastAsia="en-AU"/>
        </w:rPr>
        <w:t>9.     Election Commitments</w:t>
      </w:r>
      <w:r w:rsidRPr="00A813DC">
        <w:rPr>
          <w:rFonts w:ascii="Arial" w:hAnsi="Arial" w:cs="Arial"/>
          <w:noProof/>
        </w:rPr>
        <w:tab/>
        <w:t>9</w:t>
      </w:r>
    </w:p>
    <w:p w14:paraId="3B18ECBF" w14:textId="77777777" w:rsidR="00BB784F" w:rsidRPr="00A813DC" w:rsidRDefault="00BB784F" w:rsidP="00D959FD">
      <w:pPr>
        <w:tabs>
          <w:tab w:val="left" w:pos="880"/>
          <w:tab w:val="right" w:leader="dot" w:pos="9016"/>
        </w:tabs>
        <w:spacing w:after="0" w:line="360" w:lineRule="auto"/>
        <w:ind w:left="440"/>
        <w:rPr>
          <w:rFonts w:ascii="Arial" w:eastAsiaTheme="minorEastAsia" w:hAnsi="Arial" w:cs="Arial"/>
          <w:noProof/>
          <w:lang w:eastAsia="en-AU"/>
        </w:rPr>
      </w:pPr>
      <w:r w:rsidRPr="00A813DC">
        <w:rPr>
          <w:rFonts w:ascii="Arial" w:hAnsi="Arial" w:cs="Arial"/>
          <w:noProof/>
          <w:sz w:val="20"/>
          <w:szCs w:val="20"/>
        </w:rPr>
        <w:t xml:space="preserve"> </w:t>
      </w:r>
    </w:p>
    <w:p w14:paraId="463F3C92" w14:textId="7BAEEBDC" w:rsidR="00D959FD" w:rsidRPr="00A813DC" w:rsidRDefault="00D959FD" w:rsidP="00D959FD">
      <w:pPr>
        <w:tabs>
          <w:tab w:val="right" w:leader="dot" w:pos="9016"/>
        </w:tabs>
        <w:spacing w:before="240" w:after="120" w:line="360" w:lineRule="auto"/>
        <w:rPr>
          <w:rFonts w:ascii="Arial" w:eastAsiaTheme="minorEastAsia" w:hAnsi="Arial" w:cs="Arial"/>
          <w:noProof/>
          <w:lang w:eastAsia="en-AU"/>
        </w:rPr>
      </w:pPr>
      <w:r w:rsidRPr="00A813DC">
        <w:rPr>
          <w:rFonts w:ascii="Arial" w:hAnsi="Arial" w:cs="Arial"/>
          <w:b/>
          <w:bCs/>
          <w:noProof/>
          <w:sz w:val="20"/>
          <w:szCs w:val="20"/>
        </w:rPr>
        <w:t xml:space="preserve">Part 2: </w:t>
      </w:r>
      <w:r w:rsidR="00766F78" w:rsidRPr="00A813DC">
        <w:rPr>
          <w:rFonts w:ascii="Arial" w:hAnsi="Arial" w:cs="Arial"/>
          <w:b/>
          <w:bCs/>
          <w:noProof/>
          <w:sz w:val="20"/>
          <w:szCs w:val="20"/>
        </w:rPr>
        <w:t xml:space="preserve">Toolkit </w:t>
      </w:r>
      <w:r w:rsidR="00F55BD7" w:rsidRPr="00A813DC">
        <w:rPr>
          <w:rFonts w:ascii="Arial" w:hAnsi="Arial" w:cs="Arial"/>
          <w:b/>
          <w:bCs/>
          <w:noProof/>
          <w:sz w:val="20"/>
          <w:szCs w:val="20"/>
        </w:rPr>
        <w:t>(Practical Assistance for Agencies)</w:t>
      </w:r>
      <w:r w:rsidRPr="00A813DC">
        <w:rPr>
          <w:rFonts w:ascii="Arial" w:hAnsi="Arial" w:cs="Arial"/>
          <w:b/>
          <w:bCs/>
          <w:noProof/>
          <w:sz w:val="20"/>
          <w:szCs w:val="20"/>
        </w:rPr>
        <w:tab/>
      </w:r>
      <w:r w:rsidR="00766F78" w:rsidRPr="00A813DC">
        <w:rPr>
          <w:rFonts w:ascii="Arial" w:hAnsi="Arial" w:cs="Arial"/>
          <w:b/>
          <w:bCs/>
          <w:noProof/>
          <w:sz w:val="20"/>
          <w:szCs w:val="20"/>
        </w:rPr>
        <w:t>10</w:t>
      </w:r>
    </w:p>
    <w:p w14:paraId="03037712" w14:textId="77777777" w:rsidR="00D959FD" w:rsidRPr="00A813DC" w:rsidRDefault="00766F78" w:rsidP="00D959FD">
      <w:pPr>
        <w:tabs>
          <w:tab w:val="left" w:pos="1100"/>
          <w:tab w:val="right" w:leader="dot" w:pos="9016"/>
        </w:tabs>
        <w:spacing w:after="0" w:line="360" w:lineRule="auto"/>
        <w:ind w:left="440"/>
        <w:rPr>
          <w:rFonts w:ascii="Arial" w:eastAsiaTheme="minorEastAsia" w:hAnsi="Arial" w:cs="Arial"/>
          <w:noProof/>
          <w:lang w:eastAsia="en-AU"/>
        </w:rPr>
      </w:pPr>
      <w:r w:rsidRPr="00A813DC">
        <w:rPr>
          <w:rFonts w:ascii="Arial" w:hAnsi="Arial" w:cs="Arial"/>
          <w:noProof/>
          <w:sz w:val="20"/>
          <w:szCs w:val="20"/>
        </w:rPr>
        <w:t>2.1</w:t>
      </w:r>
      <w:r w:rsidR="00D959FD" w:rsidRPr="00A813DC">
        <w:rPr>
          <w:rFonts w:ascii="Arial" w:hAnsi="Arial" w:cs="Arial"/>
          <w:noProof/>
          <w:sz w:val="20"/>
          <w:szCs w:val="20"/>
        </w:rPr>
        <w:t>.</w:t>
      </w:r>
      <w:r w:rsidR="00D959FD" w:rsidRPr="00A813DC">
        <w:rPr>
          <w:rFonts w:ascii="Arial" w:eastAsiaTheme="minorEastAsia" w:hAnsi="Arial" w:cs="Arial"/>
          <w:noProof/>
          <w:lang w:eastAsia="en-AU"/>
        </w:rPr>
        <w:tab/>
      </w:r>
      <w:r w:rsidRPr="00A813DC">
        <w:rPr>
          <w:rFonts w:ascii="Arial" w:eastAsiaTheme="minorEastAsia" w:hAnsi="Arial" w:cs="Arial"/>
          <w:noProof/>
          <w:lang w:eastAsia="en-AU"/>
        </w:rPr>
        <w:t>Checklist</w:t>
      </w:r>
      <w:r w:rsidR="00D959FD" w:rsidRPr="00A813DC">
        <w:rPr>
          <w:rFonts w:ascii="Arial" w:hAnsi="Arial" w:cs="Arial"/>
          <w:noProof/>
          <w:sz w:val="20"/>
          <w:szCs w:val="20"/>
        </w:rPr>
        <w:tab/>
      </w:r>
      <w:r w:rsidRPr="00A813DC">
        <w:rPr>
          <w:rFonts w:ascii="Arial" w:hAnsi="Arial" w:cs="Arial"/>
          <w:noProof/>
          <w:sz w:val="20"/>
          <w:szCs w:val="20"/>
        </w:rPr>
        <w:t>10</w:t>
      </w:r>
    </w:p>
    <w:p w14:paraId="36FBB2B3" w14:textId="77777777" w:rsidR="00D959FD" w:rsidRPr="00A813DC" w:rsidRDefault="00766F78" w:rsidP="00D959FD">
      <w:pPr>
        <w:tabs>
          <w:tab w:val="left" w:pos="1100"/>
          <w:tab w:val="right" w:leader="dot" w:pos="9016"/>
        </w:tabs>
        <w:spacing w:after="0" w:line="360" w:lineRule="auto"/>
        <w:ind w:left="440"/>
        <w:rPr>
          <w:rFonts w:ascii="Arial" w:eastAsiaTheme="minorEastAsia" w:hAnsi="Arial" w:cs="Arial"/>
          <w:noProof/>
          <w:lang w:eastAsia="en-AU"/>
        </w:rPr>
      </w:pPr>
      <w:r w:rsidRPr="00A813DC">
        <w:rPr>
          <w:rFonts w:ascii="Arial" w:hAnsi="Arial" w:cs="Arial"/>
          <w:noProof/>
          <w:sz w:val="20"/>
          <w:szCs w:val="20"/>
        </w:rPr>
        <w:t>2.2</w:t>
      </w:r>
      <w:r w:rsidR="00D959FD" w:rsidRPr="00A813DC">
        <w:rPr>
          <w:rFonts w:ascii="Arial" w:hAnsi="Arial" w:cs="Arial"/>
          <w:noProof/>
          <w:sz w:val="20"/>
          <w:szCs w:val="20"/>
        </w:rPr>
        <w:t>.</w:t>
      </w:r>
      <w:r w:rsidR="00D959FD" w:rsidRPr="00A813DC">
        <w:rPr>
          <w:rFonts w:ascii="Arial" w:eastAsiaTheme="minorEastAsia" w:hAnsi="Arial" w:cs="Arial"/>
          <w:noProof/>
          <w:lang w:eastAsia="en-AU"/>
        </w:rPr>
        <w:tab/>
      </w:r>
      <w:r w:rsidRPr="00A813DC">
        <w:rPr>
          <w:rFonts w:ascii="Arial" w:eastAsiaTheme="minorEastAsia" w:hAnsi="Arial" w:cs="Arial"/>
          <w:noProof/>
          <w:lang w:eastAsia="en-AU"/>
        </w:rPr>
        <w:t>Grant Agreement</w:t>
      </w:r>
      <w:r w:rsidR="00F55BD7" w:rsidRPr="00A813DC">
        <w:rPr>
          <w:rFonts w:ascii="Arial" w:eastAsiaTheme="minorEastAsia" w:hAnsi="Arial" w:cs="Arial"/>
          <w:noProof/>
          <w:lang w:eastAsia="en-AU"/>
        </w:rPr>
        <w:t xml:space="preserve"> / Funding Approval Letter </w:t>
      </w:r>
      <w:r w:rsidRPr="00A813DC">
        <w:rPr>
          <w:rFonts w:ascii="Arial" w:eastAsiaTheme="minorEastAsia" w:hAnsi="Arial" w:cs="Arial"/>
          <w:noProof/>
          <w:lang w:eastAsia="en-AU"/>
        </w:rPr>
        <w:t>(Example</w:t>
      </w:r>
      <w:r w:rsidR="00E525FF" w:rsidRPr="00A813DC">
        <w:rPr>
          <w:rFonts w:ascii="Arial" w:eastAsiaTheme="minorEastAsia" w:hAnsi="Arial" w:cs="Arial"/>
          <w:noProof/>
          <w:lang w:eastAsia="en-AU"/>
        </w:rPr>
        <w:t xml:space="preserve"> </w:t>
      </w:r>
      <w:r w:rsidR="00C55C98" w:rsidRPr="00A813DC">
        <w:rPr>
          <w:rFonts w:ascii="Arial" w:eastAsiaTheme="minorEastAsia" w:hAnsi="Arial" w:cs="Arial"/>
          <w:noProof/>
          <w:lang w:eastAsia="en-AU"/>
        </w:rPr>
        <w:t>for</w:t>
      </w:r>
      <w:r w:rsidR="00E525FF" w:rsidRPr="00A813DC">
        <w:rPr>
          <w:rFonts w:ascii="Arial" w:eastAsiaTheme="minorEastAsia" w:hAnsi="Arial" w:cs="Arial"/>
          <w:noProof/>
          <w:lang w:eastAsia="en-AU"/>
        </w:rPr>
        <w:t xml:space="preserve"> Small Grants</w:t>
      </w:r>
      <w:r w:rsidRPr="00A813DC">
        <w:rPr>
          <w:rFonts w:ascii="Arial" w:eastAsiaTheme="minorEastAsia" w:hAnsi="Arial" w:cs="Arial"/>
          <w:noProof/>
          <w:lang w:eastAsia="en-AU"/>
        </w:rPr>
        <w:t>)</w:t>
      </w:r>
      <w:r w:rsidR="00D959FD" w:rsidRPr="00A813DC">
        <w:rPr>
          <w:rFonts w:ascii="Arial" w:hAnsi="Arial" w:cs="Arial"/>
          <w:noProof/>
          <w:sz w:val="20"/>
          <w:szCs w:val="20"/>
        </w:rPr>
        <w:tab/>
      </w:r>
      <w:r w:rsidRPr="00A813DC">
        <w:rPr>
          <w:rFonts w:ascii="Arial" w:hAnsi="Arial" w:cs="Arial"/>
          <w:noProof/>
          <w:sz w:val="20"/>
          <w:szCs w:val="20"/>
        </w:rPr>
        <w:t>14</w:t>
      </w:r>
    </w:p>
    <w:p w14:paraId="7103499B" w14:textId="77777777" w:rsidR="00D959FD" w:rsidRPr="00A813DC" w:rsidRDefault="00766F78" w:rsidP="00D959FD">
      <w:pPr>
        <w:tabs>
          <w:tab w:val="left" w:pos="1100"/>
          <w:tab w:val="right" w:leader="dot" w:pos="9016"/>
        </w:tabs>
        <w:spacing w:after="0" w:line="360" w:lineRule="auto"/>
        <w:ind w:left="440"/>
        <w:rPr>
          <w:rFonts w:ascii="Arial" w:hAnsi="Arial" w:cs="Arial"/>
          <w:noProof/>
          <w:sz w:val="20"/>
          <w:szCs w:val="20"/>
        </w:rPr>
      </w:pPr>
      <w:r w:rsidRPr="00A813DC">
        <w:rPr>
          <w:rFonts w:ascii="Arial" w:hAnsi="Arial" w:cs="Arial"/>
          <w:noProof/>
          <w:sz w:val="20"/>
          <w:szCs w:val="20"/>
        </w:rPr>
        <w:t>2.3</w:t>
      </w:r>
      <w:r w:rsidR="00D959FD" w:rsidRPr="00A813DC">
        <w:rPr>
          <w:rFonts w:ascii="Arial" w:hAnsi="Arial" w:cs="Arial"/>
          <w:noProof/>
          <w:sz w:val="20"/>
          <w:szCs w:val="20"/>
        </w:rPr>
        <w:t>.</w:t>
      </w:r>
      <w:r w:rsidR="00D959FD" w:rsidRPr="00A813DC">
        <w:rPr>
          <w:rFonts w:ascii="Arial" w:eastAsiaTheme="minorEastAsia" w:hAnsi="Arial" w:cs="Arial"/>
          <w:noProof/>
          <w:lang w:eastAsia="en-AU"/>
        </w:rPr>
        <w:tab/>
      </w:r>
      <w:r w:rsidRPr="00A813DC">
        <w:rPr>
          <w:rFonts w:ascii="Arial" w:eastAsiaTheme="minorEastAsia" w:hAnsi="Arial" w:cs="Arial"/>
          <w:noProof/>
          <w:lang w:eastAsia="en-AU"/>
        </w:rPr>
        <w:t>Conditions of Funding (Example</w:t>
      </w:r>
      <w:r w:rsidR="00E525FF" w:rsidRPr="00A813DC">
        <w:rPr>
          <w:rFonts w:ascii="Arial" w:eastAsiaTheme="minorEastAsia" w:hAnsi="Arial" w:cs="Arial"/>
          <w:noProof/>
          <w:lang w:eastAsia="en-AU"/>
        </w:rPr>
        <w:t xml:space="preserve"> </w:t>
      </w:r>
      <w:r w:rsidR="00C55C98" w:rsidRPr="00A813DC">
        <w:rPr>
          <w:rFonts w:ascii="Arial" w:eastAsiaTheme="minorEastAsia" w:hAnsi="Arial" w:cs="Arial"/>
          <w:noProof/>
          <w:lang w:eastAsia="en-AU"/>
        </w:rPr>
        <w:t>for</w:t>
      </w:r>
      <w:r w:rsidR="00E525FF" w:rsidRPr="00A813DC">
        <w:rPr>
          <w:rFonts w:ascii="Arial" w:eastAsiaTheme="minorEastAsia" w:hAnsi="Arial" w:cs="Arial"/>
          <w:noProof/>
          <w:lang w:eastAsia="en-AU"/>
        </w:rPr>
        <w:t xml:space="preserve"> Small Grants</w:t>
      </w:r>
      <w:r w:rsidRPr="00A813DC">
        <w:rPr>
          <w:rFonts w:ascii="Arial" w:eastAsiaTheme="minorEastAsia" w:hAnsi="Arial" w:cs="Arial"/>
          <w:noProof/>
          <w:lang w:eastAsia="en-AU"/>
        </w:rPr>
        <w:t>)</w:t>
      </w:r>
      <w:r w:rsidR="00D959FD" w:rsidRPr="00A813DC">
        <w:rPr>
          <w:rFonts w:ascii="Arial" w:hAnsi="Arial" w:cs="Arial"/>
          <w:noProof/>
          <w:sz w:val="20"/>
          <w:szCs w:val="20"/>
        </w:rPr>
        <w:tab/>
      </w:r>
      <w:r w:rsidRPr="00A813DC">
        <w:rPr>
          <w:rFonts w:ascii="Arial" w:hAnsi="Arial" w:cs="Arial"/>
          <w:noProof/>
          <w:sz w:val="20"/>
          <w:szCs w:val="20"/>
        </w:rPr>
        <w:t>15</w:t>
      </w:r>
    </w:p>
    <w:p w14:paraId="262BA237" w14:textId="77777777" w:rsidR="00E525FF" w:rsidRPr="00A813DC" w:rsidRDefault="00E525FF" w:rsidP="00D959FD">
      <w:pPr>
        <w:tabs>
          <w:tab w:val="left" w:pos="1100"/>
          <w:tab w:val="right" w:leader="dot" w:pos="9016"/>
        </w:tabs>
        <w:spacing w:after="0" w:line="360" w:lineRule="auto"/>
        <w:ind w:left="440"/>
        <w:rPr>
          <w:rFonts w:ascii="Arial" w:hAnsi="Arial" w:cs="Arial"/>
          <w:noProof/>
          <w:sz w:val="20"/>
          <w:szCs w:val="20"/>
        </w:rPr>
      </w:pPr>
      <w:r w:rsidRPr="00A813DC">
        <w:rPr>
          <w:rFonts w:ascii="Arial" w:hAnsi="Arial" w:cs="Arial"/>
          <w:noProof/>
          <w:sz w:val="20"/>
          <w:szCs w:val="20"/>
        </w:rPr>
        <w:t>2.4.</w:t>
      </w:r>
      <w:r w:rsidRPr="00A813DC">
        <w:rPr>
          <w:rFonts w:ascii="Arial" w:eastAsiaTheme="minorEastAsia" w:hAnsi="Arial" w:cs="Arial"/>
          <w:noProof/>
          <w:lang w:eastAsia="en-AU"/>
        </w:rPr>
        <w:tab/>
      </w:r>
      <w:r w:rsidR="00C55C98" w:rsidRPr="00A813DC">
        <w:rPr>
          <w:rFonts w:ascii="Arial" w:eastAsiaTheme="minorEastAsia" w:hAnsi="Arial" w:cs="Arial"/>
          <w:noProof/>
          <w:lang w:eastAsia="en-AU"/>
        </w:rPr>
        <w:t xml:space="preserve">Financial Assistance </w:t>
      </w:r>
      <w:r w:rsidRPr="00A813DC">
        <w:rPr>
          <w:rFonts w:ascii="Arial" w:eastAsiaTheme="minorEastAsia" w:hAnsi="Arial" w:cs="Arial"/>
          <w:noProof/>
          <w:lang w:eastAsia="en-AU"/>
        </w:rPr>
        <w:t xml:space="preserve">Agreement (Example - </w:t>
      </w:r>
      <w:r w:rsidR="00C55C98" w:rsidRPr="00A813DC">
        <w:rPr>
          <w:rFonts w:ascii="Arial" w:eastAsiaTheme="minorEastAsia" w:hAnsi="Arial" w:cs="Arial"/>
          <w:noProof/>
          <w:lang w:eastAsia="en-AU"/>
        </w:rPr>
        <w:t xml:space="preserve">for other more complex </w:t>
      </w:r>
      <w:r w:rsidRPr="00A813DC">
        <w:rPr>
          <w:rFonts w:ascii="Arial" w:eastAsiaTheme="minorEastAsia" w:hAnsi="Arial" w:cs="Arial"/>
          <w:noProof/>
          <w:lang w:eastAsia="en-AU"/>
        </w:rPr>
        <w:t>Grants)</w:t>
      </w:r>
      <w:r w:rsidRPr="00A813DC">
        <w:rPr>
          <w:rFonts w:ascii="Arial" w:hAnsi="Arial" w:cs="Arial"/>
          <w:noProof/>
          <w:sz w:val="20"/>
          <w:szCs w:val="20"/>
        </w:rPr>
        <w:tab/>
      </w:r>
      <w:r w:rsidR="00C55C98" w:rsidRPr="00A813DC">
        <w:rPr>
          <w:rFonts w:ascii="Arial" w:hAnsi="Arial" w:cs="Arial"/>
          <w:noProof/>
          <w:sz w:val="20"/>
          <w:szCs w:val="20"/>
        </w:rPr>
        <w:t>20</w:t>
      </w:r>
    </w:p>
    <w:p w14:paraId="72FAE8D3" w14:textId="77777777" w:rsidR="00E525FF" w:rsidRPr="00A813DC" w:rsidRDefault="00E525FF" w:rsidP="00D959FD">
      <w:pPr>
        <w:tabs>
          <w:tab w:val="left" w:pos="1100"/>
          <w:tab w:val="right" w:leader="dot" w:pos="9016"/>
        </w:tabs>
        <w:spacing w:after="0" w:line="360" w:lineRule="auto"/>
        <w:ind w:left="440"/>
        <w:rPr>
          <w:rFonts w:ascii="Arial" w:eastAsiaTheme="minorEastAsia" w:hAnsi="Arial" w:cs="Arial"/>
          <w:noProof/>
          <w:lang w:eastAsia="en-AU"/>
        </w:rPr>
      </w:pPr>
    </w:p>
    <w:p w14:paraId="1EC2E67B" w14:textId="77777777" w:rsidR="00D959FD" w:rsidRPr="00D959FD" w:rsidRDefault="00D959FD" w:rsidP="00D959FD">
      <w:pPr>
        <w:spacing w:line="360" w:lineRule="auto"/>
        <w:rPr>
          <w:rFonts w:ascii="Arial" w:hAnsi="Arial" w:cs="Arial"/>
          <w:iCs/>
          <w:sz w:val="24"/>
          <w:szCs w:val="24"/>
        </w:rPr>
      </w:pPr>
      <w:r w:rsidRPr="00D959FD">
        <w:rPr>
          <w:rFonts w:ascii="Arial" w:hAnsi="Arial" w:cs="Arial"/>
          <w:iCs/>
          <w:sz w:val="24"/>
          <w:szCs w:val="24"/>
        </w:rPr>
        <w:fldChar w:fldCharType="end"/>
      </w:r>
    </w:p>
    <w:p w14:paraId="3610D207" w14:textId="77777777" w:rsidR="00D959FD" w:rsidRPr="00D959FD" w:rsidRDefault="00D959FD" w:rsidP="00D959FD">
      <w:pPr>
        <w:spacing w:line="360" w:lineRule="auto"/>
        <w:rPr>
          <w:rFonts w:ascii="Arial" w:hAnsi="Arial" w:cs="Arial"/>
          <w:iCs/>
          <w:sz w:val="24"/>
          <w:szCs w:val="24"/>
        </w:rPr>
      </w:pPr>
    </w:p>
    <w:p w14:paraId="3E562C1D" w14:textId="77777777" w:rsidR="00D959FD" w:rsidRPr="00D959FD" w:rsidRDefault="00D959FD" w:rsidP="00D959FD">
      <w:pPr>
        <w:spacing w:line="360" w:lineRule="auto"/>
        <w:rPr>
          <w:rFonts w:ascii="Arial" w:hAnsi="Arial" w:cs="Arial"/>
          <w:iCs/>
          <w:sz w:val="24"/>
          <w:szCs w:val="24"/>
        </w:rPr>
      </w:pPr>
    </w:p>
    <w:p w14:paraId="0AE718A6" w14:textId="77777777" w:rsidR="00D959FD" w:rsidRPr="00D959FD" w:rsidRDefault="00D959FD" w:rsidP="00D959FD">
      <w:pPr>
        <w:rPr>
          <w:rFonts w:ascii="Arial" w:hAnsi="Arial" w:cs="Arial"/>
          <w:sz w:val="24"/>
          <w:szCs w:val="24"/>
        </w:rPr>
      </w:pPr>
      <w:r w:rsidRPr="00D959FD">
        <w:rPr>
          <w:rFonts w:ascii="Arial" w:hAnsi="Arial" w:cs="Arial"/>
          <w:sz w:val="24"/>
          <w:szCs w:val="24"/>
        </w:rPr>
        <w:br w:type="page"/>
      </w:r>
    </w:p>
    <w:p w14:paraId="5EA9500D" w14:textId="77777777" w:rsidR="00A01249" w:rsidRPr="00A813DC" w:rsidRDefault="00A01249" w:rsidP="009A5A1A">
      <w:pPr>
        <w:pStyle w:val="Heading1"/>
        <w:spacing w:after="240"/>
        <w:rPr>
          <w:rFonts w:ascii="Arial" w:hAnsi="Arial" w:cs="Arial"/>
          <w:color w:val="auto"/>
          <w:sz w:val="44"/>
          <w:szCs w:val="44"/>
        </w:rPr>
      </w:pPr>
      <w:r w:rsidRPr="00A813DC">
        <w:rPr>
          <w:rFonts w:ascii="Arial" w:hAnsi="Arial" w:cs="Arial"/>
          <w:color w:val="auto"/>
          <w:sz w:val="44"/>
          <w:szCs w:val="44"/>
        </w:rPr>
        <w:lastRenderedPageBreak/>
        <w:t>Introduction</w:t>
      </w:r>
    </w:p>
    <w:p w14:paraId="2070E1F5" w14:textId="77777777" w:rsidR="00447E74" w:rsidRPr="00A813DC" w:rsidRDefault="00447E74" w:rsidP="00447E74">
      <w:pPr>
        <w:pStyle w:val="Heading4"/>
        <w:rPr>
          <w:rFonts w:eastAsia="Arial" w:cs="Arial"/>
          <w:b w:val="0"/>
        </w:rPr>
      </w:pPr>
      <w:r w:rsidRPr="00A813DC">
        <w:rPr>
          <w:rFonts w:eastAsia="Arial" w:cs="Arial"/>
          <w:b w:val="0"/>
          <w:color w:val="auto"/>
        </w:rPr>
        <w:t>Purpose</w:t>
      </w:r>
    </w:p>
    <w:p w14:paraId="259948AD" w14:textId="77777777" w:rsidR="00B45294" w:rsidRPr="00A813DC" w:rsidRDefault="003E4C26" w:rsidP="00A813DC">
      <w:pPr>
        <w:rPr>
          <w:rFonts w:ascii="Arial" w:hAnsi="Arial" w:cs="Arial"/>
        </w:rPr>
      </w:pPr>
      <w:r w:rsidRPr="00A813DC">
        <w:rPr>
          <w:rFonts w:ascii="Arial" w:hAnsi="Arial" w:cs="Arial"/>
        </w:rPr>
        <w:t>The purpose of th</w:t>
      </w:r>
      <w:r w:rsidR="00316DBF" w:rsidRPr="00A813DC">
        <w:rPr>
          <w:rFonts w:ascii="Arial" w:hAnsi="Arial" w:cs="Arial"/>
        </w:rPr>
        <w:t>e</w:t>
      </w:r>
      <w:r w:rsidRPr="00A813DC">
        <w:rPr>
          <w:rFonts w:ascii="Arial" w:hAnsi="Arial" w:cs="Arial"/>
        </w:rPr>
        <w:t xml:space="preserve"> </w:t>
      </w:r>
      <w:r w:rsidR="00316DBF" w:rsidRPr="00A813DC">
        <w:rPr>
          <w:rFonts w:ascii="Arial" w:hAnsi="Arial" w:cs="Arial"/>
        </w:rPr>
        <w:t>Western Australian Grants and Administrative Guidelines (</w:t>
      </w:r>
      <w:r w:rsidR="00AD3FCC" w:rsidRPr="00A813DC">
        <w:rPr>
          <w:rFonts w:ascii="Arial" w:hAnsi="Arial" w:cs="Arial"/>
        </w:rPr>
        <w:t>Guide)</w:t>
      </w:r>
      <w:r w:rsidR="00316DBF" w:rsidRPr="00A813DC">
        <w:rPr>
          <w:rFonts w:ascii="Arial" w:hAnsi="Arial" w:cs="Arial"/>
        </w:rPr>
        <w:t xml:space="preserve"> </w:t>
      </w:r>
      <w:r w:rsidRPr="00A813DC">
        <w:rPr>
          <w:rFonts w:ascii="Arial" w:hAnsi="Arial" w:cs="Arial"/>
        </w:rPr>
        <w:t xml:space="preserve">is to </w:t>
      </w:r>
      <w:r w:rsidR="00447E74" w:rsidRPr="00A813DC">
        <w:rPr>
          <w:rFonts w:ascii="Arial" w:hAnsi="Arial" w:cs="Arial"/>
        </w:rPr>
        <w:t>provide</w:t>
      </w:r>
      <w:r w:rsidRPr="00A813DC">
        <w:rPr>
          <w:rFonts w:ascii="Arial" w:hAnsi="Arial" w:cs="Arial"/>
        </w:rPr>
        <w:t xml:space="preserve"> agencies with a set of principles to </w:t>
      </w:r>
      <w:r w:rsidR="00316DBF" w:rsidRPr="00A813DC">
        <w:rPr>
          <w:rFonts w:ascii="Arial" w:hAnsi="Arial" w:cs="Arial"/>
        </w:rPr>
        <w:t xml:space="preserve">facilitate a consistent approach </w:t>
      </w:r>
      <w:r w:rsidR="00AD3FCC" w:rsidRPr="00A813DC">
        <w:rPr>
          <w:rFonts w:ascii="Arial" w:hAnsi="Arial" w:cs="Arial"/>
        </w:rPr>
        <w:t xml:space="preserve">across the Whole of Government when </w:t>
      </w:r>
      <w:r w:rsidRPr="00A813DC">
        <w:rPr>
          <w:rFonts w:ascii="Arial" w:hAnsi="Arial" w:cs="Arial"/>
        </w:rPr>
        <w:t xml:space="preserve">grants </w:t>
      </w:r>
      <w:proofErr w:type="gramStart"/>
      <w:r w:rsidRPr="00A813DC">
        <w:rPr>
          <w:rFonts w:ascii="Arial" w:hAnsi="Arial" w:cs="Arial"/>
        </w:rPr>
        <w:t>are awarded and subsequently administered</w:t>
      </w:r>
      <w:proofErr w:type="gramEnd"/>
      <w:r w:rsidRPr="00A813DC">
        <w:rPr>
          <w:rFonts w:ascii="Arial" w:hAnsi="Arial" w:cs="Arial"/>
        </w:rPr>
        <w:t xml:space="preserve">. </w:t>
      </w:r>
      <w:r w:rsidR="00B45294" w:rsidRPr="00A813DC">
        <w:rPr>
          <w:rFonts w:ascii="Arial" w:hAnsi="Arial" w:cs="Arial"/>
        </w:rPr>
        <w:t xml:space="preserve">Robust grant administration ensures that grants are awarded fairly, used for their intended purpose, and achieve </w:t>
      </w:r>
      <w:r w:rsidR="003A4952" w:rsidRPr="00A813DC">
        <w:rPr>
          <w:rFonts w:ascii="Arial" w:hAnsi="Arial" w:cs="Arial"/>
        </w:rPr>
        <w:t>value for money</w:t>
      </w:r>
      <w:r w:rsidR="00B45294" w:rsidRPr="00A813DC">
        <w:rPr>
          <w:rFonts w:ascii="Arial" w:hAnsi="Arial" w:cs="Arial"/>
        </w:rPr>
        <w:t xml:space="preserve"> outcomes.</w:t>
      </w:r>
    </w:p>
    <w:p w14:paraId="0485D211" w14:textId="77777777" w:rsidR="000B21FE" w:rsidRPr="00A813DC" w:rsidRDefault="000B21FE" w:rsidP="00A813DC">
      <w:pPr>
        <w:rPr>
          <w:rFonts w:ascii="Arial" w:hAnsi="Arial" w:cs="Arial"/>
        </w:rPr>
      </w:pPr>
      <w:r w:rsidRPr="00A813DC">
        <w:rPr>
          <w:rFonts w:ascii="Arial" w:hAnsi="Arial" w:cs="Arial"/>
          <w:b/>
        </w:rPr>
        <w:t xml:space="preserve">Part 1 </w:t>
      </w:r>
      <w:r w:rsidRPr="00A813DC">
        <w:rPr>
          <w:rFonts w:ascii="Arial" w:hAnsi="Arial" w:cs="Arial"/>
        </w:rPr>
        <w:t>of this</w:t>
      </w:r>
      <w:r w:rsidR="003E4C26" w:rsidRPr="00A813DC">
        <w:rPr>
          <w:rFonts w:ascii="Arial" w:hAnsi="Arial" w:cs="Arial"/>
        </w:rPr>
        <w:t xml:space="preserve"> </w:t>
      </w:r>
      <w:r w:rsidR="00AD3FCC" w:rsidRPr="00A813DC">
        <w:rPr>
          <w:rFonts w:ascii="Arial" w:hAnsi="Arial" w:cs="Arial"/>
        </w:rPr>
        <w:t>G</w:t>
      </w:r>
      <w:r w:rsidR="003E4C26" w:rsidRPr="00A813DC">
        <w:rPr>
          <w:rFonts w:ascii="Arial" w:hAnsi="Arial" w:cs="Arial"/>
        </w:rPr>
        <w:t xml:space="preserve">uide </w:t>
      </w:r>
      <w:r w:rsidR="00AD3FCC" w:rsidRPr="00A813DC">
        <w:rPr>
          <w:rFonts w:ascii="Arial" w:hAnsi="Arial" w:cs="Arial"/>
        </w:rPr>
        <w:t xml:space="preserve">outlines </w:t>
      </w:r>
      <w:r w:rsidR="00B45294" w:rsidRPr="00A813DC">
        <w:rPr>
          <w:rFonts w:ascii="Arial" w:hAnsi="Arial" w:cs="Arial"/>
        </w:rPr>
        <w:t>high-level</w:t>
      </w:r>
      <w:r w:rsidR="003E4C26" w:rsidRPr="00A813DC">
        <w:rPr>
          <w:rFonts w:ascii="Arial" w:hAnsi="Arial" w:cs="Arial"/>
        </w:rPr>
        <w:t xml:space="preserve"> principles </w:t>
      </w:r>
      <w:r w:rsidR="00AD3FCC" w:rsidRPr="00A813DC">
        <w:rPr>
          <w:rFonts w:ascii="Arial" w:hAnsi="Arial" w:cs="Arial"/>
        </w:rPr>
        <w:t>for agencies to consider when undertaking grant administration</w:t>
      </w:r>
      <w:r w:rsidR="003A4952" w:rsidRPr="00A813DC">
        <w:rPr>
          <w:rFonts w:ascii="Arial" w:hAnsi="Arial" w:cs="Arial"/>
        </w:rPr>
        <w:t>.</w:t>
      </w:r>
    </w:p>
    <w:p w14:paraId="1CD89904" w14:textId="77777777" w:rsidR="000B21FE" w:rsidRPr="00A813DC" w:rsidRDefault="000B21FE" w:rsidP="00A813DC">
      <w:pPr>
        <w:rPr>
          <w:rFonts w:ascii="Arial" w:hAnsi="Arial" w:cs="Arial"/>
        </w:rPr>
      </w:pPr>
      <w:r w:rsidRPr="00A813DC">
        <w:rPr>
          <w:rFonts w:ascii="Arial" w:hAnsi="Arial" w:cs="Arial"/>
          <w:b/>
        </w:rPr>
        <w:t xml:space="preserve">Part 2 </w:t>
      </w:r>
      <w:r w:rsidR="00AD3FCC" w:rsidRPr="00A813DC">
        <w:rPr>
          <w:rFonts w:ascii="Arial" w:hAnsi="Arial" w:cs="Arial"/>
        </w:rPr>
        <w:t>includes a checklist</w:t>
      </w:r>
      <w:r w:rsidR="009224AE" w:rsidRPr="00A813DC">
        <w:rPr>
          <w:rFonts w:ascii="Arial" w:hAnsi="Arial" w:cs="Arial"/>
        </w:rPr>
        <w:t xml:space="preserve"> and grant templates</w:t>
      </w:r>
      <w:r w:rsidR="00AD3FCC" w:rsidRPr="00A813DC">
        <w:rPr>
          <w:rFonts w:ascii="Arial" w:hAnsi="Arial" w:cs="Arial"/>
        </w:rPr>
        <w:t xml:space="preserve"> to assist agencies that may not have well developed grants policies and procedures.</w:t>
      </w:r>
    </w:p>
    <w:p w14:paraId="3C72E2D4" w14:textId="77777777" w:rsidR="0069375B" w:rsidRPr="00A813DC" w:rsidRDefault="00AD3FCC" w:rsidP="00A813DC">
      <w:pPr>
        <w:rPr>
          <w:rFonts w:ascii="Arial" w:hAnsi="Arial" w:cs="Arial"/>
        </w:rPr>
      </w:pPr>
      <w:r w:rsidRPr="00A813DC">
        <w:rPr>
          <w:rFonts w:ascii="Arial" w:hAnsi="Arial" w:cs="Arial"/>
        </w:rPr>
        <w:t>Importantly</w:t>
      </w:r>
      <w:r w:rsidR="00573353" w:rsidRPr="00A813DC">
        <w:rPr>
          <w:rFonts w:ascii="Arial" w:hAnsi="Arial" w:cs="Arial"/>
        </w:rPr>
        <w:t xml:space="preserve">, </w:t>
      </w:r>
      <w:r w:rsidRPr="00A813DC">
        <w:rPr>
          <w:rFonts w:ascii="Arial" w:hAnsi="Arial" w:cs="Arial"/>
        </w:rPr>
        <w:t>the Guide</w:t>
      </w:r>
      <w:r w:rsidR="00573353" w:rsidRPr="00A813DC">
        <w:rPr>
          <w:rFonts w:ascii="Arial" w:hAnsi="Arial" w:cs="Arial"/>
        </w:rPr>
        <w:t xml:space="preserve"> </w:t>
      </w:r>
      <w:proofErr w:type="gramStart"/>
      <w:r w:rsidR="00573353" w:rsidRPr="00A813DC">
        <w:rPr>
          <w:rFonts w:ascii="Arial" w:hAnsi="Arial" w:cs="Arial"/>
        </w:rPr>
        <w:t>is not intended</w:t>
      </w:r>
      <w:proofErr w:type="gramEnd"/>
      <w:r w:rsidR="00573353" w:rsidRPr="00A813DC">
        <w:rPr>
          <w:rFonts w:ascii="Arial" w:hAnsi="Arial" w:cs="Arial"/>
        </w:rPr>
        <w:t xml:space="preserve"> as a substitute for </w:t>
      </w:r>
      <w:r w:rsidR="009224AE" w:rsidRPr="00A813DC">
        <w:rPr>
          <w:rFonts w:ascii="Arial" w:hAnsi="Arial" w:cs="Arial"/>
        </w:rPr>
        <w:t>agenc</w:t>
      </w:r>
      <w:r w:rsidR="00E03092" w:rsidRPr="00A813DC">
        <w:rPr>
          <w:rFonts w:ascii="Arial" w:hAnsi="Arial" w:cs="Arial"/>
        </w:rPr>
        <w:t>ie</w:t>
      </w:r>
      <w:r w:rsidR="009224AE" w:rsidRPr="00A813DC">
        <w:rPr>
          <w:rFonts w:ascii="Arial" w:hAnsi="Arial" w:cs="Arial"/>
        </w:rPr>
        <w:t xml:space="preserve">s that </w:t>
      </w:r>
      <w:r w:rsidR="000B21FE" w:rsidRPr="00A813DC">
        <w:rPr>
          <w:rFonts w:ascii="Arial" w:hAnsi="Arial" w:cs="Arial"/>
        </w:rPr>
        <w:t xml:space="preserve">already </w:t>
      </w:r>
      <w:r w:rsidR="009224AE" w:rsidRPr="00A813DC">
        <w:rPr>
          <w:rFonts w:ascii="Arial" w:hAnsi="Arial" w:cs="Arial"/>
        </w:rPr>
        <w:t xml:space="preserve">have </w:t>
      </w:r>
      <w:r w:rsidR="00B45294" w:rsidRPr="00A813DC">
        <w:rPr>
          <w:rFonts w:ascii="Arial" w:hAnsi="Arial" w:cs="Arial"/>
        </w:rPr>
        <w:t>well-established grant administration</w:t>
      </w:r>
      <w:r w:rsidR="003A4952" w:rsidRPr="00A813DC">
        <w:rPr>
          <w:rFonts w:ascii="Arial" w:hAnsi="Arial" w:cs="Arial"/>
        </w:rPr>
        <w:t xml:space="preserve"> framework</w:t>
      </w:r>
      <w:r w:rsidR="00242C50" w:rsidRPr="00A813DC">
        <w:rPr>
          <w:rFonts w:ascii="Arial" w:hAnsi="Arial" w:cs="Arial"/>
        </w:rPr>
        <w:t xml:space="preserve">s </w:t>
      </w:r>
      <w:r w:rsidR="00B45294" w:rsidRPr="00A813DC">
        <w:rPr>
          <w:rFonts w:ascii="Arial" w:hAnsi="Arial" w:cs="Arial"/>
        </w:rPr>
        <w:t>in place</w:t>
      </w:r>
      <w:r w:rsidR="000B21FE" w:rsidRPr="00A813DC">
        <w:rPr>
          <w:rFonts w:ascii="Arial" w:hAnsi="Arial" w:cs="Arial"/>
        </w:rPr>
        <w:t>.</w:t>
      </w:r>
      <w:r w:rsidRPr="00A813DC">
        <w:rPr>
          <w:rFonts w:ascii="Arial" w:hAnsi="Arial" w:cs="Arial"/>
        </w:rPr>
        <w:t xml:space="preserve"> </w:t>
      </w:r>
    </w:p>
    <w:p w14:paraId="1E74B795" w14:textId="77777777" w:rsidR="00573353" w:rsidRPr="00A813DC" w:rsidRDefault="00573353" w:rsidP="00A813DC">
      <w:pPr>
        <w:pStyle w:val="Heading4"/>
        <w:rPr>
          <w:rFonts w:cs="Arial"/>
        </w:rPr>
      </w:pPr>
      <w:r w:rsidRPr="00A813DC">
        <w:rPr>
          <w:rFonts w:cs="Arial"/>
        </w:rPr>
        <w:t>Objectives</w:t>
      </w:r>
    </w:p>
    <w:p w14:paraId="7EB39D6D" w14:textId="77777777" w:rsidR="00573353" w:rsidRPr="00A813DC" w:rsidRDefault="00573353" w:rsidP="00A813DC">
      <w:pPr>
        <w:rPr>
          <w:rFonts w:ascii="Arial" w:eastAsia="Arial" w:hAnsi="Arial" w:cs="Arial"/>
        </w:rPr>
      </w:pPr>
      <w:r w:rsidRPr="00A813DC">
        <w:rPr>
          <w:rFonts w:ascii="Arial" w:hAnsi="Arial" w:cs="Arial"/>
        </w:rPr>
        <w:t xml:space="preserve">The objective of </w:t>
      </w:r>
      <w:r w:rsidR="00AC22F9" w:rsidRPr="00A813DC">
        <w:rPr>
          <w:rFonts w:ascii="Arial" w:hAnsi="Arial" w:cs="Arial"/>
        </w:rPr>
        <w:t xml:space="preserve">this </w:t>
      </w:r>
      <w:r w:rsidR="00242C50" w:rsidRPr="00A813DC">
        <w:rPr>
          <w:rFonts w:ascii="Arial" w:hAnsi="Arial" w:cs="Arial"/>
        </w:rPr>
        <w:t xml:space="preserve">Guide </w:t>
      </w:r>
      <w:r w:rsidRPr="00A813DC">
        <w:rPr>
          <w:rFonts w:ascii="Arial" w:hAnsi="Arial" w:cs="Arial"/>
        </w:rPr>
        <w:t xml:space="preserve">is to </w:t>
      </w:r>
      <w:r w:rsidR="00242C50" w:rsidRPr="00A813DC">
        <w:rPr>
          <w:rFonts w:ascii="Arial" w:hAnsi="Arial" w:cs="Arial"/>
        </w:rPr>
        <w:t>support open</w:t>
      </w:r>
      <w:r w:rsidR="00AC22F9" w:rsidRPr="00A813DC">
        <w:rPr>
          <w:rFonts w:ascii="Arial" w:hAnsi="Arial" w:cs="Arial"/>
        </w:rPr>
        <w:t>, consistent</w:t>
      </w:r>
      <w:r w:rsidR="00242C50" w:rsidRPr="00A813DC">
        <w:rPr>
          <w:rFonts w:ascii="Arial" w:hAnsi="Arial" w:cs="Arial"/>
        </w:rPr>
        <w:t xml:space="preserve"> and equitable </w:t>
      </w:r>
      <w:r w:rsidR="00A37403" w:rsidRPr="00A813DC">
        <w:rPr>
          <w:rFonts w:ascii="Arial" w:hAnsi="Arial" w:cs="Arial"/>
        </w:rPr>
        <w:t xml:space="preserve">grant </w:t>
      </w:r>
      <w:r w:rsidR="00242C50" w:rsidRPr="00A813DC">
        <w:rPr>
          <w:rFonts w:ascii="Arial" w:hAnsi="Arial" w:cs="Arial"/>
        </w:rPr>
        <w:t xml:space="preserve">funding decisions, </w:t>
      </w:r>
      <w:r w:rsidR="00A37403" w:rsidRPr="00A813DC">
        <w:rPr>
          <w:rFonts w:ascii="Arial" w:hAnsi="Arial" w:cs="Arial"/>
        </w:rPr>
        <w:t>aimed at achieving e</w:t>
      </w:r>
      <w:r w:rsidRPr="00A813DC">
        <w:rPr>
          <w:rFonts w:ascii="Arial" w:hAnsi="Arial" w:cs="Arial"/>
        </w:rPr>
        <w:t xml:space="preserve">ffective and efficient use of public resources </w:t>
      </w:r>
      <w:r w:rsidR="00242C50" w:rsidRPr="00A813DC">
        <w:rPr>
          <w:rFonts w:ascii="Arial" w:hAnsi="Arial" w:cs="Arial"/>
        </w:rPr>
        <w:t>through the following Principles</w:t>
      </w:r>
      <w:r w:rsidR="009224AE" w:rsidRPr="00A813DC">
        <w:rPr>
          <w:rStyle w:val="FootnoteReference"/>
          <w:rFonts w:ascii="Arial" w:hAnsi="Arial" w:cs="Arial"/>
        </w:rPr>
        <w:footnoteReference w:id="1"/>
      </w:r>
      <w:r w:rsidRPr="00A813DC">
        <w:rPr>
          <w:rFonts w:ascii="Arial" w:eastAsia="Arial" w:hAnsi="Arial" w:cs="Arial"/>
        </w:rPr>
        <w:t>:</w:t>
      </w:r>
    </w:p>
    <w:p w14:paraId="4BAB57AE" w14:textId="77777777" w:rsidR="00573353" w:rsidRPr="00A813DC" w:rsidRDefault="00954223" w:rsidP="0002736A">
      <w:pPr>
        <w:pStyle w:val="ListParagraph"/>
        <w:numPr>
          <w:ilvl w:val="0"/>
          <w:numId w:val="13"/>
        </w:numPr>
        <w:spacing w:line="264" w:lineRule="auto"/>
        <w:contextualSpacing w:val="0"/>
        <w:rPr>
          <w:rFonts w:ascii="Arial" w:hAnsi="Arial" w:cs="Arial"/>
        </w:rPr>
      </w:pPr>
      <w:r w:rsidRPr="00A813DC">
        <w:rPr>
          <w:rFonts w:ascii="Arial" w:hAnsi="Arial" w:cs="Arial"/>
        </w:rPr>
        <w:t>r</w:t>
      </w:r>
      <w:r w:rsidR="00573353" w:rsidRPr="00A813DC">
        <w:rPr>
          <w:rFonts w:ascii="Arial" w:hAnsi="Arial" w:cs="Arial"/>
        </w:rPr>
        <w:t>obust planning and design;</w:t>
      </w:r>
    </w:p>
    <w:p w14:paraId="074F9C6F" w14:textId="77777777" w:rsidR="00BB784F" w:rsidRPr="00A813DC" w:rsidRDefault="00BB784F" w:rsidP="0002736A">
      <w:pPr>
        <w:pStyle w:val="ListParagraph"/>
        <w:numPr>
          <w:ilvl w:val="0"/>
          <w:numId w:val="13"/>
        </w:numPr>
        <w:spacing w:line="264" w:lineRule="auto"/>
        <w:contextualSpacing w:val="0"/>
        <w:rPr>
          <w:rFonts w:ascii="Arial" w:hAnsi="Arial" w:cs="Arial"/>
        </w:rPr>
      </w:pPr>
      <w:r w:rsidRPr="00A813DC">
        <w:rPr>
          <w:rFonts w:ascii="Arial" w:hAnsi="Arial" w:cs="Arial"/>
        </w:rPr>
        <w:t>probity and transparency;</w:t>
      </w:r>
    </w:p>
    <w:p w14:paraId="14310939" w14:textId="77777777" w:rsidR="00573353" w:rsidRPr="00A813DC" w:rsidRDefault="00573353" w:rsidP="0002736A">
      <w:pPr>
        <w:pStyle w:val="ListParagraph"/>
        <w:numPr>
          <w:ilvl w:val="0"/>
          <w:numId w:val="13"/>
        </w:numPr>
        <w:spacing w:line="264" w:lineRule="auto"/>
        <w:contextualSpacing w:val="0"/>
        <w:rPr>
          <w:rFonts w:ascii="Arial" w:hAnsi="Arial" w:cs="Arial"/>
        </w:rPr>
      </w:pPr>
      <w:r w:rsidRPr="00A813DC">
        <w:rPr>
          <w:rFonts w:ascii="Arial" w:hAnsi="Arial" w:cs="Arial"/>
        </w:rPr>
        <w:t>collaboration and partnership;</w:t>
      </w:r>
    </w:p>
    <w:p w14:paraId="383B7A58" w14:textId="77777777" w:rsidR="00573353" w:rsidRPr="00A813DC" w:rsidRDefault="00573353" w:rsidP="0002736A">
      <w:pPr>
        <w:pStyle w:val="ListParagraph"/>
        <w:numPr>
          <w:ilvl w:val="0"/>
          <w:numId w:val="13"/>
        </w:numPr>
        <w:spacing w:line="264" w:lineRule="auto"/>
        <w:contextualSpacing w:val="0"/>
        <w:rPr>
          <w:rFonts w:ascii="Arial" w:hAnsi="Arial" w:cs="Arial"/>
        </w:rPr>
      </w:pPr>
      <w:r w:rsidRPr="00A813DC">
        <w:rPr>
          <w:rFonts w:ascii="Arial" w:hAnsi="Arial" w:cs="Arial"/>
        </w:rPr>
        <w:t>outcomes orientation;</w:t>
      </w:r>
    </w:p>
    <w:p w14:paraId="5CD14301" w14:textId="77777777" w:rsidR="00573353" w:rsidRPr="00A813DC" w:rsidRDefault="00573353" w:rsidP="0002736A">
      <w:pPr>
        <w:pStyle w:val="ListParagraph"/>
        <w:numPr>
          <w:ilvl w:val="0"/>
          <w:numId w:val="13"/>
        </w:numPr>
        <w:spacing w:line="264" w:lineRule="auto"/>
        <w:contextualSpacing w:val="0"/>
        <w:rPr>
          <w:rFonts w:ascii="Arial" w:hAnsi="Arial" w:cs="Arial"/>
        </w:rPr>
      </w:pPr>
      <w:r w:rsidRPr="00A813DC">
        <w:rPr>
          <w:rFonts w:ascii="Arial" w:hAnsi="Arial" w:cs="Arial"/>
        </w:rPr>
        <w:t>achieving value for money;</w:t>
      </w:r>
    </w:p>
    <w:p w14:paraId="630470AD" w14:textId="77777777" w:rsidR="00573353" w:rsidRPr="00A813DC" w:rsidRDefault="00573353" w:rsidP="0002736A">
      <w:pPr>
        <w:pStyle w:val="ListParagraph"/>
        <w:numPr>
          <w:ilvl w:val="0"/>
          <w:numId w:val="13"/>
        </w:numPr>
        <w:spacing w:line="264" w:lineRule="auto"/>
        <w:contextualSpacing w:val="0"/>
        <w:rPr>
          <w:rFonts w:ascii="Arial" w:hAnsi="Arial" w:cs="Arial"/>
        </w:rPr>
      </w:pPr>
      <w:r w:rsidRPr="00A813DC">
        <w:rPr>
          <w:rFonts w:ascii="Arial" w:hAnsi="Arial" w:cs="Arial"/>
        </w:rPr>
        <w:t>governance and accountability</w:t>
      </w:r>
      <w:r w:rsidR="00BB784F" w:rsidRPr="00A813DC">
        <w:rPr>
          <w:rFonts w:ascii="Arial" w:hAnsi="Arial" w:cs="Arial"/>
        </w:rPr>
        <w:t xml:space="preserve"> (inc</w:t>
      </w:r>
      <w:r w:rsidR="00954223" w:rsidRPr="00A813DC">
        <w:rPr>
          <w:rFonts w:ascii="Arial" w:hAnsi="Arial" w:cs="Arial"/>
        </w:rPr>
        <w:t>luding</w:t>
      </w:r>
      <w:r w:rsidR="00BB784F" w:rsidRPr="00A813DC">
        <w:rPr>
          <w:rFonts w:ascii="Arial" w:hAnsi="Arial" w:cs="Arial"/>
        </w:rPr>
        <w:t xml:space="preserve"> </w:t>
      </w:r>
      <w:r w:rsidR="00954223" w:rsidRPr="00A813DC">
        <w:rPr>
          <w:rFonts w:ascii="Arial" w:hAnsi="Arial" w:cs="Arial"/>
        </w:rPr>
        <w:t>r</w:t>
      </w:r>
      <w:r w:rsidR="00BB784F" w:rsidRPr="00A813DC">
        <w:rPr>
          <w:rFonts w:ascii="Arial" w:hAnsi="Arial" w:cs="Arial"/>
        </w:rPr>
        <w:t>isk management)</w:t>
      </w:r>
      <w:r w:rsidRPr="00A813DC">
        <w:rPr>
          <w:rFonts w:ascii="Arial" w:hAnsi="Arial" w:cs="Arial"/>
        </w:rPr>
        <w:t>;</w:t>
      </w:r>
    </w:p>
    <w:p w14:paraId="3C638B98" w14:textId="77777777" w:rsidR="00573353" w:rsidRPr="00A813DC" w:rsidRDefault="00573353" w:rsidP="0002736A">
      <w:pPr>
        <w:pStyle w:val="ListParagraph"/>
        <w:numPr>
          <w:ilvl w:val="0"/>
          <w:numId w:val="13"/>
        </w:numPr>
        <w:spacing w:line="264" w:lineRule="auto"/>
        <w:contextualSpacing w:val="0"/>
        <w:rPr>
          <w:rFonts w:ascii="Arial" w:hAnsi="Arial" w:cs="Arial"/>
        </w:rPr>
      </w:pPr>
      <w:r w:rsidRPr="00A813DC">
        <w:rPr>
          <w:rFonts w:ascii="Arial" w:hAnsi="Arial" w:cs="Arial"/>
        </w:rPr>
        <w:t>evaluation and improvement</w:t>
      </w:r>
      <w:r w:rsidR="00BB784F" w:rsidRPr="00A813DC">
        <w:rPr>
          <w:rFonts w:ascii="Arial" w:hAnsi="Arial" w:cs="Arial"/>
        </w:rPr>
        <w:t>;</w:t>
      </w:r>
      <w:r w:rsidR="00E03092" w:rsidRPr="00A813DC">
        <w:rPr>
          <w:rFonts w:ascii="Arial" w:hAnsi="Arial" w:cs="Arial"/>
        </w:rPr>
        <w:t xml:space="preserve"> and</w:t>
      </w:r>
    </w:p>
    <w:p w14:paraId="51EF0B87" w14:textId="77777777" w:rsidR="00BB784F" w:rsidRPr="00A813DC" w:rsidRDefault="00BB784F" w:rsidP="0002736A">
      <w:pPr>
        <w:pStyle w:val="ListParagraph"/>
        <w:numPr>
          <w:ilvl w:val="0"/>
          <w:numId w:val="13"/>
        </w:numPr>
        <w:spacing w:line="264" w:lineRule="auto"/>
        <w:contextualSpacing w:val="0"/>
        <w:rPr>
          <w:rFonts w:ascii="Arial" w:hAnsi="Arial" w:cs="Arial"/>
        </w:rPr>
      </w:pPr>
      <w:proofErr w:type="gramStart"/>
      <w:r w:rsidRPr="00A813DC">
        <w:rPr>
          <w:rFonts w:ascii="Arial" w:hAnsi="Arial" w:cs="Arial"/>
        </w:rPr>
        <w:t>proportionality</w:t>
      </w:r>
      <w:proofErr w:type="gramEnd"/>
      <w:r w:rsidR="00E03092" w:rsidRPr="00A813DC">
        <w:rPr>
          <w:rFonts w:ascii="Arial" w:hAnsi="Arial" w:cs="Arial"/>
        </w:rPr>
        <w:t>.</w:t>
      </w:r>
    </w:p>
    <w:p w14:paraId="5A9A148E" w14:textId="77777777" w:rsidR="00573353" w:rsidRPr="00A813DC" w:rsidRDefault="00573353" w:rsidP="00A813DC">
      <w:pPr>
        <w:pStyle w:val="Heading4"/>
        <w:rPr>
          <w:rFonts w:cs="Arial"/>
        </w:rPr>
      </w:pPr>
      <w:r w:rsidRPr="00A813DC">
        <w:rPr>
          <w:rFonts w:cs="Arial"/>
        </w:rPr>
        <w:t>Scope</w:t>
      </w:r>
    </w:p>
    <w:p w14:paraId="6413759C" w14:textId="77777777" w:rsidR="00242C50" w:rsidRPr="00A813DC" w:rsidRDefault="00242C50" w:rsidP="00242C50">
      <w:pPr>
        <w:pStyle w:val="Default"/>
        <w:rPr>
          <w:sz w:val="22"/>
          <w:szCs w:val="22"/>
        </w:rPr>
      </w:pPr>
      <w:r w:rsidRPr="00A813DC">
        <w:rPr>
          <w:sz w:val="22"/>
          <w:szCs w:val="22"/>
        </w:rPr>
        <w:t xml:space="preserve">Grant </w:t>
      </w:r>
      <w:r w:rsidR="00954223" w:rsidRPr="00A813DC">
        <w:rPr>
          <w:sz w:val="22"/>
          <w:szCs w:val="22"/>
        </w:rPr>
        <w:t>a</w:t>
      </w:r>
      <w:r w:rsidRPr="00A813DC">
        <w:rPr>
          <w:sz w:val="22"/>
          <w:szCs w:val="22"/>
        </w:rPr>
        <w:t xml:space="preserve">greements may be an appropriate arrangement where: </w:t>
      </w:r>
    </w:p>
    <w:p w14:paraId="5993BC55" w14:textId="77777777" w:rsidR="00AC22F9" w:rsidRPr="00A813DC" w:rsidRDefault="00AC22F9" w:rsidP="00242C50">
      <w:pPr>
        <w:pStyle w:val="Default"/>
        <w:rPr>
          <w:sz w:val="22"/>
          <w:szCs w:val="22"/>
        </w:rPr>
      </w:pPr>
    </w:p>
    <w:p w14:paraId="13AD00D8" w14:textId="77777777" w:rsidR="00242C50" w:rsidRPr="00A813DC" w:rsidRDefault="00242C50" w:rsidP="0002736A">
      <w:pPr>
        <w:pStyle w:val="Default"/>
        <w:numPr>
          <w:ilvl w:val="0"/>
          <w:numId w:val="14"/>
        </w:numPr>
        <w:spacing w:after="110"/>
        <w:rPr>
          <w:sz w:val="22"/>
          <w:szCs w:val="22"/>
        </w:rPr>
      </w:pPr>
      <w:r w:rsidRPr="00A813DC">
        <w:rPr>
          <w:sz w:val="22"/>
          <w:szCs w:val="22"/>
        </w:rPr>
        <w:t xml:space="preserve">the </w:t>
      </w:r>
      <w:r w:rsidR="00AC22F9" w:rsidRPr="00A813DC">
        <w:rPr>
          <w:sz w:val="22"/>
          <w:szCs w:val="22"/>
        </w:rPr>
        <w:t>funding</w:t>
      </w:r>
      <w:r w:rsidRPr="00A813DC">
        <w:rPr>
          <w:sz w:val="22"/>
          <w:szCs w:val="22"/>
        </w:rPr>
        <w:t xml:space="preserve"> is linked to a specified purpose and outcome; </w:t>
      </w:r>
    </w:p>
    <w:p w14:paraId="6F060A86" w14:textId="77777777" w:rsidR="00242C50" w:rsidRPr="00A813DC" w:rsidRDefault="00242C50" w:rsidP="0002736A">
      <w:pPr>
        <w:pStyle w:val="Default"/>
        <w:numPr>
          <w:ilvl w:val="0"/>
          <w:numId w:val="14"/>
        </w:numPr>
        <w:spacing w:after="110"/>
        <w:rPr>
          <w:sz w:val="22"/>
          <w:szCs w:val="22"/>
        </w:rPr>
      </w:pPr>
      <w:r w:rsidRPr="00A813DC">
        <w:rPr>
          <w:sz w:val="22"/>
          <w:szCs w:val="22"/>
        </w:rPr>
        <w:t xml:space="preserve">an Organisation requires one-off subsidies, top-ups, seed funding, or funding for a discrete project, innovative trial, pilot program, research of a non-commercial nature, capacity building project or to introduce a new service; </w:t>
      </w:r>
      <w:r w:rsidR="00954223" w:rsidRPr="00A813DC">
        <w:rPr>
          <w:sz w:val="22"/>
          <w:szCs w:val="22"/>
        </w:rPr>
        <w:t>and</w:t>
      </w:r>
    </w:p>
    <w:p w14:paraId="55CEAF63" w14:textId="77777777" w:rsidR="00BE6423" w:rsidRPr="00A813DC" w:rsidRDefault="00242C50" w:rsidP="0002736A">
      <w:pPr>
        <w:pStyle w:val="Default"/>
        <w:numPr>
          <w:ilvl w:val="0"/>
          <w:numId w:val="14"/>
        </w:numPr>
        <w:spacing w:after="110"/>
        <w:rPr>
          <w:sz w:val="22"/>
          <w:szCs w:val="22"/>
        </w:rPr>
      </w:pPr>
      <w:proofErr w:type="gramStart"/>
      <w:r w:rsidRPr="00A813DC">
        <w:rPr>
          <w:sz w:val="22"/>
          <w:szCs w:val="22"/>
        </w:rPr>
        <w:t>the</w:t>
      </w:r>
      <w:proofErr w:type="gramEnd"/>
      <w:r w:rsidRPr="00A813DC">
        <w:rPr>
          <w:sz w:val="22"/>
          <w:szCs w:val="22"/>
        </w:rPr>
        <w:t xml:space="preserve"> </w:t>
      </w:r>
      <w:r w:rsidR="00AC22F9" w:rsidRPr="00A813DC">
        <w:rPr>
          <w:sz w:val="22"/>
          <w:szCs w:val="22"/>
        </w:rPr>
        <w:t>funding</w:t>
      </w:r>
      <w:r w:rsidRPr="00A813DC">
        <w:rPr>
          <w:sz w:val="22"/>
          <w:szCs w:val="22"/>
        </w:rPr>
        <w:t xml:space="preserve"> is for a discrete perio</w:t>
      </w:r>
      <w:r w:rsidR="00BE6423" w:rsidRPr="00A813DC">
        <w:rPr>
          <w:sz w:val="22"/>
          <w:szCs w:val="22"/>
        </w:rPr>
        <w:t>d</w:t>
      </w:r>
      <w:r w:rsidR="00954223" w:rsidRPr="00A813DC">
        <w:rPr>
          <w:sz w:val="22"/>
          <w:szCs w:val="22"/>
        </w:rPr>
        <w:t>.</w:t>
      </w:r>
      <w:r w:rsidRPr="00A813DC">
        <w:rPr>
          <w:sz w:val="22"/>
          <w:szCs w:val="22"/>
        </w:rPr>
        <w:t xml:space="preserve"> </w:t>
      </w:r>
    </w:p>
    <w:p w14:paraId="752B5AC7" w14:textId="77777777" w:rsidR="007D40F4" w:rsidRPr="00A813DC" w:rsidRDefault="00573353" w:rsidP="00B44A3F">
      <w:pPr>
        <w:widowControl w:val="0"/>
        <w:tabs>
          <w:tab w:val="left" w:pos="1718"/>
          <w:tab w:val="left" w:pos="1719"/>
        </w:tabs>
        <w:autoSpaceDE w:val="0"/>
        <w:autoSpaceDN w:val="0"/>
        <w:spacing w:before="240" w:line="264" w:lineRule="auto"/>
        <w:rPr>
          <w:rFonts w:ascii="Arial" w:eastAsia="Arial" w:hAnsi="Arial" w:cs="Arial"/>
        </w:rPr>
      </w:pPr>
      <w:r w:rsidRPr="00A813DC">
        <w:rPr>
          <w:rFonts w:ascii="Arial" w:eastAsia="Arial" w:hAnsi="Arial" w:cs="Arial"/>
        </w:rPr>
        <w:t xml:space="preserve">For the purpose of the </w:t>
      </w:r>
      <w:r w:rsidR="00AC22F9" w:rsidRPr="00A813DC">
        <w:rPr>
          <w:rFonts w:ascii="Arial" w:eastAsia="Arial" w:hAnsi="Arial" w:cs="Arial"/>
        </w:rPr>
        <w:t>Guide</w:t>
      </w:r>
      <w:r w:rsidRPr="00A813DC">
        <w:rPr>
          <w:rFonts w:ascii="Arial" w:eastAsia="Arial" w:hAnsi="Arial" w:cs="Arial"/>
        </w:rPr>
        <w:t xml:space="preserve">, the following financial arrangements </w:t>
      </w:r>
      <w:proofErr w:type="gramStart"/>
      <w:r w:rsidRPr="00A813DC">
        <w:rPr>
          <w:rFonts w:ascii="Arial" w:eastAsia="Arial" w:hAnsi="Arial" w:cs="Arial"/>
        </w:rPr>
        <w:t>are taken</w:t>
      </w:r>
      <w:proofErr w:type="gramEnd"/>
      <w:r w:rsidRPr="00A813DC">
        <w:rPr>
          <w:rFonts w:ascii="Arial" w:eastAsia="Arial" w:hAnsi="Arial" w:cs="Arial"/>
        </w:rPr>
        <w:t xml:space="preserve"> </w:t>
      </w:r>
      <w:r w:rsidRPr="00A813DC">
        <w:rPr>
          <w:rFonts w:ascii="Arial" w:eastAsia="Arial" w:hAnsi="Arial" w:cs="Arial"/>
          <w:i/>
        </w:rPr>
        <w:t>not</w:t>
      </w:r>
      <w:r w:rsidRPr="00A813DC">
        <w:rPr>
          <w:rFonts w:ascii="Arial" w:eastAsia="Arial" w:hAnsi="Arial" w:cs="Arial"/>
        </w:rPr>
        <w:t xml:space="preserve"> to be grants:</w:t>
      </w:r>
    </w:p>
    <w:p w14:paraId="1B468120" w14:textId="77777777" w:rsidR="00573353" w:rsidRPr="00A813DC" w:rsidRDefault="00573353" w:rsidP="0002736A">
      <w:pPr>
        <w:pStyle w:val="ListParagraph"/>
        <w:widowControl w:val="0"/>
        <w:numPr>
          <w:ilvl w:val="0"/>
          <w:numId w:val="11"/>
        </w:numPr>
        <w:tabs>
          <w:tab w:val="left" w:pos="1718"/>
          <w:tab w:val="left" w:pos="1719"/>
        </w:tabs>
        <w:autoSpaceDE w:val="0"/>
        <w:autoSpaceDN w:val="0"/>
        <w:spacing w:after="120" w:line="264" w:lineRule="auto"/>
        <w:ind w:left="714" w:hanging="357"/>
        <w:contextualSpacing w:val="0"/>
        <w:rPr>
          <w:rFonts w:ascii="Arial" w:eastAsia="Arial" w:hAnsi="Arial" w:cs="Arial"/>
        </w:rPr>
      </w:pPr>
      <w:r w:rsidRPr="00A813DC">
        <w:rPr>
          <w:rFonts w:ascii="Arial" w:eastAsia="Arial" w:hAnsi="Arial" w:cs="Arial"/>
        </w:rPr>
        <w:t xml:space="preserve">the procurement of property or services, as per the </w:t>
      </w:r>
      <w:r w:rsidRPr="00A813DC">
        <w:rPr>
          <w:rFonts w:ascii="Arial" w:eastAsia="Arial" w:hAnsi="Arial" w:cs="Arial"/>
          <w:i/>
        </w:rPr>
        <w:t>Procurement Act 2020;</w:t>
      </w:r>
    </w:p>
    <w:p w14:paraId="7AD473C6" w14:textId="77777777" w:rsidR="00573353" w:rsidRPr="00A813DC" w:rsidRDefault="00573353" w:rsidP="0002736A">
      <w:pPr>
        <w:pStyle w:val="ListParagraph"/>
        <w:widowControl w:val="0"/>
        <w:numPr>
          <w:ilvl w:val="0"/>
          <w:numId w:val="11"/>
        </w:numPr>
        <w:tabs>
          <w:tab w:val="left" w:pos="1718"/>
          <w:tab w:val="left" w:pos="1719"/>
        </w:tabs>
        <w:autoSpaceDE w:val="0"/>
        <w:autoSpaceDN w:val="0"/>
        <w:spacing w:after="120" w:line="264" w:lineRule="auto"/>
        <w:ind w:left="714" w:hanging="357"/>
        <w:contextualSpacing w:val="0"/>
        <w:rPr>
          <w:rFonts w:ascii="Arial" w:eastAsia="Arial" w:hAnsi="Arial" w:cs="Arial"/>
        </w:rPr>
      </w:pPr>
      <w:r w:rsidRPr="00A813DC">
        <w:rPr>
          <w:rFonts w:ascii="Arial" w:eastAsia="Arial" w:hAnsi="Arial" w:cs="Arial"/>
        </w:rPr>
        <w:lastRenderedPageBreak/>
        <w:t>an Act of grace (</w:t>
      </w:r>
      <w:r w:rsidRPr="00A813DC">
        <w:rPr>
          <w:rFonts w:ascii="Arial" w:eastAsia="Arial" w:hAnsi="Arial" w:cs="Arial"/>
          <w:i/>
        </w:rPr>
        <w:t>ex gratia</w:t>
      </w:r>
      <w:r w:rsidRPr="00A813DC">
        <w:rPr>
          <w:rFonts w:ascii="Arial" w:eastAsia="Arial" w:hAnsi="Arial" w:cs="Arial"/>
        </w:rPr>
        <w:t>) payment;</w:t>
      </w:r>
    </w:p>
    <w:p w14:paraId="436A7A40" w14:textId="77777777" w:rsidR="00573353" w:rsidRPr="00A813DC" w:rsidRDefault="00573353" w:rsidP="0002736A">
      <w:pPr>
        <w:pStyle w:val="ListParagraph"/>
        <w:widowControl w:val="0"/>
        <w:numPr>
          <w:ilvl w:val="0"/>
          <w:numId w:val="11"/>
        </w:numPr>
        <w:tabs>
          <w:tab w:val="left" w:pos="1718"/>
          <w:tab w:val="left" w:pos="1719"/>
        </w:tabs>
        <w:autoSpaceDE w:val="0"/>
        <w:autoSpaceDN w:val="0"/>
        <w:spacing w:after="120" w:line="264" w:lineRule="auto"/>
        <w:ind w:left="714" w:hanging="357"/>
        <w:contextualSpacing w:val="0"/>
        <w:rPr>
          <w:rFonts w:ascii="Arial" w:eastAsia="Arial" w:hAnsi="Arial" w:cs="Arial"/>
        </w:rPr>
      </w:pPr>
      <w:r w:rsidRPr="00A813DC">
        <w:rPr>
          <w:rFonts w:ascii="Arial" w:eastAsia="Arial" w:hAnsi="Arial" w:cs="Arial"/>
        </w:rPr>
        <w:t>a payment of compensation relating to defective administration, employment compensation, or for a purpose established by legislation;</w:t>
      </w:r>
    </w:p>
    <w:p w14:paraId="66E0C4E3" w14:textId="77777777" w:rsidR="00573353" w:rsidRPr="00A813DC" w:rsidRDefault="00573353" w:rsidP="0002736A">
      <w:pPr>
        <w:pStyle w:val="ListParagraph"/>
        <w:widowControl w:val="0"/>
        <w:numPr>
          <w:ilvl w:val="0"/>
          <w:numId w:val="11"/>
        </w:numPr>
        <w:tabs>
          <w:tab w:val="left" w:pos="1718"/>
          <w:tab w:val="left" w:pos="1719"/>
        </w:tabs>
        <w:autoSpaceDE w:val="0"/>
        <w:autoSpaceDN w:val="0"/>
        <w:spacing w:after="120" w:line="264" w:lineRule="auto"/>
        <w:ind w:left="714" w:hanging="357"/>
        <w:contextualSpacing w:val="0"/>
        <w:rPr>
          <w:rFonts w:ascii="Arial" w:eastAsia="Arial" w:hAnsi="Arial" w:cs="Arial"/>
        </w:rPr>
      </w:pPr>
      <w:r w:rsidRPr="00A813DC">
        <w:rPr>
          <w:rFonts w:ascii="Arial" w:eastAsia="Arial" w:hAnsi="Arial" w:cs="Arial"/>
        </w:rPr>
        <w:t>a payment to a person of a benefit or entitlement established by legislation;</w:t>
      </w:r>
    </w:p>
    <w:p w14:paraId="57EE17EC" w14:textId="77777777" w:rsidR="00573353" w:rsidRPr="00A813DC" w:rsidRDefault="00573353" w:rsidP="0002736A">
      <w:pPr>
        <w:pStyle w:val="ListParagraph"/>
        <w:widowControl w:val="0"/>
        <w:numPr>
          <w:ilvl w:val="0"/>
          <w:numId w:val="11"/>
        </w:numPr>
        <w:tabs>
          <w:tab w:val="left" w:pos="1718"/>
          <w:tab w:val="left" w:pos="1719"/>
        </w:tabs>
        <w:autoSpaceDE w:val="0"/>
        <w:autoSpaceDN w:val="0"/>
        <w:spacing w:after="120" w:line="264" w:lineRule="auto"/>
        <w:ind w:left="714" w:hanging="357"/>
        <w:contextualSpacing w:val="0"/>
        <w:rPr>
          <w:rFonts w:ascii="Arial" w:eastAsia="Arial" w:hAnsi="Arial" w:cs="Arial"/>
        </w:rPr>
      </w:pPr>
      <w:r w:rsidRPr="00A813DC">
        <w:rPr>
          <w:rFonts w:ascii="Arial" w:eastAsia="Arial" w:hAnsi="Arial" w:cs="Arial"/>
        </w:rPr>
        <w:t>a tax concession or offset;</w:t>
      </w:r>
    </w:p>
    <w:p w14:paraId="6418A24E" w14:textId="77777777" w:rsidR="00573353" w:rsidRPr="00A813DC" w:rsidRDefault="00573353" w:rsidP="0002736A">
      <w:pPr>
        <w:pStyle w:val="ListParagraph"/>
        <w:widowControl w:val="0"/>
        <w:numPr>
          <w:ilvl w:val="0"/>
          <w:numId w:val="11"/>
        </w:numPr>
        <w:tabs>
          <w:tab w:val="left" w:pos="1718"/>
          <w:tab w:val="left" w:pos="1719"/>
        </w:tabs>
        <w:autoSpaceDE w:val="0"/>
        <w:autoSpaceDN w:val="0"/>
        <w:spacing w:after="120" w:line="264" w:lineRule="auto"/>
        <w:ind w:left="714" w:hanging="357"/>
        <w:contextualSpacing w:val="0"/>
        <w:rPr>
          <w:rFonts w:ascii="Arial" w:eastAsia="Arial" w:hAnsi="Arial" w:cs="Arial"/>
        </w:rPr>
      </w:pPr>
      <w:r w:rsidRPr="00A813DC">
        <w:rPr>
          <w:rFonts w:ascii="Arial" w:eastAsia="Arial" w:hAnsi="Arial" w:cs="Arial"/>
        </w:rPr>
        <w:t>an investment or loan; whether repayable or not;</w:t>
      </w:r>
    </w:p>
    <w:p w14:paraId="201787EB" w14:textId="77777777" w:rsidR="00573353" w:rsidRPr="00A813DC" w:rsidRDefault="00573353" w:rsidP="0002736A">
      <w:pPr>
        <w:pStyle w:val="ListParagraph"/>
        <w:widowControl w:val="0"/>
        <w:numPr>
          <w:ilvl w:val="0"/>
          <w:numId w:val="11"/>
        </w:numPr>
        <w:tabs>
          <w:tab w:val="left" w:pos="1718"/>
          <w:tab w:val="left" w:pos="1719"/>
        </w:tabs>
        <w:autoSpaceDE w:val="0"/>
        <w:autoSpaceDN w:val="0"/>
        <w:spacing w:after="120" w:line="264" w:lineRule="auto"/>
        <w:ind w:left="714" w:hanging="357"/>
        <w:contextualSpacing w:val="0"/>
        <w:rPr>
          <w:rFonts w:ascii="Arial" w:eastAsia="Arial" w:hAnsi="Arial" w:cs="Arial"/>
        </w:rPr>
      </w:pPr>
      <w:r w:rsidRPr="00A813DC">
        <w:rPr>
          <w:rFonts w:ascii="Arial" w:eastAsia="Arial" w:hAnsi="Arial" w:cs="Arial"/>
        </w:rPr>
        <w:t>a gift of public property; and</w:t>
      </w:r>
    </w:p>
    <w:p w14:paraId="41C60655" w14:textId="77777777" w:rsidR="00D649FB" w:rsidRPr="00A813DC" w:rsidRDefault="00573353" w:rsidP="0002736A">
      <w:pPr>
        <w:pStyle w:val="ListParagraph"/>
        <w:widowControl w:val="0"/>
        <w:numPr>
          <w:ilvl w:val="0"/>
          <w:numId w:val="11"/>
        </w:numPr>
        <w:tabs>
          <w:tab w:val="left" w:pos="1718"/>
          <w:tab w:val="left" w:pos="1719"/>
        </w:tabs>
        <w:autoSpaceDE w:val="0"/>
        <w:autoSpaceDN w:val="0"/>
        <w:spacing w:after="120" w:line="264" w:lineRule="auto"/>
        <w:ind w:left="714" w:hanging="357"/>
        <w:contextualSpacing w:val="0"/>
        <w:rPr>
          <w:rFonts w:ascii="Arial" w:eastAsia="Arial" w:hAnsi="Arial" w:cs="Arial"/>
        </w:rPr>
      </w:pPr>
      <w:proofErr w:type="gramStart"/>
      <w:r w:rsidRPr="00A813DC">
        <w:rPr>
          <w:rFonts w:ascii="Arial" w:hAnsi="Arial" w:cs="Arial"/>
        </w:rPr>
        <w:t>a</w:t>
      </w:r>
      <w:proofErr w:type="gramEnd"/>
      <w:r w:rsidRPr="00A813DC">
        <w:rPr>
          <w:rFonts w:ascii="Arial" w:hAnsi="Arial" w:cs="Arial"/>
        </w:rPr>
        <w:t xml:space="preserve"> reimbursement of expenses for property or services, whether evidence of expenditure is supplied or not.</w:t>
      </w:r>
    </w:p>
    <w:p w14:paraId="64EDBB0D" w14:textId="77777777" w:rsidR="00D649FB" w:rsidRPr="00A813DC" w:rsidRDefault="00D649FB" w:rsidP="00B44A3F">
      <w:pPr>
        <w:spacing w:before="240" w:line="264" w:lineRule="auto"/>
        <w:rPr>
          <w:rFonts w:ascii="Arial" w:hAnsi="Arial" w:cs="Arial"/>
          <w:highlight w:val="yellow"/>
        </w:rPr>
      </w:pPr>
      <w:r w:rsidRPr="00A813DC">
        <w:rPr>
          <w:rFonts w:ascii="Arial" w:hAnsi="Arial" w:cs="Arial"/>
        </w:rPr>
        <w:t>Grants administration encompasses all processes involved in the grants lifecycle, including:</w:t>
      </w:r>
    </w:p>
    <w:p w14:paraId="0F2DC934" w14:textId="77777777" w:rsidR="00D649FB" w:rsidRPr="00A813DC" w:rsidRDefault="00D649FB" w:rsidP="0002736A">
      <w:pPr>
        <w:pStyle w:val="ListParagraph"/>
        <w:numPr>
          <w:ilvl w:val="0"/>
          <w:numId w:val="12"/>
        </w:numPr>
        <w:spacing w:after="120" w:line="264" w:lineRule="auto"/>
        <w:ind w:left="714" w:hanging="357"/>
        <w:contextualSpacing w:val="0"/>
        <w:rPr>
          <w:rFonts w:ascii="Arial" w:hAnsi="Arial" w:cs="Arial"/>
        </w:rPr>
      </w:pPr>
      <w:r w:rsidRPr="00A813DC">
        <w:rPr>
          <w:rFonts w:ascii="Arial" w:hAnsi="Arial" w:cs="Arial"/>
        </w:rPr>
        <w:t>design of grant opportunities and activities;</w:t>
      </w:r>
    </w:p>
    <w:p w14:paraId="6A8C7D72" w14:textId="77777777" w:rsidR="00D649FB" w:rsidRPr="00A813DC" w:rsidRDefault="00D649FB" w:rsidP="0002736A">
      <w:pPr>
        <w:pStyle w:val="ListParagraph"/>
        <w:numPr>
          <w:ilvl w:val="0"/>
          <w:numId w:val="12"/>
        </w:numPr>
        <w:spacing w:after="120" w:line="264" w:lineRule="auto"/>
        <w:ind w:left="714" w:hanging="357"/>
        <w:contextualSpacing w:val="0"/>
        <w:rPr>
          <w:rFonts w:ascii="Arial" w:hAnsi="Arial" w:cs="Arial"/>
        </w:rPr>
      </w:pPr>
      <w:r w:rsidRPr="00A813DC">
        <w:rPr>
          <w:rFonts w:ascii="Arial" w:hAnsi="Arial" w:cs="Arial"/>
        </w:rPr>
        <w:t>assessment and selection of recipients;</w:t>
      </w:r>
    </w:p>
    <w:p w14:paraId="2AB5690A" w14:textId="77777777" w:rsidR="00D649FB" w:rsidRPr="00A813DC" w:rsidRDefault="00D649FB" w:rsidP="0002736A">
      <w:pPr>
        <w:pStyle w:val="ListParagraph"/>
        <w:numPr>
          <w:ilvl w:val="0"/>
          <w:numId w:val="12"/>
        </w:numPr>
        <w:spacing w:after="120" w:line="264" w:lineRule="auto"/>
        <w:ind w:left="714" w:hanging="357"/>
        <w:contextualSpacing w:val="0"/>
        <w:rPr>
          <w:rFonts w:ascii="Arial" w:hAnsi="Arial" w:cs="Arial"/>
        </w:rPr>
      </w:pPr>
      <w:r w:rsidRPr="00A813DC">
        <w:rPr>
          <w:rFonts w:ascii="Arial" w:hAnsi="Arial" w:cs="Arial"/>
        </w:rPr>
        <w:t>establishment of grants;</w:t>
      </w:r>
    </w:p>
    <w:p w14:paraId="0C8B6A52" w14:textId="77777777" w:rsidR="00D649FB" w:rsidRPr="00A813DC" w:rsidRDefault="00D649FB" w:rsidP="0002736A">
      <w:pPr>
        <w:pStyle w:val="ListParagraph"/>
        <w:numPr>
          <w:ilvl w:val="0"/>
          <w:numId w:val="12"/>
        </w:numPr>
        <w:spacing w:after="120" w:line="264" w:lineRule="auto"/>
        <w:ind w:left="714" w:hanging="357"/>
        <w:contextualSpacing w:val="0"/>
        <w:rPr>
          <w:rFonts w:ascii="Arial" w:hAnsi="Arial" w:cs="Arial"/>
        </w:rPr>
      </w:pPr>
      <w:r w:rsidRPr="00A813DC">
        <w:rPr>
          <w:rFonts w:ascii="Arial" w:hAnsi="Arial" w:cs="Arial"/>
        </w:rPr>
        <w:t>ongoing management of recipients and grant activities; and</w:t>
      </w:r>
    </w:p>
    <w:p w14:paraId="5B7A7C6B" w14:textId="0B11888C" w:rsidR="007D40F4" w:rsidRPr="00A813DC" w:rsidRDefault="00D649FB" w:rsidP="0002736A">
      <w:pPr>
        <w:pStyle w:val="ListParagraph"/>
        <w:numPr>
          <w:ilvl w:val="0"/>
          <w:numId w:val="12"/>
        </w:numPr>
        <w:spacing w:after="120" w:line="264" w:lineRule="auto"/>
        <w:ind w:left="714" w:hanging="357"/>
        <w:contextualSpacing w:val="0"/>
        <w:rPr>
          <w:rFonts w:ascii="Arial" w:eastAsia="Arial" w:hAnsi="Arial" w:cs="Arial"/>
        </w:rPr>
      </w:pPr>
      <w:proofErr w:type="gramStart"/>
      <w:r w:rsidRPr="00A813DC">
        <w:rPr>
          <w:rFonts w:ascii="Arial" w:hAnsi="Arial" w:cs="Arial"/>
        </w:rPr>
        <w:t>evaluation</w:t>
      </w:r>
      <w:proofErr w:type="gramEnd"/>
      <w:r w:rsidRPr="00A813DC">
        <w:rPr>
          <w:rFonts w:ascii="Arial" w:hAnsi="Arial" w:cs="Arial"/>
        </w:rPr>
        <w:t xml:space="preserve"> of grant opportunities and activities.</w:t>
      </w:r>
      <w:r w:rsidR="00A813DC" w:rsidRPr="00A813DC">
        <w:rPr>
          <w:rFonts w:ascii="Arial" w:hAnsi="Arial" w:cs="Arial"/>
        </w:rPr>
        <w:br/>
      </w:r>
    </w:p>
    <w:p w14:paraId="0503EA4B" w14:textId="77777777" w:rsidR="00494DCF" w:rsidRPr="00A813DC" w:rsidRDefault="00B00E7A" w:rsidP="00A813DC">
      <w:pPr>
        <w:pStyle w:val="Heading4"/>
        <w:rPr>
          <w:rFonts w:cs="Arial"/>
        </w:rPr>
      </w:pPr>
      <w:r w:rsidRPr="00A813DC">
        <w:rPr>
          <w:rFonts w:cs="Arial"/>
        </w:rPr>
        <w:t>Definitions</w:t>
      </w:r>
    </w:p>
    <w:p w14:paraId="023FF56C" w14:textId="77777777" w:rsidR="00494DCF" w:rsidRPr="00A813DC" w:rsidRDefault="00494DCF" w:rsidP="00B44A3F">
      <w:pPr>
        <w:rPr>
          <w:rFonts w:ascii="Arial" w:hAnsi="Arial" w:cs="Arial"/>
        </w:rPr>
      </w:pPr>
      <w:r w:rsidRPr="00A813DC">
        <w:rPr>
          <w:rFonts w:ascii="Arial" w:hAnsi="Arial" w:cs="Arial"/>
        </w:rPr>
        <w:t>For the purpose of the Guide, terms have the meanings defined below:</w:t>
      </w:r>
    </w:p>
    <w:p w14:paraId="6AB6F039" w14:textId="77777777" w:rsidR="00494DCF" w:rsidRPr="00A813DC" w:rsidRDefault="00494DCF" w:rsidP="00B44A3F">
      <w:pPr>
        <w:rPr>
          <w:rFonts w:ascii="Arial" w:eastAsia="Arial" w:hAnsi="Arial" w:cs="Arial"/>
        </w:rPr>
      </w:pPr>
      <w:proofErr w:type="gramStart"/>
      <w:r w:rsidRPr="00A813DC">
        <w:rPr>
          <w:rFonts w:ascii="Arial" w:hAnsi="Arial" w:cs="Arial"/>
          <w:b/>
        </w:rPr>
        <w:t>grant</w:t>
      </w:r>
      <w:proofErr w:type="gramEnd"/>
      <w:r w:rsidRPr="00A813DC">
        <w:rPr>
          <w:rFonts w:ascii="Arial" w:hAnsi="Arial" w:cs="Arial"/>
          <w:b/>
        </w:rPr>
        <w:t xml:space="preserve">: </w:t>
      </w:r>
      <w:r w:rsidR="00114634" w:rsidRPr="00A813DC">
        <w:rPr>
          <w:rFonts w:ascii="Arial" w:hAnsi="Arial" w:cs="Arial"/>
        </w:rPr>
        <w:t>d</w:t>
      </w:r>
      <w:r w:rsidR="00AC22F9" w:rsidRPr="00A813DC">
        <w:rPr>
          <w:rFonts w:ascii="Arial" w:hAnsi="Arial" w:cs="Arial"/>
        </w:rPr>
        <w:t xml:space="preserve">ue to the varied and complex </w:t>
      </w:r>
      <w:r w:rsidR="00A37403" w:rsidRPr="00A813DC">
        <w:rPr>
          <w:rFonts w:ascii="Arial" w:hAnsi="Arial" w:cs="Arial"/>
        </w:rPr>
        <w:t xml:space="preserve">nature </w:t>
      </w:r>
      <w:r w:rsidR="00AC22F9" w:rsidRPr="00A813DC">
        <w:rPr>
          <w:rFonts w:ascii="Arial" w:hAnsi="Arial" w:cs="Arial"/>
        </w:rPr>
        <w:t>of funding arrangements across government, it is somewhat</w:t>
      </w:r>
      <w:r w:rsidR="00073D2B" w:rsidRPr="00A813DC">
        <w:rPr>
          <w:rFonts w:ascii="Arial" w:hAnsi="Arial" w:cs="Arial"/>
        </w:rPr>
        <w:t xml:space="preserve"> difficult to clearly define a g</w:t>
      </w:r>
      <w:r w:rsidR="00AC22F9" w:rsidRPr="00A813DC">
        <w:rPr>
          <w:rFonts w:ascii="Arial" w:hAnsi="Arial" w:cs="Arial"/>
        </w:rPr>
        <w:t>rant, but in general</w:t>
      </w:r>
      <w:r w:rsidR="00742F56" w:rsidRPr="00A813DC">
        <w:rPr>
          <w:rFonts w:ascii="Arial" w:hAnsi="Arial" w:cs="Arial"/>
        </w:rPr>
        <w:t xml:space="preserve"> terms</w:t>
      </w:r>
      <w:r w:rsidR="00AC22F9" w:rsidRPr="00A813DC">
        <w:rPr>
          <w:rFonts w:ascii="Arial" w:hAnsi="Arial" w:cs="Arial"/>
        </w:rPr>
        <w:t xml:space="preserve"> </w:t>
      </w:r>
      <w:r w:rsidR="00724C3D" w:rsidRPr="00A813DC">
        <w:rPr>
          <w:rFonts w:ascii="Arial" w:hAnsi="Arial" w:cs="Arial"/>
        </w:rPr>
        <w:t>‘</w:t>
      </w:r>
      <w:r w:rsidR="00AC22F9" w:rsidRPr="00A813DC">
        <w:rPr>
          <w:rFonts w:ascii="Arial" w:hAnsi="Arial" w:cs="Arial"/>
        </w:rPr>
        <w:t>a</w:t>
      </w:r>
      <w:r w:rsidR="00AC22F9" w:rsidRPr="00A813DC">
        <w:rPr>
          <w:rFonts w:ascii="Arial" w:eastAsia="Arial" w:hAnsi="Arial" w:cs="Arial"/>
        </w:rPr>
        <w:t xml:space="preserve"> grant is a financial assistance arrangement made for a specific purpose or project</w:t>
      </w:r>
      <w:r w:rsidR="00724C3D" w:rsidRPr="00A813DC">
        <w:rPr>
          <w:rFonts w:ascii="Arial" w:eastAsia="Arial" w:hAnsi="Arial" w:cs="Arial"/>
        </w:rPr>
        <w:t>’</w:t>
      </w:r>
      <w:r w:rsidR="004C402C" w:rsidRPr="00A813DC">
        <w:rPr>
          <w:rStyle w:val="FootnoteReference"/>
          <w:rFonts w:ascii="Arial" w:eastAsia="Arial" w:hAnsi="Arial" w:cs="Arial"/>
        </w:rPr>
        <w:footnoteReference w:id="2"/>
      </w:r>
      <w:r w:rsidR="00AC22F9" w:rsidRPr="00A813DC">
        <w:rPr>
          <w:rFonts w:ascii="Arial" w:eastAsia="Arial" w:hAnsi="Arial" w:cs="Arial"/>
        </w:rPr>
        <w:t>.</w:t>
      </w:r>
    </w:p>
    <w:p w14:paraId="072A9933" w14:textId="77777777" w:rsidR="00494DCF" w:rsidRPr="00A813DC" w:rsidRDefault="00494DCF" w:rsidP="00B44A3F">
      <w:pPr>
        <w:rPr>
          <w:rFonts w:ascii="Arial" w:eastAsia="Arial" w:hAnsi="Arial" w:cs="Arial"/>
        </w:rPr>
      </w:pPr>
      <w:proofErr w:type="gramStart"/>
      <w:r w:rsidRPr="00A813DC">
        <w:rPr>
          <w:rFonts w:ascii="Arial" w:eastAsia="Arial" w:hAnsi="Arial" w:cs="Arial"/>
          <w:b/>
        </w:rPr>
        <w:t>grant</w:t>
      </w:r>
      <w:proofErr w:type="gramEnd"/>
      <w:r w:rsidRPr="00A813DC">
        <w:rPr>
          <w:rFonts w:ascii="Arial" w:eastAsia="Arial" w:hAnsi="Arial" w:cs="Arial"/>
          <w:b/>
        </w:rPr>
        <w:t xml:space="preserve"> opportunity guidelines: </w:t>
      </w:r>
      <w:r w:rsidRPr="00A813DC">
        <w:rPr>
          <w:rFonts w:ascii="Arial" w:eastAsia="Arial" w:hAnsi="Arial" w:cs="Arial"/>
        </w:rPr>
        <w:t>refers to a document(s) containing the relevant information required for potential recipients to understand: the purpose, outcomes and objectives of a grant; the application and assessment process; the governance arrangements (including roles and responsibilities); and the operation of the grant. Grant opportunity guidelines include related documents, such as the application guidelines and forms, invitations to apply, supporting documentation, frequently asked questions, draft grant agreements, and any templates for reporting or acquittals.</w:t>
      </w:r>
    </w:p>
    <w:p w14:paraId="0843DF85" w14:textId="77777777" w:rsidR="00114634" w:rsidRPr="00A813DC" w:rsidRDefault="00114634" w:rsidP="00B44A3F">
      <w:pPr>
        <w:rPr>
          <w:rFonts w:ascii="Arial" w:eastAsia="Arial" w:hAnsi="Arial" w:cs="Arial"/>
        </w:rPr>
      </w:pPr>
      <w:proofErr w:type="gramStart"/>
      <w:r w:rsidRPr="00A813DC">
        <w:rPr>
          <w:rFonts w:ascii="Arial" w:eastAsia="Arial" w:hAnsi="Arial" w:cs="Arial"/>
          <w:b/>
        </w:rPr>
        <w:t>recipient</w:t>
      </w:r>
      <w:proofErr w:type="gramEnd"/>
      <w:r w:rsidRPr="00A813DC">
        <w:rPr>
          <w:rFonts w:ascii="Arial" w:eastAsia="Arial" w:hAnsi="Arial" w:cs="Arial"/>
          <w:b/>
        </w:rPr>
        <w:t xml:space="preserve">: </w:t>
      </w:r>
      <w:r w:rsidRPr="00A813DC">
        <w:rPr>
          <w:rFonts w:ascii="Arial" w:eastAsia="Arial" w:hAnsi="Arial" w:cs="Arial"/>
        </w:rPr>
        <w:t>means the individual/organisation that has been selected to receive a grant.</w:t>
      </w:r>
    </w:p>
    <w:p w14:paraId="2EE2A851" w14:textId="3C305D2F" w:rsidR="00B00E7A" w:rsidRPr="00A813DC" w:rsidRDefault="00114634" w:rsidP="00B00E7A">
      <w:pPr>
        <w:rPr>
          <w:rFonts w:ascii="Arial" w:hAnsi="Arial" w:cs="Arial"/>
        </w:rPr>
      </w:pPr>
      <w:proofErr w:type="gramStart"/>
      <w:r w:rsidRPr="00A813DC">
        <w:rPr>
          <w:rFonts w:ascii="Arial" w:hAnsi="Arial" w:cs="Arial"/>
          <w:b/>
        </w:rPr>
        <w:t>officer</w:t>
      </w:r>
      <w:proofErr w:type="gramEnd"/>
      <w:r w:rsidRPr="00A813DC">
        <w:rPr>
          <w:rFonts w:ascii="Arial" w:hAnsi="Arial" w:cs="Arial"/>
          <w:b/>
        </w:rPr>
        <w:t xml:space="preserve">: </w:t>
      </w:r>
      <w:r w:rsidRPr="00A813DC">
        <w:rPr>
          <w:rFonts w:ascii="Arial" w:hAnsi="Arial" w:cs="Arial"/>
        </w:rPr>
        <w:t>means employees of a Western Australian government agency. An officer of a Western Australian agency is an individual who is in, or forms part of the agency.</w:t>
      </w:r>
      <w:r w:rsidR="000C50B5" w:rsidRPr="00A813DC">
        <w:rPr>
          <w:rFonts w:ascii="Arial" w:hAnsi="Arial" w:cs="Arial"/>
        </w:rPr>
        <w:br/>
      </w:r>
      <w:r w:rsidR="000C50B5" w:rsidRPr="00A813DC">
        <w:rPr>
          <w:rFonts w:ascii="Arial" w:hAnsi="Arial" w:cs="Arial"/>
        </w:rPr>
        <w:br/>
      </w:r>
      <w:r w:rsidR="000C50B5" w:rsidRPr="00A813DC">
        <w:rPr>
          <w:rFonts w:ascii="Arial" w:hAnsi="Arial" w:cs="Arial"/>
        </w:rPr>
        <w:br/>
      </w:r>
      <w:r w:rsidR="000C50B5" w:rsidRPr="00A813DC">
        <w:rPr>
          <w:rFonts w:ascii="Arial" w:hAnsi="Arial" w:cs="Arial"/>
        </w:rPr>
        <w:br/>
      </w:r>
      <w:r w:rsidR="000C50B5" w:rsidRPr="00A813DC">
        <w:rPr>
          <w:rFonts w:ascii="Arial" w:hAnsi="Arial" w:cs="Arial"/>
        </w:rPr>
        <w:br/>
      </w:r>
      <w:r w:rsidR="000C50B5" w:rsidRPr="00A813DC">
        <w:rPr>
          <w:rFonts w:ascii="Arial" w:hAnsi="Arial" w:cs="Arial"/>
        </w:rPr>
        <w:br/>
      </w:r>
      <w:r w:rsidR="000C50B5" w:rsidRPr="00A813DC">
        <w:rPr>
          <w:rFonts w:ascii="Arial" w:hAnsi="Arial" w:cs="Arial"/>
        </w:rPr>
        <w:br/>
      </w:r>
      <w:r w:rsidR="000C50B5" w:rsidRPr="00A813DC">
        <w:rPr>
          <w:rFonts w:ascii="Arial" w:hAnsi="Arial" w:cs="Arial"/>
        </w:rPr>
        <w:br/>
      </w:r>
      <w:r w:rsidR="000C50B5" w:rsidRPr="00A813DC">
        <w:rPr>
          <w:rFonts w:ascii="Arial" w:hAnsi="Arial" w:cs="Arial"/>
        </w:rPr>
        <w:br/>
      </w:r>
    </w:p>
    <w:p w14:paraId="485FEB57" w14:textId="704E4363" w:rsidR="00FD5622" w:rsidRPr="00A813DC" w:rsidRDefault="003B5B4E" w:rsidP="007C1725">
      <w:pPr>
        <w:pStyle w:val="Heading1"/>
        <w:spacing w:after="240"/>
        <w:rPr>
          <w:rFonts w:ascii="Arial" w:hAnsi="Arial" w:cs="Arial"/>
          <w:color w:val="auto"/>
          <w:sz w:val="44"/>
        </w:rPr>
      </w:pPr>
      <w:r w:rsidRPr="00A813DC">
        <w:rPr>
          <w:rFonts w:ascii="Arial" w:hAnsi="Arial" w:cs="Arial"/>
          <w:color w:val="auto"/>
          <w:sz w:val="44"/>
        </w:rPr>
        <w:lastRenderedPageBreak/>
        <w:t>Part 1: P</w:t>
      </w:r>
      <w:r w:rsidR="00FD5622" w:rsidRPr="00A813DC">
        <w:rPr>
          <w:rFonts w:ascii="Arial" w:hAnsi="Arial" w:cs="Arial"/>
          <w:color w:val="auto"/>
          <w:sz w:val="44"/>
        </w:rPr>
        <w:t>rinciples</w:t>
      </w:r>
      <w:r w:rsidR="004C402C" w:rsidRPr="00A813DC">
        <w:rPr>
          <w:rStyle w:val="FootnoteReference"/>
          <w:rFonts w:ascii="Arial" w:hAnsi="Arial" w:cs="Arial"/>
          <w:color w:val="auto"/>
          <w:sz w:val="44"/>
        </w:rPr>
        <w:footnoteReference w:id="3"/>
      </w:r>
    </w:p>
    <w:p w14:paraId="22D44020" w14:textId="77777777" w:rsidR="007778F2" w:rsidRPr="00A813DC" w:rsidRDefault="001A409B" w:rsidP="007778F2">
      <w:pPr>
        <w:rPr>
          <w:rFonts w:ascii="Arial" w:hAnsi="Arial" w:cs="Arial"/>
        </w:rPr>
      </w:pPr>
      <w:r w:rsidRPr="00A813DC">
        <w:rPr>
          <w:rFonts w:ascii="Arial" w:hAnsi="Arial" w:cs="Arial"/>
        </w:rPr>
        <w:t xml:space="preserve">The following </w:t>
      </w:r>
      <w:r w:rsidR="007778F2" w:rsidRPr="00A813DC">
        <w:rPr>
          <w:rFonts w:ascii="Arial" w:hAnsi="Arial" w:cs="Arial"/>
        </w:rPr>
        <w:t xml:space="preserve">principles </w:t>
      </w:r>
      <w:r w:rsidRPr="00A813DC">
        <w:rPr>
          <w:rFonts w:ascii="Arial" w:hAnsi="Arial" w:cs="Arial"/>
        </w:rPr>
        <w:t xml:space="preserve">are important to consider when </w:t>
      </w:r>
      <w:r w:rsidR="007778F2" w:rsidRPr="00A813DC">
        <w:rPr>
          <w:rFonts w:ascii="Arial" w:hAnsi="Arial" w:cs="Arial"/>
        </w:rPr>
        <w:t>administrati</w:t>
      </w:r>
      <w:r w:rsidRPr="00A813DC">
        <w:rPr>
          <w:rFonts w:ascii="Arial" w:hAnsi="Arial" w:cs="Arial"/>
        </w:rPr>
        <w:t>ng</w:t>
      </w:r>
      <w:r w:rsidR="007778F2" w:rsidRPr="00A813DC">
        <w:rPr>
          <w:rFonts w:ascii="Arial" w:hAnsi="Arial" w:cs="Arial"/>
        </w:rPr>
        <w:t xml:space="preserve"> grants</w:t>
      </w:r>
      <w:r w:rsidRPr="00A813DC">
        <w:rPr>
          <w:rFonts w:ascii="Arial" w:hAnsi="Arial" w:cs="Arial"/>
        </w:rPr>
        <w:t>:</w:t>
      </w:r>
      <w:r w:rsidR="007778F2" w:rsidRPr="00A813DC">
        <w:rPr>
          <w:rFonts w:ascii="Arial" w:hAnsi="Arial" w:cs="Arial"/>
        </w:rPr>
        <w:t xml:space="preserve"> </w:t>
      </w:r>
    </w:p>
    <w:p w14:paraId="43ACC518" w14:textId="77777777" w:rsidR="00820A51" w:rsidRPr="00A813DC" w:rsidRDefault="00820A51" w:rsidP="0002736A">
      <w:pPr>
        <w:pStyle w:val="Heading2"/>
        <w:numPr>
          <w:ilvl w:val="0"/>
          <w:numId w:val="2"/>
        </w:numPr>
        <w:spacing w:before="360" w:after="240"/>
        <w:ind w:left="714" w:hanging="357"/>
        <w:rPr>
          <w:rFonts w:ascii="Arial" w:hAnsi="Arial" w:cs="Arial"/>
          <w:b/>
        </w:rPr>
      </w:pPr>
      <w:r w:rsidRPr="00A813DC">
        <w:rPr>
          <w:rFonts w:ascii="Arial" w:hAnsi="Arial" w:cs="Arial"/>
          <w:b/>
          <w:color w:val="auto"/>
        </w:rPr>
        <w:t>Robust Planning and Design</w:t>
      </w:r>
    </w:p>
    <w:p w14:paraId="56120FC5" w14:textId="77777777" w:rsidR="0098176F" w:rsidRPr="00A813DC" w:rsidRDefault="0006494D" w:rsidP="0006494D">
      <w:pPr>
        <w:rPr>
          <w:rFonts w:ascii="Arial" w:hAnsi="Arial" w:cs="Arial"/>
        </w:rPr>
      </w:pPr>
      <w:bookmarkStart w:id="1" w:name="_Toc86660393"/>
      <w:bookmarkStart w:id="2" w:name="_Toc86660892"/>
      <w:r w:rsidRPr="00A813DC">
        <w:rPr>
          <w:rFonts w:ascii="Arial" w:hAnsi="Arial" w:cs="Arial"/>
        </w:rPr>
        <w:t>High quality planning underpins efficient, effective, economical and ethical grants administration.</w:t>
      </w:r>
      <w:bookmarkEnd w:id="1"/>
      <w:bookmarkEnd w:id="2"/>
      <w:r w:rsidR="0098176F" w:rsidRPr="00A813DC">
        <w:rPr>
          <w:rFonts w:ascii="Arial" w:hAnsi="Arial" w:cs="Arial"/>
        </w:rPr>
        <w:t xml:space="preserve"> </w:t>
      </w:r>
      <w:r w:rsidR="00DA027B" w:rsidRPr="00A813DC">
        <w:rPr>
          <w:rFonts w:ascii="Arial" w:hAnsi="Arial" w:cs="Arial"/>
        </w:rPr>
        <w:t>Agencies should</w:t>
      </w:r>
      <w:r w:rsidR="0098176F" w:rsidRPr="00A813DC">
        <w:rPr>
          <w:rFonts w:ascii="Arial" w:hAnsi="Arial" w:cs="Arial"/>
        </w:rPr>
        <w:t xml:space="preserve"> work together with Government and non-government stakeholders to plan, design</w:t>
      </w:r>
      <w:r w:rsidR="00742F56" w:rsidRPr="00A813DC">
        <w:rPr>
          <w:rFonts w:ascii="Arial" w:hAnsi="Arial" w:cs="Arial"/>
        </w:rPr>
        <w:t xml:space="preserve"> and </w:t>
      </w:r>
      <w:r w:rsidR="0098176F" w:rsidRPr="00A813DC">
        <w:rPr>
          <w:rFonts w:ascii="Arial" w:hAnsi="Arial" w:cs="Arial"/>
        </w:rPr>
        <w:t xml:space="preserve">undertake grants administration. All relevant planning and implementation issues </w:t>
      </w:r>
      <w:proofErr w:type="gramStart"/>
      <w:r w:rsidR="0098176F" w:rsidRPr="00A813DC">
        <w:rPr>
          <w:rFonts w:ascii="Arial" w:hAnsi="Arial" w:cs="Arial"/>
        </w:rPr>
        <w:t>should be addressed</w:t>
      </w:r>
      <w:proofErr w:type="gramEnd"/>
      <w:r w:rsidR="0098176F" w:rsidRPr="00A813DC">
        <w:rPr>
          <w:rFonts w:ascii="Arial" w:hAnsi="Arial" w:cs="Arial"/>
        </w:rPr>
        <w:t xml:space="preserve"> before commencing grant programs. </w:t>
      </w:r>
    </w:p>
    <w:p w14:paraId="0DF3E18B" w14:textId="77777777" w:rsidR="004C402C" w:rsidRPr="00A813DC" w:rsidRDefault="0098176F" w:rsidP="0006494D">
      <w:pPr>
        <w:rPr>
          <w:rFonts w:ascii="Arial" w:hAnsi="Arial" w:cs="Arial"/>
        </w:rPr>
      </w:pPr>
      <w:r w:rsidRPr="00A813DC">
        <w:rPr>
          <w:rFonts w:ascii="Arial" w:hAnsi="Arial" w:cs="Arial"/>
        </w:rPr>
        <w:t>Agencies should</w:t>
      </w:r>
      <w:r w:rsidR="00DA027B" w:rsidRPr="00A813DC">
        <w:rPr>
          <w:rFonts w:ascii="Arial" w:hAnsi="Arial" w:cs="Arial"/>
        </w:rPr>
        <w:t xml:space="preserve"> have documented policies and procedures fo</w:t>
      </w:r>
      <w:r w:rsidRPr="00A813DC">
        <w:rPr>
          <w:rFonts w:ascii="Arial" w:hAnsi="Arial" w:cs="Arial"/>
        </w:rPr>
        <w:t xml:space="preserve">r managing grant expenditure to promote the effective and efficient use of resources and proper standards of financial management and accountability. </w:t>
      </w:r>
      <w:r w:rsidR="004C402C" w:rsidRPr="00A813DC">
        <w:rPr>
          <w:rFonts w:ascii="Arial" w:hAnsi="Arial" w:cs="Arial"/>
        </w:rPr>
        <w:t>Agencies may also wish to adopt all</w:t>
      </w:r>
      <w:r w:rsidR="00732F21" w:rsidRPr="00A813DC">
        <w:rPr>
          <w:rFonts w:ascii="Arial" w:hAnsi="Arial" w:cs="Arial"/>
        </w:rPr>
        <w:t xml:space="preserve"> or part</w:t>
      </w:r>
      <w:r w:rsidR="004C402C" w:rsidRPr="00A813DC">
        <w:rPr>
          <w:rFonts w:ascii="Arial" w:hAnsi="Arial" w:cs="Arial"/>
        </w:rPr>
        <w:t xml:space="preserve"> of this Guide to </w:t>
      </w:r>
      <w:r w:rsidR="00742F56" w:rsidRPr="00A813DC">
        <w:rPr>
          <w:rFonts w:ascii="Arial" w:hAnsi="Arial" w:cs="Arial"/>
        </w:rPr>
        <w:t>assist with t</w:t>
      </w:r>
      <w:r w:rsidR="004C402C" w:rsidRPr="00A813DC">
        <w:rPr>
          <w:rFonts w:ascii="Arial" w:hAnsi="Arial" w:cs="Arial"/>
        </w:rPr>
        <w:t xml:space="preserve">he Grant Administrative process within their agency. </w:t>
      </w:r>
    </w:p>
    <w:p w14:paraId="60205754" w14:textId="77777777" w:rsidR="0098176F" w:rsidRPr="00A813DC" w:rsidRDefault="0098176F" w:rsidP="0006494D">
      <w:pPr>
        <w:rPr>
          <w:rFonts w:ascii="Arial" w:hAnsi="Arial" w:cs="Arial"/>
        </w:rPr>
      </w:pPr>
      <w:r w:rsidRPr="00A813DC">
        <w:rPr>
          <w:rFonts w:ascii="Arial" w:hAnsi="Arial" w:cs="Arial"/>
        </w:rPr>
        <w:t>Robust policies and procedures provide comprehensive guidance in the assessment and monitoring of grants in areas including:</w:t>
      </w:r>
    </w:p>
    <w:p w14:paraId="53C31671" w14:textId="77777777" w:rsidR="0098176F" w:rsidRPr="00A813DC" w:rsidRDefault="0098176F" w:rsidP="0002736A">
      <w:pPr>
        <w:pStyle w:val="ListParagraph"/>
        <w:numPr>
          <w:ilvl w:val="0"/>
          <w:numId w:val="4"/>
        </w:numPr>
        <w:spacing w:after="120"/>
        <w:ind w:left="782" w:hanging="357"/>
        <w:contextualSpacing w:val="0"/>
        <w:rPr>
          <w:rFonts w:ascii="Arial" w:hAnsi="Arial" w:cs="Arial"/>
        </w:rPr>
      </w:pPr>
      <w:r w:rsidRPr="00A813DC">
        <w:rPr>
          <w:rFonts w:ascii="Arial" w:hAnsi="Arial" w:cs="Arial"/>
        </w:rPr>
        <w:t>who performs the assessment;</w:t>
      </w:r>
    </w:p>
    <w:p w14:paraId="7E40E096" w14:textId="77777777" w:rsidR="0098176F" w:rsidRPr="00A813DC" w:rsidRDefault="0098176F" w:rsidP="0002736A">
      <w:pPr>
        <w:pStyle w:val="ListParagraph"/>
        <w:numPr>
          <w:ilvl w:val="0"/>
          <w:numId w:val="4"/>
        </w:numPr>
        <w:spacing w:after="120"/>
        <w:ind w:left="782" w:hanging="357"/>
        <w:contextualSpacing w:val="0"/>
        <w:rPr>
          <w:rFonts w:ascii="Arial" w:hAnsi="Arial" w:cs="Arial"/>
        </w:rPr>
      </w:pPr>
      <w:r w:rsidRPr="00A813DC">
        <w:rPr>
          <w:rFonts w:ascii="Arial" w:hAnsi="Arial" w:cs="Arial"/>
        </w:rPr>
        <w:t>monitoring or review</w:t>
      </w:r>
      <w:r w:rsidR="006A0E35" w:rsidRPr="00A813DC">
        <w:rPr>
          <w:rFonts w:ascii="Arial" w:hAnsi="Arial" w:cs="Arial"/>
        </w:rPr>
        <w:t xml:space="preserve"> activities</w:t>
      </w:r>
      <w:r w:rsidRPr="00A813DC">
        <w:rPr>
          <w:rFonts w:ascii="Arial" w:hAnsi="Arial" w:cs="Arial"/>
        </w:rPr>
        <w:t>;</w:t>
      </w:r>
    </w:p>
    <w:p w14:paraId="19F4DE25" w14:textId="77777777" w:rsidR="0098176F" w:rsidRPr="00A813DC" w:rsidRDefault="0098176F" w:rsidP="0002736A">
      <w:pPr>
        <w:pStyle w:val="ListParagraph"/>
        <w:numPr>
          <w:ilvl w:val="0"/>
          <w:numId w:val="4"/>
        </w:numPr>
        <w:spacing w:after="120"/>
        <w:ind w:left="782" w:hanging="357"/>
        <w:contextualSpacing w:val="0"/>
        <w:rPr>
          <w:rFonts w:ascii="Arial" w:hAnsi="Arial" w:cs="Arial"/>
        </w:rPr>
      </w:pPr>
      <w:r w:rsidRPr="00A813DC">
        <w:rPr>
          <w:rFonts w:ascii="Arial" w:hAnsi="Arial" w:cs="Arial"/>
        </w:rPr>
        <w:t>documentation requirements on assessment;</w:t>
      </w:r>
    </w:p>
    <w:p w14:paraId="61FAEA76" w14:textId="77777777" w:rsidR="0098176F" w:rsidRPr="00A813DC" w:rsidRDefault="0098176F" w:rsidP="0002736A">
      <w:pPr>
        <w:pStyle w:val="ListParagraph"/>
        <w:numPr>
          <w:ilvl w:val="0"/>
          <w:numId w:val="4"/>
        </w:numPr>
        <w:spacing w:after="120"/>
        <w:ind w:left="782" w:hanging="357"/>
        <w:contextualSpacing w:val="0"/>
        <w:rPr>
          <w:rFonts w:ascii="Arial" w:hAnsi="Arial" w:cs="Arial"/>
        </w:rPr>
      </w:pPr>
      <w:r w:rsidRPr="00A813DC">
        <w:rPr>
          <w:rFonts w:ascii="Arial" w:hAnsi="Arial" w:cs="Arial"/>
        </w:rPr>
        <w:t>criteria or guidelines for assessment;</w:t>
      </w:r>
    </w:p>
    <w:p w14:paraId="72019378" w14:textId="77777777" w:rsidR="0098176F" w:rsidRPr="00A813DC" w:rsidRDefault="0098176F" w:rsidP="0002736A">
      <w:pPr>
        <w:pStyle w:val="ListParagraph"/>
        <w:numPr>
          <w:ilvl w:val="0"/>
          <w:numId w:val="4"/>
        </w:numPr>
        <w:spacing w:after="120"/>
        <w:ind w:left="782" w:hanging="357"/>
        <w:contextualSpacing w:val="0"/>
        <w:rPr>
          <w:rFonts w:ascii="Arial" w:hAnsi="Arial" w:cs="Arial"/>
        </w:rPr>
      </w:pPr>
      <w:r w:rsidRPr="00A813DC">
        <w:rPr>
          <w:rFonts w:ascii="Arial" w:hAnsi="Arial" w:cs="Arial"/>
        </w:rPr>
        <w:t>time frames for assessment;</w:t>
      </w:r>
    </w:p>
    <w:p w14:paraId="4183644B" w14:textId="77777777" w:rsidR="0098176F" w:rsidRPr="00A813DC" w:rsidRDefault="0098176F" w:rsidP="0002736A">
      <w:pPr>
        <w:pStyle w:val="ListParagraph"/>
        <w:numPr>
          <w:ilvl w:val="0"/>
          <w:numId w:val="4"/>
        </w:numPr>
        <w:spacing w:after="120"/>
        <w:ind w:left="782" w:hanging="357"/>
        <w:contextualSpacing w:val="0"/>
        <w:rPr>
          <w:rFonts w:ascii="Arial" w:hAnsi="Arial" w:cs="Arial"/>
        </w:rPr>
      </w:pPr>
      <w:r w:rsidRPr="00A813DC">
        <w:rPr>
          <w:rFonts w:ascii="Arial" w:hAnsi="Arial" w:cs="Arial"/>
        </w:rPr>
        <w:t>conflict of interest management;</w:t>
      </w:r>
    </w:p>
    <w:p w14:paraId="68AB7B44" w14:textId="77777777" w:rsidR="0098176F" w:rsidRPr="00A813DC" w:rsidRDefault="0098176F" w:rsidP="0002736A">
      <w:pPr>
        <w:pStyle w:val="ListParagraph"/>
        <w:numPr>
          <w:ilvl w:val="0"/>
          <w:numId w:val="4"/>
        </w:numPr>
        <w:spacing w:after="120"/>
        <w:ind w:left="782" w:hanging="357"/>
        <w:contextualSpacing w:val="0"/>
        <w:rPr>
          <w:rFonts w:ascii="Arial" w:hAnsi="Arial" w:cs="Arial"/>
        </w:rPr>
      </w:pPr>
      <w:r w:rsidRPr="00A813DC">
        <w:rPr>
          <w:rFonts w:ascii="Arial" w:hAnsi="Arial" w:cs="Arial"/>
        </w:rPr>
        <w:t>incentive and sanction mechanisms;</w:t>
      </w:r>
    </w:p>
    <w:p w14:paraId="15A4E0BC" w14:textId="77777777" w:rsidR="0098176F" w:rsidRPr="00A813DC" w:rsidRDefault="0098176F" w:rsidP="0002736A">
      <w:pPr>
        <w:pStyle w:val="ListParagraph"/>
        <w:numPr>
          <w:ilvl w:val="0"/>
          <w:numId w:val="4"/>
        </w:numPr>
        <w:spacing w:after="120"/>
        <w:ind w:left="782" w:hanging="357"/>
        <w:contextualSpacing w:val="0"/>
        <w:rPr>
          <w:rFonts w:ascii="Arial" w:hAnsi="Arial" w:cs="Arial"/>
        </w:rPr>
      </w:pPr>
      <w:r w:rsidRPr="00A813DC">
        <w:rPr>
          <w:rFonts w:ascii="Arial" w:hAnsi="Arial" w:cs="Arial"/>
        </w:rPr>
        <w:t>independent review of assessor’s decisions; and</w:t>
      </w:r>
    </w:p>
    <w:p w14:paraId="714E3787" w14:textId="77777777" w:rsidR="0098176F" w:rsidRPr="00A813DC" w:rsidRDefault="0098176F" w:rsidP="0002736A">
      <w:pPr>
        <w:pStyle w:val="ListParagraph"/>
        <w:numPr>
          <w:ilvl w:val="0"/>
          <w:numId w:val="4"/>
        </w:numPr>
        <w:spacing w:after="120"/>
        <w:ind w:left="782" w:hanging="357"/>
        <w:contextualSpacing w:val="0"/>
        <w:rPr>
          <w:rFonts w:ascii="Arial" w:hAnsi="Arial" w:cs="Arial"/>
        </w:rPr>
      </w:pPr>
      <w:proofErr w:type="gramStart"/>
      <w:r w:rsidRPr="00A813DC">
        <w:rPr>
          <w:rFonts w:ascii="Arial" w:hAnsi="Arial" w:cs="Arial"/>
        </w:rPr>
        <w:t>variation</w:t>
      </w:r>
      <w:proofErr w:type="gramEnd"/>
      <w:r w:rsidRPr="00A813DC">
        <w:rPr>
          <w:rFonts w:ascii="Arial" w:hAnsi="Arial" w:cs="Arial"/>
        </w:rPr>
        <w:t xml:space="preserve"> processes to agreements.</w:t>
      </w:r>
    </w:p>
    <w:p w14:paraId="60B52ED3" w14:textId="77777777" w:rsidR="00B7144D" w:rsidRPr="00A813DC" w:rsidRDefault="00B7144D" w:rsidP="00B44A3F">
      <w:pPr>
        <w:spacing w:before="160"/>
        <w:rPr>
          <w:rFonts w:ascii="Arial" w:hAnsi="Arial" w:cs="Arial"/>
        </w:rPr>
      </w:pPr>
      <w:r w:rsidRPr="00A813DC">
        <w:rPr>
          <w:rFonts w:ascii="Arial" w:hAnsi="Arial" w:cs="Arial"/>
        </w:rPr>
        <w:t xml:space="preserve">Key questions agencies </w:t>
      </w:r>
      <w:r w:rsidR="00070403" w:rsidRPr="00A813DC">
        <w:rPr>
          <w:rFonts w:ascii="Arial" w:hAnsi="Arial" w:cs="Arial"/>
        </w:rPr>
        <w:t>should</w:t>
      </w:r>
      <w:r w:rsidR="00A37403" w:rsidRPr="00A813DC">
        <w:rPr>
          <w:rFonts w:ascii="Arial" w:hAnsi="Arial" w:cs="Arial"/>
        </w:rPr>
        <w:t xml:space="preserve"> consider </w:t>
      </w:r>
      <w:proofErr w:type="gramStart"/>
      <w:r w:rsidR="00A37403" w:rsidRPr="00A813DC">
        <w:rPr>
          <w:rFonts w:ascii="Arial" w:hAnsi="Arial" w:cs="Arial"/>
        </w:rPr>
        <w:t>w</w:t>
      </w:r>
      <w:r w:rsidRPr="00A813DC">
        <w:rPr>
          <w:rFonts w:ascii="Arial" w:hAnsi="Arial" w:cs="Arial"/>
        </w:rPr>
        <w:t>hen setting aims, objectives and performance measures,</w:t>
      </w:r>
      <w:proofErr w:type="gramEnd"/>
      <w:r w:rsidRPr="00A813DC">
        <w:rPr>
          <w:rFonts w:ascii="Arial" w:hAnsi="Arial" w:cs="Arial"/>
        </w:rPr>
        <w:t xml:space="preserve"> include:</w:t>
      </w:r>
    </w:p>
    <w:p w14:paraId="21D24D5D" w14:textId="77777777" w:rsidR="00B7144D" w:rsidRPr="00A813DC" w:rsidRDefault="00B7144D" w:rsidP="0002736A">
      <w:pPr>
        <w:pStyle w:val="ListParagraph"/>
        <w:numPr>
          <w:ilvl w:val="0"/>
          <w:numId w:val="5"/>
        </w:numPr>
        <w:spacing w:after="120"/>
        <w:ind w:left="714" w:hanging="357"/>
        <w:contextualSpacing w:val="0"/>
        <w:rPr>
          <w:rFonts w:ascii="Arial" w:hAnsi="Arial" w:cs="Arial"/>
        </w:rPr>
      </w:pPr>
      <w:proofErr w:type="gramStart"/>
      <w:r w:rsidRPr="00A813DC">
        <w:rPr>
          <w:rFonts w:ascii="Arial" w:hAnsi="Arial" w:cs="Arial"/>
        </w:rPr>
        <w:t xml:space="preserve">Has the need for a </w:t>
      </w:r>
      <w:r w:rsidR="00A37403" w:rsidRPr="00A813DC">
        <w:rPr>
          <w:rFonts w:ascii="Arial" w:hAnsi="Arial" w:cs="Arial"/>
        </w:rPr>
        <w:t xml:space="preserve">grant </w:t>
      </w:r>
      <w:r w:rsidRPr="00A813DC">
        <w:rPr>
          <w:rFonts w:ascii="Arial" w:hAnsi="Arial" w:cs="Arial"/>
        </w:rPr>
        <w:t>program been thoroughly established</w:t>
      </w:r>
      <w:proofErr w:type="gramEnd"/>
      <w:r w:rsidRPr="00A813DC">
        <w:rPr>
          <w:rFonts w:ascii="Arial" w:hAnsi="Arial" w:cs="Arial"/>
        </w:rPr>
        <w:t>?</w:t>
      </w:r>
    </w:p>
    <w:p w14:paraId="1BEEB42A" w14:textId="77777777" w:rsidR="00B7144D" w:rsidRPr="00A813DC" w:rsidRDefault="00B7144D" w:rsidP="0002736A">
      <w:pPr>
        <w:pStyle w:val="ListParagraph"/>
        <w:numPr>
          <w:ilvl w:val="0"/>
          <w:numId w:val="5"/>
        </w:numPr>
        <w:spacing w:after="120"/>
        <w:ind w:left="714" w:hanging="357"/>
        <w:contextualSpacing w:val="0"/>
        <w:rPr>
          <w:rFonts w:ascii="Arial" w:hAnsi="Arial" w:cs="Arial"/>
        </w:rPr>
      </w:pPr>
      <w:r w:rsidRPr="00A813DC">
        <w:rPr>
          <w:rFonts w:ascii="Arial" w:hAnsi="Arial" w:cs="Arial"/>
        </w:rPr>
        <w:t xml:space="preserve">Have the </w:t>
      </w:r>
      <w:proofErr w:type="gramStart"/>
      <w:r w:rsidRPr="00A813DC">
        <w:rPr>
          <w:rFonts w:ascii="Arial" w:hAnsi="Arial" w:cs="Arial"/>
        </w:rPr>
        <w:t>long term</w:t>
      </w:r>
      <w:proofErr w:type="gramEnd"/>
      <w:r w:rsidRPr="00A813DC">
        <w:rPr>
          <w:rFonts w:ascii="Arial" w:hAnsi="Arial" w:cs="Arial"/>
        </w:rPr>
        <w:t xml:space="preserve"> aims and objectives of the </w:t>
      </w:r>
      <w:r w:rsidR="00A37403" w:rsidRPr="00A813DC">
        <w:rPr>
          <w:rFonts w:ascii="Arial" w:hAnsi="Arial" w:cs="Arial"/>
        </w:rPr>
        <w:t xml:space="preserve">grant </w:t>
      </w:r>
      <w:r w:rsidRPr="00A813DC">
        <w:rPr>
          <w:rFonts w:ascii="Arial" w:hAnsi="Arial" w:cs="Arial"/>
        </w:rPr>
        <w:t>program been clearly documented and communicated?</w:t>
      </w:r>
    </w:p>
    <w:p w14:paraId="2F827EC2" w14:textId="77777777" w:rsidR="00B7144D" w:rsidRPr="00A813DC" w:rsidRDefault="00B7144D" w:rsidP="0002736A">
      <w:pPr>
        <w:pStyle w:val="ListParagraph"/>
        <w:numPr>
          <w:ilvl w:val="0"/>
          <w:numId w:val="5"/>
        </w:numPr>
        <w:spacing w:after="120"/>
        <w:ind w:left="714" w:hanging="357"/>
        <w:contextualSpacing w:val="0"/>
        <w:rPr>
          <w:rFonts w:ascii="Arial" w:hAnsi="Arial" w:cs="Arial"/>
        </w:rPr>
      </w:pPr>
      <w:r w:rsidRPr="00A813DC">
        <w:rPr>
          <w:rFonts w:ascii="Arial" w:hAnsi="Arial" w:cs="Arial"/>
        </w:rPr>
        <w:t>Are the expected impacts consistent with the overall aims?</w:t>
      </w:r>
    </w:p>
    <w:p w14:paraId="3C45A79A" w14:textId="77777777" w:rsidR="00B7144D" w:rsidRPr="00A813DC" w:rsidRDefault="00B7144D" w:rsidP="0002736A">
      <w:pPr>
        <w:pStyle w:val="ListParagraph"/>
        <w:numPr>
          <w:ilvl w:val="0"/>
          <w:numId w:val="5"/>
        </w:numPr>
        <w:spacing w:after="120"/>
        <w:ind w:left="714" w:hanging="357"/>
        <w:contextualSpacing w:val="0"/>
        <w:rPr>
          <w:rFonts w:ascii="Arial" w:hAnsi="Arial" w:cs="Arial"/>
        </w:rPr>
      </w:pPr>
      <w:r w:rsidRPr="00A813DC">
        <w:rPr>
          <w:rFonts w:ascii="Arial" w:hAnsi="Arial" w:cs="Arial"/>
        </w:rPr>
        <w:t>Have all relevant and meaningful performance measures been set?</w:t>
      </w:r>
    </w:p>
    <w:p w14:paraId="573B9197" w14:textId="77777777" w:rsidR="00BD30C0" w:rsidRPr="00A813DC" w:rsidRDefault="00BD30C0" w:rsidP="0002736A">
      <w:pPr>
        <w:pStyle w:val="Heading2"/>
        <w:numPr>
          <w:ilvl w:val="0"/>
          <w:numId w:val="2"/>
        </w:numPr>
        <w:spacing w:before="360" w:after="240"/>
        <w:ind w:left="714" w:hanging="357"/>
        <w:rPr>
          <w:rFonts w:ascii="Arial" w:hAnsi="Arial" w:cs="Arial"/>
          <w:b/>
          <w:color w:val="auto"/>
        </w:rPr>
      </w:pPr>
      <w:r w:rsidRPr="00A813DC">
        <w:rPr>
          <w:rFonts w:ascii="Arial" w:hAnsi="Arial" w:cs="Arial"/>
          <w:b/>
          <w:color w:val="auto"/>
        </w:rPr>
        <w:t>Probity and Transparency</w:t>
      </w:r>
    </w:p>
    <w:p w14:paraId="234D351C" w14:textId="77777777" w:rsidR="00BD30C0" w:rsidRPr="00A813DC" w:rsidRDefault="00BD30C0" w:rsidP="00BD30C0">
      <w:pPr>
        <w:spacing w:line="264" w:lineRule="auto"/>
        <w:rPr>
          <w:rFonts w:ascii="Arial" w:hAnsi="Arial" w:cs="Arial"/>
        </w:rPr>
      </w:pPr>
      <w:r w:rsidRPr="00A813DC">
        <w:rPr>
          <w:rFonts w:ascii="Arial" w:hAnsi="Arial" w:cs="Arial"/>
        </w:rPr>
        <w:t xml:space="preserve">Maintaining probity and transparency in grants administration is essential and requires careful consideration of actual or perceived conflicts of interest. Employees, advisors and decision-makers should declare any actual, potential, or perceived conflict of interest and </w:t>
      </w:r>
      <w:r w:rsidRPr="00A813DC">
        <w:rPr>
          <w:rFonts w:ascii="Arial" w:hAnsi="Arial" w:cs="Arial"/>
        </w:rPr>
        <w:lastRenderedPageBreak/>
        <w:t xml:space="preserve">retain declarations. The following </w:t>
      </w:r>
      <w:proofErr w:type="gramStart"/>
      <w:r w:rsidRPr="00A813DC">
        <w:rPr>
          <w:rFonts w:ascii="Arial" w:hAnsi="Arial" w:cs="Arial"/>
        </w:rPr>
        <w:t xml:space="preserve">should be </w:t>
      </w:r>
      <w:r w:rsidR="00F856A8" w:rsidRPr="00A813DC">
        <w:rPr>
          <w:rFonts w:ascii="Arial" w:hAnsi="Arial" w:cs="Arial"/>
        </w:rPr>
        <w:t>considered</w:t>
      </w:r>
      <w:proofErr w:type="gramEnd"/>
      <w:r w:rsidR="00F856A8" w:rsidRPr="00A813DC">
        <w:rPr>
          <w:rFonts w:ascii="Arial" w:hAnsi="Arial" w:cs="Arial"/>
        </w:rPr>
        <w:t xml:space="preserve"> </w:t>
      </w:r>
      <w:r w:rsidRPr="00A813DC">
        <w:rPr>
          <w:rFonts w:ascii="Arial" w:hAnsi="Arial" w:cs="Arial"/>
        </w:rPr>
        <w:t xml:space="preserve">to </w:t>
      </w:r>
      <w:r w:rsidR="00F856A8" w:rsidRPr="00A813DC">
        <w:rPr>
          <w:rFonts w:ascii="Arial" w:hAnsi="Arial" w:cs="Arial"/>
        </w:rPr>
        <w:t>maintain probity and transparency</w:t>
      </w:r>
      <w:r w:rsidRPr="00A813DC">
        <w:rPr>
          <w:rFonts w:ascii="Arial" w:hAnsi="Arial" w:cs="Arial"/>
        </w:rPr>
        <w:t>:</w:t>
      </w:r>
    </w:p>
    <w:p w14:paraId="63FB322F" w14:textId="77777777" w:rsidR="00BD30C0" w:rsidRPr="00A813DC" w:rsidRDefault="00BD30C0" w:rsidP="0002736A">
      <w:pPr>
        <w:pStyle w:val="ListParagraph"/>
        <w:numPr>
          <w:ilvl w:val="0"/>
          <w:numId w:val="1"/>
        </w:numPr>
        <w:spacing w:line="264" w:lineRule="auto"/>
        <w:contextualSpacing w:val="0"/>
        <w:rPr>
          <w:rFonts w:ascii="Arial" w:hAnsi="Arial" w:cs="Arial"/>
        </w:rPr>
      </w:pPr>
      <w:r w:rsidRPr="00A813DC">
        <w:rPr>
          <w:rFonts w:ascii="Arial" w:hAnsi="Arial" w:cs="Arial"/>
        </w:rPr>
        <w:t>Declarations should not be limited to employees involved in the evaluation phase of grant projects but should extend to all employees and senior officers involved in design, oversight, and evaluation phases.</w:t>
      </w:r>
    </w:p>
    <w:p w14:paraId="36C12C10" w14:textId="77777777" w:rsidR="00FE38C3" w:rsidRPr="00A813DC" w:rsidRDefault="00BD30C0" w:rsidP="0002736A">
      <w:pPr>
        <w:pStyle w:val="ListParagraph"/>
        <w:numPr>
          <w:ilvl w:val="0"/>
          <w:numId w:val="1"/>
        </w:numPr>
        <w:spacing w:line="264" w:lineRule="auto"/>
        <w:contextualSpacing w:val="0"/>
        <w:rPr>
          <w:rFonts w:ascii="Arial" w:hAnsi="Arial" w:cs="Arial"/>
        </w:rPr>
      </w:pPr>
      <w:r w:rsidRPr="00A813DC">
        <w:rPr>
          <w:rFonts w:ascii="Arial" w:hAnsi="Arial" w:cs="Arial"/>
        </w:rPr>
        <w:t xml:space="preserve">Declarations </w:t>
      </w:r>
      <w:proofErr w:type="gramStart"/>
      <w:r w:rsidRPr="00A813DC">
        <w:rPr>
          <w:rFonts w:ascii="Arial" w:hAnsi="Arial" w:cs="Arial"/>
        </w:rPr>
        <w:t>should be assessed</w:t>
      </w:r>
      <w:proofErr w:type="gramEnd"/>
      <w:r w:rsidRPr="00A813DC">
        <w:rPr>
          <w:rFonts w:ascii="Arial" w:hAnsi="Arial" w:cs="Arial"/>
        </w:rPr>
        <w:t xml:space="preserve"> and conflict of interest appropriately addressed, including details of how conflict is resolved; and where no conflict is present, this should be documented.</w:t>
      </w:r>
    </w:p>
    <w:p w14:paraId="2BC42660" w14:textId="77777777" w:rsidR="00FE38C3" w:rsidRPr="00A813DC" w:rsidRDefault="00BD30C0" w:rsidP="0002736A">
      <w:pPr>
        <w:pStyle w:val="ListParagraph"/>
        <w:numPr>
          <w:ilvl w:val="0"/>
          <w:numId w:val="1"/>
        </w:numPr>
        <w:spacing w:line="264" w:lineRule="auto"/>
        <w:contextualSpacing w:val="0"/>
        <w:rPr>
          <w:rFonts w:ascii="Arial" w:hAnsi="Arial" w:cs="Arial"/>
        </w:rPr>
      </w:pPr>
      <w:r w:rsidRPr="00A813DC">
        <w:rPr>
          <w:rFonts w:ascii="Arial" w:hAnsi="Arial" w:cs="Arial"/>
        </w:rPr>
        <w:t>Employees with conflict of interest should abstain from participating in the assessment and approval process of applications.</w:t>
      </w:r>
      <w:r w:rsidR="00FE38C3" w:rsidRPr="00A813DC">
        <w:rPr>
          <w:rFonts w:ascii="Arial" w:hAnsi="Arial" w:cs="Arial"/>
        </w:rPr>
        <w:t xml:space="preserve"> </w:t>
      </w:r>
    </w:p>
    <w:p w14:paraId="1F00EC12" w14:textId="77777777" w:rsidR="00BD30C0" w:rsidRPr="00A813DC" w:rsidRDefault="00FE38C3" w:rsidP="0002736A">
      <w:pPr>
        <w:pStyle w:val="ListParagraph"/>
        <w:numPr>
          <w:ilvl w:val="0"/>
          <w:numId w:val="1"/>
        </w:numPr>
        <w:spacing w:line="264" w:lineRule="auto"/>
        <w:contextualSpacing w:val="0"/>
        <w:rPr>
          <w:rFonts w:ascii="Arial" w:hAnsi="Arial" w:cs="Arial"/>
        </w:rPr>
      </w:pPr>
      <w:r w:rsidRPr="00A813DC">
        <w:rPr>
          <w:rFonts w:ascii="Arial" w:hAnsi="Arial" w:cs="Arial"/>
        </w:rPr>
        <w:t xml:space="preserve">Clear eligibility requirements and well-documented evidence that grants </w:t>
      </w:r>
      <w:proofErr w:type="gramStart"/>
      <w:r w:rsidRPr="00A813DC">
        <w:rPr>
          <w:rFonts w:ascii="Arial" w:hAnsi="Arial" w:cs="Arial"/>
        </w:rPr>
        <w:t>have been assessed</w:t>
      </w:r>
      <w:proofErr w:type="gramEnd"/>
      <w:r w:rsidRPr="00A813DC">
        <w:rPr>
          <w:rFonts w:ascii="Arial" w:hAnsi="Arial" w:cs="Arial"/>
        </w:rPr>
        <w:t xml:space="preserve"> against the given criteria are integral.</w:t>
      </w:r>
    </w:p>
    <w:p w14:paraId="016D350D" w14:textId="77777777" w:rsidR="00BD30C0" w:rsidRPr="00A813DC" w:rsidRDefault="00BD30C0" w:rsidP="00BD30C0">
      <w:pPr>
        <w:rPr>
          <w:rFonts w:ascii="Arial" w:hAnsi="Arial" w:cs="Arial"/>
        </w:rPr>
      </w:pPr>
      <w:r w:rsidRPr="00A813DC">
        <w:rPr>
          <w:rFonts w:ascii="Arial" w:hAnsi="Arial" w:cs="Arial"/>
        </w:rPr>
        <w:t xml:space="preserve">Public reporting is a key method to achieve probity and transparency. Effective, timely, and </w:t>
      </w:r>
      <w:proofErr w:type="gramStart"/>
      <w:r w:rsidRPr="00A813DC">
        <w:rPr>
          <w:rFonts w:ascii="Arial" w:hAnsi="Arial" w:cs="Arial"/>
        </w:rPr>
        <w:t>reliable</w:t>
      </w:r>
      <w:proofErr w:type="gramEnd"/>
      <w:r w:rsidRPr="00A813DC">
        <w:rPr>
          <w:rFonts w:ascii="Arial" w:hAnsi="Arial" w:cs="Arial"/>
        </w:rPr>
        <w:t xml:space="preserve"> disclosure of information helps to provide both the public and parliament with confidence in the quality and worth of a grant program. Accordingly, details of approved grants, including the recipient, amount, and basic contract details, should be </w:t>
      </w:r>
      <w:r w:rsidR="00FE38C3" w:rsidRPr="00A813DC">
        <w:rPr>
          <w:rFonts w:ascii="Arial" w:hAnsi="Arial" w:cs="Arial"/>
        </w:rPr>
        <w:t xml:space="preserve">made publically accessible and ideally </w:t>
      </w:r>
      <w:r w:rsidRPr="00A813DC">
        <w:rPr>
          <w:rFonts w:ascii="Arial" w:hAnsi="Arial" w:cs="Arial"/>
        </w:rPr>
        <w:t xml:space="preserve">published on respective agency websites, as well as the annual report, unless prohibited by a specific policy or legislative reason. </w:t>
      </w:r>
    </w:p>
    <w:p w14:paraId="5598E446" w14:textId="77777777" w:rsidR="00820A51" w:rsidRPr="00A813DC" w:rsidRDefault="00820A51" w:rsidP="0002736A">
      <w:pPr>
        <w:pStyle w:val="Heading2"/>
        <w:numPr>
          <w:ilvl w:val="0"/>
          <w:numId w:val="2"/>
        </w:numPr>
        <w:spacing w:before="360" w:after="240"/>
        <w:ind w:left="714" w:hanging="357"/>
        <w:rPr>
          <w:rFonts w:ascii="Arial" w:hAnsi="Arial" w:cs="Arial"/>
          <w:b/>
          <w:color w:val="auto"/>
        </w:rPr>
      </w:pPr>
      <w:r w:rsidRPr="00A813DC">
        <w:rPr>
          <w:rFonts w:ascii="Arial" w:hAnsi="Arial" w:cs="Arial"/>
          <w:b/>
          <w:color w:val="auto"/>
        </w:rPr>
        <w:t xml:space="preserve">Collaboration and </w:t>
      </w:r>
      <w:r w:rsidR="007778F2" w:rsidRPr="00A813DC">
        <w:rPr>
          <w:rFonts w:ascii="Arial" w:hAnsi="Arial" w:cs="Arial"/>
          <w:b/>
          <w:color w:val="auto"/>
        </w:rPr>
        <w:t>Communication</w:t>
      </w:r>
    </w:p>
    <w:p w14:paraId="657A463E" w14:textId="77777777" w:rsidR="007778F2" w:rsidRPr="00A813DC" w:rsidRDefault="007778F2" w:rsidP="0006494D">
      <w:pPr>
        <w:spacing w:line="264" w:lineRule="auto"/>
        <w:rPr>
          <w:rFonts w:ascii="Arial" w:hAnsi="Arial" w:cs="Arial"/>
        </w:rPr>
      </w:pPr>
      <w:r w:rsidRPr="00A813DC">
        <w:rPr>
          <w:rFonts w:ascii="Arial" w:hAnsi="Arial" w:cs="Arial"/>
        </w:rPr>
        <w:t xml:space="preserve">An effective grant program requires clear communication between all stakeholders. </w:t>
      </w:r>
    </w:p>
    <w:p w14:paraId="1EE5A4A6" w14:textId="77777777" w:rsidR="00A75F0B" w:rsidRPr="00A813DC" w:rsidRDefault="0006494D" w:rsidP="0006494D">
      <w:pPr>
        <w:spacing w:line="264" w:lineRule="auto"/>
        <w:rPr>
          <w:rFonts w:ascii="Arial" w:hAnsi="Arial" w:cs="Arial"/>
        </w:rPr>
      </w:pPr>
      <w:r w:rsidRPr="00A813DC">
        <w:rPr>
          <w:rFonts w:ascii="Arial" w:hAnsi="Arial" w:cs="Arial"/>
        </w:rPr>
        <w:t>Consultation and co-operation with Government and non-government stakeholders can help reduce fragmentation</w:t>
      </w:r>
      <w:r w:rsidR="007778F2" w:rsidRPr="00A813DC">
        <w:rPr>
          <w:rFonts w:ascii="Arial" w:hAnsi="Arial" w:cs="Arial"/>
        </w:rPr>
        <w:t>, duplication,</w:t>
      </w:r>
      <w:r w:rsidRPr="00A813DC">
        <w:rPr>
          <w:rFonts w:ascii="Arial" w:hAnsi="Arial" w:cs="Arial"/>
        </w:rPr>
        <w:t xml:space="preserve"> and unnecessary overlaps, improving outcomes for recipients, beneficiaries, the State and other funding organisations.</w:t>
      </w:r>
    </w:p>
    <w:p w14:paraId="6AEA2BE6" w14:textId="77777777" w:rsidR="0006494D" w:rsidRPr="00A813DC" w:rsidRDefault="0006494D" w:rsidP="0006494D">
      <w:pPr>
        <w:spacing w:line="264" w:lineRule="auto"/>
        <w:rPr>
          <w:rFonts w:ascii="Arial" w:hAnsi="Arial" w:cs="Arial"/>
        </w:rPr>
      </w:pPr>
      <w:r w:rsidRPr="00A813DC">
        <w:rPr>
          <w:rFonts w:ascii="Arial" w:hAnsi="Arial" w:cs="Arial"/>
        </w:rPr>
        <w:t xml:space="preserve">Agency staff should consider what interaction a particular grant program </w:t>
      </w:r>
      <w:proofErr w:type="gramStart"/>
      <w:r w:rsidRPr="00A813DC">
        <w:rPr>
          <w:rFonts w:ascii="Arial" w:hAnsi="Arial" w:cs="Arial"/>
        </w:rPr>
        <w:t>may</w:t>
      </w:r>
      <w:proofErr w:type="gramEnd"/>
      <w:r w:rsidRPr="00A813DC">
        <w:rPr>
          <w:rFonts w:ascii="Arial" w:hAnsi="Arial" w:cs="Arial"/>
        </w:rPr>
        <w:t xml:space="preserve"> have on other Government or non-government funded activities, particularly where there are similar policy outcomes.</w:t>
      </w:r>
      <w:r w:rsidR="00A75F0B" w:rsidRPr="00A813DC">
        <w:rPr>
          <w:rFonts w:ascii="Arial" w:hAnsi="Arial" w:cs="Arial"/>
        </w:rPr>
        <w:t xml:space="preserve"> </w:t>
      </w:r>
    </w:p>
    <w:p w14:paraId="34A30E37" w14:textId="77777777" w:rsidR="00A75F0B" w:rsidRPr="00A813DC" w:rsidRDefault="00A75F0B" w:rsidP="0006494D">
      <w:pPr>
        <w:spacing w:line="264" w:lineRule="auto"/>
        <w:rPr>
          <w:rFonts w:ascii="Arial" w:hAnsi="Arial" w:cs="Arial"/>
        </w:rPr>
      </w:pPr>
      <w:r w:rsidRPr="00A813DC">
        <w:rPr>
          <w:rFonts w:ascii="Arial" w:hAnsi="Arial" w:cs="Arial"/>
        </w:rPr>
        <w:t>Agencies should</w:t>
      </w:r>
      <w:r w:rsidR="006E32DE" w:rsidRPr="00A813DC">
        <w:rPr>
          <w:rFonts w:ascii="Arial" w:hAnsi="Arial" w:cs="Arial"/>
        </w:rPr>
        <w:t xml:space="preserve"> consider</w:t>
      </w:r>
      <w:r w:rsidRPr="00A813DC">
        <w:rPr>
          <w:rFonts w:ascii="Arial" w:hAnsi="Arial" w:cs="Arial"/>
        </w:rPr>
        <w:t xml:space="preserve">: </w:t>
      </w:r>
    </w:p>
    <w:p w14:paraId="6E6530F7" w14:textId="77777777" w:rsidR="00A75F0B" w:rsidRPr="00A813DC" w:rsidRDefault="00A75F0B" w:rsidP="0002736A">
      <w:pPr>
        <w:pStyle w:val="ListParagraph"/>
        <w:numPr>
          <w:ilvl w:val="0"/>
          <w:numId w:val="8"/>
        </w:numPr>
        <w:spacing w:after="120" w:line="264" w:lineRule="auto"/>
        <w:ind w:left="714" w:hanging="357"/>
        <w:contextualSpacing w:val="0"/>
        <w:rPr>
          <w:rFonts w:ascii="Arial" w:hAnsi="Arial" w:cs="Arial"/>
        </w:rPr>
      </w:pPr>
      <w:r w:rsidRPr="00A813DC">
        <w:rPr>
          <w:rFonts w:ascii="Arial" w:hAnsi="Arial" w:cs="Arial"/>
        </w:rPr>
        <w:t>choos</w:t>
      </w:r>
      <w:r w:rsidR="006E32DE" w:rsidRPr="00A813DC">
        <w:rPr>
          <w:rFonts w:ascii="Arial" w:hAnsi="Arial" w:cs="Arial"/>
        </w:rPr>
        <w:t>ing</w:t>
      </w:r>
      <w:r w:rsidRPr="00A813DC">
        <w:rPr>
          <w:rFonts w:ascii="Arial" w:hAnsi="Arial" w:cs="Arial"/>
        </w:rPr>
        <w:t xml:space="preserve"> methods that will promote open, transparent, and equitable access to grants; </w:t>
      </w:r>
    </w:p>
    <w:p w14:paraId="3B145D88" w14:textId="77777777" w:rsidR="00A75F0B" w:rsidRPr="00A813DC" w:rsidRDefault="00A75F0B" w:rsidP="0002736A">
      <w:pPr>
        <w:pStyle w:val="ListParagraph"/>
        <w:numPr>
          <w:ilvl w:val="0"/>
          <w:numId w:val="8"/>
        </w:numPr>
        <w:spacing w:after="120" w:line="264" w:lineRule="auto"/>
        <w:ind w:left="714" w:hanging="357"/>
        <w:contextualSpacing w:val="0"/>
        <w:rPr>
          <w:rFonts w:ascii="Arial" w:hAnsi="Arial" w:cs="Arial"/>
        </w:rPr>
      </w:pPr>
      <w:r w:rsidRPr="00A813DC">
        <w:rPr>
          <w:rFonts w:ascii="Arial" w:hAnsi="Arial" w:cs="Arial"/>
        </w:rPr>
        <w:t>develop</w:t>
      </w:r>
      <w:r w:rsidR="006E32DE" w:rsidRPr="00A813DC">
        <w:rPr>
          <w:rFonts w:ascii="Arial" w:hAnsi="Arial" w:cs="Arial"/>
        </w:rPr>
        <w:t>ing</w:t>
      </w:r>
      <w:r w:rsidRPr="00A813DC">
        <w:rPr>
          <w:rFonts w:ascii="Arial" w:hAnsi="Arial" w:cs="Arial"/>
        </w:rPr>
        <w:t xml:space="preserve"> clear, consistent, and well-documented grant opportunity guidelines and other related documentation</w:t>
      </w:r>
      <w:r w:rsidR="006A0E35" w:rsidRPr="00A813DC">
        <w:rPr>
          <w:rFonts w:ascii="Arial" w:hAnsi="Arial" w:cs="Arial"/>
        </w:rPr>
        <w:t>; and</w:t>
      </w:r>
    </w:p>
    <w:p w14:paraId="1754F02B" w14:textId="77777777" w:rsidR="00A75F0B" w:rsidRPr="00A813DC" w:rsidRDefault="00A75F0B" w:rsidP="0002736A">
      <w:pPr>
        <w:pStyle w:val="ListParagraph"/>
        <w:numPr>
          <w:ilvl w:val="0"/>
          <w:numId w:val="8"/>
        </w:numPr>
        <w:spacing w:after="120" w:line="264" w:lineRule="auto"/>
        <w:ind w:left="714" w:hanging="357"/>
        <w:contextualSpacing w:val="0"/>
        <w:rPr>
          <w:rFonts w:ascii="Arial" w:hAnsi="Arial" w:cs="Arial"/>
        </w:rPr>
      </w:pPr>
      <w:proofErr w:type="gramStart"/>
      <w:r w:rsidRPr="00A813DC">
        <w:rPr>
          <w:rFonts w:ascii="Arial" w:hAnsi="Arial" w:cs="Arial"/>
        </w:rPr>
        <w:t>seek</w:t>
      </w:r>
      <w:r w:rsidR="006E32DE" w:rsidRPr="00A813DC">
        <w:rPr>
          <w:rFonts w:ascii="Arial" w:hAnsi="Arial" w:cs="Arial"/>
        </w:rPr>
        <w:t>ing</w:t>
      </w:r>
      <w:proofErr w:type="gramEnd"/>
      <w:r w:rsidRPr="00A813DC">
        <w:rPr>
          <w:rFonts w:ascii="Arial" w:hAnsi="Arial" w:cs="Arial"/>
        </w:rPr>
        <w:t xml:space="preserve"> to minimise red-tape, by ensuring </w:t>
      </w:r>
      <w:r w:rsidR="006A0E35" w:rsidRPr="00A813DC">
        <w:rPr>
          <w:rFonts w:ascii="Arial" w:hAnsi="Arial" w:cs="Arial"/>
        </w:rPr>
        <w:t xml:space="preserve">officers </w:t>
      </w:r>
      <w:r w:rsidRPr="00A813DC">
        <w:rPr>
          <w:rFonts w:ascii="Arial" w:hAnsi="Arial" w:cs="Arial"/>
        </w:rPr>
        <w:t xml:space="preserve">do not seek information from recipients that </w:t>
      </w:r>
      <w:r w:rsidR="000B21FE" w:rsidRPr="00A813DC">
        <w:rPr>
          <w:rFonts w:ascii="Arial" w:hAnsi="Arial" w:cs="Arial"/>
        </w:rPr>
        <w:t xml:space="preserve">can be accessed from other agencies </w:t>
      </w:r>
      <w:r w:rsidRPr="00A813DC">
        <w:rPr>
          <w:rFonts w:ascii="Arial" w:hAnsi="Arial" w:cs="Arial"/>
        </w:rPr>
        <w:t>or State entities</w:t>
      </w:r>
      <w:r w:rsidR="00F8785E" w:rsidRPr="00A813DC">
        <w:rPr>
          <w:rFonts w:ascii="Arial" w:hAnsi="Arial" w:cs="Arial"/>
        </w:rPr>
        <w:t xml:space="preserve">, </w:t>
      </w:r>
      <w:r w:rsidR="00554C91" w:rsidRPr="00A813DC">
        <w:rPr>
          <w:rFonts w:ascii="Arial" w:hAnsi="Arial" w:cs="Arial"/>
        </w:rPr>
        <w:t xml:space="preserve">and </w:t>
      </w:r>
      <w:r w:rsidR="00F8785E" w:rsidRPr="00A813DC">
        <w:rPr>
          <w:rFonts w:ascii="Arial" w:hAnsi="Arial" w:cs="Arial"/>
        </w:rPr>
        <w:t>where it is appropriate to do so under relevant legislation or policies.</w:t>
      </w:r>
    </w:p>
    <w:p w14:paraId="308E5938" w14:textId="77777777" w:rsidR="00A75F0B" w:rsidRPr="00A813DC" w:rsidRDefault="00A75F0B" w:rsidP="00B44A3F">
      <w:pPr>
        <w:spacing w:before="240" w:line="264" w:lineRule="auto"/>
        <w:rPr>
          <w:rFonts w:ascii="Arial" w:hAnsi="Arial" w:cs="Arial"/>
        </w:rPr>
      </w:pPr>
      <w:r w:rsidRPr="00A813DC">
        <w:rPr>
          <w:rFonts w:ascii="Arial" w:hAnsi="Arial" w:cs="Arial"/>
        </w:rPr>
        <w:t xml:space="preserve">Key questions agencies should </w:t>
      </w:r>
      <w:r w:rsidR="006E32DE" w:rsidRPr="00A813DC">
        <w:rPr>
          <w:rFonts w:ascii="Arial" w:hAnsi="Arial" w:cs="Arial"/>
        </w:rPr>
        <w:t>consider</w:t>
      </w:r>
      <w:r w:rsidRPr="00A813DC">
        <w:rPr>
          <w:rFonts w:ascii="Arial" w:hAnsi="Arial" w:cs="Arial"/>
        </w:rPr>
        <w:t xml:space="preserve"> when developing clear communication and collaboration, include:</w:t>
      </w:r>
    </w:p>
    <w:p w14:paraId="60018AA4" w14:textId="77777777" w:rsidR="00A75F0B" w:rsidRPr="00A813DC" w:rsidRDefault="00BD30C0" w:rsidP="0002736A">
      <w:pPr>
        <w:pStyle w:val="ListParagraph"/>
        <w:numPr>
          <w:ilvl w:val="0"/>
          <w:numId w:val="9"/>
        </w:numPr>
        <w:spacing w:after="120" w:line="264" w:lineRule="auto"/>
        <w:ind w:left="714" w:hanging="357"/>
        <w:contextualSpacing w:val="0"/>
        <w:rPr>
          <w:rFonts w:ascii="Arial" w:hAnsi="Arial" w:cs="Arial"/>
        </w:rPr>
      </w:pPr>
      <w:proofErr w:type="gramStart"/>
      <w:r w:rsidRPr="00A813DC">
        <w:rPr>
          <w:rFonts w:ascii="Arial" w:hAnsi="Arial" w:cs="Arial"/>
        </w:rPr>
        <w:t>Has</w:t>
      </w:r>
      <w:r w:rsidR="00A75F0B" w:rsidRPr="00A813DC">
        <w:rPr>
          <w:rFonts w:ascii="Arial" w:hAnsi="Arial" w:cs="Arial"/>
        </w:rPr>
        <w:t xml:space="preserve"> everything possible</w:t>
      </w:r>
      <w:r w:rsidRPr="00A813DC">
        <w:rPr>
          <w:rFonts w:ascii="Arial" w:hAnsi="Arial" w:cs="Arial"/>
        </w:rPr>
        <w:t xml:space="preserve"> been</w:t>
      </w:r>
      <w:r w:rsidR="00A75F0B" w:rsidRPr="00A813DC">
        <w:rPr>
          <w:rFonts w:ascii="Arial" w:hAnsi="Arial" w:cs="Arial"/>
        </w:rPr>
        <w:t xml:space="preserve"> done</w:t>
      </w:r>
      <w:proofErr w:type="gramEnd"/>
      <w:r w:rsidR="00A75F0B" w:rsidRPr="00A813DC">
        <w:rPr>
          <w:rFonts w:ascii="Arial" w:hAnsi="Arial" w:cs="Arial"/>
        </w:rPr>
        <w:t xml:space="preserve"> to encourage and develop ini</w:t>
      </w:r>
      <w:r w:rsidR="000B41AC" w:rsidRPr="00A813DC">
        <w:rPr>
          <w:rFonts w:ascii="Arial" w:hAnsi="Arial" w:cs="Arial"/>
        </w:rPr>
        <w:t>tial approaches from potential recipients?</w:t>
      </w:r>
    </w:p>
    <w:p w14:paraId="3630927D" w14:textId="77777777" w:rsidR="000B41AC" w:rsidRPr="00A813DC" w:rsidRDefault="000B41AC" w:rsidP="0002736A">
      <w:pPr>
        <w:pStyle w:val="ListParagraph"/>
        <w:numPr>
          <w:ilvl w:val="0"/>
          <w:numId w:val="9"/>
        </w:numPr>
        <w:spacing w:after="120" w:line="264" w:lineRule="auto"/>
        <w:ind w:left="714" w:hanging="357"/>
        <w:contextualSpacing w:val="0"/>
        <w:rPr>
          <w:rFonts w:ascii="Arial" w:hAnsi="Arial" w:cs="Arial"/>
        </w:rPr>
      </w:pPr>
      <w:r w:rsidRPr="00A813DC">
        <w:rPr>
          <w:rFonts w:ascii="Arial" w:hAnsi="Arial" w:cs="Arial"/>
        </w:rPr>
        <w:t>Are there helpful guidance notes and clear application forms?</w:t>
      </w:r>
    </w:p>
    <w:p w14:paraId="0070A83F" w14:textId="77777777" w:rsidR="000B41AC" w:rsidRPr="00A813DC" w:rsidRDefault="000B41AC" w:rsidP="0002736A">
      <w:pPr>
        <w:pStyle w:val="ListParagraph"/>
        <w:numPr>
          <w:ilvl w:val="0"/>
          <w:numId w:val="9"/>
        </w:numPr>
        <w:spacing w:after="120" w:line="264" w:lineRule="auto"/>
        <w:ind w:left="714" w:hanging="357"/>
        <w:contextualSpacing w:val="0"/>
        <w:rPr>
          <w:rFonts w:ascii="Arial" w:hAnsi="Arial" w:cs="Arial"/>
        </w:rPr>
      </w:pPr>
      <w:r w:rsidRPr="00A813DC">
        <w:rPr>
          <w:rFonts w:ascii="Arial" w:hAnsi="Arial" w:cs="Arial"/>
        </w:rPr>
        <w:lastRenderedPageBreak/>
        <w:t>Is there a clear separation of duties between those responsible for appraising the application and those approving them?</w:t>
      </w:r>
    </w:p>
    <w:p w14:paraId="7CF31C66" w14:textId="77777777" w:rsidR="000B41AC" w:rsidRPr="00A813DC" w:rsidRDefault="000B41AC" w:rsidP="0002736A">
      <w:pPr>
        <w:pStyle w:val="ListParagraph"/>
        <w:numPr>
          <w:ilvl w:val="0"/>
          <w:numId w:val="9"/>
        </w:numPr>
        <w:spacing w:after="120" w:line="264" w:lineRule="auto"/>
        <w:ind w:left="714" w:hanging="357"/>
        <w:contextualSpacing w:val="0"/>
        <w:rPr>
          <w:rFonts w:ascii="Arial" w:hAnsi="Arial" w:cs="Arial"/>
        </w:rPr>
      </w:pPr>
      <w:r w:rsidRPr="00A813DC">
        <w:rPr>
          <w:rFonts w:ascii="Arial" w:hAnsi="Arial" w:cs="Arial"/>
        </w:rPr>
        <w:t xml:space="preserve">Has a funding and service agreement </w:t>
      </w:r>
      <w:proofErr w:type="gramStart"/>
      <w:r w:rsidRPr="00A813DC">
        <w:rPr>
          <w:rFonts w:ascii="Arial" w:hAnsi="Arial" w:cs="Arial"/>
        </w:rPr>
        <w:t>been agreed to and signed</w:t>
      </w:r>
      <w:proofErr w:type="gramEnd"/>
      <w:r w:rsidRPr="00A813DC">
        <w:rPr>
          <w:rFonts w:ascii="Arial" w:hAnsi="Arial" w:cs="Arial"/>
        </w:rPr>
        <w:t>?</w:t>
      </w:r>
    </w:p>
    <w:p w14:paraId="15957902" w14:textId="77777777" w:rsidR="003C11B3" w:rsidRPr="00A813DC" w:rsidRDefault="006D2295" w:rsidP="0002736A">
      <w:pPr>
        <w:pStyle w:val="Heading2"/>
        <w:numPr>
          <w:ilvl w:val="0"/>
          <w:numId w:val="2"/>
        </w:numPr>
        <w:spacing w:before="360" w:after="240" w:line="360" w:lineRule="auto"/>
        <w:ind w:left="714" w:hanging="357"/>
        <w:rPr>
          <w:rFonts w:ascii="Arial" w:hAnsi="Arial" w:cs="Arial"/>
          <w:b/>
          <w:color w:val="auto"/>
          <w:sz w:val="22"/>
          <w:szCs w:val="22"/>
        </w:rPr>
      </w:pPr>
      <w:r w:rsidRPr="00A813DC">
        <w:rPr>
          <w:rFonts w:ascii="Arial" w:hAnsi="Arial" w:cs="Arial"/>
          <w:b/>
          <w:color w:val="auto"/>
        </w:rPr>
        <w:t xml:space="preserve">Outcomes </w:t>
      </w:r>
      <w:r w:rsidR="0098176F" w:rsidRPr="00A813DC">
        <w:rPr>
          <w:rFonts w:ascii="Arial" w:hAnsi="Arial" w:cs="Arial"/>
          <w:b/>
          <w:color w:val="auto"/>
        </w:rPr>
        <w:t>Orientation</w:t>
      </w:r>
    </w:p>
    <w:p w14:paraId="224FFBCC" w14:textId="77777777" w:rsidR="003C11B3" w:rsidRPr="00A813DC" w:rsidRDefault="003C11B3" w:rsidP="003C11B3">
      <w:pPr>
        <w:spacing w:line="264" w:lineRule="auto"/>
        <w:rPr>
          <w:rFonts w:ascii="Arial" w:hAnsi="Arial" w:cs="Arial"/>
        </w:rPr>
      </w:pPr>
      <w:r w:rsidRPr="00A813DC">
        <w:rPr>
          <w:rFonts w:ascii="Arial" w:hAnsi="Arial" w:cs="Arial"/>
        </w:rPr>
        <w:t>In adopting an outcomes</w:t>
      </w:r>
      <w:r w:rsidR="006D2295" w:rsidRPr="00A813DC">
        <w:rPr>
          <w:rFonts w:ascii="Arial" w:hAnsi="Arial" w:cs="Arial"/>
        </w:rPr>
        <w:t xml:space="preserve"> focused</w:t>
      </w:r>
      <w:r w:rsidRPr="00A813DC">
        <w:rPr>
          <w:rFonts w:ascii="Arial" w:hAnsi="Arial" w:cs="Arial"/>
        </w:rPr>
        <w:t xml:space="preserve"> orientation, agencies should ensure that outcome, output and input measures </w:t>
      </w:r>
      <w:proofErr w:type="gramStart"/>
      <w:r w:rsidRPr="00A813DC">
        <w:rPr>
          <w:rFonts w:ascii="Arial" w:hAnsi="Arial" w:cs="Arial"/>
        </w:rPr>
        <w:t>are clearly specified</w:t>
      </w:r>
      <w:proofErr w:type="gramEnd"/>
      <w:r w:rsidRPr="00A813DC">
        <w:rPr>
          <w:rFonts w:ascii="Arial" w:hAnsi="Arial" w:cs="Arial"/>
        </w:rPr>
        <w:t>, as this will facilitate effective and efficient evaluation of grants administration and associated grant activities.</w:t>
      </w:r>
    </w:p>
    <w:p w14:paraId="717B922E" w14:textId="77777777" w:rsidR="00D332A9" w:rsidRPr="00A813DC" w:rsidRDefault="003C11B3" w:rsidP="00B44A3F">
      <w:pPr>
        <w:rPr>
          <w:rFonts w:ascii="Arial" w:hAnsi="Arial" w:cs="Arial"/>
        </w:rPr>
      </w:pPr>
      <w:r w:rsidRPr="00A813DC">
        <w:rPr>
          <w:rFonts w:ascii="Arial" w:hAnsi="Arial" w:cs="Arial"/>
          <w:b/>
        </w:rPr>
        <w:t>Outcome</w:t>
      </w:r>
      <w:r w:rsidR="00BD30C0" w:rsidRPr="00A813DC">
        <w:rPr>
          <w:rFonts w:ascii="Arial" w:hAnsi="Arial" w:cs="Arial"/>
          <w:b/>
        </w:rPr>
        <w:t>s</w:t>
      </w:r>
      <w:r w:rsidRPr="00A813DC">
        <w:rPr>
          <w:rFonts w:ascii="Arial" w:hAnsi="Arial" w:cs="Arial"/>
          <w:b/>
        </w:rPr>
        <w:t xml:space="preserve"> measures</w:t>
      </w:r>
      <w:r w:rsidRPr="00A813DC">
        <w:rPr>
          <w:rFonts w:ascii="Arial" w:hAnsi="Arial" w:cs="Arial"/>
        </w:rPr>
        <w:t xml:space="preserve"> assess the extent to which</w:t>
      </w:r>
      <w:r w:rsidR="00D332A9" w:rsidRPr="00A813DC">
        <w:rPr>
          <w:rFonts w:ascii="Arial" w:hAnsi="Arial" w:cs="Arial"/>
        </w:rPr>
        <w:t xml:space="preserve"> </w:t>
      </w:r>
      <w:r w:rsidRPr="00A813DC">
        <w:rPr>
          <w:rFonts w:ascii="Arial" w:hAnsi="Arial" w:cs="Arial"/>
        </w:rPr>
        <w:t>the grant is meeting both the strategic directions and operational objectives of the agency.</w:t>
      </w:r>
      <w:r w:rsidR="00D332A9" w:rsidRPr="00A813DC">
        <w:rPr>
          <w:rFonts w:ascii="Arial" w:hAnsi="Arial" w:cs="Arial"/>
        </w:rPr>
        <w:t xml:space="preserve"> A grant’s operational targets or milestones may include the numbers of completed projects; the numbers of new applicants; and the numbers and/or value of grants awarded. Outcome measures also relate to changes effected in the community and may </w:t>
      </w:r>
      <w:proofErr w:type="gramStart"/>
      <w:r w:rsidR="00D332A9" w:rsidRPr="00A813DC">
        <w:rPr>
          <w:rFonts w:ascii="Arial" w:hAnsi="Arial" w:cs="Arial"/>
        </w:rPr>
        <w:t>include:</w:t>
      </w:r>
      <w:proofErr w:type="gramEnd"/>
      <w:r w:rsidR="00D332A9" w:rsidRPr="00A813DC">
        <w:rPr>
          <w:rFonts w:ascii="Arial" w:hAnsi="Arial" w:cs="Arial"/>
        </w:rPr>
        <w:t xml:space="preserve"> the level of usage of facilities built with the grant; the level of community involvement resulting from projects; and levels of service delivery. </w:t>
      </w:r>
    </w:p>
    <w:p w14:paraId="2CA3DD15" w14:textId="77777777" w:rsidR="003C11B3" w:rsidRPr="00A813DC" w:rsidRDefault="003C11B3" w:rsidP="007778F2">
      <w:pPr>
        <w:spacing w:line="264" w:lineRule="auto"/>
        <w:rPr>
          <w:rFonts w:ascii="Arial" w:hAnsi="Arial" w:cs="Arial"/>
        </w:rPr>
      </w:pPr>
      <w:r w:rsidRPr="00A813DC">
        <w:rPr>
          <w:rFonts w:ascii="Arial" w:hAnsi="Arial" w:cs="Arial"/>
          <w:b/>
        </w:rPr>
        <w:t>Input measures</w:t>
      </w:r>
      <w:r w:rsidRPr="00A813DC">
        <w:rPr>
          <w:rFonts w:ascii="Arial" w:hAnsi="Arial" w:cs="Arial"/>
        </w:rPr>
        <w:t xml:space="preserve"> show the inputs, such as cash and resources, consumed by grants administration and may include: the costs of administering a grant; the number of staff employed</w:t>
      </w:r>
      <w:r w:rsidR="00D332A9" w:rsidRPr="00A813DC">
        <w:rPr>
          <w:rFonts w:ascii="Arial" w:hAnsi="Arial" w:cs="Arial"/>
        </w:rPr>
        <w:t>;</w:t>
      </w:r>
      <w:r w:rsidRPr="00A813DC">
        <w:rPr>
          <w:rFonts w:ascii="Arial" w:hAnsi="Arial" w:cs="Arial"/>
        </w:rPr>
        <w:t xml:space="preserve"> and the costs of processing applications.</w:t>
      </w:r>
    </w:p>
    <w:p w14:paraId="25653789" w14:textId="77777777" w:rsidR="00820A51" w:rsidRPr="00A813DC" w:rsidRDefault="00820A51" w:rsidP="0002736A">
      <w:pPr>
        <w:pStyle w:val="Heading2"/>
        <w:numPr>
          <w:ilvl w:val="0"/>
          <w:numId w:val="2"/>
        </w:numPr>
        <w:spacing w:before="360" w:after="240"/>
        <w:ind w:left="714" w:hanging="357"/>
        <w:rPr>
          <w:rFonts w:ascii="Arial" w:hAnsi="Arial" w:cs="Arial"/>
          <w:b/>
          <w:color w:val="auto"/>
        </w:rPr>
      </w:pPr>
      <w:r w:rsidRPr="00A813DC">
        <w:rPr>
          <w:rFonts w:ascii="Arial" w:hAnsi="Arial" w:cs="Arial"/>
          <w:b/>
          <w:color w:val="auto"/>
        </w:rPr>
        <w:t>Achieving Value for Money</w:t>
      </w:r>
    </w:p>
    <w:p w14:paraId="3710527E" w14:textId="77777777" w:rsidR="0006494D" w:rsidRPr="00A813DC" w:rsidRDefault="0006494D" w:rsidP="0006494D">
      <w:pPr>
        <w:spacing w:line="264" w:lineRule="auto"/>
        <w:rPr>
          <w:rFonts w:ascii="Arial" w:hAnsi="Arial" w:cs="Arial"/>
        </w:rPr>
      </w:pPr>
      <w:r w:rsidRPr="00A813DC">
        <w:rPr>
          <w:rFonts w:ascii="Arial" w:hAnsi="Arial" w:cs="Arial"/>
        </w:rPr>
        <w:t>Achieving best value for money should be a prime consideration in all phases of grants administration. Grants administration should provide value, as should the recipients in delivering grant activities. This requires careful comparison of the cost and benefits of feasible options in all phases of grants administration, particularly when planning and designing grant opportunities and when selecting recipients. It is also a means by which agency</w:t>
      </w:r>
      <w:r w:rsidR="00AC6574" w:rsidRPr="00A813DC">
        <w:rPr>
          <w:rFonts w:ascii="Arial" w:hAnsi="Arial" w:cs="Arial"/>
        </w:rPr>
        <w:t xml:space="preserve"> staff can assure the agency’s accountable a</w:t>
      </w:r>
      <w:r w:rsidRPr="00A813DC">
        <w:rPr>
          <w:rFonts w:ascii="Arial" w:hAnsi="Arial" w:cs="Arial"/>
        </w:rPr>
        <w:t xml:space="preserve">uthority, Ministers and the Parliament that resources </w:t>
      </w:r>
      <w:proofErr w:type="gramStart"/>
      <w:r w:rsidRPr="00A813DC">
        <w:rPr>
          <w:rFonts w:ascii="Arial" w:hAnsi="Arial" w:cs="Arial"/>
        </w:rPr>
        <w:t>are deployed</w:t>
      </w:r>
      <w:proofErr w:type="gramEnd"/>
      <w:r w:rsidRPr="00A813DC">
        <w:rPr>
          <w:rFonts w:ascii="Arial" w:hAnsi="Arial" w:cs="Arial"/>
        </w:rPr>
        <w:t xml:space="preserve"> in an efficient, effective, economical and ethical manner, while not imposing overly burdensome requirements on recipients.</w:t>
      </w:r>
    </w:p>
    <w:p w14:paraId="08398FCE" w14:textId="77777777" w:rsidR="00B7144D" w:rsidRPr="00A813DC" w:rsidRDefault="00B7144D" w:rsidP="0006494D">
      <w:pPr>
        <w:spacing w:line="264" w:lineRule="auto"/>
        <w:rPr>
          <w:rFonts w:ascii="Arial" w:hAnsi="Arial" w:cs="Arial"/>
        </w:rPr>
      </w:pPr>
      <w:r w:rsidRPr="00A813DC">
        <w:rPr>
          <w:rFonts w:ascii="Arial" w:hAnsi="Arial" w:cs="Arial"/>
        </w:rPr>
        <w:t xml:space="preserve">Key questions agencies should </w:t>
      </w:r>
      <w:r w:rsidR="006E32DE" w:rsidRPr="00A813DC">
        <w:rPr>
          <w:rFonts w:ascii="Arial" w:hAnsi="Arial" w:cs="Arial"/>
        </w:rPr>
        <w:t>consider</w:t>
      </w:r>
      <w:r w:rsidRPr="00A813DC">
        <w:rPr>
          <w:rFonts w:ascii="Arial" w:hAnsi="Arial" w:cs="Arial"/>
        </w:rPr>
        <w:t xml:space="preserve"> when designing the grant program for best </w:t>
      </w:r>
      <w:r w:rsidR="00A75F0B" w:rsidRPr="00A813DC">
        <w:rPr>
          <w:rFonts w:ascii="Arial" w:hAnsi="Arial" w:cs="Arial"/>
        </w:rPr>
        <w:t>value for money</w:t>
      </w:r>
      <w:r w:rsidRPr="00A813DC">
        <w:rPr>
          <w:rFonts w:ascii="Arial" w:hAnsi="Arial" w:cs="Arial"/>
        </w:rPr>
        <w:t xml:space="preserve"> include:</w:t>
      </w:r>
    </w:p>
    <w:p w14:paraId="234E981F" w14:textId="77777777" w:rsidR="00B7144D" w:rsidRPr="00A813DC" w:rsidRDefault="00B7144D" w:rsidP="0002736A">
      <w:pPr>
        <w:pStyle w:val="ListParagraph"/>
        <w:numPr>
          <w:ilvl w:val="0"/>
          <w:numId w:val="6"/>
        </w:numPr>
        <w:spacing w:after="120" w:line="264" w:lineRule="auto"/>
        <w:ind w:left="714" w:hanging="357"/>
        <w:contextualSpacing w:val="0"/>
        <w:rPr>
          <w:rFonts w:ascii="Arial" w:hAnsi="Arial" w:cs="Arial"/>
        </w:rPr>
      </w:pPr>
      <w:proofErr w:type="gramStart"/>
      <w:r w:rsidRPr="00A813DC">
        <w:rPr>
          <w:rFonts w:ascii="Arial" w:hAnsi="Arial" w:cs="Arial"/>
        </w:rPr>
        <w:t>Have all the administrative and other costs been identified</w:t>
      </w:r>
      <w:proofErr w:type="gramEnd"/>
      <w:r w:rsidRPr="00A813DC">
        <w:rPr>
          <w:rFonts w:ascii="Arial" w:hAnsi="Arial" w:cs="Arial"/>
        </w:rPr>
        <w:t>?</w:t>
      </w:r>
    </w:p>
    <w:p w14:paraId="192E9F47" w14:textId="77777777" w:rsidR="00B7144D" w:rsidRPr="00A813DC" w:rsidRDefault="00B7144D" w:rsidP="0002736A">
      <w:pPr>
        <w:pStyle w:val="ListParagraph"/>
        <w:numPr>
          <w:ilvl w:val="0"/>
          <w:numId w:val="6"/>
        </w:numPr>
        <w:spacing w:after="120" w:line="264" w:lineRule="auto"/>
        <w:ind w:left="714" w:hanging="357"/>
        <w:contextualSpacing w:val="0"/>
        <w:rPr>
          <w:rFonts w:ascii="Arial" w:hAnsi="Arial" w:cs="Arial"/>
        </w:rPr>
      </w:pPr>
      <w:proofErr w:type="gramStart"/>
      <w:r w:rsidRPr="00A813DC">
        <w:rPr>
          <w:rFonts w:ascii="Arial" w:hAnsi="Arial" w:cs="Arial"/>
        </w:rPr>
        <w:t>Have administrative responsibilities been agreed</w:t>
      </w:r>
      <w:proofErr w:type="gramEnd"/>
      <w:r w:rsidRPr="00A813DC">
        <w:rPr>
          <w:rFonts w:ascii="Arial" w:hAnsi="Arial" w:cs="Arial"/>
        </w:rPr>
        <w:t>?</w:t>
      </w:r>
    </w:p>
    <w:p w14:paraId="2CA11B3F" w14:textId="77777777" w:rsidR="00B7144D" w:rsidRPr="00A813DC" w:rsidRDefault="00B7144D" w:rsidP="0002736A">
      <w:pPr>
        <w:pStyle w:val="ListParagraph"/>
        <w:numPr>
          <w:ilvl w:val="0"/>
          <w:numId w:val="6"/>
        </w:numPr>
        <w:spacing w:after="120" w:line="264" w:lineRule="auto"/>
        <w:ind w:left="714" w:hanging="357"/>
        <w:contextualSpacing w:val="0"/>
        <w:rPr>
          <w:rFonts w:ascii="Arial" w:hAnsi="Arial" w:cs="Arial"/>
        </w:rPr>
      </w:pPr>
      <w:proofErr w:type="gramStart"/>
      <w:r w:rsidRPr="00A813DC">
        <w:rPr>
          <w:rFonts w:ascii="Arial" w:hAnsi="Arial" w:cs="Arial"/>
        </w:rPr>
        <w:t>Have interested parties been consulted</w:t>
      </w:r>
      <w:proofErr w:type="gramEnd"/>
      <w:r w:rsidRPr="00A813DC">
        <w:rPr>
          <w:rFonts w:ascii="Arial" w:hAnsi="Arial" w:cs="Arial"/>
        </w:rPr>
        <w:t xml:space="preserve"> to resolve any potential conflicts?</w:t>
      </w:r>
    </w:p>
    <w:p w14:paraId="3B9EF90F" w14:textId="77777777" w:rsidR="00B7144D" w:rsidRPr="00A813DC" w:rsidRDefault="00B7144D" w:rsidP="0002736A">
      <w:pPr>
        <w:pStyle w:val="ListParagraph"/>
        <w:numPr>
          <w:ilvl w:val="0"/>
          <w:numId w:val="6"/>
        </w:numPr>
        <w:spacing w:after="120" w:line="264" w:lineRule="auto"/>
        <w:ind w:left="714" w:hanging="357"/>
        <w:contextualSpacing w:val="0"/>
        <w:rPr>
          <w:rFonts w:ascii="Arial" w:hAnsi="Arial" w:cs="Arial"/>
        </w:rPr>
      </w:pPr>
      <w:r w:rsidRPr="00A813DC">
        <w:rPr>
          <w:rFonts w:ascii="Arial" w:hAnsi="Arial" w:cs="Arial"/>
        </w:rPr>
        <w:t>Have basic rules been set on eligibility, the scale of assistance, and the conditions of support?</w:t>
      </w:r>
    </w:p>
    <w:p w14:paraId="5CC57EA0" w14:textId="77777777" w:rsidR="00820A51" w:rsidRPr="00A813DC" w:rsidRDefault="00820A51" w:rsidP="0002736A">
      <w:pPr>
        <w:pStyle w:val="Heading2"/>
        <w:numPr>
          <w:ilvl w:val="0"/>
          <w:numId w:val="2"/>
        </w:numPr>
        <w:spacing w:before="360" w:after="240"/>
        <w:ind w:left="714" w:hanging="357"/>
        <w:rPr>
          <w:rFonts w:ascii="Arial" w:hAnsi="Arial" w:cs="Arial"/>
          <w:b/>
        </w:rPr>
      </w:pPr>
      <w:r w:rsidRPr="00A813DC">
        <w:rPr>
          <w:rFonts w:ascii="Arial" w:hAnsi="Arial" w:cs="Arial"/>
          <w:b/>
          <w:color w:val="auto"/>
        </w:rPr>
        <w:t>Governance and Accountability</w:t>
      </w:r>
      <w:r w:rsidR="00F6523C" w:rsidRPr="00A813DC">
        <w:rPr>
          <w:rFonts w:ascii="Arial" w:hAnsi="Arial" w:cs="Arial"/>
          <w:b/>
          <w:color w:val="auto"/>
        </w:rPr>
        <w:t xml:space="preserve"> (</w:t>
      </w:r>
      <w:r w:rsidR="00AC6574" w:rsidRPr="00A813DC">
        <w:rPr>
          <w:rFonts w:ascii="Arial" w:hAnsi="Arial" w:cs="Arial"/>
          <w:b/>
          <w:color w:val="auto"/>
        </w:rPr>
        <w:t>i</w:t>
      </w:r>
      <w:r w:rsidR="00F6523C" w:rsidRPr="00A813DC">
        <w:rPr>
          <w:rFonts w:ascii="Arial" w:hAnsi="Arial" w:cs="Arial"/>
          <w:b/>
          <w:color w:val="auto"/>
        </w:rPr>
        <w:t>nc</w:t>
      </w:r>
      <w:r w:rsidR="00AC6574" w:rsidRPr="00A813DC">
        <w:rPr>
          <w:rFonts w:ascii="Arial" w:hAnsi="Arial" w:cs="Arial"/>
          <w:b/>
          <w:color w:val="auto"/>
        </w:rPr>
        <w:t>luding</w:t>
      </w:r>
      <w:r w:rsidR="00F6523C" w:rsidRPr="00A813DC">
        <w:rPr>
          <w:rFonts w:ascii="Arial" w:hAnsi="Arial" w:cs="Arial"/>
          <w:b/>
          <w:color w:val="auto"/>
        </w:rPr>
        <w:t xml:space="preserve"> Risk Management)</w:t>
      </w:r>
    </w:p>
    <w:p w14:paraId="1F97B996" w14:textId="77777777" w:rsidR="0006494D" w:rsidRPr="00A813DC" w:rsidRDefault="0006494D" w:rsidP="0006494D">
      <w:pPr>
        <w:spacing w:line="264" w:lineRule="auto"/>
        <w:rPr>
          <w:rFonts w:ascii="Arial" w:hAnsi="Arial" w:cs="Arial"/>
        </w:rPr>
      </w:pPr>
      <w:r w:rsidRPr="00A813DC">
        <w:rPr>
          <w:rFonts w:ascii="Arial" w:hAnsi="Arial" w:cs="Arial"/>
        </w:rPr>
        <w:t xml:space="preserve">Grants administration </w:t>
      </w:r>
      <w:proofErr w:type="gramStart"/>
      <w:r w:rsidRPr="00A813DC">
        <w:rPr>
          <w:rFonts w:ascii="Arial" w:hAnsi="Arial" w:cs="Arial"/>
        </w:rPr>
        <w:t>should be underpinned</w:t>
      </w:r>
      <w:proofErr w:type="gramEnd"/>
      <w:r w:rsidRPr="00A813DC">
        <w:rPr>
          <w:rFonts w:ascii="Arial" w:hAnsi="Arial" w:cs="Arial"/>
        </w:rPr>
        <w:t xml:space="preserve"> by solid governance structures and clear accountability for all parties involved.</w:t>
      </w:r>
    </w:p>
    <w:p w14:paraId="1AB773D4" w14:textId="77777777" w:rsidR="00EA36AA" w:rsidRPr="00A813DC" w:rsidRDefault="00EA36AA" w:rsidP="0006494D">
      <w:pPr>
        <w:spacing w:line="264" w:lineRule="auto"/>
        <w:rPr>
          <w:rFonts w:ascii="Arial" w:hAnsi="Arial" w:cs="Arial"/>
        </w:rPr>
      </w:pPr>
      <w:r w:rsidRPr="00A813DC">
        <w:rPr>
          <w:rFonts w:ascii="Arial" w:hAnsi="Arial" w:cs="Arial"/>
        </w:rPr>
        <w:t>Accountability involves ensuring individuals and organisations are answerable for their plans, decisions, actions and results. Accountability arrangements in grants administration relate to both the process of grants administration, including the grants allocation processes and ongoing grants management, and the achievement of G</w:t>
      </w:r>
      <w:r w:rsidR="00DF246C" w:rsidRPr="00A813DC">
        <w:rPr>
          <w:rFonts w:ascii="Arial" w:hAnsi="Arial" w:cs="Arial"/>
        </w:rPr>
        <w:t xml:space="preserve">overnment outcomes. </w:t>
      </w:r>
    </w:p>
    <w:p w14:paraId="0AE358AC" w14:textId="77777777" w:rsidR="0006494D" w:rsidRPr="00A813DC" w:rsidRDefault="006D2295" w:rsidP="0006494D">
      <w:pPr>
        <w:rPr>
          <w:rFonts w:ascii="Arial" w:hAnsi="Arial" w:cs="Arial"/>
        </w:rPr>
      </w:pPr>
      <w:r w:rsidRPr="00A813DC">
        <w:rPr>
          <w:rFonts w:ascii="Arial" w:hAnsi="Arial" w:cs="Arial"/>
        </w:rPr>
        <w:lastRenderedPageBreak/>
        <w:t xml:space="preserve">Documentation and relevant files </w:t>
      </w:r>
      <w:proofErr w:type="gramStart"/>
      <w:r w:rsidRPr="00A813DC">
        <w:rPr>
          <w:rFonts w:ascii="Arial" w:hAnsi="Arial" w:cs="Arial"/>
        </w:rPr>
        <w:t>should be maintained</w:t>
      </w:r>
      <w:proofErr w:type="gramEnd"/>
      <w:r w:rsidRPr="00A813DC">
        <w:rPr>
          <w:rFonts w:ascii="Arial" w:hAnsi="Arial" w:cs="Arial"/>
        </w:rPr>
        <w:t xml:space="preserve"> with the same rigour applied to financial records and transactions; this includes written communications between the parties, file notes, financial acquittal statements, performance reports, and milestone documentation. This information </w:t>
      </w:r>
      <w:proofErr w:type="gramStart"/>
      <w:r w:rsidRPr="00A813DC">
        <w:rPr>
          <w:rFonts w:ascii="Arial" w:hAnsi="Arial" w:cs="Arial"/>
        </w:rPr>
        <w:t>should be archived systematically and made accessible for current and future reference</w:t>
      </w:r>
      <w:r w:rsidR="00F8785E" w:rsidRPr="00A813DC">
        <w:rPr>
          <w:rFonts w:ascii="Arial" w:hAnsi="Arial" w:cs="Arial"/>
        </w:rPr>
        <w:t xml:space="preserve">, in accordance with the </w:t>
      </w:r>
      <w:r w:rsidR="00F8785E" w:rsidRPr="00A813DC">
        <w:rPr>
          <w:rFonts w:ascii="Arial" w:hAnsi="Arial" w:cs="Arial"/>
          <w:i/>
        </w:rPr>
        <w:t>State Records Act 2000</w:t>
      </w:r>
      <w:r w:rsidR="00F8785E" w:rsidRPr="00A813DC">
        <w:rPr>
          <w:rFonts w:ascii="Arial" w:hAnsi="Arial" w:cs="Arial"/>
        </w:rPr>
        <w:t xml:space="preserve"> and any relevant agency policies</w:t>
      </w:r>
      <w:proofErr w:type="gramEnd"/>
      <w:r w:rsidRPr="00A813DC">
        <w:rPr>
          <w:rFonts w:ascii="Arial" w:hAnsi="Arial" w:cs="Arial"/>
        </w:rPr>
        <w:t>.</w:t>
      </w:r>
    </w:p>
    <w:p w14:paraId="4ECD6AFE" w14:textId="77777777" w:rsidR="00A75F0B" w:rsidRPr="00A813DC" w:rsidRDefault="00A75F0B" w:rsidP="00A75F0B">
      <w:pPr>
        <w:rPr>
          <w:rFonts w:ascii="Arial" w:hAnsi="Arial" w:cs="Arial"/>
        </w:rPr>
      </w:pPr>
      <w:r w:rsidRPr="00A813DC">
        <w:rPr>
          <w:rFonts w:ascii="Arial" w:hAnsi="Arial" w:cs="Arial"/>
        </w:rPr>
        <w:t xml:space="preserve">Key questions agencies should </w:t>
      </w:r>
      <w:r w:rsidR="006E32DE" w:rsidRPr="00A813DC">
        <w:rPr>
          <w:rFonts w:ascii="Arial" w:hAnsi="Arial" w:cs="Arial"/>
        </w:rPr>
        <w:t>consider</w:t>
      </w:r>
      <w:r w:rsidRPr="00A813DC">
        <w:rPr>
          <w:rFonts w:ascii="Arial" w:hAnsi="Arial" w:cs="Arial"/>
        </w:rPr>
        <w:t xml:space="preserve"> when designing a grant program for accountability include:</w:t>
      </w:r>
    </w:p>
    <w:p w14:paraId="398E6811" w14:textId="77777777" w:rsidR="00A75F0B" w:rsidRPr="00A813DC" w:rsidRDefault="00A75F0B" w:rsidP="0002736A">
      <w:pPr>
        <w:pStyle w:val="ListParagraph"/>
        <w:numPr>
          <w:ilvl w:val="0"/>
          <w:numId w:val="7"/>
        </w:numPr>
        <w:spacing w:after="120"/>
        <w:ind w:left="714" w:hanging="357"/>
        <w:contextualSpacing w:val="0"/>
        <w:rPr>
          <w:rFonts w:ascii="Arial" w:hAnsi="Arial" w:cs="Arial"/>
        </w:rPr>
      </w:pPr>
      <w:r w:rsidRPr="00A813DC">
        <w:rPr>
          <w:rFonts w:ascii="Arial" w:hAnsi="Arial" w:cs="Arial"/>
        </w:rPr>
        <w:t>Does the planning comply with administrative law?</w:t>
      </w:r>
    </w:p>
    <w:p w14:paraId="273B2D31" w14:textId="77777777" w:rsidR="00A75F0B" w:rsidRPr="00A813DC" w:rsidRDefault="00A75F0B" w:rsidP="0002736A">
      <w:pPr>
        <w:pStyle w:val="ListParagraph"/>
        <w:numPr>
          <w:ilvl w:val="0"/>
          <w:numId w:val="7"/>
        </w:numPr>
        <w:spacing w:after="120"/>
        <w:ind w:left="714" w:hanging="357"/>
        <w:contextualSpacing w:val="0"/>
        <w:rPr>
          <w:rFonts w:ascii="Arial" w:hAnsi="Arial" w:cs="Arial"/>
        </w:rPr>
      </w:pPr>
      <w:r w:rsidRPr="00A813DC">
        <w:rPr>
          <w:rFonts w:ascii="Arial" w:hAnsi="Arial" w:cs="Arial"/>
        </w:rPr>
        <w:t>Is there adequate provision for recording reasons for decisions?</w:t>
      </w:r>
    </w:p>
    <w:p w14:paraId="2441828D" w14:textId="77777777" w:rsidR="00A75F0B" w:rsidRPr="00A813DC" w:rsidRDefault="00A75F0B" w:rsidP="0002736A">
      <w:pPr>
        <w:pStyle w:val="ListParagraph"/>
        <w:numPr>
          <w:ilvl w:val="0"/>
          <w:numId w:val="7"/>
        </w:numPr>
        <w:spacing w:after="120"/>
        <w:ind w:left="714" w:hanging="357"/>
        <w:contextualSpacing w:val="0"/>
        <w:rPr>
          <w:rFonts w:ascii="Arial" w:hAnsi="Arial" w:cs="Arial"/>
        </w:rPr>
      </w:pPr>
      <w:proofErr w:type="gramStart"/>
      <w:r w:rsidRPr="00A813DC">
        <w:rPr>
          <w:rFonts w:ascii="Arial" w:hAnsi="Arial" w:cs="Arial"/>
        </w:rPr>
        <w:t>Are accountability mechanisms directed</w:t>
      </w:r>
      <w:proofErr w:type="gramEnd"/>
      <w:r w:rsidRPr="00A813DC">
        <w:rPr>
          <w:rFonts w:ascii="Arial" w:hAnsi="Arial" w:cs="Arial"/>
        </w:rPr>
        <w:t xml:space="preserve"> to grant program outcomes as well as grant program inputs and outputs?</w:t>
      </w:r>
    </w:p>
    <w:p w14:paraId="003A1539" w14:textId="77777777" w:rsidR="00A75F0B" w:rsidRPr="00A813DC" w:rsidRDefault="00A75F0B" w:rsidP="0002736A">
      <w:pPr>
        <w:pStyle w:val="ListParagraph"/>
        <w:numPr>
          <w:ilvl w:val="0"/>
          <w:numId w:val="7"/>
        </w:numPr>
        <w:spacing w:after="120"/>
        <w:ind w:left="714" w:hanging="357"/>
        <w:contextualSpacing w:val="0"/>
        <w:rPr>
          <w:rFonts w:ascii="Arial" w:hAnsi="Arial" w:cs="Arial"/>
        </w:rPr>
      </w:pPr>
      <w:r w:rsidRPr="00A813DC">
        <w:rPr>
          <w:rFonts w:ascii="Arial" w:hAnsi="Arial" w:cs="Arial"/>
        </w:rPr>
        <w:t>What reporting mechanisms are proposed?</w:t>
      </w:r>
    </w:p>
    <w:p w14:paraId="4F4CCF72" w14:textId="77777777" w:rsidR="00FB18E2" w:rsidRPr="00A813DC" w:rsidRDefault="00FB18E2" w:rsidP="00B44A3F">
      <w:pPr>
        <w:rPr>
          <w:rFonts w:ascii="Arial" w:hAnsi="Arial" w:cs="Arial"/>
        </w:rPr>
      </w:pPr>
      <w:r w:rsidRPr="00A813DC">
        <w:rPr>
          <w:rFonts w:ascii="Arial" w:hAnsi="Arial" w:cs="Arial"/>
        </w:rPr>
        <w:t>Agencies should identify and manage risks from Grants administration in accordance with their risk management policies and processes</w:t>
      </w:r>
      <w:r w:rsidRPr="00A813DC">
        <w:rPr>
          <w:rStyle w:val="FootnoteReference"/>
          <w:rFonts w:ascii="Arial" w:hAnsi="Arial" w:cs="Arial"/>
        </w:rPr>
        <w:footnoteReference w:id="4"/>
      </w:r>
      <w:r w:rsidRPr="00A813DC">
        <w:rPr>
          <w:rFonts w:ascii="Arial" w:hAnsi="Arial" w:cs="Arial"/>
        </w:rPr>
        <w:t>.</w:t>
      </w:r>
    </w:p>
    <w:p w14:paraId="50BF3AE8" w14:textId="77777777" w:rsidR="00820A51" w:rsidRPr="00A813DC" w:rsidRDefault="00BB784F" w:rsidP="0002736A">
      <w:pPr>
        <w:pStyle w:val="Heading2"/>
        <w:numPr>
          <w:ilvl w:val="0"/>
          <w:numId w:val="2"/>
        </w:numPr>
        <w:spacing w:before="360" w:after="240"/>
        <w:ind w:left="714" w:hanging="357"/>
        <w:rPr>
          <w:rFonts w:ascii="Arial" w:hAnsi="Arial" w:cs="Arial"/>
          <w:b/>
          <w:color w:val="auto"/>
        </w:rPr>
      </w:pPr>
      <w:r w:rsidRPr="00A813DC">
        <w:rPr>
          <w:rFonts w:ascii="Arial" w:hAnsi="Arial" w:cs="Arial"/>
          <w:b/>
          <w:color w:val="auto"/>
        </w:rPr>
        <w:t>E</w:t>
      </w:r>
      <w:r w:rsidR="00820A51" w:rsidRPr="00A813DC">
        <w:rPr>
          <w:rFonts w:ascii="Arial" w:hAnsi="Arial" w:cs="Arial"/>
          <w:b/>
          <w:color w:val="auto"/>
        </w:rPr>
        <w:t xml:space="preserve">valuation </w:t>
      </w:r>
      <w:r w:rsidRPr="00A813DC">
        <w:rPr>
          <w:rFonts w:ascii="Arial" w:hAnsi="Arial" w:cs="Arial"/>
          <w:b/>
          <w:color w:val="auto"/>
        </w:rPr>
        <w:t>and</w:t>
      </w:r>
      <w:r w:rsidR="00820A51" w:rsidRPr="00A813DC">
        <w:rPr>
          <w:rFonts w:ascii="Arial" w:hAnsi="Arial" w:cs="Arial"/>
          <w:b/>
          <w:color w:val="auto"/>
        </w:rPr>
        <w:t xml:space="preserve"> Improvement</w:t>
      </w:r>
    </w:p>
    <w:p w14:paraId="5343AD1F" w14:textId="77777777" w:rsidR="003E1CA0" w:rsidRPr="00A813DC" w:rsidRDefault="003E1CA0" w:rsidP="003E1CA0">
      <w:pPr>
        <w:spacing w:line="264" w:lineRule="auto"/>
        <w:rPr>
          <w:rFonts w:ascii="Arial" w:hAnsi="Arial" w:cs="Arial"/>
        </w:rPr>
      </w:pPr>
      <w:r w:rsidRPr="00A813DC">
        <w:rPr>
          <w:rFonts w:ascii="Arial" w:hAnsi="Arial" w:cs="Arial"/>
        </w:rPr>
        <w:t>The evaluation process examines the actual program outcomes against objectives established at the commencement of the program. There should be consideration of the resources allocated to the program, the controls and processes used to allocate those resources, and the outcomes achieved in their delivery.</w:t>
      </w:r>
    </w:p>
    <w:p w14:paraId="66556C1B" w14:textId="77777777" w:rsidR="000B4DA9" w:rsidRPr="00A813DC" w:rsidRDefault="000B4DA9" w:rsidP="000B4DA9">
      <w:pPr>
        <w:spacing w:line="264" w:lineRule="auto"/>
        <w:rPr>
          <w:rFonts w:ascii="Arial" w:hAnsi="Arial" w:cs="Arial"/>
        </w:rPr>
      </w:pPr>
      <w:r w:rsidRPr="00A813DC">
        <w:rPr>
          <w:rFonts w:ascii="Arial" w:hAnsi="Arial" w:cs="Arial"/>
        </w:rPr>
        <w:t xml:space="preserve">Accountable Authorities and agency officers should undertake periodic reviews of overall effectiveness of grants programs </w:t>
      </w:r>
      <w:r w:rsidR="00F8785E" w:rsidRPr="00A813DC">
        <w:rPr>
          <w:rFonts w:ascii="Arial" w:hAnsi="Arial" w:cs="Arial"/>
        </w:rPr>
        <w:t>in</w:t>
      </w:r>
      <w:r w:rsidRPr="00A813DC">
        <w:rPr>
          <w:rFonts w:ascii="Arial" w:hAnsi="Arial" w:cs="Arial"/>
        </w:rPr>
        <w:t xml:space="preserve"> achiev</w:t>
      </w:r>
      <w:r w:rsidR="00F8785E" w:rsidRPr="00A813DC">
        <w:rPr>
          <w:rFonts w:ascii="Arial" w:hAnsi="Arial" w:cs="Arial"/>
        </w:rPr>
        <w:t>ing their</w:t>
      </w:r>
      <w:r w:rsidRPr="00A813DC">
        <w:rPr>
          <w:rFonts w:ascii="Arial" w:hAnsi="Arial" w:cs="Arial"/>
        </w:rPr>
        <w:t xml:space="preserve"> objectives. Data collected through performance reporting over the duration of a grant activity allows for periodic, as well as post-completion performance evaluation. </w:t>
      </w:r>
      <w:proofErr w:type="gramStart"/>
      <w:r w:rsidRPr="00A813DC">
        <w:rPr>
          <w:rFonts w:ascii="Arial" w:hAnsi="Arial" w:cs="Arial"/>
        </w:rPr>
        <w:t>Reviews should be performed by persons independent of the immediate management of the grant program</w:t>
      </w:r>
      <w:proofErr w:type="gramEnd"/>
      <w:r w:rsidRPr="00A813DC">
        <w:rPr>
          <w:rFonts w:ascii="Arial" w:hAnsi="Arial" w:cs="Arial"/>
        </w:rPr>
        <w:t xml:space="preserve">. Independent reviews </w:t>
      </w:r>
      <w:proofErr w:type="gramStart"/>
      <w:r w:rsidRPr="00A813DC">
        <w:rPr>
          <w:rFonts w:ascii="Arial" w:hAnsi="Arial" w:cs="Arial"/>
        </w:rPr>
        <w:t>should also be undertaken</w:t>
      </w:r>
      <w:proofErr w:type="gramEnd"/>
      <w:r w:rsidRPr="00A813DC">
        <w:rPr>
          <w:rFonts w:ascii="Arial" w:hAnsi="Arial" w:cs="Arial"/>
        </w:rPr>
        <w:t xml:space="preserve"> on application assessment procedures.</w:t>
      </w:r>
    </w:p>
    <w:p w14:paraId="76212C96" w14:textId="77777777" w:rsidR="000E3BDE" w:rsidRPr="00A813DC" w:rsidRDefault="00291CF2" w:rsidP="003E1CA0">
      <w:pPr>
        <w:spacing w:line="264" w:lineRule="auto"/>
        <w:rPr>
          <w:rFonts w:ascii="Arial" w:hAnsi="Arial" w:cs="Arial"/>
        </w:rPr>
      </w:pPr>
      <w:r w:rsidRPr="00A813DC">
        <w:rPr>
          <w:rFonts w:ascii="Arial" w:hAnsi="Arial" w:cs="Arial"/>
        </w:rPr>
        <w:t xml:space="preserve">Proportionality is a central consideration in reporting. </w:t>
      </w:r>
      <w:r w:rsidR="003E1CA0" w:rsidRPr="00A813DC">
        <w:rPr>
          <w:rFonts w:ascii="Arial" w:hAnsi="Arial" w:cs="Arial"/>
        </w:rPr>
        <w:t>Agencies should balance the stringency of acquittal procedures against the level of risk, based on consideration of the risks involved with the grant activity, the recipient and the costs of compliance. Officers should consider that independent</w:t>
      </w:r>
      <w:r w:rsidRPr="00A813DC">
        <w:rPr>
          <w:rFonts w:ascii="Arial" w:hAnsi="Arial" w:cs="Arial"/>
        </w:rPr>
        <w:t>ly audited financial statements</w:t>
      </w:r>
      <w:r w:rsidR="003E1CA0" w:rsidRPr="00A813DC">
        <w:rPr>
          <w:rFonts w:ascii="Arial" w:hAnsi="Arial" w:cs="Arial"/>
        </w:rPr>
        <w:t xml:space="preserve"> may be expensive and difficult to source in rural and remote areas, or may comprise a large proportion of a low value grant.</w:t>
      </w:r>
    </w:p>
    <w:p w14:paraId="71B85C18" w14:textId="77777777" w:rsidR="000F67F7" w:rsidRPr="00A813DC" w:rsidRDefault="000B41AC" w:rsidP="003E1CA0">
      <w:pPr>
        <w:spacing w:line="264" w:lineRule="auto"/>
        <w:rPr>
          <w:rFonts w:ascii="Arial" w:hAnsi="Arial" w:cs="Arial"/>
        </w:rPr>
      </w:pPr>
      <w:r w:rsidRPr="00A813DC">
        <w:rPr>
          <w:rFonts w:ascii="Arial" w:hAnsi="Arial" w:cs="Arial"/>
        </w:rPr>
        <w:t xml:space="preserve">Key questions agencies should </w:t>
      </w:r>
      <w:r w:rsidR="00F6523C" w:rsidRPr="00A813DC">
        <w:rPr>
          <w:rFonts w:ascii="Arial" w:hAnsi="Arial" w:cs="Arial"/>
        </w:rPr>
        <w:t>consider</w:t>
      </w:r>
      <w:r w:rsidRPr="00A813DC">
        <w:rPr>
          <w:rFonts w:ascii="Arial" w:hAnsi="Arial" w:cs="Arial"/>
        </w:rPr>
        <w:t xml:space="preserve"> when managing the review/evaluation process include:</w:t>
      </w:r>
    </w:p>
    <w:p w14:paraId="48B1EA3F" w14:textId="77777777" w:rsidR="000B41AC" w:rsidRPr="00A813DC" w:rsidRDefault="000B41AC" w:rsidP="0002736A">
      <w:pPr>
        <w:pStyle w:val="ListParagraph"/>
        <w:numPr>
          <w:ilvl w:val="0"/>
          <w:numId w:val="10"/>
        </w:numPr>
        <w:spacing w:after="120" w:line="264" w:lineRule="auto"/>
        <w:ind w:left="714" w:hanging="357"/>
        <w:contextualSpacing w:val="0"/>
        <w:rPr>
          <w:rFonts w:ascii="Arial" w:hAnsi="Arial" w:cs="Arial"/>
        </w:rPr>
      </w:pPr>
      <w:r w:rsidRPr="00A813DC">
        <w:rPr>
          <w:rFonts w:ascii="Arial" w:hAnsi="Arial" w:cs="Arial"/>
        </w:rPr>
        <w:t>Are all grant schemes reviewed periodically for economy, efficiency, and effectiveness?</w:t>
      </w:r>
    </w:p>
    <w:p w14:paraId="6C745185" w14:textId="77777777" w:rsidR="000B41AC" w:rsidRPr="00A813DC" w:rsidRDefault="000B41AC" w:rsidP="0002736A">
      <w:pPr>
        <w:pStyle w:val="ListParagraph"/>
        <w:numPr>
          <w:ilvl w:val="0"/>
          <w:numId w:val="10"/>
        </w:numPr>
        <w:spacing w:after="120" w:line="264" w:lineRule="auto"/>
        <w:ind w:left="714" w:hanging="357"/>
        <w:contextualSpacing w:val="0"/>
        <w:rPr>
          <w:rFonts w:ascii="Arial" w:hAnsi="Arial" w:cs="Arial"/>
        </w:rPr>
      </w:pPr>
      <w:r w:rsidRPr="00A813DC">
        <w:rPr>
          <w:rFonts w:ascii="Arial" w:hAnsi="Arial" w:cs="Arial"/>
        </w:rPr>
        <w:t>Is sufficient appraisal and monitoring information collected to support an evaluation of the operation and achievements of the grant program?</w:t>
      </w:r>
    </w:p>
    <w:p w14:paraId="456844F7" w14:textId="77777777" w:rsidR="000B41AC" w:rsidRPr="00A813DC" w:rsidRDefault="000B41AC" w:rsidP="0002736A">
      <w:pPr>
        <w:pStyle w:val="ListParagraph"/>
        <w:numPr>
          <w:ilvl w:val="0"/>
          <w:numId w:val="10"/>
        </w:numPr>
        <w:spacing w:after="120" w:line="264" w:lineRule="auto"/>
        <w:ind w:left="714" w:hanging="357"/>
        <w:contextualSpacing w:val="0"/>
        <w:rPr>
          <w:rFonts w:ascii="Arial" w:hAnsi="Arial" w:cs="Arial"/>
        </w:rPr>
      </w:pPr>
      <w:proofErr w:type="gramStart"/>
      <w:r w:rsidRPr="00A813DC">
        <w:rPr>
          <w:rFonts w:ascii="Arial" w:hAnsi="Arial" w:cs="Arial"/>
        </w:rPr>
        <w:t>Are grant program evaluations performed by staff independent of the immediate line management of the grant scheme</w:t>
      </w:r>
      <w:proofErr w:type="gramEnd"/>
      <w:r w:rsidRPr="00A813DC">
        <w:rPr>
          <w:rFonts w:ascii="Arial" w:hAnsi="Arial" w:cs="Arial"/>
        </w:rPr>
        <w:t>?</w:t>
      </w:r>
    </w:p>
    <w:p w14:paraId="4C2A9611" w14:textId="77777777" w:rsidR="000B41AC" w:rsidRPr="00A813DC" w:rsidRDefault="000B41AC" w:rsidP="0002736A">
      <w:pPr>
        <w:pStyle w:val="ListParagraph"/>
        <w:numPr>
          <w:ilvl w:val="0"/>
          <w:numId w:val="10"/>
        </w:numPr>
        <w:spacing w:after="120" w:line="264" w:lineRule="auto"/>
        <w:ind w:left="714" w:hanging="357"/>
        <w:contextualSpacing w:val="0"/>
        <w:rPr>
          <w:rFonts w:ascii="Arial" w:hAnsi="Arial" w:cs="Arial"/>
        </w:rPr>
      </w:pPr>
      <w:proofErr w:type="gramStart"/>
      <w:r w:rsidRPr="00A813DC">
        <w:rPr>
          <w:rFonts w:ascii="Arial" w:hAnsi="Arial" w:cs="Arial"/>
        </w:rPr>
        <w:lastRenderedPageBreak/>
        <w:t>Are aims, objectives and measures identified</w:t>
      </w:r>
      <w:proofErr w:type="gramEnd"/>
      <w:r w:rsidRPr="00A813DC">
        <w:rPr>
          <w:rFonts w:ascii="Arial" w:hAnsi="Arial" w:cs="Arial"/>
        </w:rPr>
        <w:t xml:space="preserve"> at the planning stage still relevant?</w:t>
      </w:r>
    </w:p>
    <w:p w14:paraId="18CBD7F4" w14:textId="77777777" w:rsidR="000B41AC" w:rsidRPr="00A813DC" w:rsidRDefault="000B41AC" w:rsidP="0002736A">
      <w:pPr>
        <w:pStyle w:val="ListParagraph"/>
        <w:numPr>
          <w:ilvl w:val="0"/>
          <w:numId w:val="10"/>
        </w:numPr>
        <w:spacing w:after="120" w:line="264" w:lineRule="auto"/>
        <w:ind w:left="714" w:hanging="357"/>
        <w:contextualSpacing w:val="0"/>
        <w:rPr>
          <w:rFonts w:ascii="Arial" w:hAnsi="Arial" w:cs="Arial"/>
        </w:rPr>
      </w:pPr>
      <w:r w:rsidRPr="00A813DC">
        <w:rPr>
          <w:rFonts w:ascii="Arial" w:hAnsi="Arial" w:cs="Arial"/>
        </w:rPr>
        <w:t>Is the grant scheme achieving the intended results?</w:t>
      </w:r>
    </w:p>
    <w:p w14:paraId="5F2873F2" w14:textId="77777777" w:rsidR="000B41AC" w:rsidRPr="00A813DC" w:rsidRDefault="000775DE" w:rsidP="0002736A">
      <w:pPr>
        <w:pStyle w:val="ListParagraph"/>
        <w:numPr>
          <w:ilvl w:val="0"/>
          <w:numId w:val="10"/>
        </w:numPr>
        <w:spacing w:after="120" w:line="264" w:lineRule="auto"/>
        <w:ind w:left="714" w:hanging="357"/>
        <w:contextualSpacing w:val="0"/>
        <w:rPr>
          <w:rFonts w:ascii="Arial" w:hAnsi="Arial" w:cs="Arial"/>
        </w:rPr>
      </w:pPr>
      <w:r w:rsidRPr="00A813DC">
        <w:rPr>
          <w:rFonts w:ascii="Arial" w:hAnsi="Arial" w:cs="Arial"/>
        </w:rPr>
        <w:t>Can you get the same results more cheaply?</w:t>
      </w:r>
    </w:p>
    <w:p w14:paraId="2DF4EF9E" w14:textId="77777777" w:rsidR="000775DE" w:rsidRPr="00A813DC" w:rsidRDefault="000775DE" w:rsidP="0002736A">
      <w:pPr>
        <w:pStyle w:val="ListParagraph"/>
        <w:numPr>
          <w:ilvl w:val="0"/>
          <w:numId w:val="10"/>
        </w:numPr>
        <w:spacing w:after="120" w:line="264" w:lineRule="auto"/>
        <w:ind w:left="714" w:hanging="357"/>
        <w:contextualSpacing w:val="0"/>
        <w:rPr>
          <w:rFonts w:ascii="Arial" w:hAnsi="Arial" w:cs="Arial"/>
        </w:rPr>
      </w:pPr>
      <w:r w:rsidRPr="00A813DC">
        <w:rPr>
          <w:rFonts w:ascii="Arial" w:hAnsi="Arial" w:cs="Arial"/>
        </w:rPr>
        <w:t>Can you get more for the same outlay?</w:t>
      </w:r>
    </w:p>
    <w:p w14:paraId="28995F09" w14:textId="77777777" w:rsidR="00F6523C" w:rsidRPr="00A813DC" w:rsidRDefault="00F6523C" w:rsidP="0002736A">
      <w:pPr>
        <w:pStyle w:val="Heading2"/>
        <w:numPr>
          <w:ilvl w:val="0"/>
          <w:numId w:val="2"/>
        </w:numPr>
        <w:spacing w:before="360" w:after="240"/>
        <w:ind w:left="714" w:hanging="357"/>
        <w:rPr>
          <w:rFonts w:ascii="Arial" w:hAnsi="Arial" w:cs="Arial"/>
          <w:b/>
          <w:color w:val="auto"/>
        </w:rPr>
      </w:pPr>
      <w:r w:rsidRPr="00A813DC">
        <w:rPr>
          <w:rFonts w:ascii="Arial" w:hAnsi="Arial" w:cs="Arial"/>
          <w:b/>
          <w:color w:val="auto"/>
        </w:rPr>
        <w:t>Proportionality</w:t>
      </w:r>
    </w:p>
    <w:p w14:paraId="1EDF9F8F" w14:textId="77777777" w:rsidR="00F6523C" w:rsidRPr="00A813DC" w:rsidRDefault="00F6523C" w:rsidP="00F6523C">
      <w:pPr>
        <w:rPr>
          <w:rFonts w:ascii="Arial" w:hAnsi="Arial" w:cs="Arial"/>
        </w:rPr>
      </w:pPr>
      <w:r w:rsidRPr="00A813DC">
        <w:rPr>
          <w:rFonts w:ascii="Arial" w:hAnsi="Arial" w:cs="Arial"/>
        </w:rPr>
        <w:t xml:space="preserve">The ‘proportionality principle’ in grants administration involves striking an appropriate balance between the complexity, risks, outcomes, and transparency. The size of the grant and the administrative capacity of the recipient should be weighed up so as not to overburden or dissuade recipients or potential recipients. Agency officers should tailor grant opportunity guidelines, application processes, grant agreements, accountability, and reporting requirements based on the potential risks and specific circumstances. In doing this, officers should consider: </w:t>
      </w:r>
    </w:p>
    <w:p w14:paraId="03F8E8C6" w14:textId="77777777" w:rsidR="00F6523C" w:rsidRPr="00A813DC" w:rsidRDefault="00F6523C" w:rsidP="0002736A">
      <w:pPr>
        <w:pStyle w:val="ListParagraph"/>
        <w:numPr>
          <w:ilvl w:val="0"/>
          <w:numId w:val="3"/>
        </w:numPr>
        <w:rPr>
          <w:rFonts w:ascii="Arial" w:hAnsi="Arial" w:cs="Arial"/>
        </w:rPr>
      </w:pPr>
      <w:r w:rsidRPr="00A813DC">
        <w:rPr>
          <w:rFonts w:ascii="Arial" w:hAnsi="Arial" w:cs="Arial"/>
        </w:rPr>
        <w:t xml:space="preserve">an assessment of the capability of potential recipients and recipients; </w:t>
      </w:r>
    </w:p>
    <w:p w14:paraId="7F06B3C4" w14:textId="77777777" w:rsidR="00F6523C" w:rsidRPr="00A813DC" w:rsidRDefault="00F6523C" w:rsidP="0002736A">
      <w:pPr>
        <w:pStyle w:val="ListParagraph"/>
        <w:numPr>
          <w:ilvl w:val="0"/>
          <w:numId w:val="3"/>
        </w:numPr>
        <w:rPr>
          <w:rFonts w:ascii="Arial" w:hAnsi="Arial" w:cs="Arial"/>
        </w:rPr>
      </w:pPr>
      <w:r w:rsidRPr="00A813DC">
        <w:rPr>
          <w:rFonts w:ascii="Arial" w:hAnsi="Arial" w:cs="Arial"/>
        </w:rPr>
        <w:t xml:space="preserve">the policy outcomes being sought; </w:t>
      </w:r>
    </w:p>
    <w:p w14:paraId="3F2B5D1D" w14:textId="77777777" w:rsidR="00F6523C" w:rsidRPr="00A813DC" w:rsidRDefault="00F6523C" w:rsidP="0002736A">
      <w:pPr>
        <w:pStyle w:val="ListParagraph"/>
        <w:numPr>
          <w:ilvl w:val="0"/>
          <w:numId w:val="3"/>
        </w:numPr>
        <w:rPr>
          <w:rFonts w:ascii="Arial" w:hAnsi="Arial" w:cs="Arial"/>
        </w:rPr>
      </w:pPr>
      <w:r w:rsidRPr="00A813DC">
        <w:rPr>
          <w:rFonts w:ascii="Arial" w:hAnsi="Arial" w:cs="Arial"/>
        </w:rPr>
        <w:t xml:space="preserve">the purpose, value and duration of a grant; </w:t>
      </w:r>
    </w:p>
    <w:p w14:paraId="7DA00590" w14:textId="77777777" w:rsidR="00F6523C" w:rsidRPr="00A813DC" w:rsidRDefault="00F6523C" w:rsidP="0002736A">
      <w:pPr>
        <w:pStyle w:val="ListParagraph"/>
        <w:numPr>
          <w:ilvl w:val="0"/>
          <w:numId w:val="3"/>
        </w:numPr>
        <w:rPr>
          <w:rFonts w:ascii="Arial" w:hAnsi="Arial" w:cs="Arial"/>
        </w:rPr>
      </w:pPr>
      <w:r w:rsidRPr="00A813DC">
        <w:rPr>
          <w:rFonts w:ascii="Arial" w:hAnsi="Arial" w:cs="Arial"/>
        </w:rPr>
        <w:t xml:space="preserve">the nature and type of deliverables; </w:t>
      </w:r>
    </w:p>
    <w:p w14:paraId="7F0251F4" w14:textId="77777777" w:rsidR="00F6523C" w:rsidRPr="00A813DC" w:rsidRDefault="00F6523C" w:rsidP="0002736A">
      <w:pPr>
        <w:pStyle w:val="ListParagraph"/>
        <w:numPr>
          <w:ilvl w:val="0"/>
          <w:numId w:val="3"/>
        </w:numPr>
        <w:rPr>
          <w:rFonts w:ascii="Arial" w:hAnsi="Arial" w:cs="Arial"/>
        </w:rPr>
      </w:pPr>
      <w:r w:rsidRPr="00A813DC">
        <w:rPr>
          <w:rFonts w:ascii="Arial" w:hAnsi="Arial" w:cs="Arial"/>
        </w:rPr>
        <w:t xml:space="preserve">governance; accountability requirements; and </w:t>
      </w:r>
    </w:p>
    <w:p w14:paraId="170F0C88" w14:textId="77777777" w:rsidR="000F67F7" w:rsidRPr="00A813DC" w:rsidRDefault="00F6523C" w:rsidP="0002736A">
      <w:pPr>
        <w:pStyle w:val="ListParagraph"/>
        <w:numPr>
          <w:ilvl w:val="0"/>
          <w:numId w:val="3"/>
        </w:numPr>
        <w:rPr>
          <w:rFonts w:ascii="Arial" w:hAnsi="Arial" w:cs="Arial"/>
        </w:rPr>
      </w:pPr>
      <w:proofErr w:type="gramStart"/>
      <w:r w:rsidRPr="00A813DC">
        <w:rPr>
          <w:rFonts w:ascii="Arial" w:hAnsi="Arial" w:cs="Arial"/>
        </w:rPr>
        <w:t>the</w:t>
      </w:r>
      <w:proofErr w:type="gramEnd"/>
      <w:r w:rsidRPr="00A813DC">
        <w:rPr>
          <w:rFonts w:ascii="Arial" w:hAnsi="Arial" w:cs="Arial"/>
        </w:rPr>
        <w:t xml:space="preserve"> nature and level of the risks involved.</w:t>
      </w:r>
    </w:p>
    <w:p w14:paraId="37607FDE" w14:textId="77777777" w:rsidR="008A5230" w:rsidRPr="00A813DC" w:rsidRDefault="008A5230" w:rsidP="0002736A">
      <w:pPr>
        <w:pStyle w:val="Heading2"/>
        <w:numPr>
          <w:ilvl w:val="0"/>
          <w:numId w:val="2"/>
        </w:numPr>
        <w:spacing w:before="360" w:after="240"/>
        <w:ind w:left="714" w:hanging="357"/>
        <w:rPr>
          <w:rFonts w:ascii="Arial" w:hAnsi="Arial" w:cs="Arial"/>
          <w:b/>
          <w:color w:val="auto"/>
        </w:rPr>
      </w:pPr>
      <w:r w:rsidRPr="00A813DC">
        <w:rPr>
          <w:rFonts w:ascii="Arial" w:hAnsi="Arial" w:cs="Arial"/>
          <w:b/>
          <w:color w:val="auto"/>
        </w:rPr>
        <w:t>Election Commitments</w:t>
      </w:r>
    </w:p>
    <w:p w14:paraId="0C1645E9" w14:textId="4B8AA9CC" w:rsidR="006D5D52" w:rsidRPr="00A813DC" w:rsidRDefault="008A5230" w:rsidP="006D5D52">
      <w:pPr>
        <w:spacing w:line="264" w:lineRule="auto"/>
        <w:rPr>
          <w:rFonts w:ascii="Arial" w:hAnsi="Arial" w:cs="Arial"/>
        </w:rPr>
      </w:pPr>
      <w:r w:rsidRPr="00A813DC">
        <w:rPr>
          <w:rFonts w:ascii="Arial" w:hAnsi="Arial" w:cs="Arial"/>
        </w:rPr>
        <w:t xml:space="preserve">During an election campaign, Government and non-government candidates may pledge to provide certain funding, services or facilities if their relevant party </w:t>
      </w:r>
      <w:proofErr w:type="gramStart"/>
      <w:r w:rsidRPr="00A813DC">
        <w:rPr>
          <w:rFonts w:ascii="Arial" w:hAnsi="Arial" w:cs="Arial"/>
        </w:rPr>
        <w:t>is elected or re-elected to Government</w:t>
      </w:r>
      <w:proofErr w:type="gramEnd"/>
      <w:r w:rsidRPr="00A813DC">
        <w:rPr>
          <w:rFonts w:ascii="Arial" w:hAnsi="Arial" w:cs="Arial"/>
        </w:rPr>
        <w:t xml:space="preserve">. </w:t>
      </w:r>
      <w:r w:rsidR="00A04B3C" w:rsidRPr="00A813DC">
        <w:rPr>
          <w:rFonts w:ascii="Arial" w:hAnsi="Arial" w:cs="Arial"/>
        </w:rPr>
        <w:t xml:space="preserve">There is a community expectation that election commitments by the elected or re-elected party </w:t>
      </w:r>
      <w:proofErr w:type="gramStart"/>
      <w:r w:rsidR="00A04B3C" w:rsidRPr="00A813DC">
        <w:rPr>
          <w:rFonts w:ascii="Arial" w:hAnsi="Arial" w:cs="Arial"/>
        </w:rPr>
        <w:t>will be delivered</w:t>
      </w:r>
      <w:proofErr w:type="gramEnd"/>
      <w:r w:rsidR="00A04B3C" w:rsidRPr="00A813DC">
        <w:rPr>
          <w:rFonts w:ascii="Arial" w:hAnsi="Arial" w:cs="Arial"/>
        </w:rPr>
        <w:t xml:space="preserve">. </w:t>
      </w:r>
      <w:r w:rsidRPr="00A813DC">
        <w:rPr>
          <w:rFonts w:ascii="Arial" w:hAnsi="Arial" w:cs="Arial"/>
        </w:rPr>
        <w:t xml:space="preserve">Election commitments </w:t>
      </w:r>
      <w:proofErr w:type="gramStart"/>
      <w:r w:rsidRPr="00A813DC">
        <w:rPr>
          <w:rFonts w:ascii="Arial" w:hAnsi="Arial" w:cs="Arial"/>
        </w:rPr>
        <w:t>are often implemented</w:t>
      </w:r>
      <w:proofErr w:type="gramEnd"/>
      <w:r w:rsidRPr="00A813DC">
        <w:rPr>
          <w:rFonts w:ascii="Arial" w:hAnsi="Arial" w:cs="Arial"/>
        </w:rPr>
        <w:t xml:space="preserve"> through a grant. </w:t>
      </w:r>
      <w:r w:rsidR="006D5D52" w:rsidRPr="00A813DC">
        <w:rPr>
          <w:rFonts w:ascii="Arial" w:hAnsi="Arial" w:cs="Arial"/>
        </w:rPr>
        <w:t xml:space="preserve">For agencies, administration of the disbursement of funds to deliver on these ‘election commitments’, should be consistent with </w:t>
      </w:r>
      <w:r w:rsidR="00A04B3C" w:rsidRPr="00A813DC">
        <w:rPr>
          <w:rFonts w:ascii="Arial" w:hAnsi="Arial" w:cs="Arial"/>
        </w:rPr>
        <w:t xml:space="preserve">the relevant </w:t>
      </w:r>
      <w:r w:rsidR="006D5D52" w:rsidRPr="00A813DC">
        <w:rPr>
          <w:rFonts w:ascii="Arial" w:hAnsi="Arial" w:cs="Arial"/>
        </w:rPr>
        <w:t>Principles and Guidelines or other specific guidance issued by Government.</w:t>
      </w:r>
    </w:p>
    <w:p w14:paraId="4D84C274" w14:textId="77777777" w:rsidR="008A5230" w:rsidRPr="00A813DC" w:rsidRDefault="008A5230" w:rsidP="008A5230">
      <w:pPr>
        <w:spacing w:before="120" w:line="264" w:lineRule="auto"/>
        <w:rPr>
          <w:rFonts w:ascii="Arial" w:hAnsi="Arial" w:cs="Arial"/>
        </w:rPr>
      </w:pPr>
    </w:p>
    <w:p w14:paraId="7924A890" w14:textId="77777777" w:rsidR="000F67F7" w:rsidRPr="00A813DC" w:rsidRDefault="000F67F7" w:rsidP="003E1CA0">
      <w:pPr>
        <w:spacing w:line="264" w:lineRule="auto"/>
        <w:rPr>
          <w:rFonts w:ascii="Arial" w:hAnsi="Arial" w:cs="Arial"/>
        </w:rPr>
      </w:pPr>
    </w:p>
    <w:p w14:paraId="0E63A702" w14:textId="77777777" w:rsidR="000F67F7" w:rsidRPr="00A813DC" w:rsidRDefault="000F67F7" w:rsidP="003E1CA0">
      <w:pPr>
        <w:spacing w:line="264" w:lineRule="auto"/>
        <w:rPr>
          <w:rFonts w:ascii="Arial" w:hAnsi="Arial" w:cs="Arial"/>
        </w:rPr>
      </w:pPr>
    </w:p>
    <w:p w14:paraId="200AB399" w14:textId="77777777" w:rsidR="000E3BDE" w:rsidRPr="00A813DC" w:rsidRDefault="000E3BDE" w:rsidP="003E1CA0">
      <w:pPr>
        <w:spacing w:line="264" w:lineRule="auto"/>
        <w:rPr>
          <w:rFonts w:ascii="Arial" w:hAnsi="Arial" w:cs="Arial"/>
        </w:rPr>
      </w:pPr>
    </w:p>
    <w:p w14:paraId="5598AD14" w14:textId="77777777" w:rsidR="000E3BDE" w:rsidRPr="00A813DC" w:rsidRDefault="000E3BDE">
      <w:pPr>
        <w:rPr>
          <w:rFonts w:ascii="Arial" w:hAnsi="Arial" w:cs="Arial"/>
        </w:rPr>
      </w:pPr>
      <w:r w:rsidRPr="00A813DC">
        <w:rPr>
          <w:rFonts w:ascii="Arial" w:hAnsi="Arial" w:cs="Arial"/>
        </w:rPr>
        <w:br w:type="page"/>
      </w:r>
    </w:p>
    <w:p w14:paraId="5D34B074" w14:textId="77777777" w:rsidR="006F0C94" w:rsidRPr="00A813DC" w:rsidRDefault="007C1725" w:rsidP="005A6354">
      <w:pPr>
        <w:pStyle w:val="Heading1"/>
        <w:spacing w:after="240"/>
        <w:rPr>
          <w:rFonts w:ascii="Arial" w:hAnsi="Arial" w:cs="Arial"/>
          <w:color w:val="auto"/>
          <w:sz w:val="44"/>
        </w:rPr>
      </w:pPr>
      <w:r w:rsidRPr="00A813DC">
        <w:rPr>
          <w:rFonts w:ascii="Arial" w:hAnsi="Arial" w:cs="Arial"/>
          <w:color w:val="auto"/>
          <w:sz w:val="44"/>
        </w:rPr>
        <w:lastRenderedPageBreak/>
        <w:t xml:space="preserve">Part </w:t>
      </w:r>
      <w:r w:rsidR="003E1CA0" w:rsidRPr="00A813DC">
        <w:rPr>
          <w:rFonts w:ascii="Arial" w:hAnsi="Arial" w:cs="Arial"/>
          <w:color w:val="auto"/>
          <w:sz w:val="44"/>
        </w:rPr>
        <w:t>2</w:t>
      </w:r>
      <w:r w:rsidRPr="00A813DC">
        <w:rPr>
          <w:rFonts w:ascii="Arial" w:hAnsi="Arial" w:cs="Arial"/>
          <w:color w:val="auto"/>
          <w:sz w:val="44"/>
        </w:rPr>
        <w:t xml:space="preserve">: </w:t>
      </w:r>
      <w:r w:rsidR="006F0C94" w:rsidRPr="00A813DC">
        <w:rPr>
          <w:rFonts w:ascii="Arial" w:hAnsi="Arial" w:cs="Arial"/>
          <w:color w:val="auto"/>
          <w:sz w:val="44"/>
        </w:rPr>
        <w:t xml:space="preserve">Toolkit </w:t>
      </w:r>
      <w:r w:rsidR="003B5B4E" w:rsidRPr="00A813DC">
        <w:rPr>
          <w:rFonts w:ascii="Arial" w:hAnsi="Arial" w:cs="Arial"/>
          <w:color w:val="auto"/>
          <w:sz w:val="40"/>
        </w:rPr>
        <w:t xml:space="preserve">(Practical </w:t>
      </w:r>
      <w:r w:rsidR="00F55BD7" w:rsidRPr="00A813DC">
        <w:rPr>
          <w:rFonts w:ascii="Arial" w:hAnsi="Arial" w:cs="Arial"/>
          <w:color w:val="auto"/>
          <w:sz w:val="40"/>
        </w:rPr>
        <w:t>A</w:t>
      </w:r>
      <w:r w:rsidR="003B5B4E" w:rsidRPr="00A813DC">
        <w:rPr>
          <w:rFonts w:ascii="Arial" w:hAnsi="Arial" w:cs="Arial"/>
          <w:color w:val="auto"/>
          <w:sz w:val="40"/>
        </w:rPr>
        <w:t>ssistance for Agenc</w:t>
      </w:r>
      <w:r w:rsidR="00121DDC" w:rsidRPr="00A813DC">
        <w:rPr>
          <w:rFonts w:ascii="Arial" w:hAnsi="Arial" w:cs="Arial"/>
          <w:color w:val="auto"/>
          <w:sz w:val="40"/>
        </w:rPr>
        <w:t>ies</w:t>
      </w:r>
      <w:r w:rsidR="003B5B4E" w:rsidRPr="00A813DC">
        <w:rPr>
          <w:rFonts w:ascii="Arial" w:hAnsi="Arial" w:cs="Arial"/>
          <w:color w:val="auto"/>
          <w:sz w:val="40"/>
        </w:rPr>
        <w:t>)</w:t>
      </w:r>
    </w:p>
    <w:p w14:paraId="49624A53" w14:textId="77777777" w:rsidR="007C1725" w:rsidRPr="00A813DC" w:rsidRDefault="00121DDC" w:rsidP="005A6354">
      <w:pPr>
        <w:pStyle w:val="Heading1"/>
        <w:spacing w:after="240"/>
        <w:rPr>
          <w:rFonts w:ascii="Arial" w:hAnsi="Arial" w:cs="Arial"/>
          <w:color w:val="auto"/>
          <w:sz w:val="44"/>
        </w:rPr>
      </w:pPr>
      <w:r w:rsidRPr="00A813DC">
        <w:rPr>
          <w:rFonts w:ascii="Arial" w:hAnsi="Arial" w:cs="Arial"/>
          <w:color w:val="auto"/>
          <w:sz w:val="44"/>
        </w:rPr>
        <w:t xml:space="preserve">2.1 </w:t>
      </w:r>
      <w:r w:rsidR="008A5230" w:rsidRPr="00A813DC">
        <w:rPr>
          <w:rFonts w:ascii="Arial" w:hAnsi="Arial" w:cs="Arial"/>
          <w:color w:val="auto"/>
          <w:sz w:val="44"/>
        </w:rPr>
        <w:t>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87"/>
        <w:gridCol w:w="1223"/>
      </w:tblGrid>
      <w:tr w:rsidR="001F113A" w:rsidRPr="00A813DC" w14:paraId="1B0BE9AB" w14:textId="77777777" w:rsidTr="000C50B5">
        <w:trPr>
          <w:trHeight w:val="406"/>
        </w:trPr>
        <w:tc>
          <w:tcPr>
            <w:tcW w:w="9010" w:type="dxa"/>
            <w:gridSpan w:val="2"/>
            <w:shd w:val="clear" w:color="auto" w:fill="D5572B"/>
          </w:tcPr>
          <w:p w14:paraId="5ACA397A" w14:textId="4329CD03" w:rsidR="001F113A" w:rsidRPr="00A813DC" w:rsidRDefault="001F113A" w:rsidP="000C50B5">
            <w:pPr>
              <w:autoSpaceDE w:val="0"/>
              <w:autoSpaceDN w:val="0"/>
              <w:adjustRightInd w:val="0"/>
              <w:spacing w:before="240" w:after="240" w:line="259" w:lineRule="auto"/>
              <w:rPr>
                <w:rFonts w:ascii="Arial" w:hAnsi="Arial" w:cs="Arial"/>
                <w:b/>
                <w:bCs/>
                <w:sz w:val="24"/>
              </w:rPr>
            </w:pPr>
            <w:r w:rsidRPr="00A813DC">
              <w:rPr>
                <w:rFonts w:ascii="Arial" w:hAnsi="Arial" w:cs="Arial"/>
                <w:b/>
                <w:bCs/>
                <w:color w:val="FFFFFF" w:themeColor="background1"/>
                <w:sz w:val="24"/>
              </w:rPr>
              <w:t>G</w:t>
            </w:r>
            <w:r w:rsidR="000C50B5" w:rsidRPr="00A813DC">
              <w:rPr>
                <w:rFonts w:ascii="Arial" w:hAnsi="Arial" w:cs="Arial"/>
                <w:b/>
                <w:bCs/>
                <w:color w:val="FFFFFF" w:themeColor="background1"/>
                <w:sz w:val="24"/>
              </w:rPr>
              <w:t>rant Administration check list</w:t>
            </w:r>
          </w:p>
        </w:tc>
      </w:tr>
      <w:tr w:rsidR="000C50B5" w:rsidRPr="00A813DC" w14:paraId="1BE57181" w14:textId="77777777" w:rsidTr="000C50B5">
        <w:tc>
          <w:tcPr>
            <w:tcW w:w="9010" w:type="dxa"/>
            <w:gridSpan w:val="2"/>
            <w:shd w:val="clear" w:color="auto" w:fill="D9D9D9" w:themeFill="background1" w:themeFillShade="D9"/>
          </w:tcPr>
          <w:p w14:paraId="148A622F" w14:textId="5BF88DB7" w:rsidR="000C50B5" w:rsidRPr="00A813DC" w:rsidRDefault="000C50B5" w:rsidP="001F113A">
            <w:pPr>
              <w:autoSpaceDE w:val="0"/>
              <w:autoSpaceDN w:val="0"/>
              <w:adjustRightInd w:val="0"/>
              <w:rPr>
                <w:rFonts w:ascii="Arial" w:hAnsi="Arial" w:cs="Arial"/>
                <w:b/>
                <w:bCs/>
                <w:sz w:val="24"/>
              </w:rPr>
            </w:pPr>
            <w:r w:rsidRPr="00A813DC">
              <w:rPr>
                <w:rFonts w:ascii="Arial" w:hAnsi="Arial" w:cs="Arial"/>
                <w:b/>
                <w:bCs/>
              </w:rPr>
              <w:t>Policy and procedures</w:t>
            </w:r>
          </w:p>
        </w:tc>
      </w:tr>
      <w:tr w:rsidR="001F113A" w:rsidRPr="00A813DC" w14:paraId="2E57C74C" w14:textId="77777777" w:rsidTr="000C50B5">
        <w:tc>
          <w:tcPr>
            <w:tcW w:w="7787" w:type="dxa"/>
          </w:tcPr>
          <w:p w14:paraId="0A80EC10" w14:textId="77777777" w:rsidR="001F113A" w:rsidRPr="00A813DC" w:rsidRDefault="001F113A" w:rsidP="0002736A">
            <w:pPr>
              <w:numPr>
                <w:ilvl w:val="0"/>
                <w:numId w:val="15"/>
              </w:numPr>
              <w:autoSpaceDE w:val="0"/>
              <w:autoSpaceDN w:val="0"/>
              <w:adjustRightInd w:val="0"/>
              <w:spacing w:after="120" w:line="259" w:lineRule="auto"/>
              <w:rPr>
                <w:rFonts w:ascii="Arial" w:hAnsi="Arial" w:cs="Arial"/>
              </w:rPr>
            </w:pPr>
            <w:r w:rsidRPr="00A813DC">
              <w:rPr>
                <w:rFonts w:ascii="Arial" w:hAnsi="Arial" w:cs="Arial"/>
              </w:rPr>
              <w:t>Agencies have documented policies and procedures for managing grant expenditure to promote the effective and efficient use of resources and proper standards of financial management and accountability.</w:t>
            </w:r>
          </w:p>
          <w:p w14:paraId="0EECD97D" w14:textId="77777777" w:rsidR="001F113A" w:rsidRPr="00A813DC" w:rsidRDefault="001F113A" w:rsidP="0002736A">
            <w:pPr>
              <w:numPr>
                <w:ilvl w:val="0"/>
                <w:numId w:val="15"/>
              </w:numPr>
              <w:autoSpaceDE w:val="0"/>
              <w:autoSpaceDN w:val="0"/>
              <w:adjustRightInd w:val="0"/>
              <w:spacing w:after="120" w:line="259" w:lineRule="auto"/>
              <w:rPr>
                <w:rFonts w:ascii="Arial" w:hAnsi="Arial" w:cs="Arial"/>
              </w:rPr>
            </w:pPr>
            <w:r w:rsidRPr="00A813DC">
              <w:rPr>
                <w:rFonts w:ascii="Arial" w:hAnsi="Arial" w:cs="Arial"/>
              </w:rPr>
              <w:t>These policies and procedures provide comprehensive guidance in the assessment and monitoring of grants in areas including;</w:t>
            </w:r>
          </w:p>
          <w:p w14:paraId="2F604250"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who performs the assessment,</w:t>
            </w:r>
          </w:p>
          <w:p w14:paraId="1ADCCFDB"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monitoring, or review;</w:t>
            </w:r>
          </w:p>
          <w:p w14:paraId="241EC167"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documentation requirements on assessment, monitoring or review activity;</w:t>
            </w:r>
          </w:p>
          <w:p w14:paraId="4AEE52C6"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criteria or guidelines for assessment;</w:t>
            </w:r>
          </w:p>
          <w:p w14:paraId="33EA6546"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time frames for assessment,</w:t>
            </w:r>
          </w:p>
          <w:p w14:paraId="423C051F"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conflict of interest management,</w:t>
            </w:r>
          </w:p>
          <w:p w14:paraId="139D562C"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incentive and sanction mechanisms,</w:t>
            </w:r>
          </w:p>
          <w:p w14:paraId="15FF9CA5"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independent review of assessor’s decision and</w:t>
            </w:r>
          </w:p>
          <w:p w14:paraId="0A29246F"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proofErr w:type="gramStart"/>
            <w:r w:rsidRPr="00A813DC">
              <w:rPr>
                <w:rFonts w:ascii="Arial" w:hAnsi="Arial" w:cs="Arial"/>
              </w:rPr>
              <w:t>variation</w:t>
            </w:r>
            <w:proofErr w:type="gramEnd"/>
            <w:r w:rsidRPr="00A813DC">
              <w:rPr>
                <w:rFonts w:ascii="Arial" w:hAnsi="Arial" w:cs="Arial"/>
              </w:rPr>
              <w:t xml:space="preserve"> processes to agreements.</w:t>
            </w:r>
          </w:p>
          <w:p w14:paraId="67677C88" w14:textId="77777777" w:rsidR="001F113A" w:rsidRPr="00A813DC" w:rsidRDefault="001F113A" w:rsidP="0002736A">
            <w:pPr>
              <w:numPr>
                <w:ilvl w:val="0"/>
                <w:numId w:val="15"/>
              </w:numPr>
              <w:autoSpaceDE w:val="0"/>
              <w:autoSpaceDN w:val="0"/>
              <w:adjustRightInd w:val="0"/>
              <w:spacing w:after="120" w:line="259" w:lineRule="auto"/>
              <w:rPr>
                <w:rFonts w:ascii="Arial" w:hAnsi="Arial" w:cs="Arial"/>
              </w:rPr>
            </w:pPr>
            <w:r w:rsidRPr="00A813DC">
              <w:rPr>
                <w:rFonts w:ascii="Arial" w:hAnsi="Arial" w:cs="Arial"/>
              </w:rPr>
              <w:t>Agencies should consider consistency with other agency policies such as delegation schedule.</w:t>
            </w:r>
          </w:p>
          <w:p w14:paraId="08214ED1" w14:textId="77777777" w:rsidR="001F113A" w:rsidRPr="00A813DC" w:rsidRDefault="001F113A" w:rsidP="0002736A">
            <w:pPr>
              <w:numPr>
                <w:ilvl w:val="0"/>
                <w:numId w:val="15"/>
              </w:numPr>
              <w:autoSpaceDE w:val="0"/>
              <w:autoSpaceDN w:val="0"/>
              <w:adjustRightInd w:val="0"/>
              <w:spacing w:after="120" w:line="259" w:lineRule="auto"/>
              <w:rPr>
                <w:rFonts w:ascii="Arial" w:hAnsi="Arial" w:cs="Arial"/>
                <w:b/>
                <w:bCs/>
                <w:sz w:val="24"/>
                <w:szCs w:val="24"/>
              </w:rPr>
            </w:pPr>
            <w:r w:rsidRPr="00A813DC">
              <w:rPr>
                <w:rFonts w:ascii="Arial" w:hAnsi="Arial" w:cs="Arial"/>
              </w:rPr>
              <w:t xml:space="preserve">Policies </w:t>
            </w:r>
            <w:proofErr w:type="gramStart"/>
            <w:r w:rsidRPr="00A813DC">
              <w:rPr>
                <w:rFonts w:ascii="Arial" w:hAnsi="Arial" w:cs="Arial"/>
              </w:rPr>
              <w:t>should be reviewed regularly and updated to reflect current practice</w:t>
            </w:r>
            <w:proofErr w:type="gramEnd"/>
            <w:r w:rsidRPr="00A813DC">
              <w:rPr>
                <w:rFonts w:ascii="Arial" w:hAnsi="Arial" w:cs="Arial"/>
              </w:rPr>
              <w:t>.</w:t>
            </w:r>
          </w:p>
        </w:tc>
        <w:tc>
          <w:tcPr>
            <w:tcW w:w="1223" w:type="dxa"/>
          </w:tcPr>
          <w:p w14:paraId="00D96080" w14:textId="77777777" w:rsidR="001F113A" w:rsidRPr="00A813DC" w:rsidRDefault="001F113A" w:rsidP="001F113A">
            <w:pPr>
              <w:autoSpaceDE w:val="0"/>
              <w:autoSpaceDN w:val="0"/>
              <w:adjustRightInd w:val="0"/>
              <w:spacing w:line="259" w:lineRule="auto"/>
              <w:rPr>
                <w:rFonts w:ascii="Arial" w:hAnsi="Arial" w:cs="Arial"/>
                <w:b/>
                <w:bCs/>
                <w:sz w:val="24"/>
              </w:rPr>
            </w:pPr>
          </w:p>
        </w:tc>
      </w:tr>
      <w:tr w:rsidR="000C50B5" w:rsidRPr="00A813DC" w14:paraId="1735C64F" w14:textId="77777777" w:rsidTr="000C50B5">
        <w:tc>
          <w:tcPr>
            <w:tcW w:w="9010" w:type="dxa"/>
            <w:gridSpan w:val="2"/>
            <w:shd w:val="clear" w:color="auto" w:fill="D9D9D9" w:themeFill="background1" w:themeFillShade="D9"/>
          </w:tcPr>
          <w:p w14:paraId="48EF1642" w14:textId="1D8A5A53" w:rsidR="000C50B5" w:rsidRPr="00A813DC" w:rsidRDefault="000C50B5" w:rsidP="001F113A">
            <w:pPr>
              <w:autoSpaceDE w:val="0"/>
              <w:autoSpaceDN w:val="0"/>
              <w:adjustRightInd w:val="0"/>
              <w:rPr>
                <w:rFonts w:ascii="Arial" w:hAnsi="Arial" w:cs="Arial"/>
                <w:b/>
                <w:bCs/>
                <w:sz w:val="24"/>
              </w:rPr>
            </w:pPr>
            <w:r w:rsidRPr="00A813DC">
              <w:rPr>
                <w:rFonts w:ascii="Arial" w:hAnsi="Arial" w:cs="Arial"/>
                <w:b/>
                <w:bCs/>
              </w:rPr>
              <w:t>Application process</w:t>
            </w:r>
          </w:p>
        </w:tc>
      </w:tr>
      <w:tr w:rsidR="001F113A" w:rsidRPr="00A813DC" w14:paraId="25C9246D" w14:textId="77777777" w:rsidTr="000C50B5">
        <w:tc>
          <w:tcPr>
            <w:tcW w:w="7787" w:type="dxa"/>
          </w:tcPr>
          <w:p w14:paraId="33FED5E7" w14:textId="77777777" w:rsidR="001F113A" w:rsidRPr="00A813DC" w:rsidRDefault="001F113A" w:rsidP="0002736A">
            <w:pPr>
              <w:numPr>
                <w:ilvl w:val="0"/>
                <w:numId w:val="15"/>
              </w:numPr>
              <w:autoSpaceDE w:val="0"/>
              <w:autoSpaceDN w:val="0"/>
              <w:adjustRightInd w:val="0"/>
              <w:spacing w:after="120" w:line="259" w:lineRule="auto"/>
              <w:rPr>
                <w:rFonts w:ascii="Arial" w:hAnsi="Arial" w:cs="Arial"/>
              </w:rPr>
            </w:pPr>
            <w:r w:rsidRPr="00A813DC">
              <w:rPr>
                <w:rFonts w:ascii="Arial" w:hAnsi="Arial" w:cs="Arial"/>
              </w:rPr>
              <w:t xml:space="preserve">Agencies to demonstrate that the grant application process </w:t>
            </w:r>
            <w:r w:rsidR="00121DDC" w:rsidRPr="00A813DC">
              <w:rPr>
                <w:rFonts w:ascii="Arial" w:hAnsi="Arial" w:cs="Arial"/>
              </w:rPr>
              <w:t xml:space="preserve">was </w:t>
            </w:r>
            <w:r w:rsidRPr="00A813DC">
              <w:rPr>
                <w:rFonts w:ascii="Arial" w:hAnsi="Arial" w:cs="Arial"/>
              </w:rPr>
              <w:t>fair and equitable.</w:t>
            </w:r>
          </w:p>
          <w:p w14:paraId="5260D011" w14:textId="77777777" w:rsidR="001F113A" w:rsidRPr="00A813DC" w:rsidRDefault="001F113A" w:rsidP="0002736A">
            <w:pPr>
              <w:numPr>
                <w:ilvl w:val="0"/>
                <w:numId w:val="15"/>
              </w:numPr>
              <w:autoSpaceDE w:val="0"/>
              <w:autoSpaceDN w:val="0"/>
              <w:adjustRightInd w:val="0"/>
              <w:spacing w:after="120" w:line="259" w:lineRule="auto"/>
              <w:rPr>
                <w:rFonts w:ascii="Arial" w:hAnsi="Arial" w:cs="Arial"/>
              </w:rPr>
            </w:pPr>
            <w:proofErr w:type="gramStart"/>
            <w:r w:rsidRPr="00A813DC">
              <w:rPr>
                <w:rFonts w:ascii="Arial" w:hAnsi="Arial" w:cs="Arial"/>
              </w:rPr>
              <w:t>The grant information be made</w:t>
            </w:r>
            <w:proofErr w:type="gramEnd"/>
            <w:r w:rsidRPr="00A813DC">
              <w:rPr>
                <w:rFonts w:ascii="Arial" w:hAnsi="Arial" w:cs="Arial"/>
              </w:rPr>
              <w:t xml:space="preserve"> publicly available.</w:t>
            </w:r>
          </w:p>
          <w:p w14:paraId="671AEB26" w14:textId="77777777" w:rsidR="001F113A" w:rsidRPr="00A813DC" w:rsidRDefault="001F113A" w:rsidP="0002736A">
            <w:pPr>
              <w:numPr>
                <w:ilvl w:val="0"/>
                <w:numId w:val="15"/>
              </w:numPr>
              <w:autoSpaceDE w:val="0"/>
              <w:autoSpaceDN w:val="0"/>
              <w:adjustRightInd w:val="0"/>
              <w:spacing w:after="120" w:line="259" w:lineRule="auto"/>
              <w:rPr>
                <w:rFonts w:ascii="Arial" w:hAnsi="Arial" w:cs="Arial"/>
              </w:rPr>
            </w:pPr>
            <w:r w:rsidRPr="00A813DC">
              <w:rPr>
                <w:rFonts w:ascii="Arial" w:hAnsi="Arial" w:cs="Arial"/>
              </w:rPr>
              <w:t>Clear, consistent and well-documented grant opportunity guidelines and other related documentation that includes:</w:t>
            </w:r>
          </w:p>
          <w:p w14:paraId="0EBBFBE1"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grant objectives and purpose,</w:t>
            </w:r>
          </w:p>
          <w:p w14:paraId="5CBAAFDE"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available funding,</w:t>
            </w:r>
          </w:p>
          <w:p w14:paraId="00F9BC48"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program guidelines should be updated if additional program funding becomes available,</w:t>
            </w:r>
          </w:p>
          <w:p w14:paraId="07B8C776"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extent to which grant payments could be made on signing the grant agreement,</w:t>
            </w:r>
          </w:p>
          <w:p w14:paraId="56C8C146"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partner funding (if applicable),</w:t>
            </w:r>
          </w:p>
          <w:p w14:paraId="6EAB83BD"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lastRenderedPageBreak/>
              <w:t>clear eligibility criteria and examples of eligible/ineligible entities and projects,</w:t>
            </w:r>
          </w:p>
          <w:p w14:paraId="44E9E1FF"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application and decision making process including the; opening and closing date for applications, likely decision date, project completion date, outline of selection process, final recommendations, decision maker.</w:t>
            </w:r>
          </w:p>
          <w:p w14:paraId="5B8FC2AF"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clear assessment criteria, weightings of assessment criteria,</w:t>
            </w:r>
          </w:p>
          <w:p w14:paraId="352CA59E"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expected terms and conditions of grant agreement,</w:t>
            </w:r>
          </w:p>
          <w:p w14:paraId="0CDA6369"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indicative reporting and acquittal requirements, and</w:t>
            </w:r>
          </w:p>
          <w:p w14:paraId="312471C9"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b/>
                <w:bCs/>
                <w:sz w:val="24"/>
                <w:szCs w:val="24"/>
              </w:rPr>
            </w:pPr>
            <w:proofErr w:type="gramStart"/>
            <w:r w:rsidRPr="00A813DC">
              <w:rPr>
                <w:rFonts w:ascii="Arial" w:hAnsi="Arial" w:cs="Arial"/>
              </w:rPr>
              <w:t>complaint</w:t>
            </w:r>
            <w:proofErr w:type="gramEnd"/>
            <w:r w:rsidRPr="00A813DC">
              <w:rPr>
                <w:rFonts w:ascii="Arial" w:hAnsi="Arial" w:cs="Arial"/>
              </w:rPr>
              <w:t xml:space="preserve"> handling, review and/or FOI mechanisms.</w:t>
            </w:r>
          </w:p>
        </w:tc>
        <w:tc>
          <w:tcPr>
            <w:tcW w:w="1223" w:type="dxa"/>
          </w:tcPr>
          <w:p w14:paraId="5E2E002A" w14:textId="77777777" w:rsidR="001F113A" w:rsidRPr="00A813DC" w:rsidRDefault="001F113A" w:rsidP="001F113A">
            <w:pPr>
              <w:autoSpaceDE w:val="0"/>
              <w:autoSpaceDN w:val="0"/>
              <w:adjustRightInd w:val="0"/>
              <w:spacing w:line="259" w:lineRule="auto"/>
              <w:rPr>
                <w:rFonts w:ascii="Arial" w:hAnsi="Arial" w:cs="Arial"/>
                <w:b/>
                <w:bCs/>
                <w:sz w:val="24"/>
              </w:rPr>
            </w:pPr>
          </w:p>
        </w:tc>
      </w:tr>
      <w:tr w:rsidR="000C50B5" w:rsidRPr="00A813DC" w14:paraId="442D8A81" w14:textId="77777777" w:rsidTr="000C50B5">
        <w:tc>
          <w:tcPr>
            <w:tcW w:w="9010" w:type="dxa"/>
            <w:gridSpan w:val="2"/>
            <w:shd w:val="clear" w:color="auto" w:fill="D9D9D9" w:themeFill="background1" w:themeFillShade="D9"/>
          </w:tcPr>
          <w:p w14:paraId="7DE7E448" w14:textId="266FFBEF" w:rsidR="000C50B5" w:rsidRPr="00A813DC" w:rsidRDefault="000C50B5" w:rsidP="001F113A">
            <w:pPr>
              <w:autoSpaceDE w:val="0"/>
              <w:autoSpaceDN w:val="0"/>
              <w:adjustRightInd w:val="0"/>
              <w:rPr>
                <w:rFonts w:ascii="Arial" w:hAnsi="Arial" w:cs="Arial"/>
                <w:b/>
                <w:bCs/>
                <w:sz w:val="24"/>
              </w:rPr>
            </w:pPr>
            <w:r w:rsidRPr="00A813DC">
              <w:rPr>
                <w:rFonts w:ascii="Arial" w:hAnsi="Arial" w:cs="Arial"/>
                <w:b/>
                <w:bCs/>
              </w:rPr>
              <w:t>Due diligence</w:t>
            </w:r>
          </w:p>
        </w:tc>
      </w:tr>
      <w:tr w:rsidR="001F113A" w:rsidRPr="00A813DC" w14:paraId="337114CA" w14:textId="77777777" w:rsidTr="000C50B5">
        <w:tc>
          <w:tcPr>
            <w:tcW w:w="7787" w:type="dxa"/>
          </w:tcPr>
          <w:p w14:paraId="4B53697D" w14:textId="77777777" w:rsidR="001F113A" w:rsidRPr="00A813DC" w:rsidRDefault="001F113A" w:rsidP="0002736A">
            <w:pPr>
              <w:numPr>
                <w:ilvl w:val="0"/>
                <w:numId w:val="15"/>
              </w:numPr>
              <w:autoSpaceDE w:val="0"/>
              <w:autoSpaceDN w:val="0"/>
              <w:adjustRightInd w:val="0"/>
              <w:spacing w:after="120" w:line="259" w:lineRule="auto"/>
              <w:rPr>
                <w:rFonts w:ascii="Arial" w:hAnsi="Arial" w:cs="Arial"/>
                <w:b/>
                <w:bCs/>
                <w:sz w:val="24"/>
                <w:szCs w:val="24"/>
              </w:rPr>
            </w:pPr>
            <w:r w:rsidRPr="00A813DC">
              <w:rPr>
                <w:rFonts w:ascii="Arial" w:hAnsi="Arial" w:cs="Arial"/>
              </w:rPr>
              <w:t>Administering agencies must undertake a degree of due diligence and keep evidence of verifying application information.</w:t>
            </w:r>
          </w:p>
        </w:tc>
        <w:tc>
          <w:tcPr>
            <w:tcW w:w="1223" w:type="dxa"/>
          </w:tcPr>
          <w:p w14:paraId="5A02AB43" w14:textId="77777777" w:rsidR="001F113A" w:rsidRPr="00A813DC" w:rsidRDefault="001F113A" w:rsidP="001F113A">
            <w:pPr>
              <w:autoSpaceDE w:val="0"/>
              <w:autoSpaceDN w:val="0"/>
              <w:adjustRightInd w:val="0"/>
              <w:spacing w:line="259" w:lineRule="auto"/>
              <w:rPr>
                <w:rFonts w:ascii="Arial" w:hAnsi="Arial" w:cs="Arial"/>
                <w:b/>
                <w:bCs/>
                <w:sz w:val="24"/>
              </w:rPr>
            </w:pPr>
          </w:p>
        </w:tc>
      </w:tr>
      <w:tr w:rsidR="000C50B5" w:rsidRPr="00A813DC" w14:paraId="1551BB23" w14:textId="77777777" w:rsidTr="000C50B5">
        <w:trPr>
          <w:trHeight w:val="192"/>
        </w:trPr>
        <w:tc>
          <w:tcPr>
            <w:tcW w:w="9010" w:type="dxa"/>
            <w:gridSpan w:val="2"/>
            <w:shd w:val="clear" w:color="auto" w:fill="D9D9D9" w:themeFill="background1" w:themeFillShade="D9"/>
          </w:tcPr>
          <w:p w14:paraId="6B6ED0EB" w14:textId="74282CAD" w:rsidR="000C50B5" w:rsidRPr="00A813DC" w:rsidRDefault="000C50B5" w:rsidP="001F113A">
            <w:pPr>
              <w:autoSpaceDE w:val="0"/>
              <w:autoSpaceDN w:val="0"/>
              <w:adjustRightInd w:val="0"/>
              <w:rPr>
                <w:rFonts w:ascii="Arial" w:hAnsi="Arial" w:cs="Arial"/>
                <w:b/>
                <w:bCs/>
              </w:rPr>
            </w:pPr>
            <w:r w:rsidRPr="00A813DC">
              <w:rPr>
                <w:rFonts w:ascii="Arial" w:hAnsi="Arial" w:cs="Arial"/>
                <w:b/>
              </w:rPr>
              <w:t>Assessment processes</w:t>
            </w:r>
          </w:p>
        </w:tc>
      </w:tr>
      <w:tr w:rsidR="001F113A" w:rsidRPr="00A813DC" w14:paraId="64CCABED" w14:textId="77777777" w:rsidTr="000C50B5">
        <w:tc>
          <w:tcPr>
            <w:tcW w:w="7787" w:type="dxa"/>
          </w:tcPr>
          <w:p w14:paraId="28DE364C"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Agencies should maintain comprehensive assessment guidelines to assist in the selection of grants, strong processes for assessing eligibility for and prioritising funding.</w:t>
            </w:r>
          </w:p>
          <w:p w14:paraId="6FD5DB25"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 xml:space="preserve">Document how applications </w:t>
            </w:r>
            <w:proofErr w:type="gramStart"/>
            <w:r w:rsidRPr="00A813DC">
              <w:rPr>
                <w:rFonts w:ascii="Arial" w:hAnsi="Arial" w:cs="Arial"/>
              </w:rPr>
              <w:t>are assessed and approved in a transparent and equitable manner</w:t>
            </w:r>
            <w:proofErr w:type="gramEnd"/>
            <w:r w:rsidRPr="00A813DC">
              <w:rPr>
                <w:rFonts w:ascii="Arial" w:hAnsi="Arial" w:cs="Arial"/>
              </w:rPr>
              <w:t>.</w:t>
            </w:r>
          </w:p>
          <w:p w14:paraId="7A451CF7"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Staff making decisions should be suitably trained and aware of their accountability and probity obligations, and free from any conflicts of interest.</w:t>
            </w:r>
          </w:p>
          <w:p w14:paraId="487519C1"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 xml:space="preserve">The decision making process should be documented to make it transparent. </w:t>
            </w:r>
          </w:p>
          <w:p w14:paraId="4F69DBDA"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Reasons for funding decisions should be fully documented at all stages of the decision making process.</w:t>
            </w:r>
          </w:p>
          <w:p w14:paraId="2B2412C3"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The identification and selection of recipients should be clear, transparent and capable of withstanding public scrutiny, with potential recipients selected on merit against established criteria.</w:t>
            </w:r>
          </w:p>
          <w:p w14:paraId="21F09124"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Clearly identify who will be deciding which applicants receive a grant and ensure that person has the necessary legal authority to make those decisions.</w:t>
            </w:r>
          </w:p>
          <w:p w14:paraId="24FCE4CD"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 xml:space="preserve">The reasons for decisions to award or not award grant funding </w:t>
            </w:r>
            <w:proofErr w:type="gramStart"/>
            <w:r w:rsidRPr="00A813DC">
              <w:rPr>
                <w:rFonts w:ascii="Arial" w:hAnsi="Arial" w:cs="Arial"/>
              </w:rPr>
              <w:t>should be recorded</w:t>
            </w:r>
            <w:proofErr w:type="gramEnd"/>
            <w:r w:rsidRPr="00A813DC">
              <w:rPr>
                <w:rFonts w:ascii="Arial" w:hAnsi="Arial" w:cs="Arial"/>
              </w:rPr>
              <w:t xml:space="preserve"> in a manner that promotes transparency and accountability.</w:t>
            </w:r>
          </w:p>
          <w:p w14:paraId="14E25455"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Agencies should make timely assessments.</w:t>
            </w:r>
          </w:p>
        </w:tc>
        <w:tc>
          <w:tcPr>
            <w:tcW w:w="1223" w:type="dxa"/>
          </w:tcPr>
          <w:p w14:paraId="49C9FBC6" w14:textId="77777777" w:rsidR="001F113A" w:rsidRPr="00A813DC" w:rsidRDefault="001F113A" w:rsidP="001F113A">
            <w:pPr>
              <w:autoSpaceDE w:val="0"/>
              <w:autoSpaceDN w:val="0"/>
              <w:adjustRightInd w:val="0"/>
              <w:spacing w:line="259" w:lineRule="auto"/>
              <w:rPr>
                <w:rFonts w:ascii="Arial" w:hAnsi="Arial" w:cs="Arial"/>
                <w:b/>
                <w:bCs/>
                <w:sz w:val="24"/>
              </w:rPr>
            </w:pPr>
          </w:p>
        </w:tc>
      </w:tr>
      <w:tr w:rsidR="000C50B5" w:rsidRPr="00A813DC" w14:paraId="5B42FEE9" w14:textId="77777777" w:rsidTr="000C50B5">
        <w:tc>
          <w:tcPr>
            <w:tcW w:w="9010" w:type="dxa"/>
            <w:gridSpan w:val="2"/>
            <w:shd w:val="clear" w:color="auto" w:fill="D9D9D9" w:themeFill="background1" w:themeFillShade="D9"/>
          </w:tcPr>
          <w:p w14:paraId="38A98AEA" w14:textId="26DB119B" w:rsidR="000C50B5" w:rsidRPr="00A813DC" w:rsidRDefault="000C50B5" w:rsidP="001F113A">
            <w:pPr>
              <w:autoSpaceDE w:val="0"/>
              <w:autoSpaceDN w:val="0"/>
              <w:adjustRightInd w:val="0"/>
              <w:rPr>
                <w:rFonts w:ascii="Arial" w:hAnsi="Arial" w:cs="Arial"/>
                <w:b/>
                <w:bCs/>
                <w:sz w:val="24"/>
              </w:rPr>
            </w:pPr>
            <w:r w:rsidRPr="00A813DC">
              <w:rPr>
                <w:rFonts w:ascii="Arial" w:hAnsi="Arial" w:cs="Arial"/>
                <w:b/>
              </w:rPr>
              <w:t>Independent review</w:t>
            </w:r>
          </w:p>
        </w:tc>
      </w:tr>
      <w:tr w:rsidR="001F113A" w:rsidRPr="00A813DC" w14:paraId="1487BF1E" w14:textId="77777777" w:rsidTr="000C50B5">
        <w:tc>
          <w:tcPr>
            <w:tcW w:w="7787" w:type="dxa"/>
          </w:tcPr>
          <w:p w14:paraId="7F8A1D73"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Agencies should implement independent reviews on application assessment procedures and decisions.</w:t>
            </w:r>
          </w:p>
          <w:p w14:paraId="7098B385" w14:textId="77777777" w:rsidR="001F113A" w:rsidRPr="00A813DC" w:rsidRDefault="001F113A" w:rsidP="0002736A">
            <w:pPr>
              <w:numPr>
                <w:ilvl w:val="0"/>
                <w:numId w:val="15"/>
              </w:numPr>
              <w:autoSpaceDE w:val="0"/>
              <w:autoSpaceDN w:val="0"/>
              <w:adjustRightInd w:val="0"/>
              <w:spacing w:after="120"/>
              <w:rPr>
                <w:rFonts w:ascii="Arial" w:hAnsi="Arial" w:cs="Arial"/>
              </w:rPr>
            </w:pPr>
            <w:proofErr w:type="gramStart"/>
            <w:r w:rsidRPr="00A813DC">
              <w:rPr>
                <w:rFonts w:ascii="Arial" w:hAnsi="Arial" w:cs="Arial"/>
              </w:rPr>
              <w:t>Reviews are performed by persons independent of the assessment</w:t>
            </w:r>
            <w:proofErr w:type="gramEnd"/>
            <w:r w:rsidRPr="00A813DC">
              <w:rPr>
                <w:rFonts w:ascii="Arial" w:hAnsi="Arial" w:cs="Arial"/>
              </w:rPr>
              <w:t>.</w:t>
            </w:r>
          </w:p>
          <w:p w14:paraId="2D2BE124"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Clear separation of duties between the assessment of applications and approval of offers.</w:t>
            </w:r>
          </w:p>
          <w:p w14:paraId="0768E43E"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Approver has appropriate delegation.</w:t>
            </w:r>
          </w:p>
          <w:p w14:paraId="5E08E0E9"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lastRenderedPageBreak/>
              <w:t>Timely advice provided to grant applicants on the decisions to award the grant.</w:t>
            </w:r>
          </w:p>
        </w:tc>
        <w:tc>
          <w:tcPr>
            <w:tcW w:w="1223" w:type="dxa"/>
          </w:tcPr>
          <w:p w14:paraId="15A921F0" w14:textId="77777777" w:rsidR="001F113A" w:rsidRPr="00A813DC" w:rsidRDefault="001F113A" w:rsidP="001F113A">
            <w:pPr>
              <w:autoSpaceDE w:val="0"/>
              <w:autoSpaceDN w:val="0"/>
              <w:adjustRightInd w:val="0"/>
              <w:spacing w:line="259" w:lineRule="auto"/>
              <w:rPr>
                <w:rFonts w:ascii="Arial" w:hAnsi="Arial" w:cs="Arial"/>
                <w:b/>
                <w:bCs/>
                <w:sz w:val="24"/>
              </w:rPr>
            </w:pPr>
          </w:p>
        </w:tc>
      </w:tr>
      <w:tr w:rsidR="000C50B5" w:rsidRPr="00A813DC" w14:paraId="7253F4EA" w14:textId="77777777" w:rsidTr="000C50B5">
        <w:tc>
          <w:tcPr>
            <w:tcW w:w="9010" w:type="dxa"/>
            <w:gridSpan w:val="2"/>
            <w:shd w:val="clear" w:color="auto" w:fill="D9D9D9" w:themeFill="background1" w:themeFillShade="D9"/>
          </w:tcPr>
          <w:p w14:paraId="7B0B0F39" w14:textId="5BDAD060" w:rsidR="000C50B5" w:rsidRPr="00A813DC" w:rsidRDefault="000C50B5" w:rsidP="001F113A">
            <w:pPr>
              <w:autoSpaceDE w:val="0"/>
              <w:autoSpaceDN w:val="0"/>
              <w:adjustRightInd w:val="0"/>
              <w:rPr>
                <w:rFonts w:ascii="Arial" w:hAnsi="Arial" w:cs="Arial"/>
                <w:b/>
                <w:bCs/>
                <w:sz w:val="24"/>
              </w:rPr>
            </w:pPr>
            <w:r w:rsidRPr="00A813DC">
              <w:rPr>
                <w:rFonts w:ascii="Arial" w:hAnsi="Arial" w:cs="Arial"/>
                <w:b/>
                <w:bCs/>
              </w:rPr>
              <w:t>Probity</w:t>
            </w:r>
          </w:p>
        </w:tc>
      </w:tr>
      <w:tr w:rsidR="001F113A" w:rsidRPr="00A813DC" w14:paraId="6576035B" w14:textId="77777777" w:rsidTr="000C50B5">
        <w:tc>
          <w:tcPr>
            <w:tcW w:w="7787" w:type="dxa"/>
          </w:tcPr>
          <w:p w14:paraId="590D2B20"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Agencies demonstrate probity in grant application assessments and manage conflicts of interest.</w:t>
            </w:r>
          </w:p>
          <w:p w14:paraId="693C6162"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Records of conflicts of interest declaration by assessors.</w:t>
            </w:r>
          </w:p>
          <w:p w14:paraId="4C70E8FB"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 xml:space="preserve">Employees, advisors and decision makers declare any actual, potential or perceived conflict of interest, and the declarations </w:t>
            </w:r>
            <w:proofErr w:type="gramStart"/>
            <w:r w:rsidRPr="00A813DC">
              <w:rPr>
                <w:rFonts w:ascii="Arial" w:hAnsi="Arial" w:cs="Arial"/>
              </w:rPr>
              <w:t>are retained</w:t>
            </w:r>
            <w:proofErr w:type="gramEnd"/>
            <w:r w:rsidRPr="00A813DC">
              <w:rPr>
                <w:rFonts w:ascii="Arial" w:hAnsi="Arial" w:cs="Arial"/>
              </w:rPr>
              <w:t>.</w:t>
            </w:r>
          </w:p>
          <w:p w14:paraId="22A6D31B"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Declarations of conflicts of interest should not be limited to employees involved in the evaluation process of a grant project but should extend to employees and senior officials involved in the design, oversight and evaluation of a grant project.</w:t>
            </w:r>
          </w:p>
          <w:p w14:paraId="74FD7830"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 xml:space="preserve">Declarations </w:t>
            </w:r>
            <w:proofErr w:type="gramStart"/>
            <w:r w:rsidRPr="00A813DC">
              <w:rPr>
                <w:rFonts w:ascii="Arial" w:hAnsi="Arial" w:cs="Arial"/>
              </w:rPr>
              <w:t>are assessed</w:t>
            </w:r>
            <w:proofErr w:type="gramEnd"/>
            <w:r w:rsidRPr="00A813DC">
              <w:rPr>
                <w:rFonts w:ascii="Arial" w:hAnsi="Arial" w:cs="Arial"/>
              </w:rPr>
              <w:t xml:space="preserve"> and conflicts of interest are appropriately addressed and record of how the conflict was resolved.</w:t>
            </w:r>
          </w:p>
          <w:p w14:paraId="3AF8D148" w14:textId="77777777" w:rsidR="001F113A" w:rsidRPr="00A813DC" w:rsidRDefault="001F113A" w:rsidP="0002736A">
            <w:pPr>
              <w:numPr>
                <w:ilvl w:val="0"/>
                <w:numId w:val="15"/>
              </w:numPr>
              <w:autoSpaceDE w:val="0"/>
              <w:autoSpaceDN w:val="0"/>
              <w:adjustRightInd w:val="0"/>
              <w:spacing w:after="120"/>
              <w:rPr>
                <w:rFonts w:ascii="Arial" w:hAnsi="Arial" w:cs="Arial"/>
                <w:b/>
                <w:bCs/>
                <w:sz w:val="24"/>
                <w:szCs w:val="24"/>
              </w:rPr>
            </w:pPr>
            <w:r w:rsidRPr="00A813DC">
              <w:rPr>
                <w:rFonts w:ascii="Arial" w:hAnsi="Arial" w:cs="Arial"/>
              </w:rPr>
              <w:t>Employees with conflict of interest abstain from any assessment or approval process of the applications.</w:t>
            </w:r>
          </w:p>
        </w:tc>
        <w:tc>
          <w:tcPr>
            <w:tcW w:w="1223" w:type="dxa"/>
          </w:tcPr>
          <w:p w14:paraId="76819D21" w14:textId="77777777" w:rsidR="001F113A" w:rsidRPr="00A813DC" w:rsidRDefault="001F113A" w:rsidP="001F113A">
            <w:pPr>
              <w:autoSpaceDE w:val="0"/>
              <w:autoSpaceDN w:val="0"/>
              <w:adjustRightInd w:val="0"/>
              <w:spacing w:line="259" w:lineRule="auto"/>
              <w:rPr>
                <w:rFonts w:ascii="Arial" w:hAnsi="Arial" w:cs="Arial"/>
                <w:b/>
                <w:bCs/>
                <w:sz w:val="24"/>
              </w:rPr>
            </w:pPr>
          </w:p>
        </w:tc>
      </w:tr>
      <w:tr w:rsidR="000C50B5" w:rsidRPr="00A813DC" w14:paraId="64F7265D" w14:textId="77777777" w:rsidTr="000C50B5">
        <w:tc>
          <w:tcPr>
            <w:tcW w:w="9010" w:type="dxa"/>
            <w:gridSpan w:val="2"/>
            <w:shd w:val="clear" w:color="auto" w:fill="D9D9D9" w:themeFill="background1" w:themeFillShade="D9"/>
          </w:tcPr>
          <w:p w14:paraId="0EBC32D7" w14:textId="3C447488" w:rsidR="000C50B5" w:rsidRPr="00A813DC" w:rsidRDefault="000C50B5" w:rsidP="001F113A">
            <w:pPr>
              <w:autoSpaceDE w:val="0"/>
              <w:autoSpaceDN w:val="0"/>
              <w:adjustRightInd w:val="0"/>
              <w:rPr>
                <w:rFonts w:ascii="Arial" w:hAnsi="Arial" w:cs="Arial"/>
                <w:b/>
                <w:bCs/>
                <w:sz w:val="24"/>
              </w:rPr>
            </w:pPr>
            <w:r w:rsidRPr="00A813DC">
              <w:rPr>
                <w:rFonts w:ascii="Arial" w:hAnsi="Arial" w:cs="Arial"/>
                <w:b/>
                <w:bCs/>
              </w:rPr>
              <w:t xml:space="preserve">Grant Agreement </w:t>
            </w:r>
            <w:r w:rsidRPr="00A813DC">
              <w:rPr>
                <w:rFonts w:ascii="Arial" w:hAnsi="Arial" w:cs="Arial"/>
                <w:bCs/>
              </w:rPr>
              <w:t>(</w:t>
            </w:r>
            <w:r w:rsidRPr="00A813DC">
              <w:rPr>
                <w:rFonts w:ascii="Arial" w:hAnsi="Arial" w:cs="Arial"/>
                <w:i/>
              </w:rPr>
              <w:t>Funding Approval Letter with Conditions of Funding</w:t>
            </w:r>
            <w:r w:rsidRPr="00A813DC">
              <w:rPr>
                <w:rFonts w:ascii="Arial" w:hAnsi="Arial" w:cs="Arial"/>
                <w:b/>
                <w:bCs/>
              </w:rPr>
              <w:t xml:space="preserve"> </w:t>
            </w:r>
            <w:r w:rsidRPr="00A813DC">
              <w:rPr>
                <w:rFonts w:ascii="Arial" w:hAnsi="Arial" w:cs="Arial"/>
                <w:b/>
                <w:bCs/>
              </w:rPr>
              <w:br/>
              <w:t>- Refer sections 2.2 and 2.3)</w:t>
            </w:r>
          </w:p>
        </w:tc>
      </w:tr>
      <w:tr w:rsidR="001F113A" w:rsidRPr="00A813DC" w14:paraId="56D88BBD" w14:textId="77777777" w:rsidTr="000C50B5">
        <w:tc>
          <w:tcPr>
            <w:tcW w:w="7787" w:type="dxa"/>
          </w:tcPr>
          <w:p w14:paraId="6C74096D" w14:textId="77777777" w:rsidR="001F113A" w:rsidRPr="00A813DC" w:rsidRDefault="001F113A" w:rsidP="0002736A">
            <w:pPr>
              <w:numPr>
                <w:ilvl w:val="0"/>
                <w:numId w:val="15"/>
              </w:numPr>
              <w:autoSpaceDE w:val="0"/>
              <w:autoSpaceDN w:val="0"/>
              <w:adjustRightInd w:val="0"/>
              <w:spacing w:after="120"/>
              <w:rPr>
                <w:rFonts w:ascii="Arial" w:hAnsi="Arial" w:cs="Arial"/>
                <w:b/>
                <w:bCs/>
                <w:sz w:val="24"/>
                <w:szCs w:val="24"/>
              </w:rPr>
            </w:pPr>
            <w:r w:rsidRPr="00A813DC">
              <w:rPr>
                <w:rFonts w:ascii="Arial" w:hAnsi="Arial" w:cs="Arial"/>
              </w:rPr>
              <w:t xml:space="preserve">An appropriate grant agreement is required between the administering agency and the grant recipient. This will usually include details of the project scope, estimated timeframe and cost, milestones, outcomes to </w:t>
            </w:r>
            <w:proofErr w:type="gramStart"/>
            <w:r w:rsidRPr="00A813DC">
              <w:rPr>
                <w:rFonts w:ascii="Arial" w:hAnsi="Arial" w:cs="Arial"/>
              </w:rPr>
              <w:t>be achieved</w:t>
            </w:r>
            <w:proofErr w:type="gramEnd"/>
            <w:r w:rsidRPr="00A813DC">
              <w:rPr>
                <w:rFonts w:ascii="Arial" w:hAnsi="Arial" w:cs="Arial"/>
              </w:rPr>
              <w:t xml:space="preserve"> and requirements for co-contribution (where relevant). Grant agreement to include clauses for recovery of grants if the grant recipient fails to comply with grant conditions or other remedies for non-compliance. </w:t>
            </w:r>
          </w:p>
        </w:tc>
        <w:tc>
          <w:tcPr>
            <w:tcW w:w="1223" w:type="dxa"/>
          </w:tcPr>
          <w:p w14:paraId="3A9A91CF" w14:textId="77777777" w:rsidR="001F113A" w:rsidRPr="00A813DC" w:rsidRDefault="001F113A" w:rsidP="001F113A">
            <w:pPr>
              <w:autoSpaceDE w:val="0"/>
              <w:autoSpaceDN w:val="0"/>
              <w:adjustRightInd w:val="0"/>
              <w:spacing w:line="259" w:lineRule="auto"/>
              <w:rPr>
                <w:rFonts w:ascii="Arial" w:hAnsi="Arial" w:cs="Arial"/>
                <w:b/>
                <w:bCs/>
                <w:sz w:val="24"/>
              </w:rPr>
            </w:pPr>
          </w:p>
        </w:tc>
      </w:tr>
      <w:tr w:rsidR="000C50B5" w:rsidRPr="00A813DC" w14:paraId="69C18418" w14:textId="77777777" w:rsidTr="000C50B5">
        <w:tc>
          <w:tcPr>
            <w:tcW w:w="9010" w:type="dxa"/>
            <w:gridSpan w:val="2"/>
            <w:shd w:val="clear" w:color="auto" w:fill="D9D9D9" w:themeFill="background1" w:themeFillShade="D9"/>
          </w:tcPr>
          <w:p w14:paraId="2B07EAA5" w14:textId="177F55BC" w:rsidR="000C50B5" w:rsidRPr="00A813DC" w:rsidRDefault="000C50B5" w:rsidP="001F113A">
            <w:pPr>
              <w:autoSpaceDE w:val="0"/>
              <w:autoSpaceDN w:val="0"/>
              <w:adjustRightInd w:val="0"/>
              <w:rPr>
                <w:rFonts w:ascii="Arial" w:hAnsi="Arial" w:cs="Arial"/>
                <w:b/>
                <w:bCs/>
                <w:sz w:val="24"/>
              </w:rPr>
            </w:pPr>
            <w:r w:rsidRPr="00A813DC">
              <w:rPr>
                <w:rFonts w:ascii="Arial" w:hAnsi="Arial" w:cs="Arial"/>
                <w:b/>
                <w:bCs/>
              </w:rPr>
              <w:t>Record keeping</w:t>
            </w:r>
          </w:p>
        </w:tc>
      </w:tr>
      <w:tr w:rsidR="001F113A" w:rsidRPr="00A813DC" w14:paraId="1F505B96" w14:textId="77777777" w:rsidTr="000C50B5">
        <w:tc>
          <w:tcPr>
            <w:tcW w:w="7787" w:type="dxa"/>
          </w:tcPr>
          <w:p w14:paraId="599A3B29"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Agencies should maintain good record keeping including:</w:t>
            </w:r>
          </w:p>
          <w:p w14:paraId="0CDC86FD"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application process,</w:t>
            </w:r>
          </w:p>
          <w:p w14:paraId="03334B64"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assessments,</w:t>
            </w:r>
          </w:p>
          <w:p w14:paraId="61DFE6A3"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recommendations,</w:t>
            </w:r>
          </w:p>
          <w:p w14:paraId="659FD49B"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reviews,</w:t>
            </w:r>
          </w:p>
          <w:p w14:paraId="3FAC2389"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decisions,</w:t>
            </w:r>
          </w:p>
          <w:p w14:paraId="49DC27D2"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r w:rsidRPr="00A813DC">
              <w:rPr>
                <w:rFonts w:ascii="Arial" w:hAnsi="Arial" w:cs="Arial"/>
              </w:rPr>
              <w:t>approvals, and</w:t>
            </w:r>
          </w:p>
          <w:p w14:paraId="1DF07018" w14:textId="77777777" w:rsidR="001F113A" w:rsidRPr="00A813DC" w:rsidRDefault="001F113A" w:rsidP="0002736A">
            <w:pPr>
              <w:numPr>
                <w:ilvl w:val="0"/>
                <w:numId w:val="16"/>
              </w:numPr>
              <w:autoSpaceDE w:val="0"/>
              <w:autoSpaceDN w:val="0"/>
              <w:adjustRightInd w:val="0"/>
              <w:spacing w:after="120" w:line="259" w:lineRule="auto"/>
              <w:ind w:left="851" w:hanging="425"/>
              <w:rPr>
                <w:rFonts w:ascii="Arial" w:hAnsi="Arial" w:cs="Arial"/>
              </w:rPr>
            </w:pPr>
            <w:proofErr w:type="gramStart"/>
            <w:r w:rsidRPr="00A813DC">
              <w:rPr>
                <w:rFonts w:ascii="Arial" w:hAnsi="Arial" w:cs="Arial"/>
              </w:rPr>
              <w:t>actions</w:t>
            </w:r>
            <w:proofErr w:type="gramEnd"/>
            <w:r w:rsidRPr="00A813DC">
              <w:rPr>
                <w:rFonts w:ascii="Arial" w:hAnsi="Arial" w:cs="Arial"/>
              </w:rPr>
              <w:t xml:space="preserve"> records.</w:t>
            </w:r>
          </w:p>
          <w:p w14:paraId="2C09032A"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 xml:space="preserve">Documentation </w:t>
            </w:r>
            <w:proofErr w:type="gramStart"/>
            <w:r w:rsidRPr="00A813DC">
              <w:rPr>
                <w:rFonts w:ascii="Arial" w:hAnsi="Arial" w:cs="Arial"/>
              </w:rPr>
              <w:t>should be retained</w:t>
            </w:r>
            <w:proofErr w:type="gramEnd"/>
            <w:r w:rsidRPr="00A813DC">
              <w:rPr>
                <w:rFonts w:ascii="Arial" w:hAnsi="Arial" w:cs="Arial"/>
              </w:rPr>
              <w:t xml:space="preserve"> for all assessments, recommendations and decisions. Concisely recording the reasons for the assessment scores that </w:t>
            </w:r>
            <w:proofErr w:type="gramStart"/>
            <w:r w:rsidRPr="00A813DC">
              <w:rPr>
                <w:rFonts w:ascii="Arial" w:hAnsi="Arial" w:cs="Arial"/>
              </w:rPr>
              <w:t>are awarded</w:t>
            </w:r>
            <w:proofErr w:type="gramEnd"/>
            <w:r w:rsidRPr="00A813DC">
              <w:rPr>
                <w:rFonts w:ascii="Arial" w:hAnsi="Arial" w:cs="Arial"/>
              </w:rPr>
              <w:t xml:space="preserve"> in addition to recording the scores.</w:t>
            </w:r>
          </w:p>
          <w:p w14:paraId="70CB2FCE" w14:textId="77777777" w:rsidR="001F113A" w:rsidRPr="00A813DC" w:rsidRDefault="001F113A" w:rsidP="0002736A">
            <w:pPr>
              <w:numPr>
                <w:ilvl w:val="0"/>
                <w:numId w:val="15"/>
              </w:numPr>
              <w:autoSpaceDE w:val="0"/>
              <w:autoSpaceDN w:val="0"/>
              <w:adjustRightInd w:val="0"/>
              <w:spacing w:after="120"/>
              <w:rPr>
                <w:rFonts w:ascii="Arial" w:hAnsi="Arial" w:cs="Arial"/>
                <w:b/>
                <w:bCs/>
                <w:sz w:val="24"/>
                <w:szCs w:val="24"/>
              </w:rPr>
            </w:pPr>
            <w:r w:rsidRPr="00A813DC">
              <w:rPr>
                <w:rFonts w:ascii="Arial" w:hAnsi="Arial" w:cs="Arial"/>
              </w:rPr>
              <w:t xml:space="preserve">If in exceptional circumstances there is a departure from policies, these </w:t>
            </w:r>
            <w:proofErr w:type="gramStart"/>
            <w:r w:rsidRPr="00A813DC">
              <w:rPr>
                <w:rFonts w:ascii="Arial" w:hAnsi="Arial" w:cs="Arial"/>
              </w:rPr>
              <w:t>should be appropriately approved</w:t>
            </w:r>
            <w:proofErr w:type="gramEnd"/>
            <w:r w:rsidRPr="00A813DC">
              <w:rPr>
                <w:rFonts w:ascii="Arial" w:hAnsi="Arial" w:cs="Arial"/>
              </w:rPr>
              <w:t xml:space="preserve"> by senior management and explanations retained.</w:t>
            </w:r>
          </w:p>
        </w:tc>
        <w:tc>
          <w:tcPr>
            <w:tcW w:w="1223" w:type="dxa"/>
          </w:tcPr>
          <w:p w14:paraId="3DF5F1F7" w14:textId="77777777" w:rsidR="001F113A" w:rsidRPr="00A813DC" w:rsidRDefault="001F113A" w:rsidP="001F113A">
            <w:pPr>
              <w:autoSpaceDE w:val="0"/>
              <w:autoSpaceDN w:val="0"/>
              <w:adjustRightInd w:val="0"/>
              <w:spacing w:line="259" w:lineRule="auto"/>
              <w:rPr>
                <w:rFonts w:ascii="Arial" w:hAnsi="Arial" w:cs="Arial"/>
                <w:b/>
                <w:bCs/>
                <w:sz w:val="24"/>
              </w:rPr>
            </w:pPr>
          </w:p>
        </w:tc>
      </w:tr>
      <w:tr w:rsidR="000C50B5" w:rsidRPr="00A813DC" w14:paraId="4F6FCC00" w14:textId="77777777" w:rsidTr="000C50B5">
        <w:tc>
          <w:tcPr>
            <w:tcW w:w="9010" w:type="dxa"/>
            <w:gridSpan w:val="2"/>
            <w:shd w:val="clear" w:color="auto" w:fill="D9D9D9" w:themeFill="background1" w:themeFillShade="D9"/>
          </w:tcPr>
          <w:p w14:paraId="1293E974" w14:textId="166FDA70" w:rsidR="000C50B5" w:rsidRPr="00A813DC" w:rsidRDefault="000C50B5" w:rsidP="001F113A">
            <w:pPr>
              <w:autoSpaceDE w:val="0"/>
              <w:autoSpaceDN w:val="0"/>
              <w:adjustRightInd w:val="0"/>
              <w:rPr>
                <w:rFonts w:ascii="Arial" w:hAnsi="Arial" w:cs="Arial"/>
                <w:b/>
                <w:bCs/>
                <w:sz w:val="24"/>
              </w:rPr>
            </w:pPr>
            <w:r w:rsidRPr="00A813DC">
              <w:rPr>
                <w:rFonts w:ascii="Arial" w:hAnsi="Arial" w:cs="Arial"/>
                <w:b/>
                <w:bCs/>
              </w:rPr>
              <w:t>Monitoring/project reporting</w:t>
            </w:r>
          </w:p>
        </w:tc>
      </w:tr>
      <w:tr w:rsidR="001F113A" w:rsidRPr="00A813DC" w14:paraId="2DD80657" w14:textId="77777777" w:rsidTr="000C50B5">
        <w:tc>
          <w:tcPr>
            <w:tcW w:w="7787" w:type="dxa"/>
          </w:tcPr>
          <w:p w14:paraId="00914961"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Agencies should have clear and comprehensive documented procedures to monitor individual grants.</w:t>
            </w:r>
          </w:p>
          <w:p w14:paraId="60B8B7E6"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lastRenderedPageBreak/>
              <w:t>Monitoring officers should have access to all relevant information and expertise.</w:t>
            </w:r>
          </w:p>
          <w:p w14:paraId="2973CC19"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 xml:space="preserve">Agencies are required to monitor that grants </w:t>
            </w:r>
            <w:proofErr w:type="gramStart"/>
            <w:r w:rsidRPr="00A813DC">
              <w:rPr>
                <w:rFonts w:ascii="Arial" w:hAnsi="Arial" w:cs="Arial"/>
              </w:rPr>
              <w:t>are used</w:t>
            </w:r>
            <w:proofErr w:type="gramEnd"/>
            <w:r w:rsidRPr="00A813DC">
              <w:rPr>
                <w:rFonts w:ascii="Arial" w:hAnsi="Arial" w:cs="Arial"/>
              </w:rPr>
              <w:t xml:space="preserve"> for the agreed purpose. This includes receiving periodic updates from grant recipients and timely follow up of any incomplete or missing project reports.</w:t>
            </w:r>
          </w:p>
          <w:p w14:paraId="5A699C58"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 xml:space="preserve">Check that grant agreement terms and conditions for disbursement of funding </w:t>
            </w:r>
            <w:proofErr w:type="gramStart"/>
            <w:r w:rsidRPr="00A813DC">
              <w:rPr>
                <w:rFonts w:ascii="Arial" w:hAnsi="Arial" w:cs="Arial"/>
              </w:rPr>
              <w:t>are complied</w:t>
            </w:r>
            <w:proofErr w:type="gramEnd"/>
            <w:r w:rsidRPr="00A813DC">
              <w:rPr>
                <w:rFonts w:ascii="Arial" w:hAnsi="Arial" w:cs="Arial"/>
              </w:rPr>
              <w:t xml:space="preserve"> with.</w:t>
            </w:r>
          </w:p>
          <w:p w14:paraId="2B422A09" w14:textId="22EDC92A" w:rsidR="001F113A" w:rsidRPr="00944421" w:rsidRDefault="001F113A" w:rsidP="00944421">
            <w:pPr>
              <w:numPr>
                <w:ilvl w:val="0"/>
                <w:numId w:val="15"/>
              </w:numPr>
              <w:autoSpaceDE w:val="0"/>
              <w:autoSpaceDN w:val="0"/>
              <w:adjustRightInd w:val="0"/>
              <w:spacing w:after="120"/>
              <w:rPr>
                <w:rFonts w:ascii="Arial" w:hAnsi="Arial" w:cs="Arial"/>
              </w:rPr>
            </w:pPr>
            <w:r w:rsidRPr="00A813DC">
              <w:rPr>
                <w:rFonts w:ascii="Arial" w:hAnsi="Arial" w:cs="Arial"/>
              </w:rPr>
              <w:t>Document formal and informal monitoring of project performance.</w:t>
            </w:r>
          </w:p>
        </w:tc>
        <w:tc>
          <w:tcPr>
            <w:tcW w:w="1223" w:type="dxa"/>
          </w:tcPr>
          <w:p w14:paraId="245361B4" w14:textId="77777777" w:rsidR="001F113A" w:rsidRPr="00A813DC" w:rsidRDefault="001F113A" w:rsidP="001F113A">
            <w:pPr>
              <w:autoSpaceDE w:val="0"/>
              <w:autoSpaceDN w:val="0"/>
              <w:adjustRightInd w:val="0"/>
              <w:spacing w:line="259" w:lineRule="auto"/>
              <w:rPr>
                <w:rFonts w:ascii="Arial" w:hAnsi="Arial" w:cs="Arial"/>
                <w:b/>
                <w:bCs/>
                <w:sz w:val="24"/>
              </w:rPr>
            </w:pPr>
          </w:p>
        </w:tc>
      </w:tr>
      <w:tr w:rsidR="000C50B5" w:rsidRPr="00A813DC" w14:paraId="771B9860" w14:textId="77777777" w:rsidTr="000C50B5">
        <w:tc>
          <w:tcPr>
            <w:tcW w:w="9010" w:type="dxa"/>
            <w:gridSpan w:val="2"/>
            <w:shd w:val="clear" w:color="auto" w:fill="D9D9D9" w:themeFill="background1" w:themeFillShade="D9"/>
          </w:tcPr>
          <w:p w14:paraId="5870B6A4" w14:textId="42874474" w:rsidR="000C50B5" w:rsidRPr="00A813DC" w:rsidRDefault="000C50B5" w:rsidP="001F113A">
            <w:pPr>
              <w:autoSpaceDE w:val="0"/>
              <w:autoSpaceDN w:val="0"/>
              <w:adjustRightInd w:val="0"/>
              <w:rPr>
                <w:rFonts w:ascii="Arial" w:hAnsi="Arial" w:cs="Arial"/>
                <w:b/>
                <w:bCs/>
                <w:sz w:val="24"/>
              </w:rPr>
            </w:pPr>
            <w:r w:rsidRPr="00A813DC">
              <w:rPr>
                <w:rFonts w:ascii="Arial" w:hAnsi="Arial" w:cs="Arial"/>
                <w:b/>
                <w:bCs/>
              </w:rPr>
              <w:t>Acquittal Process</w:t>
            </w:r>
          </w:p>
        </w:tc>
      </w:tr>
      <w:tr w:rsidR="001F113A" w:rsidRPr="00A813DC" w14:paraId="4D87946B" w14:textId="77777777" w:rsidTr="000C50B5">
        <w:tc>
          <w:tcPr>
            <w:tcW w:w="7787" w:type="dxa"/>
          </w:tcPr>
          <w:p w14:paraId="3F2B40A2"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 xml:space="preserve">An acquittal process from grant recipients to gain assurance that the moneys </w:t>
            </w:r>
            <w:proofErr w:type="gramStart"/>
            <w:r w:rsidRPr="00A813DC">
              <w:rPr>
                <w:rFonts w:ascii="Arial" w:hAnsi="Arial" w:cs="Arial"/>
              </w:rPr>
              <w:t>were used</w:t>
            </w:r>
            <w:proofErr w:type="gramEnd"/>
            <w:r w:rsidRPr="00A813DC">
              <w:rPr>
                <w:rFonts w:ascii="Arial" w:hAnsi="Arial" w:cs="Arial"/>
              </w:rPr>
              <w:t xml:space="preserve"> for the approved purpose.</w:t>
            </w:r>
          </w:p>
          <w:p w14:paraId="795B49FC"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Acquittal of grant funding should be timely, complete and meet the needs of the grant objectives.</w:t>
            </w:r>
          </w:p>
          <w:p w14:paraId="3E323F29" w14:textId="77777777" w:rsidR="001F113A" w:rsidRPr="00A813DC" w:rsidRDefault="001F113A" w:rsidP="0002736A">
            <w:pPr>
              <w:numPr>
                <w:ilvl w:val="0"/>
                <w:numId w:val="15"/>
              </w:numPr>
              <w:autoSpaceDE w:val="0"/>
              <w:autoSpaceDN w:val="0"/>
              <w:adjustRightInd w:val="0"/>
              <w:spacing w:after="120"/>
              <w:rPr>
                <w:rFonts w:ascii="Arial" w:hAnsi="Arial" w:cs="Arial"/>
              </w:rPr>
            </w:pPr>
            <w:proofErr w:type="gramStart"/>
            <w:r w:rsidRPr="00A813DC">
              <w:rPr>
                <w:rFonts w:ascii="Arial" w:hAnsi="Arial" w:cs="Arial"/>
              </w:rPr>
              <w:t>Payments should be approved by an appropriately delegated officer</w:t>
            </w:r>
            <w:proofErr w:type="gramEnd"/>
            <w:r w:rsidRPr="00A813DC">
              <w:rPr>
                <w:rFonts w:ascii="Arial" w:hAnsi="Arial" w:cs="Arial"/>
              </w:rPr>
              <w:t>.</w:t>
            </w:r>
          </w:p>
          <w:p w14:paraId="28ADD00D"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 xml:space="preserve">The level of assurance and information required in the acquittal should be commensurate with the value and nature of the grant. For </w:t>
            </w:r>
            <w:proofErr w:type="gramStart"/>
            <w:r w:rsidRPr="00A813DC">
              <w:rPr>
                <w:rFonts w:ascii="Arial" w:hAnsi="Arial" w:cs="Arial"/>
              </w:rPr>
              <w:t>example</w:t>
            </w:r>
            <w:proofErr w:type="gramEnd"/>
            <w:r w:rsidRPr="00A813DC">
              <w:rPr>
                <w:rFonts w:ascii="Arial" w:hAnsi="Arial" w:cs="Arial"/>
              </w:rPr>
              <w:t xml:space="preserve"> visual evidence is provided by the recipient to the administering agency that the grant was spent on the intended purpose may take the form of a physical inspection, photographs may be a practical alternative where physical inspection is not feasible as an alternative way of confirming the project was completed according to requirements.</w:t>
            </w:r>
          </w:p>
          <w:p w14:paraId="2F13597E" w14:textId="77777777" w:rsidR="001F113A" w:rsidRPr="00A813DC" w:rsidRDefault="001F113A" w:rsidP="0002736A">
            <w:pPr>
              <w:numPr>
                <w:ilvl w:val="0"/>
                <w:numId w:val="15"/>
              </w:numPr>
              <w:autoSpaceDE w:val="0"/>
              <w:autoSpaceDN w:val="0"/>
              <w:adjustRightInd w:val="0"/>
              <w:spacing w:after="120"/>
              <w:rPr>
                <w:rFonts w:ascii="Arial" w:hAnsi="Arial" w:cs="Arial"/>
                <w:b/>
                <w:bCs/>
                <w:sz w:val="24"/>
                <w:szCs w:val="24"/>
              </w:rPr>
            </w:pPr>
            <w:r w:rsidRPr="00A813DC">
              <w:rPr>
                <w:rFonts w:ascii="Arial" w:hAnsi="Arial" w:cs="Arial"/>
              </w:rPr>
              <w:t xml:space="preserve">Financial summary of how the grant </w:t>
            </w:r>
            <w:proofErr w:type="gramStart"/>
            <w:r w:rsidRPr="00A813DC">
              <w:rPr>
                <w:rFonts w:ascii="Arial" w:hAnsi="Arial" w:cs="Arial"/>
              </w:rPr>
              <w:t>was used</w:t>
            </w:r>
            <w:proofErr w:type="gramEnd"/>
            <w:r w:rsidRPr="00A813DC">
              <w:rPr>
                <w:rFonts w:ascii="Arial" w:hAnsi="Arial" w:cs="Arial"/>
              </w:rPr>
              <w:t>, details of activities delivered through the grant, details of the outcomes for the community and/or assessments against key performance indicators.</w:t>
            </w:r>
          </w:p>
        </w:tc>
        <w:tc>
          <w:tcPr>
            <w:tcW w:w="1223" w:type="dxa"/>
          </w:tcPr>
          <w:p w14:paraId="145CF74A" w14:textId="77777777" w:rsidR="001F113A" w:rsidRPr="00A813DC" w:rsidRDefault="001F113A" w:rsidP="001F113A">
            <w:pPr>
              <w:autoSpaceDE w:val="0"/>
              <w:autoSpaceDN w:val="0"/>
              <w:adjustRightInd w:val="0"/>
              <w:spacing w:line="259" w:lineRule="auto"/>
              <w:rPr>
                <w:rFonts w:ascii="Arial" w:hAnsi="Arial" w:cs="Arial"/>
                <w:b/>
                <w:bCs/>
                <w:sz w:val="24"/>
              </w:rPr>
            </w:pPr>
          </w:p>
        </w:tc>
      </w:tr>
      <w:tr w:rsidR="0025711C" w:rsidRPr="00A813DC" w14:paraId="73F73AAF" w14:textId="77777777" w:rsidTr="0025711C">
        <w:tc>
          <w:tcPr>
            <w:tcW w:w="9010" w:type="dxa"/>
            <w:gridSpan w:val="2"/>
            <w:shd w:val="clear" w:color="auto" w:fill="D9D9D9" w:themeFill="background1" w:themeFillShade="D9"/>
          </w:tcPr>
          <w:p w14:paraId="288AE81C" w14:textId="664E9309" w:rsidR="0025711C" w:rsidRPr="00A813DC" w:rsidRDefault="0025711C" w:rsidP="001F113A">
            <w:pPr>
              <w:autoSpaceDE w:val="0"/>
              <w:autoSpaceDN w:val="0"/>
              <w:adjustRightInd w:val="0"/>
              <w:rPr>
                <w:rFonts w:ascii="Arial" w:hAnsi="Arial" w:cs="Arial"/>
                <w:b/>
                <w:bCs/>
                <w:sz w:val="24"/>
              </w:rPr>
            </w:pPr>
            <w:r w:rsidRPr="00A813DC">
              <w:rPr>
                <w:rFonts w:ascii="Arial" w:hAnsi="Arial" w:cs="Arial"/>
                <w:b/>
                <w:bCs/>
              </w:rPr>
              <w:t>Breaches</w:t>
            </w:r>
          </w:p>
        </w:tc>
      </w:tr>
      <w:tr w:rsidR="001F113A" w:rsidRPr="00A813DC" w14:paraId="20694BFA" w14:textId="77777777" w:rsidTr="000C50B5">
        <w:tc>
          <w:tcPr>
            <w:tcW w:w="7787" w:type="dxa"/>
          </w:tcPr>
          <w:p w14:paraId="239E5222" w14:textId="77777777" w:rsidR="001F113A" w:rsidRPr="00A813DC" w:rsidRDefault="001F113A" w:rsidP="0002736A">
            <w:pPr>
              <w:numPr>
                <w:ilvl w:val="0"/>
                <w:numId w:val="15"/>
              </w:numPr>
              <w:autoSpaceDE w:val="0"/>
              <w:autoSpaceDN w:val="0"/>
              <w:adjustRightInd w:val="0"/>
              <w:spacing w:after="120"/>
              <w:rPr>
                <w:rFonts w:ascii="Arial" w:hAnsi="Arial" w:cs="Arial"/>
                <w:b/>
                <w:bCs/>
                <w:sz w:val="24"/>
                <w:szCs w:val="24"/>
              </w:rPr>
            </w:pPr>
            <w:r w:rsidRPr="00A813DC">
              <w:rPr>
                <w:rFonts w:ascii="Arial" w:hAnsi="Arial" w:cs="Arial"/>
              </w:rPr>
              <w:t xml:space="preserve">Agencies should undertake more </w:t>
            </w:r>
            <w:proofErr w:type="gramStart"/>
            <w:r w:rsidRPr="00A813DC">
              <w:rPr>
                <w:rFonts w:ascii="Arial" w:hAnsi="Arial" w:cs="Arial"/>
              </w:rPr>
              <w:t>rigorous and timely follow up of outstanding acquittal information</w:t>
            </w:r>
            <w:proofErr w:type="gramEnd"/>
            <w:r w:rsidRPr="00A813DC">
              <w:rPr>
                <w:rFonts w:ascii="Arial" w:hAnsi="Arial" w:cs="Arial"/>
              </w:rPr>
              <w:t xml:space="preserve"> and apply sanctions that correspond with the seriousness of breaches in grant conditions.</w:t>
            </w:r>
          </w:p>
        </w:tc>
        <w:tc>
          <w:tcPr>
            <w:tcW w:w="1223" w:type="dxa"/>
          </w:tcPr>
          <w:p w14:paraId="0BC1AF28" w14:textId="77777777" w:rsidR="001F113A" w:rsidRPr="00A813DC" w:rsidRDefault="001F113A" w:rsidP="001F113A">
            <w:pPr>
              <w:autoSpaceDE w:val="0"/>
              <w:autoSpaceDN w:val="0"/>
              <w:adjustRightInd w:val="0"/>
              <w:spacing w:line="259" w:lineRule="auto"/>
              <w:rPr>
                <w:rFonts w:ascii="Arial" w:hAnsi="Arial" w:cs="Arial"/>
                <w:b/>
                <w:bCs/>
                <w:sz w:val="24"/>
              </w:rPr>
            </w:pPr>
          </w:p>
        </w:tc>
      </w:tr>
      <w:tr w:rsidR="0025711C" w:rsidRPr="00A813DC" w14:paraId="3DF2CF09" w14:textId="77777777" w:rsidTr="0025711C">
        <w:tc>
          <w:tcPr>
            <w:tcW w:w="9010" w:type="dxa"/>
            <w:gridSpan w:val="2"/>
            <w:shd w:val="clear" w:color="auto" w:fill="D9D9D9" w:themeFill="background1" w:themeFillShade="D9"/>
          </w:tcPr>
          <w:p w14:paraId="27352C57" w14:textId="4A81C399" w:rsidR="0025711C" w:rsidRPr="00A813DC" w:rsidRDefault="0025711C" w:rsidP="001F113A">
            <w:pPr>
              <w:autoSpaceDE w:val="0"/>
              <w:autoSpaceDN w:val="0"/>
              <w:adjustRightInd w:val="0"/>
              <w:rPr>
                <w:rFonts w:ascii="Arial" w:hAnsi="Arial" w:cs="Arial"/>
                <w:b/>
                <w:bCs/>
                <w:sz w:val="24"/>
              </w:rPr>
            </w:pPr>
            <w:r w:rsidRPr="00A813DC">
              <w:rPr>
                <w:rFonts w:ascii="Arial" w:hAnsi="Arial" w:cs="Arial"/>
                <w:b/>
                <w:bCs/>
              </w:rPr>
              <w:t>Governance Process for change requests</w:t>
            </w:r>
          </w:p>
        </w:tc>
      </w:tr>
      <w:tr w:rsidR="001F113A" w:rsidRPr="00A813DC" w14:paraId="67731673" w14:textId="77777777" w:rsidTr="000C50B5">
        <w:tc>
          <w:tcPr>
            <w:tcW w:w="7787" w:type="dxa"/>
          </w:tcPr>
          <w:p w14:paraId="1680AD47" w14:textId="6D2A03BA"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 xml:space="preserve">Should an administering agency or grant recipient seek to re-define, re-scope or re-time a grant proposal then a formal request </w:t>
            </w:r>
            <w:proofErr w:type="gramStart"/>
            <w:r w:rsidRPr="00A813DC">
              <w:rPr>
                <w:rFonts w:ascii="Arial" w:hAnsi="Arial" w:cs="Arial"/>
              </w:rPr>
              <w:t xml:space="preserve">will be </w:t>
            </w:r>
            <w:r w:rsidR="00580756" w:rsidRPr="00A813DC">
              <w:rPr>
                <w:rFonts w:ascii="Arial" w:hAnsi="Arial" w:cs="Arial"/>
              </w:rPr>
              <w:t>submitted</w:t>
            </w:r>
            <w:proofErr w:type="gramEnd"/>
            <w:r w:rsidR="00580756" w:rsidRPr="00A813DC">
              <w:rPr>
                <w:rFonts w:ascii="Arial" w:hAnsi="Arial" w:cs="Arial"/>
              </w:rPr>
              <w:t xml:space="preserve"> </w:t>
            </w:r>
            <w:r w:rsidR="00580756">
              <w:rPr>
                <w:rFonts w:ascii="Arial" w:hAnsi="Arial" w:cs="Arial"/>
              </w:rPr>
              <w:t>to the appropriate delegated authority</w:t>
            </w:r>
            <w:r w:rsidR="00580756">
              <w:rPr>
                <w:rFonts w:ascii="Arial" w:hAnsi="Arial" w:cs="Arial"/>
              </w:rPr>
              <w:t xml:space="preserve"> for approval. O</w:t>
            </w:r>
            <w:r w:rsidRPr="00A813DC">
              <w:rPr>
                <w:rFonts w:ascii="Arial" w:hAnsi="Arial" w:cs="Arial"/>
              </w:rPr>
              <w:t xml:space="preserve">nce approval is </w:t>
            </w:r>
            <w:proofErr w:type="gramStart"/>
            <w:r w:rsidRPr="00A813DC">
              <w:rPr>
                <w:rFonts w:ascii="Arial" w:hAnsi="Arial" w:cs="Arial"/>
              </w:rPr>
              <w:t>received</w:t>
            </w:r>
            <w:proofErr w:type="gramEnd"/>
            <w:r w:rsidRPr="00A813DC">
              <w:rPr>
                <w:rFonts w:ascii="Arial" w:hAnsi="Arial" w:cs="Arial"/>
              </w:rPr>
              <w:t xml:space="preserve"> amendments should be updated in grant documentation.</w:t>
            </w:r>
          </w:p>
          <w:p w14:paraId="6184477F" w14:textId="77ADB091" w:rsidR="001F113A" w:rsidRPr="00A813DC" w:rsidRDefault="001F113A" w:rsidP="0002736A">
            <w:pPr>
              <w:numPr>
                <w:ilvl w:val="0"/>
                <w:numId w:val="15"/>
              </w:numPr>
              <w:autoSpaceDE w:val="0"/>
              <w:autoSpaceDN w:val="0"/>
              <w:adjustRightInd w:val="0"/>
              <w:spacing w:after="120"/>
              <w:rPr>
                <w:rFonts w:ascii="Arial" w:hAnsi="Arial" w:cs="Arial"/>
                <w:b/>
                <w:bCs/>
                <w:sz w:val="24"/>
                <w:szCs w:val="24"/>
              </w:rPr>
            </w:pPr>
            <w:r w:rsidRPr="00A813DC">
              <w:rPr>
                <w:rFonts w:ascii="Arial" w:hAnsi="Arial" w:cs="Arial"/>
              </w:rPr>
              <w:t xml:space="preserve">Approval for change requests </w:t>
            </w:r>
            <w:proofErr w:type="gramStart"/>
            <w:r w:rsidRPr="00A813DC">
              <w:rPr>
                <w:rFonts w:ascii="Arial" w:hAnsi="Arial" w:cs="Arial"/>
              </w:rPr>
              <w:t>must be documented</w:t>
            </w:r>
            <w:r w:rsidR="00580756">
              <w:rPr>
                <w:rFonts w:ascii="Arial" w:hAnsi="Arial" w:cs="Arial"/>
              </w:rPr>
              <w:t xml:space="preserve"> </w:t>
            </w:r>
            <w:r w:rsidR="00580756">
              <w:rPr>
                <w:rFonts w:ascii="Arial" w:hAnsi="Arial" w:cs="Arial"/>
              </w:rPr>
              <w:t>and retained</w:t>
            </w:r>
            <w:proofErr w:type="gramEnd"/>
            <w:r w:rsidRPr="00A813DC">
              <w:rPr>
                <w:rFonts w:ascii="Arial" w:hAnsi="Arial" w:cs="Arial"/>
              </w:rPr>
              <w:t>.</w:t>
            </w:r>
          </w:p>
        </w:tc>
        <w:tc>
          <w:tcPr>
            <w:tcW w:w="1223" w:type="dxa"/>
          </w:tcPr>
          <w:p w14:paraId="2AB7C7A7" w14:textId="77777777" w:rsidR="001F113A" w:rsidRPr="00A813DC" w:rsidRDefault="001F113A" w:rsidP="001F113A">
            <w:pPr>
              <w:autoSpaceDE w:val="0"/>
              <w:autoSpaceDN w:val="0"/>
              <w:adjustRightInd w:val="0"/>
              <w:spacing w:line="259" w:lineRule="auto"/>
              <w:rPr>
                <w:rFonts w:ascii="Arial" w:hAnsi="Arial" w:cs="Arial"/>
                <w:b/>
                <w:bCs/>
                <w:sz w:val="24"/>
              </w:rPr>
            </w:pPr>
          </w:p>
        </w:tc>
      </w:tr>
      <w:tr w:rsidR="0025711C" w:rsidRPr="00A813DC" w14:paraId="15D62DDF" w14:textId="77777777" w:rsidTr="0025711C">
        <w:tc>
          <w:tcPr>
            <w:tcW w:w="9010" w:type="dxa"/>
            <w:gridSpan w:val="2"/>
            <w:shd w:val="clear" w:color="auto" w:fill="D9D9D9" w:themeFill="background1" w:themeFillShade="D9"/>
          </w:tcPr>
          <w:p w14:paraId="6AA9F984" w14:textId="4792D68F" w:rsidR="0025711C" w:rsidRPr="00A813DC" w:rsidRDefault="0025711C" w:rsidP="001F113A">
            <w:pPr>
              <w:autoSpaceDE w:val="0"/>
              <w:autoSpaceDN w:val="0"/>
              <w:adjustRightInd w:val="0"/>
              <w:rPr>
                <w:rFonts w:ascii="Arial" w:hAnsi="Arial" w:cs="Arial"/>
                <w:b/>
                <w:bCs/>
                <w:sz w:val="24"/>
              </w:rPr>
            </w:pPr>
            <w:r w:rsidRPr="00A813DC">
              <w:rPr>
                <w:rFonts w:ascii="Arial" w:hAnsi="Arial" w:cs="Arial"/>
                <w:b/>
                <w:bCs/>
              </w:rPr>
              <w:t>Report to Minister</w:t>
            </w:r>
          </w:p>
        </w:tc>
      </w:tr>
      <w:tr w:rsidR="001F113A" w:rsidRPr="00A813DC" w14:paraId="530B43A5" w14:textId="77777777" w:rsidTr="000C50B5">
        <w:tc>
          <w:tcPr>
            <w:tcW w:w="7787" w:type="dxa"/>
          </w:tcPr>
          <w:p w14:paraId="2ACC9C2A" w14:textId="7BD2FD2F" w:rsidR="001F113A" w:rsidRPr="00A813DC" w:rsidRDefault="001F113A" w:rsidP="00A813DC">
            <w:pPr>
              <w:numPr>
                <w:ilvl w:val="0"/>
                <w:numId w:val="15"/>
              </w:numPr>
              <w:autoSpaceDE w:val="0"/>
              <w:autoSpaceDN w:val="0"/>
              <w:adjustRightInd w:val="0"/>
              <w:spacing w:after="120"/>
              <w:rPr>
                <w:rFonts w:ascii="Arial" w:hAnsi="Arial" w:cs="Arial"/>
                <w:b/>
                <w:bCs/>
              </w:rPr>
            </w:pPr>
            <w:r w:rsidRPr="00A813DC">
              <w:rPr>
                <w:rFonts w:ascii="Arial" w:hAnsi="Arial" w:cs="Arial"/>
              </w:rPr>
              <w:t xml:space="preserve">Agencies are required to report progress to their respective Minister on the delivery of </w:t>
            </w:r>
            <w:r w:rsidR="00580756">
              <w:rPr>
                <w:rFonts w:ascii="Arial" w:hAnsi="Arial" w:cs="Arial"/>
              </w:rPr>
              <w:t xml:space="preserve">election commitment </w:t>
            </w:r>
            <w:bookmarkStart w:id="3" w:name="_GoBack"/>
            <w:bookmarkEnd w:id="3"/>
            <w:r w:rsidRPr="00A813DC">
              <w:rPr>
                <w:rFonts w:ascii="Arial" w:hAnsi="Arial" w:cs="Arial"/>
              </w:rPr>
              <w:t>grants.</w:t>
            </w:r>
          </w:p>
        </w:tc>
        <w:tc>
          <w:tcPr>
            <w:tcW w:w="1223" w:type="dxa"/>
          </w:tcPr>
          <w:p w14:paraId="068FBB26" w14:textId="77777777" w:rsidR="001F113A" w:rsidRPr="00A813DC" w:rsidRDefault="001F113A" w:rsidP="001F113A">
            <w:pPr>
              <w:autoSpaceDE w:val="0"/>
              <w:autoSpaceDN w:val="0"/>
              <w:adjustRightInd w:val="0"/>
              <w:spacing w:line="259" w:lineRule="auto"/>
              <w:rPr>
                <w:rFonts w:ascii="Arial" w:hAnsi="Arial" w:cs="Arial"/>
                <w:b/>
                <w:bCs/>
                <w:sz w:val="24"/>
              </w:rPr>
            </w:pPr>
          </w:p>
        </w:tc>
      </w:tr>
      <w:tr w:rsidR="00A813DC" w:rsidRPr="00A813DC" w14:paraId="52633CEF" w14:textId="77777777" w:rsidTr="00A813DC">
        <w:tc>
          <w:tcPr>
            <w:tcW w:w="9010" w:type="dxa"/>
            <w:gridSpan w:val="2"/>
            <w:shd w:val="clear" w:color="auto" w:fill="D9D9D9" w:themeFill="background1" w:themeFillShade="D9"/>
          </w:tcPr>
          <w:p w14:paraId="60D1241C" w14:textId="29FD3A56" w:rsidR="00A813DC" w:rsidRPr="00A813DC" w:rsidRDefault="00A813DC" w:rsidP="001F113A">
            <w:pPr>
              <w:autoSpaceDE w:val="0"/>
              <w:autoSpaceDN w:val="0"/>
              <w:adjustRightInd w:val="0"/>
              <w:rPr>
                <w:rFonts w:ascii="Arial" w:hAnsi="Arial" w:cs="Arial"/>
                <w:b/>
                <w:bCs/>
                <w:sz w:val="24"/>
              </w:rPr>
            </w:pPr>
            <w:r w:rsidRPr="00A813DC">
              <w:rPr>
                <w:rFonts w:ascii="Arial" w:hAnsi="Arial" w:cs="Arial"/>
                <w:b/>
                <w:bCs/>
              </w:rPr>
              <w:t>Assessment</w:t>
            </w:r>
          </w:p>
        </w:tc>
      </w:tr>
      <w:tr w:rsidR="001F113A" w:rsidRPr="00A813DC" w14:paraId="6D1E7130" w14:textId="77777777" w:rsidTr="000C50B5">
        <w:tc>
          <w:tcPr>
            <w:tcW w:w="7787" w:type="dxa"/>
          </w:tcPr>
          <w:p w14:paraId="0F9B0DAE" w14:textId="77777777" w:rsidR="001F113A" w:rsidRPr="00A813DC" w:rsidRDefault="001F113A" w:rsidP="0002736A">
            <w:pPr>
              <w:numPr>
                <w:ilvl w:val="0"/>
                <w:numId w:val="15"/>
              </w:numPr>
              <w:autoSpaceDE w:val="0"/>
              <w:autoSpaceDN w:val="0"/>
              <w:adjustRightInd w:val="0"/>
              <w:spacing w:after="120"/>
              <w:rPr>
                <w:rFonts w:ascii="Arial" w:hAnsi="Arial" w:cs="Arial"/>
              </w:rPr>
            </w:pPr>
            <w:r w:rsidRPr="00A813DC">
              <w:rPr>
                <w:rFonts w:ascii="Arial" w:hAnsi="Arial" w:cs="Arial"/>
              </w:rPr>
              <w:t>Agencies should periodically assess the relevance and effectiveness of grant programs.</w:t>
            </w:r>
          </w:p>
          <w:p w14:paraId="2905316F" w14:textId="342610DB" w:rsidR="001F113A" w:rsidRPr="00944421" w:rsidRDefault="001F113A" w:rsidP="00944421">
            <w:pPr>
              <w:numPr>
                <w:ilvl w:val="0"/>
                <w:numId w:val="15"/>
              </w:numPr>
              <w:autoSpaceDE w:val="0"/>
              <w:autoSpaceDN w:val="0"/>
              <w:adjustRightInd w:val="0"/>
              <w:spacing w:after="120"/>
              <w:rPr>
                <w:rFonts w:ascii="Arial" w:hAnsi="Arial" w:cs="Arial"/>
              </w:rPr>
            </w:pPr>
            <w:r w:rsidRPr="00A813DC">
              <w:rPr>
                <w:rFonts w:ascii="Arial" w:hAnsi="Arial" w:cs="Arial"/>
              </w:rPr>
              <w:t xml:space="preserve">Such a review to </w:t>
            </w:r>
            <w:proofErr w:type="gramStart"/>
            <w:r w:rsidRPr="00A813DC">
              <w:rPr>
                <w:rFonts w:ascii="Arial" w:hAnsi="Arial" w:cs="Arial"/>
              </w:rPr>
              <w:t>be performed</w:t>
            </w:r>
            <w:proofErr w:type="gramEnd"/>
            <w:r w:rsidRPr="00A813DC">
              <w:rPr>
                <w:rFonts w:ascii="Arial" w:hAnsi="Arial" w:cs="Arial"/>
              </w:rPr>
              <w:t xml:space="preserve"> by persons independent of the immediate line management of the grant program.</w:t>
            </w:r>
          </w:p>
        </w:tc>
        <w:tc>
          <w:tcPr>
            <w:tcW w:w="1223" w:type="dxa"/>
          </w:tcPr>
          <w:p w14:paraId="47464052" w14:textId="77777777" w:rsidR="001F113A" w:rsidRPr="00A813DC" w:rsidRDefault="001F113A" w:rsidP="001F113A">
            <w:pPr>
              <w:autoSpaceDE w:val="0"/>
              <w:autoSpaceDN w:val="0"/>
              <w:adjustRightInd w:val="0"/>
              <w:spacing w:line="259" w:lineRule="auto"/>
              <w:rPr>
                <w:rFonts w:ascii="Arial" w:hAnsi="Arial" w:cs="Arial"/>
                <w:b/>
                <w:bCs/>
                <w:sz w:val="24"/>
              </w:rPr>
            </w:pPr>
          </w:p>
        </w:tc>
      </w:tr>
    </w:tbl>
    <w:p w14:paraId="43E931C1" w14:textId="77777777" w:rsidR="006F0C94" w:rsidRPr="00A813DC" w:rsidRDefault="00121DDC" w:rsidP="00B44A3F">
      <w:pPr>
        <w:pStyle w:val="Heading1"/>
        <w:spacing w:after="240"/>
        <w:rPr>
          <w:rFonts w:ascii="Arial" w:hAnsi="Arial" w:cs="Arial"/>
          <w:b/>
        </w:rPr>
      </w:pPr>
      <w:r w:rsidRPr="00A813DC">
        <w:rPr>
          <w:rFonts w:ascii="Arial" w:hAnsi="Arial" w:cs="Arial"/>
          <w:color w:val="auto"/>
          <w:sz w:val="44"/>
        </w:rPr>
        <w:lastRenderedPageBreak/>
        <w:t>2.</w:t>
      </w:r>
      <w:r w:rsidR="0057643B" w:rsidRPr="00A813DC">
        <w:rPr>
          <w:rFonts w:ascii="Arial" w:hAnsi="Arial" w:cs="Arial"/>
          <w:color w:val="auto"/>
          <w:sz w:val="44"/>
        </w:rPr>
        <w:t>2</w:t>
      </w:r>
      <w:r w:rsidRPr="00A813DC">
        <w:rPr>
          <w:rFonts w:ascii="Arial" w:hAnsi="Arial" w:cs="Arial"/>
          <w:color w:val="auto"/>
          <w:sz w:val="44"/>
        </w:rPr>
        <w:t xml:space="preserve"> Grant Agreement </w:t>
      </w:r>
      <w:r w:rsidR="00CD125B" w:rsidRPr="00A813DC">
        <w:rPr>
          <w:rFonts w:ascii="Arial" w:hAnsi="Arial" w:cs="Arial"/>
          <w:color w:val="auto"/>
          <w:sz w:val="44"/>
        </w:rPr>
        <w:t xml:space="preserve">(Funding Approval Letter) </w:t>
      </w:r>
      <w:r w:rsidRPr="00A813DC">
        <w:rPr>
          <w:rFonts w:ascii="Arial" w:hAnsi="Arial" w:cs="Arial"/>
          <w:color w:val="auto"/>
          <w:sz w:val="44"/>
        </w:rPr>
        <w:t>- Example</w:t>
      </w:r>
    </w:p>
    <w:p w14:paraId="64268191" w14:textId="77777777" w:rsidR="006F0C94" w:rsidRPr="00A813DC" w:rsidRDefault="006F0C94" w:rsidP="00B44A3F">
      <w:pPr>
        <w:keepNext/>
        <w:keepLines/>
        <w:spacing w:before="120" w:after="120"/>
        <w:ind w:left="113"/>
        <w:mirrorIndents/>
        <w:outlineLvl w:val="1"/>
        <w:rPr>
          <w:rFonts w:ascii="Arial" w:hAnsi="Arial" w:cs="Arial"/>
          <w:b/>
          <w:sz w:val="32"/>
        </w:rPr>
      </w:pPr>
    </w:p>
    <w:p w14:paraId="34458A51" w14:textId="77777777" w:rsidR="006F0C94" w:rsidRPr="00A813DC" w:rsidRDefault="006F0C94" w:rsidP="006F0C94">
      <w:pPr>
        <w:jc w:val="both"/>
        <w:rPr>
          <w:rFonts w:ascii="Arial" w:hAnsi="Arial" w:cs="Arial"/>
        </w:rPr>
      </w:pPr>
      <w:r w:rsidRPr="00A813DC">
        <w:rPr>
          <w:rFonts w:ascii="Arial" w:hAnsi="Arial" w:cs="Arial"/>
        </w:rPr>
        <w:t>[The Funding Recipient]</w:t>
      </w:r>
    </w:p>
    <w:p w14:paraId="6AD81BD1" w14:textId="77777777" w:rsidR="006F0C94" w:rsidRPr="00A813DC" w:rsidRDefault="006F0C94" w:rsidP="006F0C94">
      <w:pPr>
        <w:jc w:val="both"/>
        <w:rPr>
          <w:rFonts w:ascii="Arial" w:hAnsi="Arial" w:cs="Arial"/>
          <w:b/>
          <w:u w:val="single"/>
        </w:rPr>
      </w:pPr>
      <w:r w:rsidRPr="00A813DC">
        <w:rPr>
          <w:rFonts w:ascii="Arial" w:hAnsi="Arial" w:cs="Arial"/>
          <w:b/>
          <w:u w:val="single"/>
        </w:rPr>
        <w:t>Funding Approval Letter for the Project – [Briefly describe project]</w:t>
      </w:r>
    </w:p>
    <w:p w14:paraId="7FB00B52" w14:textId="77777777" w:rsidR="006F0C94" w:rsidRPr="00A813DC" w:rsidRDefault="006F0C94" w:rsidP="006F0C94">
      <w:pPr>
        <w:jc w:val="both"/>
        <w:rPr>
          <w:rFonts w:ascii="Arial" w:hAnsi="Arial" w:cs="Arial"/>
        </w:rPr>
      </w:pPr>
      <w:r w:rsidRPr="00A813DC">
        <w:rPr>
          <w:rFonts w:ascii="Arial" w:hAnsi="Arial" w:cs="Arial"/>
        </w:rPr>
        <w:t xml:space="preserve">During the recent State election campaign, the Government committed to provide you with funding </w:t>
      </w:r>
      <w:proofErr w:type="gramStart"/>
      <w:r w:rsidRPr="00A813DC">
        <w:rPr>
          <w:rFonts w:ascii="Arial" w:hAnsi="Arial" w:cs="Arial"/>
        </w:rPr>
        <w:t>for the purpose of</w:t>
      </w:r>
      <w:proofErr w:type="gramEnd"/>
      <w:r w:rsidRPr="00A813DC">
        <w:rPr>
          <w:rFonts w:ascii="Arial" w:hAnsi="Arial" w:cs="Arial"/>
        </w:rPr>
        <w:t xml:space="preserve"> [</w:t>
      </w:r>
      <w:r w:rsidRPr="00A813DC">
        <w:rPr>
          <w:rFonts w:ascii="Arial" w:hAnsi="Arial" w:cs="Arial"/>
          <w:b/>
        </w:rPr>
        <w:t>describe intended use</w:t>
      </w:r>
      <w:r w:rsidRPr="00A813DC">
        <w:rPr>
          <w:rFonts w:ascii="Arial" w:hAnsi="Arial" w:cs="Arial"/>
        </w:rPr>
        <w:t>] ("</w:t>
      </w:r>
      <w:r w:rsidRPr="00A813DC">
        <w:rPr>
          <w:rFonts w:ascii="Arial" w:hAnsi="Arial" w:cs="Arial"/>
          <w:b/>
        </w:rPr>
        <w:t>Project</w:t>
      </w:r>
      <w:r w:rsidRPr="00A813DC">
        <w:rPr>
          <w:rFonts w:ascii="Arial" w:hAnsi="Arial" w:cs="Arial"/>
        </w:rPr>
        <w:t>").</w:t>
      </w:r>
    </w:p>
    <w:p w14:paraId="1FAF464C" w14:textId="77777777" w:rsidR="006F0C94" w:rsidRPr="00A813DC" w:rsidRDefault="006F0C94" w:rsidP="006F0C94">
      <w:pPr>
        <w:jc w:val="both"/>
        <w:rPr>
          <w:rFonts w:ascii="Arial" w:hAnsi="Arial" w:cs="Arial"/>
        </w:rPr>
      </w:pPr>
      <w:r w:rsidRPr="00A813DC">
        <w:rPr>
          <w:rFonts w:ascii="Arial" w:hAnsi="Arial" w:cs="Arial"/>
        </w:rPr>
        <w:t>We hereby offer you the sum of $</w:t>
      </w:r>
      <w:r w:rsidRPr="00A813DC">
        <w:rPr>
          <w:rFonts w:ascii="Arial" w:hAnsi="Arial" w:cs="Arial"/>
          <w:b/>
        </w:rPr>
        <w:t>[     ]</w:t>
      </w:r>
      <w:r w:rsidRPr="00A813DC">
        <w:rPr>
          <w:rFonts w:ascii="Arial" w:hAnsi="Arial" w:cs="Arial"/>
        </w:rPr>
        <w:t xml:space="preserve"> ("</w:t>
      </w:r>
      <w:r w:rsidRPr="00A813DC">
        <w:rPr>
          <w:rFonts w:ascii="Arial" w:hAnsi="Arial" w:cs="Arial"/>
          <w:b/>
        </w:rPr>
        <w:t>Funding</w:t>
      </w:r>
      <w:r w:rsidRPr="00A813DC">
        <w:rPr>
          <w:rFonts w:ascii="Arial" w:hAnsi="Arial" w:cs="Arial"/>
        </w:rPr>
        <w:t>") for you to use solely for the Project on the terms of this Approval Letter and the Conditions of Funding provided to you ("</w:t>
      </w:r>
      <w:r w:rsidRPr="00A813DC">
        <w:rPr>
          <w:rFonts w:ascii="Arial" w:hAnsi="Arial" w:cs="Arial"/>
          <w:b/>
        </w:rPr>
        <w:t>the Conditions</w:t>
      </w:r>
      <w:r w:rsidRPr="00A813DC">
        <w:rPr>
          <w:rFonts w:ascii="Arial" w:hAnsi="Arial" w:cs="Arial"/>
        </w:rPr>
        <w:t xml:space="preserve">"). </w:t>
      </w:r>
    </w:p>
    <w:p w14:paraId="22288EAE" w14:textId="77777777" w:rsidR="006F0C94" w:rsidRPr="00A813DC" w:rsidRDefault="006F0C94" w:rsidP="006F0C94">
      <w:pPr>
        <w:jc w:val="both"/>
        <w:rPr>
          <w:rFonts w:ascii="Arial" w:hAnsi="Arial" w:cs="Arial"/>
        </w:rPr>
      </w:pPr>
      <w:r w:rsidRPr="00A813DC">
        <w:rPr>
          <w:rFonts w:ascii="Arial" w:hAnsi="Arial" w:cs="Arial"/>
        </w:rPr>
        <w:t>You must complete the Project on or before [</w:t>
      </w:r>
      <w:r w:rsidRPr="00A813DC">
        <w:rPr>
          <w:rFonts w:ascii="Arial" w:hAnsi="Arial" w:cs="Arial"/>
          <w:b/>
        </w:rPr>
        <w:t>insert date</w:t>
      </w:r>
      <w:r w:rsidRPr="00A813DC">
        <w:rPr>
          <w:rFonts w:ascii="Arial" w:hAnsi="Arial" w:cs="Arial"/>
        </w:rPr>
        <w:t>].</w:t>
      </w:r>
    </w:p>
    <w:p w14:paraId="08F65E1D" w14:textId="77777777" w:rsidR="006F0C94" w:rsidRPr="00A813DC" w:rsidRDefault="006F0C94" w:rsidP="006F0C94">
      <w:pPr>
        <w:jc w:val="both"/>
        <w:rPr>
          <w:rFonts w:ascii="Arial" w:hAnsi="Arial" w:cs="Arial"/>
        </w:rPr>
      </w:pPr>
      <w:r w:rsidRPr="00A813DC">
        <w:rPr>
          <w:rFonts w:ascii="Arial" w:hAnsi="Arial" w:cs="Arial"/>
        </w:rPr>
        <w:t>[</w:t>
      </w:r>
      <w:r w:rsidRPr="00A813DC">
        <w:rPr>
          <w:rFonts w:ascii="Arial" w:hAnsi="Arial" w:cs="Arial"/>
          <w:b/>
        </w:rPr>
        <w:t>Remove if not required</w:t>
      </w:r>
      <w:r w:rsidRPr="00A813DC">
        <w:rPr>
          <w:rFonts w:ascii="Arial" w:hAnsi="Arial" w:cs="Arial"/>
        </w:rPr>
        <w:t>] Special conditions are also applicable to this Funding as set out below:</w:t>
      </w:r>
    </w:p>
    <w:p w14:paraId="6E853B26" w14:textId="77777777" w:rsidR="006F0C94" w:rsidRPr="00A813DC" w:rsidRDefault="006F0C94" w:rsidP="006F0C94">
      <w:pPr>
        <w:ind w:left="720"/>
        <w:jc w:val="both"/>
        <w:rPr>
          <w:rFonts w:ascii="Arial" w:hAnsi="Arial" w:cs="Arial"/>
        </w:rPr>
      </w:pPr>
      <w:r w:rsidRPr="00A813DC">
        <w:rPr>
          <w:rFonts w:ascii="Arial" w:hAnsi="Arial" w:cs="Arial"/>
        </w:rPr>
        <w:t>[</w:t>
      </w:r>
      <w:r w:rsidRPr="00A813DC">
        <w:rPr>
          <w:rFonts w:ascii="Arial" w:hAnsi="Arial" w:cs="Arial"/>
          <w:b/>
        </w:rPr>
        <w:t>Include any special conditions here or remove if not applicable</w:t>
      </w:r>
      <w:r w:rsidRPr="00A813DC">
        <w:rPr>
          <w:rFonts w:ascii="Arial" w:hAnsi="Arial" w:cs="Arial"/>
        </w:rPr>
        <w:t>]</w:t>
      </w:r>
    </w:p>
    <w:p w14:paraId="083B1EFD" w14:textId="77777777" w:rsidR="006F0C94" w:rsidRPr="00A813DC" w:rsidRDefault="006F0C94" w:rsidP="006F0C94">
      <w:pPr>
        <w:jc w:val="both"/>
        <w:rPr>
          <w:rFonts w:ascii="Arial" w:hAnsi="Arial" w:cs="Arial"/>
        </w:rPr>
      </w:pPr>
      <w:r w:rsidRPr="00A813DC">
        <w:rPr>
          <w:rFonts w:ascii="Arial" w:hAnsi="Arial" w:cs="Arial"/>
        </w:rPr>
        <w:t xml:space="preserve">The regularity with which Progress Reports are to </w:t>
      </w:r>
      <w:proofErr w:type="gramStart"/>
      <w:r w:rsidRPr="00A813DC">
        <w:rPr>
          <w:rFonts w:ascii="Arial" w:hAnsi="Arial" w:cs="Arial"/>
        </w:rPr>
        <w:t>be submitted</w:t>
      </w:r>
      <w:proofErr w:type="gramEnd"/>
      <w:r w:rsidRPr="00A813DC">
        <w:rPr>
          <w:rFonts w:ascii="Arial" w:hAnsi="Arial" w:cs="Arial"/>
        </w:rPr>
        <w:t>, as set out in clause 3(a) of the Conditions are:</w:t>
      </w:r>
    </w:p>
    <w:p w14:paraId="5F207EE3" w14:textId="77777777" w:rsidR="006F0C94" w:rsidRPr="00A813DC" w:rsidRDefault="006F0C94" w:rsidP="006F0C94">
      <w:pPr>
        <w:ind w:left="720"/>
        <w:jc w:val="both"/>
        <w:rPr>
          <w:rFonts w:ascii="Arial" w:hAnsi="Arial" w:cs="Arial"/>
          <w:b/>
        </w:rPr>
      </w:pPr>
      <w:r w:rsidRPr="00A813DC">
        <w:rPr>
          <w:rFonts w:ascii="Arial" w:hAnsi="Arial" w:cs="Arial"/>
        </w:rPr>
        <w:t>[</w:t>
      </w:r>
      <w:r w:rsidRPr="00A813DC">
        <w:rPr>
          <w:rFonts w:ascii="Arial" w:hAnsi="Arial" w:cs="Arial"/>
          <w:b/>
        </w:rPr>
        <w:t xml:space="preserve">Insert applicable </w:t>
      </w:r>
      <w:proofErr w:type="gramStart"/>
      <w:r w:rsidRPr="00A813DC">
        <w:rPr>
          <w:rFonts w:ascii="Arial" w:hAnsi="Arial" w:cs="Arial"/>
          <w:b/>
        </w:rPr>
        <w:t>time period</w:t>
      </w:r>
      <w:proofErr w:type="gramEnd"/>
      <w:r w:rsidRPr="00A813DC">
        <w:rPr>
          <w:rFonts w:ascii="Arial" w:hAnsi="Arial" w:cs="Arial"/>
          <w:b/>
        </w:rPr>
        <w:t xml:space="preserve"> or simply insert "No regular reports necessary"</w:t>
      </w:r>
      <w:r w:rsidRPr="00A813DC">
        <w:rPr>
          <w:rFonts w:ascii="Arial" w:hAnsi="Arial" w:cs="Arial"/>
        </w:rPr>
        <w:t>]</w:t>
      </w:r>
    </w:p>
    <w:p w14:paraId="7CB0C665" w14:textId="77777777" w:rsidR="006F0C94" w:rsidRPr="00A813DC" w:rsidRDefault="006F0C94" w:rsidP="006F0C94">
      <w:pPr>
        <w:jc w:val="both"/>
        <w:rPr>
          <w:rFonts w:ascii="Arial" w:hAnsi="Arial" w:cs="Arial"/>
        </w:rPr>
      </w:pPr>
      <w:r w:rsidRPr="00A813DC">
        <w:rPr>
          <w:rFonts w:ascii="Arial" w:hAnsi="Arial" w:cs="Arial"/>
        </w:rPr>
        <w:t>[</w:t>
      </w:r>
      <w:r w:rsidRPr="00A813DC">
        <w:rPr>
          <w:rFonts w:ascii="Arial" w:hAnsi="Arial" w:cs="Arial"/>
          <w:b/>
        </w:rPr>
        <w:t>Remove if not required</w:t>
      </w:r>
      <w:r w:rsidRPr="00A813DC">
        <w:rPr>
          <w:rFonts w:ascii="Arial" w:hAnsi="Arial" w:cs="Arial"/>
        </w:rPr>
        <w:t xml:space="preserve">] Policies and guidelines, referred to </w:t>
      </w:r>
      <w:proofErr w:type="spellStart"/>
      <w:r w:rsidRPr="00A813DC">
        <w:rPr>
          <w:rFonts w:ascii="Arial" w:hAnsi="Arial" w:cs="Arial"/>
        </w:rPr>
        <w:t>at</w:t>
      </w:r>
      <w:proofErr w:type="spellEnd"/>
      <w:r w:rsidRPr="00A813DC">
        <w:rPr>
          <w:rFonts w:ascii="Arial" w:hAnsi="Arial" w:cs="Arial"/>
        </w:rPr>
        <w:t xml:space="preserve"> clause 8(c) of the Conditions, and which </w:t>
      </w:r>
      <w:proofErr w:type="gramStart"/>
      <w:r w:rsidRPr="00A813DC">
        <w:rPr>
          <w:rFonts w:ascii="Arial" w:hAnsi="Arial" w:cs="Arial"/>
        </w:rPr>
        <w:t>You</w:t>
      </w:r>
      <w:proofErr w:type="gramEnd"/>
      <w:r w:rsidRPr="00A813DC">
        <w:rPr>
          <w:rFonts w:ascii="Arial" w:hAnsi="Arial" w:cs="Arial"/>
        </w:rPr>
        <w:t xml:space="preserve"> must comply with, are as follows:</w:t>
      </w:r>
    </w:p>
    <w:p w14:paraId="24B7FB2B" w14:textId="77777777" w:rsidR="006F0C94" w:rsidRPr="00A813DC" w:rsidRDefault="006F0C94" w:rsidP="006F0C94">
      <w:pPr>
        <w:ind w:left="720"/>
        <w:jc w:val="both"/>
        <w:rPr>
          <w:rFonts w:ascii="Arial" w:hAnsi="Arial" w:cs="Arial"/>
        </w:rPr>
      </w:pPr>
      <w:r w:rsidRPr="00A813DC">
        <w:rPr>
          <w:rFonts w:ascii="Arial" w:hAnsi="Arial" w:cs="Arial"/>
        </w:rPr>
        <w:t>[</w:t>
      </w:r>
      <w:r w:rsidRPr="00A813DC">
        <w:rPr>
          <w:rFonts w:ascii="Arial" w:hAnsi="Arial" w:cs="Arial"/>
          <w:b/>
        </w:rPr>
        <w:t>Include any policies or guidelines or remove if not applicable</w:t>
      </w:r>
      <w:r w:rsidRPr="00A813DC">
        <w:rPr>
          <w:rFonts w:ascii="Arial" w:hAnsi="Arial" w:cs="Arial"/>
        </w:rPr>
        <w:t>]</w:t>
      </w:r>
    </w:p>
    <w:p w14:paraId="412B5871" w14:textId="77777777" w:rsidR="006F0C94" w:rsidRPr="00A813DC" w:rsidRDefault="006F0C94" w:rsidP="006F0C94">
      <w:pPr>
        <w:jc w:val="both"/>
        <w:rPr>
          <w:rFonts w:ascii="Arial" w:hAnsi="Arial" w:cs="Arial"/>
        </w:rPr>
      </w:pPr>
      <w:r w:rsidRPr="00A813DC">
        <w:rPr>
          <w:rFonts w:ascii="Arial" w:hAnsi="Arial" w:cs="Arial"/>
        </w:rPr>
        <w:t>In accordance with clause 17 of the Conditions, the respective addresses of the parties for Notices are as follows:</w:t>
      </w:r>
    </w:p>
    <w:p w14:paraId="36ECCD41" w14:textId="77777777" w:rsidR="006F0C94" w:rsidRPr="00A813DC" w:rsidRDefault="006F0C94" w:rsidP="006F0C94">
      <w:pPr>
        <w:ind w:left="709"/>
        <w:jc w:val="both"/>
        <w:rPr>
          <w:rFonts w:ascii="Arial" w:hAnsi="Arial" w:cs="Arial"/>
        </w:rPr>
      </w:pPr>
      <w:r w:rsidRPr="00A813DC">
        <w:rPr>
          <w:rFonts w:ascii="Arial" w:hAnsi="Arial" w:cs="Arial"/>
        </w:rPr>
        <w:t>For the State of Western Australia</w:t>
      </w:r>
    </w:p>
    <w:p w14:paraId="358B072A" w14:textId="77777777" w:rsidR="006F0C94" w:rsidRPr="00A813DC" w:rsidRDefault="006F0C94" w:rsidP="006F0C94">
      <w:pPr>
        <w:ind w:left="709"/>
        <w:jc w:val="both"/>
        <w:rPr>
          <w:rFonts w:ascii="Arial" w:hAnsi="Arial" w:cs="Arial"/>
        </w:rPr>
      </w:pPr>
      <w:r w:rsidRPr="00A813DC">
        <w:rPr>
          <w:rFonts w:ascii="Arial" w:hAnsi="Arial" w:cs="Arial"/>
        </w:rPr>
        <w:t>[</w:t>
      </w:r>
      <w:proofErr w:type="gramStart"/>
      <w:r w:rsidRPr="00A813DC">
        <w:rPr>
          <w:rFonts w:ascii="Arial" w:hAnsi="Arial" w:cs="Arial"/>
          <w:b/>
        </w:rPr>
        <w:t>populate</w:t>
      </w:r>
      <w:proofErr w:type="gramEnd"/>
      <w:r w:rsidRPr="00A813DC">
        <w:rPr>
          <w:rFonts w:ascii="Arial" w:hAnsi="Arial" w:cs="Arial"/>
        </w:rPr>
        <w:t>]</w:t>
      </w:r>
    </w:p>
    <w:p w14:paraId="319E93DA" w14:textId="77777777" w:rsidR="006F0C94" w:rsidRPr="00A813DC" w:rsidRDefault="006F0C94" w:rsidP="006F0C94">
      <w:pPr>
        <w:ind w:left="709"/>
        <w:jc w:val="both"/>
        <w:rPr>
          <w:rFonts w:ascii="Arial" w:hAnsi="Arial" w:cs="Arial"/>
        </w:rPr>
      </w:pPr>
      <w:r w:rsidRPr="00A813DC">
        <w:rPr>
          <w:rFonts w:ascii="Arial" w:hAnsi="Arial" w:cs="Arial"/>
        </w:rPr>
        <w:t>For you (the grantee):</w:t>
      </w:r>
    </w:p>
    <w:p w14:paraId="2B9AD183" w14:textId="77777777" w:rsidR="006F0C94" w:rsidRPr="00A813DC" w:rsidRDefault="006F0C94" w:rsidP="006F0C94">
      <w:pPr>
        <w:ind w:left="709"/>
        <w:jc w:val="both"/>
        <w:rPr>
          <w:rFonts w:ascii="Arial" w:hAnsi="Arial" w:cs="Arial"/>
        </w:rPr>
      </w:pPr>
      <w:r w:rsidRPr="00A813DC">
        <w:rPr>
          <w:rFonts w:ascii="Arial" w:hAnsi="Arial" w:cs="Arial"/>
        </w:rPr>
        <w:t>[</w:t>
      </w:r>
      <w:proofErr w:type="gramStart"/>
      <w:r w:rsidRPr="00A813DC">
        <w:rPr>
          <w:rFonts w:ascii="Arial" w:hAnsi="Arial" w:cs="Arial"/>
          <w:b/>
        </w:rPr>
        <w:t>populate</w:t>
      </w:r>
      <w:proofErr w:type="gramEnd"/>
      <w:r w:rsidRPr="00A813DC">
        <w:rPr>
          <w:rFonts w:ascii="Arial" w:hAnsi="Arial" w:cs="Arial"/>
        </w:rPr>
        <w:t>]</w:t>
      </w:r>
    </w:p>
    <w:p w14:paraId="6D6454B8" w14:textId="77777777" w:rsidR="006F0C94" w:rsidRPr="00A813DC" w:rsidRDefault="006F0C94" w:rsidP="006F0C94">
      <w:pPr>
        <w:jc w:val="both"/>
        <w:rPr>
          <w:rFonts w:ascii="Arial" w:hAnsi="Arial" w:cs="Arial"/>
        </w:rPr>
      </w:pPr>
      <w:r w:rsidRPr="00A813DC">
        <w:rPr>
          <w:rFonts w:ascii="Arial" w:hAnsi="Arial" w:cs="Arial"/>
        </w:rPr>
        <w:t>Terms used in this Approval Letter and defined in the Conditions have the same meaning ascribed to them in the Conditions.</w:t>
      </w:r>
    </w:p>
    <w:p w14:paraId="3D1317A5" w14:textId="77777777" w:rsidR="006F0C94" w:rsidRPr="00A813DC" w:rsidRDefault="006F0C94" w:rsidP="006F0C94">
      <w:pPr>
        <w:jc w:val="both"/>
        <w:rPr>
          <w:rFonts w:ascii="Arial" w:hAnsi="Arial" w:cs="Arial"/>
        </w:rPr>
      </w:pPr>
      <w:r w:rsidRPr="00A813DC">
        <w:rPr>
          <w:rFonts w:ascii="Arial" w:hAnsi="Arial" w:cs="Arial"/>
        </w:rPr>
        <w:t xml:space="preserve">If you agree with the terms of this Approval Letter and the Conditions, and signify such agreement to us in writing, a contract, containing such terms, will then exist between you and the State of Western Australia. </w:t>
      </w:r>
      <w:proofErr w:type="gramStart"/>
      <w:r w:rsidRPr="00A813DC">
        <w:rPr>
          <w:rFonts w:ascii="Arial" w:hAnsi="Arial" w:cs="Arial"/>
        </w:rPr>
        <w:t>If and when</w:t>
      </w:r>
      <w:proofErr w:type="gramEnd"/>
      <w:r w:rsidRPr="00A813DC">
        <w:rPr>
          <w:rFonts w:ascii="Arial" w:hAnsi="Arial" w:cs="Arial"/>
        </w:rPr>
        <w:t xml:space="preserve"> such contract comes into existence, we will pay the Funding into your nominated bank account and use our reasonable endeavours to so pay it within </w:t>
      </w:r>
      <w:r w:rsidRPr="00A813DC">
        <w:rPr>
          <w:rFonts w:ascii="Arial" w:hAnsi="Arial" w:cs="Arial"/>
          <w:b/>
        </w:rPr>
        <w:t>[    ]</w:t>
      </w:r>
      <w:r w:rsidRPr="00A813DC">
        <w:rPr>
          <w:rFonts w:ascii="Arial" w:hAnsi="Arial" w:cs="Arial"/>
        </w:rPr>
        <w:t xml:space="preserve"> Business Days from when such contract exists. </w:t>
      </w:r>
    </w:p>
    <w:p w14:paraId="207EF813" w14:textId="77777777" w:rsidR="006F0C94" w:rsidRPr="00A813DC" w:rsidRDefault="006F0C94" w:rsidP="006F0C94">
      <w:pPr>
        <w:jc w:val="both"/>
        <w:rPr>
          <w:rFonts w:ascii="Arial" w:hAnsi="Arial" w:cs="Arial"/>
        </w:rPr>
      </w:pPr>
      <w:r w:rsidRPr="00A813DC">
        <w:rPr>
          <w:rFonts w:ascii="Arial" w:hAnsi="Arial" w:cs="Arial"/>
        </w:rPr>
        <w:t xml:space="preserve">Please advise us, in writing, whether you agree to the terms of this Approval Letter and the Conditions </w:t>
      </w:r>
      <w:proofErr w:type="gramStart"/>
      <w:r w:rsidRPr="00A813DC">
        <w:rPr>
          <w:rFonts w:ascii="Arial" w:hAnsi="Arial" w:cs="Arial"/>
        </w:rPr>
        <w:t>at your earliest convenience</w:t>
      </w:r>
      <w:proofErr w:type="gramEnd"/>
      <w:r w:rsidRPr="00A813DC">
        <w:rPr>
          <w:rFonts w:ascii="Arial" w:hAnsi="Arial" w:cs="Arial"/>
        </w:rPr>
        <w:t>.</w:t>
      </w:r>
    </w:p>
    <w:p w14:paraId="41FFB04B" w14:textId="77777777" w:rsidR="006F0C94" w:rsidRPr="00A813DC" w:rsidRDefault="006F0C94" w:rsidP="006F0C94">
      <w:pPr>
        <w:jc w:val="both"/>
        <w:rPr>
          <w:rFonts w:ascii="Arial" w:hAnsi="Arial" w:cs="Arial"/>
        </w:rPr>
      </w:pPr>
    </w:p>
    <w:p w14:paraId="091AFA5A" w14:textId="77777777" w:rsidR="006F0C94" w:rsidRPr="00A813DC" w:rsidRDefault="006F0C94" w:rsidP="006F0C94">
      <w:pPr>
        <w:jc w:val="both"/>
        <w:rPr>
          <w:rFonts w:ascii="Arial" w:hAnsi="Arial" w:cs="Arial"/>
        </w:rPr>
      </w:pPr>
      <w:r w:rsidRPr="00A813DC">
        <w:rPr>
          <w:rFonts w:ascii="Arial" w:hAnsi="Arial" w:cs="Arial"/>
        </w:rPr>
        <w:t>[</w:t>
      </w:r>
      <w:r w:rsidRPr="00A813DC">
        <w:rPr>
          <w:rFonts w:ascii="Arial" w:hAnsi="Arial" w:cs="Arial"/>
          <w:b/>
        </w:rPr>
        <w:t>Signed by relevant State government agency</w:t>
      </w:r>
      <w:r w:rsidRPr="00A813DC">
        <w:rPr>
          <w:rFonts w:ascii="Arial" w:hAnsi="Arial" w:cs="Arial"/>
        </w:rPr>
        <w:t>]</w:t>
      </w:r>
    </w:p>
    <w:p w14:paraId="6B02FEA6" w14:textId="206D219B" w:rsidR="006F0C94" w:rsidRPr="00B44A3F" w:rsidRDefault="00121DDC" w:rsidP="00B44A3F">
      <w:pPr>
        <w:pStyle w:val="Heading1"/>
        <w:spacing w:after="240"/>
        <w:rPr>
          <w:rFonts w:ascii="Arial" w:hAnsi="Arial" w:cs="Arial"/>
          <w:b/>
          <w:bCs/>
          <w:sz w:val="44"/>
          <w:szCs w:val="44"/>
        </w:rPr>
      </w:pPr>
      <w:r>
        <w:rPr>
          <w:rFonts w:ascii="Arial" w:hAnsi="Arial" w:cs="Arial"/>
          <w:color w:val="auto"/>
          <w:sz w:val="44"/>
        </w:rPr>
        <w:lastRenderedPageBreak/>
        <w:t>2.</w:t>
      </w:r>
      <w:r w:rsidR="0057643B">
        <w:rPr>
          <w:rFonts w:ascii="Arial" w:hAnsi="Arial" w:cs="Arial"/>
          <w:color w:val="auto"/>
          <w:sz w:val="44"/>
        </w:rPr>
        <w:t>3</w:t>
      </w:r>
      <w:r>
        <w:rPr>
          <w:rFonts w:ascii="Arial" w:hAnsi="Arial" w:cs="Arial"/>
          <w:color w:val="auto"/>
          <w:sz w:val="44"/>
        </w:rPr>
        <w:t xml:space="preserve"> </w:t>
      </w:r>
      <w:r w:rsidR="00AF144C">
        <w:rPr>
          <w:rFonts w:ascii="Arial" w:hAnsi="Arial" w:cs="Arial"/>
          <w:bCs/>
          <w:color w:val="auto"/>
          <w:sz w:val="44"/>
          <w:szCs w:val="44"/>
        </w:rPr>
        <w:t>Conditions of F</w:t>
      </w:r>
      <w:r w:rsidR="00AF144C" w:rsidRPr="00B44A3F">
        <w:rPr>
          <w:rFonts w:ascii="Arial" w:hAnsi="Arial" w:cs="Arial"/>
          <w:bCs/>
          <w:color w:val="auto"/>
          <w:sz w:val="44"/>
          <w:szCs w:val="44"/>
        </w:rPr>
        <w:t xml:space="preserve">unding – </w:t>
      </w:r>
      <w:r w:rsidR="00AF144C">
        <w:rPr>
          <w:rFonts w:ascii="Arial" w:hAnsi="Arial" w:cs="Arial"/>
          <w:bCs/>
          <w:color w:val="auto"/>
          <w:sz w:val="44"/>
          <w:szCs w:val="44"/>
        </w:rPr>
        <w:t xml:space="preserve">example for </w:t>
      </w:r>
      <w:r w:rsidR="00AF144C" w:rsidRPr="00B44A3F">
        <w:rPr>
          <w:rFonts w:ascii="Arial" w:hAnsi="Arial" w:cs="Arial"/>
          <w:bCs/>
          <w:color w:val="auto"/>
          <w:sz w:val="44"/>
          <w:szCs w:val="44"/>
        </w:rPr>
        <w:t>small grant programs</w:t>
      </w:r>
    </w:p>
    <w:p w14:paraId="6CF009BB" w14:textId="77777777" w:rsidR="006F0C94" w:rsidRPr="006F0C94" w:rsidRDefault="006F0C94" w:rsidP="006F0C94">
      <w:pPr>
        <w:spacing w:after="0" w:line="262" w:lineRule="auto"/>
        <w:jc w:val="both"/>
        <w:rPr>
          <w:rFonts w:ascii="Arial" w:hAnsi="Arial" w:cs="Arial"/>
          <w:b/>
          <w:bCs/>
        </w:rPr>
      </w:pPr>
    </w:p>
    <w:p w14:paraId="4FB24CA2" w14:textId="77777777" w:rsidR="006F0C94" w:rsidRPr="006F0C94" w:rsidRDefault="006F0C94" w:rsidP="006F0C94">
      <w:pPr>
        <w:spacing w:after="240" w:line="262" w:lineRule="auto"/>
        <w:ind w:right="266"/>
        <w:jc w:val="both"/>
        <w:rPr>
          <w:rFonts w:ascii="Arial" w:eastAsia="Arial" w:hAnsi="Arial" w:cs="Arial"/>
        </w:rPr>
      </w:pPr>
      <w:r w:rsidRPr="00B44A3F">
        <w:rPr>
          <w:rFonts w:ascii="Arial" w:eastAsia="Arial" w:hAnsi="Arial" w:cs="Arial"/>
          <w:b/>
        </w:rPr>
        <w:t>Definitions</w:t>
      </w:r>
      <w:r w:rsidRPr="006F0C94">
        <w:rPr>
          <w:rFonts w:ascii="Arial" w:eastAsia="Arial" w:hAnsi="Arial" w:cs="Arial"/>
        </w:rPr>
        <w:t xml:space="preserve"> relevant to this contract </w:t>
      </w:r>
      <w:proofErr w:type="gramStart"/>
      <w:r w:rsidRPr="006F0C94">
        <w:rPr>
          <w:rFonts w:ascii="Arial" w:eastAsia="Arial" w:hAnsi="Arial" w:cs="Arial"/>
        </w:rPr>
        <w:t>can be found</w:t>
      </w:r>
      <w:proofErr w:type="gramEnd"/>
      <w:r w:rsidRPr="006F0C94">
        <w:rPr>
          <w:rFonts w:ascii="Arial" w:eastAsia="Arial" w:hAnsi="Arial" w:cs="Arial"/>
        </w:rPr>
        <w:t xml:space="preserve"> in </w:t>
      </w:r>
      <w:r w:rsidRPr="00B44A3F">
        <w:rPr>
          <w:rFonts w:ascii="Arial" w:eastAsia="Arial" w:hAnsi="Arial" w:cs="Arial"/>
          <w:b/>
        </w:rPr>
        <w:t>Attachment A.</w:t>
      </w:r>
    </w:p>
    <w:p w14:paraId="0632CCE1" w14:textId="77777777" w:rsidR="006F0C94" w:rsidRPr="006F0C94" w:rsidRDefault="006F0C94" w:rsidP="006F0C94">
      <w:pPr>
        <w:spacing w:after="0" w:line="262" w:lineRule="auto"/>
        <w:ind w:right="266"/>
        <w:jc w:val="both"/>
        <w:rPr>
          <w:rFonts w:ascii="Arial" w:eastAsia="Arial" w:hAnsi="Arial" w:cs="Arial"/>
        </w:rPr>
      </w:pP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4"/>
        </w:rPr>
        <w:t xml:space="preserve"> </w:t>
      </w:r>
      <w:r w:rsidRPr="006F0C94">
        <w:rPr>
          <w:rFonts w:ascii="Arial" w:eastAsia="Arial" w:hAnsi="Arial" w:cs="Arial"/>
        </w:rPr>
        <w:t>funding</w:t>
      </w:r>
      <w:r w:rsidRPr="006F0C94">
        <w:rPr>
          <w:rFonts w:ascii="Arial" w:eastAsia="Arial" w:hAnsi="Arial" w:cs="Arial"/>
          <w:spacing w:val="-2"/>
        </w:rPr>
        <w:t xml:space="preserve"> </w:t>
      </w:r>
      <w:r w:rsidRPr="006F0C94">
        <w:rPr>
          <w:rFonts w:ascii="Arial" w:eastAsia="Arial" w:hAnsi="Arial" w:cs="Arial"/>
        </w:rPr>
        <w:t>d</w:t>
      </w:r>
      <w:r w:rsidRPr="006F0C94">
        <w:rPr>
          <w:rFonts w:ascii="Arial" w:eastAsia="Arial" w:hAnsi="Arial" w:cs="Arial"/>
          <w:spacing w:val="-1"/>
        </w:rPr>
        <w:t>e</w:t>
      </w:r>
      <w:r w:rsidRPr="006F0C94">
        <w:rPr>
          <w:rFonts w:ascii="Arial" w:eastAsia="Arial" w:hAnsi="Arial" w:cs="Arial"/>
        </w:rPr>
        <w:t>s</w:t>
      </w:r>
      <w:r w:rsidRPr="006F0C94">
        <w:rPr>
          <w:rFonts w:ascii="Arial" w:eastAsia="Arial" w:hAnsi="Arial" w:cs="Arial"/>
          <w:spacing w:val="-2"/>
        </w:rPr>
        <w:t>c</w:t>
      </w:r>
      <w:r w:rsidRPr="006F0C94">
        <w:rPr>
          <w:rFonts w:ascii="Arial" w:eastAsia="Arial" w:hAnsi="Arial" w:cs="Arial"/>
          <w:spacing w:val="1"/>
        </w:rPr>
        <w:t>r</w:t>
      </w:r>
      <w:r w:rsidRPr="006F0C94">
        <w:rPr>
          <w:rFonts w:ascii="Arial" w:eastAsia="Arial" w:hAnsi="Arial" w:cs="Arial"/>
          <w:spacing w:val="-1"/>
        </w:rPr>
        <w:t>i</w:t>
      </w:r>
      <w:r w:rsidRPr="006F0C94">
        <w:rPr>
          <w:rFonts w:ascii="Arial" w:eastAsia="Arial" w:hAnsi="Arial" w:cs="Arial"/>
        </w:rPr>
        <w:t>bed</w:t>
      </w:r>
      <w:r w:rsidRPr="006F0C94">
        <w:rPr>
          <w:rFonts w:ascii="Arial" w:eastAsia="Arial" w:hAnsi="Arial" w:cs="Arial"/>
          <w:spacing w:val="-11"/>
        </w:rPr>
        <w:t xml:space="preserve"> </w:t>
      </w:r>
      <w:r w:rsidRPr="006F0C94">
        <w:rPr>
          <w:rFonts w:ascii="Arial" w:eastAsia="Arial" w:hAnsi="Arial" w:cs="Arial"/>
          <w:spacing w:val="-1"/>
        </w:rPr>
        <w:t>i</w:t>
      </w:r>
      <w:r w:rsidRPr="006F0C94">
        <w:rPr>
          <w:rFonts w:ascii="Arial" w:eastAsia="Arial" w:hAnsi="Arial" w:cs="Arial"/>
        </w:rPr>
        <w:t>n</w:t>
      </w:r>
      <w:r w:rsidRPr="006F0C94">
        <w:rPr>
          <w:rFonts w:ascii="Arial" w:eastAsia="Arial" w:hAnsi="Arial" w:cs="Arial"/>
          <w:spacing w:val="-1"/>
        </w:rPr>
        <w:t xml:space="preserve"> </w:t>
      </w:r>
      <w:r w:rsidRPr="006F0C94">
        <w:rPr>
          <w:rFonts w:ascii="Arial" w:eastAsia="Arial" w:hAnsi="Arial" w:cs="Arial"/>
          <w:spacing w:val="1"/>
        </w:rPr>
        <w:t>t</w:t>
      </w:r>
      <w:r w:rsidRPr="006F0C94">
        <w:rPr>
          <w:rFonts w:ascii="Arial" w:eastAsia="Arial" w:hAnsi="Arial" w:cs="Arial"/>
          <w:spacing w:val="-3"/>
        </w:rPr>
        <w:t>h</w:t>
      </w:r>
      <w:r w:rsidRPr="006F0C94">
        <w:rPr>
          <w:rFonts w:ascii="Arial" w:eastAsia="Arial" w:hAnsi="Arial" w:cs="Arial"/>
        </w:rPr>
        <w:t>e</w:t>
      </w:r>
      <w:r w:rsidRPr="006F0C94">
        <w:rPr>
          <w:rFonts w:ascii="Arial" w:eastAsia="Arial" w:hAnsi="Arial" w:cs="Arial"/>
          <w:spacing w:val="-2"/>
        </w:rPr>
        <w:t xml:space="preserve"> Approval Letter (</w:t>
      </w:r>
      <w:r w:rsidRPr="006F0C94">
        <w:rPr>
          <w:rFonts w:ascii="Arial" w:eastAsia="Arial" w:hAnsi="Arial" w:cs="Arial"/>
          <w:b/>
          <w:bCs/>
          <w:spacing w:val="-2"/>
        </w:rPr>
        <w:t>Funding</w:t>
      </w:r>
      <w:r w:rsidRPr="006F0C94">
        <w:rPr>
          <w:rFonts w:ascii="Arial" w:eastAsia="Arial" w:hAnsi="Arial" w:cs="Arial"/>
          <w:spacing w:val="-2"/>
        </w:rPr>
        <w:t xml:space="preserve">) </w:t>
      </w:r>
      <w:r w:rsidRPr="006F0C94">
        <w:rPr>
          <w:rFonts w:ascii="Arial" w:eastAsia="Arial" w:hAnsi="Arial" w:cs="Arial"/>
          <w:spacing w:val="-1"/>
        </w:rPr>
        <w:t>wil</w:t>
      </w:r>
      <w:r w:rsidRPr="006F0C94">
        <w:rPr>
          <w:rFonts w:ascii="Arial" w:eastAsia="Arial" w:hAnsi="Arial" w:cs="Arial"/>
        </w:rPr>
        <w:t>l</w:t>
      </w:r>
      <w:r w:rsidRPr="006F0C94">
        <w:rPr>
          <w:rFonts w:ascii="Arial" w:eastAsia="Arial" w:hAnsi="Arial" w:cs="Arial"/>
          <w:spacing w:val="-2"/>
        </w:rPr>
        <w:t xml:space="preserve"> </w:t>
      </w:r>
      <w:r w:rsidRPr="006F0C94">
        <w:rPr>
          <w:rFonts w:ascii="Arial" w:eastAsia="Arial" w:hAnsi="Arial" w:cs="Arial"/>
          <w:spacing w:val="-3"/>
        </w:rPr>
        <w:t>b</w:t>
      </w:r>
      <w:r w:rsidRPr="006F0C94">
        <w:rPr>
          <w:rFonts w:ascii="Arial" w:eastAsia="Arial" w:hAnsi="Arial" w:cs="Arial"/>
        </w:rPr>
        <w:t>e</w:t>
      </w:r>
      <w:r w:rsidRPr="006F0C94">
        <w:rPr>
          <w:rFonts w:ascii="Arial" w:eastAsia="Arial" w:hAnsi="Arial" w:cs="Arial"/>
          <w:spacing w:val="1"/>
        </w:rPr>
        <w:t xml:space="preserve"> </w:t>
      </w:r>
      <w:r w:rsidRPr="006F0C94">
        <w:rPr>
          <w:rFonts w:ascii="Arial" w:eastAsia="Arial" w:hAnsi="Arial" w:cs="Arial"/>
        </w:rPr>
        <w:t>pa</w:t>
      </w:r>
      <w:r w:rsidRPr="006F0C94">
        <w:rPr>
          <w:rFonts w:ascii="Arial" w:eastAsia="Arial" w:hAnsi="Arial" w:cs="Arial"/>
          <w:spacing w:val="-1"/>
        </w:rPr>
        <w:t>i</w:t>
      </w:r>
      <w:r w:rsidRPr="006F0C94">
        <w:rPr>
          <w:rFonts w:ascii="Arial" w:eastAsia="Arial" w:hAnsi="Arial" w:cs="Arial"/>
        </w:rPr>
        <w:t>d</w:t>
      </w:r>
      <w:r w:rsidRPr="006F0C94">
        <w:rPr>
          <w:rFonts w:ascii="Arial" w:eastAsia="Arial" w:hAnsi="Arial" w:cs="Arial"/>
          <w:spacing w:val="-6"/>
        </w:rPr>
        <w:t xml:space="preserve"> </w:t>
      </w:r>
      <w:r w:rsidRPr="006F0C94">
        <w:rPr>
          <w:rFonts w:ascii="Arial" w:eastAsia="Arial" w:hAnsi="Arial" w:cs="Arial"/>
          <w:spacing w:val="1"/>
        </w:rPr>
        <w:t>t</w:t>
      </w:r>
      <w:r w:rsidRPr="006F0C94">
        <w:rPr>
          <w:rFonts w:ascii="Arial" w:eastAsia="Arial" w:hAnsi="Arial" w:cs="Arial"/>
        </w:rPr>
        <w:t>o</w:t>
      </w:r>
      <w:r w:rsidRPr="006F0C94">
        <w:rPr>
          <w:rFonts w:ascii="Arial" w:eastAsia="Arial" w:hAnsi="Arial" w:cs="Arial"/>
          <w:spacing w:val="-2"/>
        </w:rPr>
        <w:t xml:space="preserve"> </w:t>
      </w:r>
      <w:proofErr w:type="gramStart"/>
      <w:r w:rsidRPr="006F0C94">
        <w:rPr>
          <w:rFonts w:ascii="Arial" w:eastAsia="Arial" w:hAnsi="Arial" w:cs="Arial"/>
          <w:spacing w:val="-1"/>
        </w:rPr>
        <w:t>Y</w:t>
      </w:r>
      <w:r w:rsidRPr="006F0C94">
        <w:rPr>
          <w:rFonts w:ascii="Arial" w:eastAsia="Arial" w:hAnsi="Arial" w:cs="Arial"/>
        </w:rPr>
        <w:t>ou</w:t>
      </w:r>
      <w:proofErr w:type="gramEnd"/>
      <w:r w:rsidRPr="006F0C94">
        <w:rPr>
          <w:rFonts w:ascii="Arial" w:eastAsia="Arial" w:hAnsi="Arial" w:cs="Arial"/>
          <w:spacing w:val="-4"/>
        </w:rPr>
        <w:t xml:space="preserve"> </w:t>
      </w:r>
      <w:r w:rsidRPr="006F0C94">
        <w:rPr>
          <w:rFonts w:ascii="Arial" w:eastAsia="Arial" w:hAnsi="Arial" w:cs="Arial"/>
          <w:spacing w:val="-1"/>
        </w:rPr>
        <w:t>i</w:t>
      </w:r>
      <w:r w:rsidRPr="006F0C94">
        <w:rPr>
          <w:rFonts w:ascii="Arial" w:eastAsia="Arial" w:hAnsi="Arial" w:cs="Arial"/>
        </w:rPr>
        <w:t>n</w:t>
      </w:r>
      <w:r w:rsidRPr="006F0C94">
        <w:rPr>
          <w:rFonts w:ascii="Arial" w:eastAsia="Arial" w:hAnsi="Arial" w:cs="Arial"/>
          <w:spacing w:val="-2"/>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4"/>
        </w:rPr>
        <w:t xml:space="preserve"> </w:t>
      </w:r>
      <w:r w:rsidRPr="006F0C94">
        <w:rPr>
          <w:rFonts w:ascii="Arial" w:eastAsia="Arial" w:hAnsi="Arial" w:cs="Arial"/>
          <w:spacing w:val="-2"/>
        </w:rPr>
        <w:t>m</w:t>
      </w:r>
      <w:r w:rsidRPr="006F0C94">
        <w:rPr>
          <w:rFonts w:ascii="Arial" w:eastAsia="Arial" w:hAnsi="Arial" w:cs="Arial"/>
        </w:rPr>
        <w:t>a</w:t>
      </w:r>
      <w:r w:rsidRPr="006F0C94">
        <w:rPr>
          <w:rFonts w:ascii="Arial" w:eastAsia="Arial" w:hAnsi="Arial" w:cs="Arial"/>
          <w:spacing w:val="-3"/>
        </w:rPr>
        <w:t>n</w:t>
      </w:r>
      <w:r w:rsidRPr="006F0C94">
        <w:rPr>
          <w:rFonts w:ascii="Arial" w:eastAsia="Arial" w:hAnsi="Arial" w:cs="Arial"/>
        </w:rPr>
        <w:t>n</w:t>
      </w:r>
      <w:r w:rsidRPr="006F0C94">
        <w:rPr>
          <w:rFonts w:ascii="Arial" w:eastAsia="Arial" w:hAnsi="Arial" w:cs="Arial"/>
          <w:spacing w:val="3"/>
        </w:rPr>
        <w:t>e</w:t>
      </w:r>
      <w:r w:rsidRPr="006F0C94">
        <w:rPr>
          <w:rFonts w:ascii="Arial" w:eastAsia="Arial" w:hAnsi="Arial" w:cs="Arial"/>
        </w:rPr>
        <w:t>r</w:t>
      </w:r>
      <w:r w:rsidRPr="006F0C94">
        <w:rPr>
          <w:rFonts w:ascii="Arial" w:eastAsia="Arial" w:hAnsi="Arial" w:cs="Arial"/>
          <w:spacing w:val="-7"/>
        </w:rPr>
        <w:t xml:space="preserve"> </w:t>
      </w:r>
      <w:r w:rsidRPr="006F0C94">
        <w:rPr>
          <w:rFonts w:ascii="Arial" w:eastAsia="Arial" w:hAnsi="Arial" w:cs="Arial"/>
        </w:rPr>
        <w:t>d</w:t>
      </w:r>
      <w:r w:rsidRPr="006F0C94">
        <w:rPr>
          <w:rFonts w:ascii="Arial" w:eastAsia="Arial" w:hAnsi="Arial" w:cs="Arial"/>
          <w:spacing w:val="-1"/>
        </w:rPr>
        <w:t>e</w:t>
      </w:r>
      <w:r w:rsidRPr="006F0C94">
        <w:rPr>
          <w:rFonts w:ascii="Arial" w:eastAsia="Arial" w:hAnsi="Arial" w:cs="Arial"/>
        </w:rPr>
        <w:t>sc</w:t>
      </w:r>
      <w:r w:rsidRPr="006F0C94">
        <w:rPr>
          <w:rFonts w:ascii="Arial" w:eastAsia="Arial" w:hAnsi="Arial" w:cs="Arial"/>
          <w:spacing w:val="1"/>
        </w:rPr>
        <w:t>r</w:t>
      </w:r>
      <w:r w:rsidRPr="006F0C94">
        <w:rPr>
          <w:rFonts w:ascii="Arial" w:eastAsia="Arial" w:hAnsi="Arial" w:cs="Arial"/>
          <w:spacing w:val="-1"/>
        </w:rPr>
        <w:t>i</w:t>
      </w:r>
      <w:r w:rsidRPr="006F0C94">
        <w:rPr>
          <w:rFonts w:ascii="Arial" w:eastAsia="Arial" w:hAnsi="Arial" w:cs="Arial"/>
        </w:rPr>
        <w:t>bed</w:t>
      </w:r>
      <w:r w:rsidRPr="006F0C94">
        <w:rPr>
          <w:rFonts w:ascii="Arial" w:eastAsia="Arial" w:hAnsi="Arial" w:cs="Arial"/>
          <w:spacing w:val="-11"/>
        </w:rPr>
        <w:t xml:space="preserve"> </w:t>
      </w:r>
      <w:r w:rsidRPr="006F0C94">
        <w:rPr>
          <w:rFonts w:ascii="Arial" w:eastAsia="Arial" w:hAnsi="Arial" w:cs="Arial"/>
          <w:spacing w:val="-1"/>
        </w:rPr>
        <w:t>i</w:t>
      </w:r>
      <w:r w:rsidRPr="006F0C94">
        <w:rPr>
          <w:rFonts w:ascii="Arial" w:eastAsia="Arial" w:hAnsi="Arial" w:cs="Arial"/>
        </w:rPr>
        <w:t xml:space="preserve">n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2"/>
        </w:rPr>
        <w:t xml:space="preserve"> Approval Letter </w:t>
      </w:r>
      <w:r w:rsidRPr="006F0C94">
        <w:rPr>
          <w:rFonts w:ascii="Arial" w:eastAsia="Arial" w:hAnsi="Arial" w:cs="Arial"/>
        </w:rPr>
        <w:t>on</w:t>
      </w:r>
      <w:r w:rsidRPr="006F0C94">
        <w:rPr>
          <w:rFonts w:ascii="Arial" w:eastAsia="Arial" w:hAnsi="Arial" w:cs="Arial"/>
          <w:spacing w:val="-4"/>
        </w:rPr>
        <w:t xml:space="preserve"> </w:t>
      </w:r>
      <w:r w:rsidRPr="006F0C94">
        <w:rPr>
          <w:rFonts w:ascii="Arial" w:eastAsia="Arial" w:hAnsi="Arial" w:cs="Arial"/>
        </w:rPr>
        <w:t>and</w:t>
      </w:r>
      <w:r w:rsidRPr="006F0C94">
        <w:rPr>
          <w:rFonts w:ascii="Arial" w:eastAsia="Arial" w:hAnsi="Arial" w:cs="Arial"/>
          <w:spacing w:val="-6"/>
        </w:rPr>
        <w:t xml:space="preserve"> </w:t>
      </w:r>
      <w:r w:rsidRPr="006F0C94">
        <w:rPr>
          <w:rFonts w:ascii="Arial" w:eastAsia="Arial" w:hAnsi="Arial" w:cs="Arial"/>
          <w:spacing w:val="3"/>
        </w:rPr>
        <w:t>s</w:t>
      </w:r>
      <w:r w:rsidRPr="006F0C94">
        <w:rPr>
          <w:rFonts w:ascii="Arial" w:eastAsia="Arial" w:hAnsi="Arial" w:cs="Arial"/>
          <w:spacing w:val="-3"/>
        </w:rPr>
        <w:t>ub</w:t>
      </w:r>
      <w:r w:rsidRPr="006F0C94">
        <w:rPr>
          <w:rFonts w:ascii="Arial" w:eastAsia="Arial" w:hAnsi="Arial" w:cs="Arial"/>
          <w:spacing w:val="1"/>
        </w:rPr>
        <w:t>j</w:t>
      </w:r>
      <w:r w:rsidRPr="006F0C94">
        <w:rPr>
          <w:rFonts w:ascii="Arial" w:eastAsia="Arial" w:hAnsi="Arial" w:cs="Arial"/>
          <w:spacing w:val="2"/>
        </w:rPr>
        <w:t>e</w:t>
      </w:r>
      <w:r w:rsidRPr="006F0C94">
        <w:rPr>
          <w:rFonts w:ascii="Arial" w:eastAsia="Arial" w:hAnsi="Arial" w:cs="Arial"/>
          <w:spacing w:val="-2"/>
        </w:rPr>
        <w:t>c</w:t>
      </w:r>
      <w:r w:rsidRPr="006F0C94">
        <w:rPr>
          <w:rFonts w:ascii="Arial" w:eastAsia="Arial" w:hAnsi="Arial" w:cs="Arial"/>
        </w:rPr>
        <w:t>t</w:t>
      </w:r>
      <w:r w:rsidRPr="006F0C94">
        <w:rPr>
          <w:rFonts w:ascii="Arial" w:eastAsia="Arial" w:hAnsi="Arial" w:cs="Arial"/>
          <w:spacing w:val="-7"/>
        </w:rPr>
        <w:t xml:space="preserve"> </w:t>
      </w:r>
      <w:r w:rsidRPr="006F0C94">
        <w:rPr>
          <w:rFonts w:ascii="Arial" w:eastAsia="Arial" w:hAnsi="Arial" w:cs="Arial"/>
          <w:spacing w:val="1"/>
        </w:rPr>
        <w:t>t</w:t>
      </w:r>
      <w:r w:rsidRPr="006F0C94">
        <w:rPr>
          <w:rFonts w:ascii="Arial" w:eastAsia="Arial" w:hAnsi="Arial" w:cs="Arial"/>
        </w:rPr>
        <w:t>o</w:t>
      </w:r>
      <w:r w:rsidRPr="006F0C94">
        <w:rPr>
          <w:rFonts w:ascii="Arial" w:eastAsia="Arial" w:hAnsi="Arial" w:cs="Arial"/>
          <w:spacing w:val="-4"/>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7"/>
        </w:rPr>
        <w:t xml:space="preserve"> </w:t>
      </w:r>
      <w:r w:rsidRPr="006F0C94">
        <w:rPr>
          <w:rFonts w:ascii="Arial" w:eastAsia="Arial" w:hAnsi="Arial" w:cs="Arial"/>
          <w:spacing w:val="1"/>
        </w:rPr>
        <w:t>f</w:t>
      </w:r>
      <w:r w:rsidRPr="006F0C94">
        <w:rPr>
          <w:rFonts w:ascii="Arial" w:eastAsia="Arial" w:hAnsi="Arial" w:cs="Arial"/>
        </w:rPr>
        <w:t>o</w:t>
      </w:r>
      <w:r w:rsidRPr="006F0C94">
        <w:rPr>
          <w:rFonts w:ascii="Arial" w:eastAsia="Arial" w:hAnsi="Arial" w:cs="Arial"/>
          <w:spacing w:val="-1"/>
        </w:rPr>
        <w:t>ll</w:t>
      </w:r>
      <w:r w:rsidRPr="006F0C94">
        <w:rPr>
          <w:rFonts w:ascii="Arial" w:eastAsia="Arial" w:hAnsi="Arial" w:cs="Arial"/>
        </w:rPr>
        <w:t>o</w:t>
      </w:r>
      <w:r w:rsidRPr="006F0C94">
        <w:rPr>
          <w:rFonts w:ascii="Arial" w:eastAsia="Arial" w:hAnsi="Arial" w:cs="Arial"/>
          <w:spacing w:val="-1"/>
        </w:rPr>
        <w:t>wi</w:t>
      </w:r>
      <w:r w:rsidRPr="006F0C94">
        <w:rPr>
          <w:rFonts w:ascii="Arial" w:eastAsia="Arial" w:hAnsi="Arial" w:cs="Arial"/>
        </w:rPr>
        <w:t>ng</w:t>
      </w:r>
      <w:r w:rsidRPr="006F0C94">
        <w:rPr>
          <w:rFonts w:ascii="Arial" w:eastAsia="Arial" w:hAnsi="Arial" w:cs="Arial"/>
          <w:spacing w:val="-9"/>
        </w:rPr>
        <w:t xml:space="preserve"> </w:t>
      </w:r>
      <w:r w:rsidRPr="006F0C94">
        <w:rPr>
          <w:rFonts w:ascii="Arial" w:eastAsia="Arial" w:hAnsi="Arial" w:cs="Arial"/>
          <w:spacing w:val="-1"/>
        </w:rPr>
        <w:t>C</w:t>
      </w:r>
      <w:r w:rsidRPr="006F0C94">
        <w:rPr>
          <w:rFonts w:ascii="Arial" w:eastAsia="Arial" w:hAnsi="Arial" w:cs="Arial"/>
        </w:rPr>
        <w:t>o</w:t>
      </w:r>
      <w:r w:rsidRPr="006F0C94">
        <w:rPr>
          <w:rFonts w:ascii="Arial" w:eastAsia="Arial" w:hAnsi="Arial" w:cs="Arial"/>
          <w:spacing w:val="-1"/>
        </w:rPr>
        <w:t>n</w:t>
      </w:r>
      <w:r w:rsidRPr="006F0C94">
        <w:rPr>
          <w:rFonts w:ascii="Arial" w:eastAsia="Arial" w:hAnsi="Arial" w:cs="Arial"/>
        </w:rPr>
        <w:t>d</w:t>
      </w:r>
      <w:r w:rsidRPr="006F0C94">
        <w:rPr>
          <w:rFonts w:ascii="Arial" w:eastAsia="Arial" w:hAnsi="Arial" w:cs="Arial"/>
          <w:spacing w:val="-1"/>
        </w:rPr>
        <w:t>i</w:t>
      </w:r>
      <w:r w:rsidRPr="006F0C94">
        <w:rPr>
          <w:rFonts w:ascii="Arial" w:eastAsia="Arial" w:hAnsi="Arial" w:cs="Arial"/>
          <w:spacing w:val="1"/>
        </w:rPr>
        <w:t>t</w:t>
      </w:r>
      <w:r w:rsidRPr="006F0C94">
        <w:rPr>
          <w:rFonts w:ascii="Arial" w:eastAsia="Arial" w:hAnsi="Arial" w:cs="Arial"/>
          <w:spacing w:val="-1"/>
        </w:rPr>
        <w:t>i</w:t>
      </w:r>
      <w:r w:rsidRPr="006F0C94">
        <w:rPr>
          <w:rFonts w:ascii="Arial" w:eastAsia="Arial" w:hAnsi="Arial" w:cs="Arial"/>
        </w:rPr>
        <w:t>o</w:t>
      </w:r>
      <w:r w:rsidRPr="006F0C94">
        <w:rPr>
          <w:rFonts w:ascii="Arial" w:eastAsia="Arial" w:hAnsi="Arial" w:cs="Arial"/>
          <w:spacing w:val="-1"/>
        </w:rPr>
        <w:t>n</w:t>
      </w:r>
      <w:r w:rsidRPr="006F0C94">
        <w:rPr>
          <w:rFonts w:ascii="Arial" w:eastAsia="Arial" w:hAnsi="Arial" w:cs="Arial"/>
        </w:rPr>
        <w:t>s:</w:t>
      </w:r>
    </w:p>
    <w:p w14:paraId="65EA8809" w14:textId="77777777" w:rsidR="006F0C94" w:rsidRPr="006F0C94" w:rsidRDefault="006F0C94" w:rsidP="006F0C94">
      <w:pPr>
        <w:spacing w:after="0" w:line="262" w:lineRule="auto"/>
        <w:ind w:right="266"/>
        <w:jc w:val="both"/>
        <w:rPr>
          <w:rFonts w:ascii="Arial" w:eastAsia="Arial" w:hAnsi="Arial" w:cs="Arial"/>
        </w:rPr>
      </w:pPr>
    </w:p>
    <w:p w14:paraId="7171B93A"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t>Use of Funding</w:t>
      </w:r>
    </w:p>
    <w:p w14:paraId="32DBDEDB" w14:textId="77777777" w:rsidR="006F0C94" w:rsidRPr="006F0C94" w:rsidRDefault="006F0C94" w:rsidP="0002736A">
      <w:pPr>
        <w:numPr>
          <w:ilvl w:val="1"/>
          <w:numId w:val="17"/>
        </w:numPr>
        <w:spacing w:after="0" w:line="262" w:lineRule="auto"/>
        <w:ind w:left="851" w:right="266" w:hanging="425"/>
        <w:contextualSpacing/>
        <w:jc w:val="both"/>
        <w:rPr>
          <w:rFonts w:ascii="Arial" w:eastAsia="Arial" w:hAnsi="Arial" w:cs="Arial"/>
        </w:rPr>
      </w:pPr>
      <w:r w:rsidRPr="006F0C94">
        <w:rPr>
          <w:rFonts w:ascii="Arial" w:eastAsia="Arial" w:hAnsi="Arial" w:cs="Arial"/>
        </w:rPr>
        <w:t>You will use the Funding solely in accordance with the approved purpose set out in the Approval Letter (</w:t>
      </w:r>
      <w:r w:rsidRPr="006F0C94">
        <w:rPr>
          <w:rFonts w:ascii="Arial" w:eastAsia="Arial" w:hAnsi="Arial" w:cs="Arial"/>
          <w:b/>
        </w:rPr>
        <w:t>Purpose</w:t>
      </w:r>
      <w:r w:rsidRPr="006F0C94">
        <w:rPr>
          <w:rFonts w:ascii="Arial" w:eastAsia="Arial" w:hAnsi="Arial" w:cs="Arial"/>
        </w:rPr>
        <w:t>) and in compliance with the Conditions.</w:t>
      </w:r>
    </w:p>
    <w:p w14:paraId="380149E8" w14:textId="77777777" w:rsidR="006F0C94" w:rsidRPr="006F0C94" w:rsidRDefault="006F0C94" w:rsidP="0002736A">
      <w:pPr>
        <w:numPr>
          <w:ilvl w:val="1"/>
          <w:numId w:val="17"/>
        </w:numPr>
        <w:spacing w:after="0" w:line="262" w:lineRule="auto"/>
        <w:ind w:left="851" w:right="266" w:hanging="425"/>
        <w:contextualSpacing/>
        <w:jc w:val="both"/>
        <w:rPr>
          <w:rFonts w:ascii="Arial" w:eastAsia="Arial" w:hAnsi="Arial" w:cs="Arial"/>
        </w:rPr>
      </w:pPr>
      <w:proofErr w:type="gramStart"/>
      <w:r w:rsidRPr="006F0C94">
        <w:rPr>
          <w:rFonts w:ascii="Arial" w:eastAsia="Arial" w:hAnsi="Arial" w:cs="Arial"/>
        </w:rPr>
        <w:t>Any and all</w:t>
      </w:r>
      <w:proofErr w:type="gramEnd"/>
      <w:r w:rsidRPr="006F0C94">
        <w:rPr>
          <w:rFonts w:ascii="Arial" w:eastAsia="Arial" w:hAnsi="Arial" w:cs="Arial"/>
        </w:rPr>
        <w:t xml:space="preserve"> changes to the Purpose or the Conditions must be requested by You in writing and approved by Us in writing before such changes occur.</w:t>
      </w:r>
    </w:p>
    <w:p w14:paraId="247D14A9" w14:textId="77777777" w:rsidR="006F0C94" w:rsidRPr="006F0C94" w:rsidRDefault="006F0C94" w:rsidP="0002736A">
      <w:pPr>
        <w:numPr>
          <w:ilvl w:val="1"/>
          <w:numId w:val="17"/>
        </w:numPr>
        <w:spacing w:after="0" w:line="262" w:lineRule="auto"/>
        <w:ind w:left="851" w:right="266" w:hanging="425"/>
        <w:contextualSpacing/>
        <w:jc w:val="both"/>
        <w:rPr>
          <w:rFonts w:ascii="Arial" w:eastAsia="Arial" w:hAnsi="Arial" w:cs="Arial"/>
        </w:rPr>
      </w:pPr>
      <w:r w:rsidRPr="006F0C94">
        <w:rPr>
          <w:rFonts w:ascii="Arial" w:eastAsia="Arial" w:hAnsi="Arial" w:cs="Arial"/>
        </w:rPr>
        <w:t xml:space="preserve">Any unspent monies from the Funding after completion of the Project must be returned promptly to </w:t>
      </w:r>
      <w:proofErr w:type="gramStart"/>
      <w:r w:rsidRPr="006F0C94">
        <w:rPr>
          <w:rFonts w:ascii="Arial" w:eastAsia="Arial" w:hAnsi="Arial" w:cs="Arial"/>
        </w:rPr>
        <w:t>Us</w:t>
      </w:r>
      <w:proofErr w:type="gramEnd"/>
      <w:r w:rsidRPr="006F0C94">
        <w:rPr>
          <w:rFonts w:ascii="Arial" w:eastAsia="Arial" w:hAnsi="Arial" w:cs="Arial"/>
        </w:rPr>
        <w:t>.</w:t>
      </w:r>
    </w:p>
    <w:p w14:paraId="6D8E66E4" w14:textId="77777777" w:rsidR="006F0C94" w:rsidRPr="006F0C94" w:rsidRDefault="006F0C94" w:rsidP="006F0C94">
      <w:pPr>
        <w:spacing w:after="0" w:line="262" w:lineRule="auto"/>
        <w:jc w:val="both"/>
        <w:rPr>
          <w:rFonts w:ascii="Arial" w:hAnsi="Arial" w:cs="Arial"/>
        </w:rPr>
      </w:pPr>
    </w:p>
    <w:p w14:paraId="0B0E2E52"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t>Records</w:t>
      </w:r>
    </w:p>
    <w:p w14:paraId="3A13AC13" w14:textId="77777777" w:rsidR="006F0C94" w:rsidRPr="006F0C94" w:rsidRDefault="006F0C94" w:rsidP="0002736A">
      <w:pPr>
        <w:numPr>
          <w:ilvl w:val="1"/>
          <w:numId w:val="17"/>
        </w:numPr>
        <w:spacing w:after="0" w:line="261" w:lineRule="auto"/>
        <w:ind w:left="851" w:right="146" w:hanging="425"/>
        <w:contextualSpacing/>
        <w:jc w:val="both"/>
        <w:rPr>
          <w:rFonts w:ascii="Arial" w:eastAsia="Arial" w:hAnsi="Arial" w:cs="Arial"/>
          <w:color w:val="000000" w:themeColor="text1"/>
          <w:sz w:val="24"/>
          <w:szCs w:val="24"/>
        </w:rPr>
      </w:pPr>
      <w:r w:rsidRPr="006F0C94">
        <w:rPr>
          <w:rFonts w:ascii="Arial" w:eastAsia="Arial" w:hAnsi="Arial" w:cs="Arial"/>
          <w:color w:val="000000" w:themeColor="text1"/>
        </w:rPr>
        <w:t xml:space="preserve">You must keep and maintain accurate, complete, up-to-date, and properly detailed written records of the conduct of the Project, including: </w:t>
      </w:r>
    </w:p>
    <w:p w14:paraId="1FBD15CB"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r w:rsidRPr="006F0C94">
        <w:rPr>
          <w:rFonts w:ascii="Arial" w:hAnsi="Arial" w:cs="Arial"/>
          <w:color w:val="000000" w:themeColor="text1"/>
        </w:rPr>
        <w:t xml:space="preserve">progress, setbacks, delays, or difficulties; </w:t>
      </w:r>
    </w:p>
    <w:p w14:paraId="33F9CBC3"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r w:rsidRPr="006F0C94">
        <w:rPr>
          <w:rFonts w:ascii="Arial" w:hAnsi="Arial" w:cs="Arial"/>
          <w:color w:val="000000" w:themeColor="text1"/>
        </w:rPr>
        <w:t>receipts;</w:t>
      </w:r>
    </w:p>
    <w:p w14:paraId="110AC877"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r w:rsidRPr="006F0C94">
        <w:rPr>
          <w:rFonts w:ascii="Arial" w:hAnsi="Arial" w:cs="Arial"/>
          <w:color w:val="000000" w:themeColor="text1"/>
        </w:rPr>
        <w:t>invoices;</w:t>
      </w:r>
    </w:p>
    <w:p w14:paraId="65B941CA"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r w:rsidRPr="006F0C94">
        <w:rPr>
          <w:rFonts w:ascii="Arial" w:hAnsi="Arial" w:cs="Arial"/>
          <w:color w:val="000000" w:themeColor="text1"/>
        </w:rPr>
        <w:t>correspondence related to the Project; and</w:t>
      </w:r>
    </w:p>
    <w:p w14:paraId="0F1DC3F1"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proofErr w:type="gramStart"/>
      <w:r w:rsidRPr="006F0C94">
        <w:rPr>
          <w:rFonts w:ascii="Arial" w:hAnsi="Arial" w:cs="Arial"/>
          <w:color w:val="000000" w:themeColor="text1"/>
        </w:rPr>
        <w:t>agreements</w:t>
      </w:r>
      <w:proofErr w:type="gramEnd"/>
      <w:r w:rsidRPr="006F0C94">
        <w:rPr>
          <w:rFonts w:ascii="Arial" w:hAnsi="Arial" w:cs="Arial"/>
          <w:color w:val="000000" w:themeColor="text1"/>
        </w:rPr>
        <w:t xml:space="preserve"> entered into for the purposes of carrying out the Project. </w:t>
      </w:r>
    </w:p>
    <w:p w14:paraId="03F2BB10" w14:textId="77777777" w:rsidR="006F0C94" w:rsidRPr="006F0C94" w:rsidRDefault="006F0C94" w:rsidP="0002736A">
      <w:pPr>
        <w:numPr>
          <w:ilvl w:val="1"/>
          <w:numId w:val="17"/>
        </w:numPr>
        <w:tabs>
          <w:tab w:val="right" w:pos="7088"/>
        </w:tabs>
        <w:spacing w:after="0" w:line="262" w:lineRule="auto"/>
        <w:ind w:left="851" w:hanging="425"/>
        <w:contextualSpacing/>
        <w:jc w:val="both"/>
        <w:rPr>
          <w:rFonts w:ascii="Arial" w:hAnsi="Arial" w:cs="Arial"/>
          <w:color w:val="000000" w:themeColor="text1"/>
        </w:rPr>
      </w:pPr>
      <w:r w:rsidRPr="006F0C94">
        <w:rPr>
          <w:rFonts w:ascii="Arial" w:hAnsi="Arial" w:cs="Arial"/>
          <w:color w:val="000000" w:themeColor="text1"/>
        </w:rPr>
        <w:t>You must keep sufficient financial records relating to the Project so as to enable:</w:t>
      </w:r>
    </w:p>
    <w:p w14:paraId="11FF055F"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r w:rsidRPr="006F0C94">
        <w:rPr>
          <w:rFonts w:ascii="Arial" w:hAnsi="Arial" w:cs="Arial"/>
          <w:color w:val="000000" w:themeColor="text1"/>
        </w:rPr>
        <w:t>all income and expenditure related to the Project to be identified in Your bank accounts; and</w:t>
      </w:r>
    </w:p>
    <w:p w14:paraId="7F7DB598"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proofErr w:type="gramStart"/>
      <w:r w:rsidRPr="006F0C94">
        <w:rPr>
          <w:rFonts w:ascii="Arial" w:hAnsi="Arial" w:cs="Arial"/>
          <w:color w:val="000000" w:themeColor="text1"/>
        </w:rPr>
        <w:t>the</w:t>
      </w:r>
      <w:proofErr w:type="gramEnd"/>
      <w:r w:rsidRPr="006F0C94">
        <w:rPr>
          <w:rFonts w:ascii="Arial" w:hAnsi="Arial" w:cs="Arial"/>
          <w:color w:val="000000" w:themeColor="text1"/>
        </w:rPr>
        <w:t xml:space="preserve"> audit of these records in accordance with Australian Auditing Standards, the </w:t>
      </w:r>
      <w:r w:rsidRPr="006F0C94">
        <w:rPr>
          <w:rFonts w:ascii="Arial" w:hAnsi="Arial" w:cs="Arial"/>
          <w:i/>
          <w:iCs/>
          <w:color w:val="000000" w:themeColor="text1"/>
        </w:rPr>
        <w:t>Auditor General Act 2006</w:t>
      </w:r>
      <w:r w:rsidRPr="006F0C94">
        <w:rPr>
          <w:rFonts w:ascii="Arial" w:hAnsi="Arial" w:cs="Arial"/>
          <w:color w:val="000000" w:themeColor="text1"/>
        </w:rPr>
        <w:t>, or the right of audit provisions detailed in clause 4 of the Conditions.</w:t>
      </w:r>
    </w:p>
    <w:p w14:paraId="14AC8F3E" w14:textId="77777777" w:rsidR="006F0C94" w:rsidRPr="006F0C94" w:rsidRDefault="006F0C94" w:rsidP="0002736A">
      <w:pPr>
        <w:numPr>
          <w:ilvl w:val="1"/>
          <w:numId w:val="17"/>
        </w:numPr>
        <w:tabs>
          <w:tab w:val="right" w:pos="7088"/>
        </w:tabs>
        <w:spacing w:after="0" w:line="262" w:lineRule="auto"/>
        <w:ind w:left="851" w:hanging="425"/>
        <w:contextualSpacing/>
        <w:jc w:val="both"/>
        <w:rPr>
          <w:rFonts w:ascii="Arial" w:hAnsi="Arial" w:cs="Arial"/>
        </w:rPr>
      </w:pPr>
      <w:r w:rsidRPr="006F0C94">
        <w:rPr>
          <w:rFonts w:ascii="Arial" w:eastAsia="Arial" w:hAnsi="Arial" w:cs="Arial"/>
          <w:spacing w:val="-1"/>
        </w:rPr>
        <w:t xml:space="preserve">You must allow </w:t>
      </w:r>
      <w:proofErr w:type="gramStart"/>
      <w:r w:rsidRPr="006F0C94">
        <w:rPr>
          <w:rFonts w:ascii="Arial" w:eastAsia="Arial" w:hAnsi="Arial" w:cs="Arial"/>
          <w:spacing w:val="-1"/>
        </w:rPr>
        <w:t>Us</w:t>
      </w:r>
      <w:proofErr w:type="gramEnd"/>
      <w:r w:rsidRPr="006F0C94">
        <w:rPr>
          <w:rFonts w:ascii="Arial" w:eastAsia="Arial" w:hAnsi="Arial" w:cs="Arial"/>
          <w:spacing w:val="-1"/>
        </w:rPr>
        <w:t xml:space="preserve">, on request, to inspect, and make and take copies of, the records referred to at clauses 2(a) and 2(b). </w:t>
      </w:r>
    </w:p>
    <w:p w14:paraId="3AFFFD4A" w14:textId="77777777" w:rsidR="006F0C94" w:rsidRPr="006F0C94" w:rsidRDefault="006F0C94" w:rsidP="0002736A">
      <w:pPr>
        <w:numPr>
          <w:ilvl w:val="1"/>
          <w:numId w:val="17"/>
        </w:numPr>
        <w:tabs>
          <w:tab w:val="right" w:pos="7088"/>
        </w:tabs>
        <w:spacing w:after="0" w:line="262" w:lineRule="auto"/>
        <w:ind w:left="851" w:hanging="425"/>
        <w:contextualSpacing/>
        <w:jc w:val="both"/>
        <w:rPr>
          <w:rFonts w:ascii="Arial" w:hAnsi="Arial" w:cs="Arial"/>
        </w:rPr>
      </w:pPr>
      <w:r w:rsidRPr="006F0C94">
        <w:rPr>
          <w:rFonts w:ascii="Arial" w:eastAsia="Arial" w:hAnsi="Arial" w:cs="Arial"/>
          <w:spacing w:val="-1"/>
        </w:rPr>
        <w:t>Y</w:t>
      </w:r>
      <w:r w:rsidRPr="006F0C94">
        <w:rPr>
          <w:rFonts w:ascii="Arial" w:eastAsia="Arial" w:hAnsi="Arial" w:cs="Arial"/>
        </w:rPr>
        <w:t>ou</w:t>
      </w:r>
      <w:r w:rsidRPr="006F0C94">
        <w:rPr>
          <w:rFonts w:ascii="Arial" w:eastAsia="Arial" w:hAnsi="Arial" w:cs="Arial"/>
          <w:spacing w:val="-2"/>
        </w:rPr>
        <w:t xml:space="preserve"> </w:t>
      </w:r>
      <w:r w:rsidRPr="006F0C94">
        <w:rPr>
          <w:rFonts w:ascii="Arial" w:eastAsia="Arial" w:hAnsi="Arial" w:cs="Arial"/>
        </w:rPr>
        <w:t>con</w:t>
      </w:r>
      <w:r w:rsidRPr="006F0C94">
        <w:rPr>
          <w:rFonts w:ascii="Arial" w:eastAsia="Arial" w:hAnsi="Arial" w:cs="Arial"/>
          <w:spacing w:val="1"/>
        </w:rPr>
        <w:t>s</w:t>
      </w:r>
      <w:r w:rsidRPr="006F0C94">
        <w:rPr>
          <w:rFonts w:ascii="Arial" w:eastAsia="Arial" w:hAnsi="Arial" w:cs="Arial"/>
        </w:rPr>
        <w:t>e</w:t>
      </w:r>
      <w:r w:rsidRPr="006F0C94">
        <w:rPr>
          <w:rFonts w:ascii="Arial" w:eastAsia="Arial" w:hAnsi="Arial" w:cs="Arial"/>
          <w:spacing w:val="-3"/>
        </w:rPr>
        <w:t>n</w:t>
      </w:r>
      <w:r w:rsidRPr="006F0C94">
        <w:rPr>
          <w:rFonts w:ascii="Arial" w:eastAsia="Arial" w:hAnsi="Arial" w:cs="Arial"/>
        </w:rPr>
        <w:t>t</w:t>
      </w:r>
      <w:r w:rsidRPr="006F0C94">
        <w:rPr>
          <w:rFonts w:ascii="Arial" w:eastAsia="Arial" w:hAnsi="Arial" w:cs="Arial"/>
          <w:spacing w:val="-7"/>
        </w:rPr>
        <w:t xml:space="preserve"> </w:t>
      </w:r>
      <w:r w:rsidRPr="006F0C94">
        <w:rPr>
          <w:rFonts w:ascii="Arial" w:eastAsia="Arial" w:hAnsi="Arial" w:cs="Arial"/>
          <w:spacing w:val="1"/>
        </w:rPr>
        <w:t>t</w:t>
      </w:r>
      <w:r w:rsidRPr="006F0C94">
        <w:rPr>
          <w:rFonts w:ascii="Arial" w:eastAsia="Arial" w:hAnsi="Arial" w:cs="Arial"/>
        </w:rPr>
        <w:t>o</w:t>
      </w:r>
      <w:r w:rsidRPr="006F0C94">
        <w:rPr>
          <w:rFonts w:ascii="Arial" w:eastAsia="Arial" w:hAnsi="Arial" w:cs="Arial"/>
          <w:spacing w:val="-4"/>
        </w:rPr>
        <w:t xml:space="preserve"> </w:t>
      </w:r>
      <w:r w:rsidRPr="006F0C94">
        <w:rPr>
          <w:rFonts w:ascii="Arial" w:eastAsia="Arial" w:hAnsi="Arial" w:cs="Arial"/>
          <w:spacing w:val="-1"/>
        </w:rPr>
        <w:t>U</w:t>
      </w:r>
      <w:r w:rsidRPr="006F0C94">
        <w:rPr>
          <w:rFonts w:ascii="Arial" w:eastAsia="Arial" w:hAnsi="Arial" w:cs="Arial"/>
        </w:rPr>
        <w:t>s</w:t>
      </w:r>
      <w:r w:rsidRPr="006F0C94">
        <w:rPr>
          <w:rFonts w:ascii="Arial" w:eastAsia="Arial" w:hAnsi="Arial" w:cs="Arial"/>
          <w:spacing w:val="-4"/>
        </w:rPr>
        <w:t xml:space="preserve"> </w:t>
      </w:r>
      <w:r w:rsidRPr="006F0C94">
        <w:rPr>
          <w:rFonts w:ascii="Arial" w:eastAsia="Arial" w:hAnsi="Arial" w:cs="Arial"/>
        </w:rPr>
        <w:t>d</w:t>
      </w:r>
      <w:r w:rsidRPr="006F0C94">
        <w:rPr>
          <w:rFonts w:ascii="Arial" w:eastAsia="Arial" w:hAnsi="Arial" w:cs="Arial"/>
          <w:spacing w:val="-1"/>
        </w:rPr>
        <w:t>i</w:t>
      </w:r>
      <w:r w:rsidRPr="006F0C94">
        <w:rPr>
          <w:rFonts w:ascii="Arial" w:eastAsia="Arial" w:hAnsi="Arial" w:cs="Arial"/>
        </w:rPr>
        <w:t>sc</w:t>
      </w:r>
      <w:r w:rsidRPr="006F0C94">
        <w:rPr>
          <w:rFonts w:ascii="Arial" w:eastAsia="Arial" w:hAnsi="Arial" w:cs="Arial"/>
          <w:spacing w:val="-1"/>
        </w:rPr>
        <w:t>l</w:t>
      </w:r>
      <w:r w:rsidRPr="006F0C94">
        <w:rPr>
          <w:rFonts w:ascii="Arial" w:eastAsia="Arial" w:hAnsi="Arial" w:cs="Arial"/>
        </w:rPr>
        <w:t>os</w:t>
      </w:r>
      <w:r w:rsidRPr="006F0C94">
        <w:rPr>
          <w:rFonts w:ascii="Arial" w:eastAsia="Arial" w:hAnsi="Arial" w:cs="Arial"/>
          <w:spacing w:val="-1"/>
        </w:rPr>
        <w:t>i</w:t>
      </w:r>
      <w:r w:rsidRPr="006F0C94">
        <w:rPr>
          <w:rFonts w:ascii="Arial" w:eastAsia="Arial" w:hAnsi="Arial" w:cs="Arial"/>
        </w:rPr>
        <w:t>ng</w:t>
      </w:r>
      <w:r w:rsidRPr="006F0C94">
        <w:rPr>
          <w:rFonts w:ascii="Arial" w:eastAsia="Arial" w:hAnsi="Arial" w:cs="Arial"/>
          <w:spacing w:val="-9"/>
        </w:rPr>
        <w:t xml:space="preserve"> </w:t>
      </w:r>
      <w:r w:rsidRPr="006F0C94">
        <w:rPr>
          <w:rFonts w:ascii="Arial" w:eastAsia="Arial" w:hAnsi="Arial" w:cs="Arial"/>
          <w:spacing w:val="1"/>
        </w:rPr>
        <w:t>t</w:t>
      </w:r>
      <w:r w:rsidRPr="006F0C94">
        <w:rPr>
          <w:rFonts w:ascii="Arial" w:eastAsia="Arial" w:hAnsi="Arial" w:cs="Arial"/>
          <w:spacing w:val="-3"/>
        </w:rPr>
        <w:t>h</w:t>
      </w:r>
      <w:r w:rsidRPr="006F0C94">
        <w:rPr>
          <w:rFonts w:ascii="Arial" w:eastAsia="Arial" w:hAnsi="Arial" w:cs="Arial"/>
        </w:rPr>
        <w:t>e</w:t>
      </w:r>
      <w:r w:rsidRPr="006F0C94">
        <w:rPr>
          <w:rFonts w:ascii="Arial" w:eastAsia="Arial" w:hAnsi="Arial" w:cs="Arial"/>
          <w:spacing w:val="-4"/>
        </w:rPr>
        <w:t xml:space="preserve"> </w:t>
      </w:r>
      <w:r w:rsidRPr="006F0C94">
        <w:rPr>
          <w:rFonts w:ascii="Arial" w:eastAsia="Arial" w:hAnsi="Arial" w:cs="Arial"/>
          <w:spacing w:val="1"/>
        </w:rPr>
        <w:t xml:space="preserve">records referred to at clauses 2(a) and 2(b) </w:t>
      </w:r>
      <w:r w:rsidRPr="006F0C94">
        <w:rPr>
          <w:rFonts w:ascii="Arial" w:eastAsia="Arial" w:hAnsi="Arial" w:cs="Arial"/>
        </w:rPr>
        <w:t>and</w:t>
      </w:r>
      <w:r w:rsidRPr="006F0C94">
        <w:rPr>
          <w:rFonts w:ascii="Arial" w:eastAsia="Arial" w:hAnsi="Arial" w:cs="Arial"/>
          <w:spacing w:val="-6"/>
        </w:rPr>
        <w:t xml:space="preserve"> </w:t>
      </w:r>
      <w:r w:rsidRPr="006F0C94">
        <w:rPr>
          <w:rFonts w:ascii="Arial" w:eastAsia="Arial" w:hAnsi="Arial" w:cs="Arial"/>
        </w:rPr>
        <w:t>a</w:t>
      </w:r>
      <w:r w:rsidRPr="006F0C94">
        <w:rPr>
          <w:rFonts w:ascii="Arial" w:eastAsia="Arial" w:hAnsi="Arial" w:cs="Arial"/>
          <w:spacing w:val="-1"/>
        </w:rPr>
        <w:t>l</w:t>
      </w:r>
      <w:r w:rsidRPr="006F0C94">
        <w:rPr>
          <w:rFonts w:ascii="Arial" w:eastAsia="Arial" w:hAnsi="Arial" w:cs="Arial"/>
        </w:rPr>
        <w:t>l</w:t>
      </w:r>
      <w:r w:rsidRPr="006F0C94">
        <w:rPr>
          <w:rFonts w:ascii="Arial" w:eastAsia="Arial" w:hAnsi="Arial" w:cs="Arial"/>
          <w:spacing w:val="-2"/>
        </w:rPr>
        <w:t xml:space="preserve"> </w:t>
      </w:r>
      <w:r w:rsidRPr="006F0C94">
        <w:rPr>
          <w:rFonts w:ascii="Arial" w:eastAsia="Arial" w:hAnsi="Arial" w:cs="Arial"/>
        </w:rPr>
        <w:t>other</w:t>
      </w:r>
      <w:r w:rsidRPr="006F0C94">
        <w:rPr>
          <w:rFonts w:ascii="Arial" w:eastAsia="Arial" w:hAnsi="Arial" w:cs="Arial"/>
          <w:spacing w:val="-5"/>
        </w:rPr>
        <w:t xml:space="preserve"> </w:t>
      </w:r>
      <w:r w:rsidRPr="006F0C94">
        <w:rPr>
          <w:rFonts w:ascii="Arial" w:eastAsia="Arial" w:hAnsi="Arial" w:cs="Arial"/>
          <w:spacing w:val="-1"/>
        </w:rPr>
        <w:t>i</w:t>
      </w:r>
      <w:r w:rsidRPr="006F0C94">
        <w:rPr>
          <w:rFonts w:ascii="Arial" w:eastAsia="Arial" w:hAnsi="Arial" w:cs="Arial"/>
        </w:rPr>
        <w:t>n</w:t>
      </w:r>
      <w:r w:rsidRPr="006F0C94">
        <w:rPr>
          <w:rFonts w:ascii="Arial" w:eastAsia="Arial" w:hAnsi="Arial" w:cs="Arial"/>
          <w:spacing w:val="-1"/>
        </w:rPr>
        <w:t>f</w:t>
      </w:r>
      <w:r w:rsidRPr="006F0C94">
        <w:rPr>
          <w:rFonts w:ascii="Arial" w:eastAsia="Arial" w:hAnsi="Arial" w:cs="Arial"/>
          <w:spacing w:val="2"/>
        </w:rPr>
        <w:t>o</w:t>
      </w:r>
      <w:r w:rsidRPr="006F0C94">
        <w:rPr>
          <w:rFonts w:ascii="Arial" w:eastAsia="Arial" w:hAnsi="Arial" w:cs="Arial"/>
          <w:spacing w:val="-2"/>
        </w:rPr>
        <w:t>r</w:t>
      </w:r>
      <w:r w:rsidRPr="006F0C94">
        <w:rPr>
          <w:rFonts w:ascii="Arial" w:eastAsia="Arial" w:hAnsi="Arial" w:cs="Arial"/>
          <w:spacing w:val="1"/>
        </w:rPr>
        <w:t>m</w:t>
      </w:r>
      <w:r w:rsidRPr="006F0C94">
        <w:rPr>
          <w:rFonts w:ascii="Arial" w:eastAsia="Arial" w:hAnsi="Arial" w:cs="Arial"/>
          <w:spacing w:val="-2"/>
        </w:rPr>
        <w:t>a</w:t>
      </w:r>
      <w:r w:rsidRPr="006F0C94">
        <w:rPr>
          <w:rFonts w:ascii="Arial" w:eastAsia="Arial" w:hAnsi="Arial" w:cs="Arial"/>
          <w:spacing w:val="1"/>
        </w:rPr>
        <w:t>ti</w:t>
      </w:r>
      <w:r w:rsidRPr="006F0C94">
        <w:rPr>
          <w:rFonts w:ascii="Arial" w:eastAsia="Arial" w:hAnsi="Arial" w:cs="Arial"/>
        </w:rPr>
        <w:t>on</w:t>
      </w:r>
      <w:r w:rsidRPr="006F0C94">
        <w:rPr>
          <w:rFonts w:ascii="Arial" w:eastAsia="Arial" w:hAnsi="Arial" w:cs="Arial"/>
          <w:spacing w:val="-11"/>
        </w:rPr>
        <w:t xml:space="preserve"> </w:t>
      </w:r>
      <w:r w:rsidRPr="006F0C94">
        <w:rPr>
          <w:rFonts w:ascii="Arial" w:eastAsia="Arial" w:hAnsi="Arial" w:cs="Arial"/>
          <w:spacing w:val="1"/>
        </w:rPr>
        <w:t>r</w:t>
      </w:r>
      <w:r w:rsidRPr="006F0C94">
        <w:rPr>
          <w:rFonts w:ascii="Arial" w:eastAsia="Arial" w:hAnsi="Arial" w:cs="Arial"/>
        </w:rPr>
        <w:t>e</w:t>
      </w:r>
      <w:r w:rsidRPr="006F0C94">
        <w:rPr>
          <w:rFonts w:ascii="Arial" w:eastAsia="Arial" w:hAnsi="Arial" w:cs="Arial"/>
          <w:spacing w:val="-1"/>
        </w:rPr>
        <w:t>l</w:t>
      </w:r>
      <w:r w:rsidRPr="006F0C94">
        <w:rPr>
          <w:rFonts w:ascii="Arial" w:eastAsia="Arial" w:hAnsi="Arial" w:cs="Arial"/>
          <w:spacing w:val="-3"/>
        </w:rPr>
        <w:t>a</w:t>
      </w:r>
      <w:r w:rsidRPr="006F0C94">
        <w:rPr>
          <w:rFonts w:ascii="Arial" w:eastAsia="Arial" w:hAnsi="Arial" w:cs="Arial"/>
          <w:spacing w:val="1"/>
        </w:rPr>
        <w:t>t</w:t>
      </w:r>
      <w:r w:rsidRPr="006F0C94">
        <w:rPr>
          <w:rFonts w:ascii="Arial" w:eastAsia="Arial" w:hAnsi="Arial" w:cs="Arial"/>
          <w:spacing w:val="-3"/>
        </w:rPr>
        <w:t>i</w:t>
      </w:r>
      <w:r w:rsidRPr="006F0C94">
        <w:rPr>
          <w:rFonts w:ascii="Arial" w:eastAsia="Arial" w:hAnsi="Arial" w:cs="Arial"/>
        </w:rPr>
        <w:t>ng</w:t>
      </w:r>
      <w:r w:rsidRPr="006F0C94">
        <w:rPr>
          <w:rFonts w:ascii="Arial" w:eastAsia="Arial" w:hAnsi="Arial" w:cs="Arial"/>
          <w:spacing w:val="-6"/>
        </w:rPr>
        <w:t xml:space="preserve"> </w:t>
      </w:r>
      <w:r w:rsidRPr="006F0C94">
        <w:rPr>
          <w:rFonts w:ascii="Arial" w:eastAsia="Arial" w:hAnsi="Arial" w:cs="Arial"/>
          <w:spacing w:val="1"/>
        </w:rPr>
        <w:t>t</w:t>
      </w:r>
      <w:r w:rsidRPr="006F0C94">
        <w:rPr>
          <w:rFonts w:ascii="Arial" w:eastAsia="Arial" w:hAnsi="Arial" w:cs="Arial"/>
        </w:rPr>
        <w:t xml:space="preserve">o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4"/>
        </w:rPr>
        <w:t xml:space="preserve"> </w:t>
      </w:r>
      <w:r w:rsidRPr="006F0C94">
        <w:rPr>
          <w:rFonts w:ascii="Arial" w:eastAsia="Arial" w:hAnsi="Arial" w:cs="Arial"/>
          <w:spacing w:val="-1"/>
        </w:rPr>
        <w:t>Funding, including</w:t>
      </w:r>
      <w:r w:rsidRPr="006F0C94">
        <w:rPr>
          <w:rFonts w:ascii="Arial" w:eastAsia="Arial" w:hAnsi="Arial" w:cs="Arial"/>
          <w:spacing w:val="-4"/>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4"/>
        </w:rPr>
        <w:t xml:space="preserve"> </w:t>
      </w:r>
      <w:r w:rsidRPr="006F0C94">
        <w:rPr>
          <w:rFonts w:ascii="Arial" w:eastAsia="Arial" w:hAnsi="Arial" w:cs="Arial"/>
        </w:rPr>
        <w:t>app</w:t>
      </w:r>
      <w:r w:rsidRPr="006F0C94">
        <w:rPr>
          <w:rFonts w:ascii="Arial" w:eastAsia="Arial" w:hAnsi="Arial" w:cs="Arial"/>
          <w:spacing w:val="-1"/>
        </w:rPr>
        <w:t>li</w:t>
      </w:r>
      <w:r w:rsidRPr="006F0C94">
        <w:rPr>
          <w:rFonts w:ascii="Arial" w:eastAsia="Arial" w:hAnsi="Arial" w:cs="Arial"/>
        </w:rPr>
        <w:t>cati</w:t>
      </w:r>
      <w:r w:rsidRPr="006F0C94">
        <w:rPr>
          <w:rFonts w:ascii="Arial" w:eastAsia="Arial" w:hAnsi="Arial" w:cs="Arial"/>
          <w:spacing w:val="-1"/>
        </w:rPr>
        <w:t>o</w:t>
      </w:r>
      <w:r w:rsidRPr="006F0C94">
        <w:rPr>
          <w:rFonts w:ascii="Arial" w:eastAsia="Arial" w:hAnsi="Arial" w:cs="Arial"/>
        </w:rPr>
        <w:t>n</w:t>
      </w:r>
      <w:r w:rsidRPr="006F0C94">
        <w:rPr>
          <w:rFonts w:ascii="Arial" w:eastAsia="Arial" w:hAnsi="Arial" w:cs="Arial"/>
          <w:spacing w:val="-11"/>
        </w:rPr>
        <w:t xml:space="preserve"> or request </w:t>
      </w:r>
      <w:r w:rsidRPr="006F0C94">
        <w:rPr>
          <w:rFonts w:ascii="Arial" w:eastAsia="Arial" w:hAnsi="Arial" w:cs="Arial"/>
          <w:spacing w:val="1"/>
        </w:rPr>
        <w:t>f</w:t>
      </w:r>
      <w:r w:rsidRPr="006F0C94">
        <w:rPr>
          <w:rFonts w:ascii="Arial" w:eastAsia="Arial" w:hAnsi="Arial" w:cs="Arial"/>
        </w:rPr>
        <w:t>or</w:t>
      </w:r>
      <w:r w:rsidRPr="006F0C94">
        <w:rPr>
          <w:rFonts w:ascii="Arial" w:eastAsia="Arial" w:hAnsi="Arial" w:cs="Arial"/>
          <w:spacing w:val="-5"/>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6"/>
        </w:rPr>
        <w:t xml:space="preserve"> </w:t>
      </w:r>
      <w:r w:rsidRPr="006F0C94">
        <w:rPr>
          <w:rFonts w:ascii="Arial" w:eastAsia="Arial" w:hAnsi="Arial" w:cs="Arial"/>
          <w:spacing w:val="1"/>
        </w:rPr>
        <w:t>Funding</w:t>
      </w:r>
      <w:r w:rsidRPr="006F0C94">
        <w:rPr>
          <w:rFonts w:ascii="Arial" w:eastAsia="Arial" w:hAnsi="Arial" w:cs="Arial"/>
          <w:spacing w:val="-5"/>
        </w:rPr>
        <w:t xml:space="preserve"> received by Us from You,</w:t>
      </w:r>
      <w:r w:rsidRPr="006F0C94">
        <w:rPr>
          <w:rFonts w:ascii="Arial" w:eastAsia="Arial" w:hAnsi="Arial" w:cs="Arial"/>
          <w:spacing w:val="-3"/>
        </w:rPr>
        <w:t xml:space="preserve"> </w:t>
      </w:r>
      <w:r w:rsidRPr="006F0C94">
        <w:rPr>
          <w:rFonts w:ascii="Arial" w:eastAsia="Arial" w:hAnsi="Arial" w:cs="Arial"/>
          <w:spacing w:val="1"/>
        </w:rPr>
        <w:t>t</w:t>
      </w:r>
      <w:r w:rsidRPr="006F0C94">
        <w:rPr>
          <w:rFonts w:ascii="Arial" w:eastAsia="Arial" w:hAnsi="Arial" w:cs="Arial"/>
        </w:rPr>
        <w:t>o:</w:t>
      </w:r>
    </w:p>
    <w:p w14:paraId="09A4C977" w14:textId="77777777" w:rsidR="006F0C94" w:rsidRPr="006F0C94" w:rsidRDefault="006F0C94" w:rsidP="0002736A">
      <w:pPr>
        <w:numPr>
          <w:ilvl w:val="2"/>
          <w:numId w:val="17"/>
        </w:numPr>
        <w:tabs>
          <w:tab w:val="right" w:pos="7088"/>
        </w:tabs>
        <w:spacing w:after="0" w:line="262" w:lineRule="auto"/>
        <w:ind w:left="1418" w:hanging="425"/>
        <w:contextualSpacing/>
        <w:jc w:val="both"/>
        <w:rPr>
          <w:rFonts w:ascii="Arial" w:hAnsi="Arial" w:cs="Arial"/>
        </w:rPr>
      </w:pP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4"/>
        </w:rPr>
        <w:t xml:space="preserve"> </w:t>
      </w:r>
      <w:r w:rsidRPr="006F0C94">
        <w:rPr>
          <w:rFonts w:ascii="Arial" w:eastAsia="Arial" w:hAnsi="Arial" w:cs="Arial"/>
        </w:rPr>
        <w:t>W</w:t>
      </w:r>
      <w:r w:rsidRPr="006F0C94">
        <w:rPr>
          <w:rFonts w:ascii="Arial" w:eastAsia="Arial" w:hAnsi="Arial" w:cs="Arial"/>
          <w:spacing w:val="-2"/>
        </w:rPr>
        <w:t>e</w:t>
      </w:r>
      <w:r w:rsidRPr="006F0C94">
        <w:rPr>
          <w:rFonts w:ascii="Arial" w:eastAsia="Arial" w:hAnsi="Arial" w:cs="Arial"/>
        </w:rPr>
        <w:t>s</w:t>
      </w:r>
      <w:r w:rsidRPr="006F0C94">
        <w:rPr>
          <w:rFonts w:ascii="Arial" w:eastAsia="Arial" w:hAnsi="Arial" w:cs="Arial"/>
          <w:spacing w:val="1"/>
        </w:rPr>
        <w:t>t</w:t>
      </w:r>
      <w:r w:rsidRPr="006F0C94">
        <w:rPr>
          <w:rFonts w:ascii="Arial" w:eastAsia="Arial" w:hAnsi="Arial" w:cs="Arial"/>
          <w:spacing w:val="-3"/>
        </w:rPr>
        <w:t>e</w:t>
      </w:r>
      <w:r w:rsidRPr="006F0C94">
        <w:rPr>
          <w:rFonts w:ascii="Arial" w:eastAsia="Arial" w:hAnsi="Arial" w:cs="Arial"/>
          <w:spacing w:val="1"/>
        </w:rPr>
        <w:t>r</w:t>
      </w:r>
      <w:r w:rsidRPr="006F0C94">
        <w:rPr>
          <w:rFonts w:ascii="Arial" w:eastAsia="Arial" w:hAnsi="Arial" w:cs="Arial"/>
        </w:rPr>
        <w:t>n</w:t>
      </w:r>
      <w:r w:rsidRPr="006F0C94">
        <w:rPr>
          <w:rFonts w:ascii="Arial" w:eastAsia="Arial" w:hAnsi="Arial" w:cs="Arial"/>
          <w:spacing w:val="-8"/>
        </w:rPr>
        <w:t xml:space="preserve"> </w:t>
      </w:r>
      <w:r w:rsidRPr="006F0C94">
        <w:rPr>
          <w:rFonts w:ascii="Arial" w:eastAsia="Arial" w:hAnsi="Arial" w:cs="Arial"/>
          <w:spacing w:val="-1"/>
        </w:rPr>
        <w:t>A</w:t>
      </w:r>
      <w:r w:rsidRPr="006F0C94">
        <w:rPr>
          <w:rFonts w:ascii="Arial" w:eastAsia="Arial" w:hAnsi="Arial" w:cs="Arial"/>
        </w:rPr>
        <w:t>us</w:t>
      </w:r>
      <w:r w:rsidRPr="006F0C94">
        <w:rPr>
          <w:rFonts w:ascii="Arial" w:eastAsia="Arial" w:hAnsi="Arial" w:cs="Arial"/>
          <w:spacing w:val="-2"/>
        </w:rPr>
        <w:t>t</w:t>
      </w:r>
      <w:r w:rsidRPr="006F0C94">
        <w:rPr>
          <w:rFonts w:ascii="Arial" w:eastAsia="Arial" w:hAnsi="Arial" w:cs="Arial"/>
          <w:spacing w:val="1"/>
        </w:rPr>
        <w:t>r</w:t>
      </w:r>
      <w:r w:rsidRPr="006F0C94">
        <w:rPr>
          <w:rFonts w:ascii="Arial" w:eastAsia="Arial" w:hAnsi="Arial" w:cs="Arial"/>
        </w:rPr>
        <w:t>a</w:t>
      </w:r>
      <w:r w:rsidRPr="006F0C94">
        <w:rPr>
          <w:rFonts w:ascii="Arial" w:eastAsia="Arial" w:hAnsi="Arial" w:cs="Arial"/>
          <w:spacing w:val="-1"/>
        </w:rPr>
        <w:t>li</w:t>
      </w:r>
      <w:r w:rsidRPr="006F0C94">
        <w:rPr>
          <w:rFonts w:ascii="Arial" w:eastAsia="Arial" w:hAnsi="Arial" w:cs="Arial"/>
        </w:rPr>
        <w:t>an</w:t>
      </w:r>
      <w:r w:rsidRPr="006F0C94">
        <w:rPr>
          <w:rFonts w:ascii="Arial" w:eastAsia="Arial" w:hAnsi="Arial" w:cs="Arial"/>
          <w:spacing w:val="-9"/>
        </w:rPr>
        <w:t xml:space="preserve"> </w:t>
      </w:r>
      <w:r w:rsidRPr="006F0C94">
        <w:rPr>
          <w:rFonts w:ascii="Arial" w:eastAsia="Arial" w:hAnsi="Arial" w:cs="Arial"/>
        </w:rPr>
        <w:t>g</w:t>
      </w:r>
      <w:r w:rsidRPr="006F0C94">
        <w:rPr>
          <w:rFonts w:ascii="Arial" w:eastAsia="Arial" w:hAnsi="Arial" w:cs="Arial"/>
          <w:spacing w:val="-1"/>
        </w:rPr>
        <w:t>o</w:t>
      </w:r>
      <w:r w:rsidRPr="006F0C94">
        <w:rPr>
          <w:rFonts w:ascii="Arial" w:eastAsia="Arial" w:hAnsi="Arial" w:cs="Arial"/>
        </w:rPr>
        <w:t>ver</w:t>
      </w:r>
      <w:r w:rsidRPr="006F0C94">
        <w:rPr>
          <w:rFonts w:ascii="Arial" w:eastAsia="Arial" w:hAnsi="Arial" w:cs="Arial"/>
          <w:spacing w:val="-2"/>
        </w:rPr>
        <w:t>n</w:t>
      </w:r>
      <w:r w:rsidRPr="006F0C94">
        <w:rPr>
          <w:rFonts w:ascii="Arial" w:eastAsia="Arial" w:hAnsi="Arial" w:cs="Arial"/>
          <w:spacing w:val="1"/>
        </w:rPr>
        <w:t>m</w:t>
      </w:r>
      <w:r w:rsidRPr="006F0C94">
        <w:rPr>
          <w:rFonts w:ascii="Arial" w:eastAsia="Arial" w:hAnsi="Arial" w:cs="Arial"/>
        </w:rPr>
        <w:t>e</w:t>
      </w:r>
      <w:r w:rsidRPr="006F0C94">
        <w:rPr>
          <w:rFonts w:ascii="Arial" w:eastAsia="Arial" w:hAnsi="Arial" w:cs="Arial"/>
          <w:spacing w:val="-3"/>
        </w:rPr>
        <w:t>n</w:t>
      </w:r>
      <w:r w:rsidRPr="006F0C94">
        <w:rPr>
          <w:rFonts w:ascii="Arial" w:eastAsia="Arial" w:hAnsi="Arial" w:cs="Arial"/>
          <w:spacing w:val="1"/>
        </w:rPr>
        <w:t>t</w:t>
      </w:r>
      <w:r w:rsidRPr="006F0C94">
        <w:rPr>
          <w:rFonts w:ascii="Arial" w:eastAsia="Arial" w:hAnsi="Arial" w:cs="Arial"/>
        </w:rPr>
        <w:t>;</w:t>
      </w:r>
    </w:p>
    <w:p w14:paraId="11D19BF2" w14:textId="77777777" w:rsidR="006F0C94" w:rsidRPr="006F0C94" w:rsidRDefault="006F0C94" w:rsidP="0002736A">
      <w:pPr>
        <w:numPr>
          <w:ilvl w:val="2"/>
          <w:numId w:val="17"/>
        </w:numPr>
        <w:spacing w:after="0" w:line="262" w:lineRule="auto"/>
        <w:ind w:left="1418" w:hanging="425"/>
        <w:contextualSpacing/>
        <w:jc w:val="both"/>
        <w:rPr>
          <w:rFonts w:ascii="Arial" w:hAnsi="Arial" w:cs="Arial"/>
        </w:rPr>
      </w:pPr>
      <w:r w:rsidRPr="006F0C94">
        <w:rPr>
          <w:rFonts w:ascii="Arial" w:eastAsia="Arial" w:hAnsi="Arial" w:cs="Arial"/>
        </w:rPr>
        <w:t>ano</w:t>
      </w:r>
      <w:r w:rsidRPr="006F0C94">
        <w:rPr>
          <w:rFonts w:ascii="Arial" w:eastAsia="Arial" w:hAnsi="Arial" w:cs="Arial"/>
          <w:spacing w:val="2"/>
        </w:rPr>
        <w:t>t</w:t>
      </w:r>
      <w:r w:rsidRPr="006F0C94">
        <w:rPr>
          <w:rFonts w:ascii="Arial" w:eastAsia="Arial" w:hAnsi="Arial" w:cs="Arial"/>
        </w:rPr>
        <w:t>h</w:t>
      </w:r>
      <w:r w:rsidRPr="006F0C94">
        <w:rPr>
          <w:rFonts w:ascii="Arial" w:eastAsia="Arial" w:hAnsi="Arial" w:cs="Arial"/>
          <w:spacing w:val="-3"/>
        </w:rPr>
        <w:t>e</w:t>
      </w:r>
      <w:r w:rsidRPr="006F0C94">
        <w:rPr>
          <w:rFonts w:ascii="Arial" w:eastAsia="Arial" w:hAnsi="Arial" w:cs="Arial"/>
        </w:rPr>
        <w:t>r</w:t>
      </w:r>
      <w:r w:rsidRPr="006F0C94">
        <w:rPr>
          <w:rFonts w:ascii="Arial" w:eastAsia="Arial" w:hAnsi="Arial" w:cs="Arial"/>
          <w:spacing w:val="-5"/>
        </w:rPr>
        <w:t xml:space="preserve"> </w:t>
      </w:r>
      <w:r w:rsidRPr="006F0C94">
        <w:rPr>
          <w:rFonts w:ascii="Arial" w:eastAsia="Arial" w:hAnsi="Arial" w:cs="Arial"/>
          <w:spacing w:val="-1"/>
        </w:rPr>
        <w:t>l</w:t>
      </w:r>
      <w:r w:rsidRPr="006F0C94">
        <w:rPr>
          <w:rFonts w:ascii="Arial" w:eastAsia="Arial" w:hAnsi="Arial" w:cs="Arial"/>
        </w:rPr>
        <w:t>oc</w:t>
      </w:r>
      <w:r w:rsidRPr="006F0C94">
        <w:rPr>
          <w:rFonts w:ascii="Arial" w:eastAsia="Arial" w:hAnsi="Arial" w:cs="Arial"/>
          <w:spacing w:val="-1"/>
        </w:rPr>
        <w:t>al</w:t>
      </w:r>
      <w:r w:rsidRPr="006F0C94">
        <w:rPr>
          <w:rFonts w:ascii="Arial" w:eastAsia="Arial" w:hAnsi="Arial" w:cs="Arial"/>
        </w:rPr>
        <w:t>,</w:t>
      </w:r>
      <w:r w:rsidRPr="006F0C94">
        <w:rPr>
          <w:rFonts w:ascii="Arial" w:eastAsia="Arial" w:hAnsi="Arial" w:cs="Arial"/>
          <w:spacing w:val="-5"/>
        </w:rPr>
        <w:t xml:space="preserve"> </w:t>
      </w:r>
      <w:r w:rsidRPr="006F0C94">
        <w:rPr>
          <w:rFonts w:ascii="Arial" w:eastAsia="Arial" w:hAnsi="Arial" w:cs="Arial"/>
          <w:spacing w:val="-2"/>
        </w:rPr>
        <w:t>s</w:t>
      </w:r>
      <w:r w:rsidRPr="006F0C94">
        <w:rPr>
          <w:rFonts w:ascii="Arial" w:eastAsia="Arial" w:hAnsi="Arial" w:cs="Arial"/>
          <w:spacing w:val="1"/>
        </w:rPr>
        <w:t>t</w:t>
      </w:r>
      <w:r w:rsidRPr="006F0C94">
        <w:rPr>
          <w:rFonts w:ascii="Arial" w:eastAsia="Arial" w:hAnsi="Arial" w:cs="Arial"/>
        </w:rPr>
        <w:t>ate</w:t>
      </w:r>
      <w:r w:rsidRPr="006F0C94">
        <w:rPr>
          <w:rFonts w:ascii="Arial" w:eastAsia="Arial" w:hAnsi="Arial" w:cs="Arial"/>
          <w:spacing w:val="-3"/>
        </w:rPr>
        <w:t xml:space="preserve"> o</w:t>
      </w:r>
      <w:r w:rsidRPr="006F0C94">
        <w:rPr>
          <w:rFonts w:ascii="Arial" w:eastAsia="Arial" w:hAnsi="Arial" w:cs="Arial"/>
        </w:rPr>
        <w:t>r</w:t>
      </w:r>
      <w:r w:rsidRPr="006F0C94">
        <w:rPr>
          <w:rFonts w:ascii="Arial" w:eastAsia="Arial" w:hAnsi="Arial" w:cs="Arial"/>
          <w:spacing w:val="-3"/>
        </w:rPr>
        <w:t xml:space="preserve"> </w:t>
      </w:r>
      <w:r w:rsidRPr="006F0C94">
        <w:rPr>
          <w:rFonts w:ascii="Arial" w:eastAsia="Arial" w:hAnsi="Arial" w:cs="Arial"/>
          <w:spacing w:val="-1"/>
        </w:rPr>
        <w:t>C</w:t>
      </w:r>
      <w:r w:rsidRPr="006F0C94">
        <w:rPr>
          <w:rFonts w:ascii="Arial" w:eastAsia="Arial" w:hAnsi="Arial" w:cs="Arial"/>
          <w:spacing w:val="2"/>
        </w:rPr>
        <w:t>o</w:t>
      </w:r>
      <w:r w:rsidRPr="006F0C94">
        <w:rPr>
          <w:rFonts w:ascii="Arial" w:eastAsia="Arial" w:hAnsi="Arial" w:cs="Arial"/>
          <w:spacing w:val="-2"/>
        </w:rPr>
        <w:t>m</w:t>
      </w:r>
      <w:r w:rsidRPr="006F0C94">
        <w:rPr>
          <w:rFonts w:ascii="Arial" w:eastAsia="Arial" w:hAnsi="Arial" w:cs="Arial"/>
          <w:spacing w:val="1"/>
        </w:rPr>
        <w:t>m</w:t>
      </w:r>
      <w:r w:rsidRPr="006F0C94">
        <w:rPr>
          <w:rFonts w:ascii="Arial" w:eastAsia="Arial" w:hAnsi="Arial" w:cs="Arial"/>
        </w:rPr>
        <w:t>on</w:t>
      </w:r>
      <w:r w:rsidRPr="006F0C94">
        <w:rPr>
          <w:rFonts w:ascii="Arial" w:eastAsia="Arial" w:hAnsi="Arial" w:cs="Arial"/>
          <w:spacing w:val="-1"/>
        </w:rPr>
        <w:t>w</w:t>
      </w:r>
      <w:r w:rsidRPr="006F0C94">
        <w:rPr>
          <w:rFonts w:ascii="Arial" w:eastAsia="Arial" w:hAnsi="Arial" w:cs="Arial"/>
          <w:spacing w:val="-3"/>
        </w:rPr>
        <w:t>e</w:t>
      </w:r>
      <w:r w:rsidRPr="006F0C94">
        <w:rPr>
          <w:rFonts w:ascii="Arial" w:eastAsia="Arial" w:hAnsi="Arial" w:cs="Arial"/>
          <w:spacing w:val="2"/>
        </w:rPr>
        <w:t>a</w:t>
      </w:r>
      <w:r w:rsidRPr="006F0C94">
        <w:rPr>
          <w:rFonts w:ascii="Arial" w:eastAsia="Arial" w:hAnsi="Arial" w:cs="Arial"/>
          <w:spacing w:val="-1"/>
        </w:rPr>
        <w:t>l</w:t>
      </w:r>
      <w:r w:rsidRPr="006F0C94">
        <w:rPr>
          <w:rFonts w:ascii="Arial" w:eastAsia="Arial" w:hAnsi="Arial" w:cs="Arial"/>
          <w:spacing w:val="1"/>
        </w:rPr>
        <w:t>t</w:t>
      </w:r>
      <w:r w:rsidRPr="006F0C94">
        <w:rPr>
          <w:rFonts w:ascii="Arial" w:eastAsia="Arial" w:hAnsi="Arial" w:cs="Arial"/>
        </w:rPr>
        <w:t>h</w:t>
      </w:r>
      <w:r w:rsidRPr="006F0C94">
        <w:rPr>
          <w:rFonts w:ascii="Arial" w:eastAsia="Arial" w:hAnsi="Arial" w:cs="Arial"/>
          <w:spacing w:val="-14"/>
        </w:rPr>
        <w:t xml:space="preserve"> </w:t>
      </w:r>
      <w:r w:rsidRPr="006F0C94">
        <w:rPr>
          <w:rFonts w:ascii="Arial" w:eastAsia="Arial" w:hAnsi="Arial" w:cs="Arial"/>
          <w:spacing w:val="-3"/>
        </w:rPr>
        <w:t>g</w:t>
      </w:r>
      <w:r w:rsidRPr="006F0C94">
        <w:rPr>
          <w:rFonts w:ascii="Arial" w:eastAsia="Arial" w:hAnsi="Arial" w:cs="Arial"/>
        </w:rPr>
        <w:t>ov</w:t>
      </w:r>
      <w:r w:rsidRPr="006F0C94">
        <w:rPr>
          <w:rFonts w:ascii="Arial" w:eastAsia="Arial" w:hAnsi="Arial" w:cs="Arial"/>
          <w:spacing w:val="-3"/>
        </w:rPr>
        <w:t>e</w:t>
      </w:r>
      <w:r w:rsidRPr="006F0C94">
        <w:rPr>
          <w:rFonts w:ascii="Arial" w:eastAsia="Arial" w:hAnsi="Arial" w:cs="Arial"/>
          <w:spacing w:val="1"/>
        </w:rPr>
        <w:t>r</w:t>
      </w:r>
      <w:r w:rsidRPr="006F0C94">
        <w:rPr>
          <w:rFonts w:ascii="Arial" w:eastAsia="Arial" w:hAnsi="Arial" w:cs="Arial"/>
        </w:rPr>
        <w:t>n</w:t>
      </w:r>
      <w:r w:rsidRPr="006F0C94">
        <w:rPr>
          <w:rFonts w:ascii="Arial" w:eastAsia="Arial" w:hAnsi="Arial" w:cs="Arial"/>
          <w:spacing w:val="-2"/>
        </w:rPr>
        <w:t>m</w:t>
      </w:r>
      <w:r w:rsidRPr="006F0C94">
        <w:rPr>
          <w:rFonts w:ascii="Arial" w:eastAsia="Arial" w:hAnsi="Arial" w:cs="Arial"/>
        </w:rPr>
        <w:t>e</w:t>
      </w:r>
      <w:r w:rsidRPr="006F0C94">
        <w:rPr>
          <w:rFonts w:ascii="Arial" w:eastAsia="Arial" w:hAnsi="Arial" w:cs="Arial"/>
          <w:spacing w:val="-1"/>
        </w:rPr>
        <w:t>n</w:t>
      </w:r>
      <w:r w:rsidRPr="006F0C94">
        <w:rPr>
          <w:rFonts w:ascii="Arial" w:eastAsia="Arial" w:hAnsi="Arial" w:cs="Arial"/>
        </w:rPr>
        <w:t>t agency,</w:t>
      </w:r>
      <w:r w:rsidRPr="006F0C94">
        <w:rPr>
          <w:rFonts w:ascii="Arial" w:eastAsia="Arial" w:hAnsi="Arial" w:cs="Arial"/>
          <w:spacing w:val="-7"/>
        </w:rPr>
        <w:t xml:space="preserve"> </w:t>
      </w:r>
      <w:r w:rsidRPr="006F0C94">
        <w:rPr>
          <w:rFonts w:ascii="Arial" w:eastAsia="Arial" w:hAnsi="Arial" w:cs="Arial"/>
        </w:rPr>
        <w:t>de</w:t>
      </w:r>
      <w:r w:rsidRPr="006F0C94">
        <w:rPr>
          <w:rFonts w:ascii="Arial" w:eastAsia="Arial" w:hAnsi="Arial" w:cs="Arial"/>
          <w:spacing w:val="-3"/>
        </w:rPr>
        <w:t>p</w:t>
      </w:r>
      <w:r w:rsidRPr="006F0C94">
        <w:rPr>
          <w:rFonts w:ascii="Arial" w:eastAsia="Arial" w:hAnsi="Arial" w:cs="Arial"/>
        </w:rPr>
        <w:t>a</w:t>
      </w:r>
      <w:r w:rsidRPr="006F0C94">
        <w:rPr>
          <w:rFonts w:ascii="Arial" w:eastAsia="Arial" w:hAnsi="Arial" w:cs="Arial"/>
          <w:spacing w:val="-2"/>
        </w:rPr>
        <w:t>r</w:t>
      </w:r>
      <w:r w:rsidRPr="006F0C94">
        <w:rPr>
          <w:rFonts w:ascii="Arial" w:eastAsia="Arial" w:hAnsi="Arial" w:cs="Arial"/>
          <w:spacing w:val="1"/>
        </w:rPr>
        <w:t>tm</w:t>
      </w:r>
      <w:r w:rsidRPr="006F0C94">
        <w:rPr>
          <w:rFonts w:ascii="Arial" w:eastAsia="Arial" w:hAnsi="Arial" w:cs="Arial"/>
        </w:rPr>
        <w:t>e</w:t>
      </w:r>
      <w:r w:rsidRPr="006F0C94">
        <w:rPr>
          <w:rFonts w:ascii="Arial" w:eastAsia="Arial" w:hAnsi="Arial" w:cs="Arial"/>
          <w:spacing w:val="-3"/>
        </w:rPr>
        <w:t>n</w:t>
      </w:r>
      <w:r w:rsidRPr="006F0C94">
        <w:rPr>
          <w:rFonts w:ascii="Arial" w:eastAsia="Arial" w:hAnsi="Arial" w:cs="Arial"/>
        </w:rPr>
        <w:t>t,</w:t>
      </w:r>
      <w:r w:rsidRPr="006F0C94">
        <w:rPr>
          <w:rFonts w:ascii="Arial" w:eastAsia="Arial" w:hAnsi="Arial" w:cs="Arial"/>
          <w:spacing w:val="-9"/>
        </w:rPr>
        <w:t xml:space="preserve"> </w:t>
      </w:r>
      <w:r w:rsidRPr="006F0C94">
        <w:rPr>
          <w:rFonts w:ascii="Arial" w:eastAsia="Arial" w:hAnsi="Arial" w:cs="Arial"/>
        </w:rPr>
        <w:t>or</w:t>
      </w:r>
      <w:r w:rsidRPr="006F0C94">
        <w:rPr>
          <w:rFonts w:ascii="Arial" w:eastAsia="Arial" w:hAnsi="Arial" w:cs="Arial"/>
          <w:spacing w:val="-3"/>
        </w:rPr>
        <w:t xml:space="preserve"> e</w:t>
      </w:r>
      <w:r w:rsidRPr="006F0C94">
        <w:rPr>
          <w:rFonts w:ascii="Arial" w:eastAsia="Arial" w:hAnsi="Arial" w:cs="Arial"/>
        </w:rPr>
        <w:t>n</w:t>
      </w:r>
      <w:r w:rsidRPr="006F0C94">
        <w:rPr>
          <w:rFonts w:ascii="Arial" w:eastAsia="Arial" w:hAnsi="Arial" w:cs="Arial"/>
          <w:spacing w:val="1"/>
        </w:rPr>
        <w:t>t</w:t>
      </w:r>
      <w:r w:rsidRPr="006F0C94">
        <w:rPr>
          <w:rFonts w:ascii="Arial" w:eastAsia="Arial" w:hAnsi="Arial" w:cs="Arial"/>
          <w:spacing w:val="-1"/>
        </w:rPr>
        <w:t>i</w:t>
      </w:r>
      <w:r w:rsidRPr="006F0C94">
        <w:rPr>
          <w:rFonts w:ascii="Arial" w:eastAsia="Arial" w:hAnsi="Arial" w:cs="Arial"/>
          <w:spacing w:val="1"/>
        </w:rPr>
        <w:t>t</w:t>
      </w:r>
      <w:r w:rsidRPr="006F0C94">
        <w:rPr>
          <w:rFonts w:ascii="Arial" w:eastAsia="Arial" w:hAnsi="Arial" w:cs="Arial"/>
          <w:spacing w:val="-2"/>
        </w:rPr>
        <w:t>y</w:t>
      </w:r>
      <w:r w:rsidRPr="006F0C94">
        <w:rPr>
          <w:rFonts w:ascii="Arial" w:eastAsia="Arial" w:hAnsi="Arial" w:cs="Arial"/>
        </w:rPr>
        <w:t>;</w:t>
      </w:r>
    </w:p>
    <w:p w14:paraId="315851DB" w14:textId="77777777" w:rsidR="006F0C94" w:rsidRPr="006F0C94" w:rsidRDefault="006F0C94" w:rsidP="0002736A">
      <w:pPr>
        <w:numPr>
          <w:ilvl w:val="2"/>
          <w:numId w:val="17"/>
        </w:numPr>
        <w:spacing w:after="0" w:line="262" w:lineRule="auto"/>
        <w:ind w:left="1418" w:hanging="425"/>
        <w:contextualSpacing/>
        <w:jc w:val="both"/>
        <w:rPr>
          <w:rFonts w:ascii="Arial" w:hAnsi="Arial" w:cs="Arial"/>
        </w:rPr>
      </w:pPr>
      <w:r w:rsidRPr="006F0C94">
        <w:rPr>
          <w:rFonts w:ascii="Arial" w:eastAsia="Arial" w:hAnsi="Arial" w:cs="Arial"/>
        </w:rPr>
        <w:t>ano</w:t>
      </w:r>
      <w:r w:rsidRPr="006F0C94">
        <w:rPr>
          <w:rFonts w:ascii="Arial" w:eastAsia="Arial" w:hAnsi="Arial" w:cs="Arial"/>
          <w:spacing w:val="2"/>
        </w:rPr>
        <w:t>t</w:t>
      </w:r>
      <w:r w:rsidRPr="006F0C94">
        <w:rPr>
          <w:rFonts w:ascii="Arial" w:eastAsia="Arial" w:hAnsi="Arial" w:cs="Arial"/>
        </w:rPr>
        <w:t>h</w:t>
      </w:r>
      <w:r w:rsidRPr="006F0C94">
        <w:rPr>
          <w:rFonts w:ascii="Arial" w:eastAsia="Arial" w:hAnsi="Arial" w:cs="Arial"/>
          <w:spacing w:val="-3"/>
        </w:rPr>
        <w:t>e</w:t>
      </w:r>
      <w:r w:rsidRPr="006F0C94">
        <w:rPr>
          <w:rFonts w:ascii="Arial" w:eastAsia="Arial" w:hAnsi="Arial" w:cs="Arial"/>
        </w:rPr>
        <w:t>r</w:t>
      </w:r>
      <w:r w:rsidRPr="006F0C94">
        <w:rPr>
          <w:rFonts w:ascii="Arial" w:eastAsia="Arial" w:hAnsi="Arial" w:cs="Arial"/>
          <w:spacing w:val="-7"/>
        </w:rPr>
        <w:t xml:space="preserve"> </w:t>
      </w:r>
      <w:r w:rsidRPr="006F0C94">
        <w:rPr>
          <w:rFonts w:ascii="Arial" w:eastAsia="Arial" w:hAnsi="Arial" w:cs="Arial"/>
        </w:rPr>
        <w:t>Wes</w:t>
      </w:r>
      <w:r w:rsidRPr="006F0C94">
        <w:rPr>
          <w:rFonts w:ascii="Arial" w:eastAsia="Arial" w:hAnsi="Arial" w:cs="Arial"/>
          <w:spacing w:val="-1"/>
        </w:rPr>
        <w:t>t</w:t>
      </w:r>
      <w:r w:rsidRPr="006F0C94">
        <w:rPr>
          <w:rFonts w:ascii="Arial" w:eastAsia="Arial" w:hAnsi="Arial" w:cs="Arial"/>
        </w:rPr>
        <w:t>e</w:t>
      </w:r>
      <w:r w:rsidRPr="006F0C94">
        <w:rPr>
          <w:rFonts w:ascii="Arial" w:eastAsia="Arial" w:hAnsi="Arial" w:cs="Arial"/>
          <w:spacing w:val="1"/>
        </w:rPr>
        <w:t>r</w:t>
      </w:r>
      <w:r w:rsidRPr="006F0C94">
        <w:rPr>
          <w:rFonts w:ascii="Arial" w:eastAsia="Arial" w:hAnsi="Arial" w:cs="Arial"/>
        </w:rPr>
        <w:t>n</w:t>
      </w:r>
      <w:r w:rsidRPr="006F0C94">
        <w:rPr>
          <w:rFonts w:ascii="Arial" w:eastAsia="Arial" w:hAnsi="Arial" w:cs="Arial"/>
          <w:spacing w:val="-9"/>
        </w:rPr>
        <w:t xml:space="preserve"> </w:t>
      </w:r>
      <w:r w:rsidRPr="006F0C94">
        <w:rPr>
          <w:rFonts w:ascii="Arial" w:eastAsia="Arial" w:hAnsi="Arial" w:cs="Arial"/>
          <w:spacing w:val="-1"/>
        </w:rPr>
        <w:t>A</w:t>
      </w:r>
      <w:r w:rsidRPr="006F0C94">
        <w:rPr>
          <w:rFonts w:ascii="Arial" w:eastAsia="Arial" w:hAnsi="Arial" w:cs="Arial"/>
        </w:rPr>
        <w:t>u</w:t>
      </w:r>
      <w:r w:rsidRPr="006F0C94">
        <w:rPr>
          <w:rFonts w:ascii="Arial" w:eastAsia="Arial" w:hAnsi="Arial" w:cs="Arial"/>
          <w:spacing w:val="-3"/>
        </w:rPr>
        <w:t>s</w:t>
      </w:r>
      <w:r w:rsidRPr="006F0C94">
        <w:rPr>
          <w:rFonts w:ascii="Arial" w:eastAsia="Arial" w:hAnsi="Arial" w:cs="Arial"/>
          <w:spacing w:val="1"/>
        </w:rPr>
        <w:t>t</w:t>
      </w:r>
      <w:r w:rsidRPr="006F0C94">
        <w:rPr>
          <w:rFonts w:ascii="Arial" w:eastAsia="Arial" w:hAnsi="Arial" w:cs="Arial"/>
          <w:spacing w:val="-2"/>
        </w:rPr>
        <w:t>r</w:t>
      </w:r>
      <w:r w:rsidRPr="006F0C94">
        <w:rPr>
          <w:rFonts w:ascii="Arial" w:eastAsia="Arial" w:hAnsi="Arial" w:cs="Arial"/>
        </w:rPr>
        <w:t>a</w:t>
      </w:r>
      <w:r w:rsidRPr="006F0C94">
        <w:rPr>
          <w:rFonts w:ascii="Arial" w:eastAsia="Arial" w:hAnsi="Arial" w:cs="Arial"/>
          <w:spacing w:val="-1"/>
        </w:rPr>
        <w:t>li</w:t>
      </w:r>
      <w:r w:rsidRPr="006F0C94">
        <w:rPr>
          <w:rFonts w:ascii="Arial" w:eastAsia="Arial" w:hAnsi="Arial" w:cs="Arial"/>
        </w:rPr>
        <w:t>an</w:t>
      </w:r>
      <w:r w:rsidRPr="006F0C94">
        <w:rPr>
          <w:rFonts w:ascii="Arial" w:eastAsia="Arial" w:hAnsi="Arial" w:cs="Arial"/>
          <w:spacing w:val="-9"/>
        </w:rPr>
        <w:t xml:space="preserve"> </w:t>
      </w:r>
      <w:r w:rsidRPr="006F0C94">
        <w:rPr>
          <w:rFonts w:ascii="Arial" w:eastAsia="Arial" w:hAnsi="Arial" w:cs="Arial"/>
          <w:spacing w:val="-2"/>
        </w:rPr>
        <w:t>s</w:t>
      </w:r>
      <w:r w:rsidRPr="006F0C94">
        <w:rPr>
          <w:rFonts w:ascii="Arial" w:eastAsia="Arial" w:hAnsi="Arial" w:cs="Arial"/>
          <w:spacing w:val="1"/>
        </w:rPr>
        <w:t>t</w:t>
      </w:r>
      <w:r w:rsidRPr="006F0C94">
        <w:rPr>
          <w:rFonts w:ascii="Arial" w:eastAsia="Arial" w:hAnsi="Arial" w:cs="Arial"/>
        </w:rPr>
        <w:t>at</w:t>
      </w:r>
      <w:r w:rsidRPr="006F0C94">
        <w:rPr>
          <w:rFonts w:ascii="Arial" w:eastAsia="Arial" w:hAnsi="Arial" w:cs="Arial"/>
          <w:spacing w:val="-2"/>
        </w:rPr>
        <w:t>u</w:t>
      </w:r>
      <w:r w:rsidRPr="006F0C94">
        <w:rPr>
          <w:rFonts w:ascii="Arial" w:eastAsia="Arial" w:hAnsi="Arial" w:cs="Arial"/>
          <w:spacing w:val="2"/>
        </w:rPr>
        <w:t>t</w:t>
      </w:r>
      <w:r w:rsidRPr="006F0C94">
        <w:rPr>
          <w:rFonts w:ascii="Arial" w:eastAsia="Arial" w:hAnsi="Arial" w:cs="Arial"/>
          <w:spacing w:val="-3"/>
        </w:rPr>
        <w:t>o</w:t>
      </w:r>
      <w:r w:rsidRPr="006F0C94">
        <w:rPr>
          <w:rFonts w:ascii="Arial" w:eastAsia="Arial" w:hAnsi="Arial" w:cs="Arial"/>
          <w:spacing w:val="1"/>
        </w:rPr>
        <w:t>r</w:t>
      </w:r>
      <w:r w:rsidRPr="006F0C94">
        <w:rPr>
          <w:rFonts w:ascii="Arial" w:eastAsia="Arial" w:hAnsi="Arial" w:cs="Arial"/>
        </w:rPr>
        <w:t>y</w:t>
      </w:r>
      <w:r w:rsidRPr="006F0C94">
        <w:rPr>
          <w:rFonts w:ascii="Arial" w:eastAsia="Arial" w:hAnsi="Arial" w:cs="Arial"/>
          <w:spacing w:val="-8"/>
        </w:rPr>
        <w:t xml:space="preserve"> </w:t>
      </w:r>
      <w:r w:rsidRPr="006F0C94">
        <w:rPr>
          <w:rFonts w:ascii="Arial" w:eastAsia="Arial" w:hAnsi="Arial" w:cs="Arial"/>
        </w:rPr>
        <w:t>a</w:t>
      </w:r>
      <w:r w:rsidRPr="006F0C94">
        <w:rPr>
          <w:rFonts w:ascii="Arial" w:eastAsia="Arial" w:hAnsi="Arial" w:cs="Arial"/>
          <w:spacing w:val="-1"/>
        </w:rPr>
        <w:t>u</w:t>
      </w:r>
      <w:r w:rsidRPr="006F0C94">
        <w:rPr>
          <w:rFonts w:ascii="Arial" w:eastAsia="Arial" w:hAnsi="Arial" w:cs="Arial"/>
          <w:spacing w:val="1"/>
        </w:rPr>
        <w:t>t</w:t>
      </w:r>
      <w:r w:rsidRPr="006F0C94">
        <w:rPr>
          <w:rFonts w:ascii="Arial" w:eastAsia="Arial" w:hAnsi="Arial" w:cs="Arial"/>
        </w:rPr>
        <w:t>h</w:t>
      </w:r>
      <w:r w:rsidRPr="006F0C94">
        <w:rPr>
          <w:rFonts w:ascii="Arial" w:eastAsia="Arial" w:hAnsi="Arial" w:cs="Arial"/>
          <w:spacing w:val="-3"/>
        </w:rPr>
        <w:t>o</w:t>
      </w:r>
      <w:r w:rsidRPr="006F0C94">
        <w:rPr>
          <w:rFonts w:ascii="Arial" w:eastAsia="Arial" w:hAnsi="Arial" w:cs="Arial"/>
          <w:spacing w:val="1"/>
        </w:rPr>
        <w:t>r</w:t>
      </w:r>
      <w:r w:rsidRPr="006F0C94">
        <w:rPr>
          <w:rFonts w:ascii="Arial" w:eastAsia="Arial" w:hAnsi="Arial" w:cs="Arial"/>
          <w:spacing w:val="-3"/>
        </w:rPr>
        <w:t>i</w:t>
      </w:r>
      <w:r w:rsidRPr="006F0C94">
        <w:rPr>
          <w:rFonts w:ascii="Arial" w:eastAsia="Arial" w:hAnsi="Arial" w:cs="Arial"/>
          <w:spacing w:val="1"/>
        </w:rPr>
        <w:t>t</w:t>
      </w:r>
      <w:r w:rsidRPr="006F0C94">
        <w:rPr>
          <w:rFonts w:ascii="Arial" w:eastAsia="Arial" w:hAnsi="Arial" w:cs="Arial"/>
        </w:rPr>
        <w:t>y;</w:t>
      </w:r>
    </w:p>
    <w:p w14:paraId="24490837" w14:textId="77777777" w:rsidR="006F0C94" w:rsidRPr="006F0C94" w:rsidRDefault="006F0C94" w:rsidP="0002736A">
      <w:pPr>
        <w:numPr>
          <w:ilvl w:val="2"/>
          <w:numId w:val="17"/>
        </w:numPr>
        <w:spacing w:after="0" w:line="262" w:lineRule="auto"/>
        <w:ind w:left="1418" w:hanging="425"/>
        <w:contextualSpacing/>
        <w:jc w:val="both"/>
        <w:rPr>
          <w:rFonts w:ascii="Arial" w:hAnsi="Arial" w:cs="Arial"/>
        </w:rPr>
      </w:pPr>
      <w:r w:rsidRPr="006F0C94">
        <w:rPr>
          <w:rFonts w:ascii="Arial" w:eastAsia="Arial" w:hAnsi="Arial" w:cs="Arial"/>
          <w:spacing w:val="-1"/>
        </w:rPr>
        <w:t>Y</w:t>
      </w:r>
      <w:r w:rsidRPr="006F0C94">
        <w:rPr>
          <w:rFonts w:ascii="Arial" w:eastAsia="Arial" w:hAnsi="Arial" w:cs="Arial"/>
        </w:rPr>
        <w:t>our</w:t>
      </w:r>
      <w:r w:rsidRPr="006F0C94">
        <w:rPr>
          <w:rFonts w:ascii="Arial" w:eastAsia="Arial" w:hAnsi="Arial" w:cs="Arial"/>
          <w:spacing w:val="-7"/>
        </w:rPr>
        <w:t xml:space="preserve"> </w:t>
      </w:r>
      <w:r w:rsidRPr="006F0C94">
        <w:rPr>
          <w:rFonts w:ascii="Arial" w:eastAsia="Arial" w:hAnsi="Arial" w:cs="Arial"/>
          <w:spacing w:val="1"/>
        </w:rPr>
        <w:t>r</w:t>
      </w:r>
      <w:r w:rsidRPr="006F0C94">
        <w:rPr>
          <w:rFonts w:ascii="Arial" w:eastAsia="Arial" w:hAnsi="Arial" w:cs="Arial"/>
        </w:rPr>
        <w:t>ef</w:t>
      </w:r>
      <w:r w:rsidRPr="006F0C94">
        <w:rPr>
          <w:rFonts w:ascii="Arial" w:eastAsia="Arial" w:hAnsi="Arial" w:cs="Arial"/>
          <w:spacing w:val="-2"/>
        </w:rPr>
        <w:t>e</w:t>
      </w:r>
      <w:r w:rsidRPr="006F0C94">
        <w:rPr>
          <w:rFonts w:ascii="Arial" w:eastAsia="Arial" w:hAnsi="Arial" w:cs="Arial"/>
          <w:spacing w:val="1"/>
        </w:rPr>
        <w:t>r</w:t>
      </w:r>
      <w:r w:rsidRPr="006F0C94">
        <w:rPr>
          <w:rFonts w:ascii="Arial" w:eastAsia="Arial" w:hAnsi="Arial" w:cs="Arial"/>
        </w:rPr>
        <w:t>e</w:t>
      </w:r>
      <w:r w:rsidRPr="006F0C94">
        <w:rPr>
          <w:rFonts w:ascii="Arial" w:eastAsia="Arial" w:hAnsi="Arial" w:cs="Arial"/>
          <w:spacing w:val="-1"/>
        </w:rPr>
        <w:t>e</w:t>
      </w:r>
      <w:r w:rsidRPr="006F0C94">
        <w:rPr>
          <w:rFonts w:ascii="Arial" w:eastAsia="Arial" w:hAnsi="Arial" w:cs="Arial"/>
        </w:rPr>
        <w:t>s; and</w:t>
      </w:r>
    </w:p>
    <w:p w14:paraId="20CCEEAA" w14:textId="77777777" w:rsidR="006F0C94" w:rsidRPr="006F0C94" w:rsidRDefault="006F0C94" w:rsidP="0002736A">
      <w:pPr>
        <w:numPr>
          <w:ilvl w:val="2"/>
          <w:numId w:val="17"/>
        </w:numPr>
        <w:spacing w:after="0" w:line="262" w:lineRule="auto"/>
        <w:ind w:left="1418" w:hanging="425"/>
        <w:contextualSpacing/>
        <w:jc w:val="both"/>
        <w:rPr>
          <w:rFonts w:ascii="Arial" w:hAnsi="Arial" w:cs="Arial"/>
        </w:rPr>
      </w:pPr>
      <w:r w:rsidRPr="006F0C94">
        <w:rPr>
          <w:rFonts w:ascii="Arial" w:eastAsia="Arial" w:hAnsi="Arial" w:cs="Arial"/>
        </w:rPr>
        <w:t>oth</w:t>
      </w:r>
      <w:r w:rsidRPr="006F0C94">
        <w:rPr>
          <w:rFonts w:ascii="Arial" w:eastAsia="Arial" w:hAnsi="Arial" w:cs="Arial"/>
          <w:spacing w:val="-2"/>
        </w:rPr>
        <w:t>e</w:t>
      </w:r>
      <w:r w:rsidRPr="006F0C94">
        <w:rPr>
          <w:rFonts w:ascii="Arial" w:eastAsia="Arial" w:hAnsi="Arial" w:cs="Arial"/>
        </w:rPr>
        <w:t>r</w:t>
      </w:r>
      <w:r w:rsidRPr="006F0C94">
        <w:rPr>
          <w:rFonts w:ascii="Arial" w:eastAsia="Arial" w:hAnsi="Arial" w:cs="Arial"/>
          <w:spacing w:val="-2"/>
        </w:rPr>
        <w:t xml:space="preserve"> </w:t>
      </w:r>
      <w:r w:rsidRPr="006F0C94">
        <w:rPr>
          <w:rFonts w:ascii="Arial" w:eastAsia="Arial" w:hAnsi="Arial" w:cs="Arial"/>
        </w:rPr>
        <w:t>no</w:t>
      </w:r>
      <w:r w:rsidRPr="006F0C94">
        <w:rPr>
          <w:rFonts w:ascii="Arial" w:eastAsia="Arial" w:hAnsi="Arial" w:cs="Arial"/>
          <w:spacing w:val="-1"/>
        </w:rPr>
        <w:t>t</w:t>
      </w:r>
      <w:r w:rsidRPr="006F0C94">
        <w:rPr>
          <w:rFonts w:ascii="Arial" w:eastAsia="Arial" w:hAnsi="Arial" w:cs="Arial"/>
          <w:spacing w:val="1"/>
        </w:rPr>
        <w:t>-f</w:t>
      </w:r>
      <w:r w:rsidRPr="006F0C94">
        <w:rPr>
          <w:rFonts w:ascii="Arial" w:eastAsia="Arial" w:hAnsi="Arial" w:cs="Arial"/>
          <w:spacing w:val="-3"/>
        </w:rPr>
        <w:t>o</w:t>
      </w:r>
      <w:r w:rsidRPr="006F0C94">
        <w:rPr>
          <w:rFonts w:ascii="Arial" w:eastAsia="Arial" w:hAnsi="Arial" w:cs="Arial"/>
          <w:spacing w:val="1"/>
        </w:rPr>
        <w:t>r-</w:t>
      </w:r>
      <w:r w:rsidRPr="006F0C94">
        <w:rPr>
          <w:rFonts w:ascii="Arial" w:eastAsia="Arial" w:hAnsi="Arial" w:cs="Arial"/>
          <w:spacing w:val="-3"/>
        </w:rPr>
        <w:t>p</w:t>
      </w:r>
      <w:r w:rsidRPr="006F0C94">
        <w:rPr>
          <w:rFonts w:ascii="Arial" w:eastAsia="Arial" w:hAnsi="Arial" w:cs="Arial"/>
          <w:spacing w:val="1"/>
        </w:rPr>
        <w:t>r</w:t>
      </w:r>
      <w:r w:rsidRPr="006F0C94">
        <w:rPr>
          <w:rFonts w:ascii="Arial" w:eastAsia="Arial" w:hAnsi="Arial" w:cs="Arial"/>
        </w:rPr>
        <w:t>of</w:t>
      </w:r>
      <w:r w:rsidRPr="006F0C94">
        <w:rPr>
          <w:rFonts w:ascii="Arial" w:eastAsia="Arial" w:hAnsi="Arial" w:cs="Arial"/>
          <w:spacing w:val="-3"/>
        </w:rPr>
        <w:t>i</w:t>
      </w:r>
      <w:r w:rsidRPr="006F0C94">
        <w:rPr>
          <w:rFonts w:ascii="Arial" w:eastAsia="Arial" w:hAnsi="Arial" w:cs="Arial"/>
        </w:rPr>
        <w:t>t</w:t>
      </w:r>
      <w:r w:rsidRPr="006F0C94">
        <w:rPr>
          <w:rFonts w:ascii="Arial" w:eastAsia="Arial" w:hAnsi="Arial" w:cs="Arial"/>
          <w:spacing w:val="-9"/>
        </w:rPr>
        <w:t xml:space="preserve"> </w:t>
      </w:r>
      <w:r w:rsidRPr="006F0C94">
        <w:rPr>
          <w:rFonts w:ascii="Arial" w:eastAsia="Arial" w:hAnsi="Arial" w:cs="Arial"/>
          <w:spacing w:val="-3"/>
        </w:rPr>
        <w:t>o</w:t>
      </w:r>
      <w:r w:rsidRPr="006F0C94">
        <w:rPr>
          <w:rFonts w:ascii="Arial" w:eastAsia="Arial" w:hAnsi="Arial" w:cs="Arial"/>
          <w:spacing w:val="1"/>
        </w:rPr>
        <w:t>r</w:t>
      </w:r>
      <w:r w:rsidRPr="006F0C94">
        <w:rPr>
          <w:rFonts w:ascii="Arial" w:eastAsia="Arial" w:hAnsi="Arial" w:cs="Arial"/>
          <w:spacing w:val="-3"/>
        </w:rPr>
        <w:t>g</w:t>
      </w:r>
      <w:r w:rsidRPr="006F0C94">
        <w:rPr>
          <w:rFonts w:ascii="Arial" w:eastAsia="Arial" w:hAnsi="Arial" w:cs="Arial"/>
        </w:rPr>
        <w:t>a</w:t>
      </w:r>
      <w:r w:rsidRPr="006F0C94">
        <w:rPr>
          <w:rFonts w:ascii="Arial" w:eastAsia="Arial" w:hAnsi="Arial" w:cs="Arial"/>
          <w:spacing w:val="-1"/>
        </w:rPr>
        <w:t>ni</w:t>
      </w:r>
      <w:r w:rsidRPr="006F0C94">
        <w:rPr>
          <w:rFonts w:ascii="Arial" w:eastAsia="Arial" w:hAnsi="Arial" w:cs="Arial"/>
        </w:rPr>
        <w:t>sati</w:t>
      </w:r>
      <w:r w:rsidRPr="006F0C94">
        <w:rPr>
          <w:rFonts w:ascii="Arial" w:eastAsia="Arial" w:hAnsi="Arial" w:cs="Arial"/>
          <w:spacing w:val="-1"/>
        </w:rPr>
        <w:t>o</w:t>
      </w:r>
      <w:r w:rsidRPr="006F0C94">
        <w:rPr>
          <w:rFonts w:ascii="Arial" w:eastAsia="Arial" w:hAnsi="Arial" w:cs="Arial"/>
        </w:rPr>
        <w:t xml:space="preserve">ns, </w:t>
      </w:r>
    </w:p>
    <w:p w14:paraId="70ECAA93" w14:textId="77777777" w:rsidR="006F0C94" w:rsidRPr="006F0C94" w:rsidRDefault="006F0C94" w:rsidP="006F0C94">
      <w:pPr>
        <w:tabs>
          <w:tab w:val="right" w:pos="7088"/>
        </w:tabs>
        <w:spacing w:after="0" w:line="262" w:lineRule="auto"/>
        <w:ind w:left="851"/>
        <w:jc w:val="both"/>
        <w:rPr>
          <w:rFonts w:ascii="Arial" w:eastAsia="Arial" w:hAnsi="Arial" w:cs="Arial"/>
          <w:spacing w:val="-1"/>
        </w:rPr>
      </w:pPr>
      <w:r w:rsidRPr="006F0C94">
        <w:rPr>
          <w:rFonts w:ascii="Arial" w:eastAsia="Arial" w:hAnsi="Arial" w:cs="Arial"/>
          <w:spacing w:val="1"/>
        </w:rPr>
        <w:t>(</w:t>
      </w:r>
      <w:r w:rsidRPr="006F0C94">
        <w:rPr>
          <w:rFonts w:ascii="Arial" w:eastAsia="Arial" w:hAnsi="Arial" w:cs="Arial"/>
        </w:rPr>
        <w:t>each, an</w:t>
      </w:r>
      <w:r w:rsidRPr="006F0C94">
        <w:rPr>
          <w:rFonts w:ascii="Arial" w:eastAsia="Arial" w:hAnsi="Arial" w:cs="Arial"/>
          <w:spacing w:val="-7"/>
        </w:rPr>
        <w:t xml:space="preserve"> </w:t>
      </w:r>
      <w:r w:rsidRPr="006F0C94">
        <w:rPr>
          <w:rFonts w:ascii="Arial" w:eastAsia="Arial" w:hAnsi="Arial" w:cs="Arial"/>
          <w:b/>
          <w:bCs/>
          <w:spacing w:val="-1"/>
        </w:rPr>
        <w:t>E</w:t>
      </w:r>
      <w:r w:rsidRPr="006F0C94">
        <w:rPr>
          <w:rFonts w:ascii="Arial" w:eastAsia="Arial" w:hAnsi="Arial" w:cs="Arial"/>
          <w:b/>
          <w:bCs/>
        </w:rPr>
        <w:t>nt</w:t>
      </w:r>
      <w:r w:rsidRPr="006F0C94">
        <w:rPr>
          <w:rFonts w:ascii="Arial" w:eastAsia="Arial" w:hAnsi="Arial" w:cs="Arial"/>
          <w:b/>
          <w:bCs/>
          <w:spacing w:val="1"/>
        </w:rPr>
        <w:t>i</w:t>
      </w:r>
      <w:r w:rsidRPr="006F0C94">
        <w:rPr>
          <w:rFonts w:ascii="Arial" w:eastAsia="Arial" w:hAnsi="Arial" w:cs="Arial"/>
          <w:b/>
          <w:bCs/>
          <w:spacing w:val="-2"/>
        </w:rPr>
        <w:t>t</w:t>
      </w:r>
      <w:r w:rsidRPr="006F0C94">
        <w:rPr>
          <w:rFonts w:ascii="Arial" w:eastAsia="Arial" w:hAnsi="Arial" w:cs="Arial"/>
          <w:b/>
          <w:bCs/>
        </w:rPr>
        <w:t>y</w:t>
      </w:r>
      <w:r w:rsidRPr="006F0C94">
        <w:rPr>
          <w:rFonts w:ascii="Arial" w:eastAsia="Arial" w:hAnsi="Arial" w:cs="Arial"/>
          <w:spacing w:val="1"/>
        </w:rPr>
        <w:t>), f</w:t>
      </w:r>
      <w:r w:rsidRPr="006F0C94">
        <w:rPr>
          <w:rFonts w:ascii="Arial" w:eastAsia="Arial" w:hAnsi="Arial" w:cs="Arial"/>
        </w:rPr>
        <w:t>or</w:t>
      </w:r>
      <w:r w:rsidRPr="006F0C94">
        <w:rPr>
          <w:rFonts w:ascii="Arial" w:eastAsia="Arial" w:hAnsi="Arial" w:cs="Arial"/>
          <w:spacing w:val="-3"/>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7"/>
        </w:rPr>
        <w:t xml:space="preserve"> </w:t>
      </w:r>
      <w:r w:rsidRPr="006F0C94">
        <w:rPr>
          <w:rFonts w:ascii="Arial" w:eastAsia="Arial" w:hAnsi="Arial" w:cs="Arial"/>
        </w:rPr>
        <w:t>p</w:t>
      </w:r>
      <w:r w:rsidRPr="006F0C94">
        <w:rPr>
          <w:rFonts w:ascii="Arial" w:eastAsia="Arial" w:hAnsi="Arial" w:cs="Arial"/>
          <w:spacing w:val="-1"/>
        </w:rPr>
        <w:t>u</w:t>
      </w:r>
      <w:r w:rsidRPr="006F0C94">
        <w:rPr>
          <w:rFonts w:ascii="Arial" w:eastAsia="Arial" w:hAnsi="Arial" w:cs="Arial"/>
          <w:spacing w:val="1"/>
        </w:rPr>
        <w:t>r</w:t>
      </w:r>
      <w:r w:rsidRPr="006F0C94">
        <w:rPr>
          <w:rFonts w:ascii="Arial" w:eastAsia="Arial" w:hAnsi="Arial" w:cs="Arial"/>
          <w:spacing w:val="-2"/>
        </w:rPr>
        <w:t>p</w:t>
      </w:r>
      <w:r w:rsidRPr="006F0C94">
        <w:rPr>
          <w:rFonts w:ascii="Arial" w:eastAsia="Arial" w:hAnsi="Arial" w:cs="Arial"/>
        </w:rPr>
        <w:t>ose</w:t>
      </w:r>
      <w:r w:rsidRPr="006F0C94">
        <w:rPr>
          <w:rFonts w:ascii="Arial" w:eastAsia="Arial" w:hAnsi="Arial" w:cs="Arial"/>
          <w:spacing w:val="-9"/>
        </w:rPr>
        <w:t xml:space="preserve"> </w:t>
      </w:r>
      <w:r w:rsidRPr="006F0C94">
        <w:rPr>
          <w:rFonts w:ascii="Arial" w:eastAsia="Arial" w:hAnsi="Arial" w:cs="Arial"/>
        </w:rPr>
        <w:t xml:space="preserve">of </w:t>
      </w:r>
      <w:r w:rsidRPr="006F0C94">
        <w:rPr>
          <w:rFonts w:ascii="Arial" w:eastAsia="Arial" w:hAnsi="Arial" w:cs="Arial"/>
          <w:spacing w:val="-3"/>
        </w:rPr>
        <w:t>a</w:t>
      </w:r>
      <w:r w:rsidRPr="006F0C94">
        <w:rPr>
          <w:rFonts w:ascii="Arial" w:eastAsia="Arial" w:hAnsi="Arial" w:cs="Arial"/>
        </w:rPr>
        <w:t>sses</w:t>
      </w:r>
      <w:r w:rsidRPr="006F0C94">
        <w:rPr>
          <w:rFonts w:ascii="Arial" w:eastAsia="Arial" w:hAnsi="Arial" w:cs="Arial"/>
          <w:spacing w:val="-3"/>
        </w:rPr>
        <w:t>s</w:t>
      </w:r>
      <w:r w:rsidRPr="006F0C94">
        <w:rPr>
          <w:rFonts w:ascii="Arial" w:eastAsia="Arial" w:hAnsi="Arial" w:cs="Arial"/>
          <w:spacing w:val="-1"/>
        </w:rPr>
        <w:t>i</w:t>
      </w:r>
      <w:r w:rsidRPr="006F0C94">
        <w:rPr>
          <w:rFonts w:ascii="Arial" w:eastAsia="Arial" w:hAnsi="Arial" w:cs="Arial"/>
        </w:rPr>
        <w:t>n</w:t>
      </w:r>
      <w:r w:rsidRPr="006F0C94">
        <w:rPr>
          <w:rFonts w:ascii="Arial" w:eastAsia="Arial" w:hAnsi="Arial" w:cs="Arial"/>
          <w:spacing w:val="-1"/>
        </w:rPr>
        <w:t>g</w:t>
      </w:r>
      <w:r w:rsidRPr="006F0C94">
        <w:rPr>
          <w:rFonts w:ascii="Arial" w:eastAsia="Arial" w:hAnsi="Arial" w:cs="Arial"/>
        </w:rPr>
        <w:t>,</w:t>
      </w:r>
      <w:r w:rsidRPr="006F0C94">
        <w:rPr>
          <w:rFonts w:ascii="Arial" w:eastAsia="Arial" w:hAnsi="Arial" w:cs="Arial"/>
          <w:spacing w:val="-7"/>
        </w:rPr>
        <w:t xml:space="preserve"> </w:t>
      </w:r>
      <w:r w:rsidRPr="006F0C94">
        <w:rPr>
          <w:rFonts w:ascii="Arial" w:eastAsia="Arial" w:hAnsi="Arial" w:cs="Arial"/>
          <w:spacing w:val="-3"/>
        </w:rPr>
        <w:t>p</w:t>
      </w:r>
      <w:r w:rsidRPr="006F0C94">
        <w:rPr>
          <w:rFonts w:ascii="Arial" w:eastAsia="Arial" w:hAnsi="Arial" w:cs="Arial"/>
          <w:spacing w:val="1"/>
        </w:rPr>
        <w:t>r</w:t>
      </w:r>
      <w:r w:rsidRPr="006F0C94">
        <w:rPr>
          <w:rFonts w:ascii="Arial" w:eastAsia="Arial" w:hAnsi="Arial" w:cs="Arial"/>
        </w:rPr>
        <w:t>oc</w:t>
      </w:r>
      <w:r w:rsidRPr="006F0C94">
        <w:rPr>
          <w:rFonts w:ascii="Arial" w:eastAsia="Arial" w:hAnsi="Arial" w:cs="Arial"/>
          <w:spacing w:val="2"/>
        </w:rPr>
        <w:t>e</w:t>
      </w:r>
      <w:r w:rsidRPr="006F0C94">
        <w:rPr>
          <w:rFonts w:ascii="Arial" w:eastAsia="Arial" w:hAnsi="Arial" w:cs="Arial"/>
        </w:rPr>
        <w:t>ss</w:t>
      </w:r>
      <w:r w:rsidRPr="006F0C94">
        <w:rPr>
          <w:rFonts w:ascii="Arial" w:eastAsia="Arial" w:hAnsi="Arial" w:cs="Arial"/>
          <w:spacing w:val="1"/>
        </w:rPr>
        <w:t>i</w:t>
      </w:r>
      <w:r w:rsidRPr="006F0C94">
        <w:rPr>
          <w:rFonts w:ascii="Arial" w:eastAsia="Arial" w:hAnsi="Arial" w:cs="Arial"/>
          <w:spacing w:val="-3"/>
        </w:rPr>
        <w:t>n</w:t>
      </w:r>
      <w:r w:rsidRPr="006F0C94">
        <w:rPr>
          <w:rFonts w:ascii="Arial" w:eastAsia="Arial" w:hAnsi="Arial" w:cs="Arial"/>
        </w:rPr>
        <w:t>g,</w:t>
      </w:r>
      <w:r w:rsidRPr="006F0C94">
        <w:rPr>
          <w:rFonts w:ascii="Arial" w:eastAsia="Arial" w:hAnsi="Arial" w:cs="Arial"/>
          <w:spacing w:val="-10"/>
        </w:rPr>
        <w:t xml:space="preserve"> </w:t>
      </w:r>
      <w:r w:rsidRPr="006F0C94">
        <w:rPr>
          <w:rFonts w:ascii="Arial" w:eastAsia="Arial" w:hAnsi="Arial" w:cs="Arial"/>
        </w:rPr>
        <w:t>a</w:t>
      </w:r>
      <w:r w:rsidRPr="006F0C94">
        <w:rPr>
          <w:rFonts w:ascii="Arial" w:eastAsia="Arial" w:hAnsi="Arial" w:cs="Arial"/>
          <w:spacing w:val="-1"/>
        </w:rPr>
        <w:t>n</w:t>
      </w:r>
      <w:r w:rsidRPr="006F0C94">
        <w:rPr>
          <w:rFonts w:ascii="Arial" w:eastAsia="Arial" w:hAnsi="Arial" w:cs="Arial"/>
        </w:rPr>
        <w:t>a</w:t>
      </w:r>
      <w:r w:rsidRPr="006F0C94">
        <w:rPr>
          <w:rFonts w:ascii="Arial" w:eastAsia="Arial" w:hAnsi="Arial" w:cs="Arial"/>
          <w:spacing w:val="-1"/>
        </w:rPr>
        <w:t>l</w:t>
      </w:r>
      <w:r w:rsidRPr="006F0C94">
        <w:rPr>
          <w:rFonts w:ascii="Arial" w:eastAsia="Arial" w:hAnsi="Arial" w:cs="Arial"/>
        </w:rPr>
        <w:t>ys</w:t>
      </w:r>
      <w:r w:rsidRPr="006F0C94">
        <w:rPr>
          <w:rFonts w:ascii="Arial" w:eastAsia="Arial" w:hAnsi="Arial" w:cs="Arial"/>
          <w:spacing w:val="-1"/>
        </w:rPr>
        <w:t>i</w:t>
      </w:r>
      <w:r w:rsidRPr="006F0C94">
        <w:rPr>
          <w:rFonts w:ascii="Arial" w:eastAsia="Arial" w:hAnsi="Arial" w:cs="Arial"/>
          <w:spacing w:val="-3"/>
        </w:rPr>
        <w:t>n</w:t>
      </w:r>
      <w:r w:rsidRPr="006F0C94">
        <w:rPr>
          <w:rFonts w:ascii="Arial" w:eastAsia="Arial" w:hAnsi="Arial" w:cs="Arial"/>
        </w:rPr>
        <w:t>g,</w:t>
      </w:r>
      <w:r w:rsidRPr="006F0C94">
        <w:rPr>
          <w:rFonts w:ascii="Arial" w:eastAsia="Arial" w:hAnsi="Arial" w:cs="Arial"/>
          <w:spacing w:val="-10"/>
        </w:rPr>
        <w:t xml:space="preserve"> </w:t>
      </w:r>
      <w:r w:rsidRPr="006F0C94">
        <w:rPr>
          <w:rFonts w:ascii="Arial" w:eastAsia="Arial" w:hAnsi="Arial" w:cs="Arial"/>
        </w:rPr>
        <w:t>ev</w:t>
      </w:r>
      <w:r w:rsidRPr="006F0C94">
        <w:rPr>
          <w:rFonts w:ascii="Arial" w:eastAsia="Arial" w:hAnsi="Arial" w:cs="Arial"/>
          <w:spacing w:val="-1"/>
        </w:rPr>
        <w:t>al</w:t>
      </w:r>
      <w:r w:rsidRPr="006F0C94">
        <w:rPr>
          <w:rFonts w:ascii="Arial" w:eastAsia="Arial" w:hAnsi="Arial" w:cs="Arial"/>
          <w:spacing w:val="2"/>
        </w:rPr>
        <w:t>u</w:t>
      </w:r>
      <w:r w:rsidRPr="006F0C94">
        <w:rPr>
          <w:rFonts w:ascii="Arial" w:eastAsia="Arial" w:hAnsi="Arial" w:cs="Arial"/>
          <w:spacing w:val="-3"/>
        </w:rPr>
        <w:t>a</w:t>
      </w:r>
      <w:r w:rsidRPr="006F0C94">
        <w:rPr>
          <w:rFonts w:ascii="Arial" w:eastAsia="Arial" w:hAnsi="Arial" w:cs="Arial"/>
          <w:spacing w:val="1"/>
        </w:rPr>
        <w:t>t</w:t>
      </w:r>
      <w:r w:rsidRPr="006F0C94">
        <w:rPr>
          <w:rFonts w:ascii="Arial" w:eastAsia="Arial" w:hAnsi="Arial" w:cs="Arial"/>
          <w:spacing w:val="-1"/>
        </w:rPr>
        <w:t>i</w:t>
      </w:r>
      <w:r w:rsidRPr="006F0C94">
        <w:rPr>
          <w:rFonts w:ascii="Arial" w:eastAsia="Arial" w:hAnsi="Arial" w:cs="Arial"/>
        </w:rPr>
        <w:t>ng,</w:t>
      </w:r>
      <w:r w:rsidRPr="006F0C94">
        <w:rPr>
          <w:rFonts w:ascii="Arial" w:eastAsia="Arial" w:hAnsi="Arial" w:cs="Arial"/>
          <w:spacing w:val="-9"/>
        </w:rPr>
        <w:t xml:space="preserve"> </w:t>
      </w:r>
      <w:r w:rsidRPr="006F0C94">
        <w:rPr>
          <w:rFonts w:ascii="Arial" w:eastAsia="Arial" w:hAnsi="Arial" w:cs="Arial"/>
          <w:spacing w:val="-3"/>
        </w:rPr>
        <w:t>p</w:t>
      </w:r>
      <w:r w:rsidRPr="006F0C94">
        <w:rPr>
          <w:rFonts w:ascii="Arial" w:eastAsia="Arial" w:hAnsi="Arial" w:cs="Arial"/>
          <w:spacing w:val="1"/>
        </w:rPr>
        <w:t>r</w:t>
      </w:r>
      <w:r w:rsidRPr="006F0C94">
        <w:rPr>
          <w:rFonts w:ascii="Arial" w:eastAsia="Arial" w:hAnsi="Arial" w:cs="Arial"/>
        </w:rPr>
        <w:t>o</w:t>
      </w:r>
      <w:r w:rsidRPr="006F0C94">
        <w:rPr>
          <w:rFonts w:ascii="Arial" w:eastAsia="Arial" w:hAnsi="Arial" w:cs="Arial"/>
          <w:spacing w:val="-2"/>
        </w:rPr>
        <w:t>m</w:t>
      </w:r>
      <w:r w:rsidRPr="006F0C94">
        <w:rPr>
          <w:rFonts w:ascii="Arial" w:eastAsia="Arial" w:hAnsi="Arial" w:cs="Arial"/>
        </w:rPr>
        <w:t>o</w:t>
      </w:r>
      <w:r w:rsidRPr="006F0C94">
        <w:rPr>
          <w:rFonts w:ascii="Arial" w:eastAsia="Arial" w:hAnsi="Arial" w:cs="Arial"/>
          <w:spacing w:val="1"/>
        </w:rPr>
        <w:t>t</w:t>
      </w:r>
      <w:r w:rsidRPr="006F0C94">
        <w:rPr>
          <w:rFonts w:ascii="Arial" w:eastAsia="Arial" w:hAnsi="Arial" w:cs="Arial"/>
          <w:spacing w:val="-1"/>
        </w:rPr>
        <w:t>i</w:t>
      </w:r>
      <w:r w:rsidRPr="006F0C94">
        <w:rPr>
          <w:rFonts w:ascii="Arial" w:eastAsia="Arial" w:hAnsi="Arial" w:cs="Arial"/>
        </w:rPr>
        <w:t>ng,</w:t>
      </w:r>
      <w:r w:rsidRPr="006F0C94">
        <w:rPr>
          <w:rFonts w:ascii="Arial" w:eastAsia="Arial" w:hAnsi="Arial" w:cs="Arial"/>
          <w:spacing w:val="-14"/>
        </w:rPr>
        <w:t xml:space="preserve"> </w:t>
      </w:r>
      <w:r w:rsidRPr="006F0C94">
        <w:rPr>
          <w:rFonts w:ascii="Arial" w:eastAsia="Arial" w:hAnsi="Arial" w:cs="Arial"/>
        </w:rPr>
        <w:t xml:space="preserve">or </w:t>
      </w:r>
      <w:r w:rsidRPr="006F0C94">
        <w:rPr>
          <w:rFonts w:ascii="Arial" w:eastAsia="Arial" w:hAnsi="Arial" w:cs="Arial"/>
          <w:spacing w:val="1"/>
        </w:rPr>
        <w:t>r</w:t>
      </w:r>
      <w:r w:rsidRPr="006F0C94">
        <w:rPr>
          <w:rFonts w:ascii="Arial" w:eastAsia="Arial" w:hAnsi="Arial" w:cs="Arial"/>
        </w:rPr>
        <w:t>epo</w:t>
      </w:r>
      <w:r w:rsidRPr="006F0C94">
        <w:rPr>
          <w:rFonts w:ascii="Arial" w:eastAsia="Arial" w:hAnsi="Arial" w:cs="Arial"/>
          <w:spacing w:val="-2"/>
        </w:rPr>
        <w:t>r</w:t>
      </w:r>
      <w:r w:rsidRPr="006F0C94">
        <w:rPr>
          <w:rFonts w:ascii="Arial" w:eastAsia="Arial" w:hAnsi="Arial" w:cs="Arial"/>
          <w:spacing w:val="1"/>
        </w:rPr>
        <w:t>t</w:t>
      </w:r>
      <w:r w:rsidRPr="006F0C94">
        <w:rPr>
          <w:rFonts w:ascii="Arial" w:eastAsia="Arial" w:hAnsi="Arial" w:cs="Arial"/>
          <w:spacing w:val="-1"/>
        </w:rPr>
        <w:t>i</w:t>
      </w:r>
      <w:r w:rsidRPr="006F0C94">
        <w:rPr>
          <w:rFonts w:ascii="Arial" w:eastAsia="Arial" w:hAnsi="Arial" w:cs="Arial"/>
        </w:rPr>
        <w:t>ng</w:t>
      </w:r>
      <w:r w:rsidRPr="006F0C94">
        <w:rPr>
          <w:rFonts w:ascii="Arial" w:eastAsia="Arial" w:hAnsi="Arial" w:cs="Arial"/>
          <w:spacing w:val="-11"/>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4"/>
        </w:rPr>
        <w:t xml:space="preserve"> </w:t>
      </w:r>
      <w:r w:rsidRPr="006F0C94">
        <w:rPr>
          <w:rFonts w:ascii="Arial" w:eastAsia="Arial" w:hAnsi="Arial" w:cs="Arial"/>
        </w:rPr>
        <w:t>a</w:t>
      </w:r>
      <w:r w:rsidRPr="006F0C94">
        <w:rPr>
          <w:rFonts w:ascii="Arial" w:eastAsia="Arial" w:hAnsi="Arial" w:cs="Arial"/>
          <w:spacing w:val="-1"/>
        </w:rPr>
        <w:t>p</w:t>
      </w:r>
      <w:r w:rsidRPr="006F0C94">
        <w:rPr>
          <w:rFonts w:ascii="Arial" w:eastAsia="Arial" w:hAnsi="Arial" w:cs="Arial"/>
        </w:rPr>
        <w:t>p</w:t>
      </w:r>
      <w:r w:rsidRPr="006F0C94">
        <w:rPr>
          <w:rFonts w:ascii="Arial" w:eastAsia="Arial" w:hAnsi="Arial" w:cs="Arial"/>
          <w:spacing w:val="-1"/>
        </w:rPr>
        <w:t>li</w:t>
      </w:r>
      <w:r w:rsidRPr="006F0C94">
        <w:rPr>
          <w:rFonts w:ascii="Arial" w:eastAsia="Arial" w:hAnsi="Arial" w:cs="Arial"/>
        </w:rPr>
        <w:t>ca</w:t>
      </w:r>
      <w:r w:rsidRPr="006F0C94">
        <w:rPr>
          <w:rFonts w:ascii="Arial" w:eastAsia="Arial" w:hAnsi="Arial" w:cs="Arial"/>
          <w:spacing w:val="1"/>
        </w:rPr>
        <w:t>t</w:t>
      </w:r>
      <w:r w:rsidRPr="006F0C94">
        <w:rPr>
          <w:rFonts w:ascii="Arial" w:eastAsia="Arial" w:hAnsi="Arial" w:cs="Arial"/>
          <w:spacing w:val="-1"/>
        </w:rPr>
        <w:t>i</w:t>
      </w:r>
      <w:r w:rsidRPr="006F0C94">
        <w:rPr>
          <w:rFonts w:ascii="Arial" w:eastAsia="Arial" w:hAnsi="Arial" w:cs="Arial"/>
        </w:rPr>
        <w:t>on</w:t>
      </w:r>
      <w:r w:rsidRPr="006F0C94">
        <w:rPr>
          <w:rFonts w:ascii="Arial" w:eastAsia="Arial" w:hAnsi="Arial" w:cs="Arial"/>
          <w:spacing w:val="-14"/>
        </w:rPr>
        <w:t xml:space="preserve"> </w:t>
      </w:r>
      <w:r w:rsidRPr="006F0C94">
        <w:rPr>
          <w:rFonts w:ascii="Arial" w:eastAsia="Arial" w:hAnsi="Arial" w:cs="Arial"/>
        </w:rPr>
        <w:t xml:space="preserve">or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7"/>
        </w:rPr>
        <w:t xml:space="preserve"> </w:t>
      </w:r>
      <w:r w:rsidRPr="006F0C94">
        <w:rPr>
          <w:rFonts w:ascii="Arial" w:eastAsia="Arial" w:hAnsi="Arial" w:cs="Arial"/>
          <w:spacing w:val="1"/>
        </w:rPr>
        <w:t>Funding</w:t>
      </w:r>
      <w:r w:rsidRPr="006F0C94">
        <w:rPr>
          <w:rFonts w:ascii="Arial" w:eastAsia="Arial" w:hAnsi="Arial" w:cs="Arial"/>
          <w:spacing w:val="-4"/>
        </w:rPr>
        <w:t xml:space="preserve"> </w:t>
      </w:r>
      <w:r w:rsidRPr="006F0C94">
        <w:rPr>
          <w:rFonts w:ascii="Arial" w:eastAsia="Arial" w:hAnsi="Arial" w:cs="Arial"/>
        </w:rPr>
        <w:t>or</w:t>
      </w:r>
      <w:r w:rsidRPr="006F0C94">
        <w:rPr>
          <w:rFonts w:ascii="Arial" w:eastAsia="Arial" w:hAnsi="Arial" w:cs="Arial"/>
          <w:spacing w:val="-3"/>
        </w:rPr>
        <w:t xml:space="preserve"> </w:t>
      </w:r>
      <w:r w:rsidRPr="006F0C94">
        <w:rPr>
          <w:rFonts w:ascii="Arial" w:eastAsia="Arial" w:hAnsi="Arial" w:cs="Arial"/>
        </w:rPr>
        <w:t>en</w:t>
      </w:r>
      <w:r w:rsidRPr="006F0C94">
        <w:rPr>
          <w:rFonts w:ascii="Arial" w:eastAsia="Arial" w:hAnsi="Arial" w:cs="Arial"/>
          <w:spacing w:val="-1"/>
        </w:rPr>
        <w:t>a</w:t>
      </w:r>
      <w:r w:rsidRPr="006F0C94">
        <w:rPr>
          <w:rFonts w:ascii="Arial" w:eastAsia="Arial" w:hAnsi="Arial" w:cs="Arial"/>
        </w:rPr>
        <w:t>b</w:t>
      </w:r>
      <w:r w:rsidRPr="006F0C94">
        <w:rPr>
          <w:rFonts w:ascii="Arial" w:eastAsia="Arial" w:hAnsi="Arial" w:cs="Arial"/>
          <w:spacing w:val="-1"/>
        </w:rPr>
        <w:t>li</w:t>
      </w:r>
      <w:r w:rsidRPr="006F0C94">
        <w:rPr>
          <w:rFonts w:ascii="Arial" w:eastAsia="Arial" w:hAnsi="Arial" w:cs="Arial"/>
        </w:rPr>
        <w:t>ng</w:t>
      </w:r>
      <w:r w:rsidRPr="006F0C94">
        <w:rPr>
          <w:rFonts w:ascii="Arial" w:eastAsia="Arial" w:hAnsi="Arial" w:cs="Arial"/>
          <w:spacing w:val="-9"/>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2"/>
        </w:rPr>
        <w:t xml:space="preserve"> </w:t>
      </w:r>
      <w:r w:rsidRPr="006F0C94">
        <w:rPr>
          <w:rFonts w:ascii="Arial" w:eastAsia="Arial" w:hAnsi="Arial" w:cs="Arial"/>
          <w:spacing w:val="-3"/>
        </w:rPr>
        <w:t>E</w:t>
      </w:r>
      <w:r w:rsidRPr="006F0C94">
        <w:rPr>
          <w:rFonts w:ascii="Arial" w:eastAsia="Arial" w:hAnsi="Arial" w:cs="Arial"/>
        </w:rPr>
        <w:t>n</w:t>
      </w:r>
      <w:r w:rsidRPr="006F0C94">
        <w:rPr>
          <w:rFonts w:ascii="Arial" w:eastAsia="Arial" w:hAnsi="Arial" w:cs="Arial"/>
          <w:spacing w:val="1"/>
        </w:rPr>
        <w:t>t</w:t>
      </w:r>
      <w:r w:rsidRPr="006F0C94">
        <w:rPr>
          <w:rFonts w:ascii="Arial" w:eastAsia="Arial" w:hAnsi="Arial" w:cs="Arial"/>
          <w:spacing w:val="-1"/>
        </w:rPr>
        <w:t>i</w:t>
      </w:r>
      <w:r w:rsidRPr="006F0C94">
        <w:rPr>
          <w:rFonts w:ascii="Arial" w:eastAsia="Arial" w:hAnsi="Arial" w:cs="Arial"/>
          <w:spacing w:val="1"/>
        </w:rPr>
        <w:t>t</w:t>
      </w:r>
      <w:r w:rsidRPr="006F0C94">
        <w:rPr>
          <w:rFonts w:ascii="Arial" w:eastAsia="Arial" w:hAnsi="Arial" w:cs="Arial"/>
        </w:rPr>
        <w:t>y</w:t>
      </w:r>
      <w:r w:rsidRPr="006F0C94">
        <w:rPr>
          <w:rFonts w:ascii="Arial" w:eastAsia="Arial" w:hAnsi="Arial" w:cs="Arial"/>
          <w:spacing w:val="-6"/>
        </w:rPr>
        <w:t xml:space="preserve"> </w:t>
      </w:r>
      <w:r w:rsidRPr="006F0C94">
        <w:rPr>
          <w:rFonts w:ascii="Arial" w:eastAsia="Arial" w:hAnsi="Arial" w:cs="Arial"/>
          <w:spacing w:val="1"/>
        </w:rPr>
        <w:t>t</w:t>
      </w:r>
      <w:r w:rsidRPr="006F0C94">
        <w:rPr>
          <w:rFonts w:ascii="Arial" w:eastAsia="Arial" w:hAnsi="Arial" w:cs="Arial"/>
        </w:rPr>
        <w:t>o</w:t>
      </w:r>
      <w:r w:rsidRPr="006F0C94">
        <w:rPr>
          <w:rFonts w:ascii="Arial" w:eastAsia="Arial" w:hAnsi="Arial" w:cs="Arial"/>
          <w:spacing w:val="-2"/>
        </w:rPr>
        <w:t xml:space="preserve"> </w:t>
      </w:r>
      <w:r w:rsidRPr="006F0C94">
        <w:rPr>
          <w:rFonts w:ascii="Arial" w:eastAsia="Arial" w:hAnsi="Arial" w:cs="Arial"/>
          <w:spacing w:val="-3"/>
        </w:rPr>
        <w:t>p</w:t>
      </w:r>
      <w:r w:rsidRPr="006F0C94">
        <w:rPr>
          <w:rFonts w:ascii="Arial" w:eastAsia="Arial" w:hAnsi="Arial" w:cs="Arial"/>
          <w:spacing w:val="1"/>
        </w:rPr>
        <w:t>r</w:t>
      </w:r>
      <w:r w:rsidRPr="006F0C94">
        <w:rPr>
          <w:rFonts w:ascii="Arial" w:eastAsia="Arial" w:hAnsi="Arial" w:cs="Arial"/>
        </w:rPr>
        <w:t>ov</w:t>
      </w:r>
      <w:r w:rsidRPr="006F0C94">
        <w:rPr>
          <w:rFonts w:ascii="Arial" w:eastAsia="Arial" w:hAnsi="Arial" w:cs="Arial"/>
          <w:spacing w:val="-1"/>
        </w:rPr>
        <w:t>i</w:t>
      </w:r>
      <w:r w:rsidRPr="006F0C94">
        <w:rPr>
          <w:rFonts w:ascii="Arial" w:eastAsia="Arial" w:hAnsi="Arial" w:cs="Arial"/>
        </w:rPr>
        <w:t>de</w:t>
      </w:r>
      <w:r w:rsidRPr="006F0C94">
        <w:rPr>
          <w:rFonts w:ascii="Arial" w:eastAsia="Arial" w:hAnsi="Arial" w:cs="Arial"/>
          <w:spacing w:val="-6"/>
        </w:rPr>
        <w:t xml:space="preserve"> </w:t>
      </w:r>
      <w:r w:rsidRPr="006F0C94">
        <w:rPr>
          <w:rFonts w:ascii="Arial" w:eastAsia="Arial" w:hAnsi="Arial" w:cs="Arial"/>
        </w:rPr>
        <w:t>adv</w:t>
      </w:r>
      <w:r w:rsidRPr="006F0C94">
        <w:rPr>
          <w:rFonts w:ascii="Arial" w:eastAsia="Arial" w:hAnsi="Arial" w:cs="Arial"/>
          <w:spacing w:val="-1"/>
        </w:rPr>
        <w:t>i</w:t>
      </w:r>
      <w:r w:rsidRPr="006F0C94">
        <w:rPr>
          <w:rFonts w:ascii="Arial" w:eastAsia="Arial" w:hAnsi="Arial" w:cs="Arial"/>
        </w:rPr>
        <w:t>ce</w:t>
      </w:r>
      <w:r w:rsidRPr="006F0C94">
        <w:rPr>
          <w:rFonts w:ascii="Arial" w:eastAsia="Arial" w:hAnsi="Arial" w:cs="Arial"/>
          <w:spacing w:val="-6"/>
        </w:rPr>
        <w:t xml:space="preserve"> </w:t>
      </w:r>
      <w:r w:rsidRPr="006F0C94">
        <w:rPr>
          <w:rFonts w:ascii="Arial" w:eastAsia="Arial" w:hAnsi="Arial" w:cs="Arial"/>
        </w:rPr>
        <w:t>o</w:t>
      </w:r>
      <w:r w:rsidRPr="006F0C94">
        <w:rPr>
          <w:rFonts w:ascii="Arial" w:eastAsia="Arial" w:hAnsi="Arial" w:cs="Arial"/>
          <w:spacing w:val="-1"/>
        </w:rPr>
        <w:t>n</w:t>
      </w:r>
      <w:r w:rsidRPr="006F0C94">
        <w:rPr>
          <w:rFonts w:ascii="Arial" w:eastAsia="Arial" w:hAnsi="Arial" w:cs="Arial"/>
        </w:rPr>
        <w:t>, process</w:t>
      </w:r>
      <w:r w:rsidRPr="006F0C94">
        <w:rPr>
          <w:rFonts w:ascii="Arial" w:eastAsia="Arial" w:hAnsi="Arial" w:cs="Arial"/>
          <w:spacing w:val="-9"/>
        </w:rPr>
        <w:t xml:space="preserve"> </w:t>
      </w:r>
      <w:r w:rsidRPr="006F0C94">
        <w:rPr>
          <w:rFonts w:ascii="Arial" w:eastAsia="Arial" w:hAnsi="Arial" w:cs="Arial"/>
          <w:spacing w:val="-2"/>
        </w:rPr>
        <w:t>o</w:t>
      </w:r>
      <w:r w:rsidRPr="006F0C94">
        <w:rPr>
          <w:rFonts w:ascii="Arial" w:eastAsia="Arial" w:hAnsi="Arial" w:cs="Arial"/>
        </w:rPr>
        <w:t>r ass</w:t>
      </w:r>
      <w:r w:rsidRPr="006F0C94">
        <w:rPr>
          <w:rFonts w:ascii="Arial" w:eastAsia="Arial" w:hAnsi="Arial" w:cs="Arial"/>
          <w:spacing w:val="-3"/>
        </w:rPr>
        <w:t>e</w:t>
      </w:r>
      <w:r w:rsidRPr="006F0C94">
        <w:rPr>
          <w:rFonts w:ascii="Arial" w:eastAsia="Arial" w:hAnsi="Arial" w:cs="Arial"/>
        </w:rPr>
        <w:t>ss</w:t>
      </w:r>
      <w:r w:rsidRPr="006F0C94">
        <w:rPr>
          <w:rFonts w:ascii="Arial" w:eastAsia="Arial" w:hAnsi="Arial" w:cs="Arial"/>
          <w:spacing w:val="-6"/>
        </w:rPr>
        <w:t xml:space="preserve"> </w:t>
      </w:r>
      <w:r w:rsidRPr="006F0C94">
        <w:rPr>
          <w:rFonts w:ascii="Arial" w:eastAsia="Arial" w:hAnsi="Arial" w:cs="Arial"/>
          <w:spacing w:val="-3"/>
        </w:rPr>
        <w:t>a</w:t>
      </w:r>
      <w:r w:rsidRPr="006F0C94">
        <w:rPr>
          <w:rFonts w:ascii="Arial" w:eastAsia="Arial" w:hAnsi="Arial" w:cs="Arial"/>
        </w:rPr>
        <w:t>ny</w:t>
      </w:r>
      <w:r w:rsidRPr="006F0C94">
        <w:rPr>
          <w:rFonts w:ascii="Arial" w:eastAsia="Arial" w:hAnsi="Arial" w:cs="Arial"/>
          <w:spacing w:val="-4"/>
        </w:rPr>
        <w:t xml:space="preserve"> </w:t>
      </w:r>
      <w:r w:rsidRPr="006F0C94">
        <w:rPr>
          <w:rFonts w:ascii="Arial" w:eastAsia="Arial" w:hAnsi="Arial" w:cs="Arial"/>
          <w:spacing w:val="-3"/>
        </w:rPr>
        <w:t>o</w:t>
      </w:r>
      <w:r w:rsidRPr="006F0C94">
        <w:rPr>
          <w:rFonts w:ascii="Arial" w:eastAsia="Arial" w:hAnsi="Arial" w:cs="Arial"/>
          <w:spacing w:val="-1"/>
        </w:rPr>
        <w:t>t</w:t>
      </w:r>
      <w:r w:rsidRPr="006F0C94">
        <w:rPr>
          <w:rFonts w:ascii="Arial" w:eastAsia="Arial" w:hAnsi="Arial" w:cs="Arial"/>
        </w:rPr>
        <w:t>h</w:t>
      </w:r>
      <w:r w:rsidRPr="006F0C94">
        <w:rPr>
          <w:rFonts w:ascii="Arial" w:eastAsia="Arial" w:hAnsi="Arial" w:cs="Arial"/>
          <w:spacing w:val="-1"/>
        </w:rPr>
        <w:t>e</w:t>
      </w:r>
      <w:r w:rsidRPr="006F0C94">
        <w:rPr>
          <w:rFonts w:ascii="Arial" w:eastAsia="Arial" w:hAnsi="Arial" w:cs="Arial"/>
        </w:rPr>
        <w:t>r</w:t>
      </w:r>
      <w:r w:rsidRPr="006F0C94">
        <w:rPr>
          <w:rFonts w:ascii="Arial" w:eastAsia="Arial" w:hAnsi="Arial" w:cs="Arial"/>
          <w:spacing w:val="-3"/>
        </w:rPr>
        <w:t xml:space="preserve"> funding </w:t>
      </w:r>
      <w:r w:rsidRPr="006F0C94">
        <w:rPr>
          <w:rFonts w:ascii="Arial" w:eastAsia="Arial" w:hAnsi="Arial" w:cs="Arial"/>
        </w:rPr>
        <w:t>a</w:t>
      </w:r>
      <w:r w:rsidRPr="006F0C94">
        <w:rPr>
          <w:rFonts w:ascii="Arial" w:eastAsia="Arial" w:hAnsi="Arial" w:cs="Arial"/>
          <w:spacing w:val="-1"/>
        </w:rPr>
        <w:t>p</w:t>
      </w:r>
      <w:r w:rsidRPr="006F0C94">
        <w:rPr>
          <w:rFonts w:ascii="Arial" w:eastAsia="Arial" w:hAnsi="Arial" w:cs="Arial"/>
        </w:rPr>
        <w:t>p</w:t>
      </w:r>
      <w:r w:rsidRPr="006F0C94">
        <w:rPr>
          <w:rFonts w:ascii="Arial" w:eastAsia="Arial" w:hAnsi="Arial" w:cs="Arial"/>
          <w:spacing w:val="-1"/>
        </w:rPr>
        <w:t>li</w:t>
      </w:r>
      <w:r w:rsidRPr="006F0C94">
        <w:rPr>
          <w:rFonts w:ascii="Arial" w:eastAsia="Arial" w:hAnsi="Arial" w:cs="Arial"/>
        </w:rPr>
        <w:t>ca</w:t>
      </w:r>
      <w:r w:rsidRPr="006F0C94">
        <w:rPr>
          <w:rFonts w:ascii="Arial" w:eastAsia="Arial" w:hAnsi="Arial" w:cs="Arial"/>
          <w:spacing w:val="1"/>
        </w:rPr>
        <w:t>t</w:t>
      </w:r>
      <w:r w:rsidRPr="006F0C94">
        <w:rPr>
          <w:rFonts w:ascii="Arial" w:eastAsia="Arial" w:hAnsi="Arial" w:cs="Arial"/>
          <w:spacing w:val="-1"/>
        </w:rPr>
        <w:t>i</w:t>
      </w:r>
      <w:r w:rsidRPr="006F0C94">
        <w:rPr>
          <w:rFonts w:ascii="Arial" w:eastAsia="Arial" w:hAnsi="Arial" w:cs="Arial"/>
        </w:rPr>
        <w:t>o</w:t>
      </w:r>
      <w:r w:rsidRPr="006F0C94">
        <w:rPr>
          <w:rFonts w:ascii="Arial" w:eastAsia="Arial" w:hAnsi="Arial" w:cs="Arial"/>
          <w:spacing w:val="-1"/>
        </w:rPr>
        <w:t>n</w:t>
      </w:r>
      <w:r w:rsidRPr="006F0C94">
        <w:rPr>
          <w:rFonts w:ascii="Arial" w:eastAsia="Arial" w:hAnsi="Arial" w:cs="Arial"/>
        </w:rPr>
        <w:t>s</w:t>
      </w:r>
      <w:r w:rsidRPr="006F0C94">
        <w:rPr>
          <w:rFonts w:ascii="Arial" w:eastAsia="Arial" w:hAnsi="Arial" w:cs="Arial"/>
          <w:spacing w:val="-11"/>
        </w:rPr>
        <w:t xml:space="preserve"> </w:t>
      </w:r>
      <w:r w:rsidRPr="006F0C94">
        <w:rPr>
          <w:rFonts w:ascii="Arial" w:eastAsia="Arial" w:hAnsi="Arial" w:cs="Arial"/>
        </w:rPr>
        <w:t>s</w:t>
      </w:r>
      <w:r w:rsidRPr="006F0C94">
        <w:rPr>
          <w:rFonts w:ascii="Arial" w:eastAsia="Arial" w:hAnsi="Arial" w:cs="Arial"/>
          <w:spacing w:val="-3"/>
        </w:rPr>
        <w:t>u</w:t>
      </w:r>
      <w:r w:rsidRPr="006F0C94">
        <w:rPr>
          <w:rFonts w:ascii="Arial" w:eastAsia="Arial" w:hAnsi="Arial" w:cs="Arial"/>
        </w:rPr>
        <w:t>b</w:t>
      </w:r>
      <w:r w:rsidRPr="006F0C94">
        <w:rPr>
          <w:rFonts w:ascii="Arial" w:eastAsia="Arial" w:hAnsi="Arial" w:cs="Arial"/>
          <w:spacing w:val="1"/>
        </w:rPr>
        <w:t>m</w:t>
      </w:r>
      <w:r w:rsidRPr="006F0C94">
        <w:rPr>
          <w:rFonts w:ascii="Arial" w:eastAsia="Arial" w:hAnsi="Arial" w:cs="Arial"/>
          <w:spacing w:val="-1"/>
        </w:rPr>
        <w:t>it</w:t>
      </w:r>
      <w:r w:rsidRPr="006F0C94">
        <w:rPr>
          <w:rFonts w:ascii="Arial" w:eastAsia="Arial" w:hAnsi="Arial" w:cs="Arial"/>
          <w:spacing w:val="1"/>
        </w:rPr>
        <w:t>t</w:t>
      </w:r>
      <w:r w:rsidRPr="006F0C94">
        <w:rPr>
          <w:rFonts w:ascii="Arial" w:eastAsia="Arial" w:hAnsi="Arial" w:cs="Arial"/>
        </w:rPr>
        <w:t>ed</w:t>
      </w:r>
      <w:r w:rsidRPr="006F0C94">
        <w:rPr>
          <w:rFonts w:ascii="Arial" w:eastAsia="Arial" w:hAnsi="Arial" w:cs="Arial"/>
          <w:spacing w:val="-9"/>
        </w:rPr>
        <w:t xml:space="preserve"> </w:t>
      </w:r>
      <w:r w:rsidRPr="006F0C94">
        <w:rPr>
          <w:rFonts w:ascii="Arial" w:eastAsia="Arial" w:hAnsi="Arial" w:cs="Arial"/>
        </w:rPr>
        <w:t>by</w:t>
      </w:r>
      <w:r w:rsidRPr="006F0C94">
        <w:rPr>
          <w:rFonts w:ascii="Arial" w:eastAsia="Arial" w:hAnsi="Arial" w:cs="Arial"/>
          <w:spacing w:val="-4"/>
        </w:rPr>
        <w:t xml:space="preserve"> </w:t>
      </w:r>
      <w:r w:rsidRPr="006F0C94">
        <w:rPr>
          <w:rFonts w:ascii="Arial" w:eastAsia="Arial" w:hAnsi="Arial" w:cs="Arial"/>
          <w:spacing w:val="-1"/>
        </w:rPr>
        <w:t>Y</w:t>
      </w:r>
      <w:r w:rsidRPr="006F0C94">
        <w:rPr>
          <w:rFonts w:ascii="Arial" w:eastAsia="Arial" w:hAnsi="Arial" w:cs="Arial"/>
        </w:rPr>
        <w:t>o</w:t>
      </w:r>
      <w:r w:rsidRPr="006F0C94">
        <w:rPr>
          <w:rFonts w:ascii="Arial" w:eastAsia="Arial" w:hAnsi="Arial" w:cs="Arial"/>
          <w:spacing w:val="-1"/>
        </w:rPr>
        <w:t>u.</w:t>
      </w:r>
    </w:p>
    <w:p w14:paraId="4258B9CC" w14:textId="77777777" w:rsidR="006F0C94" w:rsidRPr="006F0C94" w:rsidRDefault="006F0C94" w:rsidP="006F0C94">
      <w:pPr>
        <w:tabs>
          <w:tab w:val="right" w:pos="7088"/>
        </w:tabs>
        <w:spacing w:after="0" w:line="262" w:lineRule="auto"/>
        <w:jc w:val="both"/>
        <w:rPr>
          <w:rFonts w:ascii="Arial" w:eastAsia="Arial" w:hAnsi="Arial" w:cs="Arial"/>
          <w:spacing w:val="-1"/>
        </w:rPr>
      </w:pPr>
    </w:p>
    <w:p w14:paraId="60DC8C44" w14:textId="77777777" w:rsidR="006F0C94" w:rsidRPr="006F0C94" w:rsidRDefault="006F0C94" w:rsidP="006F0C94">
      <w:pPr>
        <w:rPr>
          <w:rFonts w:ascii="Arial" w:eastAsia="Arial" w:hAnsi="Arial" w:cs="Arial"/>
          <w:b/>
          <w:bCs/>
          <w:spacing w:val="1"/>
        </w:rPr>
      </w:pPr>
      <w:r w:rsidRPr="006F0C94">
        <w:rPr>
          <w:sz w:val="24"/>
          <w:szCs w:val="24"/>
        </w:rPr>
        <w:br w:type="page"/>
      </w:r>
    </w:p>
    <w:p w14:paraId="07FDFFA6"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lastRenderedPageBreak/>
        <w:t>Reporting</w:t>
      </w:r>
    </w:p>
    <w:p w14:paraId="364528D8" w14:textId="77777777" w:rsidR="006F0C94" w:rsidRPr="006F0C94" w:rsidRDefault="006F0C94" w:rsidP="0002736A">
      <w:pPr>
        <w:numPr>
          <w:ilvl w:val="1"/>
          <w:numId w:val="17"/>
        </w:numPr>
        <w:spacing w:after="0" w:line="261" w:lineRule="auto"/>
        <w:ind w:left="851" w:right="146" w:hanging="425"/>
        <w:contextualSpacing/>
        <w:jc w:val="both"/>
        <w:rPr>
          <w:rFonts w:ascii="Arial" w:eastAsia="Arial" w:hAnsi="Arial" w:cs="Arial"/>
          <w:color w:val="000000" w:themeColor="text1"/>
        </w:rPr>
      </w:pPr>
      <w:r w:rsidRPr="006F0C94">
        <w:rPr>
          <w:rFonts w:ascii="Arial" w:eastAsia="Arial" w:hAnsi="Arial" w:cs="Arial"/>
          <w:color w:val="000000" w:themeColor="text1"/>
        </w:rPr>
        <w:t>You must make and submit to Us, in accordance with the timing set out in the Approval Letter (if so set out) and otherwise on request from Us, progress reports (</w:t>
      </w:r>
      <w:r w:rsidRPr="006F0C94">
        <w:rPr>
          <w:rFonts w:ascii="Arial" w:eastAsia="Arial" w:hAnsi="Arial" w:cs="Arial"/>
          <w:b/>
          <w:color w:val="000000" w:themeColor="text1"/>
        </w:rPr>
        <w:t>Progress Reports</w:t>
      </w:r>
      <w:r w:rsidRPr="006F0C94">
        <w:rPr>
          <w:rFonts w:ascii="Arial" w:eastAsia="Arial" w:hAnsi="Arial" w:cs="Arial"/>
          <w:color w:val="000000" w:themeColor="text1"/>
        </w:rPr>
        <w:t xml:space="preserve">) which: </w:t>
      </w:r>
    </w:p>
    <w:p w14:paraId="163CC063"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r w:rsidRPr="006F0C94">
        <w:rPr>
          <w:rFonts w:ascii="Arial" w:eastAsia="Arial" w:hAnsi="Arial" w:cs="Arial"/>
          <w:color w:val="000000" w:themeColor="text1"/>
        </w:rPr>
        <w:t>include evidence of Your progress towards completion of the Project;</w:t>
      </w:r>
    </w:p>
    <w:p w14:paraId="33AD483E"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r w:rsidRPr="006F0C94">
        <w:rPr>
          <w:rFonts w:ascii="Arial" w:eastAsia="Arial" w:hAnsi="Arial" w:cs="Arial"/>
          <w:color w:val="000000" w:themeColor="text1"/>
        </w:rPr>
        <w:t>include evidence of the total expenditure of the Funding incurred to date; and</w:t>
      </w:r>
    </w:p>
    <w:p w14:paraId="19B947CB"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proofErr w:type="gramStart"/>
      <w:r w:rsidRPr="006F0C94">
        <w:rPr>
          <w:rFonts w:ascii="Arial" w:eastAsia="Arial" w:hAnsi="Arial" w:cs="Arial"/>
          <w:color w:val="000000" w:themeColor="text1"/>
        </w:rPr>
        <w:t>are</w:t>
      </w:r>
      <w:proofErr w:type="gramEnd"/>
      <w:r w:rsidRPr="006F0C94">
        <w:rPr>
          <w:rFonts w:ascii="Arial" w:eastAsia="Arial" w:hAnsi="Arial" w:cs="Arial"/>
          <w:color w:val="000000" w:themeColor="text1"/>
        </w:rPr>
        <w:t xml:space="preserve"> submitted by the report due date. </w:t>
      </w:r>
    </w:p>
    <w:p w14:paraId="74040558" w14:textId="77777777" w:rsidR="006F0C94" w:rsidRPr="006F0C94" w:rsidRDefault="006F0C94" w:rsidP="0002736A">
      <w:pPr>
        <w:numPr>
          <w:ilvl w:val="1"/>
          <w:numId w:val="17"/>
        </w:numPr>
        <w:spacing w:after="0" w:line="262" w:lineRule="auto"/>
        <w:ind w:left="851" w:hanging="425"/>
        <w:contextualSpacing/>
        <w:jc w:val="both"/>
        <w:rPr>
          <w:rFonts w:ascii="Arial" w:hAnsi="Arial" w:cs="Arial"/>
          <w:color w:val="000000" w:themeColor="text1"/>
        </w:rPr>
      </w:pPr>
      <w:r w:rsidRPr="006F0C94">
        <w:rPr>
          <w:rFonts w:ascii="Arial" w:eastAsia="Arial" w:hAnsi="Arial" w:cs="Arial"/>
          <w:color w:val="000000" w:themeColor="text1"/>
        </w:rPr>
        <w:t xml:space="preserve">We reserve the right to delay payment of any Funding until </w:t>
      </w:r>
      <w:proofErr w:type="gramStart"/>
      <w:r w:rsidRPr="006F0C94">
        <w:rPr>
          <w:rFonts w:ascii="Arial" w:eastAsia="Arial" w:hAnsi="Arial" w:cs="Arial"/>
          <w:color w:val="000000" w:themeColor="text1"/>
        </w:rPr>
        <w:t>We</w:t>
      </w:r>
      <w:proofErr w:type="gramEnd"/>
      <w:r w:rsidRPr="006F0C94">
        <w:rPr>
          <w:rFonts w:ascii="Arial" w:eastAsia="Arial" w:hAnsi="Arial" w:cs="Arial"/>
          <w:color w:val="000000" w:themeColor="text1"/>
        </w:rPr>
        <w:t xml:space="preserve"> receive satisfactory Progress Reports. You must discuss any reporting delays with </w:t>
      </w:r>
      <w:proofErr w:type="gramStart"/>
      <w:r w:rsidRPr="006F0C94">
        <w:rPr>
          <w:rFonts w:ascii="Arial" w:eastAsia="Arial" w:hAnsi="Arial" w:cs="Arial"/>
          <w:color w:val="000000" w:themeColor="text1"/>
        </w:rPr>
        <w:t>Us</w:t>
      </w:r>
      <w:proofErr w:type="gramEnd"/>
      <w:r w:rsidRPr="006F0C94">
        <w:rPr>
          <w:rFonts w:ascii="Arial" w:eastAsia="Arial" w:hAnsi="Arial" w:cs="Arial"/>
          <w:color w:val="000000" w:themeColor="text1"/>
        </w:rPr>
        <w:t xml:space="preserve"> as soon as you become aware of them. </w:t>
      </w:r>
    </w:p>
    <w:p w14:paraId="594DEF90" w14:textId="77777777" w:rsidR="006F0C94" w:rsidRPr="006F0C94" w:rsidRDefault="006F0C94" w:rsidP="0002736A">
      <w:pPr>
        <w:numPr>
          <w:ilvl w:val="1"/>
          <w:numId w:val="17"/>
        </w:numPr>
        <w:spacing w:after="0" w:line="262" w:lineRule="auto"/>
        <w:ind w:left="851" w:hanging="425"/>
        <w:contextualSpacing/>
        <w:jc w:val="both"/>
        <w:rPr>
          <w:rFonts w:ascii="Arial" w:hAnsi="Arial" w:cs="Arial"/>
          <w:color w:val="000000" w:themeColor="text1"/>
        </w:rPr>
      </w:pPr>
      <w:r w:rsidRPr="006F0C94">
        <w:rPr>
          <w:rFonts w:ascii="Arial" w:hAnsi="Arial" w:cs="Arial"/>
          <w:color w:val="000000" w:themeColor="text1"/>
        </w:rPr>
        <w:t xml:space="preserve">We will monitor progress by assessing reports </w:t>
      </w:r>
      <w:proofErr w:type="gramStart"/>
      <w:r w:rsidRPr="006F0C94">
        <w:rPr>
          <w:rFonts w:ascii="Arial" w:hAnsi="Arial" w:cs="Arial"/>
          <w:color w:val="000000" w:themeColor="text1"/>
        </w:rPr>
        <w:t>You</w:t>
      </w:r>
      <w:proofErr w:type="gramEnd"/>
      <w:r w:rsidRPr="006F0C94">
        <w:rPr>
          <w:rFonts w:ascii="Arial" w:hAnsi="Arial" w:cs="Arial"/>
          <w:color w:val="000000" w:themeColor="text1"/>
        </w:rPr>
        <w:t xml:space="preserve"> submit and may conduct site visits or request records to confirm details of Your reports if necessary. We may need to re-examine claims, seek further information or request an independent audit of claims and payments.</w:t>
      </w:r>
    </w:p>
    <w:p w14:paraId="1DEC450D" w14:textId="77777777" w:rsidR="006F0C94" w:rsidRPr="006F0C94" w:rsidRDefault="006F0C94" w:rsidP="0002736A">
      <w:pPr>
        <w:numPr>
          <w:ilvl w:val="1"/>
          <w:numId w:val="17"/>
        </w:numPr>
        <w:spacing w:after="0" w:line="262" w:lineRule="auto"/>
        <w:ind w:left="851" w:hanging="425"/>
        <w:contextualSpacing/>
        <w:jc w:val="both"/>
        <w:rPr>
          <w:rFonts w:ascii="Arial" w:hAnsi="Arial" w:cs="Arial"/>
          <w:color w:val="000000" w:themeColor="text1"/>
        </w:rPr>
      </w:pPr>
      <w:r w:rsidRPr="006F0C94">
        <w:rPr>
          <w:rFonts w:ascii="Arial" w:eastAsia="Arial" w:hAnsi="Arial" w:cs="Arial"/>
          <w:color w:val="000000" w:themeColor="text1"/>
        </w:rPr>
        <w:t>You must provide Us with a report within two (2) months of completion of the Project (</w:t>
      </w:r>
      <w:r w:rsidRPr="006F0C94">
        <w:rPr>
          <w:rFonts w:ascii="Arial" w:eastAsia="Arial" w:hAnsi="Arial" w:cs="Arial"/>
          <w:b/>
          <w:color w:val="000000" w:themeColor="text1"/>
        </w:rPr>
        <w:t>Final Report</w:t>
      </w:r>
      <w:r w:rsidRPr="006F0C94">
        <w:rPr>
          <w:rFonts w:ascii="Arial" w:eastAsia="Arial" w:hAnsi="Arial" w:cs="Arial"/>
          <w:color w:val="000000" w:themeColor="text1"/>
        </w:rPr>
        <w:t xml:space="preserve">) which: </w:t>
      </w:r>
    </w:p>
    <w:p w14:paraId="0C21C01E"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r w:rsidRPr="006F0C94">
        <w:rPr>
          <w:rFonts w:ascii="Arial" w:eastAsia="Arial" w:hAnsi="Arial" w:cs="Arial"/>
          <w:color w:val="000000" w:themeColor="text1"/>
        </w:rPr>
        <w:t>identifies if and how the Project and the Purpose has been achieved; and</w:t>
      </w:r>
    </w:p>
    <w:p w14:paraId="05D401D0"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proofErr w:type="gramStart"/>
      <w:r w:rsidRPr="006F0C94">
        <w:rPr>
          <w:rFonts w:ascii="Arial" w:eastAsia="Arial" w:hAnsi="Arial" w:cs="Arial"/>
          <w:color w:val="000000" w:themeColor="text1"/>
        </w:rPr>
        <w:t>identifies</w:t>
      </w:r>
      <w:proofErr w:type="gramEnd"/>
      <w:r w:rsidRPr="006F0C94">
        <w:rPr>
          <w:rFonts w:ascii="Arial" w:eastAsia="Arial" w:hAnsi="Arial" w:cs="Arial"/>
          <w:color w:val="000000" w:themeColor="text1"/>
        </w:rPr>
        <w:t xml:space="preserve"> the total expenditure incurred. </w:t>
      </w:r>
    </w:p>
    <w:p w14:paraId="315643E8" w14:textId="77777777" w:rsidR="006F0C94" w:rsidRPr="006F0C94" w:rsidRDefault="006F0C94" w:rsidP="0002736A">
      <w:pPr>
        <w:numPr>
          <w:ilvl w:val="1"/>
          <w:numId w:val="17"/>
        </w:numPr>
        <w:spacing w:after="0" w:line="262" w:lineRule="auto"/>
        <w:ind w:left="851" w:hanging="425"/>
        <w:contextualSpacing/>
        <w:jc w:val="both"/>
        <w:rPr>
          <w:rFonts w:ascii="Arial" w:hAnsi="Arial" w:cs="Arial"/>
          <w:color w:val="000000" w:themeColor="text1"/>
        </w:rPr>
      </w:pPr>
      <w:r w:rsidRPr="006F0C94">
        <w:rPr>
          <w:rFonts w:ascii="Arial" w:hAnsi="Arial" w:cs="Arial"/>
          <w:color w:val="000000" w:themeColor="text1"/>
        </w:rPr>
        <w:t xml:space="preserve">If </w:t>
      </w:r>
      <w:proofErr w:type="gramStart"/>
      <w:r w:rsidRPr="006F0C94">
        <w:rPr>
          <w:rFonts w:ascii="Arial" w:hAnsi="Arial" w:cs="Arial"/>
          <w:color w:val="000000" w:themeColor="text1"/>
        </w:rPr>
        <w:t>We</w:t>
      </w:r>
      <w:proofErr w:type="gramEnd"/>
      <w:r w:rsidRPr="006F0C94">
        <w:rPr>
          <w:rFonts w:ascii="Arial" w:hAnsi="Arial" w:cs="Arial"/>
          <w:color w:val="000000" w:themeColor="text1"/>
        </w:rPr>
        <w:t xml:space="preserve"> provide you with a form which We want either or both of the Progress Reports and Final Report to conform to, You must use such form/s accordingly.</w:t>
      </w:r>
    </w:p>
    <w:p w14:paraId="5577EFB9" w14:textId="77777777" w:rsidR="006F0C94" w:rsidRPr="006F0C94" w:rsidRDefault="006F0C94" w:rsidP="006F0C94">
      <w:pPr>
        <w:spacing w:after="0" w:line="261" w:lineRule="auto"/>
        <w:ind w:right="146"/>
        <w:jc w:val="both"/>
        <w:rPr>
          <w:rFonts w:ascii="Arial" w:eastAsia="Arial" w:hAnsi="Arial" w:cs="Arial"/>
          <w:color w:val="000000" w:themeColor="text1"/>
        </w:rPr>
      </w:pPr>
    </w:p>
    <w:p w14:paraId="7534813E"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t>Right to audit</w:t>
      </w:r>
    </w:p>
    <w:p w14:paraId="7A4F1D15" w14:textId="77777777" w:rsidR="006F0C94" w:rsidRPr="006F0C94" w:rsidRDefault="006F0C94" w:rsidP="0002736A">
      <w:pPr>
        <w:numPr>
          <w:ilvl w:val="1"/>
          <w:numId w:val="17"/>
        </w:numPr>
        <w:spacing w:after="0" w:line="261" w:lineRule="auto"/>
        <w:ind w:left="851" w:right="146" w:hanging="425"/>
        <w:contextualSpacing/>
        <w:jc w:val="both"/>
        <w:rPr>
          <w:rFonts w:ascii="Arial" w:eastAsia="Arial" w:hAnsi="Arial" w:cs="Arial"/>
          <w:color w:val="000000" w:themeColor="text1"/>
        </w:rPr>
      </w:pPr>
      <w:r w:rsidRPr="006F0C94">
        <w:rPr>
          <w:rFonts w:ascii="Arial" w:eastAsia="Arial" w:hAnsi="Arial" w:cs="Arial"/>
          <w:color w:val="000000" w:themeColor="text1"/>
        </w:rPr>
        <w:t xml:space="preserve">We may at any time, upon reasonable written prior notice, audit, or arrange for an audit of, Your records as are necessary to verify that: </w:t>
      </w:r>
    </w:p>
    <w:p w14:paraId="481BAEAE"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r w:rsidRPr="006F0C94">
        <w:rPr>
          <w:rFonts w:ascii="Arial" w:eastAsia="Arial" w:hAnsi="Arial" w:cs="Arial"/>
          <w:color w:val="000000" w:themeColor="text1"/>
        </w:rPr>
        <w:t xml:space="preserve">the Funding has been expended in accordance with the Conditions; </w:t>
      </w:r>
    </w:p>
    <w:p w14:paraId="69093362"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r w:rsidRPr="006F0C94">
        <w:rPr>
          <w:rFonts w:ascii="Arial" w:eastAsia="Arial" w:hAnsi="Arial" w:cs="Arial"/>
          <w:color w:val="000000" w:themeColor="text1"/>
        </w:rPr>
        <w:t>the Conditions have otherwise been complied with; and</w:t>
      </w:r>
    </w:p>
    <w:p w14:paraId="21051F34"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proofErr w:type="gramStart"/>
      <w:r w:rsidRPr="006F0C94">
        <w:rPr>
          <w:rFonts w:ascii="Arial" w:hAnsi="Arial" w:cs="Arial"/>
          <w:color w:val="000000" w:themeColor="text1"/>
        </w:rPr>
        <w:t>any</w:t>
      </w:r>
      <w:proofErr w:type="gramEnd"/>
      <w:r w:rsidRPr="006F0C94">
        <w:rPr>
          <w:rFonts w:ascii="Arial" w:hAnsi="Arial" w:cs="Arial"/>
          <w:color w:val="000000" w:themeColor="text1"/>
        </w:rPr>
        <w:t xml:space="preserve"> reports submitted to Us are an accurate statement of compliance. </w:t>
      </w:r>
    </w:p>
    <w:p w14:paraId="5C8AD73E" w14:textId="77777777" w:rsidR="006F0C94" w:rsidRPr="006F0C94" w:rsidRDefault="006F0C94" w:rsidP="0002736A">
      <w:pPr>
        <w:numPr>
          <w:ilvl w:val="1"/>
          <w:numId w:val="17"/>
        </w:numPr>
        <w:spacing w:after="0" w:line="261" w:lineRule="auto"/>
        <w:ind w:left="851" w:right="146" w:hanging="425"/>
        <w:contextualSpacing/>
        <w:jc w:val="both"/>
        <w:rPr>
          <w:rFonts w:ascii="Arial" w:eastAsia="Arial" w:hAnsi="Arial" w:cs="Arial"/>
          <w:color w:val="000000" w:themeColor="text1"/>
        </w:rPr>
      </w:pPr>
      <w:r w:rsidRPr="006F0C94">
        <w:rPr>
          <w:rFonts w:ascii="Arial" w:eastAsia="Arial" w:hAnsi="Arial" w:cs="Arial"/>
          <w:color w:val="000000" w:themeColor="text1"/>
        </w:rPr>
        <w:t>This clause survives the termination of this contract.</w:t>
      </w:r>
    </w:p>
    <w:p w14:paraId="55705F0E" w14:textId="77777777" w:rsidR="006F0C94" w:rsidRPr="006F0C94" w:rsidRDefault="006F0C94" w:rsidP="006F0C94">
      <w:pPr>
        <w:spacing w:after="0" w:line="261" w:lineRule="auto"/>
        <w:ind w:right="146"/>
        <w:jc w:val="both"/>
        <w:rPr>
          <w:rFonts w:ascii="Arial" w:eastAsia="Arial" w:hAnsi="Arial" w:cs="Arial"/>
        </w:rPr>
      </w:pPr>
    </w:p>
    <w:p w14:paraId="52FB8DC0"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t>Provision of information</w:t>
      </w:r>
    </w:p>
    <w:p w14:paraId="1779EDA6" w14:textId="77777777" w:rsidR="006F0C94" w:rsidRPr="006F0C94" w:rsidRDefault="006F0C94" w:rsidP="0002736A">
      <w:pPr>
        <w:numPr>
          <w:ilvl w:val="1"/>
          <w:numId w:val="17"/>
        </w:numPr>
        <w:spacing w:after="0" w:line="261" w:lineRule="auto"/>
        <w:ind w:left="851" w:right="146" w:hanging="425"/>
        <w:contextualSpacing/>
        <w:jc w:val="both"/>
        <w:rPr>
          <w:rFonts w:ascii="Arial" w:eastAsia="Arial" w:hAnsi="Arial" w:cs="Arial"/>
          <w:color w:val="000000" w:themeColor="text1"/>
          <w:sz w:val="24"/>
          <w:szCs w:val="24"/>
        </w:rPr>
      </w:pPr>
      <w:r w:rsidRPr="006F0C94">
        <w:rPr>
          <w:rFonts w:ascii="Arial" w:eastAsia="Arial" w:hAnsi="Arial" w:cs="Arial"/>
          <w:color w:val="000000" w:themeColor="text1"/>
        </w:rPr>
        <w:t>You must promptly inform us of any changes to Your:</w:t>
      </w:r>
    </w:p>
    <w:p w14:paraId="3B9EA630"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r w:rsidRPr="006F0C94">
        <w:rPr>
          <w:rFonts w:ascii="Arial" w:eastAsia="Arial" w:hAnsi="Arial" w:cs="Arial"/>
          <w:color w:val="000000" w:themeColor="text1"/>
          <w:spacing w:val="-1"/>
        </w:rPr>
        <w:t>name;</w:t>
      </w:r>
    </w:p>
    <w:p w14:paraId="505A51B5"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r w:rsidRPr="006F0C94">
        <w:rPr>
          <w:rFonts w:ascii="Arial" w:eastAsia="Arial" w:hAnsi="Arial" w:cs="Arial"/>
          <w:color w:val="000000" w:themeColor="text1"/>
        </w:rPr>
        <w:t>address;</w:t>
      </w:r>
    </w:p>
    <w:p w14:paraId="33FD7787"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r w:rsidRPr="006F0C94">
        <w:rPr>
          <w:rFonts w:ascii="Arial" w:eastAsia="Arial" w:hAnsi="Arial" w:cs="Arial"/>
          <w:color w:val="000000" w:themeColor="text1"/>
        </w:rPr>
        <w:t>nominated contact details; or</w:t>
      </w:r>
    </w:p>
    <w:p w14:paraId="1DDF49AA" w14:textId="77777777" w:rsidR="006F0C94" w:rsidRPr="006F0C94" w:rsidRDefault="006F0C94" w:rsidP="0002736A">
      <w:pPr>
        <w:numPr>
          <w:ilvl w:val="2"/>
          <w:numId w:val="17"/>
        </w:numPr>
        <w:spacing w:after="0" w:line="262" w:lineRule="auto"/>
        <w:ind w:left="1418" w:hanging="425"/>
        <w:contextualSpacing/>
        <w:jc w:val="both"/>
        <w:rPr>
          <w:rFonts w:ascii="Arial" w:hAnsi="Arial" w:cs="Arial"/>
          <w:color w:val="000000" w:themeColor="text1"/>
        </w:rPr>
      </w:pPr>
      <w:proofErr w:type="gramStart"/>
      <w:r w:rsidRPr="006F0C94">
        <w:rPr>
          <w:rFonts w:ascii="Arial" w:eastAsia="Arial" w:hAnsi="Arial" w:cs="Arial"/>
          <w:color w:val="000000" w:themeColor="text1"/>
        </w:rPr>
        <w:t>bank</w:t>
      </w:r>
      <w:proofErr w:type="gramEnd"/>
      <w:r w:rsidRPr="006F0C94">
        <w:rPr>
          <w:rFonts w:ascii="Arial" w:eastAsia="Arial" w:hAnsi="Arial" w:cs="Arial"/>
          <w:color w:val="000000" w:themeColor="text1"/>
        </w:rPr>
        <w:t xml:space="preserve"> account details. </w:t>
      </w:r>
    </w:p>
    <w:p w14:paraId="1A19CD83" w14:textId="77777777" w:rsidR="006F0C94" w:rsidRPr="006F0C94" w:rsidRDefault="006F0C94" w:rsidP="0002736A">
      <w:pPr>
        <w:numPr>
          <w:ilvl w:val="1"/>
          <w:numId w:val="17"/>
        </w:numPr>
        <w:spacing w:after="0" w:line="261" w:lineRule="auto"/>
        <w:ind w:left="851" w:right="146" w:hanging="425"/>
        <w:contextualSpacing/>
        <w:jc w:val="both"/>
        <w:rPr>
          <w:rFonts w:ascii="Arial" w:eastAsia="Arial" w:hAnsi="Arial" w:cs="Arial"/>
          <w:color w:val="000000" w:themeColor="text1"/>
          <w:sz w:val="24"/>
          <w:szCs w:val="24"/>
        </w:rPr>
      </w:pPr>
      <w:r w:rsidRPr="006F0C94">
        <w:rPr>
          <w:rFonts w:ascii="Arial" w:eastAsia="Arial" w:hAnsi="Arial" w:cs="Arial"/>
          <w:color w:val="000000" w:themeColor="text1"/>
        </w:rPr>
        <w:t xml:space="preserve">You should promptly inform </w:t>
      </w:r>
      <w:proofErr w:type="gramStart"/>
      <w:r w:rsidRPr="006F0C94">
        <w:rPr>
          <w:rFonts w:ascii="Arial" w:eastAsia="Arial" w:hAnsi="Arial" w:cs="Arial"/>
          <w:color w:val="000000" w:themeColor="text1"/>
        </w:rPr>
        <w:t>Us</w:t>
      </w:r>
      <w:proofErr w:type="gramEnd"/>
      <w:r w:rsidRPr="006F0C94">
        <w:rPr>
          <w:rFonts w:ascii="Arial" w:eastAsia="Arial" w:hAnsi="Arial" w:cs="Arial"/>
          <w:color w:val="000000" w:themeColor="text1"/>
        </w:rPr>
        <w:t xml:space="preserve"> if anything is likely to affect or delay the Project and keep Us apprised of all salient developments as and when they occur.</w:t>
      </w:r>
    </w:p>
    <w:p w14:paraId="6AEDCA64" w14:textId="77777777" w:rsidR="006F0C94" w:rsidRPr="006F0C94" w:rsidRDefault="006F0C94" w:rsidP="0002736A">
      <w:pPr>
        <w:numPr>
          <w:ilvl w:val="1"/>
          <w:numId w:val="17"/>
        </w:numPr>
        <w:spacing w:after="0" w:line="262" w:lineRule="auto"/>
        <w:ind w:left="851" w:hanging="425"/>
        <w:contextualSpacing/>
        <w:jc w:val="both"/>
        <w:rPr>
          <w:rFonts w:ascii="Arial" w:hAnsi="Arial" w:cs="Arial"/>
          <w:color w:val="000000" w:themeColor="text1"/>
        </w:rPr>
      </w:pPr>
      <w:r w:rsidRPr="006F0C94">
        <w:rPr>
          <w:rFonts w:ascii="Arial" w:eastAsia="Arial" w:hAnsi="Arial" w:cs="Arial"/>
          <w:color w:val="000000" w:themeColor="text1"/>
        </w:rPr>
        <w:t xml:space="preserve">If </w:t>
      </w:r>
      <w:proofErr w:type="gramStart"/>
      <w:r w:rsidRPr="006F0C94">
        <w:rPr>
          <w:rFonts w:ascii="Arial" w:eastAsia="Arial" w:hAnsi="Arial" w:cs="Arial"/>
          <w:color w:val="000000" w:themeColor="text1"/>
        </w:rPr>
        <w:t>You</w:t>
      </w:r>
      <w:proofErr w:type="gramEnd"/>
      <w:r w:rsidRPr="006F0C94">
        <w:rPr>
          <w:rFonts w:ascii="Arial" w:eastAsia="Arial" w:hAnsi="Arial" w:cs="Arial"/>
          <w:color w:val="000000" w:themeColor="text1"/>
        </w:rPr>
        <w:t xml:space="preserve"> become aware of a breach of any of the Conditions, You must contact Us immediately.</w:t>
      </w:r>
    </w:p>
    <w:p w14:paraId="3F7A5A2F" w14:textId="77777777" w:rsidR="006F0C94" w:rsidRPr="006F0C94" w:rsidRDefault="006F0C94" w:rsidP="0002736A">
      <w:pPr>
        <w:numPr>
          <w:ilvl w:val="1"/>
          <w:numId w:val="17"/>
        </w:numPr>
        <w:spacing w:after="0" w:line="262" w:lineRule="auto"/>
        <w:ind w:left="851" w:hanging="425"/>
        <w:contextualSpacing/>
        <w:jc w:val="both"/>
        <w:rPr>
          <w:rFonts w:ascii="Arial" w:hAnsi="Arial" w:cs="Arial"/>
          <w:color w:val="000000" w:themeColor="text1"/>
        </w:rPr>
      </w:pPr>
      <w:r w:rsidRPr="006F0C94">
        <w:rPr>
          <w:rFonts w:ascii="Arial" w:eastAsia="Arial" w:hAnsi="Arial" w:cs="Arial"/>
          <w:color w:val="000000" w:themeColor="text1"/>
        </w:rPr>
        <w:t xml:space="preserve">If </w:t>
      </w:r>
      <w:proofErr w:type="gramStart"/>
      <w:r w:rsidRPr="006F0C94">
        <w:rPr>
          <w:rFonts w:ascii="Arial" w:eastAsia="Arial" w:hAnsi="Arial" w:cs="Arial"/>
          <w:color w:val="000000" w:themeColor="text1"/>
        </w:rPr>
        <w:t>We</w:t>
      </w:r>
      <w:proofErr w:type="gramEnd"/>
      <w:r w:rsidRPr="006F0C94">
        <w:rPr>
          <w:rFonts w:ascii="Arial" w:eastAsia="Arial" w:hAnsi="Arial" w:cs="Arial"/>
          <w:color w:val="000000" w:themeColor="text1"/>
        </w:rPr>
        <w:t xml:space="preserve"> request from You information, or access to information, relating in any way to this contract, You must promptly comply with such request.</w:t>
      </w:r>
    </w:p>
    <w:p w14:paraId="53E2A0A7" w14:textId="77777777" w:rsidR="006F0C94" w:rsidRPr="006F0C94" w:rsidRDefault="006F0C94" w:rsidP="006F0C94">
      <w:pPr>
        <w:spacing w:after="0" w:line="261" w:lineRule="auto"/>
        <w:ind w:right="146"/>
        <w:jc w:val="both"/>
        <w:rPr>
          <w:rFonts w:ascii="Arial" w:eastAsia="Arial" w:hAnsi="Arial" w:cs="Arial"/>
        </w:rPr>
      </w:pPr>
    </w:p>
    <w:p w14:paraId="383A0FDE"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t>Publication</w:t>
      </w:r>
    </w:p>
    <w:p w14:paraId="267F9263" w14:textId="77777777" w:rsidR="006F0C94" w:rsidRPr="006F0C94" w:rsidRDefault="006F0C94" w:rsidP="006F0C94">
      <w:pPr>
        <w:spacing w:after="0" w:line="262" w:lineRule="auto"/>
        <w:ind w:left="426" w:right="266"/>
        <w:contextualSpacing/>
        <w:jc w:val="both"/>
        <w:rPr>
          <w:rFonts w:ascii="Arial" w:eastAsia="Arial" w:hAnsi="Arial" w:cs="Arial"/>
        </w:rPr>
      </w:pPr>
      <w:r w:rsidRPr="006F0C94">
        <w:rPr>
          <w:rFonts w:ascii="Arial" w:eastAsia="Arial" w:hAnsi="Arial" w:cs="Arial"/>
        </w:rPr>
        <w:t>We</w:t>
      </w:r>
      <w:r w:rsidRPr="006F0C94">
        <w:rPr>
          <w:rFonts w:ascii="Arial" w:eastAsia="Arial" w:hAnsi="Arial" w:cs="Arial"/>
          <w:spacing w:val="-4"/>
        </w:rPr>
        <w:t xml:space="preserve"> </w:t>
      </w:r>
      <w:r w:rsidRPr="006F0C94">
        <w:rPr>
          <w:rFonts w:ascii="Arial" w:eastAsia="Arial" w:hAnsi="Arial" w:cs="Arial"/>
          <w:spacing w:val="1"/>
        </w:rPr>
        <w:t>m</w:t>
      </w:r>
      <w:r w:rsidRPr="006F0C94">
        <w:rPr>
          <w:rFonts w:ascii="Arial" w:eastAsia="Arial" w:hAnsi="Arial" w:cs="Arial"/>
        </w:rPr>
        <w:t>ay</w:t>
      </w:r>
      <w:r w:rsidRPr="006F0C94">
        <w:rPr>
          <w:rFonts w:ascii="Arial" w:eastAsia="Arial" w:hAnsi="Arial" w:cs="Arial"/>
          <w:spacing w:val="-6"/>
        </w:rPr>
        <w:t xml:space="preserve"> </w:t>
      </w:r>
      <w:r w:rsidRPr="006F0C94">
        <w:rPr>
          <w:rFonts w:ascii="Arial" w:eastAsia="Arial" w:hAnsi="Arial" w:cs="Arial"/>
        </w:rPr>
        <w:t>pu</w:t>
      </w:r>
      <w:r w:rsidRPr="006F0C94">
        <w:rPr>
          <w:rFonts w:ascii="Arial" w:eastAsia="Arial" w:hAnsi="Arial" w:cs="Arial"/>
          <w:spacing w:val="2"/>
        </w:rPr>
        <w:t>b</w:t>
      </w:r>
      <w:r w:rsidRPr="006F0C94">
        <w:rPr>
          <w:rFonts w:ascii="Arial" w:eastAsia="Arial" w:hAnsi="Arial" w:cs="Arial"/>
          <w:spacing w:val="-1"/>
        </w:rPr>
        <w:t>li</w:t>
      </w:r>
      <w:r w:rsidRPr="006F0C94">
        <w:rPr>
          <w:rFonts w:ascii="Arial" w:eastAsia="Arial" w:hAnsi="Arial" w:cs="Arial"/>
          <w:spacing w:val="-2"/>
        </w:rPr>
        <w:t>c</w:t>
      </w:r>
      <w:r w:rsidRPr="006F0C94">
        <w:rPr>
          <w:rFonts w:ascii="Arial" w:eastAsia="Arial" w:hAnsi="Arial" w:cs="Arial"/>
          <w:spacing w:val="-1"/>
        </w:rPr>
        <w:t>i</w:t>
      </w:r>
      <w:r w:rsidRPr="006F0C94">
        <w:rPr>
          <w:rFonts w:ascii="Arial" w:eastAsia="Arial" w:hAnsi="Arial" w:cs="Arial"/>
        </w:rPr>
        <w:t>se</w:t>
      </w:r>
      <w:r w:rsidRPr="006F0C94">
        <w:rPr>
          <w:rFonts w:ascii="Arial" w:eastAsia="Arial" w:hAnsi="Arial" w:cs="Arial"/>
          <w:spacing w:val="-8"/>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4"/>
        </w:rPr>
        <w:t xml:space="preserve"> </w:t>
      </w:r>
      <w:r w:rsidRPr="006F0C94">
        <w:rPr>
          <w:rFonts w:ascii="Arial" w:eastAsia="Arial" w:hAnsi="Arial" w:cs="Arial"/>
          <w:spacing w:val="1"/>
        </w:rPr>
        <w:t>f</w:t>
      </w:r>
      <w:r w:rsidRPr="006F0C94">
        <w:rPr>
          <w:rFonts w:ascii="Arial" w:eastAsia="Arial" w:hAnsi="Arial" w:cs="Arial"/>
        </w:rPr>
        <w:t>a</w:t>
      </w:r>
      <w:r w:rsidRPr="006F0C94">
        <w:rPr>
          <w:rFonts w:ascii="Arial" w:eastAsia="Arial" w:hAnsi="Arial" w:cs="Arial"/>
          <w:spacing w:val="-3"/>
        </w:rPr>
        <w:t>c</w:t>
      </w:r>
      <w:r w:rsidRPr="006F0C94">
        <w:rPr>
          <w:rFonts w:ascii="Arial" w:eastAsia="Arial" w:hAnsi="Arial" w:cs="Arial"/>
        </w:rPr>
        <w:t>t</w:t>
      </w:r>
      <w:r w:rsidRPr="006F0C94">
        <w:rPr>
          <w:rFonts w:ascii="Arial" w:eastAsia="Arial" w:hAnsi="Arial" w:cs="Arial"/>
          <w:spacing w:val="-2"/>
        </w:rPr>
        <w:t xml:space="preserve"> </w:t>
      </w:r>
      <w:r w:rsidRPr="006F0C94">
        <w:rPr>
          <w:rFonts w:ascii="Arial" w:eastAsia="Arial" w:hAnsi="Arial" w:cs="Arial"/>
        </w:rPr>
        <w:t>of</w:t>
      </w:r>
      <w:r w:rsidRPr="006F0C94">
        <w:rPr>
          <w:rFonts w:ascii="Arial" w:eastAsia="Arial" w:hAnsi="Arial" w:cs="Arial"/>
          <w:spacing w:val="-5"/>
        </w:rPr>
        <w:t xml:space="preserve"> </w:t>
      </w:r>
      <w:proofErr w:type="gramStart"/>
      <w:r w:rsidRPr="006F0C94">
        <w:rPr>
          <w:rFonts w:ascii="Arial" w:eastAsia="Arial" w:hAnsi="Arial" w:cs="Arial"/>
          <w:spacing w:val="1"/>
        </w:rPr>
        <w:t>O</w:t>
      </w:r>
      <w:r w:rsidRPr="006F0C94">
        <w:rPr>
          <w:rFonts w:ascii="Arial" w:eastAsia="Arial" w:hAnsi="Arial" w:cs="Arial"/>
        </w:rPr>
        <w:t>ur</w:t>
      </w:r>
      <w:proofErr w:type="gramEnd"/>
      <w:r w:rsidRPr="006F0C94">
        <w:rPr>
          <w:rFonts w:ascii="Arial" w:eastAsia="Arial" w:hAnsi="Arial" w:cs="Arial"/>
          <w:spacing w:val="-5"/>
        </w:rPr>
        <w:t xml:space="preserve"> </w:t>
      </w:r>
      <w:r w:rsidRPr="006F0C94">
        <w:rPr>
          <w:rFonts w:ascii="Arial" w:eastAsia="Arial" w:hAnsi="Arial" w:cs="Arial"/>
          <w:spacing w:val="1"/>
        </w:rPr>
        <w:t>f</w:t>
      </w:r>
      <w:r w:rsidRPr="006F0C94">
        <w:rPr>
          <w:rFonts w:ascii="Arial" w:eastAsia="Arial" w:hAnsi="Arial" w:cs="Arial"/>
        </w:rPr>
        <w:t>u</w:t>
      </w:r>
      <w:r w:rsidRPr="006F0C94">
        <w:rPr>
          <w:rFonts w:ascii="Arial" w:eastAsia="Arial" w:hAnsi="Arial" w:cs="Arial"/>
          <w:spacing w:val="-1"/>
        </w:rPr>
        <w:t>n</w:t>
      </w:r>
      <w:r w:rsidRPr="006F0C94">
        <w:rPr>
          <w:rFonts w:ascii="Arial" w:eastAsia="Arial" w:hAnsi="Arial" w:cs="Arial"/>
        </w:rPr>
        <w:t>d</w:t>
      </w:r>
      <w:r w:rsidRPr="006F0C94">
        <w:rPr>
          <w:rFonts w:ascii="Arial" w:eastAsia="Arial" w:hAnsi="Arial" w:cs="Arial"/>
          <w:spacing w:val="-1"/>
        </w:rPr>
        <w:t>i</w:t>
      </w:r>
      <w:r w:rsidRPr="006F0C94">
        <w:rPr>
          <w:rFonts w:ascii="Arial" w:eastAsia="Arial" w:hAnsi="Arial" w:cs="Arial"/>
        </w:rPr>
        <w:t>ng</w:t>
      </w:r>
      <w:r w:rsidRPr="006F0C94">
        <w:rPr>
          <w:rFonts w:ascii="Arial" w:eastAsia="Arial" w:hAnsi="Arial" w:cs="Arial"/>
          <w:spacing w:val="-9"/>
        </w:rPr>
        <w:t xml:space="preserve"> </w:t>
      </w:r>
      <w:r w:rsidRPr="006F0C94">
        <w:rPr>
          <w:rFonts w:ascii="Arial" w:eastAsia="Arial" w:hAnsi="Arial" w:cs="Arial"/>
        </w:rPr>
        <w:t>h</w:t>
      </w:r>
      <w:r w:rsidRPr="006F0C94">
        <w:rPr>
          <w:rFonts w:ascii="Arial" w:eastAsia="Arial" w:hAnsi="Arial" w:cs="Arial"/>
          <w:spacing w:val="-1"/>
        </w:rPr>
        <w:t>e</w:t>
      </w:r>
      <w:r w:rsidRPr="006F0C94">
        <w:rPr>
          <w:rFonts w:ascii="Arial" w:eastAsia="Arial" w:hAnsi="Arial" w:cs="Arial"/>
          <w:spacing w:val="1"/>
        </w:rPr>
        <w:t>r</w:t>
      </w:r>
      <w:r w:rsidRPr="006F0C94">
        <w:rPr>
          <w:rFonts w:ascii="Arial" w:eastAsia="Arial" w:hAnsi="Arial" w:cs="Arial"/>
        </w:rPr>
        <w:t>e</w:t>
      </w:r>
      <w:r w:rsidRPr="006F0C94">
        <w:rPr>
          <w:rFonts w:ascii="Arial" w:eastAsia="Arial" w:hAnsi="Arial" w:cs="Arial"/>
          <w:spacing w:val="-1"/>
        </w:rPr>
        <w:t>u</w:t>
      </w:r>
      <w:r w:rsidRPr="006F0C94">
        <w:rPr>
          <w:rFonts w:ascii="Arial" w:eastAsia="Arial" w:hAnsi="Arial" w:cs="Arial"/>
          <w:spacing w:val="-2"/>
        </w:rPr>
        <w:t>n</w:t>
      </w:r>
      <w:r w:rsidRPr="006F0C94">
        <w:rPr>
          <w:rFonts w:ascii="Arial" w:eastAsia="Arial" w:hAnsi="Arial" w:cs="Arial"/>
          <w:spacing w:val="-3"/>
        </w:rPr>
        <w:t>d</w:t>
      </w:r>
      <w:r w:rsidRPr="006F0C94">
        <w:rPr>
          <w:rFonts w:ascii="Arial" w:eastAsia="Arial" w:hAnsi="Arial" w:cs="Arial"/>
        </w:rPr>
        <w:t>er</w:t>
      </w:r>
      <w:r w:rsidRPr="006F0C94">
        <w:rPr>
          <w:rFonts w:ascii="Arial" w:eastAsia="Arial" w:hAnsi="Arial" w:cs="Arial"/>
          <w:spacing w:val="-7"/>
        </w:rPr>
        <w:t xml:space="preserve"> </w:t>
      </w:r>
      <w:r w:rsidRPr="006F0C94">
        <w:rPr>
          <w:rFonts w:ascii="Arial" w:eastAsia="Arial" w:hAnsi="Arial" w:cs="Arial"/>
        </w:rPr>
        <w:t>a</w:t>
      </w:r>
      <w:r w:rsidRPr="006F0C94">
        <w:rPr>
          <w:rFonts w:ascii="Arial" w:eastAsia="Arial" w:hAnsi="Arial" w:cs="Arial"/>
          <w:spacing w:val="-3"/>
        </w:rPr>
        <w:t>s</w:t>
      </w:r>
      <w:r w:rsidRPr="006F0C94">
        <w:rPr>
          <w:rFonts w:ascii="Arial" w:eastAsia="Arial" w:hAnsi="Arial" w:cs="Arial"/>
        </w:rPr>
        <w:t>,</w:t>
      </w:r>
      <w:r w:rsidRPr="006F0C94">
        <w:rPr>
          <w:rFonts w:ascii="Arial" w:eastAsia="Arial" w:hAnsi="Arial" w:cs="Arial"/>
          <w:spacing w:val="-2"/>
        </w:rPr>
        <w:t xml:space="preserve"> </w:t>
      </w:r>
      <w:r w:rsidRPr="006F0C94">
        <w:rPr>
          <w:rFonts w:ascii="Arial" w:eastAsia="Arial" w:hAnsi="Arial" w:cs="Arial"/>
          <w:spacing w:val="-1"/>
        </w:rPr>
        <w:t>w</w:t>
      </w:r>
      <w:r w:rsidRPr="006F0C94">
        <w:rPr>
          <w:rFonts w:ascii="Arial" w:eastAsia="Arial" w:hAnsi="Arial" w:cs="Arial"/>
        </w:rPr>
        <w:t>hen,</w:t>
      </w:r>
      <w:r w:rsidRPr="006F0C94">
        <w:rPr>
          <w:rFonts w:ascii="Arial" w:eastAsia="Arial" w:hAnsi="Arial" w:cs="Arial"/>
          <w:spacing w:val="-4"/>
        </w:rPr>
        <w:t xml:space="preserve"> </w:t>
      </w:r>
      <w:r w:rsidRPr="006F0C94">
        <w:rPr>
          <w:rFonts w:ascii="Arial" w:eastAsia="Arial" w:hAnsi="Arial" w:cs="Arial"/>
        </w:rPr>
        <w:t>and</w:t>
      </w:r>
      <w:r w:rsidRPr="006F0C94">
        <w:rPr>
          <w:rFonts w:ascii="Arial" w:eastAsia="Arial" w:hAnsi="Arial" w:cs="Arial"/>
          <w:spacing w:val="-4"/>
        </w:rPr>
        <w:t xml:space="preserve"> </w:t>
      </w:r>
      <w:r w:rsidRPr="006F0C94">
        <w:rPr>
          <w:rFonts w:ascii="Arial" w:eastAsia="Arial" w:hAnsi="Arial" w:cs="Arial"/>
        </w:rPr>
        <w:t>h</w:t>
      </w:r>
      <w:r w:rsidRPr="006F0C94">
        <w:rPr>
          <w:rFonts w:ascii="Arial" w:eastAsia="Arial" w:hAnsi="Arial" w:cs="Arial"/>
          <w:spacing w:val="-1"/>
        </w:rPr>
        <w:t>ow</w:t>
      </w:r>
      <w:r w:rsidRPr="006F0C94">
        <w:rPr>
          <w:rFonts w:ascii="Arial" w:eastAsia="Arial" w:hAnsi="Arial" w:cs="Arial"/>
        </w:rPr>
        <w:t>so</w:t>
      </w:r>
      <w:r w:rsidRPr="006F0C94">
        <w:rPr>
          <w:rFonts w:ascii="Arial" w:eastAsia="Arial" w:hAnsi="Arial" w:cs="Arial"/>
          <w:spacing w:val="-3"/>
        </w:rPr>
        <w:t>e</w:t>
      </w:r>
      <w:r w:rsidRPr="006F0C94">
        <w:rPr>
          <w:rFonts w:ascii="Arial" w:eastAsia="Arial" w:hAnsi="Arial" w:cs="Arial"/>
          <w:spacing w:val="1"/>
        </w:rPr>
        <w:t>v</w:t>
      </w:r>
      <w:r w:rsidRPr="006F0C94">
        <w:rPr>
          <w:rFonts w:ascii="Arial" w:eastAsia="Arial" w:hAnsi="Arial" w:cs="Arial"/>
        </w:rPr>
        <w:t>er</w:t>
      </w:r>
      <w:r w:rsidRPr="006F0C94">
        <w:rPr>
          <w:rFonts w:ascii="Arial" w:eastAsia="Arial" w:hAnsi="Arial" w:cs="Arial"/>
          <w:spacing w:val="-10"/>
        </w:rPr>
        <w:t xml:space="preserve"> </w:t>
      </w:r>
      <w:r w:rsidRPr="006F0C94">
        <w:rPr>
          <w:rFonts w:ascii="Arial" w:eastAsia="Arial" w:hAnsi="Arial" w:cs="Arial"/>
        </w:rPr>
        <w:t>We ch</w:t>
      </w:r>
      <w:r w:rsidRPr="006F0C94">
        <w:rPr>
          <w:rFonts w:ascii="Arial" w:eastAsia="Arial" w:hAnsi="Arial" w:cs="Arial"/>
          <w:spacing w:val="-1"/>
        </w:rPr>
        <w:t>o</w:t>
      </w:r>
      <w:r w:rsidRPr="006F0C94">
        <w:rPr>
          <w:rFonts w:ascii="Arial" w:eastAsia="Arial" w:hAnsi="Arial" w:cs="Arial"/>
        </w:rPr>
        <w:t>os</w:t>
      </w:r>
      <w:r w:rsidRPr="006F0C94">
        <w:rPr>
          <w:rFonts w:ascii="Arial" w:eastAsia="Arial" w:hAnsi="Arial" w:cs="Arial"/>
          <w:spacing w:val="-1"/>
        </w:rPr>
        <w:t>e</w:t>
      </w:r>
      <w:r w:rsidRPr="006F0C94">
        <w:rPr>
          <w:rFonts w:ascii="Arial" w:eastAsia="Arial" w:hAnsi="Arial" w:cs="Arial"/>
        </w:rPr>
        <w:t>.</w:t>
      </w:r>
      <w:r w:rsidRPr="006F0C94">
        <w:rPr>
          <w:rFonts w:ascii="Arial" w:eastAsia="Arial" w:hAnsi="Arial" w:cs="Arial"/>
          <w:spacing w:val="-7"/>
        </w:rPr>
        <w:t xml:space="preserve"> </w:t>
      </w:r>
      <w:r w:rsidRPr="006F0C94">
        <w:rPr>
          <w:rFonts w:ascii="Arial" w:eastAsia="Arial" w:hAnsi="Arial" w:cs="Arial"/>
          <w:spacing w:val="-1"/>
        </w:rPr>
        <w:t>Y</w:t>
      </w:r>
      <w:r w:rsidRPr="006F0C94">
        <w:rPr>
          <w:rFonts w:ascii="Arial" w:eastAsia="Arial" w:hAnsi="Arial" w:cs="Arial"/>
        </w:rPr>
        <w:t>ou</w:t>
      </w:r>
      <w:r w:rsidRPr="006F0C94">
        <w:rPr>
          <w:rFonts w:ascii="Arial" w:eastAsia="Arial" w:hAnsi="Arial" w:cs="Arial"/>
          <w:spacing w:val="-4"/>
        </w:rPr>
        <w:t xml:space="preserve"> </w:t>
      </w:r>
      <w:r w:rsidRPr="006F0C94">
        <w:rPr>
          <w:rFonts w:ascii="Arial" w:eastAsia="Arial" w:hAnsi="Arial" w:cs="Arial"/>
        </w:rPr>
        <w:t>co</w:t>
      </w:r>
      <w:r w:rsidRPr="006F0C94">
        <w:rPr>
          <w:rFonts w:ascii="Arial" w:eastAsia="Arial" w:hAnsi="Arial" w:cs="Arial"/>
          <w:spacing w:val="-1"/>
        </w:rPr>
        <w:t>n</w:t>
      </w:r>
      <w:r w:rsidRPr="006F0C94">
        <w:rPr>
          <w:rFonts w:ascii="Arial" w:eastAsia="Arial" w:hAnsi="Arial" w:cs="Arial"/>
        </w:rPr>
        <w:t>se</w:t>
      </w:r>
      <w:r w:rsidRPr="006F0C94">
        <w:rPr>
          <w:rFonts w:ascii="Arial" w:eastAsia="Arial" w:hAnsi="Arial" w:cs="Arial"/>
          <w:spacing w:val="-3"/>
        </w:rPr>
        <w:t>n</w:t>
      </w:r>
      <w:r w:rsidRPr="006F0C94">
        <w:rPr>
          <w:rFonts w:ascii="Arial" w:eastAsia="Arial" w:hAnsi="Arial" w:cs="Arial"/>
        </w:rPr>
        <w:t>t</w:t>
      </w:r>
      <w:r w:rsidRPr="006F0C94">
        <w:rPr>
          <w:rFonts w:ascii="Arial" w:eastAsia="Arial" w:hAnsi="Arial" w:cs="Arial"/>
          <w:spacing w:val="-7"/>
        </w:rPr>
        <w:t xml:space="preserve"> </w:t>
      </w:r>
      <w:r w:rsidRPr="006F0C94">
        <w:rPr>
          <w:rFonts w:ascii="Arial" w:eastAsia="Arial" w:hAnsi="Arial" w:cs="Arial"/>
          <w:spacing w:val="1"/>
        </w:rPr>
        <w:t>t</w:t>
      </w:r>
      <w:r w:rsidRPr="006F0C94">
        <w:rPr>
          <w:rFonts w:ascii="Arial" w:eastAsia="Arial" w:hAnsi="Arial" w:cs="Arial"/>
        </w:rPr>
        <w:t>o</w:t>
      </w:r>
      <w:r w:rsidRPr="006F0C94">
        <w:rPr>
          <w:rFonts w:ascii="Arial" w:eastAsia="Arial" w:hAnsi="Arial" w:cs="Arial"/>
          <w:spacing w:val="-6"/>
        </w:rPr>
        <w:t xml:space="preserve"> </w:t>
      </w:r>
      <w:proofErr w:type="gramStart"/>
      <w:r w:rsidRPr="006F0C94">
        <w:rPr>
          <w:rFonts w:ascii="Arial" w:eastAsia="Arial" w:hAnsi="Arial" w:cs="Arial"/>
          <w:spacing w:val="-1"/>
        </w:rPr>
        <w:t>U</w:t>
      </w:r>
      <w:r w:rsidRPr="006F0C94">
        <w:rPr>
          <w:rFonts w:ascii="Arial" w:eastAsia="Arial" w:hAnsi="Arial" w:cs="Arial"/>
        </w:rPr>
        <w:t>s</w:t>
      </w:r>
      <w:proofErr w:type="gramEnd"/>
      <w:r w:rsidRPr="006F0C94">
        <w:rPr>
          <w:rFonts w:ascii="Arial" w:eastAsia="Arial" w:hAnsi="Arial" w:cs="Arial"/>
          <w:spacing w:val="-1"/>
        </w:rPr>
        <w:t xml:space="preserve"> </w:t>
      </w:r>
      <w:r w:rsidRPr="006F0C94">
        <w:rPr>
          <w:rFonts w:ascii="Arial" w:eastAsia="Arial" w:hAnsi="Arial" w:cs="Arial"/>
        </w:rPr>
        <w:t>pub</w:t>
      </w:r>
      <w:r w:rsidRPr="006F0C94">
        <w:rPr>
          <w:rFonts w:ascii="Arial" w:eastAsia="Arial" w:hAnsi="Arial" w:cs="Arial"/>
          <w:spacing w:val="-1"/>
        </w:rPr>
        <w:t>li</w:t>
      </w:r>
      <w:r w:rsidRPr="006F0C94">
        <w:rPr>
          <w:rFonts w:ascii="Arial" w:eastAsia="Arial" w:hAnsi="Arial" w:cs="Arial"/>
        </w:rPr>
        <w:t>sh</w:t>
      </w:r>
      <w:r w:rsidRPr="006F0C94">
        <w:rPr>
          <w:rFonts w:ascii="Arial" w:eastAsia="Arial" w:hAnsi="Arial" w:cs="Arial"/>
          <w:spacing w:val="-1"/>
        </w:rPr>
        <w:t>i</w:t>
      </w:r>
      <w:r w:rsidRPr="006F0C94">
        <w:rPr>
          <w:rFonts w:ascii="Arial" w:eastAsia="Arial" w:hAnsi="Arial" w:cs="Arial"/>
        </w:rPr>
        <w:t>ng</w:t>
      </w:r>
      <w:r w:rsidRPr="006F0C94">
        <w:rPr>
          <w:rFonts w:ascii="Arial" w:eastAsia="Arial" w:hAnsi="Arial" w:cs="Arial"/>
          <w:spacing w:val="-12"/>
        </w:rPr>
        <w:t xml:space="preserve"> </w:t>
      </w:r>
      <w:r w:rsidRPr="006F0C94">
        <w:rPr>
          <w:rFonts w:ascii="Arial" w:eastAsia="Arial" w:hAnsi="Arial" w:cs="Arial"/>
          <w:spacing w:val="1"/>
        </w:rPr>
        <w:t>r</w:t>
      </w:r>
      <w:r w:rsidRPr="006F0C94">
        <w:rPr>
          <w:rFonts w:ascii="Arial" w:eastAsia="Arial" w:hAnsi="Arial" w:cs="Arial"/>
        </w:rPr>
        <w:t>e</w:t>
      </w:r>
      <w:r w:rsidRPr="006F0C94">
        <w:rPr>
          <w:rFonts w:ascii="Arial" w:eastAsia="Arial" w:hAnsi="Arial" w:cs="Arial"/>
          <w:spacing w:val="-1"/>
        </w:rPr>
        <w:t>p</w:t>
      </w:r>
      <w:r w:rsidRPr="006F0C94">
        <w:rPr>
          <w:rFonts w:ascii="Arial" w:eastAsia="Arial" w:hAnsi="Arial" w:cs="Arial"/>
        </w:rPr>
        <w:t>o</w:t>
      </w:r>
      <w:r w:rsidRPr="006F0C94">
        <w:rPr>
          <w:rFonts w:ascii="Arial" w:eastAsia="Arial" w:hAnsi="Arial" w:cs="Arial"/>
          <w:spacing w:val="-2"/>
        </w:rPr>
        <w:t>r</w:t>
      </w:r>
      <w:r w:rsidRPr="006F0C94">
        <w:rPr>
          <w:rFonts w:ascii="Arial" w:eastAsia="Arial" w:hAnsi="Arial" w:cs="Arial"/>
          <w:spacing w:val="-1"/>
        </w:rPr>
        <w:t>t</w:t>
      </w:r>
      <w:r w:rsidRPr="006F0C94">
        <w:rPr>
          <w:rFonts w:ascii="Arial" w:eastAsia="Arial" w:hAnsi="Arial" w:cs="Arial"/>
        </w:rPr>
        <w:t>s</w:t>
      </w:r>
      <w:r w:rsidRPr="006F0C94">
        <w:rPr>
          <w:rFonts w:ascii="Arial" w:eastAsia="Arial" w:hAnsi="Arial" w:cs="Arial"/>
          <w:spacing w:val="-6"/>
        </w:rPr>
        <w:t xml:space="preserve"> </w:t>
      </w:r>
      <w:r w:rsidRPr="006F0C94">
        <w:rPr>
          <w:rFonts w:ascii="Arial" w:eastAsia="Arial" w:hAnsi="Arial" w:cs="Arial"/>
        </w:rPr>
        <w:t>a</w:t>
      </w:r>
      <w:r w:rsidRPr="006F0C94">
        <w:rPr>
          <w:rFonts w:ascii="Arial" w:eastAsia="Arial" w:hAnsi="Arial" w:cs="Arial"/>
          <w:spacing w:val="-3"/>
        </w:rPr>
        <w:t>n</w:t>
      </w:r>
      <w:r w:rsidRPr="006F0C94">
        <w:rPr>
          <w:rFonts w:ascii="Arial" w:eastAsia="Arial" w:hAnsi="Arial" w:cs="Arial"/>
        </w:rPr>
        <w:t>d</w:t>
      </w:r>
      <w:r w:rsidRPr="006F0C94">
        <w:rPr>
          <w:rFonts w:ascii="Arial" w:eastAsia="Arial" w:hAnsi="Arial" w:cs="Arial"/>
          <w:spacing w:val="-4"/>
        </w:rPr>
        <w:t xml:space="preserve"> </w:t>
      </w:r>
      <w:r w:rsidRPr="006F0C94">
        <w:rPr>
          <w:rFonts w:ascii="Arial" w:eastAsia="Arial" w:hAnsi="Arial" w:cs="Arial"/>
        </w:rPr>
        <w:t>d</w:t>
      </w:r>
      <w:r w:rsidRPr="006F0C94">
        <w:rPr>
          <w:rFonts w:ascii="Arial" w:eastAsia="Arial" w:hAnsi="Arial" w:cs="Arial"/>
          <w:spacing w:val="2"/>
        </w:rPr>
        <w:t>o</w:t>
      </w:r>
      <w:r w:rsidRPr="006F0C94">
        <w:rPr>
          <w:rFonts w:ascii="Arial" w:eastAsia="Arial" w:hAnsi="Arial" w:cs="Arial"/>
        </w:rPr>
        <w:t>c</w:t>
      </w:r>
      <w:r w:rsidRPr="006F0C94">
        <w:rPr>
          <w:rFonts w:ascii="Arial" w:eastAsia="Arial" w:hAnsi="Arial" w:cs="Arial"/>
          <w:spacing w:val="-3"/>
        </w:rPr>
        <w:t>u</w:t>
      </w:r>
      <w:r w:rsidRPr="006F0C94">
        <w:rPr>
          <w:rFonts w:ascii="Arial" w:eastAsia="Arial" w:hAnsi="Arial" w:cs="Arial"/>
          <w:spacing w:val="1"/>
        </w:rPr>
        <w:t>m</w:t>
      </w:r>
      <w:r w:rsidRPr="006F0C94">
        <w:rPr>
          <w:rFonts w:ascii="Arial" w:eastAsia="Arial" w:hAnsi="Arial" w:cs="Arial"/>
        </w:rPr>
        <w:t>e</w:t>
      </w:r>
      <w:r w:rsidRPr="006F0C94">
        <w:rPr>
          <w:rFonts w:ascii="Arial" w:eastAsia="Arial" w:hAnsi="Arial" w:cs="Arial"/>
          <w:spacing w:val="-3"/>
        </w:rPr>
        <w:t>n</w:t>
      </w:r>
      <w:r w:rsidRPr="006F0C94">
        <w:rPr>
          <w:rFonts w:ascii="Arial" w:eastAsia="Arial" w:hAnsi="Arial" w:cs="Arial"/>
          <w:spacing w:val="1"/>
        </w:rPr>
        <w:t>t</w:t>
      </w:r>
      <w:r w:rsidRPr="006F0C94">
        <w:rPr>
          <w:rFonts w:ascii="Arial" w:eastAsia="Arial" w:hAnsi="Arial" w:cs="Arial"/>
        </w:rPr>
        <w:t>ation</w:t>
      </w:r>
      <w:r w:rsidRPr="006F0C94">
        <w:rPr>
          <w:rFonts w:ascii="Arial" w:eastAsia="Arial" w:hAnsi="Arial" w:cs="Arial"/>
          <w:spacing w:val="-14"/>
        </w:rPr>
        <w:t xml:space="preserve"> </w:t>
      </w:r>
      <w:r w:rsidRPr="006F0C94">
        <w:rPr>
          <w:rFonts w:ascii="Arial" w:eastAsia="Arial" w:hAnsi="Arial" w:cs="Arial"/>
          <w:spacing w:val="-2"/>
        </w:rPr>
        <w:t>r</w:t>
      </w:r>
      <w:r w:rsidRPr="006F0C94">
        <w:rPr>
          <w:rFonts w:ascii="Arial" w:eastAsia="Arial" w:hAnsi="Arial" w:cs="Arial"/>
        </w:rPr>
        <w:t>e</w:t>
      </w:r>
      <w:r w:rsidRPr="006F0C94">
        <w:rPr>
          <w:rFonts w:ascii="Arial" w:eastAsia="Arial" w:hAnsi="Arial" w:cs="Arial"/>
          <w:spacing w:val="-1"/>
        </w:rPr>
        <w:t>l</w:t>
      </w:r>
      <w:r w:rsidRPr="006F0C94">
        <w:rPr>
          <w:rFonts w:ascii="Arial" w:eastAsia="Arial" w:hAnsi="Arial" w:cs="Arial"/>
        </w:rPr>
        <w:t>a</w:t>
      </w:r>
      <w:r w:rsidRPr="006F0C94">
        <w:rPr>
          <w:rFonts w:ascii="Arial" w:eastAsia="Arial" w:hAnsi="Arial" w:cs="Arial"/>
          <w:spacing w:val="1"/>
        </w:rPr>
        <w:t>t</w:t>
      </w:r>
      <w:r w:rsidRPr="006F0C94">
        <w:rPr>
          <w:rFonts w:ascii="Arial" w:eastAsia="Arial" w:hAnsi="Arial" w:cs="Arial"/>
          <w:spacing w:val="-1"/>
        </w:rPr>
        <w:t>i</w:t>
      </w:r>
      <w:r w:rsidRPr="006F0C94">
        <w:rPr>
          <w:rFonts w:ascii="Arial" w:eastAsia="Arial" w:hAnsi="Arial" w:cs="Arial"/>
        </w:rPr>
        <w:t>ng</w:t>
      </w:r>
      <w:r w:rsidRPr="006F0C94">
        <w:rPr>
          <w:rFonts w:ascii="Arial" w:eastAsia="Arial" w:hAnsi="Arial" w:cs="Arial"/>
          <w:spacing w:val="-9"/>
        </w:rPr>
        <w:t xml:space="preserve"> </w:t>
      </w:r>
      <w:r w:rsidRPr="006F0C94">
        <w:rPr>
          <w:rFonts w:ascii="Arial" w:eastAsia="Arial" w:hAnsi="Arial" w:cs="Arial"/>
          <w:spacing w:val="1"/>
        </w:rPr>
        <w:t>t</w:t>
      </w:r>
      <w:r w:rsidRPr="006F0C94">
        <w:rPr>
          <w:rFonts w:ascii="Arial" w:eastAsia="Arial" w:hAnsi="Arial" w:cs="Arial"/>
        </w:rPr>
        <w:t>o</w:t>
      </w:r>
      <w:r w:rsidRPr="006F0C94">
        <w:rPr>
          <w:rFonts w:ascii="Arial" w:eastAsia="Arial" w:hAnsi="Arial" w:cs="Arial"/>
          <w:spacing w:val="1"/>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2"/>
        </w:rPr>
        <w:t xml:space="preserve"> </w:t>
      </w:r>
      <w:r w:rsidRPr="006F0C94">
        <w:rPr>
          <w:rFonts w:ascii="Arial" w:eastAsia="Arial" w:hAnsi="Arial" w:cs="Arial"/>
        </w:rPr>
        <w:t>Funding and</w:t>
      </w:r>
      <w:r w:rsidRPr="006F0C94">
        <w:rPr>
          <w:rFonts w:ascii="Arial" w:eastAsia="Arial" w:hAnsi="Arial" w:cs="Arial"/>
          <w:spacing w:val="-4"/>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4"/>
        </w:rPr>
        <w:t xml:space="preserve"> </w:t>
      </w:r>
      <w:r w:rsidRPr="006F0C94">
        <w:rPr>
          <w:rFonts w:ascii="Arial" w:eastAsia="Arial" w:hAnsi="Arial" w:cs="Arial"/>
          <w:spacing w:val="-1"/>
        </w:rPr>
        <w:t>Project</w:t>
      </w:r>
      <w:r w:rsidRPr="006F0C94">
        <w:rPr>
          <w:rFonts w:ascii="Arial" w:eastAsia="Arial" w:hAnsi="Arial" w:cs="Arial"/>
          <w:spacing w:val="-6"/>
        </w:rPr>
        <w:t xml:space="preserve"> </w:t>
      </w:r>
      <w:r w:rsidRPr="006F0C94">
        <w:rPr>
          <w:rFonts w:ascii="Arial" w:eastAsia="Arial" w:hAnsi="Arial" w:cs="Arial"/>
        </w:rPr>
        <w:t>on</w:t>
      </w:r>
      <w:r w:rsidRPr="006F0C94">
        <w:rPr>
          <w:rFonts w:ascii="Arial" w:eastAsia="Arial" w:hAnsi="Arial" w:cs="Arial"/>
          <w:spacing w:val="-2"/>
        </w:rPr>
        <w:t xml:space="preserve"> </w:t>
      </w:r>
      <w:r w:rsidRPr="006F0C94">
        <w:rPr>
          <w:rFonts w:ascii="Arial" w:eastAsia="Arial" w:hAnsi="Arial" w:cs="Arial"/>
        </w:rPr>
        <w:t>any</w:t>
      </w:r>
      <w:r w:rsidRPr="006F0C94">
        <w:rPr>
          <w:rFonts w:ascii="Arial" w:eastAsia="Arial" w:hAnsi="Arial" w:cs="Arial"/>
          <w:spacing w:val="-4"/>
        </w:rPr>
        <w:t xml:space="preserve"> </w:t>
      </w:r>
      <w:r w:rsidRPr="006F0C94">
        <w:rPr>
          <w:rFonts w:ascii="Arial" w:eastAsia="Arial" w:hAnsi="Arial" w:cs="Arial"/>
          <w:spacing w:val="-1"/>
        </w:rPr>
        <w:t>w</w:t>
      </w:r>
      <w:r w:rsidRPr="006F0C94">
        <w:rPr>
          <w:rFonts w:ascii="Arial" w:eastAsia="Arial" w:hAnsi="Arial" w:cs="Arial"/>
        </w:rPr>
        <w:t>ebs</w:t>
      </w:r>
      <w:r w:rsidRPr="006F0C94">
        <w:rPr>
          <w:rFonts w:ascii="Arial" w:eastAsia="Arial" w:hAnsi="Arial" w:cs="Arial"/>
          <w:spacing w:val="-3"/>
        </w:rPr>
        <w:t>i</w:t>
      </w:r>
      <w:r w:rsidRPr="006F0C94">
        <w:rPr>
          <w:rFonts w:ascii="Arial" w:eastAsia="Arial" w:hAnsi="Arial" w:cs="Arial"/>
          <w:spacing w:val="1"/>
        </w:rPr>
        <w:t>t</w:t>
      </w:r>
      <w:r w:rsidRPr="006F0C94">
        <w:rPr>
          <w:rFonts w:ascii="Arial" w:eastAsia="Arial" w:hAnsi="Arial" w:cs="Arial"/>
        </w:rPr>
        <w:t>e</w:t>
      </w:r>
      <w:r w:rsidRPr="006F0C94">
        <w:rPr>
          <w:rFonts w:ascii="Arial" w:eastAsia="Arial" w:hAnsi="Arial" w:cs="Arial"/>
          <w:spacing w:val="-6"/>
        </w:rPr>
        <w:t xml:space="preserve"> </w:t>
      </w:r>
      <w:r w:rsidRPr="006F0C94">
        <w:rPr>
          <w:rFonts w:ascii="Arial" w:eastAsia="Arial" w:hAnsi="Arial" w:cs="Arial"/>
          <w:spacing w:val="-3"/>
        </w:rPr>
        <w:t>o</w:t>
      </w:r>
      <w:r w:rsidRPr="006F0C94">
        <w:rPr>
          <w:rFonts w:ascii="Arial" w:eastAsia="Arial" w:hAnsi="Arial" w:cs="Arial"/>
        </w:rPr>
        <w:t>r soc</w:t>
      </w:r>
      <w:r w:rsidRPr="006F0C94">
        <w:rPr>
          <w:rFonts w:ascii="Arial" w:eastAsia="Arial" w:hAnsi="Arial" w:cs="Arial"/>
          <w:spacing w:val="-3"/>
        </w:rPr>
        <w:t>i</w:t>
      </w:r>
      <w:r w:rsidRPr="006F0C94">
        <w:rPr>
          <w:rFonts w:ascii="Arial" w:eastAsia="Arial" w:hAnsi="Arial" w:cs="Arial"/>
          <w:spacing w:val="2"/>
        </w:rPr>
        <w:t>a</w:t>
      </w:r>
      <w:r w:rsidRPr="006F0C94">
        <w:rPr>
          <w:rFonts w:ascii="Arial" w:eastAsia="Arial" w:hAnsi="Arial" w:cs="Arial"/>
        </w:rPr>
        <w:t>l</w:t>
      </w:r>
      <w:r w:rsidRPr="006F0C94">
        <w:rPr>
          <w:rFonts w:ascii="Arial" w:eastAsia="Arial" w:hAnsi="Arial" w:cs="Arial"/>
          <w:spacing w:val="-7"/>
        </w:rPr>
        <w:t xml:space="preserve"> </w:t>
      </w:r>
      <w:r w:rsidRPr="006F0C94">
        <w:rPr>
          <w:rFonts w:ascii="Arial" w:eastAsia="Arial" w:hAnsi="Arial" w:cs="Arial"/>
          <w:spacing w:val="1"/>
        </w:rPr>
        <w:t>m</w:t>
      </w:r>
      <w:r w:rsidRPr="006F0C94">
        <w:rPr>
          <w:rFonts w:ascii="Arial" w:eastAsia="Arial" w:hAnsi="Arial" w:cs="Arial"/>
        </w:rPr>
        <w:t>e</w:t>
      </w:r>
      <w:r w:rsidRPr="006F0C94">
        <w:rPr>
          <w:rFonts w:ascii="Arial" w:eastAsia="Arial" w:hAnsi="Arial" w:cs="Arial"/>
          <w:spacing w:val="-1"/>
        </w:rPr>
        <w:t>di</w:t>
      </w:r>
      <w:r w:rsidRPr="006F0C94">
        <w:rPr>
          <w:rFonts w:ascii="Arial" w:eastAsia="Arial" w:hAnsi="Arial" w:cs="Arial"/>
        </w:rPr>
        <w:t>a</w:t>
      </w:r>
      <w:r w:rsidRPr="006F0C94">
        <w:rPr>
          <w:rFonts w:ascii="Arial" w:eastAsia="Arial" w:hAnsi="Arial" w:cs="Arial"/>
          <w:spacing w:val="-6"/>
        </w:rPr>
        <w:t xml:space="preserve"> </w:t>
      </w:r>
      <w:r w:rsidRPr="006F0C94">
        <w:rPr>
          <w:rFonts w:ascii="Arial" w:eastAsia="Arial" w:hAnsi="Arial" w:cs="Arial"/>
        </w:rPr>
        <w:t>p</w:t>
      </w:r>
      <w:r w:rsidRPr="006F0C94">
        <w:rPr>
          <w:rFonts w:ascii="Arial" w:eastAsia="Arial" w:hAnsi="Arial" w:cs="Arial"/>
          <w:spacing w:val="-1"/>
        </w:rPr>
        <w:t>l</w:t>
      </w:r>
      <w:r w:rsidRPr="006F0C94">
        <w:rPr>
          <w:rFonts w:ascii="Arial" w:eastAsia="Arial" w:hAnsi="Arial" w:cs="Arial"/>
        </w:rPr>
        <w:t>a</w:t>
      </w:r>
      <w:r w:rsidRPr="006F0C94">
        <w:rPr>
          <w:rFonts w:ascii="Arial" w:eastAsia="Arial" w:hAnsi="Arial" w:cs="Arial"/>
          <w:spacing w:val="-2"/>
        </w:rPr>
        <w:t>t</w:t>
      </w:r>
      <w:r w:rsidRPr="006F0C94">
        <w:rPr>
          <w:rFonts w:ascii="Arial" w:eastAsia="Arial" w:hAnsi="Arial" w:cs="Arial"/>
          <w:spacing w:val="1"/>
        </w:rPr>
        <w:t>f</w:t>
      </w:r>
      <w:r w:rsidRPr="006F0C94">
        <w:rPr>
          <w:rFonts w:ascii="Arial" w:eastAsia="Arial" w:hAnsi="Arial" w:cs="Arial"/>
        </w:rPr>
        <w:t>o</w:t>
      </w:r>
      <w:r w:rsidRPr="006F0C94">
        <w:rPr>
          <w:rFonts w:ascii="Arial" w:eastAsia="Arial" w:hAnsi="Arial" w:cs="Arial"/>
          <w:spacing w:val="-2"/>
        </w:rPr>
        <w:t>r</w:t>
      </w:r>
      <w:r w:rsidRPr="006F0C94">
        <w:rPr>
          <w:rFonts w:ascii="Arial" w:eastAsia="Arial" w:hAnsi="Arial" w:cs="Arial"/>
        </w:rPr>
        <w:t>m</w:t>
      </w:r>
      <w:r w:rsidRPr="006F0C94">
        <w:rPr>
          <w:rFonts w:ascii="Arial" w:eastAsia="Arial" w:hAnsi="Arial" w:cs="Arial"/>
          <w:spacing w:val="-7"/>
        </w:rPr>
        <w:t xml:space="preserve"> </w:t>
      </w:r>
      <w:r w:rsidRPr="006F0C94">
        <w:rPr>
          <w:rFonts w:ascii="Arial" w:eastAsia="Arial" w:hAnsi="Arial" w:cs="Arial"/>
        </w:rPr>
        <w:t>and</w:t>
      </w:r>
      <w:r w:rsidRPr="006F0C94">
        <w:rPr>
          <w:rFonts w:ascii="Arial" w:eastAsia="Arial" w:hAnsi="Arial" w:cs="Arial"/>
          <w:spacing w:val="-3"/>
        </w:rPr>
        <w:t xml:space="preserve"> </w:t>
      </w:r>
      <w:r w:rsidRPr="006F0C94">
        <w:rPr>
          <w:rFonts w:ascii="Arial" w:eastAsia="Arial" w:hAnsi="Arial" w:cs="Arial"/>
        </w:rPr>
        <w:t>us</w:t>
      </w:r>
      <w:r w:rsidRPr="006F0C94">
        <w:rPr>
          <w:rFonts w:ascii="Arial" w:eastAsia="Arial" w:hAnsi="Arial" w:cs="Arial"/>
          <w:spacing w:val="-1"/>
        </w:rPr>
        <w:t>i</w:t>
      </w:r>
      <w:r w:rsidRPr="006F0C94">
        <w:rPr>
          <w:rFonts w:ascii="Arial" w:eastAsia="Arial" w:hAnsi="Arial" w:cs="Arial"/>
        </w:rPr>
        <w:t>ng</w:t>
      </w:r>
      <w:r w:rsidRPr="006F0C94">
        <w:rPr>
          <w:rFonts w:ascii="Arial" w:eastAsia="Arial" w:hAnsi="Arial" w:cs="Arial"/>
          <w:spacing w:val="-7"/>
        </w:rPr>
        <w:t xml:space="preserve"> </w:t>
      </w:r>
      <w:r w:rsidRPr="006F0C94">
        <w:rPr>
          <w:rFonts w:ascii="Arial" w:eastAsia="Arial" w:hAnsi="Arial" w:cs="Arial"/>
        </w:rPr>
        <w:t>and d</w:t>
      </w:r>
      <w:r w:rsidRPr="006F0C94">
        <w:rPr>
          <w:rFonts w:ascii="Arial" w:eastAsia="Arial" w:hAnsi="Arial" w:cs="Arial"/>
          <w:spacing w:val="-1"/>
        </w:rPr>
        <w:t>i</w:t>
      </w:r>
      <w:r w:rsidRPr="006F0C94">
        <w:rPr>
          <w:rFonts w:ascii="Arial" w:eastAsia="Arial" w:hAnsi="Arial" w:cs="Arial"/>
        </w:rPr>
        <w:t>sc</w:t>
      </w:r>
      <w:r w:rsidRPr="006F0C94">
        <w:rPr>
          <w:rFonts w:ascii="Arial" w:eastAsia="Arial" w:hAnsi="Arial" w:cs="Arial"/>
          <w:spacing w:val="-1"/>
        </w:rPr>
        <w:t>l</w:t>
      </w:r>
      <w:r w:rsidRPr="006F0C94">
        <w:rPr>
          <w:rFonts w:ascii="Arial" w:eastAsia="Arial" w:hAnsi="Arial" w:cs="Arial"/>
        </w:rPr>
        <w:t>os</w:t>
      </w:r>
      <w:r w:rsidRPr="006F0C94">
        <w:rPr>
          <w:rFonts w:ascii="Arial" w:eastAsia="Arial" w:hAnsi="Arial" w:cs="Arial"/>
          <w:spacing w:val="-1"/>
        </w:rPr>
        <w:t>i</w:t>
      </w:r>
      <w:r w:rsidRPr="006F0C94">
        <w:rPr>
          <w:rFonts w:ascii="Arial" w:eastAsia="Arial" w:hAnsi="Arial" w:cs="Arial"/>
        </w:rPr>
        <w:t>ng</w:t>
      </w:r>
      <w:r w:rsidRPr="006F0C94">
        <w:rPr>
          <w:rFonts w:ascii="Arial" w:eastAsia="Arial" w:hAnsi="Arial" w:cs="Arial"/>
          <w:spacing w:val="-11"/>
        </w:rPr>
        <w:t xml:space="preserve"> </w:t>
      </w:r>
      <w:r w:rsidRPr="006F0C94">
        <w:rPr>
          <w:rFonts w:ascii="Arial" w:eastAsia="Arial" w:hAnsi="Arial" w:cs="Arial"/>
          <w:spacing w:val="1"/>
        </w:rPr>
        <w:t>t</w:t>
      </w:r>
      <w:r w:rsidRPr="006F0C94">
        <w:rPr>
          <w:rFonts w:ascii="Arial" w:eastAsia="Arial" w:hAnsi="Arial" w:cs="Arial"/>
          <w:spacing w:val="2"/>
        </w:rPr>
        <w:t>h</w:t>
      </w:r>
      <w:r w:rsidRPr="006F0C94">
        <w:rPr>
          <w:rFonts w:ascii="Arial" w:eastAsia="Arial" w:hAnsi="Arial" w:cs="Arial"/>
          <w:spacing w:val="-1"/>
        </w:rPr>
        <w:t>i</w:t>
      </w:r>
      <w:r w:rsidRPr="006F0C94">
        <w:rPr>
          <w:rFonts w:ascii="Arial" w:eastAsia="Arial" w:hAnsi="Arial" w:cs="Arial"/>
        </w:rPr>
        <w:t>s</w:t>
      </w:r>
      <w:r w:rsidRPr="006F0C94">
        <w:rPr>
          <w:rFonts w:ascii="Arial" w:eastAsia="Arial" w:hAnsi="Arial" w:cs="Arial"/>
          <w:spacing w:val="-4"/>
        </w:rPr>
        <w:t xml:space="preserve"> </w:t>
      </w:r>
      <w:r w:rsidRPr="006F0C94">
        <w:rPr>
          <w:rFonts w:ascii="Arial" w:eastAsia="Arial" w:hAnsi="Arial" w:cs="Arial"/>
          <w:spacing w:val="-1"/>
        </w:rPr>
        <w:t>i</w:t>
      </w:r>
      <w:r w:rsidRPr="006F0C94">
        <w:rPr>
          <w:rFonts w:ascii="Arial" w:eastAsia="Arial" w:hAnsi="Arial" w:cs="Arial"/>
        </w:rPr>
        <w:t>n</w:t>
      </w:r>
      <w:r w:rsidRPr="006F0C94">
        <w:rPr>
          <w:rFonts w:ascii="Arial" w:eastAsia="Arial" w:hAnsi="Arial" w:cs="Arial"/>
          <w:spacing w:val="-1"/>
        </w:rPr>
        <w:t>f</w:t>
      </w:r>
      <w:r w:rsidRPr="006F0C94">
        <w:rPr>
          <w:rFonts w:ascii="Arial" w:eastAsia="Arial" w:hAnsi="Arial" w:cs="Arial"/>
        </w:rPr>
        <w:t>o</w:t>
      </w:r>
      <w:r w:rsidRPr="006F0C94">
        <w:rPr>
          <w:rFonts w:ascii="Arial" w:eastAsia="Arial" w:hAnsi="Arial" w:cs="Arial"/>
          <w:spacing w:val="1"/>
        </w:rPr>
        <w:t>rm</w:t>
      </w:r>
      <w:r w:rsidRPr="006F0C94">
        <w:rPr>
          <w:rFonts w:ascii="Arial" w:eastAsia="Arial" w:hAnsi="Arial" w:cs="Arial"/>
          <w:spacing w:val="-3"/>
        </w:rPr>
        <w:t>a</w:t>
      </w:r>
      <w:r w:rsidRPr="006F0C94">
        <w:rPr>
          <w:rFonts w:ascii="Arial" w:eastAsia="Arial" w:hAnsi="Arial" w:cs="Arial"/>
          <w:spacing w:val="1"/>
        </w:rPr>
        <w:t>t</w:t>
      </w:r>
      <w:r w:rsidRPr="006F0C94">
        <w:rPr>
          <w:rFonts w:ascii="Arial" w:eastAsia="Arial" w:hAnsi="Arial" w:cs="Arial"/>
          <w:spacing w:val="-1"/>
        </w:rPr>
        <w:t>i</w:t>
      </w:r>
      <w:r w:rsidRPr="006F0C94">
        <w:rPr>
          <w:rFonts w:ascii="Arial" w:eastAsia="Arial" w:hAnsi="Arial" w:cs="Arial"/>
          <w:spacing w:val="-3"/>
        </w:rPr>
        <w:t>o</w:t>
      </w:r>
      <w:r w:rsidRPr="006F0C94">
        <w:rPr>
          <w:rFonts w:ascii="Arial" w:eastAsia="Arial" w:hAnsi="Arial" w:cs="Arial"/>
        </w:rPr>
        <w:t>n</w:t>
      </w:r>
      <w:r w:rsidRPr="006F0C94">
        <w:rPr>
          <w:rFonts w:ascii="Arial" w:eastAsia="Arial" w:hAnsi="Arial" w:cs="Arial"/>
          <w:spacing w:val="-10"/>
        </w:rPr>
        <w:t xml:space="preserve"> </w:t>
      </w:r>
      <w:r w:rsidRPr="006F0C94">
        <w:rPr>
          <w:rFonts w:ascii="Arial" w:eastAsia="Arial" w:hAnsi="Arial" w:cs="Arial"/>
          <w:spacing w:val="1"/>
        </w:rPr>
        <w:t>f</w:t>
      </w:r>
      <w:r w:rsidRPr="006F0C94">
        <w:rPr>
          <w:rFonts w:ascii="Arial" w:eastAsia="Arial" w:hAnsi="Arial" w:cs="Arial"/>
        </w:rPr>
        <w:t>or</w:t>
      </w:r>
      <w:r w:rsidRPr="006F0C94">
        <w:rPr>
          <w:rFonts w:ascii="Arial" w:eastAsia="Arial" w:hAnsi="Arial" w:cs="Arial"/>
          <w:spacing w:val="-5"/>
        </w:rPr>
        <w:t xml:space="preserve"> </w:t>
      </w:r>
      <w:r w:rsidRPr="006F0C94">
        <w:rPr>
          <w:rFonts w:ascii="Arial" w:eastAsia="Arial" w:hAnsi="Arial" w:cs="Arial"/>
          <w:spacing w:val="1"/>
        </w:rPr>
        <w:t>m</w:t>
      </w:r>
      <w:r w:rsidRPr="006F0C94">
        <w:rPr>
          <w:rFonts w:ascii="Arial" w:eastAsia="Arial" w:hAnsi="Arial" w:cs="Arial"/>
        </w:rPr>
        <w:t>a</w:t>
      </w:r>
      <w:r w:rsidRPr="006F0C94">
        <w:rPr>
          <w:rFonts w:ascii="Arial" w:eastAsia="Arial" w:hAnsi="Arial" w:cs="Arial"/>
          <w:spacing w:val="-2"/>
        </w:rPr>
        <w:t>r</w:t>
      </w:r>
      <w:r w:rsidRPr="006F0C94">
        <w:rPr>
          <w:rFonts w:ascii="Arial" w:eastAsia="Arial" w:hAnsi="Arial" w:cs="Arial"/>
        </w:rPr>
        <w:t>keti</w:t>
      </w:r>
      <w:r w:rsidRPr="006F0C94">
        <w:rPr>
          <w:rFonts w:ascii="Arial" w:eastAsia="Arial" w:hAnsi="Arial" w:cs="Arial"/>
          <w:spacing w:val="-1"/>
        </w:rPr>
        <w:t>n</w:t>
      </w:r>
      <w:r w:rsidRPr="006F0C94">
        <w:rPr>
          <w:rFonts w:ascii="Arial" w:eastAsia="Arial" w:hAnsi="Arial" w:cs="Arial"/>
        </w:rPr>
        <w:t>g</w:t>
      </w:r>
      <w:r w:rsidRPr="006F0C94">
        <w:rPr>
          <w:rFonts w:ascii="Arial" w:eastAsia="Arial" w:hAnsi="Arial" w:cs="Arial"/>
          <w:spacing w:val="-11"/>
        </w:rPr>
        <w:t xml:space="preserve"> </w:t>
      </w:r>
      <w:r w:rsidRPr="006F0C94">
        <w:rPr>
          <w:rFonts w:ascii="Arial" w:eastAsia="Arial" w:hAnsi="Arial" w:cs="Arial"/>
        </w:rPr>
        <w:t>or</w:t>
      </w:r>
      <w:r w:rsidRPr="006F0C94">
        <w:rPr>
          <w:rFonts w:ascii="Arial" w:eastAsia="Arial" w:hAnsi="Arial" w:cs="Arial"/>
          <w:spacing w:val="-3"/>
        </w:rPr>
        <w:t xml:space="preserve"> p</w:t>
      </w:r>
      <w:r w:rsidRPr="006F0C94">
        <w:rPr>
          <w:rFonts w:ascii="Arial" w:eastAsia="Arial" w:hAnsi="Arial" w:cs="Arial"/>
          <w:spacing w:val="1"/>
        </w:rPr>
        <w:t>r</w:t>
      </w:r>
      <w:r w:rsidRPr="006F0C94">
        <w:rPr>
          <w:rFonts w:ascii="Arial" w:eastAsia="Arial" w:hAnsi="Arial" w:cs="Arial"/>
          <w:spacing w:val="-3"/>
        </w:rPr>
        <w:t>o</w:t>
      </w:r>
      <w:r w:rsidRPr="006F0C94">
        <w:rPr>
          <w:rFonts w:ascii="Arial" w:eastAsia="Arial" w:hAnsi="Arial" w:cs="Arial"/>
          <w:spacing w:val="3"/>
        </w:rPr>
        <w:t>m</w:t>
      </w:r>
      <w:r w:rsidRPr="006F0C94">
        <w:rPr>
          <w:rFonts w:ascii="Arial" w:eastAsia="Arial" w:hAnsi="Arial" w:cs="Arial"/>
          <w:spacing w:val="-3"/>
        </w:rPr>
        <w:t>o</w:t>
      </w:r>
      <w:r w:rsidRPr="006F0C94">
        <w:rPr>
          <w:rFonts w:ascii="Arial" w:eastAsia="Arial" w:hAnsi="Arial" w:cs="Arial"/>
          <w:spacing w:val="-1"/>
        </w:rPr>
        <w:t>ti</w:t>
      </w:r>
      <w:r w:rsidRPr="006F0C94">
        <w:rPr>
          <w:rFonts w:ascii="Arial" w:eastAsia="Arial" w:hAnsi="Arial" w:cs="Arial"/>
        </w:rPr>
        <w:t>on</w:t>
      </w:r>
      <w:r w:rsidRPr="006F0C94">
        <w:rPr>
          <w:rFonts w:ascii="Arial" w:eastAsia="Arial" w:hAnsi="Arial" w:cs="Arial"/>
          <w:spacing w:val="2"/>
        </w:rPr>
        <w:t>a</w:t>
      </w:r>
      <w:r w:rsidRPr="006F0C94">
        <w:rPr>
          <w:rFonts w:ascii="Arial" w:eastAsia="Arial" w:hAnsi="Arial" w:cs="Arial"/>
        </w:rPr>
        <w:t>l</w:t>
      </w:r>
      <w:r w:rsidRPr="006F0C94">
        <w:rPr>
          <w:rFonts w:ascii="Arial" w:eastAsia="Arial" w:hAnsi="Arial" w:cs="Arial"/>
          <w:spacing w:val="-12"/>
        </w:rPr>
        <w:t xml:space="preserve"> </w:t>
      </w:r>
      <w:r w:rsidRPr="006F0C94">
        <w:rPr>
          <w:rFonts w:ascii="Arial" w:eastAsia="Arial" w:hAnsi="Arial" w:cs="Arial"/>
        </w:rPr>
        <w:t>pu</w:t>
      </w:r>
      <w:r w:rsidRPr="006F0C94">
        <w:rPr>
          <w:rFonts w:ascii="Arial" w:eastAsia="Arial" w:hAnsi="Arial" w:cs="Arial"/>
          <w:spacing w:val="1"/>
        </w:rPr>
        <w:t>r</w:t>
      </w:r>
      <w:r w:rsidRPr="006F0C94">
        <w:rPr>
          <w:rFonts w:ascii="Arial" w:eastAsia="Arial" w:hAnsi="Arial" w:cs="Arial"/>
        </w:rPr>
        <w:t>pose</w:t>
      </w:r>
      <w:r w:rsidRPr="006F0C94">
        <w:rPr>
          <w:rFonts w:ascii="Arial" w:eastAsia="Arial" w:hAnsi="Arial" w:cs="Arial"/>
          <w:spacing w:val="-3"/>
        </w:rPr>
        <w:t>s</w:t>
      </w:r>
      <w:r w:rsidRPr="006F0C94">
        <w:rPr>
          <w:rFonts w:ascii="Arial" w:eastAsia="Arial" w:hAnsi="Arial" w:cs="Arial"/>
        </w:rPr>
        <w:t>.</w:t>
      </w:r>
    </w:p>
    <w:p w14:paraId="071FB889" w14:textId="77777777" w:rsidR="006F0C94" w:rsidRPr="006F0C94" w:rsidRDefault="006F0C94" w:rsidP="006F0C94">
      <w:pPr>
        <w:spacing w:after="0" w:line="262" w:lineRule="auto"/>
        <w:ind w:right="266"/>
        <w:jc w:val="both"/>
        <w:rPr>
          <w:rFonts w:ascii="Arial" w:eastAsia="Arial" w:hAnsi="Arial" w:cs="Arial"/>
        </w:rPr>
      </w:pPr>
    </w:p>
    <w:p w14:paraId="66F707B4" w14:textId="77777777" w:rsidR="006F0C94" w:rsidRPr="006F0C94" w:rsidRDefault="006F0C94" w:rsidP="006F0C94">
      <w:pPr>
        <w:rPr>
          <w:rFonts w:ascii="Arial" w:eastAsia="Arial" w:hAnsi="Arial" w:cs="Arial"/>
          <w:b/>
          <w:bCs/>
          <w:spacing w:val="1"/>
        </w:rPr>
      </w:pPr>
      <w:r w:rsidRPr="006F0C94">
        <w:rPr>
          <w:sz w:val="24"/>
          <w:szCs w:val="24"/>
        </w:rPr>
        <w:br w:type="page"/>
      </w:r>
    </w:p>
    <w:p w14:paraId="2DEF7D7A"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lastRenderedPageBreak/>
        <w:t>Third party grants</w:t>
      </w:r>
    </w:p>
    <w:p w14:paraId="57AD792D" w14:textId="77777777" w:rsidR="006F0C94" w:rsidRPr="006F0C94" w:rsidRDefault="006F0C94" w:rsidP="006F0C94">
      <w:pPr>
        <w:spacing w:after="0" w:line="261" w:lineRule="auto"/>
        <w:ind w:left="491" w:right="146"/>
        <w:jc w:val="both"/>
        <w:rPr>
          <w:rFonts w:ascii="Arial" w:eastAsia="Arial" w:hAnsi="Arial" w:cs="Arial"/>
          <w:color w:val="000000" w:themeColor="text1"/>
        </w:rPr>
      </w:pPr>
      <w:r w:rsidRPr="006F0C94">
        <w:rPr>
          <w:rFonts w:ascii="Arial" w:eastAsia="Arial" w:hAnsi="Arial" w:cs="Arial"/>
          <w:color w:val="000000" w:themeColor="text1"/>
        </w:rPr>
        <w:t xml:space="preserve">You must provide </w:t>
      </w:r>
      <w:proofErr w:type="gramStart"/>
      <w:r w:rsidRPr="006F0C94">
        <w:rPr>
          <w:rFonts w:ascii="Arial" w:eastAsia="Arial" w:hAnsi="Arial" w:cs="Arial"/>
          <w:color w:val="000000" w:themeColor="text1"/>
        </w:rPr>
        <w:t>Us</w:t>
      </w:r>
      <w:proofErr w:type="gramEnd"/>
      <w:r w:rsidRPr="006F0C94">
        <w:rPr>
          <w:rFonts w:ascii="Arial" w:eastAsia="Arial" w:hAnsi="Arial" w:cs="Arial"/>
          <w:color w:val="000000" w:themeColor="text1"/>
        </w:rPr>
        <w:t xml:space="preserve"> with the names and contact details of any third party funders and You must allow those third party funders to liaise with Us and give Us any information pertaining to You, Your activities and Your finances.</w:t>
      </w:r>
    </w:p>
    <w:p w14:paraId="350E949B" w14:textId="77777777" w:rsidR="006F0C94" w:rsidRPr="006F0C94" w:rsidRDefault="006F0C94" w:rsidP="006F0C94">
      <w:pPr>
        <w:spacing w:after="0" w:line="261" w:lineRule="auto"/>
        <w:ind w:left="491" w:right="146"/>
        <w:jc w:val="both"/>
        <w:rPr>
          <w:rFonts w:ascii="Arial" w:eastAsia="Arial" w:hAnsi="Arial" w:cs="Arial"/>
          <w:color w:val="000000" w:themeColor="text1"/>
          <w:sz w:val="24"/>
          <w:szCs w:val="24"/>
        </w:rPr>
      </w:pPr>
    </w:p>
    <w:p w14:paraId="0B67CF4F"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t>Your behaviour</w:t>
      </w:r>
    </w:p>
    <w:p w14:paraId="2888CABD" w14:textId="77777777" w:rsidR="006F0C94" w:rsidRPr="006F0C94" w:rsidRDefault="006F0C94" w:rsidP="006F0C94">
      <w:pPr>
        <w:spacing w:after="0" w:line="262" w:lineRule="auto"/>
        <w:ind w:left="426" w:right="266"/>
        <w:jc w:val="both"/>
        <w:rPr>
          <w:rFonts w:ascii="Arial" w:eastAsia="Arial" w:hAnsi="Arial" w:cs="Arial"/>
          <w:spacing w:val="1"/>
        </w:rPr>
      </w:pPr>
      <w:r w:rsidRPr="006F0C94">
        <w:rPr>
          <w:rFonts w:ascii="Arial" w:eastAsia="Arial" w:hAnsi="Arial" w:cs="Arial"/>
          <w:spacing w:val="1"/>
        </w:rPr>
        <w:t>You will, in relation to the Funding, the Project and Your business:</w:t>
      </w:r>
    </w:p>
    <w:p w14:paraId="22D6819D" w14:textId="77777777" w:rsidR="006F0C94" w:rsidRPr="006F0C94" w:rsidRDefault="006F0C94" w:rsidP="0002736A">
      <w:pPr>
        <w:numPr>
          <w:ilvl w:val="1"/>
          <w:numId w:val="17"/>
        </w:numPr>
        <w:spacing w:after="0" w:line="261" w:lineRule="auto"/>
        <w:ind w:left="851" w:right="146" w:hanging="425"/>
        <w:contextualSpacing/>
        <w:jc w:val="both"/>
        <w:rPr>
          <w:rFonts w:ascii="Arial" w:eastAsia="Arial" w:hAnsi="Arial" w:cs="Arial"/>
          <w:sz w:val="24"/>
          <w:szCs w:val="24"/>
        </w:rPr>
      </w:pPr>
      <w:r w:rsidRPr="006F0C94">
        <w:rPr>
          <w:rFonts w:ascii="Arial" w:eastAsia="Arial" w:hAnsi="Arial" w:cs="Arial"/>
          <w:spacing w:val="-1"/>
        </w:rPr>
        <w:t xml:space="preserve">act ethically and commercially prudently; </w:t>
      </w:r>
    </w:p>
    <w:p w14:paraId="1A372C6B" w14:textId="77777777" w:rsidR="006F0C94" w:rsidRPr="006F0C94" w:rsidRDefault="006F0C94" w:rsidP="0002736A">
      <w:pPr>
        <w:numPr>
          <w:ilvl w:val="1"/>
          <w:numId w:val="17"/>
        </w:numPr>
        <w:spacing w:after="0" w:line="261" w:lineRule="auto"/>
        <w:ind w:left="851" w:right="146" w:hanging="425"/>
        <w:contextualSpacing/>
        <w:jc w:val="both"/>
        <w:rPr>
          <w:rFonts w:ascii="Arial" w:eastAsia="Arial" w:hAnsi="Arial" w:cs="Arial"/>
          <w:sz w:val="24"/>
          <w:szCs w:val="24"/>
        </w:rPr>
      </w:pPr>
      <w:r w:rsidRPr="006F0C94">
        <w:rPr>
          <w:rFonts w:ascii="Arial" w:eastAsia="Arial" w:hAnsi="Arial" w:cs="Arial"/>
          <w:spacing w:val="-1"/>
        </w:rPr>
        <w:t>not do anything or allow anything to be done which causes or could cause Us to be publicly criticised, embarrassed, or ridiculed; and</w:t>
      </w:r>
    </w:p>
    <w:p w14:paraId="51AFCA2E" w14:textId="77777777" w:rsidR="006F0C94" w:rsidRPr="006F0C94" w:rsidRDefault="006F0C94" w:rsidP="0002736A">
      <w:pPr>
        <w:numPr>
          <w:ilvl w:val="1"/>
          <w:numId w:val="17"/>
        </w:numPr>
        <w:spacing w:after="0" w:line="261" w:lineRule="auto"/>
        <w:ind w:left="851" w:right="146" w:hanging="425"/>
        <w:contextualSpacing/>
        <w:jc w:val="both"/>
        <w:rPr>
          <w:rFonts w:ascii="Arial" w:eastAsia="Arial" w:hAnsi="Arial" w:cs="Arial"/>
          <w:sz w:val="24"/>
          <w:szCs w:val="24"/>
        </w:rPr>
      </w:pPr>
      <w:proofErr w:type="gramStart"/>
      <w:r w:rsidRPr="006F0C94">
        <w:rPr>
          <w:rFonts w:ascii="Arial" w:eastAsia="Arial" w:hAnsi="Arial" w:cs="Arial"/>
          <w:spacing w:val="-1"/>
        </w:rPr>
        <w:t>comply</w:t>
      </w:r>
      <w:proofErr w:type="gramEnd"/>
      <w:r w:rsidRPr="006F0C94">
        <w:rPr>
          <w:rFonts w:ascii="Arial" w:eastAsia="Arial" w:hAnsi="Arial" w:cs="Arial"/>
          <w:spacing w:val="-1"/>
        </w:rPr>
        <w:t xml:space="preserve"> with all Laws and State policies and guidelines, including those policies and guidelines set out in the Approval Letter.</w:t>
      </w:r>
    </w:p>
    <w:p w14:paraId="5FEC2139" w14:textId="77777777" w:rsidR="006F0C94" w:rsidRPr="006F0C94" w:rsidRDefault="006F0C94" w:rsidP="006F0C94">
      <w:pPr>
        <w:spacing w:after="0" w:line="262" w:lineRule="auto"/>
        <w:jc w:val="both"/>
        <w:rPr>
          <w:rFonts w:ascii="Arial" w:hAnsi="Arial" w:cs="Arial"/>
        </w:rPr>
      </w:pPr>
    </w:p>
    <w:p w14:paraId="00C371BC"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t>Warranties</w:t>
      </w:r>
    </w:p>
    <w:p w14:paraId="64EEED98" w14:textId="77777777" w:rsidR="006F0C94" w:rsidRPr="006F0C94" w:rsidRDefault="006F0C94" w:rsidP="006F0C94">
      <w:pPr>
        <w:spacing w:after="0" w:line="262" w:lineRule="auto"/>
        <w:ind w:left="426" w:right="266"/>
        <w:jc w:val="both"/>
        <w:rPr>
          <w:rFonts w:ascii="Arial" w:eastAsia="Arial" w:hAnsi="Arial" w:cs="Arial"/>
          <w:spacing w:val="1"/>
        </w:rPr>
      </w:pPr>
      <w:r w:rsidRPr="006F0C94">
        <w:rPr>
          <w:rFonts w:ascii="Arial" w:eastAsia="Arial" w:hAnsi="Arial" w:cs="Arial"/>
          <w:spacing w:val="1"/>
        </w:rPr>
        <w:t xml:space="preserve">You warrant that all information provided or given by You or on Your behalf under, in relation to or preparatory to the contract is true, correct, and complete and in no way misleading or deceptive. If information is or becomes untrue or incorrect in any way, </w:t>
      </w:r>
      <w:proofErr w:type="gramStart"/>
      <w:r w:rsidRPr="006F0C94">
        <w:rPr>
          <w:rFonts w:ascii="Arial" w:eastAsia="Arial" w:hAnsi="Arial" w:cs="Arial"/>
          <w:spacing w:val="1"/>
        </w:rPr>
        <w:t>You</w:t>
      </w:r>
      <w:proofErr w:type="gramEnd"/>
      <w:r w:rsidRPr="006F0C94">
        <w:rPr>
          <w:rFonts w:ascii="Arial" w:eastAsia="Arial" w:hAnsi="Arial" w:cs="Arial"/>
          <w:spacing w:val="1"/>
        </w:rPr>
        <w:t xml:space="preserve"> shall promptly notify Us in writing, giving Us all relevant details.</w:t>
      </w:r>
    </w:p>
    <w:p w14:paraId="3D1DD82E" w14:textId="77777777" w:rsidR="006F0C94" w:rsidRPr="006F0C94" w:rsidRDefault="006F0C94" w:rsidP="006F0C94">
      <w:pPr>
        <w:spacing w:after="0" w:line="262" w:lineRule="auto"/>
        <w:jc w:val="both"/>
        <w:rPr>
          <w:rFonts w:ascii="Arial" w:eastAsia="Arial" w:hAnsi="Arial" w:cs="Arial"/>
          <w:color w:val="7030A0"/>
          <w:spacing w:val="-1"/>
        </w:rPr>
      </w:pPr>
    </w:p>
    <w:p w14:paraId="3CFB3A99"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t>Assignment</w:t>
      </w:r>
    </w:p>
    <w:p w14:paraId="0D03C9EA" w14:textId="77777777" w:rsidR="006F0C94" w:rsidRPr="006F0C94" w:rsidRDefault="006F0C94" w:rsidP="006F0C94">
      <w:pPr>
        <w:spacing w:after="0" w:line="262" w:lineRule="auto"/>
        <w:ind w:left="426" w:right="266"/>
        <w:contextualSpacing/>
        <w:jc w:val="both"/>
        <w:rPr>
          <w:rFonts w:ascii="Arial" w:eastAsia="Arial" w:hAnsi="Arial" w:cs="Arial"/>
          <w:spacing w:val="1"/>
        </w:rPr>
      </w:pPr>
      <w:r w:rsidRPr="006F0C94">
        <w:rPr>
          <w:rFonts w:ascii="Arial" w:eastAsia="Arial" w:hAnsi="Arial" w:cs="Arial"/>
          <w:spacing w:val="1"/>
        </w:rPr>
        <w:t xml:space="preserve">You may not assign, novate, transfer, or otherwise deal with the contract, or </w:t>
      </w:r>
      <w:proofErr w:type="gramStart"/>
      <w:r w:rsidRPr="006F0C94">
        <w:rPr>
          <w:rFonts w:ascii="Arial" w:eastAsia="Arial" w:hAnsi="Arial" w:cs="Arial"/>
          <w:spacing w:val="1"/>
        </w:rPr>
        <w:t>Your</w:t>
      </w:r>
      <w:proofErr w:type="gramEnd"/>
      <w:r w:rsidRPr="006F0C94">
        <w:rPr>
          <w:rFonts w:ascii="Arial" w:eastAsia="Arial" w:hAnsi="Arial" w:cs="Arial"/>
          <w:spacing w:val="1"/>
        </w:rPr>
        <w:t xml:space="preserve"> rights or obligations under the contract, except with Our prior written consent.</w:t>
      </w:r>
    </w:p>
    <w:p w14:paraId="6565D0AD" w14:textId="77777777" w:rsidR="006F0C94" w:rsidRPr="006F0C94" w:rsidRDefault="006F0C94" w:rsidP="006F0C94">
      <w:pPr>
        <w:spacing w:after="0" w:line="262" w:lineRule="auto"/>
        <w:ind w:right="266"/>
        <w:jc w:val="both"/>
        <w:rPr>
          <w:rFonts w:ascii="Arial" w:eastAsia="Arial" w:hAnsi="Arial" w:cs="Arial"/>
          <w:spacing w:val="1"/>
        </w:rPr>
      </w:pPr>
    </w:p>
    <w:p w14:paraId="0E035F4F"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t>Insurance</w:t>
      </w:r>
    </w:p>
    <w:p w14:paraId="326C00BD" w14:textId="77777777" w:rsidR="006F0C94" w:rsidRPr="006F0C94" w:rsidRDefault="006F0C94" w:rsidP="006F0C94">
      <w:pPr>
        <w:spacing w:after="0" w:line="262" w:lineRule="auto"/>
        <w:ind w:left="426" w:right="266"/>
        <w:contextualSpacing/>
        <w:jc w:val="both"/>
        <w:rPr>
          <w:rFonts w:ascii="Arial" w:eastAsia="Arial" w:hAnsi="Arial" w:cs="Arial"/>
          <w:spacing w:val="1"/>
        </w:rPr>
      </w:pPr>
      <w:proofErr w:type="gramStart"/>
      <w:r w:rsidRPr="006F0C94">
        <w:rPr>
          <w:rFonts w:ascii="Arial" w:eastAsia="Arial" w:hAnsi="Arial" w:cs="Arial"/>
          <w:spacing w:val="1"/>
        </w:rPr>
        <w:t>You shall take out and maintain (for the duration of the contract) with a reputable and solvent insurer insurance for public liability and products liability with appropriate coverage in respect of each occurrence, covering legal liability to third parties for death, illness or injury to any person or the loss, destruction, damage to any property directly or indirectly caused by or arising out of the conduct of Your business.</w:t>
      </w:r>
      <w:proofErr w:type="gramEnd"/>
    </w:p>
    <w:p w14:paraId="74651E7C" w14:textId="77777777" w:rsidR="006F0C94" w:rsidRPr="006F0C94" w:rsidRDefault="006F0C94" w:rsidP="006F0C94">
      <w:pPr>
        <w:spacing w:after="0" w:line="262" w:lineRule="auto"/>
        <w:jc w:val="both"/>
        <w:rPr>
          <w:rFonts w:ascii="Arial" w:hAnsi="Arial" w:cs="Arial"/>
        </w:rPr>
      </w:pPr>
    </w:p>
    <w:p w14:paraId="664F745B"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t>Limitation of liability</w:t>
      </w:r>
    </w:p>
    <w:p w14:paraId="112FA3E6" w14:textId="77777777" w:rsidR="006F0C94" w:rsidRPr="006F0C94" w:rsidRDefault="006F0C94" w:rsidP="0002736A">
      <w:pPr>
        <w:numPr>
          <w:ilvl w:val="1"/>
          <w:numId w:val="17"/>
        </w:numPr>
        <w:tabs>
          <w:tab w:val="right" w:pos="7088"/>
        </w:tabs>
        <w:spacing w:after="0" w:line="262" w:lineRule="auto"/>
        <w:ind w:left="851" w:hanging="425"/>
        <w:contextualSpacing/>
        <w:jc w:val="both"/>
        <w:rPr>
          <w:rFonts w:ascii="Arial" w:eastAsia="Arial" w:hAnsi="Arial" w:cs="Arial"/>
          <w:color w:val="000000" w:themeColor="text1"/>
          <w:spacing w:val="-1"/>
        </w:rPr>
      </w:pPr>
      <w:r w:rsidRPr="006F0C94">
        <w:rPr>
          <w:rFonts w:ascii="Arial" w:eastAsia="Arial" w:hAnsi="Arial" w:cs="Arial"/>
          <w:color w:val="000000" w:themeColor="text1"/>
          <w:spacing w:val="-1"/>
        </w:rPr>
        <w:t xml:space="preserve">We are not responsible or liable in any way for the success or otherwise of the Project or for any losses suffered by </w:t>
      </w:r>
      <w:proofErr w:type="gramStart"/>
      <w:r w:rsidRPr="006F0C94">
        <w:rPr>
          <w:rFonts w:ascii="Arial" w:eastAsia="Arial" w:hAnsi="Arial" w:cs="Arial"/>
          <w:color w:val="000000" w:themeColor="text1"/>
          <w:spacing w:val="-1"/>
        </w:rPr>
        <w:t>You</w:t>
      </w:r>
      <w:proofErr w:type="gramEnd"/>
      <w:r w:rsidRPr="006F0C94">
        <w:rPr>
          <w:rFonts w:ascii="Arial" w:eastAsia="Arial" w:hAnsi="Arial" w:cs="Arial"/>
          <w:color w:val="000000" w:themeColor="text1"/>
          <w:spacing w:val="-1"/>
        </w:rPr>
        <w:t xml:space="preserve"> in undertaking the Project. </w:t>
      </w:r>
    </w:p>
    <w:p w14:paraId="6BAF640D" w14:textId="77777777" w:rsidR="006F0C94" w:rsidRPr="006F0C94" w:rsidRDefault="006F0C94" w:rsidP="0002736A">
      <w:pPr>
        <w:numPr>
          <w:ilvl w:val="1"/>
          <w:numId w:val="17"/>
        </w:numPr>
        <w:tabs>
          <w:tab w:val="right" w:pos="7088"/>
        </w:tabs>
        <w:spacing w:after="0" w:line="262" w:lineRule="auto"/>
        <w:ind w:left="851" w:hanging="425"/>
        <w:contextualSpacing/>
        <w:jc w:val="both"/>
        <w:rPr>
          <w:rFonts w:ascii="Arial" w:eastAsia="Arial" w:hAnsi="Arial" w:cs="Arial"/>
          <w:color w:val="000000" w:themeColor="text1"/>
          <w:spacing w:val="-1"/>
        </w:rPr>
      </w:pPr>
      <w:r w:rsidRPr="006F0C94">
        <w:rPr>
          <w:rFonts w:ascii="Arial" w:eastAsia="Arial" w:hAnsi="Arial" w:cs="Arial"/>
          <w:color w:val="000000" w:themeColor="text1"/>
          <w:spacing w:val="-1"/>
        </w:rPr>
        <w:t xml:space="preserve">You release </w:t>
      </w:r>
      <w:proofErr w:type="gramStart"/>
      <w:r w:rsidRPr="006F0C94">
        <w:rPr>
          <w:rFonts w:ascii="Arial" w:eastAsia="Arial" w:hAnsi="Arial" w:cs="Arial"/>
          <w:color w:val="000000" w:themeColor="text1"/>
          <w:spacing w:val="-1"/>
        </w:rPr>
        <w:t>Us</w:t>
      </w:r>
      <w:proofErr w:type="gramEnd"/>
      <w:r w:rsidRPr="006F0C94">
        <w:rPr>
          <w:rFonts w:ascii="Arial" w:eastAsia="Arial" w:hAnsi="Arial" w:cs="Arial"/>
          <w:color w:val="000000" w:themeColor="text1"/>
          <w:spacing w:val="-1"/>
        </w:rPr>
        <w:t xml:space="preserve"> from all liability in relation to the Funding, the Project, the Conditions and any related matter and agree that You will not make any claim against Us arising directly or indirectly in relation to the Funding, the Project, the Conditions and any related matter. </w:t>
      </w:r>
    </w:p>
    <w:p w14:paraId="429E3B16" w14:textId="77777777" w:rsidR="006F0C94" w:rsidRPr="006F0C94" w:rsidRDefault="006F0C94" w:rsidP="0002736A">
      <w:pPr>
        <w:numPr>
          <w:ilvl w:val="1"/>
          <w:numId w:val="17"/>
        </w:numPr>
        <w:tabs>
          <w:tab w:val="right" w:pos="7088"/>
        </w:tabs>
        <w:spacing w:after="0" w:line="262" w:lineRule="auto"/>
        <w:ind w:left="851" w:hanging="425"/>
        <w:contextualSpacing/>
        <w:jc w:val="both"/>
        <w:rPr>
          <w:rFonts w:ascii="Arial" w:eastAsia="Arial" w:hAnsi="Arial" w:cs="Arial"/>
          <w:color w:val="000000" w:themeColor="text1"/>
          <w:spacing w:val="-1"/>
        </w:rPr>
      </w:pPr>
      <w:r w:rsidRPr="006F0C94">
        <w:rPr>
          <w:rFonts w:ascii="Arial" w:eastAsia="Arial" w:hAnsi="Arial" w:cs="Arial"/>
          <w:color w:val="000000" w:themeColor="text1"/>
          <w:spacing w:val="-1"/>
        </w:rPr>
        <w:t xml:space="preserve">You agree to indemnify Us, our officers, employees and agents from and against any loss, damage, claims, liability, suffered or incurred by or brought against Us or any of our officers, employees or agents caused by, arising out of, or relating directly or indirectly to any: </w:t>
      </w:r>
    </w:p>
    <w:p w14:paraId="4B4D9847" w14:textId="77777777" w:rsidR="006F0C94" w:rsidRPr="006F0C94" w:rsidRDefault="006F0C94" w:rsidP="0002736A">
      <w:pPr>
        <w:numPr>
          <w:ilvl w:val="0"/>
          <w:numId w:val="18"/>
        </w:numPr>
        <w:tabs>
          <w:tab w:val="right" w:pos="7088"/>
        </w:tabs>
        <w:spacing w:after="0" w:line="262" w:lineRule="auto"/>
        <w:ind w:left="1418" w:hanging="425"/>
        <w:contextualSpacing/>
        <w:jc w:val="both"/>
        <w:rPr>
          <w:rFonts w:ascii="Arial" w:eastAsia="Arial" w:hAnsi="Arial" w:cs="Arial"/>
          <w:color w:val="000000" w:themeColor="text1"/>
          <w:spacing w:val="-1"/>
        </w:rPr>
      </w:pPr>
      <w:r w:rsidRPr="006F0C94">
        <w:rPr>
          <w:rFonts w:ascii="Arial" w:eastAsia="Arial" w:hAnsi="Arial" w:cs="Arial"/>
          <w:color w:val="000000" w:themeColor="text1"/>
          <w:spacing w:val="-1"/>
        </w:rPr>
        <w:t>act or omission by You or Your employees, contractors, officers, or agents;</w:t>
      </w:r>
    </w:p>
    <w:p w14:paraId="7AD7BB19" w14:textId="77777777" w:rsidR="006F0C94" w:rsidRPr="006F0C94" w:rsidRDefault="006F0C94" w:rsidP="0002736A">
      <w:pPr>
        <w:numPr>
          <w:ilvl w:val="0"/>
          <w:numId w:val="18"/>
        </w:numPr>
        <w:tabs>
          <w:tab w:val="right" w:pos="7088"/>
        </w:tabs>
        <w:spacing w:after="0" w:line="262" w:lineRule="auto"/>
        <w:ind w:left="1418" w:hanging="425"/>
        <w:contextualSpacing/>
        <w:jc w:val="both"/>
        <w:rPr>
          <w:rFonts w:ascii="Arial" w:eastAsia="Arial" w:hAnsi="Arial" w:cs="Arial"/>
          <w:color w:val="000000" w:themeColor="text1"/>
          <w:spacing w:val="-1"/>
        </w:rPr>
      </w:pPr>
      <w:r w:rsidRPr="006F0C94">
        <w:rPr>
          <w:rFonts w:ascii="Arial" w:eastAsia="Arial" w:hAnsi="Arial" w:cs="Arial"/>
          <w:color w:val="000000" w:themeColor="text1"/>
          <w:spacing w:val="-1"/>
        </w:rPr>
        <w:t>breach by You of Your obligations or warranties; or</w:t>
      </w:r>
    </w:p>
    <w:p w14:paraId="4131B015" w14:textId="77777777" w:rsidR="006F0C94" w:rsidRPr="006F0C94" w:rsidRDefault="006F0C94" w:rsidP="0002736A">
      <w:pPr>
        <w:numPr>
          <w:ilvl w:val="0"/>
          <w:numId w:val="18"/>
        </w:numPr>
        <w:tabs>
          <w:tab w:val="right" w:pos="7088"/>
        </w:tabs>
        <w:spacing w:after="0" w:line="262" w:lineRule="auto"/>
        <w:ind w:left="1418" w:hanging="425"/>
        <w:contextualSpacing/>
        <w:jc w:val="both"/>
        <w:rPr>
          <w:rFonts w:ascii="Arial" w:eastAsia="Arial" w:hAnsi="Arial" w:cs="Arial"/>
          <w:color w:val="000000" w:themeColor="text1"/>
          <w:spacing w:val="-1"/>
        </w:rPr>
      </w:pPr>
      <w:proofErr w:type="gramStart"/>
      <w:r w:rsidRPr="006F0C94">
        <w:rPr>
          <w:rFonts w:ascii="Arial" w:eastAsia="Arial" w:hAnsi="Arial" w:cs="Arial"/>
          <w:color w:val="000000" w:themeColor="text1"/>
          <w:spacing w:val="-1"/>
        </w:rPr>
        <w:t>breach</w:t>
      </w:r>
      <w:proofErr w:type="gramEnd"/>
      <w:r w:rsidRPr="006F0C94">
        <w:rPr>
          <w:rFonts w:ascii="Arial" w:eastAsia="Arial" w:hAnsi="Arial" w:cs="Arial"/>
          <w:color w:val="000000" w:themeColor="text1"/>
          <w:spacing w:val="-1"/>
        </w:rPr>
        <w:t xml:space="preserve"> of a Law by You or any of Your employees, contractors, officers, or agents. </w:t>
      </w:r>
    </w:p>
    <w:p w14:paraId="2A3CF52A" w14:textId="77777777" w:rsidR="006F0C94" w:rsidRPr="006F0C94" w:rsidRDefault="006F0C94" w:rsidP="0002736A">
      <w:pPr>
        <w:numPr>
          <w:ilvl w:val="1"/>
          <w:numId w:val="17"/>
        </w:numPr>
        <w:tabs>
          <w:tab w:val="right" w:pos="7088"/>
        </w:tabs>
        <w:spacing w:after="0" w:line="262" w:lineRule="auto"/>
        <w:ind w:left="851" w:hanging="425"/>
        <w:contextualSpacing/>
        <w:jc w:val="both"/>
        <w:rPr>
          <w:rFonts w:ascii="Arial" w:eastAsia="Arial" w:hAnsi="Arial" w:cs="Arial"/>
          <w:color w:val="000000" w:themeColor="text1"/>
          <w:spacing w:val="-1"/>
        </w:rPr>
      </w:pPr>
      <w:bookmarkStart w:id="4" w:name="203"/>
      <w:bookmarkEnd w:id="4"/>
      <w:r w:rsidRPr="006F0C94">
        <w:rPr>
          <w:rFonts w:ascii="Arial" w:eastAsia="Arial" w:hAnsi="Arial" w:cs="Arial"/>
          <w:color w:val="000000" w:themeColor="text1"/>
          <w:spacing w:val="-1"/>
        </w:rPr>
        <w:t xml:space="preserve">Your liability to indemnify </w:t>
      </w:r>
      <w:proofErr w:type="gramStart"/>
      <w:r w:rsidRPr="006F0C94">
        <w:rPr>
          <w:rFonts w:ascii="Arial" w:eastAsia="Arial" w:hAnsi="Arial" w:cs="Arial"/>
          <w:color w:val="000000" w:themeColor="text1"/>
          <w:spacing w:val="-1"/>
        </w:rPr>
        <w:t>Us</w:t>
      </w:r>
      <w:proofErr w:type="gramEnd"/>
      <w:r w:rsidRPr="006F0C94">
        <w:rPr>
          <w:rFonts w:ascii="Arial" w:eastAsia="Arial" w:hAnsi="Arial" w:cs="Arial"/>
          <w:color w:val="000000" w:themeColor="text1"/>
          <w:spacing w:val="-1"/>
        </w:rPr>
        <w:t> will be reduced proportionately to the extent that Our negligent or other tortious act or omission contributed to the relevant liability, loss, damage, or expense.</w:t>
      </w:r>
    </w:p>
    <w:p w14:paraId="7F96166F" w14:textId="77777777" w:rsidR="006F0C94" w:rsidRPr="006F0C94" w:rsidRDefault="006F0C94" w:rsidP="0002736A">
      <w:pPr>
        <w:numPr>
          <w:ilvl w:val="1"/>
          <w:numId w:val="17"/>
        </w:numPr>
        <w:tabs>
          <w:tab w:val="right" w:pos="7088"/>
        </w:tabs>
        <w:spacing w:after="0" w:line="262" w:lineRule="auto"/>
        <w:ind w:left="851" w:hanging="425"/>
        <w:contextualSpacing/>
        <w:jc w:val="both"/>
        <w:rPr>
          <w:rFonts w:ascii="Arial" w:eastAsia="Arial" w:hAnsi="Arial" w:cs="Arial"/>
          <w:color w:val="000000" w:themeColor="text1"/>
          <w:spacing w:val="-1"/>
        </w:rPr>
      </w:pPr>
      <w:bookmarkStart w:id="5" w:name="204"/>
      <w:bookmarkEnd w:id="5"/>
      <w:r w:rsidRPr="006F0C94">
        <w:rPr>
          <w:rFonts w:ascii="Arial" w:eastAsia="Arial" w:hAnsi="Arial" w:cs="Arial"/>
          <w:color w:val="000000" w:themeColor="text1"/>
          <w:spacing w:val="-1"/>
        </w:rPr>
        <w:t>Our right to be indemnified under this clause:</w:t>
      </w:r>
    </w:p>
    <w:p w14:paraId="3BE799C9" w14:textId="77777777" w:rsidR="006F0C94" w:rsidRPr="006F0C94" w:rsidRDefault="006F0C94" w:rsidP="0002736A">
      <w:pPr>
        <w:numPr>
          <w:ilvl w:val="2"/>
          <w:numId w:val="17"/>
        </w:numPr>
        <w:tabs>
          <w:tab w:val="right" w:pos="7088"/>
        </w:tabs>
        <w:spacing w:after="0" w:line="262" w:lineRule="auto"/>
        <w:ind w:left="1418" w:hanging="425"/>
        <w:contextualSpacing/>
        <w:jc w:val="both"/>
        <w:rPr>
          <w:rFonts w:ascii="Arial" w:eastAsia="Arial" w:hAnsi="Arial" w:cs="Arial"/>
          <w:color w:val="000000" w:themeColor="text1"/>
          <w:spacing w:val="-1"/>
        </w:rPr>
      </w:pPr>
      <w:r w:rsidRPr="006F0C94">
        <w:rPr>
          <w:rFonts w:ascii="Arial" w:eastAsia="Arial" w:hAnsi="Arial" w:cs="Arial"/>
          <w:color w:val="000000" w:themeColor="text1"/>
          <w:spacing w:val="-1"/>
        </w:rPr>
        <w:lastRenderedPageBreak/>
        <w:t>is in addition to, and not exclusive of, any other right, power or remedy provided by Law; and</w:t>
      </w:r>
    </w:p>
    <w:p w14:paraId="3F03786E" w14:textId="77777777" w:rsidR="006F0C94" w:rsidRPr="006F0C94" w:rsidRDefault="006F0C94" w:rsidP="0002736A">
      <w:pPr>
        <w:numPr>
          <w:ilvl w:val="2"/>
          <w:numId w:val="17"/>
        </w:numPr>
        <w:tabs>
          <w:tab w:val="right" w:pos="7088"/>
        </w:tabs>
        <w:spacing w:after="0" w:line="262" w:lineRule="auto"/>
        <w:ind w:left="1418" w:hanging="425"/>
        <w:contextualSpacing/>
        <w:jc w:val="both"/>
        <w:rPr>
          <w:rFonts w:ascii="Arial" w:eastAsia="Arial" w:hAnsi="Arial" w:cs="Arial"/>
          <w:color w:val="000000" w:themeColor="text1"/>
          <w:spacing w:val="-1"/>
        </w:rPr>
      </w:pPr>
      <w:proofErr w:type="gramStart"/>
      <w:r w:rsidRPr="006F0C94">
        <w:rPr>
          <w:rFonts w:ascii="Arial" w:eastAsia="Arial" w:hAnsi="Arial" w:cs="Arial"/>
          <w:color w:val="000000" w:themeColor="text1"/>
          <w:spacing w:val="-1"/>
        </w:rPr>
        <w:t>does</w:t>
      </w:r>
      <w:proofErr w:type="gramEnd"/>
      <w:r w:rsidRPr="006F0C94">
        <w:rPr>
          <w:rFonts w:ascii="Arial" w:eastAsia="Arial" w:hAnsi="Arial" w:cs="Arial"/>
          <w:color w:val="000000" w:themeColor="text1"/>
          <w:spacing w:val="-1"/>
        </w:rPr>
        <w:t xml:space="preserve"> not entitle Us to be compensated in excess of the amount of the relevant liability, loss, damage, or expense.</w:t>
      </w:r>
    </w:p>
    <w:p w14:paraId="032FE796" w14:textId="77777777" w:rsidR="006F0C94" w:rsidRPr="006F0C94" w:rsidRDefault="006F0C94" w:rsidP="0002736A">
      <w:pPr>
        <w:numPr>
          <w:ilvl w:val="1"/>
          <w:numId w:val="17"/>
        </w:numPr>
        <w:tabs>
          <w:tab w:val="right" w:pos="7088"/>
        </w:tabs>
        <w:spacing w:after="0" w:line="262" w:lineRule="auto"/>
        <w:ind w:left="851" w:hanging="425"/>
        <w:contextualSpacing/>
        <w:jc w:val="both"/>
        <w:rPr>
          <w:rFonts w:ascii="Arial" w:eastAsia="Arial" w:hAnsi="Arial" w:cs="Arial"/>
          <w:color w:val="000000" w:themeColor="text1"/>
          <w:spacing w:val="-1"/>
        </w:rPr>
      </w:pPr>
      <w:bookmarkStart w:id="6" w:name="205"/>
      <w:bookmarkEnd w:id="6"/>
      <w:r w:rsidRPr="006F0C94">
        <w:rPr>
          <w:rFonts w:ascii="Arial" w:eastAsia="Arial" w:hAnsi="Arial" w:cs="Arial"/>
          <w:color w:val="000000" w:themeColor="text1"/>
          <w:spacing w:val="-1"/>
        </w:rPr>
        <w:t>This clause survives the expiration or termination of this contract.</w:t>
      </w:r>
    </w:p>
    <w:p w14:paraId="5FD40DE0" w14:textId="77777777" w:rsidR="006F0C94" w:rsidRPr="006F0C94" w:rsidRDefault="006F0C94" w:rsidP="006F0C94">
      <w:pPr>
        <w:tabs>
          <w:tab w:val="right" w:pos="7088"/>
        </w:tabs>
        <w:spacing w:after="0" w:line="262" w:lineRule="auto"/>
        <w:jc w:val="both"/>
        <w:rPr>
          <w:rFonts w:ascii="Arial" w:eastAsia="Arial" w:hAnsi="Arial" w:cs="Arial"/>
          <w:color w:val="000000" w:themeColor="text1"/>
          <w:spacing w:val="-1"/>
        </w:rPr>
      </w:pPr>
    </w:p>
    <w:p w14:paraId="652546E8"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t>Intellectual Property</w:t>
      </w:r>
    </w:p>
    <w:p w14:paraId="621E1EC7" w14:textId="77777777" w:rsidR="006F0C94" w:rsidRPr="006F0C94" w:rsidRDefault="006F0C94" w:rsidP="006F0C94">
      <w:pPr>
        <w:spacing w:after="0" w:line="262" w:lineRule="auto"/>
        <w:ind w:left="426" w:right="266"/>
        <w:contextualSpacing/>
        <w:jc w:val="both"/>
        <w:rPr>
          <w:rFonts w:ascii="Arial" w:eastAsia="Arial" w:hAnsi="Arial" w:cs="Arial"/>
          <w:spacing w:val="1"/>
        </w:rPr>
      </w:pPr>
      <w:r w:rsidRPr="006F0C94">
        <w:rPr>
          <w:rFonts w:ascii="Arial" w:hAnsi="Arial" w:cs="Arial"/>
        </w:rPr>
        <w:t xml:space="preserve">You must not use any of </w:t>
      </w:r>
      <w:proofErr w:type="gramStart"/>
      <w:r w:rsidRPr="006F0C94">
        <w:rPr>
          <w:rFonts w:ascii="Arial" w:hAnsi="Arial" w:cs="Arial"/>
        </w:rPr>
        <w:t>Our</w:t>
      </w:r>
      <w:proofErr w:type="gramEnd"/>
      <w:r w:rsidRPr="006F0C94">
        <w:rPr>
          <w:rFonts w:ascii="Arial" w:hAnsi="Arial" w:cs="Arial"/>
        </w:rPr>
        <w:t xml:space="preserve"> trademarks, logos, or other intellectual property without Our prior written consent and only then in accordance with Our written directions or requests.</w:t>
      </w:r>
    </w:p>
    <w:p w14:paraId="388F92BB" w14:textId="77777777" w:rsidR="006F0C94" w:rsidRPr="006F0C94" w:rsidRDefault="006F0C94" w:rsidP="006F0C94">
      <w:pPr>
        <w:spacing w:after="0" w:line="240" w:lineRule="auto"/>
        <w:jc w:val="both"/>
        <w:rPr>
          <w:rFonts w:ascii="Arial" w:hAnsi="Arial" w:cs="Arial"/>
          <w:color w:val="000000"/>
        </w:rPr>
      </w:pPr>
    </w:p>
    <w:p w14:paraId="76FCF2FC"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t>GST Requirements</w:t>
      </w:r>
    </w:p>
    <w:p w14:paraId="6102B2B1" w14:textId="77777777" w:rsidR="006F0C94" w:rsidRPr="006F0C94" w:rsidRDefault="006F0C94" w:rsidP="006F0C94">
      <w:pPr>
        <w:spacing w:after="0" w:line="262" w:lineRule="auto"/>
        <w:ind w:left="426" w:right="89"/>
        <w:contextualSpacing/>
        <w:jc w:val="both"/>
        <w:rPr>
          <w:rFonts w:ascii="Arial" w:eastAsia="Arial" w:hAnsi="Arial" w:cs="Arial"/>
          <w:spacing w:val="1"/>
        </w:rPr>
      </w:pPr>
      <w:r w:rsidRPr="006F0C94">
        <w:rPr>
          <w:rFonts w:ascii="Arial" w:hAnsi="Arial" w:cs="Arial"/>
          <w:color w:val="000000"/>
        </w:rPr>
        <w:t xml:space="preserve">If </w:t>
      </w:r>
      <w:proofErr w:type="gramStart"/>
      <w:r w:rsidRPr="006F0C94">
        <w:rPr>
          <w:rFonts w:ascii="Arial" w:hAnsi="Arial" w:cs="Arial"/>
          <w:color w:val="000000"/>
        </w:rPr>
        <w:t>You</w:t>
      </w:r>
      <w:proofErr w:type="gramEnd"/>
      <w:r w:rsidRPr="006F0C94">
        <w:rPr>
          <w:rFonts w:ascii="Arial" w:hAnsi="Arial" w:cs="Arial"/>
          <w:color w:val="000000"/>
        </w:rPr>
        <w:t xml:space="preserve"> are registered for GST, then to comply with GST requirements, You agree that:</w:t>
      </w:r>
    </w:p>
    <w:p w14:paraId="3F8E27F6" w14:textId="77777777" w:rsidR="006F0C94" w:rsidRPr="006F0C94" w:rsidRDefault="006F0C94" w:rsidP="0002736A">
      <w:pPr>
        <w:numPr>
          <w:ilvl w:val="1"/>
          <w:numId w:val="17"/>
        </w:numPr>
        <w:tabs>
          <w:tab w:val="right" w:pos="7088"/>
        </w:tabs>
        <w:spacing w:after="0" w:line="262" w:lineRule="auto"/>
        <w:ind w:left="851" w:hanging="425"/>
        <w:contextualSpacing/>
        <w:jc w:val="both"/>
        <w:rPr>
          <w:rFonts w:ascii="Arial" w:eastAsia="Arial" w:hAnsi="Arial" w:cs="Arial"/>
          <w:spacing w:val="-1"/>
        </w:rPr>
      </w:pPr>
      <w:r w:rsidRPr="006F0C94">
        <w:rPr>
          <w:rFonts w:ascii="Arial" w:eastAsia="Arial" w:hAnsi="Arial" w:cs="Arial"/>
          <w:spacing w:val="-1"/>
        </w:rPr>
        <w:t>We will issue Recipient Created Tax Invoices (RCTIs) in respect of the Project where appropriate;</w:t>
      </w:r>
    </w:p>
    <w:p w14:paraId="4B9FE547" w14:textId="77777777" w:rsidR="006F0C94" w:rsidRPr="006F0C94" w:rsidRDefault="006F0C94" w:rsidP="0002736A">
      <w:pPr>
        <w:numPr>
          <w:ilvl w:val="1"/>
          <w:numId w:val="17"/>
        </w:numPr>
        <w:tabs>
          <w:tab w:val="right" w:pos="7088"/>
        </w:tabs>
        <w:spacing w:after="0" w:line="262" w:lineRule="auto"/>
        <w:ind w:left="851" w:hanging="425"/>
        <w:contextualSpacing/>
        <w:jc w:val="both"/>
        <w:rPr>
          <w:rFonts w:ascii="Arial" w:eastAsia="Arial" w:hAnsi="Arial" w:cs="Arial"/>
          <w:spacing w:val="-1"/>
        </w:rPr>
      </w:pPr>
      <w:r w:rsidRPr="006F0C94">
        <w:rPr>
          <w:rFonts w:ascii="Arial" w:eastAsia="Arial" w:hAnsi="Arial" w:cs="Arial"/>
          <w:spacing w:val="-1"/>
        </w:rPr>
        <w:t>You shall not issue tax invoices in respect of the Project where We have generated a RCTI;</w:t>
      </w:r>
    </w:p>
    <w:p w14:paraId="502BB79F" w14:textId="77777777" w:rsidR="006F0C94" w:rsidRPr="006F0C94" w:rsidRDefault="006F0C94" w:rsidP="0002736A">
      <w:pPr>
        <w:numPr>
          <w:ilvl w:val="1"/>
          <w:numId w:val="17"/>
        </w:numPr>
        <w:tabs>
          <w:tab w:val="right" w:pos="7088"/>
        </w:tabs>
        <w:spacing w:after="0" w:line="262" w:lineRule="auto"/>
        <w:ind w:left="851" w:hanging="425"/>
        <w:contextualSpacing/>
        <w:jc w:val="both"/>
        <w:rPr>
          <w:rFonts w:ascii="Arial" w:eastAsia="Arial" w:hAnsi="Arial" w:cs="Arial"/>
          <w:spacing w:val="-1"/>
        </w:rPr>
      </w:pPr>
      <w:r w:rsidRPr="006F0C94">
        <w:rPr>
          <w:rFonts w:ascii="Arial" w:eastAsia="Arial" w:hAnsi="Arial" w:cs="Arial"/>
          <w:spacing w:val="-1"/>
        </w:rPr>
        <w:t>at the time of entering this agreement You are registered for GST and We will be notified immediately if GST registration ceases; and</w:t>
      </w:r>
    </w:p>
    <w:p w14:paraId="38303F01" w14:textId="77777777" w:rsidR="006F0C94" w:rsidRPr="006F0C94" w:rsidRDefault="006F0C94" w:rsidP="0002736A">
      <w:pPr>
        <w:numPr>
          <w:ilvl w:val="1"/>
          <w:numId w:val="17"/>
        </w:numPr>
        <w:tabs>
          <w:tab w:val="right" w:pos="7088"/>
        </w:tabs>
        <w:spacing w:after="0" w:line="262" w:lineRule="auto"/>
        <w:ind w:left="851" w:hanging="425"/>
        <w:contextualSpacing/>
        <w:jc w:val="both"/>
        <w:rPr>
          <w:rFonts w:ascii="Arial" w:eastAsia="Arial" w:hAnsi="Arial" w:cs="Arial"/>
          <w:spacing w:val="-1"/>
        </w:rPr>
      </w:pPr>
      <w:r w:rsidRPr="006F0C94">
        <w:rPr>
          <w:rFonts w:ascii="Arial" w:eastAsia="Arial" w:hAnsi="Arial" w:cs="Arial"/>
          <w:spacing w:val="-1"/>
        </w:rPr>
        <w:t>You will remit the GST liability on the Project to the Australian Taxation Office.</w:t>
      </w:r>
    </w:p>
    <w:p w14:paraId="2DEDE6F3" w14:textId="77777777" w:rsidR="006F0C94" w:rsidRPr="006F0C94" w:rsidRDefault="006F0C94" w:rsidP="006F0C94">
      <w:pPr>
        <w:tabs>
          <w:tab w:val="right" w:pos="7088"/>
        </w:tabs>
        <w:spacing w:after="0" w:line="262" w:lineRule="auto"/>
        <w:ind w:left="131"/>
        <w:jc w:val="both"/>
        <w:rPr>
          <w:rFonts w:ascii="Arial" w:eastAsia="Arial" w:hAnsi="Arial" w:cs="Arial"/>
          <w:spacing w:val="-1"/>
        </w:rPr>
      </w:pPr>
    </w:p>
    <w:p w14:paraId="1AC1CD19"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t>Agreement</w:t>
      </w:r>
    </w:p>
    <w:p w14:paraId="17E6033D" w14:textId="77777777" w:rsidR="006F0C94" w:rsidRPr="006F0C94" w:rsidRDefault="006F0C94" w:rsidP="0002736A">
      <w:pPr>
        <w:numPr>
          <w:ilvl w:val="1"/>
          <w:numId w:val="17"/>
        </w:numPr>
        <w:spacing w:after="0" w:line="262" w:lineRule="auto"/>
        <w:ind w:left="851" w:right="266" w:hanging="425"/>
        <w:contextualSpacing/>
        <w:jc w:val="both"/>
        <w:rPr>
          <w:rFonts w:ascii="Arial" w:eastAsia="Arial" w:hAnsi="Arial" w:cs="Arial"/>
          <w:spacing w:val="1"/>
        </w:rPr>
      </w:pPr>
      <w:r w:rsidRPr="006F0C94">
        <w:rPr>
          <w:rFonts w:ascii="Arial" w:eastAsia="Arial" w:hAnsi="Arial" w:cs="Arial"/>
        </w:rPr>
        <w:t>A co</w:t>
      </w:r>
      <w:r w:rsidRPr="006F0C94">
        <w:rPr>
          <w:rFonts w:ascii="Arial" w:eastAsia="Arial" w:hAnsi="Arial" w:cs="Arial"/>
          <w:spacing w:val="-3"/>
        </w:rPr>
        <w:t>n</w:t>
      </w:r>
      <w:r w:rsidRPr="006F0C94">
        <w:rPr>
          <w:rFonts w:ascii="Arial" w:eastAsia="Arial" w:hAnsi="Arial" w:cs="Arial"/>
          <w:spacing w:val="1"/>
        </w:rPr>
        <w:t>tr</w:t>
      </w:r>
      <w:r w:rsidRPr="006F0C94">
        <w:rPr>
          <w:rFonts w:ascii="Arial" w:eastAsia="Arial" w:hAnsi="Arial" w:cs="Arial"/>
        </w:rPr>
        <w:t>a</w:t>
      </w:r>
      <w:r w:rsidRPr="006F0C94">
        <w:rPr>
          <w:rFonts w:ascii="Arial" w:eastAsia="Arial" w:hAnsi="Arial" w:cs="Arial"/>
          <w:spacing w:val="-3"/>
        </w:rPr>
        <w:t>c</w:t>
      </w:r>
      <w:r w:rsidRPr="006F0C94">
        <w:rPr>
          <w:rFonts w:ascii="Arial" w:eastAsia="Arial" w:hAnsi="Arial" w:cs="Arial"/>
        </w:rPr>
        <w:t>t</w:t>
      </w:r>
      <w:r w:rsidRPr="006F0C94">
        <w:rPr>
          <w:rFonts w:ascii="Arial" w:eastAsia="Arial" w:hAnsi="Arial" w:cs="Arial"/>
          <w:spacing w:val="-7"/>
        </w:rPr>
        <w:t xml:space="preserve"> </w:t>
      </w:r>
      <w:r w:rsidRPr="006F0C94">
        <w:rPr>
          <w:rFonts w:ascii="Arial" w:eastAsia="Arial" w:hAnsi="Arial" w:cs="Arial"/>
        </w:rPr>
        <w:t>and</w:t>
      </w:r>
      <w:r w:rsidRPr="006F0C94">
        <w:rPr>
          <w:rFonts w:ascii="Arial" w:eastAsia="Arial" w:hAnsi="Arial" w:cs="Arial"/>
          <w:spacing w:val="-4"/>
        </w:rPr>
        <w:t xml:space="preserve"> </w:t>
      </w:r>
      <w:r w:rsidRPr="006F0C94">
        <w:rPr>
          <w:rFonts w:ascii="Arial" w:eastAsia="Arial" w:hAnsi="Arial" w:cs="Arial"/>
          <w:spacing w:val="-1"/>
        </w:rPr>
        <w:t>l</w:t>
      </w:r>
      <w:r w:rsidRPr="006F0C94">
        <w:rPr>
          <w:rFonts w:ascii="Arial" w:eastAsia="Arial" w:hAnsi="Arial" w:cs="Arial"/>
        </w:rPr>
        <w:t>e</w:t>
      </w:r>
      <w:r w:rsidRPr="006F0C94">
        <w:rPr>
          <w:rFonts w:ascii="Arial" w:eastAsia="Arial" w:hAnsi="Arial" w:cs="Arial"/>
          <w:spacing w:val="-1"/>
        </w:rPr>
        <w:t>g</w:t>
      </w:r>
      <w:r w:rsidRPr="006F0C94">
        <w:rPr>
          <w:rFonts w:ascii="Arial" w:eastAsia="Arial" w:hAnsi="Arial" w:cs="Arial"/>
        </w:rPr>
        <w:t>al</w:t>
      </w:r>
      <w:r w:rsidRPr="006F0C94">
        <w:rPr>
          <w:rFonts w:ascii="Arial" w:eastAsia="Arial" w:hAnsi="Arial" w:cs="Arial"/>
          <w:spacing w:val="-7"/>
        </w:rPr>
        <w:t xml:space="preserve"> </w:t>
      </w:r>
      <w:r w:rsidRPr="006F0C94">
        <w:rPr>
          <w:rFonts w:ascii="Arial" w:eastAsia="Arial" w:hAnsi="Arial" w:cs="Arial"/>
          <w:spacing w:val="1"/>
        </w:rPr>
        <w:t>r</w:t>
      </w:r>
      <w:r w:rsidRPr="006F0C94">
        <w:rPr>
          <w:rFonts w:ascii="Arial" w:eastAsia="Arial" w:hAnsi="Arial" w:cs="Arial"/>
        </w:rPr>
        <w:t>e</w:t>
      </w:r>
      <w:r w:rsidRPr="006F0C94">
        <w:rPr>
          <w:rFonts w:ascii="Arial" w:eastAsia="Arial" w:hAnsi="Arial" w:cs="Arial"/>
          <w:spacing w:val="-1"/>
        </w:rPr>
        <w:t>l</w:t>
      </w:r>
      <w:r w:rsidRPr="006F0C94">
        <w:rPr>
          <w:rFonts w:ascii="Arial" w:eastAsia="Arial" w:hAnsi="Arial" w:cs="Arial"/>
        </w:rPr>
        <w:t>a</w:t>
      </w:r>
      <w:r w:rsidRPr="006F0C94">
        <w:rPr>
          <w:rFonts w:ascii="Arial" w:eastAsia="Arial" w:hAnsi="Arial" w:cs="Arial"/>
          <w:spacing w:val="-2"/>
        </w:rPr>
        <w:t>t</w:t>
      </w:r>
      <w:r w:rsidRPr="006F0C94">
        <w:rPr>
          <w:rFonts w:ascii="Arial" w:eastAsia="Arial" w:hAnsi="Arial" w:cs="Arial"/>
          <w:spacing w:val="-1"/>
        </w:rPr>
        <w:t>i</w:t>
      </w:r>
      <w:r w:rsidRPr="006F0C94">
        <w:rPr>
          <w:rFonts w:ascii="Arial" w:eastAsia="Arial" w:hAnsi="Arial" w:cs="Arial"/>
        </w:rPr>
        <w:t>ons</w:t>
      </w:r>
      <w:r w:rsidRPr="006F0C94">
        <w:rPr>
          <w:rFonts w:ascii="Arial" w:eastAsia="Arial" w:hAnsi="Arial" w:cs="Arial"/>
          <w:spacing w:val="-6"/>
        </w:rPr>
        <w:t xml:space="preserve"> </w:t>
      </w:r>
      <w:r w:rsidRPr="006F0C94">
        <w:rPr>
          <w:rFonts w:ascii="Arial" w:eastAsia="Arial" w:hAnsi="Arial" w:cs="Arial"/>
        </w:rPr>
        <w:t>b</w:t>
      </w:r>
      <w:r w:rsidRPr="006F0C94">
        <w:rPr>
          <w:rFonts w:ascii="Arial" w:eastAsia="Arial" w:hAnsi="Arial" w:cs="Arial"/>
          <w:spacing w:val="-1"/>
        </w:rPr>
        <w:t>e</w:t>
      </w:r>
      <w:r w:rsidRPr="006F0C94">
        <w:rPr>
          <w:rFonts w:ascii="Arial" w:eastAsia="Arial" w:hAnsi="Arial" w:cs="Arial"/>
          <w:spacing w:val="1"/>
        </w:rPr>
        <w:t>t</w:t>
      </w:r>
      <w:r w:rsidRPr="006F0C94">
        <w:rPr>
          <w:rFonts w:ascii="Arial" w:eastAsia="Arial" w:hAnsi="Arial" w:cs="Arial"/>
          <w:spacing w:val="-1"/>
        </w:rPr>
        <w:t>w</w:t>
      </w:r>
      <w:r w:rsidRPr="006F0C94">
        <w:rPr>
          <w:rFonts w:ascii="Arial" w:eastAsia="Arial" w:hAnsi="Arial" w:cs="Arial"/>
        </w:rPr>
        <w:t>e</w:t>
      </w:r>
      <w:r w:rsidRPr="006F0C94">
        <w:rPr>
          <w:rFonts w:ascii="Arial" w:eastAsia="Arial" w:hAnsi="Arial" w:cs="Arial"/>
          <w:spacing w:val="-1"/>
        </w:rPr>
        <w:t>e</w:t>
      </w:r>
      <w:r w:rsidRPr="006F0C94">
        <w:rPr>
          <w:rFonts w:ascii="Arial" w:eastAsia="Arial" w:hAnsi="Arial" w:cs="Arial"/>
        </w:rPr>
        <w:t>n</w:t>
      </w:r>
      <w:r w:rsidRPr="006F0C94">
        <w:rPr>
          <w:rFonts w:ascii="Arial" w:eastAsia="Arial" w:hAnsi="Arial" w:cs="Arial"/>
          <w:spacing w:val="-9"/>
        </w:rPr>
        <w:t xml:space="preserve"> </w:t>
      </w:r>
      <w:proofErr w:type="gramStart"/>
      <w:r w:rsidRPr="006F0C94">
        <w:rPr>
          <w:rFonts w:ascii="Arial" w:eastAsia="Arial" w:hAnsi="Arial" w:cs="Arial"/>
          <w:spacing w:val="-1"/>
        </w:rPr>
        <w:t>U</w:t>
      </w:r>
      <w:r w:rsidRPr="006F0C94">
        <w:rPr>
          <w:rFonts w:ascii="Arial" w:eastAsia="Arial" w:hAnsi="Arial" w:cs="Arial"/>
        </w:rPr>
        <w:t>s</w:t>
      </w:r>
      <w:proofErr w:type="gramEnd"/>
      <w:r w:rsidRPr="006F0C94">
        <w:rPr>
          <w:rFonts w:ascii="Arial" w:eastAsia="Arial" w:hAnsi="Arial" w:cs="Arial"/>
          <w:spacing w:val="-4"/>
        </w:rPr>
        <w:t xml:space="preserve"> </w:t>
      </w:r>
      <w:r w:rsidRPr="006F0C94">
        <w:rPr>
          <w:rFonts w:ascii="Arial" w:eastAsia="Arial" w:hAnsi="Arial" w:cs="Arial"/>
        </w:rPr>
        <w:t>and</w:t>
      </w:r>
      <w:r w:rsidRPr="006F0C94">
        <w:rPr>
          <w:rFonts w:ascii="Arial" w:eastAsia="Arial" w:hAnsi="Arial" w:cs="Arial"/>
          <w:spacing w:val="-4"/>
        </w:rPr>
        <w:t xml:space="preserve"> </w:t>
      </w:r>
      <w:r w:rsidRPr="006F0C94">
        <w:rPr>
          <w:rFonts w:ascii="Arial" w:eastAsia="Arial" w:hAnsi="Arial" w:cs="Arial"/>
          <w:spacing w:val="-1"/>
        </w:rPr>
        <w:t>Y</w:t>
      </w:r>
      <w:r w:rsidRPr="006F0C94">
        <w:rPr>
          <w:rFonts w:ascii="Arial" w:eastAsia="Arial" w:hAnsi="Arial" w:cs="Arial"/>
          <w:spacing w:val="-3"/>
        </w:rPr>
        <w:t>o</w:t>
      </w:r>
      <w:r w:rsidRPr="006F0C94">
        <w:rPr>
          <w:rFonts w:ascii="Arial" w:eastAsia="Arial" w:hAnsi="Arial" w:cs="Arial"/>
        </w:rPr>
        <w:t>u,</w:t>
      </w:r>
      <w:r w:rsidRPr="006F0C94">
        <w:rPr>
          <w:rFonts w:ascii="Arial" w:eastAsia="Arial" w:hAnsi="Arial" w:cs="Arial"/>
          <w:spacing w:val="-3"/>
        </w:rPr>
        <w:t xml:space="preserve"> </w:t>
      </w:r>
      <w:r w:rsidRPr="006F0C94">
        <w:rPr>
          <w:rFonts w:ascii="Arial" w:eastAsia="Arial" w:hAnsi="Arial" w:cs="Arial"/>
        </w:rPr>
        <w:t>p</w:t>
      </w:r>
      <w:r w:rsidRPr="006F0C94">
        <w:rPr>
          <w:rFonts w:ascii="Arial" w:eastAsia="Arial" w:hAnsi="Arial" w:cs="Arial"/>
          <w:spacing w:val="-3"/>
        </w:rPr>
        <w:t>e</w:t>
      </w:r>
      <w:r w:rsidRPr="006F0C94">
        <w:rPr>
          <w:rFonts w:ascii="Arial" w:eastAsia="Arial" w:hAnsi="Arial" w:cs="Arial"/>
          <w:spacing w:val="1"/>
        </w:rPr>
        <w:t>rt</w:t>
      </w:r>
      <w:r w:rsidRPr="006F0C94">
        <w:rPr>
          <w:rFonts w:ascii="Arial" w:eastAsia="Arial" w:hAnsi="Arial" w:cs="Arial"/>
        </w:rPr>
        <w:t>a</w:t>
      </w:r>
      <w:r w:rsidRPr="006F0C94">
        <w:rPr>
          <w:rFonts w:ascii="Arial" w:eastAsia="Arial" w:hAnsi="Arial" w:cs="Arial"/>
          <w:spacing w:val="-1"/>
        </w:rPr>
        <w:t>i</w:t>
      </w:r>
      <w:r w:rsidRPr="006F0C94">
        <w:rPr>
          <w:rFonts w:ascii="Arial" w:eastAsia="Arial" w:hAnsi="Arial" w:cs="Arial"/>
          <w:spacing w:val="-3"/>
        </w:rPr>
        <w:t>n</w:t>
      </w:r>
      <w:r w:rsidRPr="006F0C94">
        <w:rPr>
          <w:rFonts w:ascii="Arial" w:eastAsia="Arial" w:hAnsi="Arial" w:cs="Arial"/>
          <w:spacing w:val="-1"/>
        </w:rPr>
        <w:t>i</w:t>
      </w:r>
      <w:r w:rsidRPr="006F0C94">
        <w:rPr>
          <w:rFonts w:ascii="Arial" w:eastAsia="Arial" w:hAnsi="Arial" w:cs="Arial"/>
        </w:rPr>
        <w:t>ng</w:t>
      </w:r>
      <w:r w:rsidRPr="006F0C94">
        <w:rPr>
          <w:rFonts w:ascii="Arial" w:eastAsia="Arial" w:hAnsi="Arial" w:cs="Arial"/>
          <w:spacing w:val="-11"/>
        </w:rPr>
        <w:t xml:space="preserve"> </w:t>
      </w:r>
      <w:r w:rsidRPr="006F0C94">
        <w:rPr>
          <w:rFonts w:ascii="Arial" w:eastAsia="Arial" w:hAnsi="Arial" w:cs="Arial"/>
          <w:spacing w:val="1"/>
        </w:rPr>
        <w:t>t</w:t>
      </w:r>
      <w:r w:rsidRPr="006F0C94">
        <w:rPr>
          <w:rFonts w:ascii="Arial" w:eastAsia="Arial" w:hAnsi="Arial" w:cs="Arial"/>
        </w:rPr>
        <w:t>o</w:t>
      </w:r>
      <w:r w:rsidRPr="006F0C94">
        <w:rPr>
          <w:rFonts w:ascii="Arial" w:eastAsia="Arial" w:hAnsi="Arial" w:cs="Arial"/>
          <w:spacing w:val="-2"/>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4"/>
        </w:rPr>
        <w:t xml:space="preserve"> </w:t>
      </w:r>
      <w:r w:rsidRPr="006F0C94">
        <w:rPr>
          <w:rFonts w:ascii="Arial" w:eastAsia="Arial" w:hAnsi="Arial" w:cs="Arial"/>
          <w:spacing w:val="1"/>
        </w:rPr>
        <w:t>Funding</w:t>
      </w:r>
      <w:r w:rsidRPr="006F0C94">
        <w:rPr>
          <w:rFonts w:ascii="Arial" w:eastAsia="Arial" w:hAnsi="Arial" w:cs="Arial"/>
          <w:spacing w:val="-4"/>
        </w:rPr>
        <w:t xml:space="preserve"> </w:t>
      </w:r>
      <w:r w:rsidRPr="006F0C94">
        <w:rPr>
          <w:rFonts w:ascii="Arial" w:eastAsia="Arial" w:hAnsi="Arial" w:cs="Arial"/>
        </w:rPr>
        <w:t>and</w:t>
      </w:r>
      <w:r w:rsidRPr="006F0C94">
        <w:rPr>
          <w:rFonts w:ascii="Arial" w:eastAsia="Arial" w:hAnsi="Arial" w:cs="Arial"/>
          <w:spacing w:val="-4"/>
        </w:rPr>
        <w:t xml:space="preserve"> </w:t>
      </w:r>
      <w:r w:rsidRPr="006F0C94">
        <w:rPr>
          <w:rFonts w:ascii="Arial" w:eastAsia="Arial" w:hAnsi="Arial" w:cs="Arial"/>
          <w:spacing w:val="1"/>
        </w:rPr>
        <w:t>t</w:t>
      </w:r>
      <w:r w:rsidRPr="006F0C94">
        <w:rPr>
          <w:rFonts w:ascii="Arial" w:eastAsia="Arial" w:hAnsi="Arial" w:cs="Arial"/>
        </w:rPr>
        <w:t xml:space="preserve">he </w:t>
      </w:r>
      <w:r w:rsidRPr="006F0C94">
        <w:rPr>
          <w:rFonts w:ascii="Arial" w:eastAsia="Arial" w:hAnsi="Arial" w:cs="Arial"/>
          <w:spacing w:val="-1"/>
        </w:rPr>
        <w:t>Project</w:t>
      </w:r>
      <w:r w:rsidRPr="006F0C94">
        <w:rPr>
          <w:rFonts w:ascii="Arial" w:eastAsia="Arial" w:hAnsi="Arial" w:cs="Arial"/>
          <w:spacing w:val="-9"/>
        </w:rPr>
        <w:t xml:space="preserve"> </w:t>
      </w:r>
      <w:r w:rsidRPr="006F0C94">
        <w:rPr>
          <w:rFonts w:ascii="Arial" w:eastAsia="Arial" w:hAnsi="Arial" w:cs="Arial"/>
          <w:spacing w:val="-1"/>
        </w:rPr>
        <w:t>wil</w:t>
      </w:r>
      <w:r w:rsidRPr="006F0C94">
        <w:rPr>
          <w:rFonts w:ascii="Arial" w:eastAsia="Arial" w:hAnsi="Arial" w:cs="Arial"/>
        </w:rPr>
        <w:t>l</w:t>
      </w:r>
      <w:r w:rsidRPr="006F0C94">
        <w:rPr>
          <w:rFonts w:ascii="Arial" w:eastAsia="Arial" w:hAnsi="Arial" w:cs="Arial"/>
          <w:spacing w:val="-2"/>
        </w:rPr>
        <w:t xml:space="preserve"> </w:t>
      </w:r>
      <w:r w:rsidRPr="006F0C94">
        <w:rPr>
          <w:rFonts w:ascii="Arial" w:eastAsia="Arial" w:hAnsi="Arial" w:cs="Arial"/>
        </w:rPr>
        <w:t>on</w:t>
      </w:r>
      <w:r w:rsidRPr="006F0C94">
        <w:rPr>
          <w:rFonts w:ascii="Arial" w:eastAsia="Arial" w:hAnsi="Arial" w:cs="Arial"/>
          <w:spacing w:val="-1"/>
        </w:rPr>
        <w:t>l</w:t>
      </w:r>
      <w:r w:rsidRPr="006F0C94">
        <w:rPr>
          <w:rFonts w:ascii="Arial" w:eastAsia="Arial" w:hAnsi="Arial" w:cs="Arial"/>
        </w:rPr>
        <w:t>y</w:t>
      </w:r>
      <w:r w:rsidRPr="006F0C94">
        <w:rPr>
          <w:rFonts w:ascii="Arial" w:eastAsia="Arial" w:hAnsi="Arial" w:cs="Arial"/>
          <w:spacing w:val="-3"/>
        </w:rPr>
        <w:t xml:space="preserve"> </w:t>
      </w:r>
      <w:r w:rsidRPr="006F0C94">
        <w:rPr>
          <w:rFonts w:ascii="Arial" w:eastAsia="Arial" w:hAnsi="Arial" w:cs="Arial"/>
        </w:rPr>
        <w:t>c</w:t>
      </w:r>
      <w:r w:rsidRPr="006F0C94">
        <w:rPr>
          <w:rFonts w:ascii="Arial" w:eastAsia="Arial" w:hAnsi="Arial" w:cs="Arial"/>
          <w:spacing w:val="-3"/>
        </w:rPr>
        <w:t>o</w:t>
      </w:r>
      <w:r w:rsidRPr="006F0C94">
        <w:rPr>
          <w:rFonts w:ascii="Arial" w:eastAsia="Arial" w:hAnsi="Arial" w:cs="Arial"/>
          <w:spacing w:val="1"/>
        </w:rPr>
        <w:t>m</w:t>
      </w:r>
      <w:r w:rsidRPr="006F0C94">
        <w:rPr>
          <w:rFonts w:ascii="Arial" w:eastAsia="Arial" w:hAnsi="Arial" w:cs="Arial"/>
        </w:rPr>
        <w:t>e</w:t>
      </w:r>
      <w:r w:rsidRPr="006F0C94">
        <w:rPr>
          <w:rFonts w:ascii="Arial" w:eastAsia="Arial" w:hAnsi="Arial" w:cs="Arial"/>
          <w:spacing w:val="-4"/>
        </w:rPr>
        <w:t xml:space="preserve"> </w:t>
      </w:r>
      <w:r w:rsidRPr="006F0C94">
        <w:rPr>
          <w:rFonts w:ascii="Arial" w:eastAsia="Arial" w:hAnsi="Arial" w:cs="Arial"/>
          <w:spacing w:val="-1"/>
        </w:rPr>
        <w:t>i</w:t>
      </w:r>
      <w:r w:rsidRPr="006F0C94">
        <w:rPr>
          <w:rFonts w:ascii="Arial" w:eastAsia="Arial" w:hAnsi="Arial" w:cs="Arial"/>
        </w:rPr>
        <w:t>nto</w:t>
      </w:r>
      <w:r w:rsidRPr="006F0C94">
        <w:rPr>
          <w:rFonts w:ascii="Arial" w:eastAsia="Arial" w:hAnsi="Arial" w:cs="Arial"/>
          <w:spacing w:val="-3"/>
        </w:rPr>
        <w:t xml:space="preserve"> </w:t>
      </w:r>
      <w:r w:rsidRPr="006F0C94">
        <w:rPr>
          <w:rFonts w:ascii="Arial" w:eastAsia="Arial" w:hAnsi="Arial" w:cs="Arial"/>
        </w:rPr>
        <w:t>ex</w:t>
      </w:r>
      <w:r w:rsidRPr="006F0C94">
        <w:rPr>
          <w:rFonts w:ascii="Arial" w:eastAsia="Arial" w:hAnsi="Arial" w:cs="Arial"/>
          <w:spacing w:val="-1"/>
        </w:rPr>
        <w:t>i</w:t>
      </w:r>
      <w:r w:rsidRPr="006F0C94">
        <w:rPr>
          <w:rFonts w:ascii="Arial" w:eastAsia="Arial" w:hAnsi="Arial" w:cs="Arial"/>
          <w:spacing w:val="-2"/>
        </w:rPr>
        <w:t>s</w:t>
      </w:r>
      <w:r w:rsidRPr="006F0C94">
        <w:rPr>
          <w:rFonts w:ascii="Arial" w:eastAsia="Arial" w:hAnsi="Arial" w:cs="Arial"/>
          <w:spacing w:val="1"/>
        </w:rPr>
        <w:t>t</w:t>
      </w:r>
      <w:r w:rsidRPr="006F0C94">
        <w:rPr>
          <w:rFonts w:ascii="Arial" w:eastAsia="Arial" w:hAnsi="Arial" w:cs="Arial"/>
        </w:rPr>
        <w:t>e</w:t>
      </w:r>
      <w:r w:rsidRPr="006F0C94">
        <w:rPr>
          <w:rFonts w:ascii="Arial" w:eastAsia="Arial" w:hAnsi="Arial" w:cs="Arial"/>
          <w:spacing w:val="-1"/>
        </w:rPr>
        <w:t>n</w:t>
      </w:r>
      <w:r w:rsidRPr="006F0C94">
        <w:rPr>
          <w:rFonts w:ascii="Arial" w:eastAsia="Arial" w:hAnsi="Arial" w:cs="Arial"/>
        </w:rPr>
        <w:t>ce</w:t>
      </w:r>
      <w:r w:rsidRPr="006F0C94">
        <w:rPr>
          <w:rFonts w:ascii="Arial" w:eastAsia="Arial" w:hAnsi="Arial" w:cs="Arial"/>
          <w:spacing w:val="-11"/>
        </w:rPr>
        <w:t xml:space="preserve"> </w:t>
      </w:r>
      <w:r w:rsidRPr="006F0C94">
        <w:rPr>
          <w:rFonts w:ascii="Arial" w:eastAsia="Arial" w:hAnsi="Arial" w:cs="Arial"/>
          <w:spacing w:val="-1"/>
        </w:rPr>
        <w:t>i</w:t>
      </w:r>
      <w:r w:rsidRPr="006F0C94">
        <w:rPr>
          <w:rFonts w:ascii="Arial" w:eastAsia="Arial" w:hAnsi="Arial" w:cs="Arial"/>
        </w:rPr>
        <w:t>f and</w:t>
      </w:r>
      <w:r w:rsidRPr="006F0C94">
        <w:rPr>
          <w:rFonts w:ascii="Arial" w:eastAsia="Arial" w:hAnsi="Arial" w:cs="Arial"/>
          <w:spacing w:val="-4"/>
        </w:rPr>
        <w:t xml:space="preserve"> </w:t>
      </w:r>
      <w:r w:rsidRPr="006F0C94">
        <w:rPr>
          <w:rFonts w:ascii="Arial" w:eastAsia="Arial" w:hAnsi="Arial" w:cs="Arial"/>
          <w:spacing w:val="-1"/>
        </w:rPr>
        <w:t>w</w:t>
      </w:r>
      <w:r w:rsidRPr="006F0C94">
        <w:rPr>
          <w:rFonts w:ascii="Arial" w:eastAsia="Arial" w:hAnsi="Arial" w:cs="Arial"/>
        </w:rPr>
        <w:t>h</w:t>
      </w:r>
      <w:r w:rsidRPr="006F0C94">
        <w:rPr>
          <w:rFonts w:ascii="Arial" w:eastAsia="Arial" w:hAnsi="Arial" w:cs="Arial"/>
          <w:spacing w:val="-3"/>
        </w:rPr>
        <w:t>e</w:t>
      </w:r>
      <w:r w:rsidRPr="006F0C94">
        <w:rPr>
          <w:rFonts w:ascii="Arial" w:eastAsia="Arial" w:hAnsi="Arial" w:cs="Arial"/>
        </w:rPr>
        <w:t>n</w:t>
      </w:r>
      <w:r w:rsidRPr="006F0C94">
        <w:rPr>
          <w:rFonts w:ascii="Arial" w:eastAsia="Arial" w:hAnsi="Arial" w:cs="Arial"/>
          <w:spacing w:val="-3"/>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4"/>
        </w:rPr>
        <w:t xml:space="preserve"> </w:t>
      </w:r>
      <w:r w:rsidRPr="006F0C94">
        <w:rPr>
          <w:rFonts w:ascii="Arial" w:eastAsia="Arial" w:hAnsi="Arial" w:cs="Arial"/>
          <w:spacing w:val="-1"/>
        </w:rPr>
        <w:t>C</w:t>
      </w:r>
      <w:r w:rsidRPr="006F0C94">
        <w:rPr>
          <w:rFonts w:ascii="Arial" w:eastAsia="Arial" w:hAnsi="Arial" w:cs="Arial"/>
        </w:rPr>
        <w:t>ond</w:t>
      </w:r>
      <w:r w:rsidRPr="006F0C94">
        <w:rPr>
          <w:rFonts w:ascii="Arial" w:eastAsia="Arial" w:hAnsi="Arial" w:cs="Arial"/>
          <w:spacing w:val="-1"/>
        </w:rPr>
        <w:t>i</w:t>
      </w:r>
      <w:r w:rsidRPr="006F0C94">
        <w:rPr>
          <w:rFonts w:ascii="Arial" w:eastAsia="Arial" w:hAnsi="Arial" w:cs="Arial"/>
          <w:spacing w:val="1"/>
        </w:rPr>
        <w:t>t</w:t>
      </w:r>
      <w:r w:rsidRPr="006F0C94">
        <w:rPr>
          <w:rFonts w:ascii="Arial" w:eastAsia="Arial" w:hAnsi="Arial" w:cs="Arial"/>
          <w:spacing w:val="-1"/>
        </w:rPr>
        <w:t>i</w:t>
      </w:r>
      <w:r w:rsidRPr="006F0C94">
        <w:rPr>
          <w:rFonts w:ascii="Arial" w:eastAsia="Arial" w:hAnsi="Arial" w:cs="Arial"/>
        </w:rPr>
        <w:t>ons</w:t>
      </w:r>
      <w:r w:rsidRPr="006F0C94">
        <w:rPr>
          <w:rFonts w:ascii="Arial" w:eastAsia="Arial" w:hAnsi="Arial" w:cs="Arial"/>
          <w:spacing w:val="-8"/>
        </w:rPr>
        <w:t xml:space="preserve"> </w:t>
      </w:r>
      <w:r w:rsidRPr="006F0C94">
        <w:rPr>
          <w:rFonts w:ascii="Arial" w:eastAsia="Arial" w:hAnsi="Arial" w:cs="Arial"/>
          <w:spacing w:val="-3"/>
        </w:rPr>
        <w:t>o</w:t>
      </w:r>
      <w:r w:rsidRPr="006F0C94">
        <w:rPr>
          <w:rFonts w:ascii="Arial" w:eastAsia="Arial" w:hAnsi="Arial" w:cs="Arial"/>
        </w:rPr>
        <w:t xml:space="preserve">f </w:t>
      </w:r>
      <w:r w:rsidRPr="006F0C94">
        <w:rPr>
          <w:rFonts w:ascii="Arial" w:eastAsia="Arial" w:hAnsi="Arial" w:cs="Arial"/>
          <w:spacing w:val="-1"/>
        </w:rPr>
        <w:t>Funding</w:t>
      </w:r>
      <w:r w:rsidRPr="006F0C94">
        <w:rPr>
          <w:rFonts w:ascii="Arial" w:eastAsia="Arial" w:hAnsi="Arial" w:cs="Arial"/>
          <w:spacing w:val="-4"/>
        </w:rPr>
        <w:t xml:space="preserve"> </w:t>
      </w:r>
      <w:r w:rsidRPr="006F0C94">
        <w:rPr>
          <w:rFonts w:ascii="Arial" w:eastAsia="Arial" w:hAnsi="Arial" w:cs="Arial"/>
        </w:rPr>
        <w:t>a</w:t>
      </w:r>
      <w:r w:rsidRPr="006F0C94">
        <w:rPr>
          <w:rFonts w:ascii="Arial" w:eastAsia="Arial" w:hAnsi="Arial" w:cs="Arial"/>
          <w:spacing w:val="1"/>
        </w:rPr>
        <w:t>r</w:t>
      </w:r>
      <w:r w:rsidRPr="006F0C94">
        <w:rPr>
          <w:rFonts w:ascii="Arial" w:eastAsia="Arial" w:hAnsi="Arial" w:cs="Arial"/>
        </w:rPr>
        <w:t>e</w:t>
      </w:r>
      <w:r w:rsidRPr="006F0C94">
        <w:rPr>
          <w:rFonts w:ascii="Arial" w:eastAsia="Arial" w:hAnsi="Arial" w:cs="Arial"/>
          <w:spacing w:val="-4"/>
        </w:rPr>
        <w:t xml:space="preserve"> </w:t>
      </w:r>
      <w:r w:rsidRPr="006F0C94">
        <w:rPr>
          <w:rFonts w:ascii="Arial" w:eastAsia="Arial" w:hAnsi="Arial" w:cs="Arial"/>
        </w:rPr>
        <w:t>a</w:t>
      </w:r>
      <w:r w:rsidRPr="006F0C94">
        <w:rPr>
          <w:rFonts w:ascii="Arial" w:eastAsia="Arial" w:hAnsi="Arial" w:cs="Arial"/>
          <w:spacing w:val="-1"/>
        </w:rPr>
        <w:t>g</w:t>
      </w:r>
      <w:r w:rsidRPr="006F0C94">
        <w:rPr>
          <w:rFonts w:ascii="Arial" w:eastAsia="Arial" w:hAnsi="Arial" w:cs="Arial"/>
          <w:spacing w:val="1"/>
        </w:rPr>
        <w:t>r</w:t>
      </w:r>
      <w:r w:rsidRPr="006F0C94">
        <w:rPr>
          <w:rFonts w:ascii="Arial" w:eastAsia="Arial" w:hAnsi="Arial" w:cs="Arial"/>
        </w:rPr>
        <w:t>e</w:t>
      </w:r>
      <w:r w:rsidRPr="006F0C94">
        <w:rPr>
          <w:rFonts w:ascii="Arial" w:eastAsia="Arial" w:hAnsi="Arial" w:cs="Arial"/>
          <w:spacing w:val="-1"/>
        </w:rPr>
        <w:t>e</w:t>
      </w:r>
      <w:r w:rsidRPr="006F0C94">
        <w:rPr>
          <w:rFonts w:ascii="Arial" w:eastAsia="Arial" w:hAnsi="Arial" w:cs="Arial"/>
        </w:rPr>
        <w:t>d</w:t>
      </w:r>
      <w:r w:rsidRPr="006F0C94">
        <w:rPr>
          <w:rFonts w:ascii="Arial" w:eastAsia="Arial" w:hAnsi="Arial" w:cs="Arial"/>
          <w:spacing w:val="-6"/>
        </w:rPr>
        <w:t xml:space="preserve"> </w:t>
      </w:r>
      <w:r w:rsidRPr="006F0C94">
        <w:rPr>
          <w:rFonts w:ascii="Arial" w:eastAsia="Arial" w:hAnsi="Arial" w:cs="Arial"/>
          <w:spacing w:val="-3"/>
        </w:rPr>
        <w:t>b</w:t>
      </w:r>
      <w:r w:rsidRPr="006F0C94">
        <w:rPr>
          <w:rFonts w:ascii="Arial" w:eastAsia="Arial" w:hAnsi="Arial" w:cs="Arial"/>
        </w:rPr>
        <w:t xml:space="preserve">y </w:t>
      </w:r>
      <w:r w:rsidRPr="006F0C94">
        <w:rPr>
          <w:rFonts w:ascii="Arial" w:eastAsia="Arial" w:hAnsi="Arial" w:cs="Arial"/>
          <w:spacing w:val="-1"/>
        </w:rPr>
        <w:t>Y</w:t>
      </w:r>
      <w:r w:rsidRPr="006F0C94">
        <w:rPr>
          <w:rFonts w:ascii="Arial" w:eastAsia="Arial" w:hAnsi="Arial" w:cs="Arial"/>
        </w:rPr>
        <w:t>ou</w:t>
      </w:r>
      <w:r w:rsidRPr="006F0C94">
        <w:rPr>
          <w:rFonts w:ascii="Arial" w:eastAsia="Arial" w:hAnsi="Arial" w:cs="Arial"/>
          <w:spacing w:val="-4"/>
        </w:rPr>
        <w:t xml:space="preserve"> </w:t>
      </w:r>
      <w:r w:rsidRPr="006F0C94">
        <w:rPr>
          <w:rFonts w:ascii="Arial" w:eastAsia="Arial" w:hAnsi="Arial" w:cs="Arial"/>
        </w:rPr>
        <w:t>and</w:t>
      </w:r>
      <w:r w:rsidRPr="006F0C94">
        <w:rPr>
          <w:rFonts w:ascii="Arial" w:eastAsia="Arial" w:hAnsi="Arial" w:cs="Arial"/>
          <w:spacing w:val="-4"/>
        </w:rPr>
        <w:t xml:space="preserve"> </w:t>
      </w:r>
      <w:r w:rsidRPr="006F0C94">
        <w:rPr>
          <w:rFonts w:ascii="Arial" w:eastAsia="Arial" w:hAnsi="Arial" w:cs="Arial"/>
          <w:spacing w:val="-1"/>
        </w:rPr>
        <w:t>U</w:t>
      </w:r>
      <w:r w:rsidRPr="006F0C94">
        <w:rPr>
          <w:rFonts w:ascii="Arial" w:eastAsia="Arial" w:hAnsi="Arial" w:cs="Arial"/>
        </w:rPr>
        <w:t>s.</w:t>
      </w:r>
    </w:p>
    <w:p w14:paraId="6E16F5C0" w14:textId="77777777" w:rsidR="006F0C94" w:rsidRPr="006F0C94" w:rsidRDefault="006F0C94" w:rsidP="0002736A">
      <w:pPr>
        <w:numPr>
          <w:ilvl w:val="1"/>
          <w:numId w:val="17"/>
        </w:numPr>
        <w:spacing w:after="0" w:line="262" w:lineRule="auto"/>
        <w:ind w:left="851" w:right="266" w:hanging="425"/>
        <w:contextualSpacing/>
        <w:jc w:val="both"/>
        <w:rPr>
          <w:rFonts w:ascii="Arial" w:eastAsia="Arial" w:hAnsi="Arial" w:cs="Arial"/>
          <w:spacing w:val="1"/>
        </w:rPr>
      </w:pPr>
      <w:r w:rsidRPr="006F0C94">
        <w:rPr>
          <w:rFonts w:ascii="Arial" w:eastAsia="Arial" w:hAnsi="Arial" w:cs="Arial"/>
          <w:spacing w:val="1"/>
        </w:rPr>
        <w:t xml:space="preserve">The expressed and implied provisions of the Approval Letter form part of the Conditions and </w:t>
      </w:r>
      <w:proofErr w:type="gramStart"/>
      <w:r w:rsidRPr="006F0C94">
        <w:rPr>
          <w:rFonts w:ascii="Arial" w:eastAsia="Arial" w:hAnsi="Arial" w:cs="Arial"/>
          <w:spacing w:val="1"/>
        </w:rPr>
        <w:t>must be complied</w:t>
      </w:r>
      <w:proofErr w:type="gramEnd"/>
      <w:r w:rsidRPr="006F0C94">
        <w:rPr>
          <w:rFonts w:ascii="Arial" w:eastAsia="Arial" w:hAnsi="Arial" w:cs="Arial"/>
          <w:spacing w:val="1"/>
        </w:rPr>
        <w:t xml:space="preserve"> with in accordance with their terms.</w:t>
      </w:r>
    </w:p>
    <w:p w14:paraId="01DEC89B" w14:textId="77777777" w:rsidR="006F0C94" w:rsidRPr="006F0C94" w:rsidRDefault="006F0C94" w:rsidP="0002736A">
      <w:pPr>
        <w:numPr>
          <w:ilvl w:val="1"/>
          <w:numId w:val="17"/>
        </w:numPr>
        <w:spacing w:after="0" w:line="262" w:lineRule="auto"/>
        <w:ind w:left="851" w:right="266" w:hanging="425"/>
        <w:contextualSpacing/>
        <w:jc w:val="both"/>
        <w:rPr>
          <w:rFonts w:ascii="Arial" w:eastAsia="Arial" w:hAnsi="Arial" w:cs="Arial"/>
          <w:spacing w:val="1"/>
        </w:rPr>
      </w:pPr>
      <w:r w:rsidRPr="006F0C94">
        <w:rPr>
          <w:rFonts w:ascii="Arial" w:eastAsia="Arial" w:hAnsi="Arial" w:cs="Arial"/>
          <w:spacing w:val="1"/>
        </w:rPr>
        <w:t xml:space="preserve">The Conditions do not displace, reduce, or otherwise lessen </w:t>
      </w:r>
      <w:proofErr w:type="gramStart"/>
      <w:r w:rsidRPr="006F0C94">
        <w:rPr>
          <w:rFonts w:ascii="Arial" w:eastAsia="Arial" w:hAnsi="Arial" w:cs="Arial"/>
          <w:spacing w:val="1"/>
        </w:rPr>
        <w:t>Our</w:t>
      </w:r>
      <w:proofErr w:type="gramEnd"/>
      <w:r w:rsidRPr="006F0C94">
        <w:rPr>
          <w:rFonts w:ascii="Arial" w:eastAsia="Arial" w:hAnsi="Arial" w:cs="Arial"/>
          <w:spacing w:val="1"/>
        </w:rPr>
        <w:t xml:space="preserve"> rights at or under any Law.</w:t>
      </w:r>
    </w:p>
    <w:p w14:paraId="5AC28D8A" w14:textId="77777777" w:rsidR="006F0C94" w:rsidRPr="006F0C94" w:rsidRDefault="006F0C94" w:rsidP="006F0C94">
      <w:pPr>
        <w:spacing w:after="0" w:line="262" w:lineRule="auto"/>
        <w:ind w:right="266"/>
        <w:jc w:val="both"/>
        <w:rPr>
          <w:rFonts w:ascii="Arial" w:eastAsia="Arial" w:hAnsi="Arial" w:cs="Arial"/>
          <w:spacing w:val="1"/>
        </w:rPr>
      </w:pPr>
    </w:p>
    <w:p w14:paraId="74BCDFEB"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t xml:space="preserve">Termination </w:t>
      </w:r>
    </w:p>
    <w:p w14:paraId="0CE723B9" w14:textId="77777777" w:rsidR="006F0C94" w:rsidRPr="006F0C94" w:rsidRDefault="006F0C94" w:rsidP="0002736A">
      <w:pPr>
        <w:numPr>
          <w:ilvl w:val="1"/>
          <w:numId w:val="17"/>
        </w:numPr>
        <w:spacing w:after="0" w:line="261" w:lineRule="auto"/>
        <w:ind w:left="851" w:right="146" w:hanging="425"/>
        <w:contextualSpacing/>
        <w:jc w:val="both"/>
        <w:rPr>
          <w:rFonts w:ascii="Arial" w:eastAsia="Arial" w:hAnsi="Arial" w:cs="Arial"/>
          <w:color w:val="000000" w:themeColor="text1"/>
          <w:sz w:val="24"/>
          <w:szCs w:val="24"/>
        </w:rPr>
      </w:pPr>
      <w:r w:rsidRPr="006F0C94">
        <w:rPr>
          <w:rFonts w:ascii="Arial" w:eastAsia="Arial" w:hAnsi="Arial" w:cs="Arial"/>
          <w:color w:val="000000" w:themeColor="text1"/>
          <w:spacing w:val="1"/>
        </w:rPr>
        <w:t>If You breach any of the Conditions, We may:</w:t>
      </w:r>
    </w:p>
    <w:p w14:paraId="1A5232AC" w14:textId="77777777" w:rsidR="006F0C94" w:rsidRPr="006F0C94" w:rsidRDefault="006F0C94" w:rsidP="0002736A">
      <w:pPr>
        <w:numPr>
          <w:ilvl w:val="2"/>
          <w:numId w:val="17"/>
        </w:numPr>
        <w:tabs>
          <w:tab w:val="right" w:pos="7088"/>
        </w:tabs>
        <w:spacing w:after="0" w:line="262" w:lineRule="auto"/>
        <w:ind w:left="1418" w:hanging="425"/>
        <w:contextualSpacing/>
        <w:jc w:val="both"/>
        <w:rPr>
          <w:rFonts w:ascii="Arial" w:eastAsia="Arial" w:hAnsi="Arial" w:cs="Arial"/>
          <w:color w:val="000000" w:themeColor="text1"/>
          <w:spacing w:val="-1"/>
        </w:rPr>
      </w:pPr>
      <w:r w:rsidRPr="006F0C94">
        <w:rPr>
          <w:rFonts w:ascii="Arial" w:eastAsia="Arial" w:hAnsi="Arial" w:cs="Arial"/>
          <w:color w:val="000000" w:themeColor="text1"/>
          <w:spacing w:val="-1"/>
        </w:rPr>
        <w:t>suspend performance of Our obligations until such time as We are satisfied in Our absolute discretion that You have remedied the breach; or</w:t>
      </w:r>
    </w:p>
    <w:p w14:paraId="5E6EA861" w14:textId="77777777" w:rsidR="006F0C94" w:rsidRPr="006F0C94" w:rsidRDefault="006F0C94" w:rsidP="0002736A">
      <w:pPr>
        <w:numPr>
          <w:ilvl w:val="2"/>
          <w:numId w:val="17"/>
        </w:numPr>
        <w:tabs>
          <w:tab w:val="right" w:pos="7088"/>
        </w:tabs>
        <w:spacing w:after="0" w:line="262" w:lineRule="auto"/>
        <w:ind w:left="1418" w:hanging="425"/>
        <w:contextualSpacing/>
        <w:jc w:val="both"/>
        <w:rPr>
          <w:rFonts w:ascii="Arial" w:eastAsia="Arial" w:hAnsi="Arial" w:cs="Arial"/>
          <w:color w:val="000000" w:themeColor="text1"/>
          <w:spacing w:val="-1"/>
        </w:rPr>
      </w:pPr>
      <w:proofErr w:type="gramStart"/>
      <w:r w:rsidRPr="006F0C94">
        <w:rPr>
          <w:rFonts w:ascii="Arial" w:eastAsia="Arial" w:hAnsi="Arial" w:cs="Arial"/>
          <w:color w:val="000000" w:themeColor="text1"/>
          <w:spacing w:val="-1"/>
        </w:rPr>
        <w:t>terminate</w:t>
      </w:r>
      <w:proofErr w:type="gramEnd"/>
      <w:r w:rsidRPr="006F0C94">
        <w:rPr>
          <w:rFonts w:ascii="Arial" w:eastAsia="Arial" w:hAnsi="Arial" w:cs="Arial"/>
          <w:color w:val="000000" w:themeColor="text1"/>
          <w:spacing w:val="-1"/>
        </w:rPr>
        <w:t xml:space="preserve"> this contract by providing notice in writing, and this contract is then terminated from the date specified in that notice.</w:t>
      </w:r>
    </w:p>
    <w:p w14:paraId="563E7E68" w14:textId="77777777" w:rsidR="006F0C94" w:rsidRPr="006F0C94" w:rsidRDefault="006F0C94" w:rsidP="0002736A">
      <w:pPr>
        <w:numPr>
          <w:ilvl w:val="1"/>
          <w:numId w:val="17"/>
        </w:numPr>
        <w:spacing w:after="0" w:line="261" w:lineRule="auto"/>
        <w:ind w:left="851" w:right="146" w:hanging="425"/>
        <w:contextualSpacing/>
        <w:jc w:val="both"/>
        <w:rPr>
          <w:rFonts w:ascii="Arial" w:eastAsia="Arial" w:hAnsi="Arial" w:cs="Arial"/>
          <w:color w:val="000000" w:themeColor="text1"/>
          <w:sz w:val="24"/>
          <w:szCs w:val="24"/>
        </w:rPr>
      </w:pPr>
      <w:r w:rsidRPr="006F0C94">
        <w:rPr>
          <w:rFonts w:ascii="Arial" w:eastAsia="Arial" w:hAnsi="Arial" w:cs="Arial"/>
          <w:color w:val="000000" w:themeColor="text1"/>
          <w:spacing w:val="-1"/>
        </w:rPr>
        <w:t>If We terminate this contract:</w:t>
      </w:r>
    </w:p>
    <w:p w14:paraId="36844E93" w14:textId="77777777" w:rsidR="006F0C94" w:rsidRPr="006F0C94" w:rsidRDefault="006F0C94" w:rsidP="0002736A">
      <w:pPr>
        <w:numPr>
          <w:ilvl w:val="2"/>
          <w:numId w:val="17"/>
        </w:numPr>
        <w:tabs>
          <w:tab w:val="right" w:pos="7088"/>
        </w:tabs>
        <w:spacing w:after="0" w:line="262" w:lineRule="auto"/>
        <w:ind w:left="1418" w:hanging="425"/>
        <w:contextualSpacing/>
        <w:jc w:val="both"/>
        <w:rPr>
          <w:rFonts w:ascii="Arial" w:eastAsia="Arial" w:hAnsi="Arial" w:cs="Arial"/>
          <w:color w:val="000000" w:themeColor="text1"/>
          <w:spacing w:val="-1"/>
        </w:rPr>
      </w:pPr>
      <w:r w:rsidRPr="006F0C94">
        <w:rPr>
          <w:rFonts w:ascii="Arial" w:eastAsia="Arial" w:hAnsi="Arial" w:cs="Arial"/>
          <w:color w:val="000000" w:themeColor="text1"/>
          <w:spacing w:val="-1"/>
        </w:rPr>
        <w:t>We have no further obligation to pay You the Funding or any part of the Funding which has not yet been paid to You; and</w:t>
      </w:r>
    </w:p>
    <w:p w14:paraId="0CC71B5F" w14:textId="77777777" w:rsidR="006F0C94" w:rsidRPr="006F0C94" w:rsidRDefault="006F0C94" w:rsidP="0002736A">
      <w:pPr>
        <w:numPr>
          <w:ilvl w:val="2"/>
          <w:numId w:val="17"/>
        </w:numPr>
        <w:tabs>
          <w:tab w:val="right" w:pos="7088"/>
        </w:tabs>
        <w:spacing w:after="0" w:line="262" w:lineRule="auto"/>
        <w:ind w:left="1418" w:hanging="425"/>
        <w:contextualSpacing/>
        <w:jc w:val="both"/>
        <w:rPr>
          <w:rFonts w:ascii="Arial" w:eastAsia="Arial" w:hAnsi="Arial" w:cs="Arial"/>
          <w:color w:val="000000" w:themeColor="text1"/>
          <w:spacing w:val="-1"/>
        </w:rPr>
      </w:pPr>
      <w:r w:rsidRPr="006F0C94">
        <w:rPr>
          <w:rFonts w:ascii="Arial" w:eastAsia="Arial" w:hAnsi="Arial" w:cs="Arial"/>
          <w:color w:val="000000" w:themeColor="text1"/>
          <w:spacing w:val="-1"/>
        </w:rPr>
        <w:t xml:space="preserve">You must, on request by </w:t>
      </w:r>
      <w:proofErr w:type="gramStart"/>
      <w:r w:rsidRPr="006F0C94">
        <w:rPr>
          <w:rFonts w:ascii="Arial" w:eastAsia="Arial" w:hAnsi="Arial" w:cs="Arial"/>
          <w:color w:val="000000" w:themeColor="text1"/>
          <w:spacing w:val="-1"/>
        </w:rPr>
        <w:t>Us</w:t>
      </w:r>
      <w:proofErr w:type="gramEnd"/>
      <w:r w:rsidRPr="006F0C94">
        <w:rPr>
          <w:rFonts w:ascii="Arial" w:eastAsia="Arial" w:hAnsi="Arial" w:cs="Arial"/>
          <w:color w:val="000000" w:themeColor="text1"/>
          <w:spacing w:val="-1"/>
        </w:rPr>
        <w:t>, promptly pay to Us an amount of money equal to some or all of the Funding (determinable at Our discretion).</w:t>
      </w:r>
    </w:p>
    <w:p w14:paraId="4D71C74E" w14:textId="77777777" w:rsidR="006F0C94" w:rsidRPr="006F0C94" w:rsidRDefault="006F0C94" w:rsidP="006F0C94">
      <w:pPr>
        <w:tabs>
          <w:tab w:val="right" w:pos="7088"/>
        </w:tabs>
        <w:spacing w:after="0" w:line="262" w:lineRule="auto"/>
        <w:jc w:val="both"/>
        <w:rPr>
          <w:rFonts w:ascii="Arial" w:eastAsia="Arial" w:hAnsi="Arial" w:cs="Arial"/>
          <w:color w:val="000000" w:themeColor="text1"/>
          <w:spacing w:val="-1"/>
        </w:rPr>
      </w:pPr>
    </w:p>
    <w:p w14:paraId="20F7D33B" w14:textId="77777777" w:rsidR="006F0C94" w:rsidRPr="006F0C94" w:rsidRDefault="006F0C94" w:rsidP="006F0C94">
      <w:pPr>
        <w:spacing w:after="80" w:line="262" w:lineRule="auto"/>
        <w:ind w:left="425" w:right="266" w:hanging="425"/>
        <w:jc w:val="both"/>
        <w:outlineLvl w:val="0"/>
        <w:rPr>
          <w:rFonts w:ascii="Arial" w:eastAsia="Arial" w:hAnsi="Arial" w:cs="Arial"/>
          <w:b/>
          <w:bCs/>
          <w:spacing w:val="1"/>
        </w:rPr>
      </w:pPr>
      <w:r w:rsidRPr="006F0C94">
        <w:rPr>
          <w:rFonts w:ascii="Arial" w:eastAsia="Arial" w:hAnsi="Arial" w:cs="Arial"/>
          <w:b/>
          <w:bCs/>
          <w:spacing w:val="1"/>
        </w:rPr>
        <w:t>Notices</w:t>
      </w:r>
    </w:p>
    <w:p w14:paraId="5E6F3461" w14:textId="77777777" w:rsidR="006F0C94" w:rsidRPr="006F0C94" w:rsidRDefault="006F0C94" w:rsidP="006F0C94">
      <w:pPr>
        <w:tabs>
          <w:tab w:val="right" w:pos="7088"/>
        </w:tabs>
        <w:spacing w:after="0" w:line="262" w:lineRule="auto"/>
        <w:ind w:left="426"/>
        <w:contextualSpacing/>
        <w:jc w:val="both"/>
        <w:rPr>
          <w:rFonts w:ascii="Arial" w:hAnsi="Arial" w:cs="Arial"/>
        </w:rPr>
      </w:pPr>
      <w:r w:rsidRPr="006F0C94">
        <w:rPr>
          <w:rFonts w:ascii="Arial" w:hAnsi="Arial" w:cs="Arial"/>
        </w:rPr>
        <w:t xml:space="preserve">All requests, directions, consents, notices, notifications and other communications that may or must be given under the contract, to be valid and effective, must be in writing and sent to the addresses of the parties set out in the Approval Letter. </w:t>
      </w:r>
    </w:p>
    <w:p w14:paraId="6B39650C" w14:textId="77777777" w:rsidR="006F0C94" w:rsidRPr="006F0C94" w:rsidRDefault="006F0C94" w:rsidP="006F0C94">
      <w:pPr>
        <w:tabs>
          <w:tab w:val="right" w:pos="7088"/>
        </w:tabs>
        <w:spacing w:after="0" w:line="262" w:lineRule="auto"/>
        <w:ind w:left="426"/>
        <w:contextualSpacing/>
        <w:jc w:val="both"/>
        <w:rPr>
          <w:rFonts w:ascii="Arial" w:hAnsi="Arial" w:cs="Arial"/>
        </w:rPr>
      </w:pPr>
    </w:p>
    <w:p w14:paraId="13E66836" w14:textId="77777777" w:rsidR="006F0C94" w:rsidRPr="006F0C94" w:rsidRDefault="006F0C94" w:rsidP="0002736A">
      <w:pPr>
        <w:numPr>
          <w:ilvl w:val="0"/>
          <w:numId w:val="17"/>
        </w:numPr>
        <w:spacing w:after="0" w:line="262" w:lineRule="auto"/>
        <w:ind w:left="426" w:right="266" w:hanging="426"/>
        <w:contextualSpacing/>
        <w:jc w:val="both"/>
        <w:rPr>
          <w:rFonts w:ascii="Arial" w:eastAsia="Arial" w:hAnsi="Arial" w:cs="Arial"/>
          <w:b/>
          <w:spacing w:val="1"/>
        </w:rPr>
        <w:sectPr w:rsidR="006F0C94" w:rsidRPr="006F0C94" w:rsidSect="000C50B5">
          <w:footerReference w:type="even" r:id="rId9"/>
          <w:footerReference w:type="default" r:id="rId10"/>
          <w:footerReference w:type="first" r:id="rId11"/>
          <w:pgSz w:w="11900" w:h="16840"/>
          <w:pgMar w:top="1135" w:right="1440" w:bottom="1134" w:left="1440" w:header="708" w:footer="708" w:gutter="0"/>
          <w:cols w:space="708"/>
          <w:titlePg/>
          <w:docGrid w:linePitch="360"/>
        </w:sectPr>
      </w:pPr>
    </w:p>
    <w:p w14:paraId="093893FF" w14:textId="77777777" w:rsidR="00121DDC" w:rsidRDefault="00B42D0F" w:rsidP="00B44A3F">
      <w:pPr>
        <w:spacing w:after="80" w:line="262" w:lineRule="auto"/>
        <w:ind w:left="425" w:right="266"/>
        <w:jc w:val="right"/>
        <w:rPr>
          <w:rFonts w:ascii="Arial" w:eastAsia="Arial" w:hAnsi="Arial" w:cs="Arial"/>
          <w:b/>
          <w:spacing w:val="1"/>
        </w:rPr>
      </w:pPr>
      <w:r>
        <w:rPr>
          <w:rFonts w:ascii="Arial" w:eastAsia="Arial" w:hAnsi="Arial" w:cs="Arial"/>
          <w:b/>
          <w:spacing w:val="1"/>
        </w:rPr>
        <w:lastRenderedPageBreak/>
        <w:t>Attachment A</w:t>
      </w:r>
    </w:p>
    <w:p w14:paraId="5A924FD6" w14:textId="77777777" w:rsidR="006F0C94" w:rsidRPr="00B44A3F" w:rsidRDefault="006F0C94" w:rsidP="006F0C94">
      <w:pPr>
        <w:spacing w:after="80" w:line="262" w:lineRule="auto"/>
        <w:ind w:left="425" w:right="266"/>
        <w:jc w:val="both"/>
        <w:rPr>
          <w:rFonts w:ascii="Arial" w:eastAsia="Arial" w:hAnsi="Arial" w:cs="Arial"/>
          <w:sz w:val="32"/>
          <w:szCs w:val="32"/>
        </w:rPr>
      </w:pPr>
      <w:r w:rsidRPr="00B44A3F">
        <w:rPr>
          <w:rFonts w:ascii="Arial" w:eastAsia="Arial" w:hAnsi="Arial" w:cs="Arial"/>
          <w:b/>
          <w:spacing w:val="1"/>
          <w:sz w:val="32"/>
          <w:szCs w:val="32"/>
        </w:rPr>
        <w:t xml:space="preserve">Definitions </w:t>
      </w:r>
    </w:p>
    <w:p w14:paraId="3A0DB968" w14:textId="77777777" w:rsidR="006F0C94" w:rsidRDefault="006F0C94" w:rsidP="006F0C94">
      <w:pPr>
        <w:spacing w:after="0" w:line="262" w:lineRule="auto"/>
        <w:ind w:left="426" w:right="266"/>
        <w:contextualSpacing/>
        <w:jc w:val="both"/>
        <w:rPr>
          <w:rFonts w:ascii="Arial" w:eastAsia="Arial" w:hAnsi="Arial" w:cs="Arial"/>
          <w:spacing w:val="-1"/>
        </w:rPr>
      </w:pPr>
      <w:r w:rsidRPr="006F0C94">
        <w:rPr>
          <w:rFonts w:ascii="Arial" w:eastAsia="Arial" w:hAnsi="Arial" w:cs="Arial"/>
          <w:spacing w:val="1"/>
        </w:rPr>
        <w:t>I</w:t>
      </w:r>
      <w:r w:rsidRPr="006F0C94">
        <w:rPr>
          <w:rFonts w:ascii="Arial" w:eastAsia="Arial" w:hAnsi="Arial" w:cs="Arial"/>
        </w:rPr>
        <w:t>n</w:t>
      </w:r>
      <w:r w:rsidRPr="006F0C94">
        <w:rPr>
          <w:rFonts w:ascii="Arial" w:eastAsia="Arial" w:hAnsi="Arial" w:cs="Arial"/>
          <w:spacing w:val="-2"/>
        </w:rPr>
        <w:t xml:space="preserve"> </w:t>
      </w:r>
      <w:r w:rsidRPr="006F0C94">
        <w:rPr>
          <w:rFonts w:ascii="Arial" w:eastAsia="Arial" w:hAnsi="Arial" w:cs="Arial"/>
          <w:spacing w:val="1"/>
        </w:rPr>
        <w:t>t</w:t>
      </w:r>
      <w:r w:rsidRPr="006F0C94">
        <w:rPr>
          <w:rFonts w:ascii="Arial" w:eastAsia="Arial" w:hAnsi="Arial" w:cs="Arial"/>
        </w:rPr>
        <w:t>h</w:t>
      </w:r>
      <w:r w:rsidRPr="006F0C94">
        <w:rPr>
          <w:rFonts w:ascii="Arial" w:eastAsia="Arial" w:hAnsi="Arial" w:cs="Arial"/>
          <w:spacing w:val="-3"/>
        </w:rPr>
        <w:t>e</w:t>
      </w:r>
      <w:r w:rsidRPr="006F0C94">
        <w:rPr>
          <w:rFonts w:ascii="Arial" w:eastAsia="Arial" w:hAnsi="Arial" w:cs="Arial"/>
        </w:rPr>
        <w:t>se</w:t>
      </w:r>
      <w:r w:rsidRPr="006F0C94">
        <w:rPr>
          <w:rFonts w:ascii="Arial" w:eastAsia="Arial" w:hAnsi="Arial" w:cs="Arial"/>
          <w:spacing w:val="-4"/>
        </w:rPr>
        <w:t xml:space="preserve"> </w:t>
      </w:r>
      <w:r w:rsidRPr="006F0C94">
        <w:rPr>
          <w:rFonts w:ascii="Arial" w:eastAsia="Arial" w:hAnsi="Arial" w:cs="Arial"/>
          <w:spacing w:val="-1"/>
        </w:rPr>
        <w:t>C</w:t>
      </w:r>
      <w:r w:rsidRPr="006F0C94">
        <w:rPr>
          <w:rFonts w:ascii="Arial" w:eastAsia="Arial" w:hAnsi="Arial" w:cs="Arial"/>
          <w:spacing w:val="-3"/>
        </w:rPr>
        <w:t>o</w:t>
      </w:r>
      <w:r w:rsidRPr="006F0C94">
        <w:rPr>
          <w:rFonts w:ascii="Arial" w:eastAsia="Arial" w:hAnsi="Arial" w:cs="Arial"/>
        </w:rPr>
        <w:t>n</w:t>
      </w:r>
      <w:r w:rsidRPr="006F0C94">
        <w:rPr>
          <w:rFonts w:ascii="Arial" w:eastAsia="Arial" w:hAnsi="Arial" w:cs="Arial"/>
          <w:spacing w:val="-1"/>
        </w:rPr>
        <w:t>di</w:t>
      </w:r>
      <w:r w:rsidRPr="006F0C94">
        <w:rPr>
          <w:rFonts w:ascii="Arial" w:eastAsia="Arial" w:hAnsi="Arial" w:cs="Arial"/>
          <w:spacing w:val="1"/>
        </w:rPr>
        <w:t>ti</w:t>
      </w:r>
      <w:r w:rsidRPr="006F0C94">
        <w:rPr>
          <w:rFonts w:ascii="Arial" w:eastAsia="Arial" w:hAnsi="Arial" w:cs="Arial"/>
        </w:rPr>
        <w:t>o</w:t>
      </w:r>
      <w:r w:rsidRPr="006F0C94">
        <w:rPr>
          <w:rFonts w:ascii="Arial" w:eastAsia="Arial" w:hAnsi="Arial" w:cs="Arial"/>
          <w:spacing w:val="-3"/>
        </w:rPr>
        <w:t>n</w:t>
      </w:r>
      <w:r w:rsidRPr="006F0C94">
        <w:rPr>
          <w:rFonts w:ascii="Arial" w:eastAsia="Arial" w:hAnsi="Arial" w:cs="Arial"/>
        </w:rPr>
        <w:t>s</w:t>
      </w:r>
      <w:r w:rsidRPr="006F0C94">
        <w:rPr>
          <w:rFonts w:ascii="Arial" w:eastAsia="Arial" w:hAnsi="Arial" w:cs="Arial"/>
          <w:spacing w:val="-8"/>
        </w:rPr>
        <w:t xml:space="preserve"> </w:t>
      </w:r>
      <w:r w:rsidRPr="006F0C94">
        <w:rPr>
          <w:rFonts w:ascii="Arial" w:eastAsia="Arial" w:hAnsi="Arial" w:cs="Arial"/>
          <w:spacing w:val="-3"/>
        </w:rPr>
        <w:t>o</w:t>
      </w:r>
      <w:r w:rsidRPr="006F0C94">
        <w:rPr>
          <w:rFonts w:ascii="Arial" w:eastAsia="Arial" w:hAnsi="Arial" w:cs="Arial"/>
        </w:rPr>
        <w:t>f</w:t>
      </w:r>
      <w:r w:rsidRPr="006F0C94">
        <w:rPr>
          <w:rFonts w:ascii="Arial" w:eastAsia="Arial" w:hAnsi="Arial" w:cs="Arial"/>
          <w:spacing w:val="-3"/>
        </w:rPr>
        <w:t xml:space="preserve"> </w:t>
      </w:r>
      <w:r w:rsidRPr="006F0C94">
        <w:rPr>
          <w:rFonts w:ascii="Arial" w:eastAsia="Arial" w:hAnsi="Arial" w:cs="Arial"/>
          <w:spacing w:val="1"/>
        </w:rPr>
        <w:t>Funding</w:t>
      </w:r>
      <w:r w:rsidRPr="006F0C94">
        <w:rPr>
          <w:rFonts w:ascii="Arial" w:eastAsia="Arial" w:hAnsi="Arial" w:cs="Arial"/>
          <w:spacing w:val="-5"/>
        </w:rPr>
        <w:t xml:space="preserve"> </w:t>
      </w:r>
      <w:r w:rsidRPr="006F0C94">
        <w:rPr>
          <w:rFonts w:ascii="Arial" w:eastAsia="Arial" w:hAnsi="Arial" w:cs="Arial"/>
          <w:spacing w:val="1"/>
        </w:rPr>
        <w:t>(</w:t>
      </w:r>
      <w:r w:rsidRPr="006F0C94">
        <w:rPr>
          <w:rFonts w:ascii="Arial" w:eastAsia="Arial" w:hAnsi="Arial" w:cs="Arial"/>
          <w:spacing w:val="-1"/>
        </w:rPr>
        <w:t>i</w:t>
      </w:r>
      <w:r w:rsidRPr="006F0C94">
        <w:rPr>
          <w:rFonts w:ascii="Arial" w:eastAsia="Arial" w:hAnsi="Arial" w:cs="Arial"/>
        </w:rPr>
        <w:t>nc</w:t>
      </w:r>
      <w:r w:rsidRPr="006F0C94">
        <w:rPr>
          <w:rFonts w:ascii="Arial" w:eastAsia="Arial" w:hAnsi="Arial" w:cs="Arial"/>
          <w:spacing w:val="-1"/>
        </w:rPr>
        <w:t>l</w:t>
      </w:r>
      <w:r w:rsidRPr="006F0C94">
        <w:rPr>
          <w:rFonts w:ascii="Arial" w:eastAsia="Arial" w:hAnsi="Arial" w:cs="Arial"/>
        </w:rPr>
        <w:t>u</w:t>
      </w:r>
      <w:r w:rsidRPr="006F0C94">
        <w:rPr>
          <w:rFonts w:ascii="Arial" w:eastAsia="Arial" w:hAnsi="Arial" w:cs="Arial"/>
          <w:spacing w:val="-1"/>
        </w:rPr>
        <w:t>di</w:t>
      </w:r>
      <w:r w:rsidRPr="006F0C94">
        <w:rPr>
          <w:rFonts w:ascii="Arial" w:eastAsia="Arial" w:hAnsi="Arial" w:cs="Arial"/>
        </w:rPr>
        <w:t>ng</w:t>
      </w:r>
      <w:r w:rsidRPr="006F0C94">
        <w:rPr>
          <w:rFonts w:ascii="Arial" w:eastAsia="Arial" w:hAnsi="Arial" w:cs="Arial"/>
          <w:spacing w:val="-9"/>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4"/>
        </w:rPr>
        <w:t xml:space="preserve"> </w:t>
      </w:r>
      <w:r w:rsidRPr="006F0C94">
        <w:rPr>
          <w:rFonts w:ascii="Arial" w:eastAsia="Arial" w:hAnsi="Arial" w:cs="Arial"/>
          <w:spacing w:val="-1"/>
        </w:rPr>
        <w:t>Approval Letter), unless the context otherwise requires:</w:t>
      </w:r>
    </w:p>
    <w:p w14:paraId="3B8E9D81" w14:textId="77777777" w:rsidR="00121DDC" w:rsidRPr="006F0C94" w:rsidRDefault="00121DDC" w:rsidP="006F0C94">
      <w:pPr>
        <w:spacing w:after="0" w:line="262" w:lineRule="auto"/>
        <w:ind w:left="426" w:right="266"/>
        <w:contextualSpacing/>
        <w:jc w:val="both"/>
        <w:rPr>
          <w:rFonts w:ascii="Arial" w:eastAsia="Arial" w:hAnsi="Arial" w:cs="Arial"/>
        </w:rPr>
      </w:pPr>
    </w:p>
    <w:p w14:paraId="693D25B8" w14:textId="77777777" w:rsidR="006F0C94" w:rsidRPr="00B44A3F" w:rsidRDefault="006F0C94" w:rsidP="0002736A">
      <w:pPr>
        <w:numPr>
          <w:ilvl w:val="1"/>
          <w:numId w:val="17"/>
        </w:numPr>
        <w:spacing w:after="0" w:line="262" w:lineRule="auto"/>
        <w:ind w:left="851" w:right="266" w:hanging="425"/>
        <w:contextualSpacing/>
        <w:jc w:val="both"/>
        <w:rPr>
          <w:rFonts w:ascii="Arial" w:eastAsia="Arial" w:hAnsi="Arial" w:cs="Arial"/>
          <w:b/>
          <w:bCs/>
        </w:rPr>
      </w:pPr>
      <w:r w:rsidRPr="006F0C94">
        <w:rPr>
          <w:rFonts w:ascii="Arial" w:eastAsia="Arial" w:hAnsi="Arial" w:cs="Arial"/>
          <w:b/>
          <w:bCs/>
          <w:i/>
        </w:rPr>
        <w:t>Approval Letter</w:t>
      </w:r>
      <w:r w:rsidRPr="006F0C94">
        <w:rPr>
          <w:rFonts w:ascii="Arial" w:eastAsia="Arial" w:hAnsi="Arial" w:cs="Arial"/>
        </w:rPr>
        <w:t xml:space="preserve"> means the Funding Approval Letter which, together with these Conditions, forms the contract between You and Us regarding the Funding;</w:t>
      </w:r>
    </w:p>
    <w:p w14:paraId="69DCE519" w14:textId="77777777" w:rsidR="00121DDC" w:rsidRPr="006F0C94" w:rsidRDefault="00121DDC" w:rsidP="00B44A3F">
      <w:pPr>
        <w:spacing w:after="0" w:line="262" w:lineRule="auto"/>
        <w:ind w:left="851" w:right="266"/>
        <w:contextualSpacing/>
        <w:jc w:val="both"/>
        <w:rPr>
          <w:rFonts w:ascii="Arial" w:eastAsia="Arial" w:hAnsi="Arial" w:cs="Arial"/>
          <w:b/>
          <w:bCs/>
        </w:rPr>
      </w:pPr>
    </w:p>
    <w:p w14:paraId="5A4DE771" w14:textId="77777777" w:rsidR="006F0C94" w:rsidRDefault="006F0C94" w:rsidP="0002736A">
      <w:pPr>
        <w:numPr>
          <w:ilvl w:val="1"/>
          <w:numId w:val="17"/>
        </w:numPr>
        <w:spacing w:after="0" w:line="262" w:lineRule="auto"/>
        <w:ind w:left="851" w:right="266" w:hanging="425"/>
        <w:contextualSpacing/>
        <w:jc w:val="both"/>
        <w:rPr>
          <w:rFonts w:ascii="Arial" w:eastAsia="Arial" w:hAnsi="Arial" w:cs="Arial"/>
        </w:rPr>
      </w:pPr>
      <w:r w:rsidRPr="006F0C94">
        <w:rPr>
          <w:rFonts w:ascii="Arial" w:eastAsia="Arial" w:hAnsi="Arial" w:cs="Arial"/>
          <w:b/>
          <w:i/>
        </w:rPr>
        <w:t xml:space="preserve">Business Day </w:t>
      </w:r>
      <w:r w:rsidRPr="006F0C94">
        <w:rPr>
          <w:rFonts w:ascii="Arial" w:eastAsia="Arial" w:hAnsi="Arial" w:cs="Arial"/>
        </w:rPr>
        <w:t xml:space="preserve">means any day in Perth Western </w:t>
      </w:r>
      <w:proofErr w:type="gramStart"/>
      <w:r w:rsidRPr="006F0C94">
        <w:rPr>
          <w:rFonts w:ascii="Arial" w:eastAsia="Arial" w:hAnsi="Arial" w:cs="Arial"/>
        </w:rPr>
        <w:t>Australia which</w:t>
      </w:r>
      <w:proofErr w:type="gramEnd"/>
      <w:r w:rsidRPr="006F0C94">
        <w:rPr>
          <w:rFonts w:ascii="Arial" w:eastAsia="Arial" w:hAnsi="Arial" w:cs="Arial"/>
        </w:rPr>
        <w:t xml:space="preserve"> is not a Saturday, Sunday, or public holiday.</w:t>
      </w:r>
    </w:p>
    <w:p w14:paraId="79B4C173" w14:textId="77777777" w:rsidR="00121DDC" w:rsidRDefault="00121DDC" w:rsidP="00B44A3F">
      <w:pPr>
        <w:pStyle w:val="ListParagraph"/>
        <w:rPr>
          <w:rFonts w:ascii="Arial" w:eastAsia="Arial" w:hAnsi="Arial" w:cs="Arial"/>
        </w:rPr>
      </w:pPr>
    </w:p>
    <w:p w14:paraId="266E4C18" w14:textId="77777777" w:rsidR="00121DDC" w:rsidRDefault="006F0C94" w:rsidP="0002736A">
      <w:pPr>
        <w:numPr>
          <w:ilvl w:val="1"/>
          <w:numId w:val="17"/>
        </w:numPr>
        <w:spacing w:after="0" w:line="262" w:lineRule="auto"/>
        <w:ind w:left="851" w:right="266" w:hanging="425"/>
        <w:contextualSpacing/>
        <w:jc w:val="both"/>
        <w:rPr>
          <w:rFonts w:ascii="Arial" w:eastAsia="Arial" w:hAnsi="Arial" w:cs="Arial"/>
        </w:rPr>
      </w:pPr>
      <w:r w:rsidRPr="006F0C94">
        <w:rPr>
          <w:rFonts w:ascii="Arial" w:eastAsia="Arial" w:hAnsi="Arial" w:cs="Arial"/>
          <w:b/>
          <w:bCs/>
          <w:i/>
        </w:rPr>
        <w:t>Conditions</w:t>
      </w:r>
      <w:r w:rsidRPr="006F0C94">
        <w:rPr>
          <w:rFonts w:ascii="Arial" w:eastAsia="Arial" w:hAnsi="Arial" w:cs="Arial"/>
        </w:rPr>
        <w:t xml:space="preserve"> means all </w:t>
      </w:r>
      <w:r w:rsidRPr="006F0C94">
        <w:rPr>
          <w:rFonts w:ascii="Arial" w:eastAsia="Arial" w:hAnsi="Arial" w:cs="Arial"/>
          <w:spacing w:val="1"/>
        </w:rPr>
        <w:t>t</w:t>
      </w:r>
      <w:r w:rsidRPr="006F0C94">
        <w:rPr>
          <w:rFonts w:ascii="Arial" w:eastAsia="Arial" w:hAnsi="Arial" w:cs="Arial"/>
        </w:rPr>
        <w:t>h</w:t>
      </w:r>
      <w:r w:rsidRPr="006F0C94">
        <w:rPr>
          <w:rFonts w:ascii="Arial" w:eastAsia="Arial" w:hAnsi="Arial" w:cs="Arial"/>
          <w:spacing w:val="-1"/>
        </w:rPr>
        <w:t>e</w:t>
      </w:r>
      <w:r w:rsidRPr="006F0C94">
        <w:rPr>
          <w:rFonts w:ascii="Arial" w:eastAsia="Arial" w:hAnsi="Arial" w:cs="Arial"/>
        </w:rPr>
        <w:t>se</w:t>
      </w:r>
      <w:r w:rsidRPr="006F0C94">
        <w:rPr>
          <w:rFonts w:ascii="Arial" w:eastAsia="Arial" w:hAnsi="Arial" w:cs="Arial"/>
          <w:spacing w:val="-4"/>
        </w:rPr>
        <w:t xml:space="preserve"> </w:t>
      </w:r>
      <w:r w:rsidRPr="006F0C94">
        <w:rPr>
          <w:rFonts w:ascii="Arial" w:eastAsia="Arial" w:hAnsi="Arial" w:cs="Arial"/>
          <w:spacing w:val="-1"/>
        </w:rPr>
        <w:t>C</w:t>
      </w:r>
      <w:r w:rsidRPr="006F0C94">
        <w:rPr>
          <w:rFonts w:ascii="Arial" w:eastAsia="Arial" w:hAnsi="Arial" w:cs="Arial"/>
        </w:rPr>
        <w:t>o</w:t>
      </w:r>
      <w:r w:rsidRPr="006F0C94">
        <w:rPr>
          <w:rFonts w:ascii="Arial" w:eastAsia="Arial" w:hAnsi="Arial" w:cs="Arial"/>
          <w:spacing w:val="-1"/>
        </w:rPr>
        <w:t>n</w:t>
      </w:r>
      <w:r w:rsidRPr="006F0C94">
        <w:rPr>
          <w:rFonts w:ascii="Arial" w:eastAsia="Arial" w:hAnsi="Arial" w:cs="Arial"/>
          <w:spacing w:val="2"/>
        </w:rPr>
        <w:t>d</w:t>
      </w:r>
      <w:r w:rsidRPr="006F0C94">
        <w:rPr>
          <w:rFonts w:ascii="Arial" w:eastAsia="Arial" w:hAnsi="Arial" w:cs="Arial"/>
          <w:spacing w:val="-1"/>
        </w:rPr>
        <w:t>i</w:t>
      </w:r>
      <w:r w:rsidRPr="006F0C94">
        <w:rPr>
          <w:rFonts w:ascii="Arial" w:eastAsia="Arial" w:hAnsi="Arial" w:cs="Arial"/>
          <w:spacing w:val="1"/>
        </w:rPr>
        <w:t>t</w:t>
      </w:r>
      <w:r w:rsidRPr="006F0C94">
        <w:rPr>
          <w:rFonts w:ascii="Arial" w:eastAsia="Arial" w:hAnsi="Arial" w:cs="Arial"/>
          <w:spacing w:val="-1"/>
        </w:rPr>
        <w:t>i</w:t>
      </w:r>
      <w:r w:rsidRPr="006F0C94">
        <w:rPr>
          <w:rFonts w:ascii="Arial" w:eastAsia="Arial" w:hAnsi="Arial" w:cs="Arial"/>
        </w:rPr>
        <w:t>o</w:t>
      </w:r>
      <w:r w:rsidRPr="006F0C94">
        <w:rPr>
          <w:rFonts w:ascii="Arial" w:eastAsia="Arial" w:hAnsi="Arial" w:cs="Arial"/>
          <w:spacing w:val="-1"/>
        </w:rPr>
        <w:t>n</w:t>
      </w:r>
      <w:r w:rsidRPr="006F0C94">
        <w:rPr>
          <w:rFonts w:ascii="Arial" w:eastAsia="Arial" w:hAnsi="Arial" w:cs="Arial"/>
        </w:rPr>
        <w:t>s</w:t>
      </w:r>
      <w:r w:rsidRPr="006F0C94">
        <w:rPr>
          <w:rFonts w:ascii="Arial" w:eastAsia="Arial" w:hAnsi="Arial" w:cs="Arial"/>
          <w:spacing w:val="-6"/>
        </w:rPr>
        <w:t xml:space="preserve"> </w:t>
      </w:r>
      <w:r w:rsidRPr="006F0C94">
        <w:rPr>
          <w:rFonts w:ascii="Arial" w:eastAsia="Arial" w:hAnsi="Arial" w:cs="Arial"/>
          <w:spacing w:val="-3"/>
        </w:rPr>
        <w:t>o</w:t>
      </w:r>
      <w:r w:rsidRPr="006F0C94">
        <w:rPr>
          <w:rFonts w:ascii="Arial" w:eastAsia="Arial" w:hAnsi="Arial" w:cs="Arial"/>
        </w:rPr>
        <w:t>f</w:t>
      </w:r>
      <w:r w:rsidRPr="006F0C94">
        <w:rPr>
          <w:rFonts w:ascii="Arial" w:eastAsia="Arial" w:hAnsi="Arial" w:cs="Arial"/>
          <w:spacing w:val="-3"/>
        </w:rPr>
        <w:t xml:space="preserve"> </w:t>
      </w:r>
      <w:r w:rsidRPr="006F0C94">
        <w:rPr>
          <w:rFonts w:ascii="Arial" w:eastAsia="Arial" w:hAnsi="Arial" w:cs="Arial"/>
          <w:spacing w:val="1"/>
        </w:rPr>
        <w:t>Funding</w:t>
      </w:r>
      <w:r w:rsidRPr="006F0C94">
        <w:rPr>
          <w:rFonts w:ascii="Arial" w:eastAsia="Arial" w:hAnsi="Arial" w:cs="Arial"/>
        </w:rPr>
        <w:t>,</w:t>
      </w:r>
      <w:r w:rsidRPr="006F0C94">
        <w:rPr>
          <w:rFonts w:ascii="Arial" w:eastAsia="Arial" w:hAnsi="Arial" w:cs="Arial"/>
          <w:spacing w:val="-7"/>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4"/>
        </w:rPr>
        <w:t xml:space="preserve"> </w:t>
      </w:r>
      <w:r w:rsidRPr="006F0C94">
        <w:rPr>
          <w:rFonts w:ascii="Arial" w:eastAsia="Arial" w:hAnsi="Arial" w:cs="Arial"/>
        </w:rPr>
        <w:t>co</w:t>
      </w:r>
      <w:r w:rsidRPr="006F0C94">
        <w:rPr>
          <w:rFonts w:ascii="Arial" w:eastAsia="Arial" w:hAnsi="Arial" w:cs="Arial"/>
          <w:spacing w:val="-1"/>
        </w:rPr>
        <w:t>n</w:t>
      </w:r>
      <w:r w:rsidRPr="006F0C94">
        <w:rPr>
          <w:rFonts w:ascii="Arial" w:eastAsia="Arial" w:hAnsi="Arial" w:cs="Arial"/>
          <w:spacing w:val="1"/>
        </w:rPr>
        <w:t>t</w:t>
      </w:r>
      <w:r w:rsidRPr="006F0C94">
        <w:rPr>
          <w:rFonts w:ascii="Arial" w:eastAsia="Arial" w:hAnsi="Arial" w:cs="Arial"/>
        </w:rPr>
        <w:t>e</w:t>
      </w:r>
      <w:r w:rsidRPr="006F0C94">
        <w:rPr>
          <w:rFonts w:ascii="Arial" w:eastAsia="Arial" w:hAnsi="Arial" w:cs="Arial"/>
          <w:spacing w:val="-3"/>
        </w:rPr>
        <w:t>n</w:t>
      </w:r>
      <w:r w:rsidRPr="006F0C94">
        <w:rPr>
          <w:rFonts w:ascii="Arial" w:eastAsia="Arial" w:hAnsi="Arial" w:cs="Arial"/>
        </w:rPr>
        <w:t>t</w:t>
      </w:r>
      <w:r w:rsidRPr="006F0C94">
        <w:rPr>
          <w:rFonts w:ascii="Arial" w:eastAsia="Arial" w:hAnsi="Arial" w:cs="Arial"/>
          <w:spacing w:val="-5"/>
        </w:rPr>
        <w:t xml:space="preserve"> </w:t>
      </w:r>
      <w:r w:rsidRPr="006F0C94">
        <w:rPr>
          <w:rFonts w:ascii="Arial" w:eastAsia="Arial" w:hAnsi="Arial" w:cs="Arial"/>
          <w:spacing w:val="-3"/>
        </w:rPr>
        <w:t>o</w:t>
      </w:r>
      <w:r w:rsidRPr="006F0C94">
        <w:rPr>
          <w:rFonts w:ascii="Arial" w:eastAsia="Arial" w:hAnsi="Arial" w:cs="Arial"/>
        </w:rPr>
        <w:t>f</w:t>
      </w:r>
      <w:r w:rsidRPr="006F0C94">
        <w:rPr>
          <w:rFonts w:ascii="Arial" w:eastAsia="Arial" w:hAnsi="Arial" w:cs="Arial"/>
          <w:spacing w:val="-3"/>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6"/>
        </w:rPr>
        <w:t xml:space="preserve"> </w:t>
      </w:r>
      <w:r w:rsidRPr="006F0C94">
        <w:rPr>
          <w:rFonts w:ascii="Arial" w:eastAsia="Arial" w:hAnsi="Arial" w:cs="Arial"/>
          <w:spacing w:val="-1"/>
        </w:rPr>
        <w:t>Approval Letter</w:t>
      </w:r>
      <w:r w:rsidRPr="006F0C94">
        <w:rPr>
          <w:rFonts w:ascii="Arial" w:eastAsia="Arial" w:hAnsi="Arial" w:cs="Arial"/>
        </w:rPr>
        <w:t xml:space="preserve"> </w:t>
      </w:r>
      <w:r w:rsidRPr="006F0C94">
        <w:rPr>
          <w:rFonts w:ascii="Arial" w:eastAsia="Arial" w:hAnsi="Arial" w:cs="Arial"/>
          <w:spacing w:val="1"/>
        </w:rPr>
        <w:t>(</w:t>
      </w:r>
      <w:r w:rsidRPr="006F0C94">
        <w:rPr>
          <w:rFonts w:ascii="Arial" w:eastAsia="Arial" w:hAnsi="Arial" w:cs="Arial"/>
          <w:spacing w:val="-1"/>
        </w:rPr>
        <w:t>i</w:t>
      </w:r>
      <w:r w:rsidRPr="006F0C94">
        <w:rPr>
          <w:rFonts w:ascii="Arial" w:eastAsia="Arial" w:hAnsi="Arial" w:cs="Arial"/>
        </w:rPr>
        <w:t>nc</w:t>
      </w:r>
      <w:r w:rsidRPr="006F0C94">
        <w:rPr>
          <w:rFonts w:ascii="Arial" w:eastAsia="Arial" w:hAnsi="Arial" w:cs="Arial"/>
          <w:spacing w:val="-1"/>
        </w:rPr>
        <w:t>l</w:t>
      </w:r>
      <w:r w:rsidRPr="006F0C94">
        <w:rPr>
          <w:rFonts w:ascii="Arial" w:eastAsia="Arial" w:hAnsi="Arial" w:cs="Arial"/>
        </w:rPr>
        <w:t>ud</w:t>
      </w:r>
      <w:r w:rsidRPr="006F0C94">
        <w:rPr>
          <w:rFonts w:ascii="Arial" w:eastAsia="Arial" w:hAnsi="Arial" w:cs="Arial"/>
          <w:spacing w:val="-1"/>
        </w:rPr>
        <w:t>i</w:t>
      </w:r>
      <w:r w:rsidRPr="006F0C94">
        <w:rPr>
          <w:rFonts w:ascii="Arial" w:eastAsia="Arial" w:hAnsi="Arial" w:cs="Arial"/>
        </w:rPr>
        <w:t>ng</w:t>
      </w:r>
      <w:r w:rsidRPr="006F0C94">
        <w:rPr>
          <w:rFonts w:ascii="Arial" w:eastAsia="Arial" w:hAnsi="Arial" w:cs="Arial"/>
          <w:spacing w:val="-9"/>
        </w:rPr>
        <w:t xml:space="preserve"> </w:t>
      </w:r>
      <w:r w:rsidRPr="006F0C94">
        <w:rPr>
          <w:rFonts w:ascii="Arial" w:eastAsia="Arial" w:hAnsi="Arial" w:cs="Arial"/>
        </w:rPr>
        <w:t>any</w:t>
      </w:r>
      <w:r w:rsidRPr="006F0C94">
        <w:rPr>
          <w:rFonts w:ascii="Arial" w:eastAsia="Arial" w:hAnsi="Arial" w:cs="Arial"/>
          <w:spacing w:val="-5"/>
        </w:rPr>
        <w:t xml:space="preserve"> </w:t>
      </w:r>
      <w:r w:rsidRPr="006F0C94">
        <w:rPr>
          <w:rFonts w:ascii="Arial" w:eastAsia="Arial" w:hAnsi="Arial" w:cs="Arial"/>
        </w:rPr>
        <w:t>ad</w:t>
      </w:r>
      <w:r w:rsidRPr="006F0C94">
        <w:rPr>
          <w:rFonts w:ascii="Arial" w:eastAsia="Arial" w:hAnsi="Arial" w:cs="Arial"/>
          <w:spacing w:val="-1"/>
        </w:rPr>
        <w:t>di</w:t>
      </w:r>
      <w:r w:rsidRPr="006F0C94">
        <w:rPr>
          <w:rFonts w:ascii="Arial" w:eastAsia="Arial" w:hAnsi="Arial" w:cs="Arial"/>
          <w:spacing w:val="1"/>
        </w:rPr>
        <w:t>t</w:t>
      </w:r>
      <w:r w:rsidRPr="006F0C94">
        <w:rPr>
          <w:rFonts w:ascii="Arial" w:eastAsia="Arial" w:hAnsi="Arial" w:cs="Arial"/>
          <w:spacing w:val="-1"/>
        </w:rPr>
        <w:t>i</w:t>
      </w:r>
      <w:r w:rsidRPr="006F0C94">
        <w:rPr>
          <w:rFonts w:ascii="Arial" w:eastAsia="Arial" w:hAnsi="Arial" w:cs="Arial"/>
        </w:rPr>
        <w:t>onal</w:t>
      </w:r>
      <w:r w:rsidRPr="006F0C94">
        <w:rPr>
          <w:rFonts w:ascii="Arial" w:eastAsia="Arial" w:hAnsi="Arial" w:cs="Arial"/>
          <w:spacing w:val="-14"/>
        </w:rPr>
        <w:t xml:space="preserve"> </w:t>
      </w:r>
      <w:r w:rsidRPr="006F0C94">
        <w:rPr>
          <w:rFonts w:ascii="Arial" w:eastAsia="Arial" w:hAnsi="Arial" w:cs="Arial"/>
        </w:rPr>
        <w:t>cond</w:t>
      </w:r>
      <w:r w:rsidRPr="006F0C94">
        <w:rPr>
          <w:rFonts w:ascii="Arial" w:eastAsia="Arial" w:hAnsi="Arial" w:cs="Arial"/>
          <w:spacing w:val="-1"/>
        </w:rPr>
        <w:t>i</w:t>
      </w:r>
      <w:r w:rsidRPr="006F0C94">
        <w:rPr>
          <w:rFonts w:ascii="Arial" w:eastAsia="Arial" w:hAnsi="Arial" w:cs="Arial"/>
          <w:spacing w:val="1"/>
        </w:rPr>
        <w:t>t</w:t>
      </w:r>
      <w:r w:rsidRPr="006F0C94">
        <w:rPr>
          <w:rFonts w:ascii="Arial" w:eastAsia="Arial" w:hAnsi="Arial" w:cs="Arial"/>
          <w:spacing w:val="-1"/>
        </w:rPr>
        <w:t>i</w:t>
      </w:r>
      <w:r w:rsidRPr="006F0C94">
        <w:rPr>
          <w:rFonts w:ascii="Arial" w:eastAsia="Arial" w:hAnsi="Arial" w:cs="Arial"/>
        </w:rPr>
        <w:t>o</w:t>
      </w:r>
      <w:r w:rsidRPr="006F0C94">
        <w:rPr>
          <w:rFonts w:ascii="Arial" w:eastAsia="Arial" w:hAnsi="Arial" w:cs="Arial"/>
          <w:spacing w:val="-1"/>
        </w:rPr>
        <w:t>n</w:t>
      </w:r>
      <w:r w:rsidRPr="006F0C94">
        <w:rPr>
          <w:rFonts w:ascii="Arial" w:eastAsia="Arial" w:hAnsi="Arial" w:cs="Arial"/>
        </w:rPr>
        <w:t>s</w:t>
      </w:r>
      <w:r w:rsidRPr="006F0C94">
        <w:rPr>
          <w:rFonts w:ascii="Arial" w:eastAsia="Arial" w:hAnsi="Arial" w:cs="Arial"/>
          <w:spacing w:val="-8"/>
        </w:rPr>
        <w:t xml:space="preserve"> </w:t>
      </w:r>
      <w:r w:rsidRPr="006F0C94">
        <w:rPr>
          <w:rFonts w:ascii="Arial" w:eastAsia="Arial" w:hAnsi="Arial" w:cs="Arial"/>
          <w:spacing w:val="1"/>
        </w:rPr>
        <w:t>t</w:t>
      </w:r>
      <w:r w:rsidRPr="006F0C94">
        <w:rPr>
          <w:rFonts w:ascii="Arial" w:eastAsia="Arial" w:hAnsi="Arial" w:cs="Arial"/>
          <w:spacing w:val="-3"/>
        </w:rPr>
        <w:t>h</w:t>
      </w:r>
      <w:r w:rsidRPr="006F0C94">
        <w:rPr>
          <w:rFonts w:ascii="Arial" w:eastAsia="Arial" w:hAnsi="Arial" w:cs="Arial"/>
        </w:rPr>
        <w:t>e</w:t>
      </w:r>
      <w:r w:rsidRPr="006F0C94">
        <w:rPr>
          <w:rFonts w:ascii="Arial" w:eastAsia="Arial" w:hAnsi="Arial" w:cs="Arial"/>
          <w:spacing w:val="1"/>
        </w:rPr>
        <w:t>r</w:t>
      </w:r>
      <w:r w:rsidRPr="006F0C94">
        <w:rPr>
          <w:rFonts w:ascii="Arial" w:eastAsia="Arial" w:hAnsi="Arial" w:cs="Arial"/>
        </w:rPr>
        <w:t>e</w:t>
      </w:r>
      <w:r w:rsidRPr="006F0C94">
        <w:rPr>
          <w:rFonts w:ascii="Arial" w:eastAsia="Arial" w:hAnsi="Arial" w:cs="Arial"/>
          <w:spacing w:val="-1"/>
        </w:rPr>
        <w:t>i</w:t>
      </w:r>
      <w:r w:rsidRPr="006F0C94">
        <w:rPr>
          <w:rFonts w:ascii="Arial" w:eastAsia="Arial" w:hAnsi="Arial" w:cs="Arial"/>
        </w:rPr>
        <w:t>n</w:t>
      </w:r>
      <w:r w:rsidRPr="006F0C94">
        <w:rPr>
          <w:rFonts w:ascii="Arial" w:eastAsia="Arial" w:hAnsi="Arial" w:cs="Arial"/>
          <w:spacing w:val="1"/>
        </w:rPr>
        <w:t>)</w:t>
      </w:r>
      <w:r w:rsidRPr="006F0C94">
        <w:rPr>
          <w:rFonts w:ascii="Arial" w:eastAsia="Arial" w:hAnsi="Arial" w:cs="Arial"/>
        </w:rPr>
        <w:t>,</w:t>
      </w:r>
      <w:r w:rsidRPr="006F0C94">
        <w:rPr>
          <w:rFonts w:ascii="Arial" w:eastAsia="Arial" w:hAnsi="Arial" w:cs="Arial"/>
          <w:spacing w:val="-7"/>
        </w:rPr>
        <w:t xml:space="preserve"> </w:t>
      </w:r>
      <w:r w:rsidRPr="006F0C94">
        <w:rPr>
          <w:rFonts w:ascii="Arial" w:eastAsia="Arial" w:hAnsi="Arial" w:cs="Arial"/>
        </w:rPr>
        <w:t>a</w:t>
      </w:r>
      <w:r w:rsidRPr="006F0C94">
        <w:rPr>
          <w:rFonts w:ascii="Arial" w:eastAsia="Arial" w:hAnsi="Arial" w:cs="Arial"/>
          <w:spacing w:val="-3"/>
        </w:rPr>
        <w:t>n</w:t>
      </w:r>
      <w:r w:rsidRPr="006F0C94">
        <w:rPr>
          <w:rFonts w:ascii="Arial" w:eastAsia="Arial" w:hAnsi="Arial" w:cs="Arial"/>
        </w:rPr>
        <w:t>d</w:t>
      </w:r>
      <w:r w:rsidRPr="006F0C94">
        <w:rPr>
          <w:rFonts w:ascii="Arial" w:eastAsia="Arial" w:hAnsi="Arial" w:cs="Arial"/>
          <w:spacing w:val="-4"/>
        </w:rPr>
        <w:t xml:space="preserve"> </w:t>
      </w:r>
      <w:r w:rsidRPr="006F0C94">
        <w:rPr>
          <w:rFonts w:ascii="Arial" w:eastAsia="Arial" w:hAnsi="Arial" w:cs="Arial"/>
          <w:spacing w:val="-3"/>
        </w:rPr>
        <w:t>a</w:t>
      </w:r>
      <w:r w:rsidRPr="006F0C94">
        <w:rPr>
          <w:rFonts w:ascii="Arial" w:eastAsia="Arial" w:hAnsi="Arial" w:cs="Arial"/>
          <w:spacing w:val="-1"/>
        </w:rPr>
        <w:t>l</w:t>
      </w:r>
      <w:r w:rsidRPr="006F0C94">
        <w:rPr>
          <w:rFonts w:ascii="Arial" w:eastAsia="Arial" w:hAnsi="Arial" w:cs="Arial"/>
        </w:rPr>
        <w:t>l</w:t>
      </w:r>
      <w:r w:rsidRPr="006F0C94">
        <w:rPr>
          <w:rFonts w:ascii="Arial" w:eastAsia="Arial" w:hAnsi="Arial" w:cs="Arial"/>
          <w:spacing w:val="-2"/>
        </w:rPr>
        <w:t xml:space="preserve"> </w:t>
      </w:r>
      <w:r w:rsidRPr="006F0C94">
        <w:rPr>
          <w:rFonts w:ascii="Arial" w:eastAsia="Arial" w:hAnsi="Arial" w:cs="Arial"/>
        </w:rPr>
        <w:t>o</w:t>
      </w:r>
      <w:r w:rsidRPr="006F0C94">
        <w:rPr>
          <w:rFonts w:ascii="Arial" w:eastAsia="Arial" w:hAnsi="Arial" w:cs="Arial"/>
          <w:spacing w:val="1"/>
        </w:rPr>
        <w:t>t</w:t>
      </w:r>
      <w:r w:rsidRPr="006F0C94">
        <w:rPr>
          <w:rFonts w:ascii="Arial" w:eastAsia="Arial" w:hAnsi="Arial" w:cs="Arial"/>
        </w:rPr>
        <w:t>h</w:t>
      </w:r>
      <w:r w:rsidRPr="006F0C94">
        <w:rPr>
          <w:rFonts w:ascii="Arial" w:eastAsia="Arial" w:hAnsi="Arial" w:cs="Arial"/>
          <w:spacing w:val="-3"/>
        </w:rPr>
        <w:t>e</w:t>
      </w:r>
      <w:r w:rsidRPr="006F0C94">
        <w:rPr>
          <w:rFonts w:ascii="Arial" w:eastAsia="Arial" w:hAnsi="Arial" w:cs="Arial"/>
        </w:rPr>
        <w:t>r</w:t>
      </w:r>
      <w:r w:rsidRPr="006F0C94">
        <w:rPr>
          <w:rFonts w:ascii="Arial" w:eastAsia="Arial" w:hAnsi="Arial" w:cs="Arial"/>
          <w:spacing w:val="-5"/>
        </w:rPr>
        <w:t xml:space="preserve"> </w:t>
      </w:r>
      <w:r w:rsidRPr="006F0C94">
        <w:rPr>
          <w:rFonts w:ascii="Arial" w:eastAsia="Arial" w:hAnsi="Arial" w:cs="Arial"/>
          <w:spacing w:val="1"/>
        </w:rPr>
        <w:t>t</w:t>
      </w:r>
      <w:r w:rsidRPr="006F0C94">
        <w:rPr>
          <w:rFonts w:ascii="Arial" w:eastAsia="Arial" w:hAnsi="Arial" w:cs="Arial"/>
        </w:rPr>
        <w:t>e</w:t>
      </w:r>
      <w:r w:rsidRPr="006F0C94">
        <w:rPr>
          <w:rFonts w:ascii="Arial" w:eastAsia="Arial" w:hAnsi="Arial" w:cs="Arial"/>
          <w:spacing w:val="1"/>
        </w:rPr>
        <w:t>r</w:t>
      </w:r>
      <w:r w:rsidRPr="006F0C94">
        <w:rPr>
          <w:rFonts w:ascii="Arial" w:eastAsia="Arial" w:hAnsi="Arial" w:cs="Arial"/>
          <w:spacing w:val="-2"/>
        </w:rPr>
        <w:t>m</w:t>
      </w:r>
      <w:r w:rsidRPr="006F0C94">
        <w:rPr>
          <w:rFonts w:ascii="Arial" w:eastAsia="Arial" w:hAnsi="Arial" w:cs="Arial"/>
        </w:rPr>
        <w:t>s</w:t>
      </w:r>
      <w:r w:rsidRPr="006F0C94">
        <w:rPr>
          <w:rFonts w:ascii="Arial" w:eastAsia="Arial" w:hAnsi="Arial" w:cs="Arial"/>
          <w:spacing w:val="-3"/>
        </w:rPr>
        <w:t xml:space="preserve"> </w:t>
      </w:r>
      <w:r w:rsidRPr="006F0C94">
        <w:rPr>
          <w:rFonts w:ascii="Arial" w:eastAsia="Arial" w:hAnsi="Arial" w:cs="Arial"/>
        </w:rPr>
        <w:t>and</w:t>
      </w:r>
      <w:r w:rsidRPr="006F0C94">
        <w:rPr>
          <w:rFonts w:ascii="Arial" w:eastAsia="Arial" w:hAnsi="Arial" w:cs="Arial"/>
          <w:spacing w:val="-6"/>
        </w:rPr>
        <w:t xml:space="preserve"> </w:t>
      </w:r>
      <w:r w:rsidRPr="006F0C94">
        <w:rPr>
          <w:rFonts w:ascii="Arial" w:eastAsia="Arial" w:hAnsi="Arial" w:cs="Arial"/>
        </w:rPr>
        <w:t>co</w:t>
      </w:r>
      <w:r w:rsidRPr="006F0C94">
        <w:rPr>
          <w:rFonts w:ascii="Arial" w:eastAsia="Arial" w:hAnsi="Arial" w:cs="Arial"/>
          <w:spacing w:val="-1"/>
        </w:rPr>
        <w:t>n</w:t>
      </w:r>
      <w:r w:rsidRPr="006F0C94">
        <w:rPr>
          <w:rFonts w:ascii="Arial" w:eastAsia="Arial" w:hAnsi="Arial" w:cs="Arial"/>
        </w:rPr>
        <w:t>d</w:t>
      </w:r>
      <w:r w:rsidRPr="006F0C94">
        <w:rPr>
          <w:rFonts w:ascii="Arial" w:eastAsia="Arial" w:hAnsi="Arial" w:cs="Arial"/>
          <w:spacing w:val="-3"/>
        </w:rPr>
        <w:t>i</w:t>
      </w:r>
      <w:r w:rsidRPr="006F0C94">
        <w:rPr>
          <w:rFonts w:ascii="Arial" w:eastAsia="Arial" w:hAnsi="Arial" w:cs="Arial"/>
          <w:spacing w:val="1"/>
        </w:rPr>
        <w:t>t</w:t>
      </w:r>
      <w:r w:rsidRPr="006F0C94">
        <w:rPr>
          <w:rFonts w:ascii="Arial" w:eastAsia="Arial" w:hAnsi="Arial" w:cs="Arial"/>
          <w:spacing w:val="-1"/>
        </w:rPr>
        <w:t>i</w:t>
      </w:r>
      <w:r w:rsidRPr="006F0C94">
        <w:rPr>
          <w:rFonts w:ascii="Arial" w:eastAsia="Arial" w:hAnsi="Arial" w:cs="Arial"/>
        </w:rPr>
        <w:t>o</w:t>
      </w:r>
      <w:r w:rsidRPr="006F0C94">
        <w:rPr>
          <w:rFonts w:ascii="Arial" w:eastAsia="Arial" w:hAnsi="Arial" w:cs="Arial"/>
          <w:spacing w:val="-1"/>
        </w:rPr>
        <w:t>n</w:t>
      </w:r>
      <w:r w:rsidRPr="006F0C94">
        <w:rPr>
          <w:rFonts w:ascii="Arial" w:eastAsia="Arial" w:hAnsi="Arial" w:cs="Arial"/>
        </w:rPr>
        <w:t xml:space="preserve">s </w:t>
      </w:r>
      <w:r w:rsidRPr="006F0C94">
        <w:rPr>
          <w:rFonts w:ascii="Arial" w:eastAsia="Arial" w:hAnsi="Arial" w:cs="Arial"/>
          <w:spacing w:val="-1"/>
        </w:rPr>
        <w:t>i</w:t>
      </w:r>
      <w:r w:rsidRPr="006F0C94">
        <w:rPr>
          <w:rFonts w:ascii="Arial" w:eastAsia="Arial" w:hAnsi="Arial" w:cs="Arial"/>
          <w:spacing w:val="1"/>
        </w:rPr>
        <w:t>m</w:t>
      </w:r>
      <w:r w:rsidRPr="006F0C94">
        <w:rPr>
          <w:rFonts w:ascii="Arial" w:eastAsia="Arial" w:hAnsi="Arial" w:cs="Arial"/>
        </w:rPr>
        <w:t>p</w:t>
      </w:r>
      <w:r w:rsidRPr="006F0C94">
        <w:rPr>
          <w:rFonts w:ascii="Arial" w:eastAsia="Arial" w:hAnsi="Arial" w:cs="Arial"/>
          <w:spacing w:val="-1"/>
        </w:rPr>
        <w:t>o</w:t>
      </w:r>
      <w:r w:rsidRPr="006F0C94">
        <w:rPr>
          <w:rFonts w:ascii="Arial" w:eastAsia="Arial" w:hAnsi="Arial" w:cs="Arial"/>
        </w:rPr>
        <w:t>sed</w:t>
      </w:r>
      <w:r w:rsidRPr="006F0C94">
        <w:rPr>
          <w:rFonts w:ascii="Arial" w:eastAsia="Arial" w:hAnsi="Arial" w:cs="Arial"/>
          <w:spacing w:val="-6"/>
        </w:rPr>
        <w:t xml:space="preserve"> </w:t>
      </w:r>
      <w:r w:rsidRPr="006F0C94">
        <w:rPr>
          <w:rFonts w:ascii="Arial" w:eastAsia="Arial" w:hAnsi="Arial" w:cs="Arial"/>
          <w:spacing w:val="-3"/>
        </w:rPr>
        <w:t>b</w:t>
      </w:r>
      <w:r w:rsidRPr="006F0C94">
        <w:rPr>
          <w:rFonts w:ascii="Arial" w:eastAsia="Arial" w:hAnsi="Arial" w:cs="Arial"/>
        </w:rPr>
        <w:t xml:space="preserve">y </w:t>
      </w:r>
      <w:proofErr w:type="gramStart"/>
      <w:r w:rsidRPr="006F0C94">
        <w:rPr>
          <w:rFonts w:ascii="Arial" w:eastAsia="Arial" w:hAnsi="Arial" w:cs="Arial"/>
          <w:spacing w:val="-1"/>
        </w:rPr>
        <w:t>U</w:t>
      </w:r>
      <w:r w:rsidRPr="006F0C94">
        <w:rPr>
          <w:rFonts w:ascii="Arial" w:eastAsia="Arial" w:hAnsi="Arial" w:cs="Arial"/>
        </w:rPr>
        <w:t>s</w:t>
      </w:r>
      <w:proofErr w:type="gramEnd"/>
      <w:r w:rsidRPr="006F0C94">
        <w:rPr>
          <w:rFonts w:ascii="Arial" w:eastAsia="Arial" w:hAnsi="Arial" w:cs="Arial"/>
          <w:spacing w:val="-4"/>
        </w:rPr>
        <w:t xml:space="preserve"> </w:t>
      </w:r>
      <w:r w:rsidRPr="006F0C94">
        <w:rPr>
          <w:rFonts w:ascii="Arial" w:eastAsia="Arial" w:hAnsi="Arial" w:cs="Arial"/>
          <w:spacing w:val="-1"/>
        </w:rPr>
        <w:t>i</w:t>
      </w:r>
      <w:r w:rsidRPr="006F0C94">
        <w:rPr>
          <w:rFonts w:ascii="Arial" w:eastAsia="Arial" w:hAnsi="Arial" w:cs="Arial"/>
        </w:rPr>
        <w:t>n</w:t>
      </w:r>
      <w:r w:rsidRPr="006F0C94">
        <w:rPr>
          <w:rFonts w:ascii="Arial" w:eastAsia="Arial" w:hAnsi="Arial" w:cs="Arial"/>
          <w:spacing w:val="-1"/>
        </w:rPr>
        <w:t xml:space="preserve"> </w:t>
      </w:r>
      <w:r w:rsidRPr="006F0C94">
        <w:rPr>
          <w:rFonts w:ascii="Arial" w:eastAsia="Arial" w:hAnsi="Arial" w:cs="Arial"/>
          <w:spacing w:val="1"/>
        </w:rPr>
        <w:t>r</w:t>
      </w:r>
      <w:r w:rsidRPr="006F0C94">
        <w:rPr>
          <w:rFonts w:ascii="Arial" w:eastAsia="Arial" w:hAnsi="Arial" w:cs="Arial"/>
        </w:rPr>
        <w:t>es</w:t>
      </w:r>
      <w:r w:rsidRPr="006F0C94">
        <w:rPr>
          <w:rFonts w:ascii="Arial" w:eastAsia="Arial" w:hAnsi="Arial" w:cs="Arial"/>
          <w:spacing w:val="-1"/>
        </w:rPr>
        <w:t>p</w:t>
      </w:r>
      <w:r w:rsidRPr="006F0C94">
        <w:rPr>
          <w:rFonts w:ascii="Arial" w:eastAsia="Arial" w:hAnsi="Arial" w:cs="Arial"/>
        </w:rPr>
        <w:t>e</w:t>
      </w:r>
      <w:r w:rsidRPr="006F0C94">
        <w:rPr>
          <w:rFonts w:ascii="Arial" w:eastAsia="Arial" w:hAnsi="Arial" w:cs="Arial"/>
          <w:spacing w:val="-3"/>
        </w:rPr>
        <w:t>c</w:t>
      </w:r>
      <w:r w:rsidRPr="006F0C94">
        <w:rPr>
          <w:rFonts w:ascii="Arial" w:eastAsia="Arial" w:hAnsi="Arial" w:cs="Arial"/>
        </w:rPr>
        <w:t>t</w:t>
      </w:r>
      <w:r w:rsidRPr="006F0C94">
        <w:rPr>
          <w:rFonts w:ascii="Arial" w:eastAsia="Arial" w:hAnsi="Arial" w:cs="Arial"/>
          <w:spacing w:val="-7"/>
        </w:rPr>
        <w:t xml:space="preserve"> </w:t>
      </w:r>
      <w:r w:rsidRPr="006F0C94">
        <w:rPr>
          <w:rFonts w:ascii="Arial" w:eastAsia="Arial" w:hAnsi="Arial" w:cs="Arial"/>
          <w:spacing w:val="1"/>
        </w:rPr>
        <w:t>t</w:t>
      </w:r>
      <w:r w:rsidRPr="006F0C94">
        <w:rPr>
          <w:rFonts w:ascii="Arial" w:eastAsia="Arial" w:hAnsi="Arial" w:cs="Arial"/>
        </w:rPr>
        <w:t>o</w:t>
      </w:r>
      <w:r w:rsidRPr="006F0C94">
        <w:rPr>
          <w:rFonts w:ascii="Arial" w:eastAsia="Arial" w:hAnsi="Arial" w:cs="Arial"/>
          <w:spacing w:val="-4"/>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7"/>
        </w:rPr>
        <w:t xml:space="preserve"> </w:t>
      </w:r>
      <w:r w:rsidRPr="006F0C94">
        <w:rPr>
          <w:rFonts w:ascii="Arial" w:eastAsia="Arial" w:hAnsi="Arial" w:cs="Arial"/>
          <w:spacing w:val="-1"/>
        </w:rPr>
        <w:t>Funding</w:t>
      </w:r>
      <w:r w:rsidRPr="006F0C94">
        <w:rPr>
          <w:rFonts w:ascii="Arial" w:eastAsia="Arial" w:hAnsi="Arial" w:cs="Arial"/>
        </w:rPr>
        <w:t>.</w:t>
      </w:r>
    </w:p>
    <w:p w14:paraId="7069FD2C" w14:textId="77777777" w:rsidR="006F0C94" w:rsidRPr="006F0C94" w:rsidRDefault="006F0C94" w:rsidP="00B44A3F">
      <w:pPr>
        <w:spacing w:after="0" w:line="262" w:lineRule="auto"/>
        <w:ind w:right="266"/>
        <w:contextualSpacing/>
        <w:jc w:val="both"/>
        <w:rPr>
          <w:rFonts w:ascii="Arial" w:eastAsia="Arial" w:hAnsi="Arial" w:cs="Arial"/>
        </w:rPr>
      </w:pPr>
      <w:r w:rsidRPr="006F0C94">
        <w:rPr>
          <w:rFonts w:ascii="Arial" w:eastAsia="Arial" w:hAnsi="Arial" w:cs="Arial"/>
          <w:spacing w:val="-12"/>
        </w:rPr>
        <w:t xml:space="preserve"> </w:t>
      </w:r>
    </w:p>
    <w:p w14:paraId="2D2273A0" w14:textId="77777777" w:rsidR="006F0C94" w:rsidRPr="00B44A3F" w:rsidRDefault="006F0C94" w:rsidP="0002736A">
      <w:pPr>
        <w:numPr>
          <w:ilvl w:val="1"/>
          <w:numId w:val="17"/>
        </w:numPr>
        <w:spacing w:after="0" w:line="262" w:lineRule="auto"/>
        <w:ind w:left="851" w:right="266" w:hanging="425"/>
        <w:contextualSpacing/>
        <w:jc w:val="both"/>
        <w:rPr>
          <w:rFonts w:ascii="Arial" w:eastAsia="Arial" w:hAnsi="Arial" w:cs="Arial"/>
        </w:rPr>
      </w:pPr>
      <w:r w:rsidRPr="006F0C94">
        <w:rPr>
          <w:rFonts w:ascii="Arial" w:eastAsia="Arial" w:hAnsi="Arial" w:cs="Arial"/>
          <w:b/>
          <w:i/>
          <w:position w:val="-1"/>
        </w:rPr>
        <w:t>the contract</w:t>
      </w:r>
      <w:r w:rsidRPr="006F0C94">
        <w:rPr>
          <w:rFonts w:ascii="Arial" w:eastAsia="Arial" w:hAnsi="Arial" w:cs="Arial"/>
          <w:position w:val="-1"/>
        </w:rPr>
        <w:t xml:space="preserve"> or </w:t>
      </w:r>
      <w:r w:rsidRPr="006F0C94">
        <w:rPr>
          <w:rFonts w:ascii="Arial" w:eastAsia="Arial" w:hAnsi="Arial" w:cs="Arial"/>
          <w:b/>
          <w:i/>
          <w:position w:val="-1"/>
        </w:rPr>
        <w:t>this contract</w:t>
      </w:r>
      <w:r w:rsidRPr="006F0C94">
        <w:rPr>
          <w:rFonts w:ascii="Arial" w:eastAsia="Arial" w:hAnsi="Arial" w:cs="Arial"/>
          <w:position w:val="-1"/>
        </w:rPr>
        <w:t xml:space="preserve"> means the contract between You and Us formed by these Conditions and the Approval Letter;</w:t>
      </w:r>
    </w:p>
    <w:p w14:paraId="1DBA97AB" w14:textId="77777777" w:rsidR="00121DDC" w:rsidRPr="006F0C94" w:rsidRDefault="00121DDC" w:rsidP="00B44A3F">
      <w:pPr>
        <w:spacing w:after="0" w:line="262" w:lineRule="auto"/>
        <w:ind w:right="266"/>
        <w:contextualSpacing/>
        <w:jc w:val="both"/>
        <w:rPr>
          <w:rFonts w:ascii="Arial" w:eastAsia="Arial" w:hAnsi="Arial" w:cs="Arial"/>
        </w:rPr>
      </w:pPr>
    </w:p>
    <w:p w14:paraId="1A594D18" w14:textId="77777777" w:rsidR="006F0C94" w:rsidRPr="00B44A3F" w:rsidRDefault="006F0C94" w:rsidP="0002736A">
      <w:pPr>
        <w:numPr>
          <w:ilvl w:val="1"/>
          <w:numId w:val="17"/>
        </w:numPr>
        <w:spacing w:after="0" w:line="262" w:lineRule="auto"/>
        <w:ind w:left="851" w:right="266" w:hanging="425"/>
        <w:contextualSpacing/>
        <w:jc w:val="both"/>
        <w:rPr>
          <w:rFonts w:ascii="Arial" w:eastAsia="Arial" w:hAnsi="Arial" w:cs="Arial"/>
        </w:rPr>
      </w:pPr>
      <w:r w:rsidRPr="006F0C94">
        <w:rPr>
          <w:rFonts w:ascii="Arial" w:eastAsia="Arial" w:hAnsi="Arial" w:cs="Arial"/>
          <w:b/>
          <w:bCs/>
          <w:i/>
          <w:spacing w:val="1"/>
        </w:rPr>
        <w:t>G</w:t>
      </w:r>
      <w:r w:rsidRPr="006F0C94">
        <w:rPr>
          <w:rFonts w:ascii="Arial" w:eastAsia="Arial" w:hAnsi="Arial" w:cs="Arial"/>
          <w:b/>
          <w:bCs/>
          <w:i/>
          <w:spacing w:val="-3"/>
        </w:rPr>
        <w:t>S</w:t>
      </w:r>
      <w:r w:rsidRPr="006F0C94">
        <w:rPr>
          <w:rFonts w:ascii="Arial" w:eastAsia="Arial" w:hAnsi="Arial" w:cs="Arial"/>
          <w:b/>
          <w:bCs/>
          <w:i/>
        </w:rPr>
        <w:t>T</w:t>
      </w:r>
      <w:r w:rsidRPr="006F0C94">
        <w:rPr>
          <w:rFonts w:ascii="Arial" w:eastAsia="Arial" w:hAnsi="Arial" w:cs="Arial"/>
          <w:b/>
          <w:bCs/>
          <w:spacing w:val="-1"/>
        </w:rPr>
        <w:t xml:space="preserve"> </w:t>
      </w:r>
      <w:r w:rsidRPr="006F0C94">
        <w:rPr>
          <w:rFonts w:ascii="Arial" w:eastAsia="Arial" w:hAnsi="Arial" w:cs="Arial"/>
          <w:spacing w:val="-1"/>
        </w:rPr>
        <w:t>i</w:t>
      </w:r>
      <w:r w:rsidRPr="006F0C94">
        <w:rPr>
          <w:rFonts w:ascii="Arial" w:eastAsia="Arial" w:hAnsi="Arial" w:cs="Arial"/>
        </w:rPr>
        <w:t>s</w:t>
      </w:r>
      <w:r w:rsidRPr="006F0C94">
        <w:rPr>
          <w:rFonts w:ascii="Arial" w:eastAsia="Arial" w:hAnsi="Arial" w:cs="Arial"/>
          <w:spacing w:val="-1"/>
        </w:rPr>
        <w:t xml:space="preserve"> </w:t>
      </w:r>
      <w:r w:rsidRPr="006F0C94">
        <w:rPr>
          <w:rFonts w:ascii="Arial" w:eastAsia="Arial" w:hAnsi="Arial" w:cs="Arial"/>
        </w:rPr>
        <w:t>d</w:t>
      </w:r>
      <w:r w:rsidRPr="006F0C94">
        <w:rPr>
          <w:rFonts w:ascii="Arial" w:eastAsia="Arial" w:hAnsi="Arial" w:cs="Arial"/>
          <w:spacing w:val="-3"/>
        </w:rPr>
        <w:t>e</w:t>
      </w:r>
      <w:r w:rsidRPr="006F0C94">
        <w:rPr>
          <w:rFonts w:ascii="Arial" w:eastAsia="Arial" w:hAnsi="Arial" w:cs="Arial"/>
          <w:spacing w:val="1"/>
        </w:rPr>
        <w:t>f</w:t>
      </w:r>
      <w:r w:rsidRPr="006F0C94">
        <w:rPr>
          <w:rFonts w:ascii="Arial" w:eastAsia="Arial" w:hAnsi="Arial" w:cs="Arial"/>
          <w:spacing w:val="-1"/>
        </w:rPr>
        <w:t>i</w:t>
      </w:r>
      <w:r w:rsidRPr="006F0C94">
        <w:rPr>
          <w:rFonts w:ascii="Arial" w:eastAsia="Arial" w:hAnsi="Arial" w:cs="Arial"/>
        </w:rPr>
        <w:t>n</w:t>
      </w:r>
      <w:r w:rsidRPr="006F0C94">
        <w:rPr>
          <w:rFonts w:ascii="Arial" w:eastAsia="Arial" w:hAnsi="Arial" w:cs="Arial"/>
          <w:spacing w:val="-1"/>
        </w:rPr>
        <w:t>e</w:t>
      </w:r>
      <w:r w:rsidRPr="006F0C94">
        <w:rPr>
          <w:rFonts w:ascii="Arial" w:eastAsia="Arial" w:hAnsi="Arial" w:cs="Arial"/>
        </w:rPr>
        <w:t>d</w:t>
      </w:r>
      <w:r w:rsidRPr="006F0C94">
        <w:rPr>
          <w:rFonts w:ascii="Arial" w:eastAsia="Arial" w:hAnsi="Arial" w:cs="Arial"/>
          <w:spacing w:val="-6"/>
        </w:rPr>
        <w:t xml:space="preserve"> </w:t>
      </w:r>
      <w:r w:rsidRPr="006F0C94">
        <w:rPr>
          <w:rFonts w:ascii="Arial" w:eastAsia="Arial" w:hAnsi="Arial" w:cs="Arial"/>
          <w:spacing w:val="-1"/>
        </w:rPr>
        <w:t>i</w:t>
      </w:r>
      <w:r w:rsidRPr="006F0C94">
        <w:rPr>
          <w:rFonts w:ascii="Arial" w:eastAsia="Arial" w:hAnsi="Arial" w:cs="Arial"/>
        </w:rPr>
        <w:t>n</w:t>
      </w:r>
      <w:r w:rsidRPr="006F0C94">
        <w:rPr>
          <w:rFonts w:ascii="Arial" w:eastAsia="Arial" w:hAnsi="Arial" w:cs="Arial"/>
          <w:spacing w:val="-4"/>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7"/>
        </w:rPr>
        <w:t xml:space="preserve"> </w:t>
      </w:r>
      <w:r w:rsidRPr="006F0C94">
        <w:rPr>
          <w:rFonts w:ascii="Arial" w:eastAsia="Arial" w:hAnsi="Arial" w:cs="Arial"/>
          <w:spacing w:val="1"/>
        </w:rPr>
        <w:t>G</w:t>
      </w:r>
      <w:r w:rsidRPr="006F0C94">
        <w:rPr>
          <w:rFonts w:ascii="Arial" w:eastAsia="Arial" w:hAnsi="Arial" w:cs="Arial"/>
          <w:spacing w:val="-3"/>
        </w:rPr>
        <w:t>S</w:t>
      </w:r>
      <w:r w:rsidRPr="006F0C94">
        <w:rPr>
          <w:rFonts w:ascii="Arial" w:eastAsia="Arial" w:hAnsi="Arial" w:cs="Arial"/>
        </w:rPr>
        <w:t>T</w:t>
      </w:r>
      <w:r w:rsidRPr="006F0C94">
        <w:rPr>
          <w:rFonts w:ascii="Arial" w:eastAsia="Arial" w:hAnsi="Arial" w:cs="Arial"/>
          <w:spacing w:val="-4"/>
        </w:rPr>
        <w:t xml:space="preserve"> </w:t>
      </w:r>
      <w:r w:rsidRPr="006F0C94">
        <w:rPr>
          <w:rFonts w:ascii="Arial" w:eastAsia="Arial" w:hAnsi="Arial" w:cs="Arial"/>
        </w:rPr>
        <w:t>L</w:t>
      </w:r>
      <w:r w:rsidRPr="006F0C94">
        <w:rPr>
          <w:rFonts w:ascii="Arial" w:eastAsia="Arial" w:hAnsi="Arial" w:cs="Arial"/>
          <w:spacing w:val="-1"/>
        </w:rPr>
        <w:t>aw;</w:t>
      </w:r>
    </w:p>
    <w:p w14:paraId="6EEF609E" w14:textId="77777777" w:rsidR="00121DDC" w:rsidRPr="006F0C94" w:rsidRDefault="00121DDC" w:rsidP="00B44A3F">
      <w:pPr>
        <w:spacing w:after="0" w:line="262" w:lineRule="auto"/>
        <w:ind w:right="266"/>
        <w:contextualSpacing/>
        <w:jc w:val="both"/>
        <w:rPr>
          <w:rFonts w:ascii="Arial" w:eastAsia="Arial" w:hAnsi="Arial" w:cs="Arial"/>
        </w:rPr>
      </w:pPr>
    </w:p>
    <w:p w14:paraId="705A7180" w14:textId="77777777" w:rsidR="006F0C94" w:rsidRDefault="006F0C94" w:rsidP="0002736A">
      <w:pPr>
        <w:numPr>
          <w:ilvl w:val="1"/>
          <w:numId w:val="17"/>
        </w:numPr>
        <w:spacing w:after="0" w:line="262" w:lineRule="auto"/>
        <w:ind w:left="851" w:right="266" w:hanging="425"/>
        <w:contextualSpacing/>
        <w:jc w:val="both"/>
        <w:rPr>
          <w:rFonts w:ascii="Arial" w:eastAsia="Arial" w:hAnsi="Arial" w:cs="Arial"/>
        </w:rPr>
      </w:pPr>
      <w:r w:rsidRPr="006F0C94">
        <w:rPr>
          <w:rFonts w:ascii="Arial" w:eastAsia="Arial" w:hAnsi="Arial" w:cs="Arial"/>
          <w:b/>
          <w:bCs/>
          <w:i/>
          <w:spacing w:val="1"/>
        </w:rPr>
        <w:t>GST Law</w:t>
      </w:r>
      <w:r w:rsidRPr="006F0C94">
        <w:rPr>
          <w:rFonts w:ascii="Arial" w:eastAsia="Arial" w:hAnsi="Arial" w:cs="Arial"/>
          <w:b/>
          <w:bCs/>
          <w:spacing w:val="1"/>
        </w:rPr>
        <w:t xml:space="preserve"> </w:t>
      </w:r>
      <w:r w:rsidRPr="006F0C94">
        <w:rPr>
          <w:rFonts w:ascii="Arial" w:eastAsia="Arial" w:hAnsi="Arial" w:cs="Arial"/>
          <w:spacing w:val="1"/>
        </w:rPr>
        <w:t>is defined</w:t>
      </w:r>
      <w:r w:rsidRPr="006F0C94">
        <w:rPr>
          <w:rFonts w:ascii="Arial" w:eastAsia="Arial" w:hAnsi="Arial" w:cs="Arial"/>
          <w:b/>
          <w:bCs/>
          <w:spacing w:val="1"/>
        </w:rPr>
        <w:t xml:space="preserve"> </w:t>
      </w:r>
      <w:r w:rsidRPr="006F0C94">
        <w:rPr>
          <w:rFonts w:ascii="Arial" w:eastAsia="Arial" w:hAnsi="Arial" w:cs="Arial"/>
          <w:spacing w:val="-1"/>
        </w:rPr>
        <w:t>i</w:t>
      </w:r>
      <w:r w:rsidRPr="006F0C94">
        <w:rPr>
          <w:rFonts w:ascii="Arial" w:eastAsia="Arial" w:hAnsi="Arial" w:cs="Arial"/>
        </w:rPr>
        <w:t>n</w:t>
      </w:r>
      <w:r w:rsidRPr="006F0C94">
        <w:rPr>
          <w:rFonts w:ascii="Arial" w:eastAsia="Arial" w:hAnsi="Arial" w:cs="Arial"/>
          <w:spacing w:val="-2"/>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4"/>
        </w:rPr>
        <w:t xml:space="preserve"> </w:t>
      </w:r>
      <w:r w:rsidRPr="006F0C94">
        <w:rPr>
          <w:rFonts w:ascii="Arial" w:eastAsia="Arial" w:hAnsi="Arial" w:cs="Arial"/>
          <w:i/>
        </w:rPr>
        <w:t>A</w:t>
      </w:r>
      <w:r w:rsidRPr="006F0C94">
        <w:rPr>
          <w:rFonts w:ascii="Arial" w:eastAsia="Arial" w:hAnsi="Arial" w:cs="Arial"/>
          <w:i/>
          <w:spacing w:val="-2"/>
        </w:rPr>
        <w:t xml:space="preserve"> </w:t>
      </w:r>
      <w:r w:rsidRPr="006F0C94">
        <w:rPr>
          <w:rFonts w:ascii="Arial" w:eastAsia="Arial" w:hAnsi="Arial" w:cs="Arial"/>
          <w:i/>
          <w:spacing w:val="-1"/>
        </w:rPr>
        <w:t>N</w:t>
      </w:r>
      <w:r w:rsidRPr="006F0C94">
        <w:rPr>
          <w:rFonts w:ascii="Arial" w:eastAsia="Arial" w:hAnsi="Arial" w:cs="Arial"/>
          <w:i/>
        </w:rPr>
        <w:t>ew</w:t>
      </w:r>
      <w:r w:rsidRPr="006F0C94">
        <w:rPr>
          <w:rFonts w:ascii="Arial" w:eastAsia="Arial" w:hAnsi="Arial" w:cs="Arial"/>
          <w:i/>
          <w:spacing w:val="-5"/>
        </w:rPr>
        <w:t xml:space="preserve"> </w:t>
      </w:r>
      <w:r w:rsidRPr="006F0C94">
        <w:rPr>
          <w:rFonts w:ascii="Arial" w:eastAsia="Arial" w:hAnsi="Arial" w:cs="Arial"/>
          <w:i/>
          <w:spacing w:val="-1"/>
        </w:rPr>
        <w:t>T</w:t>
      </w:r>
      <w:r w:rsidRPr="006F0C94">
        <w:rPr>
          <w:rFonts w:ascii="Arial" w:eastAsia="Arial" w:hAnsi="Arial" w:cs="Arial"/>
          <w:i/>
        </w:rPr>
        <w:t>ax</w:t>
      </w:r>
      <w:r w:rsidRPr="006F0C94">
        <w:rPr>
          <w:rFonts w:ascii="Arial" w:eastAsia="Arial" w:hAnsi="Arial" w:cs="Arial"/>
          <w:i/>
          <w:spacing w:val="-4"/>
        </w:rPr>
        <w:t xml:space="preserve"> </w:t>
      </w:r>
      <w:r w:rsidRPr="006F0C94">
        <w:rPr>
          <w:rFonts w:ascii="Arial" w:eastAsia="Arial" w:hAnsi="Arial" w:cs="Arial"/>
          <w:i/>
          <w:spacing w:val="-1"/>
        </w:rPr>
        <w:t>S</w:t>
      </w:r>
      <w:r w:rsidRPr="006F0C94">
        <w:rPr>
          <w:rFonts w:ascii="Arial" w:eastAsia="Arial" w:hAnsi="Arial" w:cs="Arial"/>
          <w:i/>
        </w:rPr>
        <w:t>ys</w:t>
      </w:r>
      <w:r w:rsidRPr="006F0C94">
        <w:rPr>
          <w:rFonts w:ascii="Arial" w:eastAsia="Arial" w:hAnsi="Arial" w:cs="Arial"/>
          <w:i/>
          <w:spacing w:val="-1"/>
        </w:rPr>
        <w:t>t</w:t>
      </w:r>
      <w:r w:rsidRPr="006F0C94">
        <w:rPr>
          <w:rFonts w:ascii="Arial" w:eastAsia="Arial" w:hAnsi="Arial" w:cs="Arial"/>
          <w:i/>
          <w:spacing w:val="-3"/>
        </w:rPr>
        <w:t>e</w:t>
      </w:r>
      <w:r w:rsidRPr="006F0C94">
        <w:rPr>
          <w:rFonts w:ascii="Arial" w:eastAsia="Arial" w:hAnsi="Arial" w:cs="Arial"/>
          <w:i/>
        </w:rPr>
        <w:t>m</w:t>
      </w:r>
      <w:r w:rsidRPr="006F0C94">
        <w:rPr>
          <w:rFonts w:ascii="Arial" w:eastAsia="Arial" w:hAnsi="Arial" w:cs="Arial"/>
          <w:i/>
          <w:spacing w:val="-7"/>
        </w:rPr>
        <w:t xml:space="preserve"> </w:t>
      </w:r>
      <w:r w:rsidRPr="006F0C94">
        <w:rPr>
          <w:rFonts w:ascii="Arial" w:eastAsia="Arial" w:hAnsi="Arial" w:cs="Arial"/>
          <w:i/>
          <w:spacing w:val="1"/>
        </w:rPr>
        <w:t>(G</w:t>
      </w:r>
      <w:r w:rsidRPr="006F0C94">
        <w:rPr>
          <w:rFonts w:ascii="Arial" w:eastAsia="Arial" w:hAnsi="Arial" w:cs="Arial"/>
          <w:i/>
        </w:rPr>
        <w:t>o</w:t>
      </w:r>
      <w:r w:rsidRPr="006F0C94">
        <w:rPr>
          <w:rFonts w:ascii="Arial" w:eastAsia="Arial" w:hAnsi="Arial" w:cs="Arial"/>
          <w:i/>
          <w:spacing w:val="-1"/>
        </w:rPr>
        <w:t>o</w:t>
      </w:r>
      <w:r w:rsidRPr="006F0C94">
        <w:rPr>
          <w:rFonts w:ascii="Arial" w:eastAsia="Arial" w:hAnsi="Arial" w:cs="Arial"/>
          <w:i/>
        </w:rPr>
        <w:t>ds</w:t>
      </w:r>
      <w:r w:rsidRPr="006F0C94">
        <w:rPr>
          <w:rFonts w:ascii="Arial" w:eastAsia="Arial" w:hAnsi="Arial" w:cs="Arial"/>
          <w:i/>
          <w:spacing w:val="-8"/>
        </w:rPr>
        <w:t xml:space="preserve"> </w:t>
      </w:r>
      <w:r w:rsidRPr="006F0C94">
        <w:rPr>
          <w:rFonts w:ascii="Arial" w:eastAsia="Arial" w:hAnsi="Arial" w:cs="Arial"/>
          <w:i/>
        </w:rPr>
        <w:t>and</w:t>
      </w:r>
      <w:r w:rsidRPr="006F0C94">
        <w:rPr>
          <w:rFonts w:ascii="Arial" w:eastAsia="Arial" w:hAnsi="Arial" w:cs="Arial"/>
          <w:i/>
          <w:spacing w:val="-4"/>
        </w:rPr>
        <w:t xml:space="preserve"> </w:t>
      </w:r>
      <w:r w:rsidRPr="006F0C94">
        <w:rPr>
          <w:rFonts w:ascii="Arial" w:eastAsia="Arial" w:hAnsi="Arial" w:cs="Arial"/>
          <w:i/>
          <w:spacing w:val="-1"/>
        </w:rPr>
        <w:t>S</w:t>
      </w:r>
      <w:r w:rsidRPr="006F0C94">
        <w:rPr>
          <w:rFonts w:ascii="Arial" w:eastAsia="Arial" w:hAnsi="Arial" w:cs="Arial"/>
          <w:i/>
        </w:rPr>
        <w:t>e</w:t>
      </w:r>
      <w:r w:rsidRPr="006F0C94">
        <w:rPr>
          <w:rFonts w:ascii="Arial" w:eastAsia="Arial" w:hAnsi="Arial" w:cs="Arial"/>
          <w:i/>
          <w:spacing w:val="-2"/>
        </w:rPr>
        <w:t>r</w:t>
      </w:r>
      <w:r w:rsidRPr="006F0C94">
        <w:rPr>
          <w:rFonts w:ascii="Arial" w:eastAsia="Arial" w:hAnsi="Arial" w:cs="Arial"/>
          <w:i/>
        </w:rPr>
        <w:t>v</w:t>
      </w:r>
      <w:r w:rsidRPr="006F0C94">
        <w:rPr>
          <w:rFonts w:ascii="Arial" w:eastAsia="Arial" w:hAnsi="Arial" w:cs="Arial"/>
          <w:i/>
          <w:spacing w:val="-1"/>
        </w:rPr>
        <w:t>i</w:t>
      </w:r>
      <w:r w:rsidRPr="006F0C94">
        <w:rPr>
          <w:rFonts w:ascii="Arial" w:eastAsia="Arial" w:hAnsi="Arial" w:cs="Arial"/>
          <w:i/>
        </w:rPr>
        <w:t>ces)</w:t>
      </w:r>
      <w:r w:rsidRPr="006F0C94">
        <w:rPr>
          <w:rFonts w:ascii="Arial" w:eastAsia="Arial" w:hAnsi="Arial" w:cs="Arial"/>
          <w:i/>
          <w:spacing w:val="-10"/>
        </w:rPr>
        <w:t xml:space="preserve"> </w:t>
      </w:r>
      <w:r w:rsidRPr="006F0C94">
        <w:rPr>
          <w:rFonts w:ascii="Arial" w:eastAsia="Arial" w:hAnsi="Arial" w:cs="Arial"/>
          <w:i/>
          <w:spacing w:val="-3"/>
        </w:rPr>
        <w:t>T</w:t>
      </w:r>
      <w:r w:rsidRPr="006F0C94">
        <w:rPr>
          <w:rFonts w:ascii="Arial" w:eastAsia="Arial" w:hAnsi="Arial" w:cs="Arial"/>
          <w:i/>
        </w:rPr>
        <w:t>ax</w:t>
      </w:r>
      <w:r w:rsidRPr="006F0C94">
        <w:rPr>
          <w:rFonts w:ascii="Arial" w:eastAsia="Arial" w:hAnsi="Arial" w:cs="Arial"/>
          <w:i/>
          <w:spacing w:val="-4"/>
        </w:rPr>
        <w:t xml:space="preserve"> </w:t>
      </w:r>
      <w:r w:rsidRPr="006F0C94">
        <w:rPr>
          <w:rFonts w:ascii="Arial" w:eastAsia="Arial" w:hAnsi="Arial" w:cs="Arial"/>
          <w:i/>
          <w:spacing w:val="-1"/>
        </w:rPr>
        <w:t>A</w:t>
      </w:r>
      <w:r w:rsidRPr="006F0C94">
        <w:rPr>
          <w:rFonts w:ascii="Arial" w:eastAsia="Arial" w:hAnsi="Arial" w:cs="Arial"/>
          <w:i/>
        </w:rPr>
        <w:t>ct 1999</w:t>
      </w:r>
      <w:r w:rsidRPr="006F0C94">
        <w:rPr>
          <w:rFonts w:ascii="Arial" w:eastAsia="Arial" w:hAnsi="Arial" w:cs="Arial"/>
          <w:spacing w:val="-4"/>
        </w:rPr>
        <w:t xml:space="preserve"> </w:t>
      </w:r>
      <w:r w:rsidRPr="006F0C94">
        <w:rPr>
          <w:rFonts w:ascii="Arial" w:eastAsia="Arial" w:hAnsi="Arial" w:cs="Arial"/>
          <w:spacing w:val="1"/>
        </w:rPr>
        <w:t>(</w:t>
      </w:r>
      <w:proofErr w:type="spellStart"/>
      <w:r w:rsidRPr="006F0C94">
        <w:rPr>
          <w:rFonts w:ascii="Arial" w:eastAsia="Arial" w:hAnsi="Arial" w:cs="Arial"/>
          <w:spacing w:val="-1"/>
        </w:rPr>
        <w:t>C</w:t>
      </w:r>
      <w:r w:rsidRPr="006F0C94">
        <w:rPr>
          <w:rFonts w:ascii="Arial" w:eastAsia="Arial" w:hAnsi="Arial" w:cs="Arial"/>
          <w:spacing w:val="1"/>
        </w:rPr>
        <w:t>t</w:t>
      </w:r>
      <w:r w:rsidRPr="006F0C94">
        <w:rPr>
          <w:rFonts w:ascii="Arial" w:eastAsia="Arial" w:hAnsi="Arial" w:cs="Arial"/>
          <w:spacing w:val="-3"/>
        </w:rPr>
        <w:t>h</w:t>
      </w:r>
      <w:proofErr w:type="spellEnd"/>
      <w:r w:rsidRPr="006F0C94">
        <w:rPr>
          <w:rFonts w:ascii="Arial" w:eastAsia="Arial" w:hAnsi="Arial" w:cs="Arial"/>
        </w:rPr>
        <w:t>);</w:t>
      </w:r>
    </w:p>
    <w:p w14:paraId="58C12F1D" w14:textId="77777777" w:rsidR="00121DDC" w:rsidRPr="006F0C94" w:rsidRDefault="00121DDC" w:rsidP="00B44A3F">
      <w:pPr>
        <w:spacing w:after="0" w:line="262" w:lineRule="auto"/>
        <w:ind w:right="266"/>
        <w:contextualSpacing/>
        <w:jc w:val="both"/>
        <w:rPr>
          <w:rFonts w:ascii="Arial" w:eastAsia="Arial" w:hAnsi="Arial" w:cs="Arial"/>
        </w:rPr>
      </w:pPr>
    </w:p>
    <w:p w14:paraId="06394FDE" w14:textId="77777777" w:rsidR="006F0C94" w:rsidRPr="00B44A3F" w:rsidRDefault="006F0C94" w:rsidP="0002736A">
      <w:pPr>
        <w:numPr>
          <w:ilvl w:val="1"/>
          <w:numId w:val="17"/>
        </w:numPr>
        <w:spacing w:after="0" w:line="262" w:lineRule="auto"/>
        <w:ind w:left="851" w:right="266" w:hanging="425"/>
        <w:contextualSpacing/>
        <w:jc w:val="both"/>
        <w:rPr>
          <w:rFonts w:ascii="Arial" w:eastAsia="Arial" w:hAnsi="Arial" w:cs="Arial"/>
        </w:rPr>
      </w:pPr>
      <w:r w:rsidRPr="006F0C94">
        <w:rPr>
          <w:rFonts w:ascii="Arial" w:eastAsia="Arial" w:hAnsi="Arial" w:cs="Arial"/>
          <w:b/>
          <w:i/>
          <w:position w:val="-1"/>
        </w:rPr>
        <w:t>information</w:t>
      </w:r>
      <w:r w:rsidRPr="006F0C94">
        <w:rPr>
          <w:rFonts w:ascii="Arial" w:eastAsia="Arial" w:hAnsi="Arial" w:cs="Arial"/>
          <w:position w:val="-1"/>
        </w:rPr>
        <w:t xml:space="preserve"> includes facts, data, assertions, representations and projections, and documentation upon which information is recorded;</w:t>
      </w:r>
    </w:p>
    <w:p w14:paraId="5FB9B371" w14:textId="77777777" w:rsidR="00121DDC" w:rsidRPr="006F0C94" w:rsidRDefault="00121DDC" w:rsidP="00B44A3F">
      <w:pPr>
        <w:spacing w:after="0" w:line="262" w:lineRule="auto"/>
        <w:ind w:right="266"/>
        <w:contextualSpacing/>
        <w:jc w:val="both"/>
        <w:rPr>
          <w:rFonts w:ascii="Arial" w:eastAsia="Arial" w:hAnsi="Arial" w:cs="Arial"/>
        </w:rPr>
      </w:pPr>
    </w:p>
    <w:p w14:paraId="7225CDF0" w14:textId="77777777" w:rsidR="006F0C94" w:rsidRPr="00B44A3F" w:rsidRDefault="006F0C94" w:rsidP="0002736A">
      <w:pPr>
        <w:numPr>
          <w:ilvl w:val="1"/>
          <w:numId w:val="17"/>
        </w:numPr>
        <w:spacing w:after="0" w:line="262" w:lineRule="auto"/>
        <w:ind w:left="851" w:right="266" w:hanging="425"/>
        <w:contextualSpacing/>
        <w:jc w:val="both"/>
        <w:rPr>
          <w:rFonts w:ascii="Arial" w:eastAsia="Arial" w:hAnsi="Arial" w:cs="Arial"/>
        </w:rPr>
      </w:pPr>
      <w:r w:rsidRPr="006F0C94">
        <w:rPr>
          <w:rFonts w:ascii="Arial" w:eastAsia="Arial" w:hAnsi="Arial" w:cs="Arial"/>
          <w:b/>
          <w:bCs/>
          <w:i/>
          <w:spacing w:val="1"/>
        </w:rPr>
        <w:t>Law</w:t>
      </w:r>
      <w:r w:rsidRPr="006F0C94">
        <w:rPr>
          <w:rFonts w:ascii="Arial" w:eastAsia="Arial" w:hAnsi="Arial" w:cs="Arial"/>
          <w:b/>
          <w:bCs/>
          <w:spacing w:val="1"/>
        </w:rPr>
        <w:t xml:space="preserve"> </w:t>
      </w:r>
      <w:r w:rsidRPr="006F0C94">
        <w:rPr>
          <w:rFonts w:ascii="Arial" w:eastAsia="Arial" w:hAnsi="Arial" w:cs="Arial"/>
          <w:bCs/>
          <w:spacing w:val="1"/>
        </w:rPr>
        <w:t>means all applicable present and future rules or requirements of a statute, subsidiary legislation, the common law or equity;</w:t>
      </w:r>
    </w:p>
    <w:p w14:paraId="2F5A72DD" w14:textId="77777777" w:rsidR="00121DDC" w:rsidRPr="006F0C94" w:rsidRDefault="00121DDC" w:rsidP="00B44A3F">
      <w:pPr>
        <w:spacing w:after="0" w:line="262" w:lineRule="auto"/>
        <w:ind w:right="266"/>
        <w:contextualSpacing/>
        <w:jc w:val="both"/>
        <w:rPr>
          <w:rFonts w:ascii="Arial" w:eastAsia="Arial" w:hAnsi="Arial" w:cs="Arial"/>
        </w:rPr>
      </w:pPr>
    </w:p>
    <w:p w14:paraId="3BF559BC" w14:textId="77777777" w:rsidR="006F0C94" w:rsidRPr="00B44A3F" w:rsidRDefault="006F0C94" w:rsidP="0002736A">
      <w:pPr>
        <w:numPr>
          <w:ilvl w:val="1"/>
          <w:numId w:val="17"/>
        </w:numPr>
        <w:spacing w:after="0" w:line="262" w:lineRule="auto"/>
        <w:ind w:left="851" w:right="266" w:hanging="425"/>
        <w:contextualSpacing/>
        <w:jc w:val="both"/>
        <w:rPr>
          <w:rFonts w:ascii="Arial" w:eastAsia="Arial" w:hAnsi="Arial" w:cs="Arial"/>
        </w:rPr>
      </w:pPr>
      <w:r w:rsidRPr="006F0C94">
        <w:rPr>
          <w:rFonts w:ascii="Arial" w:eastAsia="Arial" w:hAnsi="Arial" w:cs="Arial"/>
          <w:b/>
          <w:bCs/>
          <w:i/>
          <w:spacing w:val="1"/>
        </w:rPr>
        <w:t>Project</w:t>
      </w:r>
      <w:r w:rsidRPr="006F0C94">
        <w:rPr>
          <w:rFonts w:ascii="Arial" w:eastAsia="Arial" w:hAnsi="Arial" w:cs="Arial"/>
          <w:spacing w:val="1"/>
        </w:rPr>
        <w:t xml:space="preserve"> means </w:t>
      </w:r>
      <w:r w:rsidRPr="006F0C94">
        <w:rPr>
          <w:rFonts w:ascii="Arial" w:hAnsi="Arial" w:cs="Arial"/>
        </w:rPr>
        <w:t xml:space="preserve">the procurement, activities and/or events undertaken by You with the Funding as set out in the Approval Letter; </w:t>
      </w:r>
    </w:p>
    <w:p w14:paraId="4E8045C8" w14:textId="77777777" w:rsidR="00121DDC" w:rsidRPr="006F0C94" w:rsidRDefault="00121DDC" w:rsidP="00B44A3F">
      <w:pPr>
        <w:spacing w:after="0" w:line="262" w:lineRule="auto"/>
        <w:ind w:right="266"/>
        <w:contextualSpacing/>
        <w:jc w:val="both"/>
        <w:rPr>
          <w:rFonts w:ascii="Arial" w:eastAsia="Arial" w:hAnsi="Arial" w:cs="Arial"/>
        </w:rPr>
      </w:pPr>
    </w:p>
    <w:p w14:paraId="2A01E43F" w14:textId="77777777" w:rsidR="006F0C94" w:rsidRPr="00B44A3F" w:rsidRDefault="006F0C94" w:rsidP="0002736A">
      <w:pPr>
        <w:numPr>
          <w:ilvl w:val="1"/>
          <w:numId w:val="17"/>
        </w:numPr>
        <w:spacing w:after="0" w:line="262" w:lineRule="auto"/>
        <w:ind w:left="851" w:right="266" w:hanging="425"/>
        <w:contextualSpacing/>
        <w:jc w:val="both"/>
        <w:rPr>
          <w:rFonts w:ascii="Arial" w:eastAsia="Arial" w:hAnsi="Arial" w:cs="Arial"/>
        </w:rPr>
      </w:pPr>
      <w:r w:rsidRPr="006F0C94">
        <w:rPr>
          <w:rFonts w:ascii="Arial" w:eastAsia="Arial" w:hAnsi="Arial" w:cs="Arial"/>
          <w:b/>
          <w:bCs/>
          <w:i/>
          <w:spacing w:val="-1"/>
        </w:rPr>
        <w:t>U</w:t>
      </w:r>
      <w:r w:rsidRPr="006F0C94">
        <w:rPr>
          <w:rFonts w:ascii="Arial" w:eastAsia="Arial" w:hAnsi="Arial" w:cs="Arial"/>
          <w:b/>
          <w:bCs/>
          <w:i/>
        </w:rPr>
        <w:t>s</w:t>
      </w:r>
      <w:r w:rsidRPr="006F0C94">
        <w:rPr>
          <w:rFonts w:ascii="Arial" w:eastAsia="Arial" w:hAnsi="Arial" w:cs="Arial"/>
        </w:rPr>
        <w:t>,</w:t>
      </w:r>
      <w:r w:rsidRPr="006F0C94">
        <w:rPr>
          <w:rFonts w:ascii="Arial" w:eastAsia="Arial" w:hAnsi="Arial" w:cs="Arial"/>
          <w:spacing w:val="-3"/>
        </w:rPr>
        <w:t xml:space="preserve"> </w:t>
      </w:r>
      <w:r w:rsidRPr="006F0C94">
        <w:rPr>
          <w:rFonts w:ascii="Arial" w:eastAsia="Arial" w:hAnsi="Arial" w:cs="Arial"/>
          <w:b/>
          <w:bCs/>
          <w:i/>
        </w:rPr>
        <w:t>W</w:t>
      </w:r>
      <w:r w:rsidRPr="006F0C94">
        <w:rPr>
          <w:rFonts w:ascii="Arial" w:eastAsia="Arial" w:hAnsi="Arial" w:cs="Arial"/>
          <w:b/>
          <w:bCs/>
          <w:i/>
          <w:spacing w:val="-3"/>
        </w:rPr>
        <w:t>e</w:t>
      </w:r>
      <w:r w:rsidRPr="006F0C94">
        <w:rPr>
          <w:rFonts w:ascii="Arial" w:eastAsia="Arial" w:hAnsi="Arial" w:cs="Arial"/>
        </w:rPr>
        <w:t>,</w:t>
      </w:r>
      <w:r w:rsidRPr="006F0C94">
        <w:rPr>
          <w:rFonts w:ascii="Arial" w:eastAsia="Arial" w:hAnsi="Arial" w:cs="Arial"/>
          <w:spacing w:val="-3"/>
        </w:rPr>
        <w:t xml:space="preserve"> </w:t>
      </w:r>
      <w:r w:rsidRPr="006F0C94">
        <w:rPr>
          <w:rFonts w:ascii="Arial" w:eastAsia="Arial" w:hAnsi="Arial" w:cs="Arial"/>
          <w:b/>
          <w:bCs/>
          <w:i/>
          <w:spacing w:val="1"/>
        </w:rPr>
        <w:t>O</w:t>
      </w:r>
      <w:r w:rsidRPr="006F0C94">
        <w:rPr>
          <w:rFonts w:ascii="Arial" w:eastAsia="Arial" w:hAnsi="Arial" w:cs="Arial"/>
          <w:b/>
          <w:bCs/>
          <w:i/>
          <w:spacing w:val="-3"/>
        </w:rPr>
        <w:t>u</w:t>
      </w:r>
      <w:r w:rsidRPr="006F0C94">
        <w:rPr>
          <w:rFonts w:ascii="Arial" w:eastAsia="Arial" w:hAnsi="Arial" w:cs="Arial"/>
          <w:b/>
          <w:bCs/>
          <w:i/>
        </w:rPr>
        <w:t>r</w:t>
      </w:r>
      <w:r w:rsidRPr="006F0C94">
        <w:rPr>
          <w:rFonts w:ascii="Arial" w:eastAsia="Arial" w:hAnsi="Arial" w:cs="Arial"/>
          <w:b/>
          <w:bCs/>
          <w:i/>
          <w:spacing w:val="1"/>
        </w:rPr>
        <w:t>s</w:t>
      </w:r>
      <w:r w:rsidRPr="006F0C94">
        <w:rPr>
          <w:rFonts w:ascii="Arial" w:eastAsia="Arial" w:hAnsi="Arial" w:cs="Arial"/>
          <w:b/>
          <w:bCs/>
          <w:i/>
          <w:spacing w:val="-3"/>
        </w:rPr>
        <w:t>e</w:t>
      </w:r>
      <w:r w:rsidRPr="006F0C94">
        <w:rPr>
          <w:rFonts w:ascii="Arial" w:eastAsia="Arial" w:hAnsi="Arial" w:cs="Arial"/>
          <w:b/>
          <w:bCs/>
          <w:i/>
          <w:spacing w:val="1"/>
        </w:rPr>
        <w:t>l</w:t>
      </w:r>
      <w:r w:rsidRPr="006F0C94">
        <w:rPr>
          <w:rFonts w:ascii="Arial" w:eastAsia="Arial" w:hAnsi="Arial" w:cs="Arial"/>
          <w:b/>
          <w:bCs/>
          <w:i/>
        </w:rPr>
        <w:t>v</w:t>
      </w:r>
      <w:r w:rsidRPr="006F0C94">
        <w:rPr>
          <w:rFonts w:ascii="Arial" w:eastAsia="Arial" w:hAnsi="Arial" w:cs="Arial"/>
          <w:b/>
          <w:bCs/>
          <w:i/>
          <w:spacing w:val="-1"/>
        </w:rPr>
        <w:t>e</w:t>
      </w:r>
      <w:r w:rsidRPr="006F0C94">
        <w:rPr>
          <w:rFonts w:ascii="Arial" w:eastAsia="Arial" w:hAnsi="Arial" w:cs="Arial"/>
          <w:b/>
          <w:bCs/>
          <w:i/>
        </w:rPr>
        <w:t>s</w:t>
      </w:r>
      <w:r w:rsidRPr="006F0C94">
        <w:rPr>
          <w:rFonts w:ascii="Arial" w:eastAsia="Arial" w:hAnsi="Arial" w:cs="Arial"/>
        </w:rPr>
        <w:t>,</w:t>
      </w:r>
      <w:r w:rsidRPr="006F0C94">
        <w:rPr>
          <w:rFonts w:ascii="Arial" w:eastAsia="Arial" w:hAnsi="Arial" w:cs="Arial"/>
          <w:spacing w:val="-12"/>
        </w:rPr>
        <w:t xml:space="preserve"> </w:t>
      </w:r>
      <w:r w:rsidRPr="006F0C94">
        <w:rPr>
          <w:rFonts w:ascii="Arial" w:eastAsia="Arial" w:hAnsi="Arial" w:cs="Arial"/>
        </w:rPr>
        <w:t>and</w:t>
      </w:r>
      <w:r w:rsidRPr="006F0C94">
        <w:rPr>
          <w:rFonts w:ascii="Arial" w:eastAsia="Arial" w:hAnsi="Arial" w:cs="Arial"/>
          <w:spacing w:val="-4"/>
        </w:rPr>
        <w:t xml:space="preserve"> </w:t>
      </w:r>
      <w:r w:rsidRPr="006F0C94">
        <w:rPr>
          <w:rFonts w:ascii="Arial" w:eastAsia="Arial" w:hAnsi="Arial" w:cs="Arial"/>
          <w:b/>
          <w:bCs/>
          <w:i/>
          <w:spacing w:val="1"/>
        </w:rPr>
        <w:t>O</w:t>
      </w:r>
      <w:r w:rsidRPr="006F0C94">
        <w:rPr>
          <w:rFonts w:ascii="Arial" w:eastAsia="Arial" w:hAnsi="Arial" w:cs="Arial"/>
          <w:b/>
          <w:bCs/>
          <w:i/>
          <w:spacing w:val="-3"/>
        </w:rPr>
        <w:t>u</w:t>
      </w:r>
      <w:r w:rsidRPr="006F0C94">
        <w:rPr>
          <w:rFonts w:ascii="Arial" w:eastAsia="Arial" w:hAnsi="Arial" w:cs="Arial"/>
          <w:b/>
          <w:bCs/>
          <w:i/>
        </w:rPr>
        <w:t>r</w:t>
      </w:r>
      <w:r w:rsidRPr="006F0C94">
        <w:rPr>
          <w:rFonts w:ascii="Arial" w:eastAsia="Arial" w:hAnsi="Arial" w:cs="Arial"/>
          <w:b/>
          <w:bCs/>
          <w:spacing w:val="-3"/>
        </w:rPr>
        <w:t xml:space="preserve"> </w:t>
      </w:r>
      <w:r w:rsidRPr="006F0C94">
        <w:rPr>
          <w:rFonts w:ascii="Arial" w:eastAsia="Arial" w:hAnsi="Arial" w:cs="Arial"/>
        </w:rPr>
        <w:t>pe</w:t>
      </w:r>
      <w:r w:rsidRPr="006F0C94">
        <w:rPr>
          <w:rFonts w:ascii="Arial" w:eastAsia="Arial" w:hAnsi="Arial" w:cs="Arial"/>
          <w:spacing w:val="-2"/>
        </w:rPr>
        <w:t>r</w:t>
      </w:r>
      <w:r w:rsidRPr="006F0C94">
        <w:rPr>
          <w:rFonts w:ascii="Arial" w:eastAsia="Arial" w:hAnsi="Arial" w:cs="Arial"/>
          <w:spacing w:val="1"/>
        </w:rPr>
        <w:t>t</w:t>
      </w:r>
      <w:r w:rsidRPr="006F0C94">
        <w:rPr>
          <w:rFonts w:ascii="Arial" w:eastAsia="Arial" w:hAnsi="Arial" w:cs="Arial"/>
        </w:rPr>
        <w:t>a</w:t>
      </w:r>
      <w:r w:rsidRPr="006F0C94">
        <w:rPr>
          <w:rFonts w:ascii="Arial" w:eastAsia="Arial" w:hAnsi="Arial" w:cs="Arial"/>
          <w:spacing w:val="-1"/>
        </w:rPr>
        <w:t>i</w:t>
      </w:r>
      <w:r w:rsidRPr="006F0C94">
        <w:rPr>
          <w:rFonts w:ascii="Arial" w:eastAsia="Arial" w:hAnsi="Arial" w:cs="Arial"/>
        </w:rPr>
        <w:t>n</w:t>
      </w:r>
      <w:r w:rsidRPr="006F0C94">
        <w:rPr>
          <w:rFonts w:ascii="Arial" w:eastAsia="Arial" w:hAnsi="Arial" w:cs="Arial"/>
          <w:spacing w:val="-6"/>
        </w:rPr>
        <w:t xml:space="preserve"> </w:t>
      </w:r>
      <w:r w:rsidRPr="006F0C94">
        <w:rPr>
          <w:rFonts w:ascii="Arial" w:eastAsia="Arial" w:hAnsi="Arial" w:cs="Arial"/>
          <w:spacing w:val="1"/>
        </w:rPr>
        <w:t>t</w:t>
      </w:r>
      <w:r w:rsidRPr="006F0C94">
        <w:rPr>
          <w:rFonts w:ascii="Arial" w:eastAsia="Arial" w:hAnsi="Arial" w:cs="Arial"/>
        </w:rPr>
        <w:t>o</w:t>
      </w:r>
      <w:r w:rsidRPr="006F0C94">
        <w:rPr>
          <w:rFonts w:ascii="Arial" w:eastAsia="Arial" w:hAnsi="Arial" w:cs="Arial"/>
          <w:spacing w:val="1"/>
        </w:rPr>
        <w:t xml:space="preserve"> t</w:t>
      </w:r>
      <w:r w:rsidRPr="006F0C94">
        <w:rPr>
          <w:rFonts w:ascii="Arial" w:eastAsia="Arial" w:hAnsi="Arial" w:cs="Arial"/>
        </w:rPr>
        <w:t>he</w:t>
      </w:r>
      <w:r w:rsidRPr="006F0C94">
        <w:rPr>
          <w:rFonts w:ascii="Arial" w:eastAsia="Arial" w:hAnsi="Arial" w:cs="Arial"/>
          <w:spacing w:val="-4"/>
        </w:rPr>
        <w:t xml:space="preserve"> State of Western Australia (</w:t>
      </w:r>
      <w:r w:rsidRPr="006F0C94">
        <w:rPr>
          <w:rFonts w:ascii="Arial" w:eastAsia="Arial" w:hAnsi="Arial" w:cs="Arial"/>
          <w:b/>
          <w:spacing w:val="-4"/>
        </w:rPr>
        <w:t>State</w:t>
      </w:r>
      <w:r w:rsidRPr="006F0C94">
        <w:rPr>
          <w:rFonts w:ascii="Arial" w:eastAsia="Arial" w:hAnsi="Arial" w:cs="Arial"/>
          <w:spacing w:val="-4"/>
        </w:rPr>
        <w:t xml:space="preserve">); </w:t>
      </w:r>
    </w:p>
    <w:p w14:paraId="259E0F84" w14:textId="77777777" w:rsidR="00121DDC" w:rsidRPr="006F0C94" w:rsidRDefault="00074266" w:rsidP="00074266">
      <w:pPr>
        <w:tabs>
          <w:tab w:val="left" w:pos="2383"/>
        </w:tabs>
        <w:spacing w:after="0" w:line="262" w:lineRule="auto"/>
        <w:ind w:right="266"/>
        <w:contextualSpacing/>
        <w:jc w:val="both"/>
        <w:rPr>
          <w:rFonts w:ascii="Arial" w:eastAsia="Arial" w:hAnsi="Arial" w:cs="Arial"/>
        </w:rPr>
      </w:pPr>
      <w:r>
        <w:rPr>
          <w:rFonts w:ascii="Arial" w:eastAsia="Arial" w:hAnsi="Arial" w:cs="Arial"/>
        </w:rPr>
        <w:tab/>
      </w:r>
    </w:p>
    <w:p w14:paraId="3BC6117F" w14:textId="77777777" w:rsidR="006F0C94" w:rsidRDefault="006F0C94" w:rsidP="0002736A">
      <w:pPr>
        <w:numPr>
          <w:ilvl w:val="1"/>
          <w:numId w:val="17"/>
        </w:numPr>
        <w:spacing w:after="0" w:line="262" w:lineRule="auto"/>
        <w:ind w:left="851" w:right="266" w:hanging="425"/>
        <w:contextualSpacing/>
        <w:jc w:val="both"/>
        <w:rPr>
          <w:rFonts w:ascii="Arial" w:eastAsia="Arial" w:hAnsi="Arial" w:cs="Arial"/>
        </w:rPr>
      </w:pPr>
      <w:r w:rsidRPr="006F0C94">
        <w:rPr>
          <w:rFonts w:ascii="Arial" w:eastAsia="Arial" w:hAnsi="Arial" w:cs="Arial"/>
          <w:b/>
          <w:bCs/>
          <w:i/>
          <w:spacing w:val="-1"/>
        </w:rPr>
        <w:t>Yo</w:t>
      </w:r>
      <w:r w:rsidRPr="006F0C94">
        <w:rPr>
          <w:rFonts w:ascii="Arial" w:eastAsia="Arial" w:hAnsi="Arial" w:cs="Arial"/>
          <w:b/>
          <w:bCs/>
          <w:i/>
        </w:rPr>
        <w:t>u</w:t>
      </w:r>
      <w:r w:rsidRPr="006F0C94">
        <w:rPr>
          <w:rFonts w:ascii="Arial" w:eastAsia="Arial" w:hAnsi="Arial" w:cs="Arial"/>
          <w:bCs/>
        </w:rPr>
        <w:t xml:space="preserve">, </w:t>
      </w:r>
      <w:r w:rsidRPr="006F0C94">
        <w:rPr>
          <w:rFonts w:ascii="Arial" w:eastAsia="Arial" w:hAnsi="Arial" w:cs="Arial"/>
          <w:b/>
          <w:bCs/>
          <w:i/>
        </w:rPr>
        <w:t>Yourselves</w:t>
      </w:r>
      <w:r w:rsidRPr="006F0C94">
        <w:rPr>
          <w:rFonts w:ascii="Arial" w:eastAsia="Arial" w:hAnsi="Arial" w:cs="Arial"/>
          <w:b/>
          <w:bCs/>
          <w:spacing w:val="-4"/>
        </w:rPr>
        <w:t xml:space="preserve"> </w:t>
      </w:r>
      <w:r w:rsidRPr="006F0C94">
        <w:rPr>
          <w:rFonts w:ascii="Arial" w:eastAsia="Arial" w:hAnsi="Arial" w:cs="Arial"/>
        </w:rPr>
        <w:t>and</w:t>
      </w:r>
      <w:r w:rsidRPr="006F0C94">
        <w:rPr>
          <w:rFonts w:ascii="Arial" w:eastAsia="Arial" w:hAnsi="Arial" w:cs="Arial"/>
          <w:spacing w:val="-3"/>
        </w:rPr>
        <w:t xml:space="preserve"> </w:t>
      </w:r>
      <w:r w:rsidRPr="006F0C94">
        <w:rPr>
          <w:rFonts w:ascii="Arial" w:eastAsia="Arial" w:hAnsi="Arial" w:cs="Arial"/>
          <w:b/>
          <w:bCs/>
          <w:i/>
          <w:spacing w:val="-1"/>
        </w:rPr>
        <w:t>You</w:t>
      </w:r>
      <w:r w:rsidRPr="006F0C94">
        <w:rPr>
          <w:rFonts w:ascii="Arial" w:eastAsia="Arial" w:hAnsi="Arial" w:cs="Arial"/>
          <w:b/>
          <w:bCs/>
          <w:i/>
        </w:rPr>
        <w:t>r</w:t>
      </w:r>
      <w:r w:rsidRPr="006F0C94">
        <w:rPr>
          <w:rFonts w:ascii="Arial" w:eastAsia="Arial" w:hAnsi="Arial" w:cs="Arial"/>
          <w:b/>
          <w:bCs/>
          <w:spacing w:val="-3"/>
        </w:rPr>
        <w:t xml:space="preserve"> </w:t>
      </w:r>
      <w:r w:rsidRPr="006F0C94">
        <w:rPr>
          <w:rFonts w:ascii="Arial" w:eastAsia="Arial" w:hAnsi="Arial" w:cs="Arial"/>
        </w:rPr>
        <w:t>p</w:t>
      </w:r>
      <w:r w:rsidRPr="006F0C94">
        <w:rPr>
          <w:rFonts w:ascii="Arial" w:eastAsia="Arial" w:hAnsi="Arial" w:cs="Arial"/>
          <w:spacing w:val="-3"/>
        </w:rPr>
        <w:t>e</w:t>
      </w:r>
      <w:r w:rsidRPr="006F0C94">
        <w:rPr>
          <w:rFonts w:ascii="Arial" w:eastAsia="Arial" w:hAnsi="Arial" w:cs="Arial"/>
          <w:spacing w:val="1"/>
        </w:rPr>
        <w:t>r</w:t>
      </w:r>
      <w:r w:rsidRPr="006F0C94">
        <w:rPr>
          <w:rFonts w:ascii="Arial" w:eastAsia="Arial" w:hAnsi="Arial" w:cs="Arial"/>
          <w:spacing w:val="-1"/>
        </w:rPr>
        <w:t>t</w:t>
      </w:r>
      <w:r w:rsidRPr="006F0C94">
        <w:rPr>
          <w:rFonts w:ascii="Arial" w:eastAsia="Arial" w:hAnsi="Arial" w:cs="Arial"/>
        </w:rPr>
        <w:t>a</w:t>
      </w:r>
      <w:r w:rsidRPr="006F0C94">
        <w:rPr>
          <w:rFonts w:ascii="Arial" w:eastAsia="Arial" w:hAnsi="Arial" w:cs="Arial"/>
          <w:spacing w:val="-1"/>
        </w:rPr>
        <w:t>i</w:t>
      </w:r>
      <w:r w:rsidRPr="006F0C94">
        <w:rPr>
          <w:rFonts w:ascii="Arial" w:eastAsia="Arial" w:hAnsi="Arial" w:cs="Arial"/>
        </w:rPr>
        <w:t>n</w:t>
      </w:r>
      <w:r w:rsidRPr="006F0C94">
        <w:rPr>
          <w:rFonts w:ascii="Arial" w:eastAsia="Arial" w:hAnsi="Arial" w:cs="Arial"/>
          <w:spacing w:val="-6"/>
        </w:rPr>
        <w:t xml:space="preserve"> </w:t>
      </w:r>
      <w:r w:rsidRPr="006F0C94">
        <w:rPr>
          <w:rFonts w:ascii="Arial" w:eastAsia="Arial" w:hAnsi="Arial" w:cs="Arial"/>
          <w:spacing w:val="1"/>
        </w:rPr>
        <w:t>t</w:t>
      </w:r>
      <w:r w:rsidRPr="006F0C94">
        <w:rPr>
          <w:rFonts w:ascii="Arial" w:eastAsia="Arial" w:hAnsi="Arial" w:cs="Arial"/>
        </w:rPr>
        <w:t>o</w:t>
      </w:r>
      <w:r w:rsidRPr="006F0C94">
        <w:rPr>
          <w:rFonts w:ascii="Arial" w:eastAsia="Arial" w:hAnsi="Arial" w:cs="Arial"/>
          <w:spacing w:val="-2"/>
        </w:rPr>
        <w:t xml:space="preserve"> </w:t>
      </w:r>
      <w:r w:rsidRPr="006F0C94">
        <w:rPr>
          <w:rFonts w:ascii="Arial" w:eastAsia="Arial" w:hAnsi="Arial" w:cs="Arial"/>
        </w:rPr>
        <w:t>y</w:t>
      </w:r>
      <w:r w:rsidRPr="006F0C94">
        <w:rPr>
          <w:rFonts w:ascii="Arial" w:eastAsia="Arial" w:hAnsi="Arial" w:cs="Arial"/>
          <w:spacing w:val="-3"/>
        </w:rPr>
        <w:t>o</w:t>
      </w:r>
      <w:r w:rsidRPr="006F0C94">
        <w:rPr>
          <w:rFonts w:ascii="Arial" w:eastAsia="Arial" w:hAnsi="Arial" w:cs="Arial"/>
        </w:rPr>
        <w:t>u,</w:t>
      </w:r>
      <w:r w:rsidRPr="006F0C94">
        <w:rPr>
          <w:rFonts w:ascii="Arial" w:eastAsia="Arial" w:hAnsi="Arial" w:cs="Arial"/>
          <w:spacing w:val="-5"/>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4"/>
        </w:rPr>
        <w:t xml:space="preserve"> </w:t>
      </w:r>
      <w:r w:rsidRPr="006F0C94">
        <w:rPr>
          <w:rFonts w:ascii="Arial" w:eastAsia="Arial" w:hAnsi="Arial" w:cs="Arial"/>
          <w:spacing w:val="1"/>
        </w:rPr>
        <w:t>r</w:t>
      </w:r>
      <w:r w:rsidRPr="006F0C94">
        <w:rPr>
          <w:rFonts w:ascii="Arial" w:eastAsia="Arial" w:hAnsi="Arial" w:cs="Arial"/>
        </w:rPr>
        <w:t>ec</w:t>
      </w:r>
      <w:r w:rsidRPr="006F0C94">
        <w:rPr>
          <w:rFonts w:ascii="Arial" w:eastAsia="Arial" w:hAnsi="Arial" w:cs="Arial"/>
          <w:spacing w:val="-1"/>
        </w:rPr>
        <w:t>i</w:t>
      </w:r>
      <w:r w:rsidRPr="006F0C94">
        <w:rPr>
          <w:rFonts w:ascii="Arial" w:eastAsia="Arial" w:hAnsi="Arial" w:cs="Arial"/>
        </w:rPr>
        <w:t>p</w:t>
      </w:r>
      <w:r w:rsidRPr="006F0C94">
        <w:rPr>
          <w:rFonts w:ascii="Arial" w:eastAsia="Arial" w:hAnsi="Arial" w:cs="Arial"/>
          <w:spacing w:val="-1"/>
        </w:rPr>
        <w:t>i</w:t>
      </w:r>
      <w:r w:rsidRPr="006F0C94">
        <w:rPr>
          <w:rFonts w:ascii="Arial" w:eastAsia="Arial" w:hAnsi="Arial" w:cs="Arial"/>
        </w:rPr>
        <w:t>e</w:t>
      </w:r>
      <w:r w:rsidRPr="006F0C94">
        <w:rPr>
          <w:rFonts w:ascii="Arial" w:eastAsia="Arial" w:hAnsi="Arial" w:cs="Arial"/>
          <w:spacing w:val="-1"/>
        </w:rPr>
        <w:t>n</w:t>
      </w:r>
      <w:r w:rsidRPr="006F0C94">
        <w:rPr>
          <w:rFonts w:ascii="Arial" w:eastAsia="Arial" w:hAnsi="Arial" w:cs="Arial"/>
        </w:rPr>
        <w:t>t</w:t>
      </w:r>
      <w:r w:rsidRPr="006F0C94">
        <w:rPr>
          <w:rFonts w:ascii="Arial" w:eastAsia="Arial" w:hAnsi="Arial" w:cs="Arial"/>
          <w:spacing w:val="-7"/>
        </w:rPr>
        <w:t xml:space="preserve"> </w:t>
      </w:r>
      <w:r w:rsidRPr="006F0C94">
        <w:rPr>
          <w:rFonts w:ascii="Arial" w:eastAsia="Arial" w:hAnsi="Arial" w:cs="Arial"/>
          <w:spacing w:val="-3"/>
        </w:rPr>
        <w:t>o</w:t>
      </w:r>
      <w:r w:rsidRPr="006F0C94">
        <w:rPr>
          <w:rFonts w:ascii="Arial" w:eastAsia="Arial" w:hAnsi="Arial" w:cs="Arial"/>
        </w:rPr>
        <w:t xml:space="preserve">f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4"/>
        </w:rPr>
        <w:t xml:space="preserve"> Funding </w:t>
      </w:r>
      <w:r w:rsidRPr="006F0C94">
        <w:rPr>
          <w:rFonts w:ascii="Arial" w:eastAsia="Arial" w:hAnsi="Arial" w:cs="Arial"/>
          <w:spacing w:val="-3"/>
        </w:rPr>
        <w:t>d</w:t>
      </w:r>
      <w:r w:rsidRPr="006F0C94">
        <w:rPr>
          <w:rFonts w:ascii="Arial" w:eastAsia="Arial" w:hAnsi="Arial" w:cs="Arial"/>
          <w:spacing w:val="2"/>
        </w:rPr>
        <w:t>e</w:t>
      </w:r>
      <w:r w:rsidRPr="006F0C94">
        <w:rPr>
          <w:rFonts w:ascii="Arial" w:eastAsia="Arial" w:hAnsi="Arial" w:cs="Arial"/>
        </w:rPr>
        <w:t>sc</w:t>
      </w:r>
      <w:r w:rsidRPr="006F0C94">
        <w:rPr>
          <w:rFonts w:ascii="Arial" w:eastAsia="Arial" w:hAnsi="Arial" w:cs="Arial"/>
          <w:spacing w:val="1"/>
        </w:rPr>
        <w:t>r</w:t>
      </w:r>
      <w:r w:rsidRPr="006F0C94">
        <w:rPr>
          <w:rFonts w:ascii="Arial" w:eastAsia="Arial" w:hAnsi="Arial" w:cs="Arial"/>
          <w:spacing w:val="-1"/>
        </w:rPr>
        <w:t>i</w:t>
      </w:r>
      <w:r w:rsidRPr="006F0C94">
        <w:rPr>
          <w:rFonts w:ascii="Arial" w:eastAsia="Arial" w:hAnsi="Arial" w:cs="Arial"/>
        </w:rPr>
        <w:t>b</w:t>
      </w:r>
      <w:r w:rsidRPr="006F0C94">
        <w:rPr>
          <w:rFonts w:ascii="Arial" w:eastAsia="Arial" w:hAnsi="Arial" w:cs="Arial"/>
          <w:spacing w:val="-1"/>
        </w:rPr>
        <w:t>e</w:t>
      </w:r>
      <w:r w:rsidRPr="006F0C94">
        <w:rPr>
          <w:rFonts w:ascii="Arial" w:eastAsia="Arial" w:hAnsi="Arial" w:cs="Arial"/>
        </w:rPr>
        <w:t>d</w:t>
      </w:r>
      <w:r w:rsidRPr="006F0C94">
        <w:rPr>
          <w:rFonts w:ascii="Arial" w:eastAsia="Arial" w:hAnsi="Arial" w:cs="Arial"/>
          <w:spacing w:val="-10"/>
        </w:rPr>
        <w:t xml:space="preserve"> </w:t>
      </w:r>
      <w:r w:rsidRPr="006F0C94">
        <w:rPr>
          <w:rFonts w:ascii="Arial" w:eastAsia="Arial" w:hAnsi="Arial" w:cs="Arial"/>
          <w:spacing w:val="-1"/>
        </w:rPr>
        <w:t>i</w:t>
      </w:r>
      <w:r w:rsidRPr="006F0C94">
        <w:rPr>
          <w:rFonts w:ascii="Arial" w:eastAsia="Arial" w:hAnsi="Arial" w:cs="Arial"/>
        </w:rPr>
        <w:t>n</w:t>
      </w:r>
      <w:r w:rsidRPr="006F0C94">
        <w:rPr>
          <w:rFonts w:ascii="Arial" w:eastAsia="Arial" w:hAnsi="Arial" w:cs="Arial"/>
          <w:spacing w:val="-2"/>
        </w:rPr>
        <w:t xml:space="preserve"> </w:t>
      </w:r>
      <w:r w:rsidRPr="006F0C94">
        <w:rPr>
          <w:rFonts w:ascii="Arial" w:eastAsia="Arial" w:hAnsi="Arial" w:cs="Arial"/>
          <w:spacing w:val="-1"/>
        </w:rPr>
        <w:t>t</w:t>
      </w:r>
      <w:r w:rsidRPr="006F0C94">
        <w:rPr>
          <w:rFonts w:ascii="Arial" w:eastAsia="Arial" w:hAnsi="Arial" w:cs="Arial"/>
        </w:rPr>
        <w:t>he</w:t>
      </w:r>
      <w:r w:rsidRPr="006F0C94">
        <w:rPr>
          <w:rFonts w:ascii="Arial" w:eastAsia="Arial" w:hAnsi="Arial" w:cs="Arial"/>
          <w:spacing w:val="-1"/>
        </w:rPr>
        <w:t xml:space="preserve"> Approval Letter</w:t>
      </w:r>
      <w:r w:rsidRPr="006F0C94">
        <w:rPr>
          <w:rFonts w:ascii="Arial" w:eastAsia="Arial" w:hAnsi="Arial" w:cs="Arial"/>
        </w:rPr>
        <w:t>;</w:t>
      </w:r>
    </w:p>
    <w:p w14:paraId="389A071C" w14:textId="77777777" w:rsidR="00121DDC" w:rsidRPr="006F0C94" w:rsidRDefault="00121DDC" w:rsidP="00B44A3F">
      <w:pPr>
        <w:spacing w:after="0" w:line="262" w:lineRule="auto"/>
        <w:ind w:right="266"/>
        <w:contextualSpacing/>
        <w:jc w:val="both"/>
        <w:rPr>
          <w:rFonts w:ascii="Arial" w:eastAsia="Arial" w:hAnsi="Arial" w:cs="Arial"/>
        </w:rPr>
      </w:pPr>
    </w:p>
    <w:p w14:paraId="080F8C13" w14:textId="77777777" w:rsidR="006F0C94" w:rsidRPr="00B44A3F" w:rsidRDefault="006F0C94" w:rsidP="0002736A">
      <w:pPr>
        <w:numPr>
          <w:ilvl w:val="1"/>
          <w:numId w:val="17"/>
        </w:numPr>
        <w:spacing w:after="0" w:line="262" w:lineRule="auto"/>
        <w:ind w:left="851" w:right="266" w:hanging="425"/>
        <w:contextualSpacing/>
        <w:jc w:val="both"/>
        <w:rPr>
          <w:rFonts w:ascii="Arial" w:eastAsia="Arial" w:hAnsi="Arial" w:cs="Arial"/>
        </w:rPr>
      </w:pPr>
      <w:r w:rsidRPr="006F0C94">
        <w:rPr>
          <w:rFonts w:ascii="Arial" w:eastAsia="Arial" w:hAnsi="Arial" w:cs="Arial"/>
        </w:rPr>
        <w:t xml:space="preserve">A reference </w:t>
      </w:r>
      <w:r w:rsidRPr="006F0C94">
        <w:rPr>
          <w:rFonts w:ascii="Arial" w:eastAsia="Arial" w:hAnsi="Arial" w:cs="Arial"/>
          <w:spacing w:val="1"/>
          <w:position w:val="-1"/>
        </w:rPr>
        <w:t>t</w:t>
      </w:r>
      <w:r w:rsidRPr="006F0C94">
        <w:rPr>
          <w:rFonts w:ascii="Arial" w:eastAsia="Arial" w:hAnsi="Arial" w:cs="Arial"/>
          <w:position w:val="-1"/>
        </w:rPr>
        <w:t>o</w:t>
      </w:r>
      <w:r w:rsidRPr="006F0C94">
        <w:rPr>
          <w:rFonts w:ascii="Arial" w:eastAsia="Arial" w:hAnsi="Arial" w:cs="Arial"/>
          <w:spacing w:val="-4"/>
          <w:position w:val="-1"/>
        </w:rPr>
        <w:t xml:space="preserve"> </w:t>
      </w:r>
      <w:r w:rsidRPr="006F0C94">
        <w:rPr>
          <w:rFonts w:ascii="Arial" w:eastAsia="Arial" w:hAnsi="Arial" w:cs="Arial"/>
          <w:spacing w:val="1"/>
          <w:position w:val="-1"/>
        </w:rPr>
        <w:t>t</w:t>
      </w:r>
      <w:r w:rsidRPr="006F0C94">
        <w:rPr>
          <w:rFonts w:ascii="Arial" w:eastAsia="Arial" w:hAnsi="Arial" w:cs="Arial"/>
          <w:position w:val="-1"/>
        </w:rPr>
        <w:t>he</w:t>
      </w:r>
      <w:r w:rsidRPr="006F0C94">
        <w:rPr>
          <w:rFonts w:ascii="Arial" w:eastAsia="Arial" w:hAnsi="Arial" w:cs="Arial"/>
          <w:spacing w:val="-4"/>
          <w:position w:val="-1"/>
        </w:rPr>
        <w:t xml:space="preserve"> </w:t>
      </w:r>
      <w:r w:rsidRPr="006F0C94">
        <w:rPr>
          <w:rFonts w:ascii="Arial" w:eastAsia="Arial" w:hAnsi="Arial" w:cs="Arial"/>
          <w:position w:val="-1"/>
        </w:rPr>
        <w:t>s</w:t>
      </w:r>
      <w:r w:rsidRPr="006F0C94">
        <w:rPr>
          <w:rFonts w:ascii="Arial" w:eastAsia="Arial" w:hAnsi="Arial" w:cs="Arial"/>
          <w:spacing w:val="-3"/>
          <w:position w:val="-1"/>
        </w:rPr>
        <w:t>i</w:t>
      </w:r>
      <w:r w:rsidRPr="006F0C94">
        <w:rPr>
          <w:rFonts w:ascii="Arial" w:eastAsia="Arial" w:hAnsi="Arial" w:cs="Arial"/>
          <w:position w:val="-1"/>
        </w:rPr>
        <w:t>ng</w:t>
      </w:r>
      <w:r w:rsidRPr="006F0C94">
        <w:rPr>
          <w:rFonts w:ascii="Arial" w:eastAsia="Arial" w:hAnsi="Arial" w:cs="Arial"/>
          <w:spacing w:val="-1"/>
          <w:position w:val="-1"/>
        </w:rPr>
        <w:t>ul</w:t>
      </w:r>
      <w:r w:rsidRPr="006F0C94">
        <w:rPr>
          <w:rFonts w:ascii="Arial" w:eastAsia="Arial" w:hAnsi="Arial" w:cs="Arial"/>
          <w:position w:val="-1"/>
        </w:rPr>
        <w:t>ar</w:t>
      </w:r>
      <w:r w:rsidRPr="006F0C94">
        <w:rPr>
          <w:rFonts w:ascii="Arial" w:eastAsia="Arial" w:hAnsi="Arial" w:cs="Arial"/>
          <w:spacing w:val="-5"/>
          <w:position w:val="-1"/>
        </w:rPr>
        <w:t xml:space="preserve"> </w:t>
      </w:r>
      <w:r w:rsidRPr="006F0C94">
        <w:rPr>
          <w:rFonts w:ascii="Arial" w:eastAsia="Arial" w:hAnsi="Arial" w:cs="Arial"/>
          <w:spacing w:val="-1"/>
          <w:position w:val="-1"/>
        </w:rPr>
        <w:t>i</w:t>
      </w:r>
      <w:r w:rsidRPr="006F0C94">
        <w:rPr>
          <w:rFonts w:ascii="Arial" w:eastAsia="Arial" w:hAnsi="Arial" w:cs="Arial"/>
          <w:position w:val="-1"/>
        </w:rPr>
        <w:t>nc</w:t>
      </w:r>
      <w:r w:rsidRPr="006F0C94">
        <w:rPr>
          <w:rFonts w:ascii="Arial" w:eastAsia="Arial" w:hAnsi="Arial" w:cs="Arial"/>
          <w:spacing w:val="-1"/>
          <w:position w:val="-1"/>
        </w:rPr>
        <w:t>l</w:t>
      </w:r>
      <w:r w:rsidRPr="006F0C94">
        <w:rPr>
          <w:rFonts w:ascii="Arial" w:eastAsia="Arial" w:hAnsi="Arial" w:cs="Arial"/>
          <w:position w:val="-1"/>
        </w:rPr>
        <w:t>udes</w:t>
      </w:r>
      <w:r w:rsidRPr="006F0C94">
        <w:rPr>
          <w:rFonts w:ascii="Arial" w:eastAsia="Arial" w:hAnsi="Arial" w:cs="Arial"/>
          <w:spacing w:val="-8"/>
          <w:position w:val="-1"/>
        </w:rPr>
        <w:t xml:space="preserve"> </w:t>
      </w:r>
      <w:r w:rsidRPr="006F0C94">
        <w:rPr>
          <w:rFonts w:ascii="Arial" w:eastAsia="Arial" w:hAnsi="Arial" w:cs="Arial"/>
          <w:spacing w:val="1"/>
          <w:position w:val="-1"/>
        </w:rPr>
        <w:t>t</w:t>
      </w:r>
      <w:r w:rsidRPr="006F0C94">
        <w:rPr>
          <w:rFonts w:ascii="Arial" w:eastAsia="Arial" w:hAnsi="Arial" w:cs="Arial"/>
          <w:position w:val="-1"/>
        </w:rPr>
        <w:t>he</w:t>
      </w:r>
      <w:r w:rsidRPr="006F0C94">
        <w:rPr>
          <w:rFonts w:ascii="Arial" w:eastAsia="Arial" w:hAnsi="Arial" w:cs="Arial"/>
          <w:spacing w:val="-4"/>
          <w:position w:val="-1"/>
        </w:rPr>
        <w:t xml:space="preserve"> </w:t>
      </w:r>
      <w:r w:rsidRPr="006F0C94">
        <w:rPr>
          <w:rFonts w:ascii="Arial" w:eastAsia="Arial" w:hAnsi="Arial" w:cs="Arial"/>
          <w:position w:val="-1"/>
        </w:rPr>
        <w:t>p</w:t>
      </w:r>
      <w:r w:rsidRPr="006F0C94">
        <w:rPr>
          <w:rFonts w:ascii="Arial" w:eastAsia="Arial" w:hAnsi="Arial" w:cs="Arial"/>
          <w:spacing w:val="-1"/>
          <w:position w:val="-1"/>
        </w:rPr>
        <w:t>l</w:t>
      </w:r>
      <w:r w:rsidRPr="006F0C94">
        <w:rPr>
          <w:rFonts w:ascii="Arial" w:eastAsia="Arial" w:hAnsi="Arial" w:cs="Arial"/>
          <w:position w:val="-1"/>
        </w:rPr>
        <w:t>ural</w:t>
      </w:r>
      <w:r w:rsidRPr="006F0C94">
        <w:rPr>
          <w:rFonts w:ascii="Arial" w:eastAsia="Arial" w:hAnsi="Arial" w:cs="Arial"/>
          <w:spacing w:val="-7"/>
          <w:position w:val="-1"/>
        </w:rPr>
        <w:t xml:space="preserve"> </w:t>
      </w:r>
      <w:r w:rsidRPr="006F0C94">
        <w:rPr>
          <w:rFonts w:ascii="Arial" w:eastAsia="Arial" w:hAnsi="Arial" w:cs="Arial"/>
          <w:position w:val="-1"/>
        </w:rPr>
        <w:t>and</w:t>
      </w:r>
      <w:r w:rsidRPr="006F0C94">
        <w:rPr>
          <w:rFonts w:ascii="Arial" w:eastAsia="Arial" w:hAnsi="Arial" w:cs="Arial"/>
          <w:spacing w:val="-6"/>
          <w:position w:val="-1"/>
        </w:rPr>
        <w:t xml:space="preserve"> </w:t>
      </w:r>
      <w:r w:rsidRPr="006F0C94">
        <w:rPr>
          <w:rFonts w:ascii="Arial" w:eastAsia="Arial" w:hAnsi="Arial" w:cs="Arial"/>
          <w:position w:val="-1"/>
        </w:rPr>
        <w:t>v</w:t>
      </w:r>
      <w:r w:rsidRPr="006F0C94">
        <w:rPr>
          <w:rFonts w:ascii="Arial" w:eastAsia="Arial" w:hAnsi="Arial" w:cs="Arial"/>
          <w:spacing w:val="-1"/>
          <w:position w:val="-1"/>
        </w:rPr>
        <w:t>i</w:t>
      </w:r>
      <w:r w:rsidRPr="006F0C94">
        <w:rPr>
          <w:rFonts w:ascii="Arial" w:eastAsia="Arial" w:hAnsi="Arial" w:cs="Arial"/>
          <w:position w:val="-1"/>
        </w:rPr>
        <w:t>ce</w:t>
      </w:r>
      <w:r w:rsidRPr="006F0C94">
        <w:rPr>
          <w:rFonts w:ascii="Arial" w:eastAsia="Arial" w:hAnsi="Arial" w:cs="Arial"/>
          <w:spacing w:val="-4"/>
          <w:position w:val="-1"/>
        </w:rPr>
        <w:t xml:space="preserve"> </w:t>
      </w:r>
      <w:r w:rsidRPr="006F0C94">
        <w:rPr>
          <w:rFonts w:ascii="Arial" w:eastAsia="Arial" w:hAnsi="Arial" w:cs="Arial"/>
          <w:position w:val="-1"/>
        </w:rPr>
        <w:t>vers</w:t>
      </w:r>
      <w:r w:rsidRPr="006F0C94">
        <w:rPr>
          <w:rFonts w:ascii="Arial" w:eastAsia="Arial" w:hAnsi="Arial" w:cs="Arial"/>
          <w:spacing w:val="-2"/>
          <w:position w:val="-1"/>
        </w:rPr>
        <w:t>a</w:t>
      </w:r>
      <w:r w:rsidRPr="006F0C94">
        <w:rPr>
          <w:rFonts w:ascii="Arial" w:eastAsia="Arial" w:hAnsi="Arial" w:cs="Arial"/>
          <w:position w:val="-1"/>
        </w:rPr>
        <w:t>; and</w:t>
      </w:r>
    </w:p>
    <w:p w14:paraId="577D72A4" w14:textId="77777777" w:rsidR="00121DDC" w:rsidRPr="006F0C94" w:rsidRDefault="00121DDC" w:rsidP="00B44A3F">
      <w:pPr>
        <w:spacing w:after="0" w:line="262" w:lineRule="auto"/>
        <w:ind w:right="266"/>
        <w:contextualSpacing/>
        <w:jc w:val="both"/>
        <w:rPr>
          <w:rFonts w:ascii="Arial" w:eastAsia="Arial" w:hAnsi="Arial" w:cs="Arial"/>
        </w:rPr>
      </w:pPr>
    </w:p>
    <w:p w14:paraId="02A3F132" w14:textId="77777777" w:rsidR="006F0C94" w:rsidRPr="0002736A" w:rsidRDefault="006F0C94" w:rsidP="0002736A">
      <w:pPr>
        <w:numPr>
          <w:ilvl w:val="1"/>
          <w:numId w:val="17"/>
        </w:numPr>
        <w:spacing w:after="0" w:line="262" w:lineRule="auto"/>
        <w:ind w:left="851" w:right="266" w:hanging="425"/>
        <w:contextualSpacing/>
        <w:jc w:val="both"/>
        <w:rPr>
          <w:rFonts w:ascii="Arial" w:eastAsia="Arial" w:hAnsi="Arial" w:cs="Arial"/>
        </w:rPr>
      </w:pPr>
      <w:r w:rsidRPr="006F0C94">
        <w:rPr>
          <w:rFonts w:ascii="Arial" w:eastAsia="Arial" w:hAnsi="Arial" w:cs="Arial"/>
          <w:position w:val="-1"/>
        </w:rPr>
        <w:t>Terms used in these Conditions and defined in the Approval Letter (including any information enclosed therewith or attached thereto) shall bear the same meanings ascribed to them in that Approval Letter.</w:t>
      </w:r>
    </w:p>
    <w:p w14:paraId="6668C90E" w14:textId="77777777" w:rsidR="0002736A" w:rsidRDefault="0002736A" w:rsidP="0002736A">
      <w:pPr>
        <w:pStyle w:val="ListParagraph"/>
        <w:rPr>
          <w:rFonts w:ascii="Arial" w:eastAsia="Arial" w:hAnsi="Arial" w:cs="Arial"/>
        </w:rPr>
      </w:pPr>
    </w:p>
    <w:p w14:paraId="5CF5F946" w14:textId="77777777" w:rsidR="0002736A" w:rsidRDefault="0002736A" w:rsidP="0002736A">
      <w:pPr>
        <w:spacing w:after="0" w:line="262" w:lineRule="auto"/>
        <w:ind w:right="266"/>
        <w:contextualSpacing/>
        <w:jc w:val="both"/>
        <w:rPr>
          <w:rFonts w:ascii="Arial" w:eastAsia="Arial" w:hAnsi="Arial" w:cs="Arial"/>
        </w:rPr>
      </w:pPr>
    </w:p>
    <w:p w14:paraId="6368E571" w14:textId="77777777" w:rsidR="0002736A" w:rsidRDefault="0002736A" w:rsidP="0002736A">
      <w:pPr>
        <w:spacing w:after="0" w:line="262" w:lineRule="auto"/>
        <w:ind w:right="266"/>
        <w:contextualSpacing/>
        <w:jc w:val="both"/>
        <w:rPr>
          <w:rFonts w:ascii="Arial" w:eastAsia="Arial" w:hAnsi="Arial" w:cs="Arial"/>
        </w:rPr>
      </w:pPr>
    </w:p>
    <w:p w14:paraId="4A371949" w14:textId="77777777" w:rsidR="0002736A" w:rsidRPr="006F0C94" w:rsidRDefault="0002736A" w:rsidP="0002736A">
      <w:pPr>
        <w:spacing w:after="0" w:line="262" w:lineRule="auto"/>
        <w:ind w:right="266"/>
        <w:contextualSpacing/>
        <w:jc w:val="both"/>
        <w:rPr>
          <w:rFonts w:ascii="Arial" w:eastAsia="Arial" w:hAnsi="Arial" w:cs="Arial"/>
        </w:rPr>
      </w:pPr>
    </w:p>
    <w:p w14:paraId="3ED1DB50" w14:textId="77777777" w:rsidR="00323BE1" w:rsidRDefault="00323BE1" w:rsidP="00B0670F"/>
    <w:p w14:paraId="13D76515" w14:textId="77777777" w:rsidR="00B0670F" w:rsidRDefault="00B0670F" w:rsidP="00B0670F"/>
    <w:p w14:paraId="494D8203" w14:textId="77777777" w:rsidR="00B42D0F" w:rsidRDefault="0002736A">
      <w:r>
        <w:br w:type="page"/>
      </w:r>
    </w:p>
    <w:p w14:paraId="3D818D73" w14:textId="77777777" w:rsidR="00B0670F" w:rsidRPr="00B42D0F" w:rsidRDefault="00B0670F" w:rsidP="00B42D0F">
      <w:pPr>
        <w:tabs>
          <w:tab w:val="left" w:pos="8839"/>
        </w:tabs>
        <w:jc w:val="right"/>
        <w:rPr>
          <w:rFonts w:ascii="Arial" w:hAnsi="Arial" w:cs="Arial"/>
          <w:b/>
        </w:rPr>
      </w:pPr>
    </w:p>
    <w:p w14:paraId="2E1C3EE2" w14:textId="77777777" w:rsidR="0002736A" w:rsidRDefault="00C55C98" w:rsidP="00C55C98">
      <w:pPr>
        <w:pStyle w:val="Heading1"/>
        <w:spacing w:after="240"/>
        <w:rPr>
          <w:rFonts w:ascii="Arial" w:eastAsia="Times New Roman" w:hAnsi="Arial" w:cs="Arial"/>
          <w:b/>
          <w:sz w:val="24"/>
          <w:szCs w:val="24"/>
        </w:rPr>
      </w:pPr>
      <w:bookmarkStart w:id="7" w:name="OLE_LINK9"/>
      <w:r>
        <w:rPr>
          <w:rFonts w:ascii="Arial" w:hAnsi="Arial" w:cs="Arial"/>
          <w:color w:val="auto"/>
          <w:sz w:val="44"/>
        </w:rPr>
        <w:t xml:space="preserve">2.4 </w:t>
      </w:r>
      <w:r w:rsidRPr="00C55C98">
        <w:rPr>
          <w:rFonts w:ascii="Arial" w:hAnsi="Arial" w:cs="Arial"/>
          <w:color w:val="auto"/>
          <w:sz w:val="44"/>
          <w:szCs w:val="44"/>
        </w:rPr>
        <w:t>F</w:t>
      </w:r>
      <w:r w:rsidRPr="00C55C98">
        <w:rPr>
          <w:rFonts w:ascii="Arial" w:eastAsiaTheme="minorEastAsia" w:hAnsi="Arial" w:cs="Arial"/>
          <w:noProof/>
          <w:color w:val="auto"/>
          <w:sz w:val="44"/>
          <w:szCs w:val="44"/>
          <w:lang w:eastAsia="en-AU"/>
        </w:rPr>
        <w:t>inancial Assistance Agreement (Example - for other more complex Grants)</w:t>
      </w:r>
    </w:p>
    <w:p w14:paraId="0CA5303B" w14:textId="77777777" w:rsidR="0002736A" w:rsidRDefault="0002736A" w:rsidP="0002736A">
      <w:pPr>
        <w:spacing w:after="0" w:line="360" w:lineRule="auto"/>
        <w:jc w:val="center"/>
        <w:rPr>
          <w:rFonts w:ascii="Arial" w:eastAsia="Times New Roman" w:hAnsi="Arial" w:cs="Arial"/>
          <w:b/>
          <w:sz w:val="24"/>
          <w:szCs w:val="24"/>
        </w:rPr>
      </w:pPr>
    </w:p>
    <w:p w14:paraId="38380FE4" w14:textId="77777777" w:rsidR="0002736A" w:rsidRPr="0002736A" w:rsidRDefault="0002736A" w:rsidP="00B42D0F">
      <w:pPr>
        <w:tabs>
          <w:tab w:val="left" w:pos="7076"/>
        </w:tabs>
        <w:spacing w:after="0" w:line="360" w:lineRule="auto"/>
        <w:rPr>
          <w:rFonts w:ascii="Arial" w:eastAsia="Times New Roman" w:hAnsi="Arial" w:cs="Arial"/>
          <w:b/>
          <w:sz w:val="24"/>
          <w:szCs w:val="24"/>
        </w:rPr>
      </w:pPr>
    </w:p>
    <w:p w14:paraId="59C66A1B" w14:textId="77777777" w:rsidR="0002736A" w:rsidRPr="0002736A" w:rsidRDefault="0002736A" w:rsidP="0002736A">
      <w:pPr>
        <w:pBdr>
          <w:bottom w:val="single" w:sz="12" w:space="1" w:color="auto"/>
        </w:pBdr>
        <w:spacing w:after="0" w:line="360" w:lineRule="auto"/>
        <w:rPr>
          <w:rFonts w:ascii="Arial" w:eastAsia="Times New Roman" w:hAnsi="Arial" w:cs="Arial"/>
          <w:b/>
          <w:sz w:val="24"/>
          <w:szCs w:val="24"/>
        </w:rPr>
      </w:pPr>
    </w:p>
    <w:p w14:paraId="2BE16434" w14:textId="77777777" w:rsidR="0002736A" w:rsidRPr="0002736A" w:rsidRDefault="0002736A" w:rsidP="0002736A">
      <w:pPr>
        <w:pBdr>
          <w:bottom w:val="single" w:sz="12" w:space="1" w:color="auto"/>
        </w:pBdr>
        <w:spacing w:after="0" w:line="360" w:lineRule="auto"/>
        <w:rPr>
          <w:rFonts w:ascii="Arial" w:eastAsia="Times New Roman" w:hAnsi="Arial" w:cs="Arial"/>
          <w:b/>
          <w:sz w:val="24"/>
          <w:szCs w:val="24"/>
        </w:rPr>
      </w:pPr>
    </w:p>
    <w:p w14:paraId="00CDE2EE" w14:textId="77777777" w:rsidR="0002736A" w:rsidRPr="0002736A" w:rsidRDefault="0002736A" w:rsidP="0002736A">
      <w:pPr>
        <w:pBdr>
          <w:bottom w:val="single" w:sz="12" w:space="1" w:color="auto"/>
        </w:pBdr>
        <w:spacing w:after="0" w:line="360" w:lineRule="auto"/>
        <w:rPr>
          <w:rFonts w:ascii="Arial" w:eastAsia="Times New Roman" w:hAnsi="Arial" w:cs="Arial"/>
          <w:b/>
          <w:sz w:val="24"/>
          <w:szCs w:val="24"/>
        </w:rPr>
      </w:pPr>
    </w:p>
    <w:p w14:paraId="7587753C" w14:textId="77777777" w:rsidR="0002736A" w:rsidRPr="0002736A" w:rsidRDefault="0002736A" w:rsidP="0002736A">
      <w:pPr>
        <w:spacing w:after="0" w:line="360" w:lineRule="auto"/>
        <w:jc w:val="center"/>
        <w:rPr>
          <w:rFonts w:ascii="Arial" w:eastAsia="Times New Roman" w:hAnsi="Arial" w:cs="Arial"/>
          <w:b/>
          <w:sz w:val="24"/>
          <w:szCs w:val="20"/>
        </w:rPr>
      </w:pPr>
    </w:p>
    <w:p w14:paraId="68A98884" w14:textId="77777777" w:rsidR="0002736A" w:rsidRPr="0002736A" w:rsidRDefault="0002736A" w:rsidP="0002736A">
      <w:pPr>
        <w:pBdr>
          <w:bottom w:val="single" w:sz="12" w:space="1" w:color="auto"/>
        </w:pBdr>
        <w:spacing w:after="0" w:line="360" w:lineRule="auto"/>
        <w:jc w:val="center"/>
        <w:rPr>
          <w:rFonts w:ascii="Arial" w:eastAsia="Times New Roman" w:hAnsi="Arial" w:cs="Arial"/>
          <w:b/>
          <w:sz w:val="24"/>
          <w:szCs w:val="24"/>
        </w:rPr>
      </w:pPr>
      <w:r w:rsidRPr="0002736A">
        <w:rPr>
          <w:rFonts w:ascii="Arial" w:eastAsia="Times New Roman" w:hAnsi="Arial" w:cs="Arial"/>
          <w:b/>
          <w:sz w:val="24"/>
          <w:szCs w:val="24"/>
        </w:rPr>
        <w:t>FINANCIAL ASSISTANCE AGREEMENT</w:t>
      </w:r>
    </w:p>
    <w:p w14:paraId="4AE70FC9" w14:textId="77777777" w:rsidR="0002736A" w:rsidRPr="0002736A" w:rsidRDefault="0002736A" w:rsidP="0002736A">
      <w:pPr>
        <w:pBdr>
          <w:bottom w:val="single" w:sz="12" w:space="1" w:color="auto"/>
        </w:pBdr>
        <w:spacing w:after="0" w:line="360" w:lineRule="auto"/>
        <w:jc w:val="center"/>
        <w:rPr>
          <w:rFonts w:ascii="Arial" w:eastAsia="Times New Roman" w:hAnsi="Arial" w:cs="Arial"/>
          <w:b/>
          <w:sz w:val="24"/>
          <w:szCs w:val="24"/>
        </w:rPr>
      </w:pPr>
    </w:p>
    <w:p w14:paraId="1D557813" w14:textId="77777777" w:rsidR="0002736A" w:rsidRPr="0002736A" w:rsidRDefault="0002736A" w:rsidP="0002736A">
      <w:pPr>
        <w:pBdr>
          <w:bottom w:val="single" w:sz="12" w:space="1" w:color="auto"/>
        </w:pBdr>
        <w:spacing w:after="0" w:line="360" w:lineRule="auto"/>
        <w:jc w:val="center"/>
        <w:rPr>
          <w:rFonts w:ascii="Arial" w:eastAsia="Times New Roman" w:hAnsi="Arial" w:cs="Arial"/>
          <w:b/>
          <w:sz w:val="24"/>
          <w:szCs w:val="24"/>
        </w:rPr>
      </w:pPr>
    </w:p>
    <w:p w14:paraId="72EC3383" w14:textId="77777777" w:rsidR="0002736A" w:rsidRPr="0002736A" w:rsidRDefault="0002736A" w:rsidP="0002736A">
      <w:pPr>
        <w:spacing w:after="0" w:line="240" w:lineRule="auto"/>
        <w:rPr>
          <w:rFonts w:ascii="Arial" w:eastAsia="Times New Roman" w:hAnsi="Arial" w:cs="Arial"/>
          <w:b/>
          <w:bCs/>
          <w:sz w:val="24"/>
          <w:szCs w:val="24"/>
        </w:rPr>
      </w:pPr>
    </w:p>
    <w:p w14:paraId="6A8114C9" w14:textId="77777777" w:rsidR="0002736A" w:rsidRPr="0002736A" w:rsidRDefault="0002736A" w:rsidP="0002736A">
      <w:pPr>
        <w:spacing w:after="0" w:line="240" w:lineRule="auto"/>
        <w:rPr>
          <w:rFonts w:ascii="Arial" w:eastAsia="Times New Roman" w:hAnsi="Arial" w:cs="Arial"/>
          <w:b/>
          <w:bCs/>
          <w:sz w:val="24"/>
          <w:szCs w:val="24"/>
        </w:rPr>
      </w:pPr>
    </w:p>
    <w:p w14:paraId="750747F2" w14:textId="77777777" w:rsidR="0002736A" w:rsidRPr="0002736A" w:rsidRDefault="0002736A" w:rsidP="0002736A">
      <w:pPr>
        <w:spacing w:after="0" w:line="240" w:lineRule="auto"/>
        <w:rPr>
          <w:rFonts w:ascii="Arial" w:eastAsia="Times New Roman" w:hAnsi="Arial" w:cs="Arial"/>
          <w:b/>
          <w:bCs/>
          <w:sz w:val="24"/>
          <w:szCs w:val="24"/>
        </w:rPr>
      </w:pPr>
    </w:p>
    <w:p w14:paraId="33600274" w14:textId="77777777" w:rsidR="0002736A" w:rsidRPr="0002736A" w:rsidRDefault="0002736A" w:rsidP="0002736A">
      <w:pPr>
        <w:spacing w:after="0" w:line="360" w:lineRule="auto"/>
        <w:jc w:val="center"/>
        <w:rPr>
          <w:rFonts w:ascii="Arial" w:eastAsia="Times New Roman" w:hAnsi="Arial" w:cs="Arial"/>
          <w:b/>
          <w:sz w:val="24"/>
          <w:szCs w:val="24"/>
        </w:rPr>
      </w:pPr>
      <w:r w:rsidRPr="0002736A">
        <w:rPr>
          <w:rFonts w:ascii="Arial" w:eastAsia="Times New Roman" w:hAnsi="Arial" w:cs="Arial"/>
          <w:b/>
          <w:sz w:val="24"/>
          <w:szCs w:val="24"/>
        </w:rPr>
        <w:t>STATE OF WESTERN AUSTRALIA</w:t>
      </w:r>
    </w:p>
    <w:p w14:paraId="054AF995" w14:textId="77777777" w:rsidR="0002736A" w:rsidRPr="0002736A" w:rsidRDefault="0002736A" w:rsidP="0002736A">
      <w:pPr>
        <w:spacing w:after="0" w:line="360" w:lineRule="auto"/>
        <w:jc w:val="center"/>
        <w:rPr>
          <w:rFonts w:ascii="Arial" w:eastAsia="Times New Roman" w:hAnsi="Arial" w:cs="Arial"/>
          <w:b/>
          <w:sz w:val="24"/>
          <w:szCs w:val="24"/>
        </w:rPr>
      </w:pPr>
    </w:p>
    <w:p w14:paraId="285569A6" w14:textId="77777777" w:rsidR="0002736A" w:rsidRPr="0002736A" w:rsidRDefault="0002736A" w:rsidP="0002736A">
      <w:pPr>
        <w:spacing w:after="0" w:line="360" w:lineRule="auto"/>
        <w:jc w:val="center"/>
        <w:rPr>
          <w:rFonts w:ascii="Arial" w:eastAsia="Times New Roman" w:hAnsi="Arial" w:cs="Arial"/>
          <w:b/>
          <w:sz w:val="24"/>
          <w:szCs w:val="24"/>
        </w:rPr>
      </w:pPr>
      <w:r w:rsidRPr="0002736A">
        <w:rPr>
          <w:rFonts w:ascii="Arial" w:eastAsia="Times New Roman" w:hAnsi="Arial" w:cs="Arial"/>
          <w:b/>
          <w:sz w:val="24"/>
          <w:szCs w:val="24"/>
        </w:rPr>
        <w:t>AND</w:t>
      </w:r>
    </w:p>
    <w:p w14:paraId="6FC2D8B3" w14:textId="77777777" w:rsidR="0002736A" w:rsidRPr="0002736A" w:rsidRDefault="0002736A" w:rsidP="0002736A">
      <w:pPr>
        <w:spacing w:after="0" w:line="360" w:lineRule="auto"/>
        <w:jc w:val="center"/>
        <w:rPr>
          <w:rFonts w:ascii="Arial" w:eastAsia="Times New Roman" w:hAnsi="Arial" w:cs="Arial"/>
          <w:b/>
          <w:sz w:val="24"/>
          <w:szCs w:val="24"/>
        </w:rPr>
      </w:pPr>
    </w:p>
    <w:p w14:paraId="21002B3D" w14:textId="77777777" w:rsidR="0002736A" w:rsidRPr="0002736A" w:rsidRDefault="0002736A" w:rsidP="0002736A">
      <w:pPr>
        <w:spacing w:after="0" w:line="240" w:lineRule="auto"/>
        <w:jc w:val="center"/>
        <w:rPr>
          <w:rFonts w:ascii="Arial" w:eastAsia="Times New Roman" w:hAnsi="Arial" w:cs="Arial"/>
          <w:b/>
          <w:bCs/>
          <w:sz w:val="24"/>
          <w:szCs w:val="24"/>
        </w:rPr>
      </w:pPr>
      <w:r w:rsidRPr="0002736A">
        <w:rPr>
          <w:rFonts w:ascii="Arial" w:eastAsia="Times New Roman" w:hAnsi="Arial" w:cs="Arial"/>
          <w:b/>
          <w:bCs/>
          <w:sz w:val="24"/>
          <w:szCs w:val="24"/>
        </w:rPr>
        <w:t>[                                        ]</w:t>
      </w:r>
    </w:p>
    <w:p w14:paraId="1E877F54" w14:textId="77777777" w:rsidR="0002736A" w:rsidRPr="0002736A" w:rsidRDefault="0002736A" w:rsidP="0002736A">
      <w:pPr>
        <w:spacing w:after="0" w:line="240" w:lineRule="auto"/>
        <w:jc w:val="center"/>
        <w:rPr>
          <w:rFonts w:ascii="Arial" w:eastAsia="Times New Roman" w:hAnsi="Arial" w:cs="Arial"/>
          <w:sz w:val="24"/>
          <w:szCs w:val="24"/>
        </w:rPr>
      </w:pPr>
    </w:p>
    <w:p w14:paraId="4F2C8DE2" w14:textId="77777777" w:rsidR="0002736A" w:rsidRPr="0002736A" w:rsidRDefault="0002736A" w:rsidP="0002736A">
      <w:pPr>
        <w:spacing w:after="0" w:line="240" w:lineRule="auto"/>
        <w:jc w:val="center"/>
        <w:rPr>
          <w:rFonts w:ascii="Arial" w:eastAsia="Times New Roman" w:hAnsi="Arial" w:cs="Arial"/>
          <w:sz w:val="24"/>
          <w:szCs w:val="24"/>
        </w:rPr>
      </w:pPr>
    </w:p>
    <w:p w14:paraId="7B4C052B" w14:textId="77777777" w:rsidR="0002736A" w:rsidRPr="0002736A" w:rsidRDefault="0002736A" w:rsidP="0002736A">
      <w:pPr>
        <w:pBdr>
          <w:bottom w:val="single" w:sz="12" w:space="1" w:color="auto"/>
        </w:pBdr>
        <w:spacing w:after="0" w:line="360" w:lineRule="auto"/>
        <w:jc w:val="center"/>
        <w:rPr>
          <w:rFonts w:ascii="Arial" w:eastAsia="Times New Roman" w:hAnsi="Arial" w:cs="Arial"/>
          <w:bCs/>
          <w:sz w:val="24"/>
          <w:szCs w:val="24"/>
        </w:rPr>
      </w:pPr>
    </w:p>
    <w:p w14:paraId="2E6F3C4E" w14:textId="77777777" w:rsidR="0002736A" w:rsidRPr="0002736A" w:rsidRDefault="0002736A" w:rsidP="0002736A">
      <w:pPr>
        <w:spacing w:after="0" w:line="240" w:lineRule="auto"/>
        <w:jc w:val="center"/>
        <w:rPr>
          <w:rFonts w:ascii="Arial" w:eastAsia="Times New Roman" w:hAnsi="Arial" w:cs="Arial"/>
          <w:sz w:val="24"/>
          <w:szCs w:val="24"/>
        </w:rPr>
      </w:pPr>
    </w:p>
    <w:p w14:paraId="7C695592" w14:textId="77777777" w:rsidR="0002736A" w:rsidRPr="0002736A" w:rsidRDefault="0002736A" w:rsidP="0002736A">
      <w:pPr>
        <w:spacing w:after="0" w:line="240" w:lineRule="auto"/>
        <w:jc w:val="both"/>
        <w:rPr>
          <w:rFonts w:ascii="Arial" w:eastAsia="Times New Roman" w:hAnsi="Arial" w:cs="Arial"/>
          <w:sz w:val="24"/>
          <w:szCs w:val="24"/>
        </w:rPr>
      </w:pPr>
    </w:p>
    <w:p w14:paraId="7004CF0D" w14:textId="77777777" w:rsidR="0002736A" w:rsidRPr="0002736A" w:rsidRDefault="0002736A" w:rsidP="0002736A">
      <w:pPr>
        <w:spacing w:after="0" w:line="240" w:lineRule="auto"/>
        <w:jc w:val="both"/>
        <w:rPr>
          <w:rFonts w:ascii="Arial" w:eastAsia="Times New Roman" w:hAnsi="Arial" w:cs="Arial"/>
          <w:sz w:val="24"/>
          <w:szCs w:val="24"/>
        </w:rPr>
      </w:pPr>
    </w:p>
    <w:p w14:paraId="0388203C" w14:textId="77777777" w:rsidR="0002736A" w:rsidRPr="0002736A" w:rsidRDefault="0002736A" w:rsidP="0002736A">
      <w:pPr>
        <w:spacing w:after="0" w:line="240" w:lineRule="auto"/>
        <w:jc w:val="center"/>
        <w:rPr>
          <w:rFonts w:ascii="Arial" w:eastAsia="Times New Roman" w:hAnsi="Arial" w:cs="Arial"/>
          <w:b/>
          <w:sz w:val="24"/>
          <w:szCs w:val="24"/>
        </w:rPr>
      </w:pPr>
      <w:r w:rsidRPr="0002736A">
        <w:rPr>
          <w:rFonts w:ascii="Arial" w:eastAsia="Times New Roman" w:hAnsi="Arial" w:cs="Arial"/>
          <w:b/>
          <w:sz w:val="24"/>
          <w:szCs w:val="24"/>
        </w:rPr>
        <w:t>[                                                                      ]</w:t>
      </w:r>
    </w:p>
    <w:p w14:paraId="184950AD" w14:textId="77777777" w:rsidR="0002736A" w:rsidRPr="0002736A" w:rsidRDefault="0002736A" w:rsidP="0002736A">
      <w:pPr>
        <w:spacing w:after="0" w:line="240" w:lineRule="auto"/>
        <w:jc w:val="center"/>
        <w:rPr>
          <w:rFonts w:ascii="Arial" w:eastAsia="Times New Roman" w:hAnsi="Arial" w:cs="Arial"/>
          <w:b/>
          <w:sz w:val="24"/>
          <w:szCs w:val="24"/>
        </w:rPr>
      </w:pPr>
    </w:p>
    <w:p w14:paraId="4FA8BD23" w14:textId="77777777" w:rsidR="0002736A" w:rsidRPr="0002736A" w:rsidRDefault="0002736A" w:rsidP="0002736A">
      <w:pPr>
        <w:spacing w:after="0" w:line="240" w:lineRule="auto"/>
        <w:jc w:val="both"/>
        <w:rPr>
          <w:rFonts w:ascii="Arial" w:eastAsia="Times New Roman" w:hAnsi="Arial" w:cs="Arial"/>
          <w:sz w:val="24"/>
          <w:szCs w:val="24"/>
        </w:rPr>
      </w:pPr>
    </w:p>
    <w:p w14:paraId="176CBBB6" w14:textId="77777777" w:rsidR="0002736A" w:rsidRDefault="0002736A" w:rsidP="0002736A">
      <w:pPr>
        <w:keepLines/>
        <w:spacing w:after="0" w:line="240" w:lineRule="auto"/>
        <w:jc w:val="both"/>
        <w:rPr>
          <w:rFonts w:ascii="Arial" w:eastAsia="Times New Roman" w:hAnsi="Arial" w:cs="Times New Roman"/>
          <w:sz w:val="24"/>
          <w:szCs w:val="20"/>
        </w:rPr>
      </w:pPr>
    </w:p>
    <w:p w14:paraId="416A0058" w14:textId="77777777" w:rsidR="0002736A" w:rsidRPr="0002736A" w:rsidRDefault="0002736A" w:rsidP="0002736A">
      <w:pPr>
        <w:rPr>
          <w:rFonts w:ascii="Arial" w:eastAsia="Times New Roman" w:hAnsi="Arial" w:cs="Times New Roman"/>
          <w:sz w:val="24"/>
          <w:szCs w:val="20"/>
        </w:rPr>
      </w:pPr>
    </w:p>
    <w:p w14:paraId="1A9C17E6" w14:textId="77777777" w:rsidR="0002736A" w:rsidRPr="0002736A" w:rsidRDefault="0002736A" w:rsidP="0002736A">
      <w:pPr>
        <w:rPr>
          <w:rFonts w:ascii="Arial" w:eastAsia="Times New Roman" w:hAnsi="Arial" w:cs="Times New Roman"/>
          <w:sz w:val="24"/>
          <w:szCs w:val="20"/>
        </w:rPr>
      </w:pPr>
    </w:p>
    <w:p w14:paraId="714D838E" w14:textId="77777777" w:rsidR="0002736A" w:rsidRPr="0002736A" w:rsidRDefault="0002736A" w:rsidP="0002736A">
      <w:pPr>
        <w:rPr>
          <w:rFonts w:ascii="Arial" w:eastAsia="Times New Roman" w:hAnsi="Arial" w:cs="Times New Roman"/>
          <w:sz w:val="24"/>
          <w:szCs w:val="20"/>
        </w:rPr>
      </w:pPr>
    </w:p>
    <w:p w14:paraId="45BCD6D9" w14:textId="77777777" w:rsidR="0002736A" w:rsidRPr="0002736A" w:rsidRDefault="00BA29DA" w:rsidP="00BA29DA">
      <w:pPr>
        <w:tabs>
          <w:tab w:val="left" w:pos="1788"/>
        </w:tabs>
        <w:rPr>
          <w:rFonts w:ascii="Arial" w:eastAsia="Times New Roman" w:hAnsi="Arial" w:cs="Times New Roman"/>
          <w:sz w:val="24"/>
          <w:szCs w:val="20"/>
        </w:rPr>
      </w:pPr>
      <w:r>
        <w:rPr>
          <w:rFonts w:ascii="Arial" w:eastAsia="Times New Roman" w:hAnsi="Arial" w:cs="Times New Roman"/>
          <w:sz w:val="24"/>
          <w:szCs w:val="20"/>
        </w:rPr>
        <w:tab/>
      </w:r>
    </w:p>
    <w:p w14:paraId="788B0AD6" w14:textId="77777777" w:rsidR="00BA29DA" w:rsidRDefault="0002736A" w:rsidP="00BA29DA">
      <w:pPr>
        <w:tabs>
          <w:tab w:val="left" w:pos="5859"/>
          <w:tab w:val="left" w:pos="7800"/>
          <w:tab w:val="right" w:pos="10204"/>
        </w:tabs>
        <w:rPr>
          <w:rFonts w:ascii="Arial" w:eastAsia="Times New Roman" w:hAnsi="Arial" w:cs="Times New Roman"/>
          <w:sz w:val="24"/>
          <w:szCs w:val="20"/>
        </w:rPr>
      </w:pPr>
      <w:r>
        <w:rPr>
          <w:rFonts w:ascii="Arial" w:eastAsia="Times New Roman" w:hAnsi="Arial" w:cs="Times New Roman"/>
          <w:sz w:val="24"/>
          <w:szCs w:val="20"/>
        </w:rPr>
        <w:tab/>
      </w:r>
    </w:p>
    <w:p w14:paraId="092BA2F0" w14:textId="77777777" w:rsidR="00BA29DA" w:rsidRDefault="00BA29DA" w:rsidP="00E66E38">
      <w:pPr>
        <w:tabs>
          <w:tab w:val="left" w:pos="4146"/>
        </w:tabs>
        <w:rPr>
          <w:rFonts w:ascii="Arial" w:eastAsia="Times New Roman" w:hAnsi="Arial" w:cs="Times New Roman"/>
          <w:sz w:val="24"/>
          <w:szCs w:val="20"/>
        </w:rPr>
      </w:pPr>
    </w:p>
    <w:p w14:paraId="6A1699F1" w14:textId="77777777" w:rsidR="00A1614B" w:rsidRDefault="00A1614B" w:rsidP="00E66E38">
      <w:pPr>
        <w:tabs>
          <w:tab w:val="left" w:pos="4146"/>
        </w:tabs>
        <w:rPr>
          <w:rFonts w:ascii="Arial" w:eastAsia="Times New Roman" w:hAnsi="Arial" w:cs="Times New Roman"/>
          <w:sz w:val="24"/>
          <w:szCs w:val="20"/>
        </w:rPr>
      </w:pPr>
    </w:p>
    <w:p w14:paraId="001C9AB5" w14:textId="77777777" w:rsidR="00B42D0F" w:rsidRPr="008B06AA" w:rsidRDefault="00BA29DA" w:rsidP="00B42D0F">
      <w:pPr>
        <w:tabs>
          <w:tab w:val="left" w:pos="348"/>
          <w:tab w:val="left" w:pos="1490"/>
          <w:tab w:val="left" w:pos="1937"/>
        </w:tabs>
        <w:rPr>
          <w:rFonts w:ascii="Arial" w:eastAsia="Times New Roman" w:hAnsi="Arial" w:cs="Times New Roman"/>
          <w:sz w:val="24"/>
          <w:szCs w:val="20"/>
        </w:rPr>
      </w:pPr>
      <w:r>
        <w:rPr>
          <w:rFonts w:ascii="Arial" w:eastAsia="Times New Roman" w:hAnsi="Arial" w:cs="Times New Roman"/>
          <w:sz w:val="24"/>
          <w:szCs w:val="20"/>
        </w:rPr>
        <w:lastRenderedPageBreak/>
        <w:tab/>
      </w:r>
    </w:p>
    <w:p w14:paraId="6467B14C" w14:textId="77777777" w:rsidR="00BA29DA" w:rsidRPr="003B5FC7" w:rsidRDefault="00BA29DA" w:rsidP="00B42D0F">
      <w:pPr>
        <w:pStyle w:val="Heading1"/>
        <w:jc w:val="center"/>
        <w:rPr>
          <w:rFonts w:ascii="Arial" w:eastAsia="Times New Roman" w:hAnsi="Arial" w:cs="Arial"/>
          <w:color w:val="auto"/>
          <w:sz w:val="40"/>
        </w:rPr>
      </w:pPr>
      <w:r w:rsidRPr="003B5FC7">
        <w:rPr>
          <w:rFonts w:ascii="Arial" w:eastAsia="Times New Roman" w:hAnsi="Arial" w:cs="Arial"/>
          <w:color w:val="auto"/>
          <w:sz w:val="40"/>
        </w:rPr>
        <w:t>Table of Contents</w:t>
      </w:r>
    </w:p>
    <w:p w14:paraId="79099C81" w14:textId="77777777" w:rsidR="00E66E38" w:rsidRDefault="00C55C98" w:rsidP="00BA29DA">
      <w:pPr>
        <w:tabs>
          <w:tab w:val="left" w:pos="1490"/>
          <w:tab w:val="left" w:pos="1937"/>
        </w:tabs>
        <w:rPr>
          <w:rFonts w:ascii="Arial" w:eastAsia="Times New Roman" w:hAnsi="Arial" w:cs="Times New Roman"/>
          <w:sz w:val="24"/>
          <w:szCs w:val="20"/>
        </w:rPr>
      </w:pPr>
      <w:r>
        <w:rPr>
          <w:rFonts w:ascii="Arial" w:eastAsia="Times New Roman" w:hAnsi="Arial" w:cs="Times New Roman"/>
          <w:sz w:val="24"/>
          <w:szCs w:val="20"/>
        </w:rPr>
        <w:tab/>
      </w:r>
    </w:p>
    <w:p w14:paraId="00C5FEAC" w14:textId="77777777" w:rsidR="00AE4B70" w:rsidRPr="00B42D0F" w:rsidRDefault="00AE4B70" w:rsidP="00AF144C">
      <w:pPr>
        <w:tabs>
          <w:tab w:val="left" w:pos="1490"/>
          <w:tab w:val="left" w:pos="1937"/>
        </w:tabs>
        <w:rPr>
          <w:rFonts w:ascii="Arial" w:eastAsia="Times New Roman" w:hAnsi="Arial" w:cs="Times New Roman"/>
          <w:szCs w:val="20"/>
        </w:rPr>
      </w:pPr>
      <w:r>
        <w:rPr>
          <w:rFonts w:ascii="Arial" w:eastAsia="Times New Roman" w:hAnsi="Arial" w:cs="Times New Roman"/>
          <w:szCs w:val="20"/>
        </w:rPr>
        <w:t>RECITALS</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23</w:t>
      </w:r>
    </w:p>
    <w:p w14:paraId="46C7BF10"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OPERATIVE PART</w:t>
      </w:r>
    </w:p>
    <w:p w14:paraId="77F99397"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1</w:t>
      </w:r>
      <w:r w:rsidRPr="00B42D0F">
        <w:rPr>
          <w:rFonts w:ascii="Arial" w:eastAsia="Times New Roman" w:hAnsi="Arial" w:cs="Times New Roman"/>
          <w:szCs w:val="20"/>
        </w:rPr>
        <w:tab/>
      </w:r>
      <w:r>
        <w:rPr>
          <w:rFonts w:ascii="Arial" w:eastAsia="Times New Roman" w:hAnsi="Arial" w:cs="Times New Roman"/>
          <w:szCs w:val="20"/>
        </w:rPr>
        <w:t>DEFINITIONS AND INTERPRETATION</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24</w:t>
      </w:r>
    </w:p>
    <w:p w14:paraId="3C9FF7CD"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1.1</w:t>
      </w:r>
      <w:r>
        <w:rPr>
          <w:rFonts w:ascii="Arial" w:eastAsia="Times New Roman" w:hAnsi="Arial" w:cs="Times New Roman"/>
          <w:szCs w:val="20"/>
        </w:rPr>
        <w:tab/>
        <w:t>Definitions</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24</w:t>
      </w:r>
    </w:p>
    <w:p w14:paraId="5FF23555"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1.2</w:t>
      </w:r>
      <w:r>
        <w:rPr>
          <w:rFonts w:ascii="Arial" w:eastAsia="Times New Roman" w:hAnsi="Arial" w:cs="Times New Roman"/>
          <w:szCs w:val="20"/>
        </w:rPr>
        <w:tab/>
        <w:t>Interpretation</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27</w:t>
      </w:r>
    </w:p>
    <w:p w14:paraId="69F4F11E"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2</w:t>
      </w:r>
      <w:r>
        <w:rPr>
          <w:rFonts w:ascii="Arial" w:eastAsia="Times New Roman" w:hAnsi="Arial" w:cs="Times New Roman"/>
          <w:szCs w:val="20"/>
        </w:rPr>
        <w:tab/>
        <w:t>DEPARTMENT</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28</w:t>
      </w:r>
    </w:p>
    <w:p w14:paraId="74D2F3AC"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3</w:t>
      </w:r>
      <w:r>
        <w:rPr>
          <w:rFonts w:ascii="Arial" w:eastAsia="Times New Roman" w:hAnsi="Arial" w:cs="Times New Roman"/>
          <w:szCs w:val="20"/>
        </w:rPr>
        <w:tab/>
        <w:t>SCOPE OF THIS AGREEMENT</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29</w:t>
      </w:r>
    </w:p>
    <w:p w14:paraId="5BDAFD47"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4</w:t>
      </w:r>
      <w:r>
        <w:rPr>
          <w:rFonts w:ascii="Arial" w:eastAsia="Times New Roman" w:hAnsi="Arial" w:cs="Times New Roman"/>
          <w:szCs w:val="20"/>
        </w:rPr>
        <w:tab/>
        <w:t>OBLIGATIONS OF RECIPIENT</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30</w:t>
      </w:r>
    </w:p>
    <w:p w14:paraId="7B3366EE"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4.1</w:t>
      </w:r>
      <w:r>
        <w:rPr>
          <w:rFonts w:ascii="Arial" w:eastAsia="Times New Roman" w:hAnsi="Arial" w:cs="Times New Roman"/>
          <w:szCs w:val="20"/>
        </w:rPr>
        <w:tab/>
        <w:t>Use of Funding</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30</w:t>
      </w:r>
    </w:p>
    <w:p w14:paraId="7E00A601"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4.2</w:t>
      </w:r>
      <w:r>
        <w:rPr>
          <w:rFonts w:ascii="Arial" w:eastAsia="Times New Roman" w:hAnsi="Arial" w:cs="Times New Roman"/>
          <w:szCs w:val="20"/>
        </w:rPr>
        <w:tab/>
        <w:t>No Changes</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30</w:t>
      </w:r>
    </w:p>
    <w:p w14:paraId="79ED63C7"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4.3</w:t>
      </w:r>
      <w:r>
        <w:rPr>
          <w:rFonts w:ascii="Arial" w:eastAsia="Times New Roman" w:hAnsi="Arial" w:cs="Times New Roman"/>
          <w:szCs w:val="20"/>
        </w:rPr>
        <w:tab/>
        <w:t>No Endorsement</w:t>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30</w:t>
      </w:r>
    </w:p>
    <w:p w14:paraId="2319CD65"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4.4</w:t>
      </w:r>
      <w:r w:rsidRPr="00B42D0F">
        <w:rPr>
          <w:rFonts w:ascii="Arial" w:eastAsia="Times New Roman" w:hAnsi="Arial" w:cs="Times New Roman"/>
          <w:szCs w:val="20"/>
        </w:rPr>
        <w:tab/>
        <w:t>Ackn</w:t>
      </w:r>
      <w:r>
        <w:rPr>
          <w:rFonts w:ascii="Arial" w:eastAsia="Times New Roman" w:hAnsi="Arial" w:cs="Times New Roman"/>
          <w:szCs w:val="20"/>
        </w:rPr>
        <w:t>owledgement of the Department</w:t>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30</w:t>
      </w:r>
    </w:p>
    <w:p w14:paraId="2FE95829"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4.5</w:t>
      </w:r>
      <w:r>
        <w:rPr>
          <w:rFonts w:ascii="Arial" w:eastAsia="Times New Roman" w:hAnsi="Arial" w:cs="Times New Roman"/>
          <w:szCs w:val="20"/>
        </w:rPr>
        <w:tab/>
        <w:t>Accounts and Reporting</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31</w:t>
      </w:r>
    </w:p>
    <w:p w14:paraId="25E7E6C7"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4.6</w:t>
      </w:r>
      <w:r w:rsidRPr="00B42D0F">
        <w:rPr>
          <w:rFonts w:ascii="Arial" w:eastAsia="Times New Roman" w:hAnsi="Arial" w:cs="Times New Roman"/>
          <w:szCs w:val="20"/>
        </w:rPr>
        <w:tab/>
        <w:t xml:space="preserve">General </w:t>
      </w:r>
      <w:r>
        <w:rPr>
          <w:rFonts w:ascii="Arial" w:eastAsia="Times New Roman" w:hAnsi="Arial" w:cs="Times New Roman"/>
          <w:szCs w:val="20"/>
        </w:rPr>
        <w:t>Undertakings of the Recipient</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31</w:t>
      </w:r>
    </w:p>
    <w:p w14:paraId="4C8D1784"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4.7</w:t>
      </w:r>
      <w:r w:rsidRPr="00B42D0F">
        <w:rPr>
          <w:rFonts w:ascii="Arial" w:eastAsia="Times New Roman" w:hAnsi="Arial" w:cs="Times New Roman"/>
          <w:szCs w:val="20"/>
        </w:rPr>
        <w:tab/>
        <w:t>Negation of Emplo</w:t>
      </w:r>
      <w:r>
        <w:rPr>
          <w:rFonts w:ascii="Arial" w:eastAsia="Times New Roman" w:hAnsi="Arial" w:cs="Times New Roman"/>
          <w:szCs w:val="20"/>
        </w:rPr>
        <w:t>yment, Partnership and Agency</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31</w:t>
      </w:r>
    </w:p>
    <w:p w14:paraId="5BCBF7C5"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4.8</w:t>
      </w:r>
      <w:r>
        <w:rPr>
          <w:rFonts w:ascii="Arial" w:eastAsia="Times New Roman" w:hAnsi="Arial" w:cs="Times New Roman"/>
          <w:szCs w:val="20"/>
        </w:rPr>
        <w:tab/>
        <w:t>Notification</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32</w:t>
      </w:r>
    </w:p>
    <w:p w14:paraId="3AED3215"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5</w:t>
      </w:r>
      <w:r w:rsidRPr="00B42D0F">
        <w:rPr>
          <w:rFonts w:ascii="Arial" w:eastAsia="Times New Roman" w:hAnsi="Arial" w:cs="Times New Roman"/>
          <w:szCs w:val="20"/>
        </w:rPr>
        <w:tab/>
        <w:t>EV</w:t>
      </w:r>
      <w:r>
        <w:rPr>
          <w:rFonts w:ascii="Arial" w:eastAsia="Times New Roman" w:hAnsi="Arial" w:cs="Times New Roman"/>
          <w:szCs w:val="20"/>
        </w:rPr>
        <w:t>ALUATION OR AUDIT RIGHTS</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32</w:t>
      </w:r>
    </w:p>
    <w:p w14:paraId="38A73096"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6</w:t>
      </w:r>
      <w:r>
        <w:rPr>
          <w:rFonts w:ascii="Arial" w:eastAsia="Times New Roman" w:hAnsi="Arial" w:cs="Times New Roman"/>
          <w:szCs w:val="20"/>
        </w:rPr>
        <w:tab/>
        <w:t>CONTACT OFFICERS</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32</w:t>
      </w:r>
    </w:p>
    <w:p w14:paraId="00FFC5FC"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7</w:t>
      </w:r>
      <w:r w:rsidRPr="00B42D0F">
        <w:rPr>
          <w:rFonts w:ascii="Arial" w:eastAsia="Times New Roman" w:hAnsi="Arial" w:cs="Times New Roman"/>
          <w:szCs w:val="20"/>
        </w:rPr>
        <w:tab/>
        <w:t>REPAYMENT</w:t>
      </w:r>
      <w:r>
        <w:rPr>
          <w:rFonts w:ascii="Arial" w:eastAsia="Times New Roman" w:hAnsi="Arial" w:cs="Times New Roman"/>
          <w:szCs w:val="20"/>
        </w:rPr>
        <w:t xml:space="preserve"> AND RETENTION OF THE FUNDING</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33</w:t>
      </w:r>
    </w:p>
    <w:p w14:paraId="6F5AFFB4"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8</w:t>
      </w:r>
      <w:r>
        <w:rPr>
          <w:rFonts w:ascii="Arial" w:eastAsia="Times New Roman" w:hAnsi="Arial" w:cs="Times New Roman"/>
          <w:szCs w:val="20"/>
        </w:rPr>
        <w:tab/>
        <w:t>LIMITATION OF LIABILITY</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33</w:t>
      </w:r>
    </w:p>
    <w:p w14:paraId="11108E36" w14:textId="77777777" w:rsidR="00C55C98" w:rsidRDefault="00AE4B70" w:rsidP="00AE4B70">
      <w:pPr>
        <w:tabs>
          <w:tab w:val="left" w:pos="1490"/>
          <w:tab w:val="left" w:pos="1937"/>
        </w:tabs>
        <w:ind w:left="1440" w:hanging="1440"/>
        <w:rPr>
          <w:rFonts w:ascii="Arial" w:eastAsia="Times New Roman" w:hAnsi="Arial" w:cs="Times New Roman"/>
          <w:szCs w:val="20"/>
        </w:rPr>
      </w:pPr>
      <w:r w:rsidRPr="00B42D0F">
        <w:rPr>
          <w:rFonts w:ascii="Arial" w:eastAsia="Times New Roman" w:hAnsi="Arial" w:cs="Times New Roman"/>
          <w:szCs w:val="20"/>
        </w:rPr>
        <w:t>9</w:t>
      </w:r>
      <w:r w:rsidRPr="00B42D0F">
        <w:rPr>
          <w:rFonts w:ascii="Arial" w:eastAsia="Times New Roman" w:hAnsi="Arial" w:cs="Times New Roman"/>
          <w:szCs w:val="20"/>
        </w:rPr>
        <w:tab/>
      </w:r>
      <w:r>
        <w:rPr>
          <w:rFonts w:ascii="Arial" w:eastAsia="Times New Roman" w:hAnsi="Arial" w:cs="Times New Roman"/>
          <w:szCs w:val="20"/>
        </w:rPr>
        <w:tab/>
      </w:r>
      <w:r w:rsidRPr="00B42D0F">
        <w:rPr>
          <w:rFonts w:ascii="Arial" w:eastAsia="Times New Roman" w:hAnsi="Arial" w:cs="Times New Roman"/>
          <w:szCs w:val="20"/>
        </w:rPr>
        <w:t>FREEDOM OF INFORMATION ACT 1992,</w:t>
      </w:r>
    </w:p>
    <w:p w14:paraId="432C6956" w14:textId="77777777" w:rsidR="00C55C98" w:rsidRDefault="00C55C98" w:rsidP="00AE4B70">
      <w:pPr>
        <w:tabs>
          <w:tab w:val="left" w:pos="1490"/>
          <w:tab w:val="left" w:pos="1937"/>
        </w:tabs>
        <w:ind w:left="1440" w:hanging="1440"/>
        <w:rPr>
          <w:rFonts w:ascii="Arial" w:eastAsia="Times New Roman" w:hAnsi="Arial" w:cs="Times New Roman"/>
          <w:szCs w:val="20"/>
        </w:rPr>
      </w:pPr>
      <w:r>
        <w:rPr>
          <w:rFonts w:ascii="Arial" w:eastAsia="Times New Roman" w:hAnsi="Arial" w:cs="Times New Roman"/>
          <w:szCs w:val="20"/>
        </w:rPr>
        <w:tab/>
      </w:r>
      <w:r w:rsidR="00AE4B70" w:rsidRPr="00B42D0F">
        <w:rPr>
          <w:rFonts w:ascii="Arial" w:eastAsia="Times New Roman" w:hAnsi="Arial" w:cs="Times New Roman"/>
          <w:szCs w:val="20"/>
        </w:rPr>
        <w:t xml:space="preserve"> FINANCIAL MANAGEMENT ACT 2006</w:t>
      </w:r>
    </w:p>
    <w:p w14:paraId="19D1D92B" w14:textId="77777777" w:rsidR="00AE4B70" w:rsidRPr="00B42D0F" w:rsidRDefault="00C55C98" w:rsidP="00AE4B70">
      <w:pPr>
        <w:tabs>
          <w:tab w:val="left" w:pos="1490"/>
          <w:tab w:val="left" w:pos="1937"/>
        </w:tabs>
        <w:ind w:left="1440" w:hanging="1440"/>
        <w:rPr>
          <w:rFonts w:ascii="Arial" w:eastAsia="Times New Roman" w:hAnsi="Arial" w:cs="Times New Roman"/>
          <w:szCs w:val="20"/>
        </w:rPr>
      </w:pPr>
      <w:r>
        <w:rPr>
          <w:rFonts w:ascii="Arial" w:eastAsia="Times New Roman" w:hAnsi="Arial" w:cs="Times New Roman"/>
          <w:szCs w:val="20"/>
        </w:rPr>
        <w:tab/>
      </w:r>
      <w:r w:rsidR="00AE4B70">
        <w:rPr>
          <w:rFonts w:ascii="Arial" w:eastAsia="Times New Roman" w:hAnsi="Arial" w:cs="Times New Roman"/>
          <w:szCs w:val="20"/>
        </w:rPr>
        <w:t xml:space="preserve"> AND AUDITOR GENERAL ACT 2006</w:t>
      </w:r>
      <w:r w:rsidR="00AE4B70">
        <w:rPr>
          <w:rFonts w:ascii="Arial" w:eastAsia="Times New Roman" w:hAnsi="Arial" w:cs="Times New Roman"/>
          <w:szCs w:val="20"/>
        </w:rPr>
        <w:tab/>
      </w:r>
      <w:r>
        <w:rPr>
          <w:rFonts w:ascii="Arial" w:eastAsia="Times New Roman" w:hAnsi="Arial" w:cs="Times New Roman"/>
          <w:szCs w:val="20"/>
        </w:rPr>
        <w:tab/>
      </w:r>
      <w:r>
        <w:rPr>
          <w:rFonts w:ascii="Arial" w:eastAsia="Times New Roman" w:hAnsi="Arial" w:cs="Times New Roman"/>
          <w:szCs w:val="20"/>
        </w:rPr>
        <w:tab/>
      </w:r>
      <w:r w:rsidR="00AE4B70">
        <w:rPr>
          <w:rFonts w:ascii="Arial" w:eastAsia="Times New Roman" w:hAnsi="Arial" w:cs="Times New Roman"/>
          <w:szCs w:val="20"/>
        </w:rPr>
        <w:tab/>
      </w:r>
      <w:r>
        <w:rPr>
          <w:rFonts w:ascii="Arial" w:eastAsia="Times New Roman" w:hAnsi="Arial" w:cs="Times New Roman"/>
          <w:szCs w:val="20"/>
        </w:rPr>
        <w:tab/>
      </w:r>
      <w:r w:rsidR="00AE4B70">
        <w:rPr>
          <w:rFonts w:ascii="Arial" w:eastAsia="Times New Roman" w:hAnsi="Arial" w:cs="Times New Roman"/>
          <w:szCs w:val="20"/>
        </w:rPr>
        <w:t>33</w:t>
      </w:r>
    </w:p>
    <w:p w14:paraId="228500B1"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10</w:t>
      </w:r>
      <w:r>
        <w:rPr>
          <w:rFonts w:ascii="Arial" w:eastAsia="Times New Roman" w:hAnsi="Arial" w:cs="Times New Roman"/>
          <w:szCs w:val="20"/>
        </w:rPr>
        <w:tab/>
        <w:t>NOTICES</w:t>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34</w:t>
      </w:r>
    </w:p>
    <w:p w14:paraId="6378575F"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11</w:t>
      </w:r>
      <w:r w:rsidRPr="00B42D0F">
        <w:rPr>
          <w:rFonts w:ascii="Arial" w:eastAsia="Times New Roman" w:hAnsi="Arial" w:cs="Times New Roman"/>
          <w:szCs w:val="20"/>
        </w:rPr>
        <w:tab/>
        <w:t>DEFAULT AND TERMINA</w:t>
      </w:r>
      <w:r>
        <w:rPr>
          <w:rFonts w:ascii="Arial" w:eastAsia="Times New Roman" w:hAnsi="Arial" w:cs="Times New Roman"/>
          <w:szCs w:val="20"/>
        </w:rPr>
        <w:t>TION</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35</w:t>
      </w:r>
    </w:p>
    <w:p w14:paraId="1ABCC5E2"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11.1</w:t>
      </w:r>
      <w:r w:rsidRPr="00B42D0F">
        <w:rPr>
          <w:rFonts w:ascii="Arial" w:eastAsia="Times New Roman" w:hAnsi="Arial" w:cs="Times New Roman"/>
          <w:szCs w:val="20"/>
        </w:rPr>
        <w:tab/>
        <w:t>Even</w:t>
      </w:r>
      <w:r>
        <w:rPr>
          <w:rFonts w:ascii="Arial" w:eastAsia="Times New Roman" w:hAnsi="Arial" w:cs="Times New Roman"/>
          <w:szCs w:val="20"/>
        </w:rPr>
        <w:t>t of Default by the Recipient</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35</w:t>
      </w:r>
    </w:p>
    <w:p w14:paraId="570037EE"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11</w:t>
      </w:r>
      <w:r>
        <w:rPr>
          <w:rFonts w:ascii="Arial" w:eastAsia="Times New Roman" w:hAnsi="Arial" w:cs="Times New Roman"/>
          <w:szCs w:val="20"/>
        </w:rPr>
        <w:t>.2</w:t>
      </w:r>
      <w:r>
        <w:rPr>
          <w:rFonts w:ascii="Arial" w:eastAsia="Times New Roman" w:hAnsi="Arial" w:cs="Times New Roman"/>
          <w:szCs w:val="20"/>
        </w:rPr>
        <w:tab/>
        <w:t>Effect of Event of Default</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36</w:t>
      </w:r>
    </w:p>
    <w:p w14:paraId="3E6E9494"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11.3</w:t>
      </w:r>
      <w:r w:rsidRPr="00B42D0F">
        <w:rPr>
          <w:rFonts w:ascii="Arial" w:eastAsia="Times New Roman" w:hAnsi="Arial" w:cs="Times New Roman"/>
          <w:szCs w:val="20"/>
        </w:rPr>
        <w:tab/>
        <w:t>No Further Fu</w:t>
      </w:r>
      <w:r>
        <w:rPr>
          <w:rFonts w:ascii="Arial" w:eastAsia="Times New Roman" w:hAnsi="Arial" w:cs="Times New Roman"/>
          <w:szCs w:val="20"/>
        </w:rPr>
        <w:t>nding and Recovery of Funding</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36</w:t>
      </w:r>
    </w:p>
    <w:p w14:paraId="3346D9EB"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12</w:t>
      </w:r>
      <w:r w:rsidRPr="00B42D0F">
        <w:rPr>
          <w:rFonts w:ascii="Arial" w:eastAsia="Times New Roman" w:hAnsi="Arial" w:cs="Times New Roman"/>
          <w:szCs w:val="20"/>
        </w:rPr>
        <w:tab/>
        <w:t>AGREEMENT BETWEEN TH</w:t>
      </w:r>
      <w:r>
        <w:rPr>
          <w:rFonts w:ascii="Arial" w:eastAsia="Times New Roman" w:hAnsi="Arial" w:cs="Times New Roman"/>
          <w:szCs w:val="20"/>
        </w:rPr>
        <w:t>E RECIPIENT AND A THIRD PARTY</w:t>
      </w:r>
      <w:r>
        <w:rPr>
          <w:rFonts w:ascii="Arial" w:eastAsia="Times New Roman" w:hAnsi="Arial" w:cs="Times New Roman"/>
          <w:szCs w:val="20"/>
        </w:rPr>
        <w:tab/>
        <w:t>37</w:t>
      </w:r>
    </w:p>
    <w:p w14:paraId="4022D248"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13</w:t>
      </w:r>
      <w:r>
        <w:rPr>
          <w:rFonts w:ascii="Arial" w:eastAsia="Times New Roman" w:hAnsi="Arial" w:cs="Times New Roman"/>
          <w:szCs w:val="20"/>
        </w:rPr>
        <w:tab/>
        <w:t>GOODS AND SERVICES TAX (GST)</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37</w:t>
      </w:r>
    </w:p>
    <w:p w14:paraId="12E9D9B1"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lastRenderedPageBreak/>
        <w:t>14</w:t>
      </w:r>
      <w:r>
        <w:rPr>
          <w:rFonts w:ascii="Arial" w:eastAsia="Times New Roman" w:hAnsi="Arial" w:cs="Times New Roman"/>
          <w:szCs w:val="20"/>
        </w:rPr>
        <w:tab/>
        <w:t>WAIVER</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38</w:t>
      </w:r>
    </w:p>
    <w:p w14:paraId="3051245B"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15</w:t>
      </w:r>
      <w:r w:rsidRPr="00B42D0F">
        <w:rPr>
          <w:rFonts w:ascii="Arial" w:eastAsia="Times New Roman" w:hAnsi="Arial" w:cs="Times New Roman"/>
          <w:szCs w:val="20"/>
        </w:rPr>
        <w:tab/>
        <w:t xml:space="preserve">ENTIRE </w:t>
      </w:r>
      <w:r>
        <w:rPr>
          <w:rFonts w:ascii="Arial" w:eastAsia="Times New Roman" w:hAnsi="Arial" w:cs="Times New Roman"/>
          <w:szCs w:val="20"/>
        </w:rPr>
        <w:t>AGREEMENT</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38</w:t>
      </w:r>
    </w:p>
    <w:p w14:paraId="33EC94B8"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16</w:t>
      </w:r>
      <w:r>
        <w:rPr>
          <w:rFonts w:ascii="Arial" w:eastAsia="Times New Roman" w:hAnsi="Arial" w:cs="Times New Roman"/>
          <w:szCs w:val="20"/>
        </w:rPr>
        <w:tab/>
        <w:t>ASSIGNMENT</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38</w:t>
      </w:r>
    </w:p>
    <w:p w14:paraId="161232A2"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17</w:t>
      </w:r>
      <w:r>
        <w:rPr>
          <w:rFonts w:ascii="Arial" w:eastAsia="Times New Roman" w:hAnsi="Arial" w:cs="Times New Roman"/>
          <w:szCs w:val="20"/>
        </w:rPr>
        <w:tab/>
        <w:t>VARIATION</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38</w:t>
      </w:r>
    </w:p>
    <w:p w14:paraId="532D37E2"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1</w:t>
      </w:r>
      <w:r>
        <w:rPr>
          <w:rFonts w:ascii="Arial" w:eastAsia="Times New Roman" w:hAnsi="Arial" w:cs="Times New Roman"/>
          <w:szCs w:val="20"/>
        </w:rPr>
        <w:t>8</w:t>
      </w:r>
      <w:r>
        <w:rPr>
          <w:rFonts w:ascii="Arial" w:eastAsia="Times New Roman" w:hAnsi="Arial" w:cs="Times New Roman"/>
          <w:szCs w:val="20"/>
        </w:rPr>
        <w:tab/>
        <w:t>RIGHTS, POWERS AND REMEDIES</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38</w:t>
      </w:r>
    </w:p>
    <w:p w14:paraId="08C5BA70"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19</w:t>
      </w:r>
      <w:r>
        <w:rPr>
          <w:rFonts w:ascii="Arial" w:eastAsia="Times New Roman" w:hAnsi="Arial" w:cs="Times New Roman"/>
          <w:szCs w:val="20"/>
        </w:rPr>
        <w:tab/>
        <w:t>GOVERNING LAW</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38</w:t>
      </w:r>
    </w:p>
    <w:p w14:paraId="248E0C4B"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20</w:t>
      </w:r>
      <w:r>
        <w:rPr>
          <w:rFonts w:ascii="Arial" w:eastAsia="Times New Roman" w:hAnsi="Arial" w:cs="Times New Roman"/>
          <w:szCs w:val="20"/>
        </w:rPr>
        <w:tab/>
        <w:t>ACCESS TO LAND</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39</w:t>
      </w:r>
    </w:p>
    <w:p w14:paraId="787A5629"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21</w:t>
      </w:r>
      <w:r>
        <w:rPr>
          <w:rFonts w:ascii="Arial" w:eastAsia="Times New Roman" w:hAnsi="Arial" w:cs="Times New Roman"/>
          <w:szCs w:val="20"/>
        </w:rPr>
        <w:tab/>
        <w:t>SCHEDULES</w:t>
      </w:r>
      <w:r>
        <w:rPr>
          <w:rFonts w:ascii="Arial" w:eastAsia="Times New Roman" w:hAnsi="Arial" w:cs="Times New Roman"/>
          <w:szCs w:val="20"/>
        </w:rPr>
        <w:tab/>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39</w:t>
      </w:r>
    </w:p>
    <w:p w14:paraId="08485696"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22</w:t>
      </w:r>
      <w:r>
        <w:rPr>
          <w:rFonts w:ascii="Arial" w:eastAsia="Times New Roman" w:hAnsi="Arial" w:cs="Times New Roman"/>
          <w:szCs w:val="20"/>
        </w:rPr>
        <w:tab/>
        <w:t>TRUSTS</w:t>
      </w:r>
      <w:r>
        <w:rPr>
          <w:rFonts w:ascii="Arial" w:eastAsia="Times New Roman" w:hAnsi="Arial" w:cs="Times New Roman"/>
          <w:szCs w:val="20"/>
        </w:rPr>
        <w:tab/>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39</w:t>
      </w:r>
    </w:p>
    <w:p w14:paraId="5A2E7D5A"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SCHEDULE 1 – CONTACT OFFICERS</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40</w:t>
      </w:r>
    </w:p>
    <w:p w14:paraId="448BBCC3"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SCHEDULE 2 – FINANCIAL REPORT</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41</w:t>
      </w:r>
    </w:p>
    <w:p w14:paraId="3FD5613A" w14:textId="77777777" w:rsidR="00AE4B70" w:rsidRPr="00B42D0F" w:rsidRDefault="00AE4B70" w:rsidP="00AE4B70">
      <w:pPr>
        <w:tabs>
          <w:tab w:val="left" w:pos="1490"/>
          <w:tab w:val="left" w:pos="1937"/>
        </w:tabs>
        <w:rPr>
          <w:rFonts w:ascii="Arial" w:eastAsia="Times New Roman" w:hAnsi="Arial" w:cs="Times New Roman"/>
          <w:szCs w:val="20"/>
        </w:rPr>
      </w:pPr>
      <w:r>
        <w:rPr>
          <w:rFonts w:ascii="Arial" w:eastAsia="Times New Roman" w:hAnsi="Arial" w:cs="Times New Roman"/>
          <w:szCs w:val="20"/>
        </w:rPr>
        <w:t>SCHEDULE 3 – PROJECT REPORT</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42</w:t>
      </w:r>
    </w:p>
    <w:p w14:paraId="77FFC67C"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 xml:space="preserve">SCHEDULE </w:t>
      </w:r>
      <w:r>
        <w:rPr>
          <w:rFonts w:ascii="Arial" w:eastAsia="Times New Roman" w:hAnsi="Arial" w:cs="Times New Roman"/>
          <w:szCs w:val="20"/>
        </w:rPr>
        <w:t>4 – PROJECT DETAILS</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43</w:t>
      </w:r>
    </w:p>
    <w:p w14:paraId="2A6E69C6"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SCHEDU</w:t>
      </w:r>
      <w:r>
        <w:rPr>
          <w:rFonts w:ascii="Arial" w:eastAsia="Times New Roman" w:hAnsi="Arial" w:cs="Times New Roman"/>
          <w:szCs w:val="20"/>
        </w:rPr>
        <w:t>LE 5 – ACCOUNTS AND REPORTING</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52</w:t>
      </w:r>
    </w:p>
    <w:p w14:paraId="68DCABF7" w14:textId="77777777" w:rsidR="00AE4B70" w:rsidRPr="00B42D0F" w:rsidRDefault="00AE4B70" w:rsidP="00AE4B70">
      <w:pPr>
        <w:tabs>
          <w:tab w:val="left" w:pos="1490"/>
          <w:tab w:val="left" w:pos="1937"/>
        </w:tabs>
        <w:rPr>
          <w:rFonts w:ascii="Arial" w:eastAsia="Times New Roman" w:hAnsi="Arial" w:cs="Times New Roman"/>
          <w:szCs w:val="20"/>
        </w:rPr>
      </w:pPr>
      <w:r w:rsidRPr="00B42D0F">
        <w:rPr>
          <w:rFonts w:ascii="Arial" w:eastAsia="Times New Roman" w:hAnsi="Arial" w:cs="Times New Roman"/>
          <w:szCs w:val="20"/>
        </w:rPr>
        <w:t>SCHEDU</w:t>
      </w:r>
      <w:r>
        <w:rPr>
          <w:rFonts w:ascii="Arial" w:eastAsia="Times New Roman" w:hAnsi="Arial" w:cs="Times New Roman"/>
          <w:szCs w:val="20"/>
        </w:rPr>
        <w:t>LE 6 – PAYMENT OF THE FUNDING</w:t>
      </w:r>
      <w:r>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sidR="00C55C98">
        <w:rPr>
          <w:rFonts w:ascii="Arial" w:eastAsia="Times New Roman" w:hAnsi="Arial" w:cs="Times New Roman"/>
          <w:szCs w:val="20"/>
        </w:rPr>
        <w:tab/>
      </w:r>
      <w:r>
        <w:rPr>
          <w:rFonts w:ascii="Arial" w:eastAsia="Times New Roman" w:hAnsi="Arial" w:cs="Times New Roman"/>
          <w:szCs w:val="20"/>
        </w:rPr>
        <w:t>53</w:t>
      </w:r>
    </w:p>
    <w:p w14:paraId="74BE172B" w14:textId="77777777" w:rsidR="00BA29DA" w:rsidRDefault="00BA29DA" w:rsidP="00BA29DA">
      <w:pPr>
        <w:tabs>
          <w:tab w:val="left" w:pos="5859"/>
          <w:tab w:val="left" w:pos="7800"/>
          <w:tab w:val="right" w:pos="10204"/>
        </w:tabs>
        <w:rPr>
          <w:rFonts w:ascii="Arial" w:eastAsia="Times New Roman" w:hAnsi="Arial" w:cs="Times New Roman"/>
          <w:sz w:val="24"/>
          <w:szCs w:val="20"/>
        </w:rPr>
      </w:pPr>
    </w:p>
    <w:p w14:paraId="3B8BB0CD" w14:textId="77777777" w:rsidR="00BA29DA" w:rsidRDefault="00BA29DA" w:rsidP="00BA29DA">
      <w:pPr>
        <w:tabs>
          <w:tab w:val="left" w:pos="5859"/>
          <w:tab w:val="left" w:pos="7800"/>
          <w:tab w:val="right" w:pos="10204"/>
        </w:tabs>
        <w:rPr>
          <w:rFonts w:ascii="Arial" w:eastAsia="Times New Roman" w:hAnsi="Arial" w:cs="Times New Roman"/>
          <w:sz w:val="24"/>
          <w:szCs w:val="20"/>
        </w:rPr>
      </w:pPr>
    </w:p>
    <w:p w14:paraId="790A7CC4" w14:textId="77777777" w:rsidR="00BA29DA" w:rsidRDefault="00BA29DA" w:rsidP="00BA29DA">
      <w:pPr>
        <w:tabs>
          <w:tab w:val="left" w:pos="5859"/>
          <w:tab w:val="left" w:pos="7800"/>
          <w:tab w:val="right" w:pos="10204"/>
        </w:tabs>
        <w:rPr>
          <w:rFonts w:ascii="Arial" w:eastAsia="Times New Roman" w:hAnsi="Arial" w:cs="Times New Roman"/>
          <w:sz w:val="24"/>
          <w:szCs w:val="20"/>
        </w:rPr>
      </w:pPr>
    </w:p>
    <w:p w14:paraId="2261524E" w14:textId="77777777" w:rsidR="00BA29DA" w:rsidRDefault="00BA29DA" w:rsidP="00E66E38">
      <w:pPr>
        <w:tabs>
          <w:tab w:val="left" w:pos="3550"/>
        </w:tabs>
        <w:rPr>
          <w:rFonts w:ascii="Arial" w:eastAsia="Times New Roman" w:hAnsi="Arial" w:cs="Times New Roman"/>
          <w:sz w:val="24"/>
          <w:szCs w:val="20"/>
        </w:rPr>
      </w:pPr>
    </w:p>
    <w:p w14:paraId="0A9F51C8" w14:textId="77777777" w:rsidR="00E66E38" w:rsidRDefault="00E66E38" w:rsidP="00E66E38">
      <w:pPr>
        <w:tabs>
          <w:tab w:val="left" w:pos="3550"/>
        </w:tabs>
        <w:rPr>
          <w:rFonts w:ascii="Arial" w:eastAsia="Times New Roman" w:hAnsi="Arial" w:cs="Times New Roman"/>
          <w:sz w:val="24"/>
          <w:szCs w:val="20"/>
        </w:rPr>
      </w:pPr>
    </w:p>
    <w:p w14:paraId="1D111829" w14:textId="77777777" w:rsidR="00BA29DA" w:rsidRDefault="00BA29DA" w:rsidP="00BA29DA">
      <w:pPr>
        <w:tabs>
          <w:tab w:val="left" w:pos="5859"/>
          <w:tab w:val="left" w:pos="7800"/>
          <w:tab w:val="right" w:pos="10204"/>
        </w:tabs>
        <w:rPr>
          <w:rFonts w:ascii="Arial" w:eastAsia="Times New Roman" w:hAnsi="Arial" w:cs="Times New Roman"/>
          <w:sz w:val="24"/>
          <w:szCs w:val="20"/>
        </w:rPr>
      </w:pPr>
    </w:p>
    <w:p w14:paraId="33D8A0B5" w14:textId="77777777" w:rsidR="00BA29DA" w:rsidRDefault="00BA29DA" w:rsidP="00BA29DA">
      <w:pPr>
        <w:tabs>
          <w:tab w:val="left" w:pos="5859"/>
          <w:tab w:val="left" w:pos="7800"/>
          <w:tab w:val="right" w:pos="10204"/>
        </w:tabs>
        <w:rPr>
          <w:rFonts w:ascii="Arial" w:eastAsia="Times New Roman" w:hAnsi="Arial" w:cs="Times New Roman"/>
          <w:sz w:val="24"/>
          <w:szCs w:val="20"/>
        </w:rPr>
      </w:pPr>
    </w:p>
    <w:p w14:paraId="189A01FE" w14:textId="77777777" w:rsidR="00BA29DA" w:rsidRDefault="00BA29DA" w:rsidP="00BA29DA">
      <w:pPr>
        <w:tabs>
          <w:tab w:val="left" w:pos="5859"/>
          <w:tab w:val="left" w:pos="7800"/>
          <w:tab w:val="right" w:pos="10204"/>
        </w:tabs>
        <w:rPr>
          <w:rFonts w:ascii="Arial" w:eastAsia="Times New Roman" w:hAnsi="Arial" w:cs="Times New Roman"/>
          <w:sz w:val="24"/>
          <w:szCs w:val="20"/>
        </w:rPr>
      </w:pPr>
    </w:p>
    <w:p w14:paraId="674B36A0" w14:textId="77777777" w:rsidR="00BA29DA" w:rsidRDefault="00BA29DA" w:rsidP="00BA29DA">
      <w:pPr>
        <w:tabs>
          <w:tab w:val="left" w:pos="5859"/>
          <w:tab w:val="left" w:pos="7800"/>
          <w:tab w:val="right" w:pos="10204"/>
        </w:tabs>
        <w:rPr>
          <w:rFonts w:ascii="Arial" w:eastAsia="Times New Roman" w:hAnsi="Arial" w:cs="Times New Roman"/>
          <w:sz w:val="24"/>
          <w:szCs w:val="20"/>
        </w:rPr>
      </w:pPr>
    </w:p>
    <w:p w14:paraId="4B7B91A9" w14:textId="77777777" w:rsidR="00BA29DA" w:rsidRDefault="00BA29DA" w:rsidP="00BA29DA">
      <w:pPr>
        <w:tabs>
          <w:tab w:val="left" w:pos="5859"/>
          <w:tab w:val="left" w:pos="7800"/>
          <w:tab w:val="right" w:pos="10204"/>
        </w:tabs>
        <w:rPr>
          <w:rFonts w:ascii="Arial" w:eastAsia="Times New Roman" w:hAnsi="Arial" w:cs="Times New Roman"/>
          <w:sz w:val="24"/>
          <w:szCs w:val="20"/>
        </w:rPr>
      </w:pPr>
    </w:p>
    <w:p w14:paraId="5E8FCBB2" w14:textId="77777777" w:rsidR="00BA29DA" w:rsidRDefault="00BA29DA" w:rsidP="00BA29DA">
      <w:pPr>
        <w:tabs>
          <w:tab w:val="left" w:pos="5859"/>
          <w:tab w:val="left" w:pos="7800"/>
          <w:tab w:val="right" w:pos="10204"/>
        </w:tabs>
        <w:rPr>
          <w:rFonts w:ascii="Arial" w:eastAsia="Times New Roman" w:hAnsi="Arial" w:cs="Times New Roman"/>
          <w:sz w:val="24"/>
          <w:szCs w:val="20"/>
        </w:rPr>
      </w:pPr>
    </w:p>
    <w:p w14:paraId="4D865A8F" w14:textId="77777777" w:rsidR="00BA29DA" w:rsidRDefault="00BA29DA" w:rsidP="00BA29DA">
      <w:pPr>
        <w:tabs>
          <w:tab w:val="left" w:pos="5859"/>
          <w:tab w:val="left" w:pos="7800"/>
          <w:tab w:val="right" w:pos="10204"/>
        </w:tabs>
        <w:rPr>
          <w:rFonts w:ascii="Arial" w:eastAsia="Times New Roman" w:hAnsi="Arial" w:cs="Times New Roman"/>
          <w:sz w:val="24"/>
          <w:szCs w:val="20"/>
        </w:rPr>
      </w:pPr>
    </w:p>
    <w:p w14:paraId="364CF332" w14:textId="77777777" w:rsidR="00BA29DA" w:rsidRDefault="00BA29DA" w:rsidP="00BA29DA">
      <w:pPr>
        <w:tabs>
          <w:tab w:val="left" w:pos="5859"/>
          <w:tab w:val="left" w:pos="7800"/>
          <w:tab w:val="right" w:pos="10204"/>
        </w:tabs>
        <w:rPr>
          <w:rFonts w:ascii="Arial" w:eastAsia="Times New Roman" w:hAnsi="Arial" w:cs="Times New Roman"/>
          <w:sz w:val="24"/>
          <w:szCs w:val="20"/>
        </w:rPr>
      </w:pPr>
    </w:p>
    <w:p w14:paraId="411A9770" w14:textId="77777777" w:rsidR="00BA29DA" w:rsidRDefault="00BA29DA" w:rsidP="00BA29DA">
      <w:pPr>
        <w:tabs>
          <w:tab w:val="left" w:pos="5859"/>
          <w:tab w:val="left" w:pos="7800"/>
          <w:tab w:val="right" w:pos="10204"/>
        </w:tabs>
        <w:rPr>
          <w:rFonts w:ascii="Arial" w:eastAsia="Times New Roman" w:hAnsi="Arial" w:cs="Times New Roman"/>
          <w:sz w:val="24"/>
          <w:szCs w:val="20"/>
        </w:rPr>
      </w:pPr>
    </w:p>
    <w:p w14:paraId="34306819" w14:textId="77777777" w:rsidR="0002736A" w:rsidRDefault="00BA29DA" w:rsidP="00BA29DA">
      <w:pPr>
        <w:tabs>
          <w:tab w:val="left" w:pos="5859"/>
          <w:tab w:val="left" w:pos="7800"/>
          <w:tab w:val="right" w:pos="10204"/>
        </w:tabs>
        <w:rPr>
          <w:rFonts w:ascii="Arial" w:eastAsia="Times New Roman" w:hAnsi="Arial" w:cs="Times New Roman"/>
          <w:sz w:val="24"/>
          <w:szCs w:val="20"/>
        </w:rPr>
      </w:pPr>
      <w:r>
        <w:rPr>
          <w:rFonts w:ascii="Arial" w:eastAsia="Times New Roman" w:hAnsi="Arial" w:cs="Times New Roman"/>
          <w:sz w:val="24"/>
          <w:szCs w:val="20"/>
        </w:rPr>
        <w:tab/>
      </w:r>
      <w:r w:rsidR="0002736A">
        <w:rPr>
          <w:rFonts w:ascii="Arial" w:eastAsia="Times New Roman" w:hAnsi="Arial" w:cs="Times New Roman"/>
          <w:sz w:val="24"/>
          <w:szCs w:val="20"/>
        </w:rPr>
        <w:tab/>
      </w:r>
    </w:p>
    <w:p w14:paraId="40165AB4" w14:textId="77777777" w:rsidR="00BA29DA" w:rsidRDefault="0002736A" w:rsidP="0002736A">
      <w:pPr>
        <w:tabs>
          <w:tab w:val="left" w:pos="7800"/>
        </w:tabs>
        <w:rPr>
          <w:rFonts w:ascii="Arial" w:eastAsia="Times New Roman" w:hAnsi="Arial" w:cs="Times New Roman"/>
          <w:sz w:val="24"/>
          <w:szCs w:val="20"/>
        </w:rPr>
      </w:pPr>
      <w:r>
        <w:rPr>
          <w:rFonts w:ascii="Arial" w:eastAsia="Times New Roman" w:hAnsi="Arial" w:cs="Times New Roman"/>
          <w:sz w:val="24"/>
          <w:szCs w:val="20"/>
        </w:rPr>
        <w:tab/>
      </w:r>
    </w:p>
    <w:p w14:paraId="34A27A24" w14:textId="77777777" w:rsidR="00BA29DA" w:rsidRPr="00BA29DA" w:rsidRDefault="00BA29DA" w:rsidP="00BA29DA">
      <w:pPr>
        <w:tabs>
          <w:tab w:val="center" w:pos="5102"/>
        </w:tabs>
        <w:rPr>
          <w:rFonts w:ascii="Arial" w:eastAsia="Times New Roman" w:hAnsi="Arial" w:cs="Times New Roman"/>
          <w:sz w:val="24"/>
          <w:szCs w:val="20"/>
        </w:rPr>
      </w:pPr>
    </w:p>
    <w:p w14:paraId="58348D3F" w14:textId="77777777" w:rsidR="00BA29DA" w:rsidRDefault="00BA29DA" w:rsidP="00BA29DA">
      <w:pPr>
        <w:rPr>
          <w:rFonts w:ascii="Arial" w:eastAsia="Times New Roman" w:hAnsi="Arial" w:cs="Times New Roman"/>
          <w:sz w:val="24"/>
          <w:szCs w:val="20"/>
        </w:rPr>
      </w:pPr>
    </w:p>
    <w:bookmarkEnd w:id="7"/>
    <w:p w14:paraId="731B7F61" w14:textId="77777777" w:rsidR="0002736A" w:rsidRPr="0002736A" w:rsidRDefault="0002736A" w:rsidP="0002736A">
      <w:pPr>
        <w:spacing w:after="0" w:line="240" w:lineRule="auto"/>
        <w:jc w:val="both"/>
        <w:rPr>
          <w:rFonts w:ascii="Arial" w:eastAsia="Times New Roman" w:hAnsi="Arial" w:cs="Arial"/>
          <w:b/>
          <w:bCs/>
          <w:sz w:val="24"/>
          <w:szCs w:val="24"/>
        </w:rPr>
      </w:pPr>
    </w:p>
    <w:p w14:paraId="00F28FBF" w14:textId="77777777" w:rsidR="0002736A" w:rsidRPr="0002736A" w:rsidRDefault="0002736A" w:rsidP="0002736A">
      <w:pPr>
        <w:spacing w:after="0" w:line="240" w:lineRule="auto"/>
        <w:jc w:val="both"/>
        <w:rPr>
          <w:rFonts w:ascii="Arial" w:eastAsia="Times New Roman" w:hAnsi="Arial" w:cs="Arial"/>
          <w:b/>
          <w:bCs/>
          <w:sz w:val="24"/>
          <w:szCs w:val="24"/>
        </w:rPr>
      </w:pPr>
    </w:p>
    <w:p w14:paraId="74814E40" w14:textId="77777777" w:rsidR="0002736A" w:rsidRPr="0002736A" w:rsidRDefault="0002736A" w:rsidP="0002736A">
      <w:pPr>
        <w:spacing w:after="0" w:line="240" w:lineRule="auto"/>
        <w:jc w:val="both"/>
        <w:rPr>
          <w:rFonts w:ascii="Arial" w:eastAsia="Times New Roman" w:hAnsi="Arial" w:cs="Arial"/>
          <w:b/>
          <w:bCs/>
          <w:sz w:val="24"/>
          <w:szCs w:val="24"/>
        </w:rPr>
      </w:pPr>
      <w:r w:rsidRPr="0002736A">
        <w:rPr>
          <w:rFonts w:ascii="Arial" w:eastAsia="Times New Roman" w:hAnsi="Arial" w:cs="Arial"/>
          <w:b/>
          <w:bCs/>
          <w:sz w:val="24"/>
          <w:szCs w:val="24"/>
        </w:rPr>
        <w:t xml:space="preserve">THIS Agreement </w:t>
      </w:r>
      <w:proofErr w:type="gramStart"/>
      <w:r w:rsidRPr="0002736A">
        <w:rPr>
          <w:rFonts w:ascii="Arial" w:eastAsia="Times New Roman" w:hAnsi="Arial" w:cs="Arial"/>
          <w:b/>
          <w:bCs/>
          <w:sz w:val="24"/>
          <w:szCs w:val="24"/>
        </w:rPr>
        <w:t>is made</w:t>
      </w:r>
      <w:proofErr w:type="gramEnd"/>
      <w:r w:rsidRPr="0002736A">
        <w:rPr>
          <w:rFonts w:ascii="Arial" w:eastAsia="Times New Roman" w:hAnsi="Arial" w:cs="Arial"/>
          <w:b/>
          <w:bCs/>
          <w:sz w:val="24"/>
          <w:szCs w:val="24"/>
        </w:rPr>
        <w:t xml:space="preserve"> on the _____________day of _____________20___.</w:t>
      </w:r>
    </w:p>
    <w:p w14:paraId="1FA3F27A" w14:textId="77777777" w:rsidR="0002736A" w:rsidRPr="0002736A" w:rsidRDefault="0002736A" w:rsidP="0002736A">
      <w:pPr>
        <w:spacing w:after="0" w:line="235" w:lineRule="auto"/>
        <w:jc w:val="both"/>
        <w:rPr>
          <w:rFonts w:ascii="Arial" w:eastAsia="Times New Roman" w:hAnsi="Arial" w:cs="Arial"/>
          <w:b/>
          <w:bCs/>
          <w:sz w:val="24"/>
          <w:szCs w:val="24"/>
        </w:rPr>
      </w:pPr>
    </w:p>
    <w:p w14:paraId="6F99EFAF" w14:textId="77777777" w:rsidR="0002736A" w:rsidRPr="0002736A" w:rsidRDefault="0002736A" w:rsidP="0002736A">
      <w:pPr>
        <w:spacing w:after="0" w:line="235" w:lineRule="auto"/>
        <w:jc w:val="both"/>
        <w:rPr>
          <w:rFonts w:ascii="Arial" w:eastAsia="Times New Roman" w:hAnsi="Arial" w:cs="Arial"/>
          <w:b/>
          <w:bCs/>
          <w:sz w:val="24"/>
          <w:szCs w:val="24"/>
        </w:rPr>
      </w:pPr>
    </w:p>
    <w:p w14:paraId="7F8D03B5" w14:textId="77777777" w:rsidR="0002736A" w:rsidRPr="0002736A" w:rsidRDefault="0002736A" w:rsidP="0002736A">
      <w:pPr>
        <w:spacing w:after="0" w:line="235" w:lineRule="auto"/>
        <w:jc w:val="both"/>
        <w:rPr>
          <w:rFonts w:ascii="Arial" w:eastAsia="Times New Roman" w:hAnsi="Arial" w:cs="Arial"/>
          <w:b/>
          <w:bCs/>
          <w:sz w:val="24"/>
          <w:szCs w:val="24"/>
        </w:rPr>
      </w:pPr>
      <w:r w:rsidRPr="0002736A">
        <w:rPr>
          <w:rFonts w:ascii="Arial" w:eastAsia="Times New Roman" w:hAnsi="Arial" w:cs="Arial"/>
          <w:b/>
          <w:bCs/>
          <w:sz w:val="24"/>
          <w:szCs w:val="24"/>
        </w:rPr>
        <w:t>BETWEEN:</w:t>
      </w:r>
    </w:p>
    <w:p w14:paraId="5FD42FC3" w14:textId="77777777" w:rsidR="0002736A" w:rsidRPr="0002736A" w:rsidRDefault="0002736A" w:rsidP="0002736A">
      <w:pPr>
        <w:spacing w:after="0" w:line="235" w:lineRule="auto"/>
        <w:jc w:val="both"/>
        <w:rPr>
          <w:rFonts w:ascii="Arial" w:eastAsia="Times New Roman" w:hAnsi="Arial" w:cs="Arial"/>
          <w:b/>
          <w:bCs/>
          <w:sz w:val="24"/>
          <w:szCs w:val="24"/>
        </w:rPr>
      </w:pPr>
    </w:p>
    <w:p w14:paraId="6A39332A" w14:textId="77777777" w:rsidR="0002736A" w:rsidRPr="0002736A" w:rsidRDefault="0002736A" w:rsidP="0002736A">
      <w:pPr>
        <w:spacing w:after="0" w:line="235" w:lineRule="auto"/>
        <w:jc w:val="both"/>
        <w:rPr>
          <w:rFonts w:ascii="Arial" w:eastAsia="Times New Roman" w:hAnsi="Arial" w:cs="Arial"/>
          <w:b/>
          <w:bCs/>
          <w:sz w:val="24"/>
          <w:szCs w:val="24"/>
        </w:rPr>
      </w:pPr>
      <w:r w:rsidRPr="0002736A">
        <w:rPr>
          <w:rFonts w:ascii="Arial" w:eastAsia="Times New Roman" w:hAnsi="Arial" w:cs="Arial"/>
          <w:b/>
          <w:bCs/>
          <w:sz w:val="24"/>
          <w:szCs w:val="24"/>
        </w:rPr>
        <w:t>The State of Western Australia (State)</w:t>
      </w:r>
    </w:p>
    <w:p w14:paraId="2F6CBE9B" w14:textId="77777777" w:rsidR="0002736A" w:rsidRPr="0002736A" w:rsidRDefault="0002736A" w:rsidP="0002736A">
      <w:pPr>
        <w:spacing w:after="0" w:line="235" w:lineRule="auto"/>
        <w:jc w:val="both"/>
        <w:rPr>
          <w:rFonts w:ascii="Arial" w:eastAsia="Times New Roman" w:hAnsi="Arial" w:cs="Arial"/>
          <w:b/>
          <w:bCs/>
          <w:sz w:val="24"/>
          <w:szCs w:val="24"/>
        </w:rPr>
      </w:pPr>
    </w:p>
    <w:p w14:paraId="79D90CCF" w14:textId="77777777" w:rsidR="0002736A" w:rsidRPr="0002736A" w:rsidRDefault="0002736A" w:rsidP="0002736A">
      <w:pPr>
        <w:spacing w:after="0" w:line="235" w:lineRule="auto"/>
        <w:jc w:val="both"/>
        <w:rPr>
          <w:rFonts w:ascii="Arial" w:eastAsia="Times New Roman" w:hAnsi="Arial" w:cs="Arial"/>
          <w:b/>
          <w:sz w:val="24"/>
          <w:szCs w:val="24"/>
        </w:rPr>
      </w:pPr>
      <w:r w:rsidRPr="0002736A">
        <w:rPr>
          <w:rFonts w:ascii="Arial" w:eastAsia="Times New Roman" w:hAnsi="Arial" w:cs="Arial"/>
          <w:b/>
          <w:sz w:val="24"/>
          <w:szCs w:val="24"/>
        </w:rPr>
        <w:t>AND</w:t>
      </w:r>
    </w:p>
    <w:p w14:paraId="16CD4C80" w14:textId="77777777" w:rsidR="0002736A" w:rsidRPr="0002736A" w:rsidRDefault="0002736A" w:rsidP="0002736A">
      <w:pPr>
        <w:spacing w:after="0" w:line="235" w:lineRule="auto"/>
        <w:jc w:val="both"/>
        <w:rPr>
          <w:rFonts w:ascii="Arial" w:eastAsia="Times New Roman" w:hAnsi="Arial" w:cs="Arial"/>
          <w:b/>
          <w:bCs/>
          <w:sz w:val="24"/>
          <w:szCs w:val="24"/>
        </w:rPr>
      </w:pPr>
    </w:p>
    <w:p w14:paraId="5CFC822C" w14:textId="77777777" w:rsidR="0002736A" w:rsidRPr="0002736A" w:rsidRDefault="0002736A" w:rsidP="0002736A">
      <w:pPr>
        <w:spacing w:after="0" w:line="216" w:lineRule="auto"/>
        <w:jc w:val="both"/>
        <w:rPr>
          <w:rFonts w:ascii="Arial" w:eastAsia="Times New Roman" w:hAnsi="Arial" w:cs="Arial"/>
          <w:sz w:val="24"/>
          <w:szCs w:val="24"/>
        </w:rPr>
      </w:pPr>
      <w:r w:rsidRPr="0002736A">
        <w:rPr>
          <w:rFonts w:ascii="Arial" w:eastAsia="Times New Roman" w:hAnsi="Arial" w:cs="Arial"/>
          <w:b/>
          <w:bCs/>
          <w:sz w:val="24"/>
          <w:szCs w:val="24"/>
        </w:rPr>
        <w:t>[                                                                                                  ]</w:t>
      </w:r>
    </w:p>
    <w:p w14:paraId="5E1AAA40" w14:textId="77777777" w:rsidR="0002736A" w:rsidRPr="0002736A" w:rsidRDefault="0002736A" w:rsidP="0002736A">
      <w:pPr>
        <w:keepNext/>
        <w:spacing w:before="240" w:after="0" w:line="240" w:lineRule="auto"/>
        <w:ind w:left="432" w:hanging="432"/>
        <w:outlineLvl w:val="0"/>
        <w:rPr>
          <w:rFonts w:ascii="Arial" w:eastAsia="Times New Roman" w:hAnsi="Arial" w:cs="Arial"/>
          <w:b/>
          <w:bCs/>
          <w:sz w:val="24"/>
          <w:szCs w:val="20"/>
        </w:rPr>
      </w:pPr>
      <w:bookmarkStart w:id="8" w:name="_Toc24358459"/>
      <w:r w:rsidRPr="0002736A">
        <w:rPr>
          <w:rFonts w:ascii="Arial" w:eastAsia="Times New Roman" w:hAnsi="Arial" w:cs="Arial"/>
          <w:b/>
          <w:bCs/>
          <w:sz w:val="24"/>
          <w:szCs w:val="20"/>
        </w:rPr>
        <w:t>RECITALS</w:t>
      </w:r>
      <w:bookmarkEnd w:id="8"/>
    </w:p>
    <w:p w14:paraId="4002320A" w14:textId="77777777" w:rsidR="0002736A" w:rsidRPr="0002736A" w:rsidRDefault="0002736A" w:rsidP="0002736A">
      <w:pPr>
        <w:spacing w:after="0" w:line="235" w:lineRule="auto"/>
        <w:jc w:val="both"/>
        <w:rPr>
          <w:rFonts w:ascii="Arial" w:eastAsia="Times New Roman" w:hAnsi="Arial" w:cs="Arial"/>
          <w:b/>
          <w:bCs/>
          <w:sz w:val="24"/>
          <w:szCs w:val="24"/>
        </w:rPr>
      </w:pPr>
    </w:p>
    <w:p w14:paraId="2F468CD7" w14:textId="77777777" w:rsidR="0002736A" w:rsidRPr="007A450B" w:rsidRDefault="0002736A" w:rsidP="0002736A">
      <w:pPr>
        <w:spacing w:before="120" w:after="120" w:line="240" w:lineRule="auto"/>
        <w:jc w:val="both"/>
        <w:rPr>
          <w:rFonts w:ascii="Arial" w:eastAsia="Times New Roman" w:hAnsi="Arial" w:cs="Arial"/>
        </w:rPr>
      </w:pPr>
      <w:r w:rsidRPr="007A450B">
        <w:rPr>
          <w:rFonts w:ascii="Arial" w:eastAsia="Times New Roman" w:hAnsi="Arial" w:cs="Arial"/>
        </w:rPr>
        <w:t xml:space="preserve">The Recipient has applied to the State for financial assistance to undertake the </w:t>
      </w:r>
      <w:proofErr w:type="gramStart"/>
      <w:r w:rsidRPr="007A450B">
        <w:rPr>
          <w:rFonts w:ascii="Arial" w:eastAsia="Times New Roman" w:hAnsi="Arial" w:cs="Arial"/>
        </w:rPr>
        <w:t>Project and the State has agreed to provide the Funding to the Recipient on the terms</w:t>
      </w:r>
      <w:proofErr w:type="gramEnd"/>
      <w:r w:rsidRPr="007A450B">
        <w:rPr>
          <w:rFonts w:ascii="Arial" w:eastAsia="Times New Roman" w:hAnsi="Arial" w:cs="Arial"/>
        </w:rPr>
        <w:t xml:space="preserve"> and conditions set out in this Agreement.</w:t>
      </w:r>
    </w:p>
    <w:p w14:paraId="4095DA77" w14:textId="77777777" w:rsidR="0002736A" w:rsidRPr="0002736A" w:rsidRDefault="0002736A" w:rsidP="0002736A">
      <w:pPr>
        <w:spacing w:before="240" w:after="120" w:line="240" w:lineRule="auto"/>
        <w:jc w:val="both"/>
        <w:rPr>
          <w:rFonts w:ascii="Arial" w:eastAsia="Times New Roman" w:hAnsi="Arial" w:cs="Arial"/>
          <w:b/>
          <w:sz w:val="24"/>
          <w:szCs w:val="24"/>
        </w:rPr>
      </w:pPr>
    </w:p>
    <w:p w14:paraId="4FEAD036" w14:textId="77777777" w:rsidR="0002736A" w:rsidRPr="0002736A" w:rsidRDefault="0002736A" w:rsidP="0002736A">
      <w:pPr>
        <w:spacing w:before="240" w:after="120" w:line="240" w:lineRule="auto"/>
        <w:jc w:val="both"/>
        <w:rPr>
          <w:rFonts w:ascii="Arial" w:eastAsia="Times New Roman" w:hAnsi="Arial" w:cs="Arial"/>
          <w:b/>
          <w:sz w:val="24"/>
          <w:szCs w:val="24"/>
        </w:rPr>
        <w:sectPr w:rsidR="0002736A" w:rsidRPr="0002736A" w:rsidSect="00AF144C">
          <w:headerReference w:type="even" r:id="rId12"/>
          <w:headerReference w:type="default" r:id="rId13"/>
          <w:footerReference w:type="default" r:id="rId14"/>
          <w:headerReference w:type="first" r:id="rId15"/>
          <w:footerReference w:type="first" r:id="rId16"/>
          <w:pgSz w:w="11906" w:h="16838"/>
          <w:pgMar w:top="851" w:right="1133" w:bottom="851" w:left="1418" w:header="709" w:footer="709" w:gutter="0"/>
          <w:cols w:space="708"/>
          <w:titlePg/>
          <w:docGrid w:linePitch="360"/>
        </w:sectPr>
      </w:pPr>
    </w:p>
    <w:p w14:paraId="7E427E4E" w14:textId="77777777" w:rsidR="0002736A" w:rsidRPr="0002736A" w:rsidRDefault="0002736A" w:rsidP="00AF144C">
      <w:pPr>
        <w:keepNext/>
        <w:spacing w:before="240" w:after="0" w:line="240" w:lineRule="auto"/>
        <w:outlineLvl w:val="0"/>
        <w:rPr>
          <w:rFonts w:ascii="Arial" w:eastAsia="Times New Roman" w:hAnsi="Arial" w:cs="Arial"/>
          <w:b/>
          <w:bCs/>
          <w:sz w:val="24"/>
          <w:szCs w:val="20"/>
        </w:rPr>
      </w:pPr>
      <w:bookmarkStart w:id="9" w:name="_Toc360116199"/>
      <w:bookmarkStart w:id="10" w:name="_Toc24358460"/>
      <w:r w:rsidRPr="0002736A">
        <w:rPr>
          <w:rFonts w:ascii="Arial" w:eastAsia="Times New Roman" w:hAnsi="Arial" w:cs="Arial"/>
          <w:b/>
          <w:bCs/>
          <w:sz w:val="24"/>
          <w:szCs w:val="20"/>
        </w:rPr>
        <w:lastRenderedPageBreak/>
        <w:t>OPERATIVE PART</w:t>
      </w:r>
      <w:bookmarkEnd w:id="9"/>
      <w:bookmarkEnd w:id="10"/>
    </w:p>
    <w:p w14:paraId="57F47C9B" w14:textId="77777777" w:rsidR="0002736A" w:rsidRPr="0002736A" w:rsidRDefault="0002736A" w:rsidP="0002736A">
      <w:pPr>
        <w:spacing w:after="0" w:line="235" w:lineRule="auto"/>
        <w:jc w:val="both"/>
        <w:rPr>
          <w:rFonts w:ascii="Arial" w:eastAsia="Times New Roman" w:hAnsi="Arial" w:cs="Arial"/>
          <w:b/>
          <w:bCs/>
          <w:sz w:val="24"/>
          <w:szCs w:val="24"/>
        </w:rPr>
      </w:pPr>
    </w:p>
    <w:p w14:paraId="595D3354" w14:textId="77777777" w:rsidR="0002736A" w:rsidRPr="0002736A" w:rsidRDefault="0002736A" w:rsidP="0002736A">
      <w:pPr>
        <w:spacing w:after="0" w:line="235" w:lineRule="auto"/>
        <w:jc w:val="both"/>
        <w:rPr>
          <w:rFonts w:ascii="Arial" w:eastAsia="Times New Roman" w:hAnsi="Arial" w:cs="Arial"/>
          <w:b/>
          <w:bCs/>
          <w:sz w:val="24"/>
          <w:szCs w:val="24"/>
        </w:rPr>
      </w:pPr>
      <w:r w:rsidRPr="0002736A">
        <w:rPr>
          <w:rFonts w:ascii="Arial" w:eastAsia="Times New Roman" w:hAnsi="Arial" w:cs="Arial"/>
          <w:b/>
          <w:bCs/>
          <w:sz w:val="24"/>
          <w:szCs w:val="24"/>
        </w:rPr>
        <w:t>THE PARTIES AGREE as follows:</w:t>
      </w:r>
    </w:p>
    <w:p w14:paraId="6787025E" w14:textId="77777777" w:rsidR="0002736A" w:rsidRPr="0002736A" w:rsidRDefault="0002736A" w:rsidP="0002736A">
      <w:pPr>
        <w:spacing w:after="0" w:line="235" w:lineRule="auto"/>
        <w:jc w:val="both"/>
        <w:rPr>
          <w:rFonts w:ascii="Arial" w:eastAsia="Times New Roman" w:hAnsi="Arial" w:cs="Arial"/>
          <w:b/>
          <w:bCs/>
          <w:sz w:val="24"/>
          <w:szCs w:val="24"/>
        </w:rPr>
      </w:pPr>
    </w:p>
    <w:p w14:paraId="4172BCB8" w14:textId="77777777" w:rsidR="0002736A" w:rsidRPr="0002736A" w:rsidRDefault="0002736A" w:rsidP="0002736A">
      <w:pPr>
        <w:keepNext/>
        <w:numPr>
          <w:ilvl w:val="0"/>
          <w:numId w:val="56"/>
        </w:numPr>
        <w:spacing w:before="240" w:after="0" w:line="240" w:lineRule="auto"/>
        <w:outlineLvl w:val="0"/>
        <w:rPr>
          <w:rFonts w:ascii="Arial" w:eastAsia="Times New Roman" w:hAnsi="Arial" w:cs="Arial"/>
          <w:b/>
          <w:bCs/>
          <w:sz w:val="24"/>
          <w:szCs w:val="24"/>
        </w:rPr>
      </w:pPr>
      <w:r w:rsidRPr="0002736A">
        <w:rPr>
          <w:rFonts w:ascii="Arial" w:eastAsia="Times New Roman" w:hAnsi="Arial" w:cs="Arial"/>
          <w:b/>
          <w:bCs/>
          <w:sz w:val="24"/>
          <w:szCs w:val="20"/>
        </w:rPr>
        <w:t>DEFINITIONS AND INTERPRETATION</w:t>
      </w:r>
    </w:p>
    <w:p w14:paraId="69BEC040" w14:textId="77777777" w:rsidR="0002736A" w:rsidRPr="0002736A" w:rsidRDefault="0002736A" w:rsidP="0002736A">
      <w:pPr>
        <w:spacing w:after="0" w:line="235" w:lineRule="auto"/>
        <w:jc w:val="both"/>
        <w:rPr>
          <w:rFonts w:ascii="Arial" w:eastAsia="Times New Roman" w:hAnsi="Arial" w:cs="Arial"/>
          <w:b/>
          <w:bCs/>
          <w:sz w:val="24"/>
          <w:szCs w:val="24"/>
        </w:rPr>
      </w:pPr>
    </w:p>
    <w:p w14:paraId="55E2362F" w14:textId="0937E80E" w:rsidR="0002736A" w:rsidRPr="0002736A" w:rsidRDefault="008C20E1" w:rsidP="0002736A">
      <w:pPr>
        <w:keepNext/>
        <w:numPr>
          <w:ilvl w:val="1"/>
          <w:numId w:val="0"/>
        </w:numPr>
        <w:spacing w:before="120" w:after="120" w:line="240" w:lineRule="auto"/>
        <w:ind w:left="576" w:hanging="576"/>
        <w:outlineLvl w:val="1"/>
        <w:rPr>
          <w:rFonts w:ascii="Arial" w:eastAsia="Times New Roman" w:hAnsi="Arial" w:cs="Arial"/>
          <w:b/>
          <w:bCs/>
          <w:sz w:val="24"/>
          <w:szCs w:val="20"/>
        </w:rPr>
      </w:pPr>
      <w:bookmarkStart w:id="11" w:name="_Toc360116201"/>
      <w:bookmarkStart w:id="12" w:name="_Toc24358462"/>
      <w:r>
        <w:rPr>
          <w:rFonts w:ascii="Arial" w:eastAsia="Times New Roman" w:hAnsi="Arial" w:cs="Arial"/>
          <w:b/>
          <w:bCs/>
          <w:sz w:val="24"/>
          <w:szCs w:val="20"/>
        </w:rPr>
        <w:t xml:space="preserve">1.1 </w:t>
      </w:r>
      <w:r w:rsidR="0002736A" w:rsidRPr="0002736A">
        <w:rPr>
          <w:rFonts w:ascii="Arial" w:eastAsia="Times New Roman" w:hAnsi="Arial" w:cs="Arial"/>
          <w:b/>
          <w:bCs/>
          <w:sz w:val="24"/>
          <w:szCs w:val="20"/>
        </w:rPr>
        <w:t>Definitions</w:t>
      </w:r>
      <w:bookmarkEnd w:id="11"/>
      <w:bookmarkEnd w:id="12"/>
    </w:p>
    <w:p w14:paraId="6245883B" w14:textId="77777777" w:rsidR="0002736A" w:rsidRPr="007A450B" w:rsidRDefault="0002736A" w:rsidP="0002736A">
      <w:pPr>
        <w:spacing w:after="0" w:line="240" w:lineRule="auto"/>
        <w:ind w:left="567"/>
        <w:jc w:val="both"/>
        <w:rPr>
          <w:rFonts w:ascii="Arial" w:eastAsia="Times New Roman" w:hAnsi="Arial" w:cs="Arial"/>
          <w:bCs/>
        </w:rPr>
      </w:pPr>
      <w:r w:rsidRPr="007A450B">
        <w:rPr>
          <w:rFonts w:ascii="Arial" w:eastAsia="Times New Roman" w:hAnsi="Arial" w:cs="Arial"/>
          <w:bCs/>
        </w:rPr>
        <w:t>In this Agreement, unless the context otherwise requires:</w:t>
      </w:r>
    </w:p>
    <w:p w14:paraId="20883380" w14:textId="77777777" w:rsidR="0002736A" w:rsidRPr="007A450B" w:rsidRDefault="0002736A" w:rsidP="0002736A">
      <w:pPr>
        <w:spacing w:before="120" w:after="120" w:line="240" w:lineRule="auto"/>
        <w:ind w:left="720"/>
        <w:jc w:val="both"/>
        <w:rPr>
          <w:rFonts w:ascii="Arial" w:eastAsia="Times New Roman" w:hAnsi="Arial" w:cs="Arial"/>
        </w:rPr>
      </w:pPr>
      <w:r w:rsidRPr="007A450B">
        <w:rPr>
          <w:rFonts w:ascii="Arial" w:eastAsia="Times New Roman" w:hAnsi="Arial" w:cs="Arial"/>
          <w:b/>
        </w:rPr>
        <w:t>Additional/New Milestones</w:t>
      </w:r>
      <w:r w:rsidRPr="007A450B">
        <w:rPr>
          <w:rFonts w:ascii="Arial" w:eastAsia="Times New Roman" w:hAnsi="Arial" w:cs="Arial"/>
        </w:rPr>
        <w:t xml:space="preserve"> has the meaning given to it in clause 4.1(c).</w:t>
      </w:r>
    </w:p>
    <w:p w14:paraId="242C76D7"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 xml:space="preserve">Agreement </w:t>
      </w:r>
      <w:r w:rsidRPr="007A450B">
        <w:rPr>
          <w:rFonts w:ascii="Arial" w:eastAsia="Times New Roman" w:hAnsi="Arial" w:cs="Arial"/>
          <w:bCs/>
        </w:rPr>
        <w:t>means this Financial Assistance Agreement, including its recitals, schedules and annexures.</w:t>
      </w:r>
    </w:p>
    <w:p w14:paraId="58D7D891"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ASX</w:t>
      </w:r>
      <w:r w:rsidRPr="007A450B">
        <w:rPr>
          <w:rFonts w:ascii="Arial" w:eastAsia="Times New Roman" w:hAnsi="Arial" w:cs="Arial"/>
          <w:bCs/>
        </w:rPr>
        <w:t xml:space="preserve"> means Australian Securities Exchange.</w:t>
      </w:r>
    </w:p>
    <w:p w14:paraId="6B9C10EF"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Associates</w:t>
      </w:r>
      <w:r w:rsidRPr="007A450B">
        <w:rPr>
          <w:rFonts w:ascii="Arial" w:eastAsia="Times New Roman" w:hAnsi="Arial" w:cs="Arial"/>
          <w:bCs/>
        </w:rPr>
        <w:t xml:space="preserve"> mean any officer, employee, agent, consultant, contractor, nominee, licensee or adviser of the State, including any other Government Party.</w:t>
      </w:r>
    </w:p>
    <w:p w14:paraId="5D428DFE" w14:textId="77777777" w:rsidR="0002736A" w:rsidRPr="007A450B" w:rsidRDefault="0002736A" w:rsidP="0002736A">
      <w:pPr>
        <w:spacing w:before="120" w:after="120" w:line="240" w:lineRule="auto"/>
        <w:ind w:left="720"/>
        <w:jc w:val="both"/>
        <w:rPr>
          <w:rFonts w:ascii="Arial" w:eastAsia="Times New Roman" w:hAnsi="Arial" w:cs="Arial"/>
          <w:b/>
          <w:spacing w:val="-4"/>
        </w:rPr>
      </w:pPr>
      <w:r w:rsidRPr="007A450B">
        <w:rPr>
          <w:rFonts w:ascii="Arial" w:eastAsia="Times New Roman" w:hAnsi="Arial" w:cs="Arial"/>
          <w:b/>
          <w:spacing w:val="-4"/>
        </w:rPr>
        <w:t xml:space="preserve">Auditor </w:t>
      </w:r>
      <w:r w:rsidRPr="007A450B">
        <w:rPr>
          <w:rFonts w:ascii="Arial" w:eastAsia="Times New Roman" w:hAnsi="Arial" w:cs="Arial"/>
          <w:spacing w:val="-4"/>
        </w:rPr>
        <w:t>means the Auditor General or a person who is independent of, and not related in any way to, the Recipient and is a member of CPA Australia, the Institute of Public Accountants in Australia or the Institute of Chartered Accountants in Australia.</w:t>
      </w:r>
    </w:p>
    <w:p w14:paraId="5D4E3C23" w14:textId="77777777" w:rsidR="0002736A" w:rsidRPr="007A450B" w:rsidRDefault="0002736A" w:rsidP="0002736A">
      <w:pPr>
        <w:spacing w:before="120" w:after="120" w:line="240" w:lineRule="auto"/>
        <w:ind w:left="720"/>
        <w:jc w:val="both"/>
        <w:rPr>
          <w:rFonts w:ascii="Arial" w:eastAsia="Times New Roman" w:hAnsi="Arial" w:cs="Arial"/>
          <w:bCs/>
          <w:spacing w:val="-4"/>
        </w:rPr>
      </w:pPr>
      <w:r w:rsidRPr="007A450B">
        <w:rPr>
          <w:rFonts w:ascii="Arial" w:eastAsia="Times New Roman" w:hAnsi="Arial" w:cs="Arial"/>
          <w:b/>
          <w:spacing w:val="-4"/>
        </w:rPr>
        <w:t xml:space="preserve">Auditor General </w:t>
      </w:r>
      <w:r w:rsidRPr="007A450B">
        <w:rPr>
          <w:rFonts w:ascii="Arial" w:eastAsia="Times New Roman" w:hAnsi="Arial" w:cs="Arial"/>
          <w:bCs/>
          <w:spacing w:val="-4"/>
        </w:rPr>
        <w:t>means the Auditor General for the State.</w:t>
      </w:r>
    </w:p>
    <w:p w14:paraId="1D65F604" w14:textId="77777777" w:rsidR="0002736A" w:rsidRPr="007A450B" w:rsidRDefault="0002736A" w:rsidP="0002736A">
      <w:pPr>
        <w:spacing w:before="120" w:after="120" w:line="240" w:lineRule="auto"/>
        <w:ind w:left="720"/>
        <w:jc w:val="both"/>
        <w:rPr>
          <w:rFonts w:ascii="Arial" w:eastAsia="Times New Roman" w:hAnsi="Arial" w:cs="Arial"/>
          <w:spacing w:val="-4"/>
        </w:rPr>
      </w:pPr>
      <w:r w:rsidRPr="007A450B">
        <w:rPr>
          <w:rFonts w:ascii="Arial" w:eastAsia="Times New Roman" w:hAnsi="Arial" w:cs="Arial"/>
          <w:b/>
          <w:spacing w:val="-4"/>
        </w:rPr>
        <w:t>Authorisation</w:t>
      </w:r>
      <w:r w:rsidRPr="007A450B">
        <w:rPr>
          <w:rFonts w:ascii="Arial" w:eastAsia="Times New Roman" w:hAnsi="Arial" w:cs="Arial"/>
          <w:spacing w:val="-4"/>
        </w:rPr>
        <w:t xml:space="preserve"> means any consent, authorisation, registration, filing, agreement, notarisation, clearance, certificate, permission, licence, permit, waiver, approval, authority or exemption from, by or within a Government Agency required under any Laws, and includes any renewal of, or variation to, any of them.</w:t>
      </w:r>
    </w:p>
    <w:p w14:paraId="6B9BAF1F" w14:textId="77777777" w:rsidR="0002736A" w:rsidRPr="007A450B" w:rsidRDefault="0002736A" w:rsidP="0002736A">
      <w:pPr>
        <w:spacing w:before="120" w:after="120" w:line="240" w:lineRule="auto"/>
        <w:ind w:left="720"/>
        <w:jc w:val="both"/>
        <w:rPr>
          <w:rFonts w:ascii="Arial" w:eastAsia="Times New Roman" w:hAnsi="Arial" w:cs="Arial"/>
          <w:bCs/>
          <w:spacing w:val="-4"/>
        </w:rPr>
      </w:pPr>
      <w:r w:rsidRPr="007A450B">
        <w:rPr>
          <w:rFonts w:ascii="Arial" w:eastAsia="Times New Roman" w:hAnsi="Arial" w:cs="Arial"/>
          <w:b/>
          <w:bCs/>
          <w:spacing w:val="-4"/>
        </w:rPr>
        <w:t>BCI Code</w:t>
      </w:r>
      <w:r w:rsidRPr="007A450B">
        <w:rPr>
          <w:rFonts w:ascii="Arial" w:eastAsia="Times New Roman" w:hAnsi="Arial" w:cs="Arial"/>
          <w:bCs/>
          <w:spacing w:val="-4"/>
        </w:rPr>
        <w:t xml:space="preserve"> means the Western Australian Building and Construction Industry Code of Conduct </w:t>
      </w:r>
      <w:proofErr w:type="gramStart"/>
      <w:r w:rsidRPr="007A450B">
        <w:rPr>
          <w:rFonts w:ascii="Arial" w:eastAsia="Times New Roman" w:hAnsi="Arial" w:cs="Arial"/>
          <w:bCs/>
          <w:spacing w:val="-4"/>
        </w:rPr>
        <w:t>2016 which</w:t>
      </w:r>
      <w:proofErr w:type="gramEnd"/>
      <w:r w:rsidRPr="007A450B">
        <w:rPr>
          <w:rFonts w:ascii="Arial" w:eastAsia="Times New Roman" w:hAnsi="Arial" w:cs="Arial"/>
          <w:bCs/>
          <w:spacing w:val="-4"/>
        </w:rPr>
        <w:t xml:space="preserve"> is applicable to all state funded building work.</w:t>
      </w:r>
    </w:p>
    <w:p w14:paraId="4E9A36E4" w14:textId="77777777" w:rsidR="0002736A" w:rsidRPr="007A450B" w:rsidRDefault="0002736A" w:rsidP="0002736A">
      <w:pPr>
        <w:spacing w:before="120" w:after="120" w:line="240" w:lineRule="auto"/>
        <w:ind w:left="720"/>
        <w:jc w:val="both"/>
        <w:rPr>
          <w:rFonts w:ascii="Arial" w:eastAsia="Times New Roman" w:hAnsi="Arial" w:cs="Arial"/>
          <w:spacing w:val="-4"/>
        </w:rPr>
      </w:pPr>
      <w:r w:rsidRPr="007A450B">
        <w:rPr>
          <w:rFonts w:ascii="Arial" w:eastAsia="Times New Roman" w:hAnsi="Arial" w:cs="Arial"/>
          <w:b/>
          <w:spacing w:val="-4"/>
        </w:rPr>
        <w:t xml:space="preserve">Best Industry Practice </w:t>
      </w:r>
      <w:r w:rsidRPr="007A450B">
        <w:rPr>
          <w:rFonts w:ascii="Arial" w:eastAsia="Times New Roman" w:hAnsi="Arial" w:cs="Arial"/>
          <w:spacing w:val="-4"/>
        </w:rPr>
        <w:t>means:</w:t>
      </w:r>
    </w:p>
    <w:p w14:paraId="0D38A1C5" w14:textId="77777777" w:rsidR="0002736A" w:rsidRPr="007A450B" w:rsidRDefault="0002736A" w:rsidP="0002736A">
      <w:pPr>
        <w:numPr>
          <w:ilvl w:val="0"/>
          <w:numId w:val="47"/>
        </w:numPr>
        <w:spacing w:before="120" w:after="120" w:line="240" w:lineRule="auto"/>
        <w:jc w:val="both"/>
        <w:rPr>
          <w:rFonts w:ascii="Arial" w:eastAsia="Times New Roman" w:hAnsi="Arial" w:cs="Arial"/>
          <w:bCs/>
          <w:spacing w:val="-4"/>
        </w:rPr>
      </w:pPr>
      <w:r w:rsidRPr="007A450B">
        <w:rPr>
          <w:rFonts w:ascii="Arial" w:eastAsia="Times New Roman" w:hAnsi="Arial" w:cs="Arial"/>
          <w:bCs/>
          <w:spacing w:val="-4"/>
        </w:rPr>
        <w:t>the exercise of that degree of skill, diligence, prudence and foresight that would be reasonably expected from a reputable and prudent person in providing works and services similar to the Works and under conditions comparable with those applicable to the Works;</w:t>
      </w:r>
    </w:p>
    <w:p w14:paraId="50A2CD58" w14:textId="77777777" w:rsidR="0002736A" w:rsidRPr="007A450B" w:rsidRDefault="0002736A" w:rsidP="0002736A">
      <w:pPr>
        <w:numPr>
          <w:ilvl w:val="0"/>
          <w:numId w:val="47"/>
        </w:numPr>
        <w:spacing w:before="120" w:after="120" w:line="240" w:lineRule="auto"/>
        <w:jc w:val="both"/>
        <w:rPr>
          <w:rFonts w:ascii="Arial" w:eastAsia="Times New Roman" w:hAnsi="Arial" w:cs="Arial"/>
          <w:bCs/>
          <w:spacing w:val="-4"/>
        </w:rPr>
      </w:pPr>
      <w:r w:rsidRPr="007A450B">
        <w:rPr>
          <w:rFonts w:ascii="Arial" w:eastAsia="Times New Roman" w:hAnsi="Arial" w:cs="Arial"/>
          <w:bCs/>
          <w:spacing w:val="-4"/>
        </w:rPr>
        <w:t>compliance with applicable standards and codes, being the standards and codes specified in this Agreement or, if this Agreement does not specify the applicable standards and codes, those standards and codes as would ordinarily be applied in the circumstances; and</w:t>
      </w:r>
    </w:p>
    <w:p w14:paraId="10AC8D73" w14:textId="77777777" w:rsidR="0002736A" w:rsidRPr="007A450B" w:rsidRDefault="0002736A" w:rsidP="0002736A">
      <w:pPr>
        <w:numPr>
          <w:ilvl w:val="0"/>
          <w:numId w:val="47"/>
        </w:numPr>
        <w:spacing w:before="120" w:after="120" w:line="240" w:lineRule="auto"/>
        <w:jc w:val="both"/>
        <w:rPr>
          <w:rFonts w:ascii="Arial" w:eastAsia="Times New Roman" w:hAnsi="Arial" w:cs="Arial"/>
          <w:bCs/>
          <w:spacing w:val="-4"/>
        </w:rPr>
      </w:pPr>
      <w:proofErr w:type="gramStart"/>
      <w:r w:rsidRPr="007A450B">
        <w:rPr>
          <w:rFonts w:ascii="Arial" w:eastAsia="Times New Roman" w:hAnsi="Arial" w:cs="Arial"/>
          <w:bCs/>
          <w:spacing w:val="-4"/>
        </w:rPr>
        <w:t>compliance</w:t>
      </w:r>
      <w:proofErr w:type="gramEnd"/>
      <w:r w:rsidRPr="007A450B">
        <w:rPr>
          <w:rFonts w:ascii="Arial" w:eastAsia="Times New Roman" w:hAnsi="Arial" w:cs="Arial"/>
          <w:bCs/>
          <w:spacing w:val="-4"/>
        </w:rPr>
        <w:t xml:space="preserve"> with all applicable Laws.</w:t>
      </w:r>
    </w:p>
    <w:p w14:paraId="46BB3E82"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 xml:space="preserve">Business Day </w:t>
      </w:r>
      <w:r w:rsidRPr="007A450B">
        <w:rPr>
          <w:rFonts w:ascii="Arial" w:eastAsia="Times New Roman" w:hAnsi="Arial" w:cs="Arial"/>
          <w:bCs/>
        </w:rPr>
        <w:t xml:space="preserve">means a </w:t>
      </w:r>
      <w:proofErr w:type="gramStart"/>
      <w:r w:rsidRPr="007A450B">
        <w:rPr>
          <w:rFonts w:ascii="Arial" w:eastAsia="Times New Roman" w:hAnsi="Arial" w:cs="Arial"/>
          <w:bCs/>
        </w:rPr>
        <w:t>day which is not a Saturday, Sunday</w:t>
      </w:r>
      <w:proofErr w:type="gramEnd"/>
      <w:r w:rsidRPr="007A450B">
        <w:rPr>
          <w:rFonts w:ascii="Arial" w:eastAsia="Times New Roman" w:hAnsi="Arial" w:cs="Arial"/>
          <w:bCs/>
        </w:rPr>
        <w:t xml:space="preserve"> or public holiday in the State.</w:t>
      </w:r>
    </w:p>
    <w:p w14:paraId="1859D0E1"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Calendar Day</w:t>
      </w:r>
      <w:r w:rsidRPr="007A450B">
        <w:rPr>
          <w:rFonts w:ascii="Arial" w:eastAsia="Times New Roman" w:hAnsi="Arial" w:cs="Arial"/>
          <w:bCs/>
        </w:rPr>
        <w:t xml:space="preserve"> means all days in a month, including weekends and holidays. </w:t>
      </w:r>
    </w:p>
    <w:p w14:paraId="48AEFE70"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Claim</w:t>
      </w:r>
      <w:r w:rsidRPr="007A450B">
        <w:rPr>
          <w:rFonts w:ascii="Arial" w:eastAsia="Times New Roman" w:hAnsi="Arial" w:cs="Arial"/>
          <w:bCs/>
        </w:rPr>
        <w:t xml:space="preserve"> means any claim, proceeding, cause of action, action, demand or suit (including by way of a claim for contribution or an indemnity).</w:t>
      </w:r>
    </w:p>
    <w:p w14:paraId="7C63D917" w14:textId="77777777" w:rsidR="0002736A" w:rsidRPr="007A450B" w:rsidRDefault="0002736A" w:rsidP="0002736A">
      <w:pPr>
        <w:spacing w:before="120" w:after="120" w:line="240" w:lineRule="auto"/>
        <w:ind w:left="720"/>
        <w:jc w:val="both"/>
        <w:rPr>
          <w:rFonts w:ascii="Arial" w:eastAsia="Times New Roman" w:hAnsi="Arial" w:cs="Arial"/>
          <w:b/>
          <w:bCs/>
        </w:rPr>
      </w:pPr>
      <w:r w:rsidRPr="007A450B">
        <w:rPr>
          <w:rFonts w:ascii="Arial" w:eastAsia="Times New Roman" w:hAnsi="Arial" w:cs="Arial"/>
          <w:b/>
          <w:bCs/>
        </w:rPr>
        <w:t xml:space="preserve">Commencement Date </w:t>
      </w:r>
      <w:r w:rsidRPr="007A450B">
        <w:rPr>
          <w:rFonts w:ascii="Arial" w:eastAsia="Times New Roman" w:hAnsi="Arial" w:cs="Arial"/>
          <w:bCs/>
        </w:rPr>
        <w:t>means the execution date of this Agreement.</w:t>
      </w:r>
    </w:p>
    <w:p w14:paraId="1D8C2F5C"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 xml:space="preserve">Commonwealth </w:t>
      </w:r>
      <w:r w:rsidRPr="007A450B">
        <w:rPr>
          <w:rFonts w:ascii="Arial" w:eastAsia="Times New Roman" w:hAnsi="Arial" w:cs="Arial"/>
          <w:bCs/>
        </w:rPr>
        <w:t>means the Commonwealth of Australia.</w:t>
      </w:r>
    </w:p>
    <w:p w14:paraId="26019465"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 xml:space="preserve">Construct </w:t>
      </w:r>
      <w:r w:rsidRPr="007A450B">
        <w:rPr>
          <w:rFonts w:ascii="Arial" w:eastAsia="Times New Roman" w:hAnsi="Arial" w:cs="Arial"/>
          <w:bCs/>
        </w:rPr>
        <w:t>means one or more of construct, build, erect, assemble, renovate, refurbish and any similar or incidental activity or thing.</w:t>
      </w:r>
    </w:p>
    <w:p w14:paraId="25A6B478"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 xml:space="preserve">Construction </w:t>
      </w:r>
      <w:r w:rsidRPr="007A450B">
        <w:rPr>
          <w:rFonts w:ascii="Arial" w:eastAsia="Times New Roman" w:hAnsi="Arial" w:cs="Arial"/>
          <w:bCs/>
        </w:rPr>
        <w:t>means one or more of construction, building, erection, assembling, renovation, refurbishment and any similar or incidental activity or thing.</w:t>
      </w:r>
    </w:p>
    <w:p w14:paraId="076627E7"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 xml:space="preserve">Contact Officer </w:t>
      </w:r>
      <w:r w:rsidRPr="007A450B">
        <w:rPr>
          <w:rFonts w:ascii="Arial" w:eastAsia="Times New Roman" w:hAnsi="Arial" w:cs="Arial"/>
          <w:bCs/>
        </w:rPr>
        <w:t>has the meaning given in clause 6 of this Agreement.</w:t>
      </w:r>
    </w:p>
    <w:p w14:paraId="75158741"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lastRenderedPageBreak/>
        <w:t xml:space="preserve">Date for Project Completion </w:t>
      </w:r>
      <w:r w:rsidRPr="007A450B">
        <w:rPr>
          <w:rFonts w:ascii="Arial" w:eastAsia="Times New Roman" w:hAnsi="Arial" w:cs="Arial"/>
          <w:bCs/>
        </w:rPr>
        <w:t>means the date by which the Recipient must complete the Project set out in item 3.2 of Schedule 4.</w:t>
      </w:r>
    </w:p>
    <w:p w14:paraId="55F2CD9C" w14:textId="77777777" w:rsidR="0002736A" w:rsidRPr="007A450B" w:rsidRDefault="0002736A" w:rsidP="0002736A">
      <w:pPr>
        <w:spacing w:before="120" w:after="0" w:line="240" w:lineRule="auto"/>
        <w:ind w:left="720"/>
        <w:jc w:val="both"/>
        <w:rPr>
          <w:rFonts w:ascii="Arial" w:eastAsia="Times New Roman" w:hAnsi="Arial" w:cs="Arial"/>
          <w:bCs/>
        </w:rPr>
      </w:pPr>
      <w:r w:rsidRPr="007A450B">
        <w:rPr>
          <w:rFonts w:ascii="Arial" w:eastAsia="Times New Roman" w:hAnsi="Arial" w:cs="Arial"/>
          <w:b/>
          <w:bCs/>
        </w:rPr>
        <w:t xml:space="preserve">Defect </w:t>
      </w:r>
      <w:r w:rsidRPr="007A450B">
        <w:rPr>
          <w:rFonts w:ascii="Arial" w:eastAsia="Times New Roman" w:hAnsi="Arial" w:cs="Arial"/>
          <w:bCs/>
        </w:rPr>
        <w:t>means:</w:t>
      </w:r>
    </w:p>
    <w:p w14:paraId="5EC6C365" w14:textId="77777777" w:rsidR="0002736A" w:rsidRPr="007A450B" w:rsidRDefault="0002736A" w:rsidP="0002736A">
      <w:pPr>
        <w:numPr>
          <w:ilvl w:val="4"/>
          <w:numId w:val="20"/>
        </w:numPr>
        <w:tabs>
          <w:tab w:val="num" w:pos="1276"/>
        </w:tabs>
        <w:spacing w:before="120" w:after="120" w:line="240" w:lineRule="auto"/>
        <w:ind w:left="1140" w:hanging="420"/>
        <w:jc w:val="both"/>
        <w:rPr>
          <w:rFonts w:ascii="Arial" w:eastAsia="Times New Roman" w:hAnsi="Arial" w:cs="Arial"/>
          <w:bCs/>
        </w:rPr>
      </w:pPr>
      <w:r w:rsidRPr="007A450B">
        <w:rPr>
          <w:rFonts w:ascii="Arial" w:eastAsia="Times New Roman" w:hAnsi="Arial" w:cs="Arial"/>
          <w:bCs/>
        </w:rPr>
        <w:t>any error, deficiency, omission, non-conformity, fault, failure, malfunction, irregularity or other defect in the Works;</w:t>
      </w:r>
    </w:p>
    <w:p w14:paraId="0A42DED9" w14:textId="77777777" w:rsidR="0002736A" w:rsidRPr="007A450B" w:rsidRDefault="0002736A" w:rsidP="0002736A">
      <w:pPr>
        <w:numPr>
          <w:ilvl w:val="4"/>
          <w:numId w:val="20"/>
        </w:numPr>
        <w:tabs>
          <w:tab w:val="num" w:pos="1276"/>
        </w:tabs>
        <w:spacing w:before="120" w:after="120" w:line="240" w:lineRule="auto"/>
        <w:ind w:left="1140" w:hanging="420"/>
        <w:jc w:val="both"/>
        <w:rPr>
          <w:rFonts w:ascii="Arial" w:eastAsia="Times New Roman" w:hAnsi="Arial" w:cs="Arial"/>
          <w:bCs/>
        </w:rPr>
      </w:pPr>
      <w:r w:rsidRPr="007A450B">
        <w:rPr>
          <w:rFonts w:ascii="Arial" w:eastAsia="Times New Roman" w:hAnsi="Arial" w:cs="Arial"/>
          <w:bCs/>
        </w:rPr>
        <w:t>any aspect of the Works which is not in accordance with the requirements of this Agreement; or</w:t>
      </w:r>
    </w:p>
    <w:p w14:paraId="426BE68D" w14:textId="77777777" w:rsidR="0002736A" w:rsidRPr="007A450B" w:rsidRDefault="0002736A" w:rsidP="0002736A">
      <w:pPr>
        <w:numPr>
          <w:ilvl w:val="4"/>
          <w:numId w:val="20"/>
        </w:numPr>
        <w:tabs>
          <w:tab w:val="num" w:pos="1276"/>
        </w:tabs>
        <w:spacing w:before="120" w:after="120" w:line="240" w:lineRule="auto"/>
        <w:ind w:left="1140" w:hanging="420"/>
        <w:jc w:val="both"/>
        <w:rPr>
          <w:rFonts w:ascii="Arial" w:eastAsia="Times New Roman" w:hAnsi="Arial" w:cs="Arial"/>
          <w:bCs/>
        </w:rPr>
      </w:pPr>
      <w:proofErr w:type="gramStart"/>
      <w:r w:rsidRPr="007A450B">
        <w:rPr>
          <w:rFonts w:ascii="Arial" w:eastAsia="Times New Roman" w:hAnsi="Arial" w:cs="Arial"/>
          <w:bCs/>
        </w:rPr>
        <w:t>any</w:t>
      </w:r>
      <w:proofErr w:type="gramEnd"/>
      <w:r w:rsidRPr="007A450B">
        <w:rPr>
          <w:rFonts w:ascii="Arial" w:eastAsia="Times New Roman" w:hAnsi="Arial" w:cs="Arial"/>
          <w:bCs/>
        </w:rPr>
        <w:t xml:space="preserve"> failure of the Works to perform at its expected range of capacity and operation in accordance with the relevant technical specifications for the Works and any other the requirements in this Agreement.</w:t>
      </w:r>
    </w:p>
    <w:p w14:paraId="40788025" w14:textId="77777777" w:rsidR="0002736A" w:rsidRPr="007A450B" w:rsidRDefault="0002736A" w:rsidP="0002736A">
      <w:pPr>
        <w:spacing w:before="120" w:after="120" w:line="240" w:lineRule="auto"/>
        <w:ind w:left="720"/>
        <w:jc w:val="both"/>
        <w:rPr>
          <w:rFonts w:ascii="Arial" w:eastAsia="Times New Roman" w:hAnsi="Arial" w:cs="Arial"/>
          <w:spacing w:val="4"/>
        </w:rPr>
      </w:pPr>
      <w:proofErr w:type="gramStart"/>
      <w:r w:rsidRPr="007A450B">
        <w:rPr>
          <w:rFonts w:ascii="Arial" w:eastAsia="Times New Roman" w:hAnsi="Arial" w:cs="Arial"/>
          <w:b/>
        </w:rPr>
        <w:t xml:space="preserve">Defects Liability Period </w:t>
      </w:r>
      <w:r w:rsidRPr="007A450B">
        <w:rPr>
          <w:rFonts w:ascii="Arial" w:eastAsia="Times New Roman" w:hAnsi="Arial" w:cs="Arial"/>
        </w:rPr>
        <w:t xml:space="preserve">means, </w:t>
      </w:r>
      <w:r w:rsidRPr="007A450B">
        <w:rPr>
          <w:rFonts w:ascii="Arial" w:eastAsia="Times New Roman" w:hAnsi="Arial" w:cs="Arial"/>
          <w:spacing w:val="4"/>
        </w:rPr>
        <w:t>where the Recipient has obligations in this Agreement to Construct any Structure</w:t>
      </w:r>
      <w:r w:rsidRPr="007A450B">
        <w:rPr>
          <w:rFonts w:ascii="Arial" w:eastAsia="Times New Roman" w:hAnsi="Arial" w:cs="Arial"/>
        </w:rPr>
        <w:t xml:space="preserve"> and therefore to perform Works, the defects liability period in relation to all or part of those Works</w:t>
      </w:r>
      <w:r w:rsidRPr="007A450B">
        <w:rPr>
          <w:rFonts w:ascii="Arial" w:eastAsia="Times New Roman" w:hAnsi="Arial" w:cs="Arial"/>
          <w:spacing w:val="4"/>
        </w:rPr>
        <w:t xml:space="preserve"> contained in an agreement between the Recipient and any other party it engages to carry out all or part of those Works and, if the Recipient engages more than one party to carry out those Works, meaning a defects liability period is contained in more than one agreement, </w:t>
      </w:r>
      <w:r w:rsidRPr="007A450B">
        <w:rPr>
          <w:rFonts w:ascii="Arial" w:eastAsia="Times New Roman" w:hAnsi="Arial" w:cs="Arial"/>
          <w:b/>
          <w:spacing w:val="4"/>
        </w:rPr>
        <w:t>Defects Liability Period</w:t>
      </w:r>
      <w:r w:rsidRPr="007A450B">
        <w:rPr>
          <w:rFonts w:ascii="Arial" w:eastAsia="Times New Roman" w:hAnsi="Arial" w:cs="Arial"/>
          <w:spacing w:val="4"/>
        </w:rPr>
        <w:t xml:space="preserve"> in this Agreement means the defects liability period in those agreements that finishes on the latest date.</w:t>
      </w:r>
      <w:proofErr w:type="gramEnd"/>
    </w:p>
    <w:p w14:paraId="69D8EBDF" w14:textId="77777777" w:rsidR="0002736A" w:rsidRPr="007A450B" w:rsidRDefault="0002736A" w:rsidP="0002736A">
      <w:pPr>
        <w:spacing w:before="120" w:after="120" w:line="240" w:lineRule="auto"/>
        <w:ind w:left="720"/>
        <w:jc w:val="both"/>
        <w:rPr>
          <w:rFonts w:ascii="Arial" w:eastAsia="Times New Roman" w:hAnsi="Arial" w:cs="Arial"/>
        </w:rPr>
      </w:pPr>
      <w:r w:rsidRPr="007A450B">
        <w:rPr>
          <w:rFonts w:ascii="Arial" w:eastAsia="Times New Roman" w:hAnsi="Arial" w:cs="Arial"/>
          <w:b/>
        </w:rPr>
        <w:t xml:space="preserve">Deliverables </w:t>
      </w:r>
      <w:r w:rsidRPr="007A450B">
        <w:rPr>
          <w:rFonts w:ascii="Arial" w:eastAsia="Times New Roman" w:hAnsi="Arial" w:cs="Arial"/>
        </w:rPr>
        <w:t xml:space="preserve">means the expected activities and outputs from the Project. </w:t>
      </w:r>
    </w:p>
    <w:p w14:paraId="41DDC173" w14:textId="77777777" w:rsidR="0002736A" w:rsidRPr="007A450B" w:rsidRDefault="0002736A" w:rsidP="0002736A">
      <w:pPr>
        <w:spacing w:before="120" w:after="120" w:line="240" w:lineRule="auto"/>
        <w:ind w:left="720"/>
        <w:jc w:val="both"/>
        <w:rPr>
          <w:rFonts w:ascii="Arial" w:eastAsia="Times New Roman" w:hAnsi="Arial" w:cs="Arial"/>
        </w:rPr>
      </w:pPr>
      <w:r w:rsidRPr="007A450B">
        <w:rPr>
          <w:rFonts w:ascii="Arial" w:eastAsia="Times New Roman" w:hAnsi="Arial" w:cs="Arial"/>
          <w:b/>
        </w:rPr>
        <w:t>Department</w:t>
      </w:r>
      <w:r w:rsidRPr="007A450B">
        <w:rPr>
          <w:rFonts w:ascii="Arial" w:eastAsia="Times New Roman" w:hAnsi="Arial" w:cs="Arial"/>
        </w:rPr>
        <w:t xml:space="preserve"> means the Department of [                                                            ].</w:t>
      </w:r>
    </w:p>
    <w:p w14:paraId="735320C8"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Evaluation or Audit</w:t>
      </w:r>
      <w:r w:rsidRPr="007A450B">
        <w:rPr>
          <w:rFonts w:ascii="Arial" w:eastAsia="Times New Roman" w:hAnsi="Arial" w:cs="Arial"/>
          <w:bCs/>
        </w:rPr>
        <w:t xml:space="preserve"> means one or more of an audit, examination, investigation, inspection, review, evaluation, or a similar activity.</w:t>
      </w:r>
    </w:p>
    <w:p w14:paraId="571D87D9"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 xml:space="preserve">Event of Default </w:t>
      </w:r>
      <w:r w:rsidRPr="007A450B">
        <w:rPr>
          <w:rFonts w:ascii="Arial" w:eastAsia="Times New Roman" w:hAnsi="Arial" w:cs="Arial"/>
          <w:bCs/>
        </w:rPr>
        <w:t>has the meaning given in clause 11.1.</w:t>
      </w:r>
    </w:p>
    <w:p w14:paraId="22F17EF4"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 xml:space="preserve">Final Report </w:t>
      </w:r>
      <w:r w:rsidRPr="007A450B">
        <w:rPr>
          <w:rFonts w:ascii="Arial" w:eastAsia="Times New Roman" w:hAnsi="Arial" w:cs="Arial"/>
          <w:bCs/>
        </w:rPr>
        <w:t>has the meaning given in Schedule 5 to this Agreement.</w:t>
      </w:r>
    </w:p>
    <w:p w14:paraId="25A0186E" w14:textId="77777777" w:rsidR="0002736A" w:rsidRPr="007A450B" w:rsidRDefault="0002736A" w:rsidP="0002736A">
      <w:pPr>
        <w:spacing w:before="120" w:after="120" w:line="240" w:lineRule="auto"/>
        <w:ind w:left="720"/>
        <w:jc w:val="both"/>
        <w:rPr>
          <w:rFonts w:ascii="Arial" w:eastAsia="Times New Roman" w:hAnsi="Arial" w:cs="Arial"/>
        </w:rPr>
      </w:pPr>
      <w:r w:rsidRPr="007A450B">
        <w:rPr>
          <w:rFonts w:ascii="Arial" w:eastAsia="Times New Roman" w:hAnsi="Arial" w:cs="Arial"/>
          <w:b/>
          <w:bCs/>
        </w:rPr>
        <w:t>Funding</w:t>
      </w:r>
      <w:r w:rsidRPr="007A450B">
        <w:rPr>
          <w:rFonts w:ascii="Arial" w:eastAsia="Times New Roman" w:hAnsi="Arial" w:cs="Arial"/>
          <w:bCs/>
        </w:rPr>
        <w:t xml:space="preserve"> means the amount specified in item 2 of </w:t>
      </w:r>
      <w:r w:rsidRPr="007A450B">
        <w:rPr>
          <w:rFonts w:ascii="Arial" w:eastAsia="Times New Roman" w:hAnsi="Arial" w:cs="Arial"/>
        </w:rPr>
        <w:t>Schedule 4.</w:t>
      </w:r>
    </w:p>
    <w:p w14:paraId="09D5F9DF" w14:textId="77777777" w:rsidR="0002736A" w:rsidRPr="007A450B" w:rsidRDefault="0002736A" w:rsidP="0002736A">
      <w:pPr>
        <w:spacing w:before="120" w:after="120" w:line="240" w:lineRule="auto"/>
        <w:ind w:left="720"/>
        <w:jc w:val="both"/>
        <w:rPr>
          <w:rFonts w:ascii="Arial" w:eastAsia="Times New Roman" w:hAnsi="Arial" w:cs="Arial"/>
        </w:rPr>
      </w:pPr>
      <w:r w:rsidRPr="007A450B">
        <w:rPr>
          <w:rFonts w:ascii="Arial" w:eastAsia="Times New Roman" w:hAnsi="Arial" w:cs="Arial"/>
          <w:b/>
          <w:bCs/>
        </w:rPr>
        <w:t>Government Agency</w:t>
      </w:r>
      <w:r w:rsidRPr="007A450B">
        <w:rPr>
          <w:rFonts w:ascii="Arial" w:eastAsia="Times New Roman" w:hAnsi="Arial" w:cs="Arial"/>
          <w:bCs/>
        </w:rPr>
        <w:t xml:space="preserve"> means any government or governmental, administrative, monetary, fiscal or judicial body, department, commission, authority, tribunal, agency or entity in any part of the world.</w:t>
      </w:r>
    </w:p>
    <w:p w14:paraId="70DFA58B"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Government Party</w:t>
      </w:r>
      <w:r w:rsidRPr="007A450B">
        <w:rPr>
          <w:rFonts w:ascii="Arial" w:eastAsia="Times New Roman" w:hAnsi="Arial" w:cs="Arial"/>
          <w:bCs/>
        </w:rPr>
        <w:t xml:space="preserve"> means any governmental, semi-governmental or local government authority, minister, department, statutory corporation, instrumentality or government owned corporation.</w:t>
      </w:r>
    </w:p>
    <w:p w14:paraId="4EDEB4EA" w14:textId="77777777" w:rsidR="0002736A" w:rsidRPr="007A450B" w:rsidRDefault="0002736A" w:rsidP="0002736A">
      <w:pPr>
        <w:spacing w:before="120" w:after="120" w:line="240" w:lineRule="auto"/>
        <w:ind w:left="720"/>
        <w:jc w:val="both"/>
        <w:rPr>
          <w:rFonts w:ascii="Arial" w:eastAsia="Times New Roman" w:hAnsi="Arial" w:cs="Arial"/>
        </w:rPr>
      </w:pPr>
      <w:r w:rsidRPr="007A450B">
        <w:rPr>
          <w:rFonts w:ascii="Arial" w:eastAsia="Times New Roman" w:hAnsi="Arial" w:cs="Arial"/>
          <w:b/>
        </w:rPr>
        <w:t>GST Act</w:t>
      </w:r>
      <w:r w:rsidRPr="007A450B">
        <w:rPr>
          <w:rFonts w:ascii="Arial" w:eastAsia="Times New Roman" w:hAnsi="Arial" w:cs="Arial"/>
        </w:rPr>
        <w:t xml:space="preserve"> means </w:t>
      </w:r>
      <w:r w:rsidRPr="007A450B">
        <w:rPr>
          <w:rFonts w:ascii="Arial" w:eastAsia="Times New Roman" w:hAnsi="Arial" w:cs="Arial"/>
          <w:i/>
        </w:rPr>
        <w:t>A New Tax System (Goods and Services Tax) Act 1999</w:t>
      </w:r>
      <w:r w:rsidRPr="007A450B">
        <w:rPr>
          <w:rFonts w:ascii="Arial" w:eastAsia="Times New Roman" w:hAnsi="Arial" w:cs="Arial"/>
        </w:rPr>
        <w:t xml:space="preserve"> (</w:t>
      </w:r>
      <w:proofErr w:type="spellStart"/>
      <w:r w:rsidRPr="007A450B">
        <w:rPr>
          <w:rFonts w:ascii="Arial" w:eastAsia="Times New Roman" w:hAnsi="Arial" w:cs="Arial"/>
        </w:rPr>
        <w:t>Cth</w:t>
      </w:r>
      <w:proofErr w:type="spellEnd"/>
      <w:r w:rsidRPr="007A450B">
        <w:rPr>
          <w:rFonts w:ascii="Arial" w:eastAsia="Times New Roman" w:hAnsi="Arial" w:cs="Arial"/>
        </w:rPr>
        <w:t>) and includes all associated legislation and regulations.</w:t>
      </w:r>
    </w:p>
    <w:p w14:paraId="50CF52BE"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Insolvency Event</w:t>
      </w:r>
      <w:r w:rsidRPr="007A450B">
        <w:rPr>
          <w:rFonts w:ascii="Arial" w:eastAsia="Times New Roman" w:hAnsi="Arial" w:cs="Arial"/>
          <w:bCs/>
        </w:rPr>
        <w:t xml:space="preserve"> means the happening of any of these events:</w:t>
      </w:r>
    </w:p>
    <w:p w14:paraId="3CA625C8" w14:textId="77777777" w:rsidR="0002736A" w:rsidRPr="007A450B" w:rsidRDefault="0002736A" w:rsidP="0002736A">
      <w:pPr>
        <w:numPr>
          <w:ilvl w:val="0"/>
          <w:numId w:val="32"/>
        </w:numPr>
        <w:tabs>
          <w:tab w:val="num" w:pos="1134"/>
        </w:tabs>
        <w:spacing w:before="120" w:after="120" w:line="240" w:lineRule="auto"/>
        <w:ind w:left="1140" w:hanging="420"/>
        <w:jc w:val="both"/>
        <w:rPr>
          <w:rFonts w:ascii="Arial" w:eastAsia="Times New Roman" w:hAnsi="Arial" w:cs="Arial"/>
        </w:rPr>
      </w:pPr>
      <w:r w:rsidRPr="007A450B">
        <w:rPr>
          <w:rFonts w:ascii="Arial" w:eastAsia="Times New Roman" w:hAnsi="Arial" w:cs="Arial"/>
        </w:rPr>
        <w:t>an order is made, or an application is made to a court for an order, that a body corporate be wound up; or</w:t>
      </w:r>
    </w:p>
    <w:p w14:paraId="4D042C91" w14:textId="77777777" w:rsidR="0002736A" w:rsidRPr="007A450B" w:rsidRDefault="0002736A" w:rsidP="0002736A">
      <w:pPr>
        <w:numPr>
          <w:ilvl w:val="0"/>
          <w:numId w:val="32"/>
        </w:numPr>
        <w:tabs>
          <w:tab w:val="num" w:pos="1134"/>
        </w:tabs>
        <w:spacing w:before="120" w:after="120" w:line="240" w:lineRule="auto"/>
        <w:ind w:left="1140" w:hanging="420"/>
        <w:jc w:val="both"/>
        <w:rPr>
          <w:rFonts w:ascii="Arial" w:eastAsia="Times New Roman" w:hAnsi="Arial" w:cs="Arial"/>
        </w:rPr>
      </w:pPr>
      <w:r w:rsidRPr="007A450B">
        <w:rPr>
          <w:rFonts w:ascii="Arial" w:eastAsia="Times New Roman" w:hAnsi="Arial" w:cs="Arial"/>
        </w:rPr>
        <w:t>except to reconstruct or amalgamate while solvent, a body corporate:</w:t>
      </w:r>
    </w:p>
    <w:p w14:paraId="342E9862" w14:textId="77777777" w:rsidR="00890C93" w:rsidRPr="007A450B" w:rsidRDefault="0002736A" w:rsidP="00890C93">
      <w:pPr>
        <w:numPr>
          <w:ilvl w:val="1"/>
          <w:numId w:val="32"/>
        </w:numPr>
        <w:tabs>
          <w:tab w:val="num" w:pos="1560"/>
        </w:tabs>
        <w:spacing w:after="0" w:line="240" w:lineRule="auto"/>
        <w:ind w:left="1554" w:hanging="420"/>
        <w:jc w:val="both"/>
        <w:rPr>
          <w:rFonts w:ascii="Arial" w:eastAsia="Times New Roman" w:hAnsi="Arial" w:cs="Arial"/>
        </w:rPr>
      </w:pPr>
      <w:r w:rsidRPr="007A450B">
        <w:rPr>
          <w:rFonts w:ascii="Arial" w:eastAsia="Times New Roman" w:hAnsi="Arial" w:cs="Arial"/>
        </w:rPr>
        <w:t>is wound up or dissolved; or</w:t>
      </w:r>
    </w:p>
    <w:p w14:paraId="7A98BC0B" w14:textId="77777777" w:rsidR="0002736A" w:rsidRPr="007A450B" w:rsidRDefault="0002736A" w:rsidP="00890C93">
      <w:pPr>
        <w:numPr>
          <w:ilvl w:val="1"/>
          <w:numId w:val="32"/>
        </w:numPr>
        <w:tabs>
          <w:tab w:val="num" w:pos="1560"/>
        </w:tabs>
        <w:spacing w:after="0" w:line="240" w:lineRule="auto"/>
        <w:ind w:left="1554" w:hanging="420"/>
        <w:jc w:val="both"/>
        <w:rPr>
          <w:rFonts w:ascii="Arial" w:eastAsia="Times New Roman" w:hAnsi="Arial" w:cs="Arial"/>
        </w:rPr>
      </w:pPr>
      <w:r w:rsidRPr="007A450B">
        <w:rPr>
          <w:rFonts w:ascii="Arial" w:eastAsia="Times New Roman" w:hAnsi="Arial" w:cs="Arial"/>
        </w:rPr>
        <w:t>resolves to wind itself up or otherwise dissolve itself, or gives notice of intention to do so; or</w:t>
      </w:r>
    </w:p>
    <w:p w14:paraId="5072E709" w14:textId="77777777" w:rsidR="0002736A" w:rsidRPr="007A450B" w:rsidRDefault="0002736A" w:rsidP="0002736A">
      <w:pPr>
        <w:numPr>
          <w:ilvl w:val="1"/>
          <w:numId w:val="32"/>
        </w:numPr>
        <w:spacing w:before="120" w:after="120" w:line="240" w:lineRule="auto"/>
        <w:ind w:left="1554" w:hanging="420"/>
        <w:jc w:val="both"/>
        <w:rPr>
          <w:rFonts w:ascii="Arial" w:eastAsia="Times New Roman" w:hAnsi="Arial" w:cs="Arial"/>
        </w:rPr>
      </w:pPr>
      <w:r w:rsidRPr="007A450B">
        <w:rPr>
          <w:rFonts w:ascii="Arial" w:eastAsia="Times New Roman" w:hAnsi="Arial" w:cs="Arial"/>
        </w:rPr>
        <w:t>enters into, or resolves to enter into, any form of formal or informal arrangement for the benefit of all or any class of its creditors, including a scheme of arrangement, deed of company arrangement, compromise or composition with, or assignment for the benefit of, all or any class of its creditors; or</w:t>
      </w:r>
    </w:p>
    <w:p w14:paraId="6316139E" w14:textId="77777777" w:rsidR="0002736A" w:rsidRPr="007A450B" w:rsidRDefault="0002736A" w:rsidP="0002736A">
      <w:pPr>
        <w:numPr>
          <w:ilvl w:val="0"/>
          <w:numId w:val="32"/>
        </w:numPr>
        <w:tabs>
          <w:tab w:val="num" w:pos="1134"/>
        </w:tabs>
        <w:spacing w:before="120" w:after="120" w:line="240" w:lineRule="auto"/>
        <w:ind w:left="1140" w:hanging="420"/>
        <w:jc w:val="both"/>
        <w:rPr>
          <w:rFonts w:ascii="Arial" w:eastAsia="Times New Roman" w:hAnsi="Arial" w:cs="Arial"/>
        </w:rPr>
      </w:pPr>
      <w:r w:rsidRPr="007A450B">
        <w:rPr>
          <w:rFonts w:ascii="Arial" w:eastAsia="Times New Roman" w:hAnsi="Arial" w:cs="Arial"/>
        </w:rPr>
        <w:t xml:space="preserve">a liquidator or provisional liquidator is appointed (whether or not under an order), or an application is made to a court for an order, or a meeting is convened or a resolution is passed, to make such an appointment, in respect of a body corporate; or </w:t>
      </w:r>
    </w:p>
    <w:p w14:paraId="60FB7BF3" w14:textId="77777777" w:rsidR="0002736A" w:rsidRPr="007A450B" w:rsidRDefault="0002736A" w:rsidP="0002736A">
      <w:pPr>
        <w:numPr>
          <w:ilvl w:val="0"/>
          <w:numId w:val="32"/>
        </w:numPr>
        <w:tabs>
          <w:tab w:val="num" w:pos="1134"/>
        </w:tabs>
        <w:spacing w:before="120" w:after="120" w:line="240" w:lineRule="auto"/>
        <w:ind w:left="1140" w:hanging="420"/>
        <w:jc w:val="both"/>
        <w:rPr>
          <w:rFonts w:ascii="Arial" w:eastAsia="Times New Roman" w:hAnsi="Arial" w:cs="Arial"/>
        </w:rPr>
      </w:pPr>
      <w:r w:rsidRPr="007A450B">
        <w:rPr>
          <w:rFonts w:ascii="Arial" w:eastAsia="Times New Roman" w:hAnsi="Arial" w:cs="Arial"/>
        </w:rPr>
        <w:lastRenderedPageBreak/>
        <w:t xml:space="preserve">a receiver, manager, receiver and manager, trustee, administrator, controller (as defined in section 9 of the </w:t>
      </w:r>
      <w:r w:rsidRPr="007A450B">
        <w:rPr>
          <w:rFonts w:ascii="Arial" w:eastAsia="Times New Roman" w:hAnsi="Arial" w:cs="Arial"/>
          <w:i/>
        </w:rPr>
        <w:t>Corporations Act 2001</w:t>
      </w:r>
      <w:r w:rsidRPr="007A450B">
        <w:rPr>
          <w:rFonts w:ascii="Arial" w:eastAsia="Times New Roman" w:hAnsi="Arial" w:cs="Arial"/>
        </w:rPr>
        <w:t xml:space="preserve"> (</w:t>
      </w:r>
      <w:proofErr w:type="spellStart"/>
      <w:r w:rsidRPr="007A450B">
        <w:rPr>
          <w:rFonts w:ascii="Arial" w:eastAsia="Times New Roman" w:hAnsi="Arial" w:cs="Arial"/>
        </w:rPr>
        <w:t>Cth</w:t>
      </w:r>
      <w:proofErr w:type="spellEnd"/>
      <w:r w:rsidRPr="007A450B">
        <w:rPr>
          <w:rFonts w:ascii="Arial" w:eastAsia="Times New Roman" w:hAnsi="Arial" w:cs="Arial"/>
        </w:rPr>
        <w:t>)) or similar officer is appointed, or an application is made to a court for an order, or a meeting is convened, or a resolution is passed, to make such an appointment, in respect of a body corporate; or</w:t>
      </w:r>
    </w:p>
    <w:p w14:paraId="2ACEF42B" w14:textId="77777777" w:rsidR="0002736A" w:rsidRPr="007A450B" w:rsidRDefault="0002736A" w:rsidP="0002736A">
      <w:pPr>
        <w:numPr>
          <w:ilvl w:val="0"/>
          <w:numId w:val="32"/>
        </w:numPr>
        <w:tabs>
          <w:tab w:val="num" w:pos="1134"/>
        </w:tabs>
        <w:spacing w:before="120" w:after="120" w:line="240" w:lineRule="auto"/>
        <w:ind w:left="1140" w:hanging="420"/>
        <w:jc w:val="both"/>
        <w:rPr>
          <w:rFonts w:ascii="Arial" w:eastAsia="Times New Roman" w:hAnsi="Arial" w:cs="Arial"/>
        </w:rPr>
      </w:pPr>
      <w:r w:rsidRPr="007A450B">
        <w:rPr>
          <w:rFonts w:ascii="Arial" w:eastAsia="Times New Roman" w:hAnsi="Arial" w:cs="Arial"/>
        </w:rPr>
        <w:t>any step is taken to enforce security over, or a distress, attachment, execution or other similar process is levied, enforced or served out against, any asset or undertaking of a body corporate; or</w:t>
      </w:r>
    </w:p>
    <w:p w14:paraId="6079D5C2" w14:textId="77777777" w:rsidR="0002736A" w:rsidRPr="007A450B" w:rsidRDefault="0002736A" w:rsidP="0002736A">
      <w:pPr>
        <w:numPr>
          <w:ilvl w:val="0"/>
          <w:numId w:val="32"/>
        </w:numPr>
        <w:tabs>
          <w:tab w:val="num" w:pos="1134"/>
        </w:tabs>
        <w:spacing w:before="120" w:after="120" w:line="240" w:lineRule="auto"/>
        <w:ind w:left="1140" w:hanging="420"/>
        <w:jc w:val="both"/>
        <w:rPr>
          <w:rFonts w:ascii="Arial" w:eastAsia="Times New Roman" w:hAnsi="Arial" w:cs="Arial"/>
        </w:rPr>
      </w:pPr>
      <w:r w:rsidRPr="007A450B">
        <w:rPr>
          <w:rFonts w:ascii="Arial" w:eastAsia="Times New Roman" w:hAnsi="Arial" w:cs="Arial"/>
        </w:rPr>
        <w:t>the process of any court or authority is invoked against a body corporate, or any asset or undertaking of a body corporate, to enforce any judgment or order for the payment or money or the recovery of any property; or</w:t>
      </w:r>
    </w:p>
    <w:p w14:paraId="3D0A5FE6" w14:textId="77777777" w:rsidR="0002736A" w:rsidRPr="007A450B" w:rsidRDefault="0002736A" w:rsidP="0002736A">
      <w:pPr>
        <w:numPr>
          <w:ilvl w:val="0"/>
          <w:numId w:val="32"/>
        </w:numPr>
        <w:tabs>
          <w:tab w:val="num" w:pos="1134"/>
        </w:tabs>
        <w:spacing w:before="120" w:after="120" w:line="240" w:lineRule="auto"/>
        <w:ind w:left="1140" w:hanging="420"/>
        <w:jc w:val="both"/>
        <w:rPr>
          <w:rFonts w:ascii="Arial" w:eastAsia="Times New Roman" w:hAnsi="Arial" w:cs="Arial"/>
        </w:rPr>
      </w:pPr>
      <w:r w:rsidRPr="007A450B">
        <w:rPr>
          <w:rFonts w:ascii="Arial" w:eastAsia="Times New Roman" w:hAnsi="Arial" w:cs="Arial"/>
        </w:rPr>
        <w:t>a body corporate:</w:t>
      </w:r>
    </w:p>
    <w:p w14:paraId="520DCE06" w14:textId="77777777" w:rsidR="0002736A" w:rsidRPr="007A450B" w:rsidRDefault="0002736A" w:rsidP="0002736A">
      <w:pPr>
        <w:numPr>
          <w:ilvl w:val="1"/>
          <w:numId w:val="32"/>
        </w:numPr>
        <w:tabs>
          <w:tab w:val="num" w:pos="1560"/>
        </w:tabs>
        <w:spacing w:before="120" w:after="120" w:line="240" w:lineRule="auto"/>
        <w:ind w:left="1554" w:hanging="420"/>
        <w:jc w:val="both"/>
        <w:rPr>
          <w:rFonts w:ascii="Arial" w:eastAsia="Times New Roman" w:hAnsi="Arial" w:cs="Arial"/>
        </w:rPr>
      </w:pPr>
      <w:r w:rsidRPr="007A450B">
        <w:rPr>
          <w:rFonts w:ascii="Arial" w:eastAsia="Times New Roman" w:hAnsi="Arial" w:cs="Arial"/>
        </w:rPr>
        <w:t>takes any step to obtain protection, or is granted protection, from its creditors under any applicable legislation; or</w:t>
      </w:r>
    </w:p>
    <w:p w14:paraId="76A5A35A" w14:textId="77777777" w:rsidR="0002736A" w:rsidRPr="007A450B" w:rsidRDefault="0002736A" w:rsidP="0002736A">
      <w:pPr>
        <w:numPr>
          <w:ilvl w:val="1"/>
          <w:numId w:val="32"/>
        </w:numPr>
        <w:tabs>
          <w:tab w:val="num" w:pos="1560"/>
        </w:tabs>
        <w:spacing w:before="120" w:after="120" w:line="240" w:lineRule="auto"/>
        <w:ind w:left="1554" w:hanging="420"/>
        <w:jc w:val="both"/>
        <w:rPr>
          <w:rFonts w:ascii="Arial" w:eastAsia="Times New Roman" w:hAnsi="Arial" w:cs="Arial"/>
        </w:rPr>
      </w:pPr>
      <w:r w:rsidRPr="007A450B">
        <w:rPr>
          <w:rFonts w:ascii="Arial" w:eastAsia="Times New Roman" w:hAnsi="Arial" w:cs="Arial"/>
        </w:rPr>
        <w:t>stops or suspends payment of all, or a class of, its debts; or</w:t>
      </w:r>
    </w:p>
    <w:p w14:paraId="4B78B878" w14:textId="77777777" w:rsidR="0002736A" w:rsidRPr="007A450B" w:rsidRDefault="0002736A" w:rsidP="0002736A">
      <w:pPr>
        <w:numPr>
          <w:ilvl w:val="1"/>
          <w:numId w:val="32"/>
        </w:numPr>
        <w:tabs>
          <w:tab w:val="num" w:pos="1560"/>
        </w:tabs>
        <w:spacing w:before="120" w:after="120" w:line="240" w:lineRule="auto"/>
        <w:ind w:left="1554" w:hanging="420"/>
        <w:jc w:val="both"/>
        <w:rPr>
          <w:rFonts w:ascii="Arial" w:eastAsia="Times New Roman" w:hAnsi="Arial" w:cs="Arial"/>
        </w:rPr>
      </w:pPr>
      <w:r w:rsidRPr="007A450B">
        <w:rPr>
          <w:rFonts w:ascii="Arial" w:eastAsia="Times New Roman" w:hAnsi="Arial" w:cs="Arial"/>
        </w:rPr>
        <w:t>is, or is taken by any applicable legislation to be, or states that it is, or makes a statement from which it may be reasonably deduced that it is:</w:t>
      </w:r>
    </w:p>
    <w:p w14:paraId="7149A856" w14:textId="77777777" w:rsidR="0002736A" w:rsidRPr="007A450B" w:rsidRDefault="0002736A" w:rsidP="0002736A">
      <w:pPr>
        <w:numPr>
          <w:ilvl w:val="2"/>
          <w:numId w:val="32"/>
        </w:numPr>
        <w:tabs>
          <w:tab w:val="left" w:pos="1985"/>
        </w:tabs>
        <w:spacing w:after="120" w:line="240" w:lineRule="auto"/>
        <w:ind w:left="1985" w:hanging="419"/>
        <w:jc w:val="both"/>
        <w:rPr>
          <w:rFonts w:ascii="Arial" w:eastAsia="Times New Roman" w:hAnsi="Arial" w:cs="Arial"/>
        </w:rPr>
      </w:pPr>
      <w:r w:rsidRPr="007A450B">
        <w:rPr>
          <w:rFonts w:ascii="Arial" w:eastAsia="Times New Roman" w:hAnsi="Arial" w:cs="Arial"/>
        </w:rPr>
        <w:t>insolvent or unable to pay its debts when they fall due; or</w:t>
      </w:r>
    </w:p>
    <w:p w14:paraId="31CBD5CB" w14:textId="77777777" w:rsidR="0002736A" w:rsidRPr="007A450B" w:rsidRDefault="0002736A" w:rsidP="0002736A">
      <w:pPr>
        <w:numPr>
          <w:ilvl w:val="2"/>
          <w:numId w:val="32"/>
        </w:numPr>
        <w:tabs>
          <w:tab w:val="left" w:pos="2000"/>
        </w:tabs>
        <w:spacing w:after="120" w:line="240" w:lineRule="auto"/>
        <w:ind w:left="1985" w:hanging="419"/>
        <w:jc w:val="both"/>
        <w:rPr>
          <w:rFonts w:ascii="Arial" w:eastAsia="Times New Roman" w:hAnsi="Arial" w:cs="Arial"/>
        </w:rPr>
      </w:pPr>
      <w:r w:rsidRPr="007A450B">
        <w:rPr>
          <w:rFonts w:ascii="Arial" w:eastAsia="Times New Roman" w:hAnsi="Arial" w:cs="Arial"/>
        </w:rPr>
        <w:t xml:space="preserve">the subject of an event described in section 459C(2)(b) or section 585 of the </w:t>
      </w:r>
      <w:r w:rsidRPr="007A450B">
        <w:rPr>
          <w:rFonts w:ascii="Arial" w:eastAsia="Times New Roman" w:hAnsi="Arial" w:cs="Arial"/>
          <w:i/>
        </w:rPr>
        <w:t>Corporations Act 2001</w:t>
      </w:r>
      <w:r w:rsidRPr="007A450B">
        <w:rPr>
          <w:rFonts w:ascii="Arial" w:eastAsia="Times New Roman" w:hAnsi="Arial" w:cs="Arial"/>
        </w:rPr>
        <w:t xml:space="preserve"> (</w:t>
      </w:r>
      <w:proofErr w:type="spellStart"/>
      <w:r w:rsidRPr="007A450B">
        <w:rPr>
          <w:rFonts w:ascii="Arial" w:eastAsia="Times New Roman" w:hAnsi="Arial" w:cs="Arial"/>
        </w:rPr>
        <w:t>Cth</w:t>
      </w:r>
      <w:proofErr w:type="spellEnd"/>
      <w:r w:rsidRPr="007A450B">
        <w:rPr>
          <w:rFonts w:ascii="Arial" w:eastAsia="Times New Roman" w:hAnsi="Arial" w:cs="Arial"/>
        </w:rPr>
        <w:t>); or</w:t>
      </w:r>
    </w:p>
    <w:p w14:paraId="73D58B9C" w14:textId="77777777" w:rsidR="0002736A" w:rsidRPr="007A450B" w:rsidRDefault="0002736A" w:rsidP="0002736A">
      <w:pPr>
        <w:numPr>
          <w:ilvl w:val="1"/>
          <w:numId w:val="32"/>
        </w:numPr>
        <w:tabs>
          <w:tab w:val="num" w:pos="1560"/>
        </w:tabs>
        <w:spacing w:before="120" w:after="120" w:line="240" w:lineRule="auto"/>
        <w:ind w:left="1554" w:hanging="420"/>
        <w:jc w:val="both"/>
        <w:rPr>
          <w:rFonts w:ascii="Arial" w:eastAsia="Times New Roman" w:hAnsi="Arial" w:cs="Arial"/>
        </w:rPr>
      </w:pPr>
      <w:r w:rsidRPr="007A450B">
        <w:rPr>
          <w:rFonts w:ascii="Arial" w:eastAsia="Times New Roman" w:hAnsi="Arial" w:cs="Arial"/>
        </w:rPr>
        <w:t xml:space="preserve">is taken to have failed to comply with a statutory demand as a result of the operation of section 459F(1) of the </w:t>
      </w:r>
      <w:r w:rsidRPr="007A450B">
        <w:rPr>
          <w:rFonts w:ascii="Arial" w:eastAsia="Times New Roman" w:hAnsi="Arial" w:cs="Arial"/>
          <w:i/>
        </w:rPr>
        <w:t>Corporations Act 2001</w:t>
      </w:r>
      <w:r w:rsidRPr="007A450B">
        <w:rPr>
          <w:rFonts w:ascii="Arial" w:eastAsia="Times New Roman" w:hAnsi="Arial" w:cs="Arial"/>
        </w:rPr>
        <w:t xml:space="preserve"> (</w:t>
      </w:r>
      <w:proofErr w:type="spellStart"/>
      <w:r w:rsidRPr="007A450B">
        <w:rPr>
          <w:rFonts w:ascii="Arial" w:eastAsia="Times New Roman" w:hAnsi="Arial" w:cs="Arial"/>
        </w:rPr>
        <w:t>Cth</w:t>
      </w:r>
      <w:proofErr w:type="spellEnd"/>
      <w:r w:rsidRPr="007A450B">
        <w:rPr>
          <w:rFonts w:ascii="Arial" w:eastAsia="Times New Roman" w:hAnsi="Arial" w:cs="Arial"/>
        </w:rPr>
        <w:t>); or</w:t>
      </w:r>
    </w:p>
    <w:p w14:paraId="6259C8B8" w14:textId="77777777" w:rsidR="0002736A" w:rsidRPr="007A450B" w:rsidRDefault="0002736A" w:rsidP="0002736A">
      <w:pPr>
        <w:numPr>
          <w:ilvl w:val="1"/>
          <w:numId w:val="32"/>
        </w:numPr>
        <w:tabs>
          <w:tab w:val="num" w:pos="1560"/>
        </w:tabs>
        <w:spacing w:before="120" w:after="120" w:line="240" w:lineRule="auto"/>
        <w:ind w:left="1554" w:hanging="420"/>
        <w:jc w:val="both"/>
        <w:rPr>
          <w:rFonts w:ascii="Arial" w:eastAsia="Times New Roman" w:hAnsi="Arial" w:cs="Arial"/>
        </w:rPr>
      </w:pPr>
      <w:r w:rsidRPr="007A450B">
        <w:rPr>
          <w:rFonts w:ascii="Arial" w:eastAsia="Times New Roman" w:hAnsi="Arial" w:cs="Arial"/>
        </w:rPr>
        <w:t>ceases, or threatens to cease, to carry on all or a material part of its business; or</w:t>
      </w:r>
    </w:p>
    <w:p w14:paraId="29762E29" w14:textId="77777777" w:rsidR="0002736A" w:rsidRPr="007A450B" w:rsidRDefault="0002736A" w:rsidP="0002736A">
      <w:pPr>
        <w:numPr>
          <w:ilvl w:val="0"/>
          <w:numId w:val="32"/>
        </w:numPr>
        <w:tabs>
          <w:tab w:val="num" w:pos="1134"/>
        </w:tabs>
        <w:spacing w:before="120" w:after="120" w:line="240" w:lineRule="auto"/>
        <w:ind w:left="1140" w:hanging="420"/>
        <w:jc w:val="both"/>
        <w:rPr>
          <w:rFonts w:ascii="Arial" w:eastAsia="Times New Roman" w:hAnsi="Arial" w:cs="Arial"/>
        </w:rPr>
      </w:pPr>
      <w:r w:rsidRPr="007A450B">
        <w:rPr>
          <w:rFonts w:ascii="Arial" w:eastAsia="Times New Roman" w:hAnsi="Arial" w:cs="Arial"/>
        </w:rPr>
        <w:t xml:space="preserve">a person becomes an insolvent under administration as defined in section 9 of the </w:t>
      </w:r>
      <w:r w:rsidRPr="007A450B">
        <w:rPr>
          <w:rFonts w:ascii="Arial" w:eastAsia="Times New Roman" w:hAnsi="Arial" w:cs="Arial"/>
          <w:i/>
        </w:rPr>
        <w:t>Corporations Act 2001</w:t>
      </w:r>
      <w:r w:rsidRPr="007A450B">
        <w:rPr>
          <w:rFonts w:ascii="Arial" w:eastAsia="Times New Roman" w:hAnsi="Arial" w:cs="Arial"/>
        </w:rPr>
        <w:t xml:space="preserve"> (</w:t>
      </w:r>
      <w:proofErr w:type="spellStart"/>
      <w:r w:rsidRPr="007A450B">
        <w:rPr>
          <w:rFonts w:ascii="Arial" w:eastAsia="Times New Roman" w:hAnsi="Arial" w:cs="Arial"/>
        </w:rPr>
        <w:t>Cth</w:t>
      </w:r>
      <w:proofErr w:type="spellEnd"/>
      <w:r w:rsidRPr="007A450B">
        <w:rPr>
          <w:rFonts w:ascii="Arial" w:eastAsia="Times New Roman" w:hAnsi="Arial" w:cs="Arial"/>
        </w:rPr>
        <w:t>) or action is taken that could result in that event; or</w:t>
      </w:r>
    </w:p>
    <w:p w14:paraId="35D5A347" w14:textId="77777777" w:rsidR="0002736A" w:rsidRPr="007A450B" w:rsidRDefault="0002736A" w:rsidP="0002736A">
      <w:pPr>
        <w:numPr>
          <w:ilvl w:val="0"/>
          <w:numId w:val="32"/>
        </w:numPr>
        <w:tabs>
          <w:tab w:val="num" w:pos="1134"/>
        </w:tabs>
        <w:spacing w:before="120" w:after="120" w:line="240" w:lineRule="auto"/>
        <w:ind w:left="1140" w:hanging="420"/>
        <w:jc w:val="both"/>
        <w:rPr>
          <w:rFonts w:ascii="Arial" w:eastAsia="Times New Roman" w:hAnsi="Arial" w:cs="Arial"/>
        </w:rPr>
      </w:pPr>
      <w:proofErr w:type="gramStart"/>
      <w:r w:rsidRPr="007A450B">
        <w:rPr>
          <w:rFonts w:ascii="Arial" w:eastAsia="Times New Roman" w:hAnsi="Arial" w:cs="Arial"/>
        </w:rPr>
        <w:t>anything</w:t>
      </w:r>
      <w:proofErr w:type="gramEnd"/>
      <w:r w:rsidRPr="007A450B">
        <w:rPr>
          <w:rFonts w:ascii="Arial" w:eastAsia="Times New Roman" w:hAnsi="Arial" w:cs="Arial"/>
        </w:rPr>
        <w:t xml:space="preserve"> analogous or having a similar effect to any of the events specified above happens under the law of any applicable jurisdiction.</w:t>
      </w:r>
    </w:p>
    <w:p w14:paraId="5FE5A01A"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 xml:space="preserve">Law </w:t>
      </w:r>
      <w:r w:rsidRPr="007A450B">
        <w:rPr>
          <w:rFonts w:ascii="Arial" w:eastAsia="Times New Roman" w:hAnsi="Arial" w:cs="Arial"/>
          <w:bCs/>
        </w:rPr>
        <w:t>means all applicable present and future laws including:</w:t>
      </w:r>
    </w:p>
    <w:p w14:paraId="073BDFF6" w14:textId="77777777" w:rsidR="0002736A" w:rsidRPr="007A450B" w:rsidRDefault="0002736A" w:rsidP="0002736A">
      <w:pPr>
        <w:numPr>
          <w:ilvl w:val="2"/>
          <w:numId w:val="32"/>
        </w:numPr>
        <w:tabs>
          <w:tab w:val="num" w:pos="1276"/>
        </w:tabs>
        <w:spacing w:before="120" w:after="120" w:line="240" w:lineRule="auto"/>
        <w:ind w:left="1276" w:hanging="556"/>
        <w:jc w:val="both"/>
        <w:rPr>
          <w:rFonts w:ascii="Arial" w:eastAsia="Times New Roman" w:hAnsi="Arial" w:cs="Arial"/>
          <w:b/>
          <w:bCs/>
        </w:rPr>
      </w:pPr>
      <w:r w:rsidRPr="007A450B">
        <w:rPr>
          <w:rFonts w:ascii="Arial" w:eastAsia="Times New Roman" w:hAnsi="Arial" w:cs="Arial"/>
          <w:bCs/>
        </w:rPr>
        <w:t>all acts, ordinances, regulations by-laws, orders, awards and proclamations of the State of Western Australia or the Commonwealth;</w:t>
      </w:r>
    </w:p>
    <w:p w14:paraId="1F0BA408" w14:textId="77777777" w:rsidR="0002736A" w:rsidRPr="007A450B" w:rsidRDefault="0002736A" w:rsidP="0002736A">
      <w:pPr>
        <w:numPr>
          <w:ilvl w:val="2"/>
          <w:numId w:val="32"/>
        </w:numPr>
        <w:tabs>
          <w:tab w:val="num" w:pos="1276"/>
        </w:tabs>
        <w:spacing w:before="120" w:after="120" w:line="240" w:lineRule="auto"/>
        <w:ind w:left="1276" w:hanging="556"/>
        <w:jc w:val="both"/>
        <w:rPr>
          <w:rFonts w:ascii="Arial" w:eastAsia="Times New Roman" w:hAnsi="Arial" w:cs="Arial"/>
          <w:b/>
          <w:bCs/>
        </w:rPr>
      </w:pPr>
      <w:r w:rsidRPr="007A450B">
        <w:rPr>
          <w:rFonts w:ascii="Arial" w:eastAsia="Times New Roman" w:hAnsi="Arial" w:cs="Arial"/>
          <w:bCs/>
        </w:rPr>
        <w:t>Authorisations;</w:t>
      </w:r>
    </w:p>
    <w:p w14:paraId="1CA07B35" w14:textId="77777777" w:rsidR="0002736A" w:rsidRPr="007A450B" w:rsidRDefault="0002736A" w:rsidP="0002736A">
      <w:pPr>
        <w:numPr>
          <w:ilvl w:val="2"/>
          <w:numId w:val="32"/>
        </w:numPr>
        <w:tabs>
          <w:tab w:val="num" w:pos="1276"/>
        </w:tabs>
        <w:spacing w:before="120" w:after="120" w:line="240" w:lineRule="auto"/>
        <w:ind w:left="1276" w:hanging="556"/>
        <w:jc w:val="both"/>
        <w:rPr>
          <w:rFonts w:ascii="Arial" w:eastAsia="Times New Roman" w:hAnsi="Arial" w:cs="Arial"/>
          <w:b/>
          <w:bCs/>
        </w:rPr>
      </w:pPr>
      <w:r w:rsidRPr="007A450B">
        <w:rPr>
          <w:rFonts w:ascii="Arial" w:eastAsia="Times New Roman" w:hAnsi="Arial" w:cs="Arial"/>
          <w:bCs/>
        </w:rPr>
        <w:t>Principles, requirements and rules of the common law or equity;</w:t>
      </w:r>
    </w:p>
    <w:p w14:paraId="53A371DA" w14:textId="77777777" w:rsidR="0002736A" w:rsidRPr="007A450B" w:rsidRDefault="0002736A" w:rsidP="0002736A">
      <w:pPr>
        <w:numPr>
          <w:ilvl w:val="2"/>
          <w:numId w:val="32"/>
        </w:numPr>
        <w:tabs>
          <w:tab w:val="num" w:pos="1276"/>
        </w:tabs>
        <w:spacing w:before="120" w:after="120" w:line="240" w:lineRule="auto"/>
        <w:ind w:left="1276" w:hanging="556"/>
        <w:jc w:val="both"/>
        <w:rPr>
          <w:rFonts w:ascii="Arial" w:eastAsia="Times New Roman" w:hAnsi="Arial" w:cs="Arial"/>
          <w:b/>
          <w:bCs/>
        </w:rPr>
      </w:pPr>
      <w:r w:rsidRPr="007A450B">
        <w:rPr>
          <w:rFonts w:ascii="Arial" w:eastAsia="Times New Roman" w:hAnsi="Arial" w:cs="Arial"/>
          <w:bCs/>
        </w:rPr>
        <w:t>standards, codes, policies and guidelines; and</w:t>
      </w:r>
    </w:p>
    <w:p w14:paraId="40538A9E" w14:textId="77777777" w:rsidR="0002736A" w:rsidRPr="007A450B" w:rsidRDefault="0002736A" w:rsidP="0002736A">
      <w:pPr>
        <w:numPr>
          <w:ilvl w:val="2"/>
          <w:numId w:val="32"/>
        </w:numPr>
        <w:tabs>
          <w:tab w:val="num" w:pos="1276"/>
        </w:tabs>
        <w:spacing w:before="120" w:after="120" w:line="240" w:lineRule="auto"/>
        <w:ind w:left="1276" w:hanging="556"/>
        <w:jc w:val="both"/>
        <w:rPr>
          <w:rFonts w:ascii="Arial" w:eastAsia="Times New Roman" w:hAnsi="Arial" w:cs="Arial"/>
          <w:b/>
          <w:bCs/>
        </w:rPr>
      </w:pPr>
      <w:proofErr w:type="gramStart"/>
      <w:r w:rsidRPr="007A450B">
        <w:rPr>
          <w:rFonts w:ascii="Arial" w:eastAsia="Times New Roman" w:hAnsi="Arial" w:cs="Arial"/>
          <w:bCs/>
        </w:rPr>
        <w:t>the</w:t>
      </w:r>
      <w:proofErr w:type="gramEnd"/>
      <w:r w:rsidRPr="007A450B">
        <w:rPr>
          <w:rFonts w:ascii="Arial" w:eastAsia="Times New Roman" w:hAnsi="Arial" w:cs="Arial"/>
          <w:bCs/>
        </w:rPr>
        <w:t xml:space="preserve"> ASX listing rules. </w:t>
      </w:r>
    </w:p>
    <w:p w14:paraId="5FF9A1BE"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Leveraged Funding</w:t>
      </w:r>
      <w:r w:rsidRPr="007A450B">
        <w:rPr>
          <w:rFonts w:ascii="Arial" w:eastAsia="Times New Roman" w:hAnsi="Arial" w:cs="Arial"/>
          <w:bCs/>
        </w:rPr>
        <w:t xml:space="preserve"> has the meaning given to it in item 4.1 of Schedule 4.</w:t>
      </w:r>
    </w:p>
    <w:p w14:paraId="06BEE7C5" w14:textId="77777777" w:rsidR="0002736A" w:rsidRPr="007A450B" w:rsidRDefault="0002736A" w:rsidP="0002736A">
      <w:pPr>
        <w:spacing w:before="120" w:after="120" w:line="240" w:lineRule="auto"/>
        <w:ind w:left="720"/>
        <w:jc w:val="both"/>
        <w:rPr>
          <w:rFonts w:ascii="Arial" w:eastAsia="Times New Roman" w:hAnsi="Arial" w:cs="Arial"/>
        </w:rPr>
      </w:pPr>
      <w:r w:rsidRPr="007A450B">
        <w:rPr>
          <w:rFonts w:ascii="Arial" w:eastAsia="Times New Roman" w:hAnsi="Arial" w:cs="Arial"/>
          <w:b/>
        </w:rPr>
        <w:t>Liability</w:t>
      </w:r>
      <w:r w:rsidRPr="007A450B">
        <w:rPr>
          <w:rFonts w:ascii="Arial" w:eastAsia="Times New Roman" w:hAnsi="Arial" w:cs="Arial"/>
        </w:rPr>
        <w:t xml:space="preserve"> means any debt, obligation, Loss, compensation or charge of any kind, including those that are prospective or contingent and those the amount of which is not ascertained or ascertainable.</w:t>
      </w:r>
    </w:p>
    <w:p w14:paraId="64CE19B3" w14:textId="77777777" w:rsidR="0002736A" w:rsidRPr="007A450B" w:rsidRDefault="0002736A" w:rsidP="0002736A">
      <w:pPr>
        <w:spacing w:before="120" w:after="120" w:line="240" w:lineRule="auto"/>
        <w:ind w:left="720"/>
        <w:jc w:val="both"/>
        <w:rPr>
          <w:rFonts w:ascii="Arial" w:eastAsia="Times New Roman" w:hAnsi="Arial" w:cs="Arial"/>
        </w:rPr>
      </w:pPr>
      <w:r w:rsidRPr="007A450B">
        <w:rPr>
          <w:rFonts w:ascii="Arial" w:eastAsia="Times New Roman" w:hAnsi="Arial" w:cs="Arial"/>
          <w:b/>
        </w:rPr>
        <w:t>Loss</w:t>
      </w:r>
      <w:r w:rsidRPr="007A450B">
        <w:rPr>
          <w:rFonts w:ascii="Arial" w:eastAsia="Times New Roman" w:hAnsi="Arial" w:cs="Arial"/>
        </w:rPr>
        <w:t xml:space="preserve"> means any loss, cost (including legal costs), expense, liability (whether arising in negligence or otherwise) or damage whether direct, indirect or consequential (including pure economic loss), present or future, ascertained, unascertained, actual, prospective or contingent or any fine or penalty.</w:t>
      </w:r>
    </w:p>
    <w:p w14:paraId="51BCDD84"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Milestones</w:t>
      </w:r>
      <w:r w:rsidRPr="007A450B">
        <w:rPr>
          <w:rFonts w:ascii="Arial" w:eastAsia="Times New Roman" w:hAnsi="Arial" w:cs="Arial"/>
          <w:bCs/>
        </w:rPr>
        <w:t xml:space="preserve"> means the milestones set out in item 3.2 of Schedule 4, with each milestone in relation to a Deliverable being the date by which that Deliverable </w:t>
      </w:r>
      <w:proofErr w:type="gramStart"/>
      <w:r w:rsidRPr="007A450B">
        <w:rPr>
          <w:rFonts w:ascii="Arial" w:eastAsia="Times New Roman" w:hAnsi="Arial" w:cs="Arial"/>
          <w:bCs/>
        </w:rPr>
        <w:t>must be completed</w:t>
      </w:r>
      <w:proofErr w:type="gramEnd"/>
      <w:r w:rsidRPr="007A450B">
        <w:rPr>
          <w:rFonts w:ascii="Arial" w:eastAsia="Times New Roman" w:hAnsi="Arial" w:cs="Arial"/>
          <w:bCs/>
        </w:rPr>
        <w:t>, and includes the Date for Project Completion.</w:t>
      </w:r>
    </w:p>
    <w:p w14:paraId="558AE399"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 xml:space="preserve">Notification </w:t>
      </w:r>
      <w:r w:rsidRPr="007A450B">
        <w:rPr>
          <w:rFonts w:ascii="Arial" w:eastAsia="Times New Roman" w:hAnsi="Arial" w:cs="Arial"/>
          <w:bCs/>
        </w:rPr>
        <w:t xml:space="preserve">means a notice by the State given in accordance with this Agreement that in the State's opinion the Recipient has properly complied with and fulfilled all of its </w:t>
      </w:r>
      <w:r w:rsidRPr="007A450B">
        <w:rPr>
          <w:rFonts w:ascii="Arial" w:eastAsia="Times New Roman" w:hAnsi="Arial" w:cs="Arial"/>
          <w:bCs/>
        </w:rPr>
        <w:lastRenderedPageBreak/>
        <w:t>Obligations, including that the Final Report provided by the Recipient in accordance with Schedule 5 is satisfactory.</w:t>
      </w:r>
    </w:p>
    <w:p w14:paraId="4C4A4BD5" w14:textId="77777777" w:rsidR="0002736A" w:rsidRPr="007A450B" w:rsidRDefault="0002736A" w:rsidP="0002736A">
      <w:pPr>
        <w:spacing w:before="120" w:after="120" w:line="240" w:lineRule="auto"/>
        <w:ind w:left="720"/>
        <w:jc w:val="both"/>
        <w:rPr>
          <w:rFonts w:ascii="Arial" w:eastAsia="Times New Roman" w:hAnsi="Arial" w:cs="Arial"/>
          <w:b/>
          <w:bCs/>
        </w:rPr>
      </w:pPr>
      <w:r w:rsidRPr="007A450B">
        <w:rPr>
          <w:rFonts w:ascii="Arial" w:eastAsia="Times New Roman" w:hAnsi="Arial" w:cs="Arial"/>
          <w:b/>
          <w:bCs/>
        </w:rPr>
        <w:t xml:space="preserve">Obligation </w:t>
      </w:r>
      <w:r w:rsidRPr="007A450B">
        <w:rPr>
          <w:rFonts w:ascii="Arial" w:eastAsia="Times New Roman" w:hAnsi="Arial" w:cs="Arial"/>
          <w:bCs/>
        </w:rPr>
        <w:t>means an obligation in this Agreement.</w:t>
      </w:r>
    </w:p>
    <w:p w14:paraId="594C0FC1" w14:textId="77777777" w:rsidR="0002736A" w:rsidRPr="007A450B" w:rsidRDefault="0002736A" w:rsidP="0002736A">
      <w:pPr>
        <w:spacing w:before="120" w:after="120" w:line="240" w:lineRule="auto"/>
        <w:ind w:left="720"/>
        <w:jc w:val="both"/>
        <w:rPr>
          <w:rFonts w:ascii="Arial" w:eastAsia="Times New Roman" w:hAnsi="Arial" w:cs="Arial"/>
          <w:b/>
          <w:bCs/>
        </w:rPr>
      </w:pPr>
      <w:r w:rsidRPr="007A450B">
        <w:rPr>
          <w:rFonts w:ascii="Arial" w:eastAsia="Times New Roman" w:hAnsi="Arial" w:cs="Arial"/>
          <w:b/>
          <w:bCs/>
        </w:rPr>
        <w:t>Party</w:t>
      </w:r>
      <w:r w:rsidRPr="007A450B">
        <w:rPr>
          <w:rFonts w:ascii="Arial" w:eastAsia="Times New Roman" w:hAnsi="Arial" w:cs="Arial"/>
          <w:bCs/>
        </w:rPr>
        <w:t xml:space="preserve"> means each of the State or the Recipient as the context requires, and </w:t>
      </w:r>
      <w:r w:rsidRPr="007A450B">
        <w:rPr>
          <w:rFonts w:ascii="Arial" w:eastAsia="Times New Roman" w:hAnsi="Arial" w:cs="Arial"/>
          <w:b/>
          <w:bCs/>
        </w:rPr>
        <w:t xml:space="preserve">Parties </w:t>
      </w:r>
      <w:r w:rsidRPr="007A450B">
        <w:rPr>
          <w:rFonts w:ascii="Arial" w:eastAsia="Times New Roman" w:hAnsi="Arial" w:cs="Arial"/>
          <w:bCs/>
        </w:rPr>
        <w:t>means both of them.</w:t>
      </w:r>
    </w:p>
    <w:p w14:paraId="56055619"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Project</w:t>
      </w:r>
      <w:r w:rsidRPr="007A450B">
        <w:rPr>
          <w:rFonts w:ascii="Arial" w:eastAsia="Times New Roman" w:hAnsi="Arial" w:cs="Arial"/>
          <w:bCs/>
        </w:rPr>
        <w:t xml:space="preserve"> means the initiative or a</w:t>
      </w:r>
      <w:r w:rsidRPr="007A450B">
        <w:rPr>
          <w:rFonts w:ascii="Arial" w:eastAsia="Times New Roman" w:hAnsi="Arial" w:cs="Arial"/>
          <w:iCs/>
        </w:rPr>
        <w:t>ctivities described in item 3 of Schedule 4</w:t>
      </w:r>
      <w:r w:rsidRPr="007A450B">
        <w:rPr>
          <w:rFonts w:ascii="Arial" w:eastAsia="Times New Roman" w:hAnsi="Arial" w:cs="Arial"/>
          <w:bCs/>
        </w:rPr>
        <w:t>.</w:t>
      </w:r>
    </w:p>
    <w:p w14:paraId="25C4E802"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Project Budget</w:t>
      </w:r>
      <w:r w:rsidRPr="007A450B">
        <w:rPr>
          <w:rFonts w:ascii="Arial" w:eastAsia="Times New Roman" w:hAnsi="Arial" w:cs="Arial"/>
          <w:bCs/>
        </w:rPr>
        <w:t xml:space="preserve"> means the budget set out in item 3.3 of Schedule 4.</w:t>
      </w:r>
    </w:p>
    <w:p w14:paraId="0E054FEC"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 xml:space="preserve">Provision </w:t>
      </w:r>
      <w:r w:rsidRPr="007A450B">
        <w:rPr>
          <w:rFonts w:ascii="Arial" w:eastAsia="Times New Roman" w:hAnsi="Arial" w:cs="Arial"/>
          <w:bCs/>
        </w:rPr>
        <w:t>means any term, condition, undertaking, promise, obligation or warranty of, made or given under this Agreement.</w:t>
      </w:r>
    </w:p>
    <w:p w14:paraId="7CD7D73D"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 xml:space="preserve">RCTI </w:t>
      </w:r>
      <w:r w:rsidRPr="007A450B">
        <w:rPr>
          <w:rFonts w:ascii="Arial" w:eastAsia="Times New Roman" w:hAnsi="Arial" w:cs="Arial"/>
          <w:bCs/>
        </w:rPr>
        <w:t>means a recipient-created tax invoice, which term has the same meaning as in the GST Act.</w:t>
      </w:r>
    </w:p>
    <w:p w14:paraId="7F693C70" w14:textId="77777777" w:rsidR="0002736A" w:rsidRPr="007A450B" w:rsidRDefault="0002736A" w:rsidP="0002736A">
      <w:pPr>
        <w:spacing w:before="120" w:after="120" w:line="240" w:lineRule="auto"/>
        <w:ind w:left="720"/>
        <w:jc w:val="both"/>
        <w:rPr>
          <w:rFonts w:ascii="Arial" w:eastAsia="Times New Roman" w:hAnsi="Arial" w:cs="Arial"/>
        </w:rPr>
      </w:pPr>
      <w:r w:rsidRPr="007A450B">
        <w:rPr>
          <w:rFonts w:ascii="Arial" w:eastAsia="Times New Roman" w:hAnsi="Arial" w:cs="Arial"/>
          <w:b/>
        </w:rPr>
        <w:t>Related Body Corporate</w:t>
      </w:r>
      <w:r w:rsidRPr="007A450B">
        <w:rPr>
          <w:rFonts w:ascii="Arial" w:eastAsia="Times New Roman" w:hAnsi="Arial" w:cs="Arial"/>
        </w:rPr>
        <w:t xml:space="preserve"> has the meaning given to it in the </w:t>
      </w:r>
      <w:r w:rsidRPr="007A450B">
        <w:rPr>
          <w:rFonts w:ascii="Arial" w:eastAsia="Times New Roman" w:hAnsi="Arial" w:cs="Arial"/>
          <w:i/>
        </w:rPr>
        <w:t>Corporations Act 2001</w:t>
      </w:r>
      <w:r w:rsidRPr="007A450B">
        <w:rPr>
          <w:rFonts w:ascii="Arial" w:eastAsia="Times New Roman" w:hAnsi="Arial" w:cs="Arial"/>
        </w:rPr>
        <w:t xml:space="preserve"> (</w:t>
      </w:r>
      <w:proofErr w:type="spellStart"/>
      <w:r w:rsidRPr="007A450B">
        <w:rPr>
          <w:rFonts w:ascii="Arial" w:eastAsia="Times New Roman" w:hAnsi="Arial" w:cs="Arial"/>
        </w:rPr>
        <w:t>Cth</w:t>
      </w:r>
      <w:proofErr w:type="spellEnd"/>
      <w:r w:rsidRPr="007A450B">
        <w:rPr>
          <w:rFonts w:ascii="Arial" w:eastAsia="Times New Roman" w:hAnsi="Arial" w:cs="Arial"/>
        </w:rPr>
        <w:t>).</w:t>
      </w:r>
    </w:p>
    <w:p w14:paraId="03408981"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Schedule</w:t>
      </w:r>
      <w:r w:rsidRPr="007A450B">
        <w:rPr>
          <w:rFonts w:ascii="Arial" w:eastAsia="Times New Roman" w:hAnsi="Arial" w:cs="Arial"/>
          <w:bCs/>
        </w:rPr>
        <w:t xml:space="preserve"> means any </w:t>
      </w:r>
      <w:r w:rsidRPr="007A450B">
        <w:rPr>
          <w:rFonts w:ascii="Arial" w:eastAsia="Times New Roman" w:hAnsi="Arial" w:cs="Arial"/>
        </w:rPr>
        <w:t>schedule</w:t>
      </w:r>
      <w:r w:rsidRPr="007A450B">
        <w:rPr>
          <w:rFonts w:ascii="Arial" w:eastAsia="Times New Roman" w:hAnsi="Arial" w:cs="Arial"/>
          <w:bCs/>
        </w:rPr>
        <w:t xml:space="preserve"> to, and forming part of, this Agreement.</w:t>
      </w:r>
    </w:p>
    <w:p w14:paraId="5DE7D43B"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Senior Staff Member</w:t>
      </w:r>
      <w:r w:rsidRPr="007A450B">
        <w:rPr>
          <w:rFonts w:ascii="Arial" w:eastAsia="Times New Roman" w:hAnsi="Arial" w:cs="Arial"/>
          <w:bCs/>
        </w:rPr>
        <w:t xml:space="preserve"> means a staff member of the Recipient who performs or holds any executive or managerial role including the role of chief executive officer, chief financial officer or an equivalent or similar role, or the role of head of a department or division, manager, senior project officer, or any other senior role.</w:t>
      </w:r>
    </w:p>
    <w:p w14:paraId="21C5C862"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Shortfall</w:t>
      </w:r>
      <w:r w:rsidRPr="007A450B">
        <w:rPr>
          <w:rFonts w:ascii="Arial" w:eastAsia="Times New Roman" w:hAnsi="Arial" w:cs="Arial"/>
          <w:bCs/>
        </w:rPr>
        <w:t xml:space="preserve"> has the meaning given to it in item 4.1 of Schedule 4.</w:t>
      </w:r>
    </w:p>
    <w:p w14:paraId="3BA52621"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 xml:space="preserve">Site </w:t>
      </w:r>
      <w:r w:rsidRPr="007A450B">
        <w:rPr>
          <w:rFonts w:ascii="Arial" w:eastAsia="Times New Roman" w:hAnsi="Arial" w:cs="Arial"/>
          <w:bCs/>
        </w:rPr>
        <w:t xml:space="preserve">means the site where the Works </w:t>
      </w:r>
      <w:proofErr w:type="gramStart"/>
      <w:r w:rsidRPr="007A450B">
        <w:rPr>
          <w:rFonts w:ascii="Arial" w:eastAsia="Times New Roman" w:hAnsi="Arial" w:cs="Arial"/>
          <w:bCs/>
        </w:rPr>
        <w:t>will be carried out</w:t>
      </w:r>
      <w:proofErr w:type="gramEnd"/>
      <w:r w:rsidRPr="007A450B">
        <w:rPr>
          <w:rFonts w:ascii="Arial" w:eastAsia="Times New Roman" w:hAnsi="Arial" w:cs="Arial"/>
          <w:bCs/>
        </w:rPr>
        <w:t>.</w:t>
      </w:r>
    </w:p>
    <w:p w14:paraId="49B48140"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Special Conditions</w:t>
      </w:r>
      <w:r w:rsidRPr="007A450B">
        <w:rPr>
          <w:rFonts w:ascii="Arial" w:eastAsia="Times New Roman" w:hAnsi="Arial" w:cs="Arial"/>
          <w:bCs/>
        </w:rPr>
        <w:t xml:space="preserve"> means the conditions in item 4 of Schedule 4.</w:t>
      </w:r>
    </w:p>
    <w:p w14:paraId="2CCF561C" w14:textId="77777777" w:rsidR="0002736A" w:rsidRPr="007A450B" w:rsidRDefault="0002736A" w:rsidP="0002736A">
      <w:pPr>
        <w:spacing w:before="120" w:after="120" w:line="240" w:lineRule="auto"/>
        <w:ind w:left="720"/>
        <w:jc w:val="both"/>
        <w:rPr>
          <w:rFonts w:ascii="Arial" w:eastAsia="Times New Roman" w:hAnsi="Arial" w:cs="Arial"/>
          <w:spacing w:val="4"/>
        </w:rPr>
      </w:pPr>
      <w:r w:rsidRPr="007A450B">
        <w:rPr>
          <w:rFonts w:ascii="Arial" w:eastAsia="Times New Roman" w:hAnsi="Arial" w:cs="Arial"/>
          <w:b/>
          <w:bCs/>
        </w:rPr>
        <w:t xml:space="preserve">Structure </w:t>
      </w:r>
      <w:r w:rsidRPr="007A450B">
        <w:rPr>
          <w:rFonts w:ascii="Arial" w:eastAsia="Times New Roman" w:hAnsi="Arial" w:cs="Arial"/>
          <w:bCs/>
        </w:rPr>
        <w:t xml:space="preserve">means </w:t>
      </w:r>
      <w:r w:rsidRPr="007A450B">
        <w:rPr>
          <w:rFonts w:ascii="Arial" w:eastAsia="Times New Roman" w:hAnsi="Arial" w:cs="Arial"/>
          <w:spacing w:val="4"/>
        </w:rPr>
        <w:t>any building, structure, construction, infrastructure, facility, form or mode of transport or similar or other thing.</w:t>
      </w:r>
    </w:p>
    <w:p w14:paraId="29272C31"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Works</w:t>
      </w:r>
      <w:r w:rsidRPr="007A450B">
        <w:rPr>
          <w:rFonts w:ascii="Arial" w:eastAsia="Times New Roman" w:hAnsi="Arial" w:cs="Arial"/>
          <w:bCs/>
        </w:rPr>
        <w:t xml:space="preserve"> has the meaning given in item 4.2 of Schedule 4.</w:t>
      </w:r>
    </w:p>
    <w:p w14:paraId="5ED71A3B" w14:textId="77777777" w:rsidR="0002736A" w:rsidRPr="007A450B" w:rsidRDefault="0002736A" w:rsidP="0002736A">
      <w:pPr>
        <w:spacing w:before="120" w:after="120" w:line="240" w:lineRule="auto"/>
        <w:ind w:left="720"/>
        <w:jc w:val="both"/>
        <w:rPr>
          <w:rFonts w:ascii="Arial" w:eastAsia="Times New Roman" w:hAnsi="Arial" w:cs="Arial"/>
          <w:bCs/>
        </w:rPr>
      </w:pPr>
      <w:r w:rsidRPr="007A450B">
        <w:rPr>
          <w:rFonts w:ascii="Arial" w:eastAsia="Times New Roman" w:hAnsi="Arial" w:cs="Arial"/>
          <w:b/>
          <w:bCs/>
        </w:rPr>
        <w:t>Third Party Agreement</w:t>
      </w:r>
      <w:r w:rsidRPr="007A450B">
        <w:rPr>
          <w:rFonts w:ascii="Arial" w:eastAsia="Times New Roman" w:hAnsi="Arial" w:cs="Arial"/>
          <w:bCs/>
        </w:rPr>
        <w:t xml:space="preserve"> has the meaning given to it in Clause 12.</w:t>
      </w:r>
    </w:p>
    <w:p w14:paraId="7D163FBE" w14:textId="66DA624B" w:rsidR="0002736A" w:rsidRPr="0002736A" w:rsidRDefault="008C20E1" w:rsidP="0002736A">
      <w:pPr>
        <w:keepNext/>
        <w:numPr>
          <w:ilvl w:val="1"/>
          <w:numId w:val="0"/>
        </w:numPr>
        <w:spacing w:before="120" w:after="120" w:line="240" w:lineRule="auto"/>
        <w:ind w:left="576" w:hanging="576"/>
        <w:outlineLvl w:val="1"/>
        <w:rPr>
          <w:rFonts w:ascii="Arial" w:eastAsia="Times New Roman" w:hAnsi="Arial" w:cs="Arial"/>
          <w:b/>
          <w:bCs/>
          <w:sz w:val="24"/>
          <w:szCs w:val="20"/>
        </w:rPr>
      </w:pPr>
      <w:bookmarkStart w:id="13" w:name="_Toc328562702"/>
      <w:bookmarkStart w:id="14" w:name="_Toc328562818"/>
      <w:bookmarkStart w:id="15" w:name="_Toc328563249"/>
      <w:bookmarkStart w:id="16" w:name="_Toc360116202"/>
      <w:bookmarkStart w:id="17" w:name="_Toc24358463"/>
      <w:bookmarkEnd w:id="13"/>
      <w:bookmarkEnd w:id="14"/>
      <w:bookmarkEnd w:id="15"/>
      <w:r>
        <w:rPr>
          <w:rFonts w:ascii="Arial" w:eastAsia="Times New Roman" w:hAnsi="Arial" w:cs="Arial"/>
          <w:b/>
          <w:bCs/>
          <w:sz w:val="24"/>
          <w:szCs w:val="20"/>
        </w:rPr>
        <w:t xml:space="preserve">1.2 </w:t>
      </w:r>
      <w:r w:rsidR="0002736A" w:rsidRPr="0002736A">
        <w:rPr>
          <w:rFonts w:ascii="Arial" w:eastAsia="Times New Roman" w:hAnsi="Arial" w:cs="Arial"/>
          <w:b/>
          <w:bCs/>
          <w:sz w:val="24"/>
          <w:szCs w:val="20"/>
        </w:rPr>
        <w:t>Interpretation</w:t>
      </w:r>
      <w:bookmarkEnd w:id="16"/>
      <w:bookmarkEnd w:id="17"/>
    </w:p>
    <w:p w14:paraId="599854F5" w14:textId="77777777" w:rsidR="0002736A" w:rsidRPr="007A450B" w:rsidRDefault="0002736A" w:rsidP="0002736A">
      <w:pPr>
        <w:tabs>
          <w:tab w:val="left" w:pos="567"/>
          <w:tab w:val="left" w:pos="1701"/>
        </w:tabs>
        <w:spacing w:before="120" w:after="0" w:line="240" w:lineRule="auto"/>
        <w:ind w:left="720"/>
        <w:jc w:val="both"/>
        <w:rPr>
          <w:rFonts w:ascii="Arial" w:eastAsia="Times New Roman" w:hAnsi="Arial" w:cs="Arial"/>
        </w:rPr>
      </w:pPr>
      <w:r w:rsidRPr="007A450B">
        <w:rPr>
          <w:rFonts w:ascii="Arial" w:eastAsia="Times New Roman" w:hAnsi="Arial" w:cs="Arial"/>
        </w:rPr>
        <w:t>In this Agreement unless the context otherwise requires:</w:t>
      </w:r>
    </w:p>
    <w:p w14:paraId="44001B70" w14:textId="77777777" w:rsidR="0002736A" w:rsidRPr="007A450B" w:rsidRDefault="0002736A" w:rsidP="00204042">
      <w:pPr>
        <w:numPr>
          <w:ilvl w:val="1"/>
          <w:numId w:val="23"/>
        </w:numPr>
        <w:tabs>
          <w:tab w:val="left" w:pos="1276"/>
        </w:tabs>
        <w:spacing w:after="0" w:line="240" w:lineRule="auto"/>
        <w:ind w:left="1140" w:hanging="420"/>
        <w:jc w:val="both"/>
        <w:rPr>
          <w:rFonts w:ascii="Arial" w:eastAsia="Times New Roman" w:hAnsi="Arial" w:cs="Arial"/>
        </w:rPr>
      </w:pPr>
      <w:r w:rsidRPr="007A450B">
        <w:rPr>
          <w:rFonts w:ascii="Arial" w:eastAsia="Times New Roman" w:hAnsi="Arial" w:cs="Arial"/>
        </w:rPr>
        <w:t>words importing the singular include the plural and vice versa;</w:t>
      </w:r>
    </w:p>
    <w:p w14:paraId="532968C2" w14:textId="77777777" w:rsidR="0002736A" w:rsidRPr="007A450B" w:rsidRDefault="0002736A" w:rsidP="00204042">
      <w:pPr>
        <w:numPr>
          <w:ilvl w:val="1"/>
          <w:numId w:val="23"/>
        </w:numPr>
        <w:tabs>
          <w:tab w:val="left" w:pos="1200"/>
        </w:tabs>
        <w:spacing w:after="0" w:line="240" w:lineRule="auto"/>
        <w:ind w:left="1140" w:hanging="420"/>
        <w:jc w:val="both"/>
        <w:rPr>
          <w:rFonts w:ascii="Arial" w:eastAsia="Times New Roman" w:hAnsi="Arial" w:cs="Arial"/>
        </w:rPr>
      </w:pPr>
      <w:r w:rsidRPr="007A450B">
        <w:rPr>
          <w:rFonts w:ascii="Arial" w:eastAsia="Times New Roman" w:hAnsi="Arial" w:cs="Arial"/>
        </w:rPr>
        <w:t>words importing any gender include the other genders;</w:t>
      </w:r>
    </w:p>
    <w:p w14:paraId="76A4C8D8" w14:textId="77777777" w:rsidR="0002736A" w:rsidRPr="007A450B" w:rsidRDefault="0002736A" w:rsidP="00204042">
      <w:pPr>
        <w:numPr>
          <w:ilvl w:val="1"/>
          <w:numId w:val="23"/>
        </w:numPr>
        <w:tabs>
          <w:tab w:val="left" w:pos="1200"/>
        </w:tabs>
        <w:spacing w:after="0" w:line="240" w:lineRule="auto"/>
        <w:ind w:left="1140" w:hanging="420"/>
        <w:jc w:val="both"/>
        <w:rPr>
          <w:rFonts w:ascii="Arial" w:eastAsia="Times New Roman" w:hAnsi="Arial" w:cs="Arial"/>
        </w:rPr>
      </w:pPr>
      <w:r w:rsidRPr="007A450B">
        <w:rPr>
          <w:rFonts w:ascii="Arial" w:eastAsia="Times New Roman" w:hAnsi="Arial" w:cs="Arial"/>
        </w:rPr>
        <w:t>references to a person include an individual, the estate of an individual and any type of entity or body of persons, including a corporation, an incorporated or unincorporated association or parties in a joint venture, a partnership or a trust and the legal personal representatives, successors and assigns of that person;</w:t>
      </w:r>
    </w:p>
    <w:p w14:paraId="2AB9F5AA"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t>a reference to the State includes each and every agency department, instrumentality and emanation of the State;</w:t>
      </w:r>
    </w:p>
    <w:p w14:paraId="3B124384"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t>a reference to a statute, ordinance, code, or other law includes regulations, by-laws, rules and other statutory instruments under it for the time being in force and consolidations, amendments, re-enactments, or replacements of any of them (whether of the same or any other legislative authority having jurisdiction);</w:t>
      </w:r>
    </w:p>
    <w:p w14:paraId="46B4E0BD"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t>references to this Agreement or any other instrument include this Agreement or other instrument as varied or replaced, and notwithstanding any change in the identity of the Parties;</w:t>
      </w:r>
    </w:p>
    <w:p w14:paraId="241E9EEF"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t>references to writing include any mode of representing or reproducing words in tangible and permanently visible form, and include e-mail and facsimile transmission;</w:t>
      </w:r>
    </w:p>
    <w:p w14:paraId="45C3FC5C"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t>an Obligation incurred in favour of two or more persons is enforceable by them jointly and severally;</w:t>
      </w:r>
    </w:p>
    <w:p w14:paraId="0AB51E7B"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lastRenderedPageBreak/>
        <w:t>if a word or a phrase is defined, other parts of speech and grammatical forms of that word or phrase have corresponding meanings;</w:t>
      </w:r>
    </w:p>
    <w:p w14:paraId="615F0BFB"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t>references to this Agreement include its recitals, schedules and annexures;</w:t>
      </w:r>
    </w:p>
    <w:p w14:paraId="165B77F9"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t>headings are inserted for ease of reference only and are to be ignored in construing this Agreement;</w:t>
      </w:r>
    </w:p>
    <w:p w14:paraId="4E16527D"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t>references to time are local time in Perth, Western Australia;</w:t>
      </w:r>
    </w:p>
    <w:p w14:paraId="496766BE"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t>where time is to be reckoned from a day or event, that day or the day of that event is to be included;</w:t>
      </w:r>
    </w:p>
    <w:p w14:paraId="1EDD5EFE"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t>references to currency are to Australian currency unless otherwise stated;</w:t>
      </w:r>
    </w:p>
    <w:p w14:paraId="2D91F331"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t>no rule of construction applies to the disadvantage of a Party on the basis that the Party put forward this Agreement or any part thereof;</w:t>
      </w:r>
    </w:p>
    <w:p w14:paraId="532B6C20"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t>a reference to any thing is a reference to the whole and each part of it, and a reference to a group of persons is a reference to all of them collectively, to any two or more of them collectively and to each of them individually;</w:t>
      </w:r>
    </w:p>
    <w:p w14:paraId="43DFF2D9"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t>when the day or last day for doing an act is not a Business Day, then the day or last day for doing the act will be the directly preceding Business Day;</w:t>
      </w:r>
    </w:p>
    <w:p w14:paraId="017445E7"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t xml:space="preserve">if the word “including” or “includes” is used, the words “without limitation” are taken to immediately follow; </w:t>
      </w:r>
    </w:p>
    <w:p w14:paraId="64AA64F0"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t xml:space="preserve">the phrases "described in", "set out" and "specified in" shall all read as if the words "expressly or impliedly" appeared immediately before them; </w:t>
      </w:r>
    </w:p>
    <w:p w14:paraId="77EF49F7" w14:textId="77777777" w:rsidR="0002736A" w:rsidRPr="007A450B" w:rsidRDefault="0002736A" w:rsidP="0002736A">
      <w:pPr>
        <w:numPr>
          <w:ilvl w:val="1"/>
          <w:numId w:val="23"/>
        </w:numPr>
        <w:tabs>
          <w:tab w:val="left" w:pos="1200"/>
        </w:tabs>
        <w:spacing w:before="120" w:after="0" w:line="240" w:lineRule="auto"/>
        <w:ind w:left="1140" w:hanging="420"/>
        <w:jc w:val="both"/>
        <w:rPr>
          <w:rFonts w:ascii="Arial" w:eastAsia="Times New Roman" w:hAnsi="Arial" w:cs="Arial"/>
        </w:rPr>
      </w:pPr>
      <w:r w:rsidRPr="007A450B">
        <w:rPr>
          <w:rFonts w:ascii="Arial" w:eastAsia="Times New Roman" w:hAnsi="Arial" w:cs="Arial"/>
        </w:rPr>
        <w:t>reference to a contractor or sub-contractor means a contractor or sub-contractor at any tier; and</w:t>
      </w:r>
    </w:p>
    <w:p w14:paraId="31F57AEC" w14:textId="77777777" w:rsidR="0002736A" w:rsidRPr="007A450B" w:rsidRDefault="0002736A" w:rsidP="00204042">
      <w:pPr>
        <w:numPr>
          <w:ilvl w:val="1"/>
          <w:numId w:val="23"/>
        </w:numPr>
        <w:tabs>
          <w:tab w:val="left" w:pos="1200"/>
        </w:tabs>
        <w:spacing w:after="0" w:line="240" w:lineRule="auto"/>
        <w:ind w:left="1140" w:hanging="420"/>
        <w:jc w:val="both"/>
        <w:rPr>
          <w:rFonts w:ascii="Arial" w:eastAsia="Times New Roman" w:hAnsi="Arial" w:cs="Arial"/>
        </w:rPr>
      </w:pPr>
      <w:proofErr w:type="gramStart"/>
      <w:r w:rsidRPr="007A450B">
        <w:rPr>
          <w:rFonts w:ascii="Arial" w:eastAsia="Times New Roman" w:hAnsi="Arial" w:cs="Arial"/>
        </w:rPr>
        <w:t>a</w:t>
      </w:r>
      <w:proofErr w:type="gramEnd"/>
      <w:r w:rsidRPr="007A450B">
        <w:rPr>
          <w:rFonts w:ascii="Arial" w:eastAsia="Times New Roman" w:hAnsi="Arial" w:cs="Arial"/>
        </w:rPr>
        <w:t xml:space="preserve"> reference to information includes data, projections, advice, undertakings and documentation.</w:t>
      </w:r>
    </w:p>
    <w:p w14:paraId="317982AE" w14:textId="5500742D" w:rsidR="0002736A" w:rsidRPr="0002736A" w:rsidRDefault="008C20E1" w:rsidP="0002736A">
      <w:pPr>
        <w:keepNext/>
        <w:spacing w:before="240" w:after="0" w:line="240" w:lineRule="auto"/>
        <w:ind w:left="432" w:hanging="432"/>
        <w:outlineLvl w:val="0"/>
        <w:rPr>
          <w:rFonts w:ascii="Arial" w:eastAsia="Times New Roman" w:hAnsi="Arial" w:cs="Arial"/>
          <w:b/>
          <w:bCs/>
          <w:sz w:val="24"/>
          <w:szCs w:val="20"/>
        </w:rPr>
      </w:pPr>
      <w:bookmarkStart w:id="18" w:name="_Toc24358464"/>
      <w:bookmarkStart w:id="19" w:name="_Toc187652703"/>
      <w:bookmarkStart w:id="20" w:name="_Toc264531414"/>
      <w:bookmarkStart w:id="21" w:name="_Toc268764566"/>
      <w:bookmarkStart w:id="22" w:name="_Toc360116203"/>
      <w:r>
        <w:rPr>
          <w:rFonts w:ascii="Arial" w:eastAsia="Times New Roman" w:hAnsi="Arial" w:cs="Arial"/>
          <w:b/>
          <w:bCs/>
          <w:sz w:val="24"/>
          <w:szCs w:val="20"/>
        </w:rPr>
        <w:t>2</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DEPARTMENT</w:t>
      </w:r>
      <w:bookmarkEnd w:id="18"/>
    </w:p>
    <w:p w14:paraId="1D9729F9" w14:textId="77777777" w:rsidR="0002736A" w:rsidRPr="007A450B" w:rsidRDefault="0002736A" w:rsidP="0002736A">
      <w:pPr>
        <w:numPr>
          <w:ilvl w:val="4"/>
          <w:numId w:val="39"/>
        </w:numPr>
        <w:tabs>
          <w:tab w:val="num" w:pos="567"/>
        </w:tabs>
        <w:spacing w:before="120" w:after="120" w:line="240" w:lineRule="auto"/>
        <w:ind w:left="1140" w:hanging="420"/>
        <w:jc w:val="both"/>
        <w:rPr>
          <w:rFonts w:ascii="Arial" w:eastAsia="Times New Roman" w:hAnsi="Arial" w:cs="Arial"/>
          <w:snapToGrid w:val="0"/>
          <w:kern w:val="28"/>
        </w:rPr>
      </w:pPr>
      <w:proofErr w:type="gramStart"/>
      <w:r w:rsidRPr="007A450B">
        <w:rPr>
          <w:rFonts w:ascii="Arial" w:eastAsia="Times New Roman" w:hAnsi="Arial" w:cs="Arial"/>
          <w:snapToGrid w:val="0"/>
          <w:kern w:val="28"/>
        </w:rPr>
        <w:t>The Department acts for and on behalf of the State and may at any time perform any of the State's Obligations and exercise the State's rights and powers in and under this Agreement, including taking any actions, making any requests and giving or withholding any consents or approvals which the State has the right or obligation to take, make, give or withhold under this Agreement or at Law.</w:t>
      </w:r>
      <w:proofErr w:type="gramEnd"/>
      <w:r w:rsidRPr="007A450B">
        <w:rPr>
          <w:rFonts w:ascii="Arial" w:eastAsia="Times New Roman" w:hAnsi="Arial" w:cs="Arial"/>
          <w:snapToGrid w:val="0"/>
          <w:kern w:val="28"/>
        </w:rPr>
        <w:t xml:space="preserve"> </w:t>
      </w:r>
    </w:p>
    <w:p w14:paraId="4B320A5A" w14:textId="77777777" w:rsidR="0002736A" w:rsidRPr="007A450B" w:rsidRDefault="0002736A" w:rsidP="0002736A">
      <w:pPr>
        <w:numPr>
          <w:ilvl w:val="4"/>
          <w:numId w:val="39"/>
        </w:numPr>
        <w:tabs>
          <w:tab w:val="num" w:pos="567"/>
        </w:tabs>
        <w:spacing w:before="120" w:after="120" w:line="240" w:lineRule="auto"/>
        <w:ind w:left="1140" w:hanging="420"/>
        <w:jc w:val="both"/>
        <w:rPr>
          <w:rFonts w:ascii="Arial" w:eastAsia="Times New Roman" w:hAnsi="Arial" w:cs="Arial"/>
          <w:snapToGrid w:val="0"/>
          <w:kern w:val="28"/>
        </w:rPr>
      </w:pPr>
      <w:r w:rsidRPr="007A450B">
        <w:rPr>
          <w:rFonts w:ascii="Arial" w:eastAsia="Times New Roman" w:hAnsi="Arial" w:cs="Arial"/>
          <w:snapToGrid w:val="0"/>
          <w:kern w:val="28"/>
        </w:rPr>
        <w:t xml:space="preserve">The Recipient agrees to treat any notices or other communications (including any requests) from the Department as being from and on behalf of the State. </w:t>
      </w:r>
    </w:p>
    <w:p w14:paraId="59C3F0D1" w14:textId="77777777" w:rsidR="0002736A" w:rsidRPr="007A450B" w:rsidRDefault="0002736A" w:rsidP="00204042">
      <w:pPr>
        <w:numPr>
          <w:ilvl w:val="4"/>
          <w:numId w:val="39"/>
        </w:numPr>
        <w:tabs>
          <w:tab w:val="num" w:pos="567"/>
        </w:tabs>
        <w:spacing w:after="120" w:line="240" w:lineRule="auto"/>
        <w:ind w:left="1140" w:hanging="420"/>
        <w:jc w:val="both"/>
        <w:rPr>
          <w:rFonts w:ascii="Arial" w:eastAsia="Times New Roman" w:hAnsi="Arial" w:cs="Arial"/>
          <w:snapToGrid w:val="0"/>
          <w:kern w:val="28"/>
        </w:rPr>
      </w:pPr>
      <w:r w:rsidRPr="007A450B">
        <w:rPr>
          <w:rFonts w:ascii="Arial" w:eastAsia="Times New Roman" w:hAnsi="Arial" w:cs="Arial"/>
          <w:snapToGrid w:val="0"/>
          <w:kern w:val="28"/>
        </w:rPr>
        <w:t>Where the Recipient has any Obligation to remit or pay monies to the State, the Recipient must make payment to the State in the manner requested by the State, including making payment into a bank account nominated by the State if so requested, which may be a bank account held in the name of the Department.</w:t>
      </w:r>
    </w:p>
    <w:p w14:paraId="4CFA5EC3" w14:textId="6C602765" w:rsidR="0002736A" w:rsidRPr="0002736A" w:rsidRDefault="008C20E1" w:rsidP="0002736A">
      <w:pPr>
        <w:keepNext/>
        <w:spacing w:before="240" w:after="120" w:line="240" w:lineRule="auto"/>
        <w:ind w:left="431" w:hanging="431"/>
        <w:outlineLvl w:val="0"/>
        <w:rPr>
          <w:rFonts w:ascii="Arial" w:eastAsia="Times New Roman" w:hAnsi="Arial" w:cs="Arial"/>
          <w:b/>
          <w:bCs/>
          <w:sz w:val="24"/>
          <w:szCs w:val="20"/>
        </w:rPr>
      </w:pPr>
      <w:bookmarkStart w:id="23" w:name="_Toc24358465"/>
      <w:r>
        <w:rPr>
          <w:rFonts w:ascii="Arial" w:eastAsia="Times New Roman" w:hAnsi="Arial" w:cs="Arial"/>
          <w:b/>
          <w:bCs/>
          <w:sz w:val="24"/>
          <w:szCs w:val="20"/>
        </w:rPr>
        <w:t>3</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 xml:space="preserve">SCOPE OF THIS </w:t>
      </w:r>
      <w:bookmarkEnd w:id="19"/>
      <w:r w:rsidR="0002736A" w:rsidRPr="0002736A">
        <w:rPr>
          <w:rFonts w:ascii="Arial" w:eastAsia="Times New Roman" w:hAnsi="Arial" w:cs="Arial"/>
          <w:b/>
          <w:bCs/>
          <w:sz w:val="24"/>
          <w:szCs w:val="20"/>
        </w:rPr>
        <w:t>AGREEMENT</w:t>
      </w:r>
      <w:bookmarkEnd w:id="20"/>
      <w:bookmarkEnd w:id="21"/>
      <w:bookmarkEnd w:id="22"/>
      <w:bookmarkEnd w:id="23"/>
    </w:p>
    <w:p w14:paraId="3C123AB4" w14:textId="77777777" w:rsidR="0002736A" w:rsidRPr="007A450B" w:rsidRDefault="0002736A" w:rsidP="0002736A">
      <w:pPr>
        <w:numPr>
          <w:ilvl w:val="1"/>
          <w:numId w:val="33"/>
        </w:numPr>
        <w:tabs>
          <w:tab w:val="left" w:pos="1440"/>
        </w:tabs>
        <w:spacing w:after="0" w:line="240" w:lineRule="auto"/>
        <w:ind w:left="1140" w:hanging="420"/>
        <w:jc w:val="both"/>
        <w:rPr>
          <w:rFonts w:ascii="Arial" w:eastAsia="Times New Roman" w:hAnsi="Arial" w:cs="Arial"/>
        </w:rPr>
      </w:pPr>
      <w:r w:rsidRPr="007A450B">
        <w:rPr>
          <w:rFonts w:ascii="Arial" w:eastAsia="Times New Roman" w:hAnsi="Arial" w:cs="Arial"/>
        </w:rPr>
        <w:t>The Recipient must:</w:t>
      </w:r>
    </w:p>
    <w:p w14:paraId="2262D965" w14:textId="77777777" w:rsidR="0002736A" w:rsidRPr="007A450B" w:rsidRDefault="0002736A" w:rsidP="00204042">
      <w:pPr>
        <w:numPr>
          <w:ilvl w:val="2"/>
          <w:numId w:val="33"/>
        </w:numPr>
        <w:spacing w:after="0" w:line="240" w:lineRule="auto"/>
        <w:ind w:left="1554" w:hanging="420"/>
        <w:jc w:val="both"/>
        <w:rPr>
          <w:rFonts w:ascii="Arial" w:eastAsia="Times New Roman" w:hAnsi="Arial" w:cs="Arial"/>
        </w:rPr>
      </w:pPr>
      <w:r w:rsidRPr="007A450B">
        <w:rPr>
          <w:rFonts w:ascii="Arial" w:eastAsia="Times New Roman" w:hAnsi="Arial" w:cs="Arial"/>
        </w:rPr>
        <w:t>carry out all aspects of the Project and fulfil its Obligations in a competent, diligent, satisfactory and professional manner, and to a high standard;</w:t>
      </w:r>
    </w:p>
    <w:p w14:paraId="453AAE8A" w14:textId="77777777" w:rsidR="0002736A" w:rsidRPr="007A450B" w:rsidRDefault="0002736A" w:rsidP="00204042">
      <w:pPr>
        <w:numPr>
          <w:ilvl w:val="2"/>
          <w:numId w:val="33"/>
        </w:numPr>
        <w:spacing w:after="0" w:line="240" w:lineRule="auto"/>
        <w:ind w:left="1554" w:hanging="420"/>
        <w:jc w:val="both"/>
        <w:rPr>
          <w:rFonts w:ascii="Arial" w:eastAsia="Times New Roman" w:hAnsi="Arial" w:cs="Arial"/>
        </w:rPr>
      </w:pPr>
      <w:r w:rsidRPr="007A450B">
        <w:rPr>
          <w:rFonts w:ascii="Arial" w:eastAsia="Times New Roman" w:hAnsi="Arial" w:cs="Arial"/>
        </w:rPr>
        <w:t>comply with this Agreement; and</w:t>
      </w:r>
    </w:p>
    <w:p w14:paraId="7746BC78" w14:textId="77777777" w:rsidR="0002736A" w:rsidRPr="007A450B" w:rsidRDefault="0002736A" w:rsidP="00204042">
      <w:pPr>
        <w:numPr>
          <w:ilvl w:val="2"/>
          <w:numId w:val="33"/>
        </w:numPr>
        <w:spacing w:after="0" w:line="240" w:lineRule="auto"/>
        <w:ind w:left="1554" w:hanging="420"/>
        <w:jc w:val="both"/>
        <w:rPr>
          <w:rFonts w:ascii="Arial" w:eastAsia="Times New Roman" w:hAnsi="Arial" w:cs="Arial"/>
        </w:rPr>
      </w:pPr>
      <w:proofErr w:type="gramStart"/>
      <w:r w:rsidRPr="007A450B">
        <w:rPr>
          <w:rFonts w:ascii="Arial" w:eastAsia="Times New Roman" w:hAnsi="Arial" w:cs="Arial"/>
        </w:rPr>
        <w:t>provide</w:t>
      </w:r>
      <w:proofErr w:type="gramEnd"/>
      <w:r w:rsidRPr="007A450B">
        <w:rPr>
          <w:rFonts w:ascii="Arial" w:eastAsia="Times New Roman" w:hAnsi="Arial" w:cs="Arial"/>
        </w:rPr>
        <w:t xml:space="preserve"> funding and other resources, including human resources, adequate to properly meet its Obligations.</w:t>
      </w:r>
    </w:p>
    <w:p w14:paraId="6FB94DB6" w14:textId="77777777" w:rsidR="0002736A" w:rsidRPr="007A450B" w:rsidRDefault="0002736A" w:rsidP="0002736A">
      <w:pPr>
        <w:numPr>
          <w:ilvl w:val="1"/>
          <w:numId w:val="33"/>
        </w:numPr>
        <w:tabs>
          <w:tab w:val="left" w:pos="1440"/>
        </w:tabs>
        <w:spacing w:before="120" w:after="0" w:line="240" w:lineRule="auto"/>
        <w:ind w:left="1140" w:hanging="420"/>
        <w:jc w:val="both"/>
        <w:rPr>
          <w:rFonts w:ascii="Arial" w:eastAsia="Times New Roman" w:hAnsi="Arial" w:cs="Arial"/>
        </w:rPr>
      </w:pPr>
      <w:r w:rsidRPr="007A450B">
        <w:rPr>
          <w:rFonts w:ascii="Arial" w:eastAsia="Times New Roman" w:hAnsi="Arial" w:cs="Arial"/>
        </w:rPr>
        <w:t xml:space="preserve">Subject to </w:t>
      </w:r>
      <w:proofErr w:type="spellStart"/>
      <w:r w:rsidRPr="007A450B">
        <w:rPr>
          <w:rFonts w:ascii="Arial" w:eastAsia="Times New Roman" w:hAnsi="Arial" w:cs="Arial"/>
          <w:spacing w:val="4"/>
        </w:rPr>
        <w:t>subitem</w:t>
      </w:r>
      <w:proofErr w:type="spellEnd"/>
      <w:r w:rsidRPr="007A450B">
        <w:rPr>
          <w:rFonts w:ascii="Arial" w:eastAsia="Times New Roman" w:hAnsi="Arial" w:cs="Arial"/>
          <w:spacing w:val="4"/>
        </w:rPr>
        <w:t xml:space="preserve"> 4.2.3(b) of Schedule 4 to this Agreement, </w:t>
      </w:r>
      <w:r w:rsidRPr="007A450B">
        <w:rPr>
          <w:rFonts w:ascii="Arial" w:eastAsia="Times New Roman" w:hAnsi="Arial" w:cs="Arial"/>
        </w:rPr>
        <w:t xml:space="preserve">the State must pay to the Recipient the Funding in the manner set out in Schedule </w:t>
      </w:r>
      <w:proofErr w:type="gramStart"/>
      <w:r w:rsidRPr="007A450B">
        <w:rPr>
          <w:rFonts w:ascii="Arial" w:eastAsia="Times New Roman" w:hAnsi="Arial" w:cs="Arial"/>
        </w:rPr>
        <w:t>4 which</w:t>
      </w:r>
      <w:proofErr w:type="gramEnd"/>
      <w:r w:rsidRPr="007A450B">
        <w:rPr>
          <w:rFonts w:ascii="Arial" w:eastAsia="Times New Roman" w:hAnsi="Arial" w:cs="Arial"/>
        </w:rPr>
        <w:t xml:space="preserve"> must be used by the Recipient to carry out the Project and for no other purpose. For the avoidance </w:t>
      </w:r>
      <w:r w:rsidRPr="007A450B">
        <w:rPr>
          <w:rFonts w:ascii="Arial" w:eastAsia="Times New Roman" w:hAnsi="Arial" w:cs="Arial"/>
        </w:rPr>
        <w:lastRenderedPageBreak/>
        <w:t xml:space="preserve">of doubt, and without in any way limiting the State's rights under </w:t>
      </w:r>
      <w:proofErr w:type="spellStart"/>
      <w:r w:rsidRPr="007A450B">
        <w:rPr>
          <w:rFonts w:ascii="Arial" w:eastAsia="Times New Roman" w:hAnsi="Arial" w:cs="Arial"/>
          <w:spacing w:val="4"/>
        </w:rPr>
        <w:t>subitem</w:t>
      </w:r>
      <w:proofErr w:type="spellEnd"/>
      <w:r w:rsidRPr="007A450B">
        <w:rPr>
          <w:rFonts w:ascii="Arial" w:eastAsia="Times New Roman" w:hAnsi="Arial" w:cs="Arial"/>
          <w:spacing w:val="4"/>
        </w:rPr>
        <w:t xml:space="preserve"> 4.2.3(b) of Schedule 4, the State has no obligation to pay any part of the Funding to the Recipient until the Recipient has complied with its obligations in </w:t>
      </w:r>
      <w:r w:rsidRPr="007A450B">
        <w:rPr>
          <w:rFonts w:ascii="Arial" w:eastAsia="Times New Roman" w:hAnsi="Arial" w:cs="Arial"/>
          <w:bCs/>
        </w:rPr>
        <w:t>item 4.2 of Schedule 4.</w:t>
      </w:r>
    </w:p>
    <w:p w14:paraId="32E744B7" w14:textId="77777777" w:rsidR="0002736A" w:rsidRPr="007A450B" w:rsidRDefault="0002736A" w:rsidP="0002736A">
      <w:pPr>
        <w:numPr>
          <w:ilvl w:val="1"/>
          <w:numId w:val="33"/>
        </w:numPr>
        <w:tabs>
          <w:tab w:val="left" w:pos="1440"/>
        </w:tabs>
        <w:spacing w:before="120" w:after="0" w:line="240" w:lineRule="auto"/>
        <w:ind w:left="1140" w:hanging="420"/>
        <w:jc w:val="both"/>
        <w:rPr>
          <w:rFonts w:ascii="Arial" w:eastAsia="Times New Roman" w:hAnsi="Arial" w:cs="Arial"/>
        </w:rPr>
      </w:pPr>
      <w:r w:rsidRPr="007A450B">
        <w:rPr>
          <w:rFonts w:ascii="Arial" w:eastAsia="Times New Roman" w:hAnsi="Arial" w:cs="Arial"/>
        </w:rPr>
        <w:t>The Recipient must:</w:t>
      </w:r>
    </w:p>
    <w:p w14:paraId="6D43F539" w14:textId="77777777" w:rsidR="0002736A" w:rsidRPr="007A450B" w:rsidRDefault="0002736A" w:rsidP="0002736A">
      <w:pPr>
        <w:numPr>
          <w:ilvl w:val="2"/>
          <w:numId w:val="33"/>
        </w:numPr>
        <w:spacing w:before="120" w:after="0" w:line="240" w:lineRule="auto"/>
        <w:ind w:left="1554" w:hanging="420"/>
        <w:jc w:val="both"/>
        <w:rPr>
          <w:rFonts w:ascii="Arial" w:eastAsia="Times New Roman" w:hAnsi="Arial" w:cs="Arial"/>
          <w:color w:val="000000"/>
        </w:rPr>
      </w:pPr>
      <w:r w:rsidRPr="007A450B">
        <w:rPr>
          <w:rFonts w:ascii="Arial" w:eastAsia="Times New Roman" w:hAnsi="Arial" w:cs="Arial"/>
          <w:color w:val="000000"/>
        </w:rPr>
        <w:t xml:space="preserve">notify the Department of any actual, pending or threatened Claim, against one or more of the Recipient, a </w:t>
      </w:r>
      <w:r w:rsidRPr="007A450B">
        <w:rPr>
          <w:rFonts w:ascii="Arial" w:eastAsia="Times New Roman" w:hAnsi="Arial" w:cs="Arial"/>
        </w:rPr>
        <w:t>Related Body Corporate</w:t>
      </w:r>
      <w:r w:rsidRPr="007A450B">
        <w:rPr>
          <w:rFonts w:ascii="Arial" w:eastAsia="Times New Roman" w:hAnsi="Arial" w:cs="Arial"/>
          <w:color w:val="000000"/>
        </w:rPr>
        <w:t xml:space="preserve"> or a Senior Staff Member as soon as practicable after the Recipient first becomes aware of that Claim;</w:t>
      </w:r>
    </w:p>
    <w:p w14:paraId="63237641" w14:textId="77777777" w:rsidR="0002736A" w:rsidRPr="007A450B" w:rsidRDefault="0002736A" w:rsidP="0002736A">
      <w:pPr>
        <w:numPr>
          <w:ilvl w:val="2"/>
          <w:numId w:val="33"/>
        </w:numPr>
        <w:spacing w:before="120" w:after="0" w:line="240" w:lineRule="auto"/>
        <w:ind w:left="1554" w:hanging="420"/>
        <w:jc w:val="both"/>
        <w:rPr>
          <w:rFonts w:ascii="Arial" w:eastAsia="Times New Roman" w:hAnsi="Arial" w:cs="Arial"/>
        </w:rPr>
      </w:pPr>
      <w:r w:rsidRPr="007A450B">
        <w:rPr>
          <w:rFonts w:ascii="Arial" w:eastAsia="Times New Roman" w:hAnsi="Arial" w:cs="Arial"/>
          <w:color w:val="000000"/>
        </w:rPr>
        <w:t>notify the Department immediately if the Recipient is in breach of any Law, receives an audit qualification, or breaches, fails to obtain or is under scrutiny through an inquiry or decree in respect to (as applicable) any consent, registration, approval, licence or permit or agreement, order or award binding on the Recipient or which the Recipient requires in order to carry out one or both of the Project or its business; and</w:t>
      </w:r>
    </w:p>
    <w:p w14:paraId="627C80D7" w14:textId="77777777" w:rsidR="0002736A" w:rsidRPr="007A450B" w:rsidRDefault="0002736A" w:rsidP="0002736A">
      <w:pPr>
        <w:numPr>
          <w:ilvl w:val="2"/>
          <w:numId w:val="33"/>
        </w:numPr>
        <w:spacing w:before="120" w:after="120" w:line="240" w:lineRule="auto"/>
        <w:ind w:left="1554" w:hanging="420"/>
        <w:jc w:val="both"/>
        <w:rPr>
          <w:rFonts w:ascii="Arial" w:eastAsia="Times New Roman" w:hAnsi="Arial" w:cs="Arial"/>
        </w:rPr>
      </w:pPr>
      <w:proofErr w:type="gramStart"/>
      <w:r w:rsidRPr="007A450B">
        <w:rPr>
          <w:rFonts w:ascii="Arial" w:eastAsia="Times New Roman" w:hAnsi="Arial" w:cs="Arial"/>
          <w:color w:val="000000"/>
        </w:rPr>
        <w:t>notify</w:t>
      </w:r>
      <w:proofErr w:type="gramEnd"/>
      <w:r w:rsidRPr="007A450B">
        <w:rPr>
          <w:rFonts w:ascii="Arial" w:eastAsia="Times New Roman" w:hAnsi="Arial" w:cs="Arial"/>
          <w:color w:val="000000"/>
        </w:rPr>
        <w:t xml:space="preserve"> the Department immediately if the Recipient becomes aware of any fraud or corruption in relation to the Project, the Funding, any interest which accrues on the Funding, or this Agreement.</w:t>
      </w:r>
    </w:p>
    <w:p w14:paraId="5D67A127" w14:textId="77777777" w:rsidR="0002736A" w:rsidRPr="007A450B" w:rsidRDefault="0002736A" w:rsidP="0002736A">
      <w:pPr>
        <w:numPr>
          <w:ilvl w:val="1"/>
          <w:numId w:val="33"/>
        </w:numPr>
        <w:spacing w:after="0" w:line="240" w:lineRule="auto"/>
        <w:ind w:left="1140" w:hanging="420"/>
        <w:contextualSpacing/>
        <w:rPr>
          <w:rFonts w:ascii="Arial" w:eastAsia="Times New Roman" w:hAnsi="Arial" w:cs="Arial"/>
        </w:rPr>
      </w:pPr>
      <w:r w:rsidRPr="007A450B">
        <w:rPr>
          <w:rFonts w:ascii="Arial" w:eastAsia="Times New Roman" w:hAnsi="Arial" w:cs="Arial"/>
        </w:rPr>
        <w:t>The Recipient must:</w:t>
      </w:r>
    </w:p>
    <w:p w14:paraId="6B9E4855" w14:textId="77777777" w:rsidR="0002736A" w:rsidRPr="007A450B" w:rsidRDefault="0002736A" w:rsidP="0002736A">
      <w:pPr>
        <w:numPr>
          <w:ilvl w:val="2"/>
          <w:numId w:val="33"/>
        </w:numPr>
        <w:spacing w:before="120" w:after="0" w:line="240" w:lineRule="auto"/>
        <w:ind w:left="1554" w:hanging="420"/>
        <w:jc w:val="both"/>
        <w:rPr>
          <w:rFonts w:ascii="Arial" w:eastAsia="Times New Roman" w:hAnsi="Arial" w:cs="Arial"/>
        </w:rPr>
      </w:pPr>
      <w:proofErr w:type="gramStart"/>
      <w:r w:rsidRPr="007A450B">
        <w:rPr>
          <w:rFonts w:ascii="Arial" w:eastAsia="Times New Roman" w:hAnsi="Arial" w:cs="Arial"/>
        </w:rPr>
        <w:t>keep and maintain accurate, complete, up-to-date and properly detailed written records of income, expenditure, work, activities, progress, setbacks, problems and business and commercial arrangements and dealings in relation to either or both of this Agreement and the Project, and promptly provide the Department with information or documentation (relating in any way to the Project or this Agreement) requested by the State.</w:t>
      </w:r>
      <w:proofErr w:type="gramEnd"/>
      <w:r w:rsidRPr="007A450B">
        <w:rPr>
          <w:rFonts w:ascii="Arial" w:eastAsia="Times New Roman" w:hAnsi="Arial" w:cs="Arial"/>
        </w:rPr>
        <w:t xml:space="preserve"> The Recipient must ensure that all such information or documentation (as the case may be) is accurate, complete, up-to-date, properly detailed and not in any way misleading or deceptive;</w:t>
      </w:r>
    </w:p>
    <w:p w14:paraId="3249C5B0" w14:textId="77777777" w:rsidR="0002736A" w:rsidRPr="007A450B" w:rsidRDefault="0002736A" w:rsidP="0002736A">
      <w:pPr>
        <w:numPr>
          <w:ilvl w:val="2"/>
          <w:numId w:val="33"/>
        </w:numPr>
        <w:spacing w:before="120" w:after="0" w:line="240" w:lineRule="auto"/>
        <w:ind w:left="1554" w:hanging="420"/>
        <w:jc w:val="both"/>
        <w:rPr>
          <w:rFonts w:ascii="Arial" w:eastAsia="Times New Roman" w:hAnsi="Arial" w:cs="Arial"/>
        </w:rPr>
      </w:pPr>
      <w:r w:rsidRPr="007A450B">
        <w:rPr>
          <w:rFonts w:ascii="Arial" w:eastAsia="Times New Roman" w:hAnsi="Arial" w:cs="Arial"/>
        </w:rPr>
        <w:t>provide the Department within five (5) Business Days of any request with written evidence (to the satisfaction of the State in its absolute discretion) that the Recipient is solvent and financially viable and secure and has the expertise and operational capability and capacity to carry out the Project; and</w:t>
      </w:r>
    </w:p>
    <w:p w14:paraId="5331BE7D" w14:textId="77777777" w:rsidR="0002736A" w:rsidRPr="007A450B" w:rsidRDefault="0002736A" w:rsidP="0002736A">
      <w:pPr>
        <w:numPr>
          <w:ilvl w:val="2"/>
          <w:numId w:val="33"/>
        </w:numPr>
        <w:spacing w:before="120" w:after="0" w:line="240" w:lineRule="auto"/>
        <w:ind w:left="1554" w:hanging="420"/>
        <w:jc w:val="both"/>
        <w:rPr>
          <w:rFonts w:ascii="Arial" w:eastAsia="Times New Roman" w:hAnsi="Arial" w:cs="Arial"/>
        </w:rPr>
      </w:pPr>
      <w:proofErr w:type="gramStart"/>
      <w:r w:rsidRPr="007A450B">
        <w:rPr>
          <w:rFonts w:ascii="Arial" w:eastAsia="Times New Roman" w:hAnsi="Arial" w:cs="Arial"/>
        </w:rPr>
        <w:t>establish</w:t>
      </w:r>
      <w:proofErr w:type="gramEnd"/>
      <w:r w:rsidRPr="007A450B">
        <w:rPr>
          <w:rFonts w:ascii="Arial" w:eastAsia="Times New Roman" w:hAnsi="Arial" w:cs="Arial"/>
        </w:rPr>
        <w:t xml:space="preserve"> a separate interest bearing bank account solely for the Funding and </w:t>
      </w:r>
      <w:r w:rsidRPr="007A450B">
        <w:rPr>
          <w:rFonts w:ascii="Arial" w:eastAsia="Times New Roman" w:hAnsi="Arial" w:cs="Arial"/>
          <w:color w:val="000000"/>
        </w:rPr>
        <w:t>any interest which accrues on the Funding</w:t>
      </w:r>
      <w:r w:rsidRPr="007A450B">
        <w:rPr>
          <w:rFonts w:ascii="Arial" w:eastAsia="Times New Roman" w:hAnsi="Arial" w:cs="Arial"/>
        </w:rPr>
        <w:t>.</w:t>
      </w:r>
    </w:p>
    <w:p w14:paraId="36659B2D" w14:textId="77777777" w:rsidR="0002736A" w:rsidRPr="007A450B" w:rsidRDefault="0002736A" w:rsidP="0002736A">
      <w:pPr>
        <w:numPr>
          <w:ilvl w:val="1"/>
          <w:numId w:val="33"/>
        </w:numPr>
        <w:spacing w:after="0" w:line="240" w:lineRule="auto"/>
        <w:ind w:left="1140" w:hanging="420"/>
        <w:contextualSpacing/>
        <w:rPr>
          <w:rFonts w:ascii="Arial" w:eastAsia="Times New Roman" w:hAnsi="Arial" w:cs="Arial"/>
        </w:rPr>
      </w:pPr>
      <w:r w:rsidRPr="007A450B">
        <w:rPr>
          <w:rFonts w:ascii="Arial" w:eastAsia="Times New Roman" w:hAnsi="Arial" w:cs="Arial"/>
        </w:rPr>
        <w:t>The Recipient warrants that all information provided by it to the State under, in relation to, or preparatory to this Agreement is true, correct and complete and in no way misleading or deceptive. If information so given is or becomes untrue or incorrect in any way, the Recipient must promptly notify the State, giving the State all relevant details (including details of any developments as and when they occur).</w:t>
      </w:r>
    </w:p>
    <w:p w14:paraId="72FED80C" w14:textId="7C0E6E6F" w:rsidR="0002736A" w:rsidRPr="0002736A" w:rsidRDefault="008C20E1" w:rsidP="0002736A">
      <w:pPr>
        <w:keepNext/>
        <w:spacing w:before="240" w:after="0" w:line="240" w:lineRule="auto"/>
        <w:ind w:left="432" w:hanging="432"/>
        <w:outlineLvl w:val="0"/>
        <w:rPr>
          <w:rFonts w:ascii="Arial" w:eastAsia="Times New Roman" w:hAnsi="Arial" w:cs="Arial"/>
          <w:b/>
          <w:bCs/>
          <w:sz w:val="24"/>
          <w:szCs w:val="20"/>
        </w:rPr>
      </w:pPr>
      <w:bookmarkStart w:id="24" w:name="_Toc360116204"/>
      <w:bookmarkStart w:id="25" w:name="_Toc24358466"/>
      <w:r>
        <w:rPr>
          <w:rFonts w:ascii="Arial" w:eastAsia="Times New Roman" w:hAnsi="Arial" w:cs="Arial"/>
          <w:b/>
          <w:bCs/>
          <w:sz w:val="24"/>
          <w:szCs w:val="20"/>
        </w:rPr>
        <w:t>4</w:t>
      </w:r>
      <w:r>
        <w:rPr>
          <w:rFonts w:ascii="Arial" w:eastAsia="Times New Roman" w:hAnsi="Arial" w:cs="Arial"/>
          <w:b/>
          <w:bCs/>
          <w:sz w:val="24"/>
          <w:szCs w:val="20"/>
        </w:rPr>
        <w:tab/>
      </w:r>
      <w:r w:rsidR="0002736A" w:rsidRPr="0002736A">
        <w:rPr>
          <w:rFonts w:ascii="Arial" w:eastAsia="Times New Roman" w:hAnsi="Arial" w:cs="Arial"/>
          <w:b/>
          <w:bCs/>
          <w:sz w:val="24"/>
          <w:szCs w:val="20"/>
        </w:rPr>
        <w:t>OBLIGATIONS OF RECIPIENT</w:t>
      </w:r>
      <w:bookmarkEnd w:id="24"/>
      <w:bookmarkEnd w:id="25"/>
    </w:p>
    <w:p w14:paraId="35B3483C" w14:textId="4CE08CC3" w:rsidR="0002736A" w:rsidRPr="0002736A" w:rsidRDefault="00AF3F72" w:rsidP="0002736A">
      <w:pPr>
        <w:keepNext/>
        <w:numPr>
          <w:ilvl w:val="1"/>
          <w:numId w:val="0"/>
        </w:numPr>
        <w:spacing w:before="120" w:after="120" w:line="240" w:lineRule="auto"/>
        <w:ind w:left="576" w:hanging="576"/>
        <w:outlineLvl w:val="1"/>
        <w:rPr>
          <w:rFonts w:ascii="Arial" w:eastAsia="Times New Roman" w:hAnsi="Arial" w:cs="Arial"/>
          <w:b/>
          <w:bCs/>
          <w:sz w:val="24"/>
          <w:szCs w:val="20"/>
        </w:rPr>
      </w:pPr>
      <w:bookmarkStart w:id="26" w:name="_Toc360116205"/>
      <w:bookmarkStart w:id="27" w:name="_Toc24358467"/>
      <w:r>
        <w:rPr>
          <w:rFonts w:ascii="Arial" w:eastAsia="Times New Roman" w:hAnsi="Arial" w:cs="Arial"/>
          <w:b/>
          <w:bCs/>
          <w:sz w:val="24"/>
          <w:szCs w:val="20"/>
        </w:rPr>
        <w:t>4.1</w:t>
      </w:r>
      <w:r w:rsidR="008C20E1">
        <w:rPr>
          <w:rFonts w:ascii="Arial" w:eastAsia="Times New Roman" w:hAnsi="Arial" w:cs="Arial"/>
          <w:b/>
          <w:bCs/>
          <w:sz w:val="24"/>
          <w:szCs w:val="20"/>
        </w:rPr>
        <w:t xml:space="preserve"> </w:t>
      </w:r>
      <w:r w:rsidR="0002736A" w:rsidRPr="0002736A">
        <w:rPr>
          <w:rFonts w:ascii="Arial" w:eastAsia="Times New Roman" w:hAnsi="Arial" w:cs="Arial"/>
          <w:b/>
          <w:bCs/>
          <w:sz w:val="24"/>
          <w:szCs w:val="20"/>
        </w:rPr>
        <w:t>Use of Funding</w:t>
      </w:r>
      <w:bookmarkEnd w:id="26"/>
      <w:bookmarkEnd w:id="27"/>
    </w:p>
    <w:p w14:paraId="39E6F3A6" w14:textId="77777777" w:rsidR="0002736A" w:rsidRPr="007A450B" w:rsidRDefault="0002736A" w:rsidP="0002736A">
      <w:pPr>
        <w:numPr>
          <w:ilvl w:val="1"/>
          <w:numId w:val="51"/>
        </w:numPr>
        <w:spacing w:before="120" w:after="0" w:line="240" w:lineRule="auto"/>
        <w:ind w:left="1140" w:hanging="420"/>
        <w:jc w:val="both"/>
        <w:rPr>
          <w:rFonts w:ascii="Arial" w:eastAsia="Times New Roman" w:hAnsi="Arial" w:cs="Arial"/>
        </w:rPr>
      </w:pPr>
      <w:r w:rsidRPr="007A450B">
        <w:rPr>
          <w:rFonts w:ascii="Arial" w:eastAsia="Times New Roman" w:hAnsi="Arial" w:cs="Arial"/>
        </w:rPr>
        <w:t xml:space="preserve">The Recipient must use the Funding for the carrying out of the Project in accordance with this Agreement and the Project Budget. All of this expenditure </w:t>
      </w:r>
      <w:proofErr w:type="gramStart"/>
      <w:r w:rsidRPr="007A450B">
        <w:rPr>
          <w:rFonts w:ascii="Arial" w:eastAsia="Times New Roman" w:hAnsi="Arial" w:cs="Arial"/>
        </w:rPr>
        <w:t>must be effected</w:t>
      </w:r>
      <w:proofErr w:type="gramEnd"/>
      <w:r w:rsidRPr="007A450B">
        <w:rPr>
          <w:rFonts w:ascii="Arial" w:eastAsia="Times New Roman" w:hAnsi="Arial" w:cs="Arial"/>
        </w:rPr>
        <w:t xml:space="preserve"> in a commercially prudent, sensible and reasonable manner.</w:t>
      </w:r>
    </w:p>
    <w:p w14:paraId="6C1DF694" w14:textId="77777777" w:rsidR="0002736A" w:rsidRPr="007A450B" w:rsidRDefault="0002736A" w:rsidP="0002736A">
      <w:pPr>
        <w:numPr>
          <w:ilvl w:val="1"/>
          <w:numId w:val="51"/>
        </w:numPr>
        <w:spacing w:before="120" w:after="0" w:line="240" w:lineRule="auto"/>
        <w:ind w:left="1140" w:hanging="420"/>
        <w:jc w:val="both"/>
        <w:rPr>
          <w:rFonts w:ascii="Arial" w:eastAsia="Times New Roman" w:hAnsi="Arial" w:cs="Arial"/>
        </w:rPr>
      </w:pPr>
      <w:r w:rsidRPr="007A450B">
        <w:rPr>
          <w:rFonts w:ascii="Arial" w:eastAsia="Times New Roman" w:hAnsi="Arial" w:cs="Arial"/>
        </w:rPr>
        <w:t>In carrying out the Project, the Recipient must comply with and meet all Milestones including completing the Project by the Date for Project Completion.</w:t>
      </w:r>
    </w:p>
    <w:p w14:paraId="54896C59" w14:textId="77777777" w:rsidR="0002736A" w:rsidRPr="007A450B" w:rsidRDefault="0002736A" w:rsidP="0002736A">
      <w:pPr>
        <w:numPr>
          <w:ilvl w:val="1"/>
          <w:numId w:val="51"/>
        </w:numPr>
        <w:spacing w:before="120" w:after="0" w:line="240" w:lineRule="auto"/>
        <w:ind w:left="1140" w:hanging="420"/>
        <w:jc w:val="both"/>
        <w:rPr>
          <w:rFonts w:ascii="Arial" w:eastAsia="Times New Roman" w:hAnsi="Arial" w:cs="Arial"/>
        </w:rPr>
      </w:pPr>
      <w:r w:rsidRPr="007A450B">
        <w:rPr>
          <w:rFonts w:ascii="Arial" w:eastAsia="Times New Roman" w:hAnsi="Arial" w:cs="Arial"/>
        </w:rPr>
        <w:t>Without in any way limiting the State's rights under this Agreement, including under clause 11, or under Law, if the Recipient fails to comply with or meet a Milestone, the State may at any time impose additional milestones in relation to any aspect of the Project or replace any Milestones with new milestones (</w:t>
      </w:r>
      <w:r w:rsidRPr="007A450B">
        <w:rPr>
          <w:rFonts w:ascii="Arial" w:eastAsia="Times New Roman" w:hAnsi="Arial" w:cs="Arial"/>
          <w:b/>
        </w:rPr>
        <w:t>Additional/New Milestones</w:t>
      </w:r>
      <w:r w:rsidRPr="007A450B">
        <w:rPr>
          <w:rFonts w:ascii="Arial" w:eastAsia="Times New Roman" w:hAnsi="Arial" w:cs="Arial"/>
        </w:rPr>
        <w:t xml:space="preserve">). The State has absolute discretion as to whether to impose additional milestones, or replace existing </w:t>
      </w:r>
      <w:proofErr w:type="gramStart"/>
      <w:r w:rsidRPr="007A450B">
        <w:rPr>
          <w:rFonts w:ascii="Arial" w:eastAsia="Times New Roman" w:hAnsi="Arial" w:cs="Arial"/>
        </w:rPr>
        <w:t>Milestones,</w:t>
      </w:r>
      <w:proofErr w:type="gramEnd"/>
      <w:r w:rsidRPr="007A450B">
        <w:rPr>
          <w:rFonts w:ascii="Arial" w:eastAsia="Times New Roman" w:hAnsi="Arial" w:cs="Arial"/>
        </w:rPr>
        <w:t xml:space="preserve"> and as to what those new or replacement milestones will </w:t>
      </w:r>
      <w:r w:rsidRPr="007A450B">
        <w:rPr>
          <w:rFonts w:ascii="Arial" w:eastAsia="Times New Roman" w:hAnsi="Arial" w:cs="Arial"/>
        </w:rPr>
        <w:lastRenderedPageBreak/>
        <w:t xml:space="preserve">be and what aspects of the Project or Agreement they will relate to. In carrying out the Project, the Recipient must comply with and meet all Additional/New Milestones. </w:t>
      </w:r>
      <w:proofErr w:type="gramStart"/>
      <w:r w:rsidRPr="007A450B">
        <w:rPr>
          <w:rFonts w:ascii="Arial" w:eastAsia="Times New Roman" w:hAnsi="Arial" w:cs="Arial"/>
        </w:rPr>
        <w:t>If the Recipient fails to comply with or meet an Additional/New Milestone or any further milestones set by the State, the State has the same rights as set out above to at any time impose new or replacement milestones in its absolute discretion without in any way limiting the State's rights under this Agreement, including under clause 11, or under Law.</w:t>
      </w:r>
      <w:proofErr w:type="gramEnd"/>
    </w:p>
    <w:p w14:paraId="370E716B" w14:textId="6FC28228" w:rsidR="0002736A" w:rsidRPr="0002736A" w:rsidRDefault="008C20E1" w:rsidP="0002736A">
      <w:pPr>
        <w:keepNext/>
        <w:numPr>
          <w:ilvl w:val="1"/>
          <w:numId w:val="0"/>
        </w:numPr>
        <w:spacing w:before="120" w:after="120" w:line="240" w:lineRule="auto"/>
        <w:ind w:left="576" w:hanging="576"/>
        <w:outlineLvl w:val="1"/>
        <w:rPr>
          <w:rFonts w:ascii="Arial" w:eastAsia="Times New Roman" w:hAnsi="Arial" w:cs="Arial"/>
          <w:b/>
          <w:bCs/>
          <w:sz w:val="24"/>
          <w:szCs w:val="20"/>
        </w:rPr>
      </w:pPr>
      <w:bookmarkStart w:id="28" w:name="_Toc360116206"/>
      <w:bookmarkStart w:id="29" w:name="_Toc24358468"/>
      <w:r>
        <w:rPr>
          <w:rFonts w:ascii="Arial" w:eastAsia="Times New Roman" w:hAnsi="Arial" w:cs="Arial"/>
          <w:b/>
          <w:bCs/>
          <w:sz w:val="24"/>
          <w:szCs w:val="20"/>
        </w:rPr>
        <w:t xml:space="preserve">4.2 </w:t>
      </w:r>
      <w:r w:rsidR="0002736A" w:rsidRPr="0002736A">
        <w:rPr>
          <w:rFonts w:ascii="Arial" w:eastAsia="Times New Roman" w:hAnsi="Arial" w:cs="Arial"/>
          <w:b/>
          <w:bCs/>
          <w:sz w:val="24"/>
          <w:szCs w:val="20"/>
        </w:rPr>
        <w:t>No Changes</w:t>
      </w:r>
      <w:bookmarkEnd w:id="28"/>
      <w:bookmarkEnd w:id="29"/>
    </w:p>
    <w:p w14:paraId="4021DC9B" w14:textId="77777777" w:rsidR="0002736A" w:rsidRPr="007A450B" w:rsidRDefault="0002736A" w:rsidP="0002736A">
      <w:pPr>
        <w:spacing w:before="120" w:after="0" w:line="240" w:lineRule="auto"/>
        <w:ind w:left="720"/>
        <w:jc w:val="both"/>
        <w:rPr>
          <w:rFonts w:ascii="Arial" w:eastAsia="Times New Roman" w:hAnsi="Arial" w:cs="Arial"/>
        </w:rPr>
      </w:pPr>
      <w:r w:rsidRPr="007A450B">
        <w:rPr>
          <w:rFonts w:ascii="Arial" w:eastAsia="Times New Roman" w:hAnsi="Arial" w:cs="Arial"/>
        </w:rPr>
        <w:t xml:space="preserve">The Recipient must not make any changes to the Project or any agreed budget (including the Project Budget) without the prior written consent of the State, which consent </w:t>
      </w:r>
      <w:proofErr w:type="gramStart"/>
      <w:r w:rsidRPr="007A450B">
        <w:rPr>
          <w:rFonts w:ascii="Arial" w:eastAsia="Times New Roman" w:hAnsi="Arial" w:cs="Arial"/>
        </w:rPr>
        <w:t>may be withheld</w:t>
      </w:r>
      <w:proofErr w:type="gramEnd"/>
      <w:r w:rsidRPr="007A450B">
        <w:rPr>
          <w:rFonts w:ascii="Arial" w:eastAsia="Times New Roman" w:hAnsi="Arial" w:cs="Arial"/>
        </w:rPr>
        <w:t xml:space="preserve"> in the State’s absolute discretion.</w:t>
      </w:r>
    </w:p>
    <w:p w14:paraId="6E18EBC4" w14:textId="4FEA201E" w:rsidR="0002736A" w:rsidRPr="0002736A" w:rsidRDefault="00AF3F72" w:rsidP="0002736A">
      <w:pPr>
        <w:keepNext/>
        <w:numPr>
          <w:ilvl w:val="1"/>
          <w:numId w:val="0"/>
        </w:numPr>
        <w:spacing w:before="120" w:after="120" w:line="240" w:lineRule="auto"/>
        <w:ind w:left="576" w:hanging="576"/>
        <w:outlineLvl w:val="1"/>
        <w:rPr>
          <w:rFonts w:ascii="Arial" w:eastAsia="Times New Roman" w:hAnsi="Arial" w:cs="Arial"/>
          <w:b/>
          <w:bCs/>
          <w:sz w:val="24"/>
          <w:szCs w:val="20"/>
        </w:rPr>
      </w:pPr>
      <w:bookmarkStart w:id="30" w:name="_Toc360116207"/>
      <w:bookmarkStart w:id="31" w:name="_Toc24358469"/>
      <w:r>
        <w:rPr>
          <w:rFonts w:ascii="Arial" w:eastAsia="Times New Roman" w:hAnsi="Arial" w:cs="Arial"/>
          <w:b/>
          <w:bCs/>
          <w:sz w:val="24"/>
          <w:szCs w:val="20"/>
        </w:rPr>
        <w:t xml:space="preserve">4.3 </w:t>
      </w:r>
      <w:r w:rsidR="0002736A" w:rsidRPr="0002736A">
        <w:rPr>
          <w:rFonts w:ascii="Arial" w:eastAsia="Times New Roman" w:hAnsi="Arial" w:cs="Arial"/>
          <w:b/>
          <w:bCs/>
          <w:sz w:val="24"/>
          <w:szCs w:val="20"/>
        </w:rPr>
        <w:t>No Endorsement</w:t>
      </w:r>
      <w:bookmarkEnd w:id="30"/>
      <w:bookmarkEnd w:id="31"/>
    </w:p>
    <w:p w14:paraId="4D19A6A7" w14:textId="77777777" w:rsidR="0002736A" w:rsidRPr="007A450B" w:rsidRDefault="0002736A" w:rsidP="0002736A">
      <w:pPr>
        <w:spacing w:before="120" w:after="0" w:line="240" w:lineRule="auto"/>
        <w:ind w:left="720"/>
        <w:jc w:val="both"/>
        <w:rPr>
          <w:rFonts w:ascii="Arial" w:eastAsia="Times New Roman" w:hAnsi="Arial" w:cs="Arial"/>
        </w:rPr>
      </w:pPr>
      <w:r w:rsidRPr="007A450B">
        <w:rPr>
          <w:rFonts w:ascii="Arial" w:eastAsia="Times New Roman" w:hAnsi="Arial" w:cs="Arial"/>
        </w:rPr>
        <w:t>The Recipient agrees that nothing in this Agreement constitutes an endorsement by the State of any goods or services provided by the Recipient.</w:t>
      </w:r>
    </w:p>
    <w:p w14:paraId="6C1B3699" w14:textId="4E265DFB" w:rsidR="0002736A" w:rsidRPr="0002736A" w:rsidRDefault="00AF3F72" w:rsidP="0002736A">
      <w:pPr>
        <w:keepNext/>
        <w:numPr>
          <w:ilvl w:val="1"/>
          <w:numId w:val="0"/>
        </w:numPr>
        <w:spacing w:before="120" w:after="120" w:line="240" w:lineRule="auto"/>
        <w:ind w:left="576" w:hanging="576"/>
        <w:outlineLvl w:val="1"/>
        <w:rPr>
          <w:rFonts w:ascii="Arial" w:eastAsia="Times New Roman" w:hAnsi="Arial" w:cs="Arial"/>
          <w:b/>
          <w:bCs/>
          <w:sz w:val="24"/>
          <w:szCs w:val="20"/>
        </w:rPr>
      </w:pPr>
      <w:bookmarkStart w:id="32" w:name="_Toc360116208"/>
      <w:bookmarkStart w:id="33" w:name="_Toc24358470"/>
      <w:r>
        <w:rPr>
          <w:rFonts w:ascii="Arial" w:eastAsia="Times New Roman" w:hAnsi="Arial" w:cs="Arial"/>
          <w:b/>
          <w:bCs/>
          <w:sz w:val="24"/>
          <w:szCs w:val="20"/>
        </w:rPr>
        <w:t xml:space="preserve">4.4 </w:t>
      </w:r>
      <w:r w:rsidR="0002736A" w:rsidRPr="0002736A">
        <w:rPr>
          <w:rFonts w:ascii="Arial" w:eastAsia="Times New Roman" w:hAnsi="Arial" w:cs="Arial"/>
          <w:b/>
          <w:bCs/>
          <w:sz w:val="24"/>
          <w:szCs w:val="20"/>
        </w:rPr>
        <w:t>Acknowledgement of the Department</w:t>
      </w:r>
      <w:bookmarkEnd w:id="32"/>
      <w:bookmarkEnd w:id="33"/>
    </w:p>
    <w:p w14:paraId="6B0A74EE" w14:textId="77777777" w:rsidR="0002736A" w:rsidRPr="007A450B" w:rsidRDefault="0002736A" w:rsidP="0002736A">
      <w:pPr>
        <w:numPr>
          <w:ilvl w:val="1"/>
          <w:numId w:val="24"/>
        </w:numPr>
        <w:tabs>
          <w:tab w:val="left" w:pos="1440"/>
        </w:tabs>
        <w:spacing w:before="120" w:after="0" w:line="240" w:lineRule="auto"/>
        <w:ind w:left="1140" w:hanging="420"/>
        <w:jc w:val="both"/>
        <w:rPr>
          <w:rFonts w:ascii="Arial" w:eastAsia="Times New Roman" w:hAnsi="Arial" w:cs="Arial"/>
          <w:bCs/>
        </w:rPr>
      </w:pPr>
      <w:r w:rsidRPr="007A450B">
        <w:rPr>
          <w:rFonts w:ascii="Arial" w:eastAsia="Times New Roman" w:hAnsi="Arial" w:cs="Arial"/>
          <w:bCs/>
        </w:rPr>
        <w:t>Any communications in relation to the Project and this Agreement including presentations, publications, signage, articles, newsletters, or other literary works relating to the Project must:</w:t>
      </w:r>
    </w:p>
    <w:p w14:paraId="0B34B74A" w14:textId="77777777" w:rsidR="0002736A" w:rsidRPr="007A450B" w:rsidRDefault="0002736A" w:rsidP="0002736A">
      <w:pPr>
        <w:numPr>
          <w:ilvl w:val="2"/>
          <w:numId w:val="24"/>
        </w:numPr>
        <w:tabs>
          <w:tab w:val="left" w:pos="1560"/>
        </w:tabs>
        <w:spacing w:before="120" w:after="0" w:line="240" w:lineRule="auto"/>
        <w:ind w:left="1554" w:hanging="420"/>
        <w:jc w:val="both"/>
        <w:rPr>
          <w:rFonts w:ascii="Arial" w:eastAsia="Times New Roman" w:hAnsi="Arial" w:cs="Arial"/>
          <w:bCs/>
        </w:rPr>
      </w:pPr>
      <w:r w:rsidRPr="007A450B">
        <w:rPr>
          <w:rFonts w:ascii="Arial" w:eastAsia="Times New Roman" w:hAnsi="Arial" w:cs="Arial"/>
          <w:bCs/>
        </w:rPr>
        <w:t>equally represent the Parties when Project logos are displayed, including containing the Department's and Recipient's logos and names in an equally prominent position; and</w:t>
      </w:r>
    </w:p>
    <w:p w14:paraId="006849DC" w14:textId="77777777" w:rsidR="0002736A" w:rsidRPr="007A450B" w:rsidRDefault="0002736A" w:rsidP="0002736A">
      <w:pPr>
        <w:numPr>
          <w:ilvl w:val="2"/>
          <w:numId w:val="24"/>
        </w:numPr>
        <w:tabs>
          <w:tab w:val="left" w:pos="1560"/>
        </w:tabs>
        <w:spacing w:before="120" w:after="0" w:line="240" w:lineRule="auto"/>
        <w:ind w:left="1554" w:hanging="420"/>
        <w:jc w:val="both"/>
        <w:rPr>
          <w:rFonts w:ascii="Arial" w:eastAsia="Times New Roman" w:hAnsi="Arial" w:cs="Arial"/>
          <w:bCs/>
        </w:rPr>
      </w:pPr>
      <w:proofErr w:type="gramStart"/>
      <w:r w:rsidRPr="007A450B">
        <w:rPr>
          <w:rFonts w:ascii="Arial" w:eastAsia="Times New Roman" w:hAnsi="Arial" w:cs="Arial"/>
          <w:bCs/>
        </w:rPr>
        <w:t>be</w:t>
      </w:r>
      <w:proofErr w:type="gramEnd"/>
      <w:r w:rsidRPr="007A450B">
        <w:rPr>
          <w:rFonts w:ascii="Arial" w:eastAsia="Times New Roman" w:hAnsi="Arial" w:cs="Arial"/>
          <w:bCs/>
        </w:rPr>
        <w:t xml:space="preserve"> consistent with the Department's Marketing, Communications and Acknowledgements Policy.</w:t>
      </w:r>
    </w:p>
    <w:p w14:paraId="3BE62456" w14:textId="77777777" w:rsidR="0002736A" w:rsidRPr="007A450B" w:rsidRDefault="0002736A" w:rsidP="0002736A">
      <w:pPr>
        <w:numPr>
          <w:ilvl w:val="1"/>
          <w:numId w:val="24"/>
        </w:numPr>
        <w:tabs>
          <w:tab w:val="left" w:pos="1440"/>
        </w:tabs>
        <w:spacing w:before="120" w:after="0" w:line="240" w:lineRule="auto"/>
        <w:ind w:left="1140" w:hanging="420"/>
        <w:jc w:val="both"/>
        <w:rPr>
          <w:rFonts w:ascii="Arial" w:eastAsia="Times New Roman" w:hAnsi="Arial" w:cs="Arial"/>
          <w:bCs/>
        </w:rPr>
      </w:pPr>
      <w:r w:rsidRPr="007A450B">
        <w:rPr>
          <w:rFonts w:ascii="Arial" w:eastAsia="Times New Roman" w:hAnsi="Arial" w:cs="Arial"/>
          <w:bCs/>
        </w:rPr>
        <w:t xml:space="preserve">The respective roles of the State, Department and the Recipient </w:t>
      </w:r>
      <w:proofErr w:type="gramStart"/>
      <w:r w:rsidRPr="007A450B">
        <w:rPr>
          <w:rFonts w:ascii="Arial" w:eastAsia="Times New Roman" w:hAnsi="Arial" w:cs="Arial"/>
          <w:bCs/>
        </w:rPr>
        <w:t>must be acknowledged</w:t>
      </w:r>
      <w:proofErr w:type="gramEnd"/>
      <w:r w:rsidRPr="007A450B">
        <w:rPr>
          <w:rFonts w:ascii="Arial" w:eastAsia="Times New Roman" w:hAnsi="Arial" w:cs="Arial"/>
          <w:bCs/>
        </w:rPr>
        <w:t xml:space="preserve"> at relevant fora, conferences, and project launches where the Project is promoted.</w:t>
      </w:r>
    </w:p>
    <w:p w14:paraId="070CBF8E" w14:textId="77777777" w:rsidR="0002736A" w:rsidRPr="007A450B" w:rsidRDefault="0002736A" w:rsidP="0002736A">
      <w:pPr>
        <w:numPr>
          <w:ilvl w:val="1"/>
          <w:numId w:val="24"/>
        </w:numPr>
        <w:tabs>
          <w:tab w:val="left" w:pos="1440"/>
        </w:tabs>
        <w:spacing w:before="120" w:after="0" w:line="240" w:lineRule="auto"/>
        <w:ind w:left="1140" w:hanging="420"/>
        <w:jc w:val="both"/>
        <w:rPr>
          <w:rFonts w:ascii="Arial" w:eastAsia="Times New Roman" w:hAnsi="Arial" w:cs="Arial"/>
        </w:rPr>
      </w:pPr>
      <w:r w:rsidRPr="007A450B">
        <w:rPr>
          <w:rFonts w:ascii="Arial" w:eastAsia="Times New Roman" w:hAnsi="Arial" w:cs="Arial"/>
          <w:bCs/>
        </w:rPr>
        <w:t>The</w:t>
      </w:r>
      <w:r w:rsidRPr="007A450B">
        <w:rPr>
          <w:rFonts w:ascii="Arial" w:eastAsia="Times New Roman" w:hAnsi="Arial" w:cs="Arial"/>
        </w:rPr>
        <w:t xml:space="preserve"> Parties shall:</w:t>
      </w:r>
    </w:p>
    <w:p w14:paraId="0F1D50F4" w14:textId="77777777" w:rsidR="0002736A" w:rsidRPr="007A450B" w:rsidRDefault="0002736A" w:rsidP="0002736A">
      <w:pPr>
        <w:numPr>
          <w:ilvl w:val="2"/>
          <w:numId w:val="24"/>
        </w:numPr>
        <w:tabs>
          <w:tab w:val="left" w:pos="1560"/>
        </w:tabs>
        <w:spacing w:before="120" w:after="0" w:line="240" w:lineRule="auto"/>
        <w:ind w:left="1554" w:hanging="420"/>
        <w:jc w:val="both"/>
        <w:rPr>
          <w:rFonts w:ascii="Arial" w:eastAsia="Times New Roman" w:hAnsi="Arial" w:cs="Arial"/>
        </w:rPr>
      </w:pPr>
      <w:r w:rsidRPr="007A450B">
        <w:rPr>
          <w:rFonts w:ascii="Arial" w:eastAsia="Times New Roman" w:hAnsi="Arial" w:cs="Arial"/>
        </w:rPr>
        <w:t xml:space="preserve">work cooperatively at the senior management and officer levels; </w:t>
      </w:r>
    </w:p>
    <w:p w14:paraId="72B7541D" w14:textId="77777777" w:rsidR="0002736A" w:rsidRPr="007A450B" w:rsidRDefault="0002736A" w:rsidP="0002736A">
      <w:pPr>
        <w:numPr>
          <w:ilvl w:val="2"/>
          <w:numId w:val="24"/>
        </w:numPr>
        <w:tabs>
          <w:tab w:val="left" w:pos="1560"/>
        </w:tabs>
        <w:spacing w:before="120" w:after="0" w:line="240" w:lineRule="auto"/>
        <w:ind w:left="1554" w:hanging="420"/>
        <w:jc w:val="both"/>
        <w:rPr>
          <w:rFonts w:ascii="Arial" w:eastAsia="Times New Roman" w:hAnsi="Arial" w:cs="Arial"/>
        </w:rPr>
      </w:pPr>
      <w:r w:rsidRPr="007A450B">
        <w:rPr>
          <w:rFonts w:ascii="Arial" w:eastAsia="Times New Roman" w:hAnsi="Arial" w:cs="Arial"/>
        </w:rPr>
        <w:t>maintain open communication, both formal and informal, to progress the objectives of this Agreement;</w:t>
      </w:r>
    </w:p>
    <w:p w14:paraId="7E22D491" w14:textId="77777777" w:rsidR="0002736A" w:rsidRPr="007A450B" w:rsidRDefault="0002736A" w:rsidP="0002736A">
      <w:pPr>
        <w:numPr>
          <w:ilvl w:val="2"/>
          <w:numId w:val="24"/>
        </w:numPr>
        <w:tabs>
          <w:tab w:val="left" w:pos="1560"/>
        </w:tabs>
        <w:spacing w:before="120" w:after="0" w:line="240" w:lineRule="auto"/>
        <w:ind w:left="1554" w:hanging="420"/>
        <w:jc w:val="both"/>
        <w:rPr>
          <w:rFonts w:ascii="Arial" w:eastAsia="Times New Roman" w:hAnsi="Arial" w:cs="Arial"/>
        </w:rPr>
      </w:pPr>
      <w:r w:rsidRPr="007A450B">
        <w:rPr>
          <w:rFonts w:ascii="Arial" w:eastAsia="Times New Roman" w:hAnsi="Arial" w:cs="Arial"/>
        </w:rPr>
        <w:t>share information and knowledge as practicable; and</w:t>
      </w:r>
    </w:p>
    <w:p w14:paraId="1941BE95" w14:textId="77777777" w:rsidR="0002736A" w:rsidRPr="007A450B" w:rsidRDefault="0002736A" w:rsidP="0002736A">
      <w:pPr>
        <w:numPr>
          <w:ilvl w:val="2"/>
          <w:numId w:val="24"/>
        </w:numPr>
        <w:tabs>
          <w:tab w:val="left" w:pos="1560"/>
        </w:tabs>
        <w:spacing w:before="120" w:after="0" w:line="240" w:lineRule="auto"/>
        <w:ind w:left="1554" w:hanging="420"/>
        <w:jc w:val="both"/>
        <w:rPr>
          <w:rFonts w:ascii="Arial" w:eastAsia="Times New Roman" w:hAnsi="Arial" w:cs="Arial"/>
        </w:rPr>
      </w:pPr>
      <w:proofErr w:type="gramStart"/>
      <w:r w:rsidRPr="007A450B">
        <w:rPr>
          <w:rFonts w:ascii="Arial" w:eastAsia="Times New Roman" w:hAnsi="Arial" w:cs="Arial"/>
        </w:rPr>
        <w:t>advise</w:t>
      </w:r>
      <w:proofErr w:type="gramEnd"/>
      <w:r w:rsidRPr="007A450B">
        <w:rPr>
          <w:rFonts w:ascii="Arial" w:eastAsia="Times New Roman" w:hAnsi="Arial" w:cs="Arial"/>
        </w:rPr>
        <w:t xml:space="preserve"> any stakeholders in the Project about arrangements between the Parties.</w:t>
      </w:r>
    </w:p>
    <w:p w14:paraId="0A391002" w14:textId="77777777" w:rsidR="0002736A" w:rsidRPr="007A450B" w:rsidRDefault="0002736A" w:rsidP="0002736A">
      <w:pPr>
        <w:numPr>
          <w:ilvl w:val="1"/>
          <w:numId w:val="24"/>
        </w:numPr>
        <w:tabs>
          <w:tab w:val="left" w:pos="1440"/>
        </w:tabs>
        <w:spacing w:before="120" w:after="0" w:line="240" w:lineRule="auto"/>
        <w:ind w:left="1140" w:hanging="420"/>
        <w:jc w:val="both"/>
        <w:rPr>
          <w:rFonts w:ascii="Arial" w:eastAsia="Times New Roman" w:hAnsi="Arial" w:cs="Arial"/>
        </w:rPr>
      </w:pPr>
      <w:r w:rsidRPr="007A450B">
        <w:rPr>
          <w:rFonts w:ascii="Arial" w:eastAsia="Times New Roman" w:hAnsi="Arial" w:cs="Arial"/>
        </w:rPr>
        <w:t>The Parties must coordinate joint communications when dealing with the media and stakeholders in the Project in relation to the Project on issues of significance or mutual concern, including circulating draft media statements, advertising proposals and advertisements between the Parties for comment prior to publication.</w:t>
      </w:r>
    </w:p>
    <w:p w14:paraId="4A27C0D7" w14:textId="77777777" w:rsidR="0002736A" w:rsidRPr="007A450B" w:rsidRDefault="0002736A" w:rsidP="0002736A">
      <w:pPr>
        <w:numPr>
          <w:ilvl w:val="1"/>
          <w:numId w:val="24"/>
        </w:numPr>
        <w:tabs>
          <w:tab w:val="left" w:pos="1440"/>
        </w:tabs>
        <w:spacing w:before="120" w:after="0" w:line="240" w:lineRule="auto"/>
        <w:ind w:left="1140" w:hanging="420"/>
        <w:jc w:val="both"/>
        <w:rPr>
          <w:rFonts w:ascii="Arial" w:eastAsia="Times New Roman" w:hAnsi="Arial" w:cs="Arial"/>
        </w:rPr>
      </w:pPr>
      <w:r w:rsidRPr="007A450B">
        <w:rPr>
          <w:rFonts w:ascii="Arial" w:eastAsia="Times New Roman" w:hAnsi="Arial" w:cs="Arial"/>
        </w:rPr>
        <w:t>The Recipient must liaise with the Department prior to releasing, and gain the prior written approval of the State to the release of, any media statement, advertising proposal or advertisement by the Recipient in relation to the Project.</w:t>
      </w:r>
    </w:p>
    <w:p w14:paraId="721DE712" w14:textId="1C40299C" w:rsidR="0002736A" w:rsidRPr="0002736A" w:rsidRDefault="00AF3F72" w:rsidP="0002736A">
      <w:pPr>
        <w:keepNext/>
        <w:numPr>
          <w:ilvl w:val="1"/>
          <w:numId w:val="0"/>
        </w:numPr>
        <w:spacing w:before="120" w:after="120" w:line="240" w:lineRule="auto"/>
        <w:ind w:left="576" w:hanging="576"/>
        <w:outlineLvl w:val="1"/>
        <w:rPr>
          <w:rFonts w:ascii="Arial" w:eastAsia="Times New Roman" w:hAnsi="Arial" w:cs="Arial"/>
          <w:b/>
          <w:bCs/>
          <w:sz w:val="24"/>
          <w:szCs w:val="20"/>
        </w:rPr>
      </w:pPr>
      <w:bookmarkStart w:id="34" w:name="_Toc360116209"/>
      <w:bookmarkStart w:id="35" w:name="_Toc24358471"/>
      <w:r>
        <w:rPr>
          <w:rFonts w:ascii="Arial" w:eastAsia="Times New Roman" w:hAnsi="Arial" w:cs="Arial"/>
          <w:b/>
          <w:bCs/>
          <w:sz w:val="24"/>
          <w:szCs w:val="20"/>
        </w:rPr>
        <w:t xml:space="preserve">4.5 </w:t>
      </w:r>
      <w:r w:rsidR="0002736A" w:rsidRPr="0002736A">
        <w:rPr>
          <w:rFonts w:ascii="Arial" w:eastAsia="Times New Roman" w:hAnsi="Arial" w:cs="Arial"/>
          <w:b/>
          <w:bCs/>
          <w:sz w:val="24"/>
          <w:szCs w:val="20"/>
        </w:rPr>
        <w:t>Accounts and Reporting</w:t>
      </w:r>
      <w:bookmarkEnd w:id="34"/>
      <w:bookmarkEnd w:id="35"/>
    </w:p>
    <w:p w14:paraId="00369E1F" w14:textId="77777777" w:rsidR="0002736A" w:rsidRPr="007A450B" w:rsidRDefault="0002736A" w:rsidP="0002736A">
      <w:pPr>
        <w:numPr>
          <w:ilvl w:val="0"/>
          <w:numId w:val="45"/>
        </w:numPr>
        <w:tabs>
          <w:tab w:val="left" w:pos="567"/>
        </w:tabs>
        <w:spacing w:before="120" w:after="120" w:line="240" w:lineRule="auto"/>
        <w:ind w:left="1140" w:hanging="420"/>
        <w:jc w:val="both"/>
        <w:rPr>
          <w:rFonts w:ascii="Arial" w:eastAsia="Times New Roman" w:hAnsi="Arial" w:cs="Arial"/>
          <w:bCs/>
        </w:rPr>
      </w:pPr>
      <w:r w:rsidRPr="007A450B">
        <w:rPr>
          <w:rFonts w:ascii="Arial" w:eastAsia="Times New Roman" w:hAnsi="Arial" w:cs="Arial"/>
          <w:bCs/>
        </w:rPr>
        <w:t>The Recipient must provide the Department with annual and financial reports containing the information and within the timeframes set out in Schedules 2, 3 and 5 of this Agreement.</w:t>
      </w:r>
    </w:p>
    <w:p w14:paraId="4A5CB30C" w14:textId="77777777" w:rsidR="0002736A" w:rsidRPr="007A450B" w:rsidRDefault="0002736A" w:rsidP="0002736A">
      <w:pPr>
        <w:numPr>
          <w:ilvl w:val="0"/>
          <w:numId w:val="45"/>
        </w:numPr>
        <w:tabs>
          <w:tab w:val="left" w:pos="567"/>
        </w:tabs>
        <w:spacing w:before="120" w:after="120" w:line="240" w:lineRule="auto"/>
        <w:ind w:left="1140" w:hanging="420"/>
        <w:jc w:val="both"/>
        <w:rPr>
          <w:rFonts w:ascii="Arial" w:eastAsia="Times New Roman" w:hAnsi="Arial" w:cs="Arial"/>
          <w:bCs/>
        </w:rPr>
      </w:pPr>
      <w:r w:rsidRPr="007A450B">
        <w:rPr>
          <w:rFonts w:ascii="Arial" w:eastAsia="Times New Roman" w:hAnsi="Arial" w:cs="Arial"/>
          <w:bCs/>
        </w:rPr>
        <w:t>The Recipient must provide the Department with a Final Report within three (3) months after receipt by the Recipient of any written request from the State to do so</w:t>
      </w:r>
      <w:r w:rsidRPr="007A450B" w:rsidDel="00734755">
        <w:rPr>
          <w:rFonts w:ascii="Arial" w:eastAsia="Times New Roman" w:hAnsi="Arial" w:cs="Arial"/>
          <w:bCs/>
        </w:rPr>
        <w:t xml:space="preserve"> </w:t>
      </w:r>
      <w:r w:rsidRPr="007A450B">
        <w:rPr>
          <w:rFonts w:ascii="Arial" w:eastAsia="Times New Roman" w:hAnsi="Arial" w:cs="Arial"/>
          <w:bCs/>
        </w:rPr>
        <w:t xml:space="preserve">or of any earlier termination of this Agreement. </w:t>
      </w:r>
    </w:p>
    <w:p w14:paraId="614DBE82" w14:textId="77777777" w:rsidR="0002736A" w:rsidRPr="007A450B" w:rsidRDefault="0002736A" w:rsidP="0002736A">
      <w:pPr>
        <w:numPr>
          <w:ilvl w:val="0"/>
          <w:numId w:val="45"/>
        </w:numPr>
        <w:tabs>
          <w:tab w:val="left" w:pos="567"/>
        </w:tabs>
        <w:spacing w:before="120" w:after="120" w:line="240" w:lineRule="auto"/>
        <w:ind w:left="1140" w:hanging="420"/>
        <w:jc w:val="both"/>
        <w:rPr>
          <w:rFonts w:ascii="Arial" w:eastAsia="Times New Roman" w:hAnsi="Arial" w:cs="Arial"/>
          <w:bCs/>
        </w:rPr>
      </w:pPr>
      <w:r w:rsidRPr="007A450B">
        <w:rPr>
          <w:rFonts w:ascii="Arial" w:eastAsia="Times New Roman" w:hAnsi="Arial" w:cs="Arial"/>
          <w:bCs/>
        </w:rPr>
        <w:t>This clause 4.5 survives termination of this Agreement.</w:t>
      </w:r>
    </w:p>
    <w:p w14:paraId="7E925FB5" w14:textId="47E7E1F6" w:rsidR="0002736A" w:rsidRPr="0002736A" w:rsidRDefault="008C20E1" w:rsidP="0002736A">
      <w:pPr>
        <w:keepNext/>
        <w:numPr>
          <w:ilvl w:val="1"/>
          <w:numId w:val="0"/>
        </w:numPr>
        <w:spacing w:before="120" w:after="120" w:line="240" w:lineRule="auto"/>
        <w:ind w:left="576" w:hanging="576"/>
        <w:outlineLvl w:val="1"/>
        <w:rPr>
          <w:rFonts w:ascii="Arial" w:eastAsia="Times New Roman" w:hAnsi="Arial" w:cs="Arial"/>
          <w:b/>
          <w:bCs/>
          <w:sz w:val="24"/>
          <w:szCs w:val="20"/>
        </w:rPr>
      </w:pPr>
      <w:bookmarkStart w:id="36" w:name="_Toc360116210"/>
      <w:bookmarkStart w:id="37" w:name="_Toc24358472"/>
      <w:r>
        <w:rPr>
          <w:rFonts w:ascii="Arial" w:eastAsia="Times New Roman" w:hAnsi="Arial" w:cs="Arial"/>
          <w:b/>
          <w:bCs/>
          <w:sz w:val="24"/>
          <w:szCs w:val="20"/>
        </w:rPr>
        <w:lastRenderedPageBreak/>
        <w:t xml:space="preserve">4.6 </w:t>
      </w:r>
      <w:r w:rsidR="0002736A" w:rsidRPr="0002736A">
        <w:rPr>
          <w:rFonts w:ascii="Arial" w:eastAsia="Times New Roman" w:hAnsi="Arial" w:cs="Arial"/>
          <w:b/>
          <w:bCs/>
          <w:sz w:val="24"/>
          <w:szCs w:val="20"/>
        </w:rPr>
        <w:t>General Undertakings of the Recipient</w:t>
      </w:r>
      <w:bookmarkEnd w:id="36"/>
      <w:bookmarkEnd w:id="37"/>
    </w:p>
    <w:p w14:paraId="506EA4D4" w14:textId="77777777" w:rsidR="0002736A" w:rsidRPr="007A450B" w:rsidRDefault="0002736A" w:rsidP="0002736A">
      <w:pPr>
        <w:spacing w:before="120" w:after="0" w:line="240" w:lineRule="auto"/>
        <w:ind w:left="720"/>
        <w:jc w:val="both"/>
        <w:rPr>
          <w:rFonts w:ascii="Arial" w:eastAsia="Times New Roman" w:hAnsi="Arial" w:cs="Arial"/>
        </w:rPr>
      </w:pPr>
      <w:r w:rsidRPr="007A450B">
        <w:rPr>
          <w:rFonts w:ascii="Arial" w:eastAsia="Times New Roman" w:hAnsi="Arial" w:cs="Arial"/>
        </w:rPr>
        <w:t>The Recipient must:</w:t>
      </w:r>
    </w:p>
    <w:p w14:paraId="3FB63F71" w14:textId="77777777" w:rsidR="0002736A" w:rsidRPr="007A450B" w:rsidRDefault="0002736A" w:rsidP="0002736A">
      <w:pPr>
        <w:numPr>
          <w:ilvl w:val="1"/>
          <w:numId w:val="34"/>
        </w:numPr>
        <w:tabs>
          <w:tab w:val="left" w:pos="567"/>
        </w:tabs>
        <w:spacing w:before="120" w:after="0" w:line="240" w:lineRule="auto"/>
        <w:ind w:left="1140" w:hanging="420"/>
        <w:jc w:val="both"/>
        <w:rPr>
          <w:rFonts w:ascii="Arial" w:eastAsia="Times New Roman" w:hAnsi="Arial" w:cs="Arial"/>
        </w:rPr>
      </w:pPr>
      <w:r w:rsidRPr="007A450B">
        <w:rPr>
          <w:rFonts w:ascii="Arial" w:eastAsia="Times New Roman" w:hAnsi="Arial" w:cs="Arial"/>
        </w:rPr>
        <w:t>at all times duly perform and observe its Obligations and must promptly inform the Department of any occurrence that might adversely affect its ability to do so in a material way;</w:t>
      </w:r>
    </w:p>
    <w:p w14:paraId="4DACB781" w14:textId="77777777" w:rsidR="0002736A" w:rsidRPr="007A450B" w:rsidRDefault="0002736A" w:rsidP="0002736A">
      <w:pPr>
        <w:numPr>
          <w:ilvl w:val="1"/>
          <w:numId w:val="34"/>
        </w:numPr>
        <w:tabs>
          <w:tab w:val="left" w:pos="567"/>
        </w:tabs>
        <w:spacing w:before="120" w:after="0" w:line="240" w:lineRule="auto"/>
        <w:ind w:left="1140" w:hanging="420"/>
        <w:jc w:val="both"/>
        <w:rPr>
          <w:rFonts w:ascii="Arial" w:eastAsia="Times New Roman" w:hAnsi="Arial" w:cs="Arial"/>
        </w:rPr>
      </w:pPr>
      <w:r w:rsidRPr="007A450B">
        <w:rPr>
          <w:rFonts w:ascii="Arial" w:eastAsia="Times New Roman" w:hAnsi="Arial" w:cs="Arial"/>
        </w:rPr>
        <w:t>undertake its Obligations with integrity, good faith and probity in accordance with good corporate governance practices;</w:t>
      </w:r>
    </w:p>
    <w:p w14:paraId="7608A774" w14:textId="77777777" w:rsidR="0002736A" w:rsidRPr="007A450B" w:rsidRDefault="0002736A" w:rsidP="0002736A">
      <w:pPr>
        <w:numPr>
          <w:ilvl w:val="1"/>
          <w:numId w:val="34"/>
        </w:numPr>
        <w:tabs>
          <w:tab w:val="left" w:pos="567"/>
        </w:tabs>
        <w:spacing w:before="120" w:after="0" w:line="240" w:lineRule="auto"/>
        <w:ind w:left="1140" w:hanging="420"/>
        <w:jc w:val="both"/>
        <w:rPr>
          <w:rFonts w:ascii="Arial" w:eastAsia="Times New Roman" w:hAnsi="Arial" w:cs="Arial"/>
        </w:rPr>
      </w:pPr>
      <w:r w:rsidRPr="007A450B">
        <w:rPr>
          <w:rFonts w:ascii="Arial" w:eastAsia="Times New Roman" w:hAnsi="Arial" w:cs="Arial"/>
        </w:rPr>
        <w:t>not, nor attempt to, sell, transfer, assign, mortgage, charge or otherwise dispose of or deal with any of its rights, entitlements and powers or Obligations under this Agreement;</w:t>
      </w:r>
    </w:p>
    <w:p w14:paraId="450CF3F1" w14:textId="77777777" w:rsidR="0002736A" w:rsidRPr="007A450B" w:rsidRDefault="0002736A" w:rsidP="0002736A">
      <w:pPr>
        <w:numPr>
          <w:ilvl w:val="1"/>
          <w:numId w:val="34"/>
        </w:numPr>
        <w:tabs>
          <w:tab w:val="left" w:pos="567"/>
        </w:tabs>
        <w:spacing w:before="120" w:after="0" w:line="240" w:lineRule="auto"/>
        <w:ind w:left="1140" w:hanging="420"/>
        <w:jc w:val="both"/>
        <w:rPr>
          <w:rFonts w:ascii="Arial" w:eastAsia="Times New Roman" w:hAnsi="Arial" w:cs="Arial"/>
        </w:rPr>
      </w:pPr>
      <w:r w:rsidRPr="007A450B">
        <w:rPr>
          <w:rFonts w:ascii="Arial" w:eastAsia="Times New Roman" w:hAnsi="Arial" w:cs="Arial"/>
        </w:rPr>
        <w:t>comply with all Laws; and</w:t>
      </w:r>
    </w:p>
    <w:p w14:paraId="1CF7467C" w14:textId="77777777" w:rsidR="0002736A" w:rsidRPr="007A450B" w:rsidRDefault="0002736A" w:rsidP="0002736A">
      <w:pPr>
        <w:numPr>
          <w:ilvl w:val="1"/>
          <w:numId w:val="34"/>
        </w:numPr>
        <w:tabs>
          <w:tab w:val="left" w:pos="567"/>
        </w:tabs>
        <w:spacing w:before="120" w:after="0" w:line="240" w:lineRule="auto"/>
        <w:ind w:left="1140" w:hanging="420"/>
        <w:jc w:val="both"/>
        <w:rPr>
          <w:rFonts w:ascii="Arial" w:eastAsia="Times New Roman" w:hAnsi="Arial" w:cs="Arial"/>
        </w:rPr>
      </w:pPr>
      <w:proofErr w:type="gramStart"/>
      <w:r w:rsidRPr="007A450B">
        <w:rPr>
          <w:rFonts w:ascii="Arial" w:eastAsia="Times New Roman" w:hAnsi="Arial" w:cs="Arial"/>
        </w:rPr>
        <w:t>cooperate</w:t>
      </w:r>
      <w:proofErr w:type="gramEnd"/>
      <w:r w:rsidRPr="007A450B">
        <w:rPr>
          <w:rFonts w:ascii="Arial" w:eastAsia="Times New Roman" w:hAnsi="Arial" w:cs="Arial"/>
        </w:rPr>
        <w:t xml:space="preserve"> fully with the Department in the administration of this Agreement.</w:t>
      </w:r>
    </w:p>
    <w:p w14:paraId="5557C608" w14:textId="73606BBB" w:rsidR="0002736A" w:rsidRPr="0002736A" w:rsidRDefault="00AF3F72" w:rsidP="0002736A">
      <w:pPr>
        <w:keepNext/>
        <w:numPr>
          <w:ilvl w:val="1"/>
          <w:numId w:val="0"/>
        </w:numPr>
        <w:spacing w:before="120" w:after="120" w:line="240" w:lineRule="auto"/>
        <w:ind w:left="576" w:hanging="576"/>
        <w:outlineLvl w:val="1"/>
        <w:rPr>
          <w:rFonts w:ascii="Arial" w:eastAsia="Times New Roman" w:hAnsi="Arial" w:cs="Arial"/>
          <w:b/>
          <w:bCs/>
          <w:sz w:val="24"/>
          <w:szCs w:val="20"/>
        </w:rPr>
      </w:pPr>
      <w:bookmarkStart w:id="38" w:name="_Toc360116211"/>
      <w:bookmarkStart w:id="39" w:name="_Toc24358473"/>
      <w:r>
        <w:rPr>
          <w:rFonts w:ascii="Arial" w:eastAsia="Times New Roman" w:hAnsi="Arial" w:cs="Arial"/>
          <w:b/>
          <w:bCs/>
          <w:sz w:val="24"/>
          <w:szCs w:val="20"/>
        </w:rPr>
        <w:t xml:space="preserve">4.7 </w:t>
      </w:r>
      <w:r w:rsidR="0002736A" w:rsidRPr="0002736A">
        <w:rPr>
          <w:rFonts w:ascii="Arial" w:eastAsia="Times New Roman" w:hAnsi="Arial" w:cs="Arial"/>
          <w:b/>
          <w:bCs/>
          <w:sz w:val="24"/>
          <w:szCs w:val="20"/>
        </w:rPr>
        <w:t>Negation of Employment, Partnership and Agency</w:t>
      </w:r>
      <w:bookmarkEnd w:id="38"/>
      <w:bookmarkEnd w:id="39"/>
    </w:p>
    <w:p w14:paraId="23550995" w14:textId="77777777" w:rsidR="0002736A" w:rsidRPr="007A450B" w:rsidRDefault="0002736A" w:rsidP="0002736A">
      <w:pPr>
        <w:numPr>
          <w:ilvl w:val="0"/>
          <w:numId w:val="35"/>
        </w:numPr>
        <w:tabs>
          <w:tab w:val="left" w:pos="600"/>
        </w:tabs>
        <w:spacing w:before="120" w:after="0" w:line="240" w:lineRule="auto"/>
        <w:ind w:left="1140" w:hanging="420"/>
        <w:jc w:val="both"/>
        <w:rPr>
          <w:rFonts w:ascii="Arial" w:eastAsia="Times New Roman" w:hAnsi="Arial" w:cs="Arial"/>
          <w:bCs/>
        </w:rPr>
      </w:pPr>
      <w:r w:rsidRPr="007A450B">
        <w:rPr>
          <w:rFonts w:ascii="Arial" w:eastAsia="Times New Roman" w:hAnsi="Arial" w:cs="Arial"/>
          <w:bCs/>
        </w:rPr>
        <w:t>The Recipient must not represent itself, and must ensure that its employees, contractors, sub-contractors or agents do not represent themselves, as being an employee, partner or agent of the State or the Department or as otherwise able to bind or represent the State or Department.</w:t>
      </w:r>
    </w:p>
    <w:p w14:paraId="105D6975" w14:textId="77777777" w:rsidR="0002736A" w:rsidRPr="007A450B" w:rsidRDefault="0002736A" w:rsidP="0002736A">
      <w:pPr>
        <w:numPr>
          <w:ilvl w:val="0"/>
          <w:numId w:val="35"/>
        </w:numPr>
        <w:tabs>
          <w:tab w:val="left" w:pos="600"/>
        </w:tabs>
        <w:spacing w:before="120" w:after="0" w:line="240" w:lineRule="auto"/>
        <w:ind w:left="1140" w:hanging="420"/>
        <w:jc w:val="both"/>
        <w:rPr>
          <w:rFonts w:ascii="Arial" w:eastAsia="Times New Roman" w:hAnsi="Arial" w:cs="Arial"/>
          <w:bCs/>
        </w:rPr>
      </w:pPr>
      <w:r w:rsidRPr="007A450B">
        <w:rPr>
          <w:rFonts w:ascii="Arial" w:eastAsia="Times New Roman" w:hAnsi="Arial" w:cs="Arial"/>
          <w:bCs/>
        </w:rPr>
        <w:t xml:space="preserve">The Recipient </w:t>
      </w:r>
      <w:proofErr w:type="gramStart"/>
      <w:r w:rsidRPr="007A450B">
        <w:rPr>
          <w:rFonts w:ascii="Arial" w:eastAsia="Times New Roman" w:hAnsi="Arial" w:cs="Arial"/>
          <w:bCs/>
        </w:rPr>
        <w:t>will not, by virtue of this Agreement, be</w:t>
      </w:r>
      <w:proofErr w:type="gramEnd"/>
      <w:r w:rsidRPr="007A450B">
        <w:rPr>
          <w:rFonts w:ascii="Arial" w:eastAsia="Times New Roman" w:hAnsi="Arial" w:cs="Arial"/>
          <w:bCs/>
        </w:rPr>
        <w:t xml:space="preserve"> or for any purpose be deemed to be, an employee, partner, or agent of the State or the Department, or have any power or authority to bind or represent the State or the Department.</w:t>
      </w:r>
    </w:p>
    <w:p w14:paraId="6AA35630" w14:textId="6086CBA8" w:rsidR="0002736A" w:rsidRPr="0002736A" w:rsidRDefault="00AF3F72" w:rsidP="0002736A">
      <w:pPr>
        <w:keepNext/>
        <w:numPr>
          <w:ilvl w:val="1"/>
          <w:numId w:val="0"/>
        </w:numPr>
        <w:spacing w:before="120" w:after="120" w:line="240" w:lineRule="auto"/>
        <w:ind w:left="576" w:hanging="576"/>
        <w:outlineLvl w:val="1"/>
        <w:rPr>
          <w:rFonts w:ascii="Arial" w:eastAsia="Times New Roman" w:hAnsi="Arial" w:cs="Arial"/>
          <w:b/>
          <w:bCs/>
          <w:sz w:val="24"/>
          <w:szCs w:val="20"/>
        </w:rPr>
      </w:pPr>
      <w:bookmarkStart w:id="40" w:name="_Toc24358474"/>
      <w:r>
        <w:rPr>
          <w:rFonts w:ascii="Arial" w:eastAsia="Times New Roman" w:hAnsi="Arial" w:cs="Arial"/>
          <w:b/>
          <w:bCs/>
          <w:sz w:val="24"/>
          <w:szCs w:val="20"/>
        </w:rPr>
        <w:t xml:space="preserve">4.8 </w:t>
      </w:r>
      <w:r w:rsidR="0002736A" w:rsidRPr="0002736A">
        <w:rPr>
          <w:rFonts w:ascii="Arial" w:eastAsia="Times New Roman" w:hAnsi="Arial" w:cs="Arial"/>
          <w:b/>
          <w:bCs/>
          <w:sz w:val="24"/>
          <w:szCs w:val="20"/>
        </w:rPr>
        <w:t>Notification</w:t>
      </w:r>
      <w:bookmarkEnd w:id="40"/>
    </w:p>
    <w:p w14:paraId="172E617B" w14:textId="77777777" w:rsidR="0002736A" w:rsidRPr="007A450B" w:rsidRDefault="0002736A" w:rsidP="0002736A">
      <w:pPr>
        <w:numPr>
          <w:ilvl w:val="4"/>
          <w:numId w:val="34"/>
        </w:numPr>
        <w:tabs>
          <w:tab w:val="num" w:pos="567"/>
          <w:tab w:val="left" w:pos="600"/>
        </w:tabs>
        <w:spacing w:before="120" w:after="120" w:line="240" w:lineRule="auto"/>
        <w:ind w:left="1140" w:hanging="420"/>
        <w:jc w:val="both"/>
        <w:rPr>
          <w:rFonts w:ascii="Arial" w:eastAsia="Times New Roman" w:hAnsi="Arial" w:cs="Arial"/>
        </w:rPr>
      </w:pPr>
      <w:r w:rsidRPr="007A450B">
        <w:rPr>
          <w:rFonts w:ascii="Arial" w:eastAsia="Times New Roman" w:hAnsi="Arial" w:cs="Arial"/>
          <w:bCs/>
        </w:rPr>
        <w:t>The State intends to provide the Recipient with the Notification once it considers that the Recipient has properly complied with and fulfilled all of its Obligations including that the Final Report provided by the Recipient in accordance with Schedule 5 is satisfactory.</w:t>
      </w:r>
    </w:p>
    <w:p w14:paraId="695E70B1" w14:textId="77777777" w:rsidR="0002736A" w:rsidRPr="007A450B" w:rsidRDefault="0002736A" w:rsidP="0002736A">
      <w:pPr>
        <w:numPr>
          <w:ilvl w:val="4"/>
          <w:numId w:val="34"/>
        </w:numPr>
        <w:tabs>
          <w:tab w:val="num" w:pos="567"/>
          <w:tab w:val="left" w:pos="600"/>
        </w:tabs>
        <w:spacing w:before="120" w:after="120" w:line="240" w:lineRule="auto"/>
        <w:ind w:left="1140" w:hanging="420"/>
        <w:jc w:val="both"/>
        <w:rPr>
          <w:rFonts w:ascii="Arial" w:eastAsia="Times New Roman" w:hAnsi="Arial" w:cs="Arial"/>
        </w:rPr>
      </w:pPr>
      <w:r w:rsidRPr="007A450B">
        <w:rPr>
          <w:rFonts w:ascii="Arial" w:eastAsia="Times New Roman" w:hAnsi="Arial" w:cs="Arial"/>
        </w:rPr>
        <w:t>The Recipient acknowledges and agrees that:</w:t>
      </w:r>
      <w:r w:rsidRPr="007A450B">
        <w:rPr>
          <w:rFonts w:ascii="Arial" w:eastAsia="Times New Roman" w:hAnsi="Arial" w:cs="Arial"/>
          <w:bCs/>
        </w:rPr>
        <w:t xml:space="preserve"> </w:t>
      </w:r>
    </w:p>
    <w:p w14:paraId="67161B4D" w14:textId="77777777" w:rsidR="0002736A" w:rsidRPr="007A450B" w:rsidRDefault="0002736A" w:rsidP="0002736A">
      <w:pPr>
        <w:numPr>
          <w:ilvl w:val="5"/>
          <w:numId w:val="34"/>
        </w:numPr>
        <w:tabs>
          <w:tab w:val="left" w:pos="600"/>
          <w:tab w:val="num" w:pos="1134"/>
        </w:tabs>
        <w:spacing w:before="120" w:after="120" w:line="240" w:lineRule="auto"/>
        <w:ind w:left="1554" w:hanging="420"/>
        <w:jc w:val="both"/>
        <w:rPr>
          <w:rFonts w:ascii="Arial" w:eastAsia="Times New Roman" w:hAnsi="Arial" w:cs="Arial"/>
        </w:rPr>
      </w:pPr>
      <w:r w:rsidRPr="007A450B">
        <w:rPr>
          <w:rFonts w:ascii="Arial" w:eastAsia="Times New Roman" w:hAnsi="Arial" w:cs="Arial"/>
          <w:bCs/>
        </w:rPr>
        <w:t xml:space="preserve">the State has absolute discretion in: </w:t>
      </w:r>
    </w:p>
    <w:p w14:paraId="5622537B" w14:textId="77777777" w:rsidR="0002736A" w:rsidRPr="007A450B" w:rsidRDefault="0002736A" w:rsidP="0002736A">
      <w:pPr>
        <w:numPr>
          <w:ilvl w:val="0"/>
          <w:numId w:val="48"/>
        </w:numPr>
        <w:tabs>
          <w:tab w:val="left" w:pos="600"/>
        </w:tabs>
        <w:spacing w:before="120" w:after="120" w:line="240" w:lineRule="auto"/>
        <w:ind w:left="1979" w:hanging="420"/>
        <w:jc w:val="both"/>
        <w:rPr>
          <w:rFonts w:ascii="Arial" w:eastAsia="Times New Roman" w:hAnsi="Arial" w:cs="Arial"/>
        </w:rPr>
      </w:pPr>
      <w:r w:rsidRPr="007A450B">
        <w:rPr>
          <w:rFonts w:ascii="Arial" w:eastAsia="Times New Roman" w:hAnsi="Arial" w:cs="Arial"/>
          <w:bCs/>
        </w:rPr>
        <w:t xml:space="preserve">determining whether and when it considers that the Recipient has properly complied with and fulfilled all of its Obligations including that the Final Report provided by the Recipient in accordance with Schedule 5 is satisfactory; and </w:t>
      </w:r>
    </w:p>
    <w:p w14:paraId="7DE96ED8" w14:textId="77777777" w:rsidR="0002736A" w:rsidRPr="007A450B" w:rsidRDefault="0002736A" w:rsidP="0002736A">
      <w:pPr>
        <w:numPr>
          <w:ilvl w:val="0"/>
          <w:numId w:val="48"/>
        </w:numPr>
        <w:tabs>
          <w:tab w:val="left" w:pos="600"/>
        </w:tabs>
        <w:spacing w:before="120" w:after="120" w:line="240" w:lineRule="auto"/>
        <w:ind w:left="1979" w:hanging="420"/>
        <w:jc w:val="both"/>
        <w:rPr>
          <w:rFonts w:ascii="Arial" w:eastAsia="Times New Roman" w:hAnsi="Arial" w:cs="Arial"/>
        </w:rPr>
      </w:pPr>
      <w:r w:rsidRPr="007A450B">
        <w:rPr>
          <w:rFonts w:ascii="Arial" w:eastAsia="Times New Roman" w:hAnsi="Arial" w:cs="Arial"/>
          <w:bCs/>
        </w:rPr>
        <w:t>determining whether and when to provide the Notification to the Recipient; and</w:t>
      </w:r>
    </w:p>
    <w:p w14:paraId="7F4E5A83" w14:textId="77777777" w:rsidR="0002736A" w:rsidRPr="007A450B" w:rsidRDefault="0002736A" w:rsidP="0002736A">
      <w:pPr>
        <w:numPr>
          <w:ilvl w:val="5"/>
          <w:numId w:val="34"/>
        </w:numPr>
        <w:tabs>
          <w:tab w:val="left" w:pos="600"/>
          <w:tab w:val="num" w:pos="1134"/>
        </w:tabs>
        <w:spacing w:before="120" w:after="120" w:line="240" w:lineRule="auto"/>
        <w:ind w:left="1554" w:hanging="420"/>
        <w:jc w:val="both"/>
        <w:rPr>
          <w:rFonts w:ascii="Arial" w:eastAsia="Times New Roman" w:hAnsi="Arial" w:cs="Arial"/>
        </w:rPr>
      </w:pPr>
      <w:r w:rsidRPr="007A450B">
        <w:rPr>
          <w:rFonts w:ascii="Arial" w:eastAsia="Times New Roman" w:hAnsi="Arial" w:cs="Arial"/>
        </w:rPr>
        <w:t>receipt of the Notification does not in any way preclude, or operate as a waiver of, the exercise or enforcement of any right power or remedy of the State under this Agreement or under any Law in relation to any Obligation of the Recipient which the State subsequently discovers has not been properly complied with by the Recipient.</w:t>
      </w:r>
    </w:p>
    <w:p w14:paraId="7BF35224" w14:textId="59739BB4" w:rsidR="0002736A" w:rsidRPr="0002736A" w:rsidRDefault="008C20E1" w:rsidP="0002736A">
      <w:pPr>
        <w:keepNext/>
        <w:spacing w:before="240" w:after="0" w:line="240" w:lineRule="auto"/>
        <w:ind w:left="432" w:hanging="432"/>
        <w:outlineLvl w:val="0"/>
        <w:rPr>
          <w:rFonts w:ascii="Arial" w:eastAsia="Times New Roman" w:hAnsi="Arial" w:cs="Arial"/>
          <w:b/>
          <w:bCs/>
          <w:sz w:val="24"/>
          <w:szCs w:val="20"/>
        </w:rPr>
      </w:pPr>
      <w:bookmarkStart w:id="41" w:name="_Toc360102502"/>
      <w:bookmarkStart w:id="42" w:name="_Toc232324914"/>
      <w:bookmarkStart w:id="43" w:name="_Toc264531419"/>
      <w:bookmarkStart w:id="44" w:name="_Toc268764571"/>
      <w:bookmarkStart w:id="45" w:name="_Toc360116212"/>
      <w:bookmarkStart w:id="46" w:name="_Toc24358475"/>
      <w:bookmarkStart w:id="47" w:name="OLE_LINK6"/>
      <w:bookmarkStart w:id="48" w:name="OLE_LINK7"/>
      <w:bookmarkEnd w:id="41"/>
      <w:r>
        <w:rPr>
          <w:rFonts w:ascii="Arial" w:eastAsia="Times New Roman" w:hAnsi="Arial" w:cs="Arial"/>
          <w:b/>
          <w:bCs/>
          <w:sz w:val="24"/>
          <w:szCs w:val="20"/>
        </w:rPr>
        <w:t>5</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EVALUATION OR AUDIT RIGHTS</w:t>
      </w:r>
      <w:bookmarkEnd w:id="42"/>
      <w:bookmarkEnd w:id="43"/>
      <w:bookmarkEnd w:id="44"/>
      <w:bookmarkEnd w:id="45"/>
      <w:bookmarkEnd w:id="46"/>
    </w:p>
    <w:p w14:paraId="40A32757" w14:textId="77777777" w:rsidR="0002736A" w:rsidRPr="007A450B" w:rsidRDefault="0002736A" w:rsidP="0002736A">
      <w:pPr>
        <w:spacing w:before="120" w:after="0" w:line="240" w:lineRule="auto"/>
        <w:ind w:left="720"/>
        <w:jc w:val="both"/>
        <w:rPr>
          <w:rFonts w:ascii="Arial" w:eastAsia="Times New Roman" w:hAnsi="Arial" w:cs="Arial"/>
          <w:bCs/>
        </w:rPr>
      </w:pPr>
      <w:proofErr w:type="gramStart"/>
      <w:r w:rsidRPr="007A450B">
        <w:rPr>
          <w:rFonts w:ascii="Arial" w:eastAsia="Times New Roman" w:hAnsi="Arial" w:cs="Arial"/>
          <w:bCs/>
        </w:rPr>
        <w:t>At any time until Five (5) years after receipt of the Notification by the Recipient or any earlier termination of this Agreement, the State may arrange for an Evaluation or Audit to be carried out in relation to either or both of the Project and this Agreement by either the Department, an Auditor or any other person that the State in its absolute discretion wishes to carry out the Evaluation or Audit.</w:t>
      </w:r>
      <w:proofErr w:type="gramEnd"/>
      <w:r w:rsidRPr="007A450B">
        <w:rPr>
          <w:rFonts w:ascii="Arial" w:eastAsia="Times New Roman" w:hAnsi="Arial" w:cs="Arial"/>
          <w:bCs/>
        </w:rPr>
        <w:t xml:space="preserve"> If the State arranges for an Evaluation or Audit:</w:t>
      </w:r>
    </w:p>
    <w:p w14:paraId="4E28FC9C" w14:textId="77777777" w:rsidR="0002736A" w:rsidRPr="007A450B" w:rsidRDefault="0002736A" w:rsidP="0002736A">
      <w:pPr>
        <w:numPr>
          <w:ilvl w:val="1"/>
          <w:numId w:val="25"/>
        </w:numPr>
        <w:tabs>
          <w:tab w:val="left" w:pos="1440"/>
        </w:tabs>
        <w:spacing w:before="120" w:after="0" w:line="240" w:lineRule="auto"/>
        <w:ind w:left="1140" w:hanging="420"/>
        <w:jc w:val="both"/>
        <w:rPr>
          <w:rFonts w:ascii="Arial" w:eastAsia="Times New Roman" w:hAnsi="Arial" w:cs="Arial"/>
        </w:rPr>
      </w:pPr>
      <w:r w:rsidRPr="007A450B">
        <w:rPr>
          <w:rFonts w:ascii="Arial" w:eastAsia="Times New Roman" w:hAnsi="Arial" w:cs="Arial"/>
        </w:rPr>
        <w:t>the State must notify the Recipient that the State has arranged for an Evaluation or Audit to be carried out; and</w:t>
      </w:r>
    </w:p>
    <w:p w14:paraId="156FDBDE" w14:textId="77777777" w:rsidR="0002736A" w:rsidRPr="007A450B" w:rsidRDefault="0002736A" w:rsidP="0002736A">
      <w:pPr>
        <w:numPr>
          <w:ilvl w:val="1"/>
          <w:numId w:val="25"/>
        </w:numPr>
        <w:tabs>
          <w:tab w:val="left" w:pos="1440"/>
        </w:tabs>
        <w:spacing w:before="120" w:after="0" w:line="240" w:lineRule="auto"/>
        <w:ind w:left="1140" w:hanging="420"/>
        <w:jc w:val="both"/>
        <w:rPr>
          <w:rFonts w:ascii="Arial" w:eastAsia="Times New Roman" w:hAnsi="Arial" w:cs="Arial"/>
        </w:rPr>
      </w:pPr>
      <w:r w:rsidRPr="007A450B">
        <w:rPr>
          <w:rFonts w:ascii="Arial" w:eastAsia="Times New Roman" w:hAnsi="Arial" w:cs="Arial"/>
        </w:rPr>
        <w:lastRenderedPageBreak/>
        <w:t>the Recipient must allow all persons appointed by the State to carry out the Evaluation or Audit to:</w:t>
      </w:r>
    </w:p>
    <w:p w14:paraId="7F529C66" w14:textId="77777777" w:rsidR="0002736A" w:rsidRPr="007A450B" w:rsidRDefault="0002736A" w:rsidP="0002736A">
      <w:pPr>
        <w:numPr>
          <w:ilvl w:val="2"/>
          <w:numId w:val="25"/>
        </w:numPr>
        <w:tabs>
          <w:tab w:val="left" w:pos="1560"/>
        </w:tabs>
        <w:spacing w:before="120" w:after="0" w:line="240" w:lineRule="auto"/>
        <w:ind w:left="1554" w:hanging="420"/>
        <w:jc w:val="both"/>
        <w:rPr>
          <w:rFonts w:ascii="Arial" w:eastAsia="Times New Roman" w:hAnsi="Arial" w:cs="Arial"/>
        </w:rPr>
      </w:pPr>
      <w:r w:rsidRPr="007A450B">
        <w:rPr>
          <w:rFonts w:ascii="Arial" w:eastAsia="Times New Roman" w:hAnsi="Arial" w:cs="Arial"/>
        </w:rPr>
        <w:t>have full access to all documents, records and premises in the control or possession of the Recipient for the purpose of carrying out the Evaluation or Audit; and</w:t>
      </w:r>
    </w:p>
    <w:p w14:paraId="1F470392" w14:textId="77777777" w:rsidR="0002736A" w:rsidRPr="007A450B" w:rsidRDefault="0002736A" w:rsidP="0002736A">
      <w:pPr>
        <w:numPr>
          <w:ilvl w:val="2"/>
          <w:numId w:val="25"/>
        </w:numPr>
        <w:tabs>
          <w:tab w:val="left" w:pos="1560"/>
        </w:tabs>
        <w:spacing w:before="120" w:after="0" w:line="240" w:lineRule="auto"/>
        <w:ind w:left="1554" w:hanging="420"/>
        <w:jc w:val="both"/>
        <w:rPr>
          <w:rFonts w:ascii="Arial" w:eastAsia="Times New Roman" w:hAnsi="Arial" w:cs="Arial"/>
        </w:rPr>
      </w:pPr>
      <w:proofErr w:type="gramStart"/>
      <w:r w:rsidRPr="007A450B">
        <w:rPr>
          <w:rFonts w:ascii="Arial" w:eastAsia="Times New Roman" w:hAnsi="Arial" w:cs="Arial"/>
        </w:rPr>
        <w:t>make</w:t>
      </w:r>
      <w:proofErr w:type="gramEnd"/>
      <w:r w:rsidRPr="007A450B">
        <w:rPr>
          <w:rFonts w:ascii="Arial" w:eastAsia="Times New Roman" w:hAnsi="Arial" w:cs="Arial"/>
        </w:rPr>
        <w:t xml:space="preserve"> and take copies of any and all documents and records in the control or possession of the Recipient relating in any way to either or both of the Project and this Agreement.</w:t>
      </w:r>
    </w:p>
    <w:p w14:paraId="0260BE1A" w14:textId="77777777" w:rsidR="0002736A" w:rsidRPr="007A450B" w:rsidRDefault="0002736A" w:rsidP="0002736A">
      <w:pPr>
        <w:tabs>
          <w:tab w:val="left" w:pos="600"/>
        </w:tabs>
        <w:spacing w:before="120" w:after="0" w:line="240" w:lineRule="auto"/>
        <w:ind w:left="720"/>
        <w:jc w:val="both"/>
        <w:rPr>
          <w:rFonts w:ascii="Arial" w:eastAsia="Times New Roman" w:hAnsi="Arial" w:cs="Arial"/>
        </w:rPr>
      </w:pPr>
      <w:r w:rsidRPr="007A450B">
        <w:rPr>
          <w:rFonts w:ascii="Arial" w:eastAsia="Times New Roman" w:hAnsi="Arial" w:cs="Arial"/>
        </w:rPr>
        <w:t>This clause 5 survives the termination of this Agreement.</w:t>
      </w:r>
    </w:p>
    <w:p w14:paraId="5469988D" w14:textId="749DAB19" w:rsidR="0002736A" w:rsidRPr="0002736A" w:rsidRDefault="008C20E1" w:rsidP="0002736A">
      <w:pPr>
        <w:keepNext/>
        <w:spacing w:before="240" w:after="0" w:line="240" w:lineRule="auto"/>
        <w:ind w:left="432" w:hanging="432"/>
        <w:outlineLvl w:val="0"/>
        <w:rPr>
          <w:rFonts w:ascii="Arial" w:eastAsia="Times New Roman" w:hAnsi="Arial" w:cs="Arial"/>
          <w:b/>
          <w:bCs/>
          <w:sz w:val="24"/>
          <w:szCs w:val="20"/>
        </w:rPr>
      </w:pPr>
      <w:bookmarkStart w:id="49" w:name="_Toc232336144"/>
      <w:bookmarkStart w:id="50" w:name="_Toc232336145"/>
      <w:bookmarkStart w:id="51" w:name="_Toc360116213"/>
      <w:bookmarkStart w:id="52" w:name="_Toc24358476"/>
      <w:bookmarkEnd w:id="47"/>
      <w:bookmarkEnd w:id="48"/>
      <w:bookmarkEnd w:id="49"/>
      <w:bookmarkEnd w:id="50"/>
      <w:r>
        <w:rPr>
          <w:rFonts w:ascii="Arial" w:eastAsia="Times New Roman" w:hAnsi="Arial" w:cs="Arial"/>
          <w:b/>
          <w:bCs/>
          <w:sz w:val="24"/>
          <w:szCs w:val="20"/>
        </w:rPr>
        <w:t>6</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CONTACT OFFICERS</w:t>
      </w:r>
      <w:bookmarkEnd w:id="51"/>
      <w:bookmarkEnd w:id="52"/>
    </w:p>
    <w:p w14:paraId="720E4066" w14:textId="77777777" w:rsidR="0002736A" w:rsidRPr="007A450B" w:rsidRDefault="0002736A" w:rsidP="0002736A">
      <w:pPr>
        <w:numPr>
          <w:ilvl w:val="1"/>
          <w:numId w:val="30"/>
        </w:numPr>
        <w:spacing w:before="120" w:after="0" w:line="240" w:lineRule="auto"/>
        <w:ind w:left="1140" w:hanging="420"/>
        <w:jc w:val="both"/>
        <w:rPr>
          <w:rFonts w:ascii="Arial" w:eastAsia="Times New Roman" w:hAnsi="Arial" w:cs="Arial"/>
        </w:rPr>
      </w:pPr>
      <w:r w:rsidRPr="007A450B">
        <w:rPr>
          <w:rFonts w:ascii="Arial" w:eastAsia="Times New Roman" w:hAnsi="Arial" w:cs="Arial"/>
        </w:rPr>
        <w:t xml:space="preserve">Each Party must appoint a staff member to be a contact officer in relation to the Project and this Agreement (this staff member and any replacement staff member performing the same role </w:t>
      </w:r>
      <w:proofErr w:type="gramStart"/>
      <w:r w:rsidRPr="007A450B">
        <w:rPr>
          <w:rFonts w:ascii="Arial" w:eastAsia="Times New Roman" w:hAnsi="Arial" w:cs="Arial"/>
        </w:rPr>
        <w:t>are referred</w:t>
      </w:r>
      <w:proofErr w:type="gramEnd"/>
      <w:r w:rsidRPr="007A450B">
        <w:rPr>
          <w:rFonts w:ascii="Arial" w:eastAsia="Times New Roman" w:hAnsi="Arial" w:cs="Arial"/>
        </w:rPr>
        <w:t xml:space="preserve"> to in this Agreement as the </w:t>
      </w:r>
      <w:r w:rsidRPr="007A450B">
        <w:rPr>
          <w:rFonts w:ascii="Arial" w:eastAsia="Times New Roman" w:hAnsi="Arial" w:cs="Arial"/>
          <w:b/>
        </w:rPr>
        <w:t>Contact Officer</w:t>
      </w:r>
      <w:r w:rsidRPr="007A450B">
        <w:rPr>
          <w:rFonts w:ascii="Arial" w:eastAsia="Times New Roman" w:hAnsi="Arial" w:cs="Arial"/>
        </w:rPr>
        <w:t>). The Contact Officer for each Party is authorised to act for that Party in relation to this Agreement and is the first point of contact for the other Party in relation to any disputes arising under this Agreement.</w:t>
      </w:r>
    </w:p>
    <w:p w14:paraId="27C97E78" w14:textId="77777777" w:rsidR="0002736A" w:rsidRPr="007A450B" w:rsidRDefault="0002736A" w:rsidP="0002736A">
      <w:pPr>
        <w:numPr>
          <w:ilvl w:val="1"/>
          <w:numId w:val="30"/>
        </w:numPr>
        <w:spacing w:before="120" w:after="0" w:line="240" w:lineRule="auto"/>
        <w:ind w:left="1140" w:hanging="420"/>
        <w:jc w:val="both"/>
        <w:rPr>
          <w:rFonts w:ascii="Arial" w:eastAsia="Times New Roman" w:hAnsi="Arial" w:cs="Arial"/>
        </w:rPr>
      </w:pPr>
      <w:r w:rsidRPr="007A450B">
        <w:rPr>
          <w:rFonts w:ascii="Arial" w:eastAsia="Times New Roman" w:hAnsi="Arial" w:cs="Arial"/>
        </w:rPr>
        <w:t>The details of each Party's Contact Officer as at the Commencement Date are set out in Schedule 1.</w:t>
      </w:r>
    </w:p>
    <w:p w14:paraId="78058D58" w14:textId="77777777" w:rsidR="0002736A" w:rsidRPr="007A450B" w:rsidRDefault="0002736A" w:rsidP="0002736A">
      <w:pPr>
        <w:numPr>
          <w:ilvl w:val="1"/>
          <w:numId w:val="30"/>
        </w:numPr>
        <w:spacing w:before="120" w:after="0" w:line="240" w:lineRule="auto"/>
        <w:ind w:left="1140" w:hanging="420"/>
        <w:jc w:val="both"/>
        <w:rPr>
          <w:rFonts w:ascii="Arial" w:eastAsia="Times New Roman" w:hAnsi="Arial" w:cs="Arial"/>
        </w:rPr>
      </w:pPr>
      <w:r w:rsidRPr="007A450B">
        <w:rPr>
          <w:rFonts w:ascii="Arial" w:eastAsia="Times New Roman" w:hAnsi="Arial" w:cs="Arial"/>
        </w:rPr>
        <w:t>If a Party changes its Contact Officer that Party must notify the other Party in writing of the details (being the same categories of information set out in Schedule 1 for each Contact Officer) of the new Contact Officer within five (5) Business Days after the change.</w:t>
      </w:r>
    </w:p>
    <w:p w14:paraId="080C5B50" w14:textId="73FF72C8" w:rsidR="0002736A" w:rsidRPr="0002736A" w:rsidRDefault="008C20E1" w:rsidP="0002736A">
      <w:pPr>
        <w:keepNext/>
        <w:spacing w:before="240" w:after="0" w:line="240" w:lineRule="auto"/>
        <w:ind w:left="432" w:hanging="432"/>
        <w:outlineLvl w:val="0"/>
        <w:rPr>
          <w:rFonts w:ascii="Arial" w:eastAsia="Times New Roman" w:hAnsi="Arial" w:cs="Arial"/>
          <w:b/>
          <w:bCs/>
          <w:sz w:val="24"/>
          <w:szCs w:val="20"/>
        </w:rPr>
      </w:pPr>
      <w:bookmarkStart w:id="53" w:name="_Toc232336147"/>
      <w:bookmarkStart w:id="54" w:name="_Toc360116214"/>
      <w:bookmarkStart w:id="55" w:name="_Toc24358477"/>
      <w:bookmarkEnd w:id="53"/>
      <w:r>
        <w:rPr>
          <w:rFonts w:ascii="Arial" w:eastAsia="Times New Roman" w:hAnsi="Arial" w:cs="Arial"/>
          <w:b/>
          <w:bCs/>
          <w:sz w:val="24"/>
          <w:szCs w:val="20"/>
        </w:rPr>
        <w:t>7</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REPAYMENT AND RETENTION OF THE FUNDING</w:t>
      </w:r>
      <w:bookmarkEnd w:id="54"/>
      <w:bookmarkEnd w:id="55"/>
    </w:p>
    <w:p w14:paraId="5D17C6BB" w14:textId="77777777" w:rsidR="0002736A" w:rsidRPr="007A450B" w:rsidRDefault="0002736A" w:rsidP="0002736A">
      <w:pPr>
        <w:spacing w:before="120" w:after="0" w:line="240" w:lineRule="auto"/>
        <w:ind w:left="720"/>
        <w:jc w:val="both"/>
        <w:rPr>
          <w:rFonts w:ascii="Arial" w:eastAsia="Times New Roman" w:hAnsi="Arial" w:cs="Arial"/>
        </w:rPr>
      </w:pPr>
      <w:r w:rsidRPr="007A450B">
        <w:rPr>
          <w:rFonts w:ascii="Arial" w:eastAsia="Times New Roman" w:hAnsi="Arial" w:cs="Arial"/>
        </w:rPr>
        <w:t xml:space="preserve">Within twenty (20) Business Days from </w:t>
      </w:r>
      <w:r w:rsidRPr="007A450B">
        <w:rPr>
          <w:rFonts w:ascii="Arial" w:eastAsia="Times New Roman" w:hAnsi="Arial" w:cs="Arial"/>
          <w:bCs/>
        </w:rPr>
        <w:t>receipt by the Recipient of any written request from the State to provide a Final Report</w:t>
      </w:r>
      <w:r w:rsidRPr="007A450B">
        <w:rPr>
          <w:rFonts w:ascii="Arial" w:eastAsia="Times New Roman" w:hAnsi="Arial" w:cs="Arial"/>
        </w:rPr>
        <w:t xml:space="preserve"> or any earlier termination of this Agreement, the Recipient must remit to the State</w:t>
      </w:r>
    </w:p>
    <w:p w14:paraId="742FD663" w14:textId="77777777" w:rsidR="0002736A" w:rsidRPr="007A450B" w:rsidRDefault="0002736A" w:rsidP="0002736A">
      <w:pPr>
        <w:numPr>
          <w:ilvl w:val="0"/>
          <w:numId w:val="52"/>
        </w:numPr>
        <w:spacing w:before="120" w:after="0" w:line="240" w:lineRule="auto"/>
        <w:ind w:left="1134" w:hanging="425"/>
        <w:contextualSpacing/>
        <w:jc w:val="both"/>
        <w:rPr>
          <w:rFonts w:ascii="Arial" w:eastAsia="Times New Roman" w:hAnsi="Arial" w:cs="Arial"/>
        </w:rPr>
      </w:pPr>
      <w:r w:rsidRPr="007A450B">
        <w:rPr>
          <w:rFonts w:ascii="Arial" w:eastAsia="Times New Roman" w:hAnsi="Arial" w:cs="Arial"/>
        </w:rPr>
        <w:t>any Funding that the State has paid to the Recipient; and</w:t>
      </w:r>
    </w:p>
    <w:p w14:paraId="6A4087BA" w14:textId="77777777" w:rsidR="0002736A" w:rsidRPr="007A450B" w:rsidRDefault="0002736A" w:rsidP="0002736A">
      <w:pPr>
        <w:numPr>
          <w:ilvl w:val="0"/>
          <w:numId w:val="52"/>
        </w:numPr>
        <w:spacing w:before="120" w:after="0" w:line="240" w:lineRule="auto"/>
        <w:ind w:left="1134" w:hanging="425"/>
        <w:contextualSpacing/>
        <w:jc w:val="both"/>
        <w:rPr>
          <w:rFonts w:ascii="Arial" w:eastAsia="Times New Roman" w:hAnsi="Arial" w:cs="Arial"/>
        </w:rPr>
      </w:pPr>
      <w:r w:rsidRPr="007A450B">
        <w:rPr>
          <w:rFonts w:ascii="Arial" w:eastAsia="Times New Roman" w:hAnsi="Arial" w:cs="Arial"/>
        </w:rPr>
        <w:t>any interest that accrued on that Funding</w:t>
      </w:r>
      <w:r w:rsidRPr="007A450B" w:rsidDel="00263B25">
        <w:rPr>
          <w:rFonts w:ascii="Arial" w:eastAsia="Times New Roman" w:hAnsi="Arial" w:cs="Arial"/>
        </w:rPr>
        <w:t xml:space="preserve"> </w:t>
      </w:r>
    </w:p>
    <w:p w14:paraId="48A3DCD6" w14:textId="77777777" w:rsidR="0002736A" w:rsidRPr="007A450B" w:rsidRDefault="0002736A" w:rsidP="0002736A">
      <w:pPr>
        <w:spacing w:before="120" w:after="0" w:line="240" w:lineRule="auto"/>
        <w:ind w:left="709"/>
        <w:jc w:val="both"/>
        <w:rPr>
          <w:rFonts w:ascii="Arial" w:eastAsia="Times New Roman" w:hAnsi="Arial" w:cs="Arial"/>
        </w:rPr>
      </w:pPr>
      <w:proofErr w:type="gramStart"/>
      <w:r w:rsidRPr="007A450B">
        <w:rPr>
          <w:rFonts w:ascii="Arial" w:eastAsia="Times New Roman" w:hAnsi="Arial" w:cs="Arial"/>
        </w:rPr>
        <w:t>that</w:t>
      </w:r>
      <w:proofErr w:type="gramEnd"/>
      <w:r w:rsidRPr="007A450B">
        <w:rPr>
          <w:rFonts w:ascii="Arial" w:eastAsia="Times New Roman" w:hAnsi="Arial" w:cs="Arial"/>
        </w:rPr>
        <w:t xml:space="preserve"> has not been spent or committed in accordance with this Agreement. This clause 7 does not limit clause 11.3 in any way.</w:t>
      </w:r>
    </w:p>
    <w:p w14:paraId="515BD7A8" w14:textId="23421306" w:rsidR="0002736A" w:rsidRPr="0002736A" w:rsidRDefault="008C20E1" w:rsidP="0002736A">
      <w:pPr>
        <w:keepNext/>
        <w:spacing w:before="240" w:after="0" w:line="240" w:lineRule="auto"/>
        <w:ind w:left="432" w:hanging="432"/>
        <w:outlineLvl w:val="0"/>
        <w:rPr>
          <w:rFonts w:ascii="Arial" w:eastAsia="Times New Roman" w:hAnsi="Arial" w:cs="Arial"/>
          <w:b/>
          <w:bCs/>
          <w:sz w:val="24"/>
          <w:szCs w:val="20"/>
        </w:rPr>
      </w:pPr>
      <w:bookmarkStart w:id="56" w:name="_Toc360102506"/>
      <w:bookmarkStart w:id="57" w:name="_Toc360116215"/>
      <w:bookmarkStart w:id="58" w:name="_Toc24358478"/>
      <w:bookmarkEnd w:id="56"/>
      <w:r>
        <w:rPr>
          <w:rFonts w:ascii="Arial" w:eastAsia="Times New Roman" w:hAnsi="Arial" w:cs="Arial"/>
          <w:b/>
          <w:bCs/>
          <w:sz w:val="24"/>
          <w:szCs w:val="20"/>
        </w:rPr>
        <w:t>8</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LIMITATION OF LIABILITY</w:t>
      </w:r>
      <w:bookmarkEnd w:id="57"/>
      <w:bookmarkEnd w:id="58"/>
    </w:p>
    <w:p w14:paraId="4B6D20AC" w14:textId="77777777" w:rsidR="0002736A" w:rsidRPr="007A450B" w:rsidRDefault="0002736A" w:rsidP="0002736A">
      <w:pPr>
        <w:numPr>
          <w:ilvl w:val="4"/>
          <w:numId w:val="30"/>
        </w:numPr>
        <w:tabs>
          <w:tab w:val="num" w:pos="567"/>
        </w:tabs>
        <w:spacing w:before="120" w:after="80" w:line="240" w:lineRule="auto"/>
        <w:ind w:left="1140" w:hanging="420"/>
        <w:jc w:val="both"/>
        <w:rPr>
          <w:rFonts w:ascii="Arial" w:eastAsia="Times New Roman" w:hAnsi="Arial" w:cs="Arial"/>
        </w:rPr>
      </w:pPr>
      <w:r w:rsidRPr="007A450B">
        <w:rPr>
          <w:rFonts w:ascii="Arial" w:eastAsia="Times New Roman" w:hAnsi="Arial" w:cs="Arial"/>
        </w:rPr>
        <w:t xml:space="preserve">The State is not </w:t>
      </w:r>
      <w:proofErr w:type="gramStart"/>
      <w:r w:rsidRPr="007A450B">
        <w:rPr>
          <w:rFonts w:ascii="Arial" w:eastAsia="Times New Roman" w:hAnsi="Arial" w:cs="Arial"/>
        </w:rPr>
        <w:t>responsible or liable in any way for the success</w:t>
      </w:r>
      <w:proofErr w:type="gramEnd"/>
      <w:r w:rsidRPr="007A450B">
        <w:rPr>
          <w:rFonts w:ascii="Arial" w:eastAsia="Times New Roman" w:hAnsi="Arial" w:cs="Arial"/>
        </w:rPr>
        <w:t xml:space="preserve"> or otherwise of the Project or for any Losses suffered or incurred by the Recipient in undertaking the Project. </w:t>
      </w:r>
      <w:proofErr w:type="gramStart"/>
      <w:r w:rsidRPr="007A450B">
        <w:rPr>
          <w:rFonts w:ascii="Arial" w:eastAsia="Times New Roman" w:hAnsi="Arial" w:cs="Arial"/>
        </w:rPr>
        <w:t>The Recipient releases the State from all Liability suffered or incurred by the Recipient in relation to one or more of the Project, this Agreement and any related matter and agrees that neither it nor any Related Body Corporate will make a Claim against the State or any of the State's Associates arising directly or indirectly in relation to one or more of the Project, this Agreement and any related matter.</w:t>
      </w:r>
      <w:proofErr w:type="gramEnd"/>
      <w:r w:rsidRPr="007A450B">
        <w:rPr>
          <w:rFonts w:ascii="Arial" w:eastAsia="Times New Roman" w:hAnsi="Arial" w:cs="Arial"/>
        </w:rPr>
        <w:t xml:space="preserve"> This clause 8 may be pleaded by the State or </w:t>
      </w:r>
      <w:proofErr w:type="gramStart"/>
      <w:r w:rsidRPr="007A450B">
        <w:rPr>
          <w:rFonts w:ascii="Arial" w:eastAsia="Times New Roman" w:hAnsi="Arial" w:cs="Arial"/>
        </w:rPr>
        <w:t>its</w:t>
      </w:r>
      <w:proofErr w:type="gramEnd"/>
      <w:r w:rsidRPr="007A450B">
        <w:rPr>
          <w:rFonts w:ascii="Arial" w:eastAsia="Times New Roman" w:hAnsi="Arial" w:cs="Arial"/>
        </w:rPr>
        <w:t xml:space="preserve"> Associates as a bar to any proceedings commenced by the Recipient against the State or its Associates in relation to one or more of the Project, this Agreement and any related matter. </w:t>
      </w:r>
    </w:p>
    <w:p w14:paraId="348B3BC1" w14:textId="77777777" w:rsidR="0002736A" w:rsidRPr="007A450B" w:rsidRDefault="0002736A" w:rsidP="0002736A">
      <w:pPr>
        <w:numPr>
          <w:ilvl w:val="4"/>
          <w:numId w:val="30"/>
        </w:numPr>
        <w:tabs>
          <w:tab w:val="num" w:pos="567"/>
        </w:tabs>
        <w:spacing w:before="120" w:after="120" w:line="240" w:lineRule="auto"/>
        <w:ind w:left="1140" w:hanging="420"/>
        <w:jc w:val="both"/>
        <w:rPr>
          <w:rFonts w:ascii="Arial" w:eastAsia="Times New Roman" w:hAnsi="Arial" w:cs="Arial"/>
        </w:rPr>
      </w:pPr>
      <w:r w:rsidRPr="007A450B">
        <w:rPr>
          <w:rFonts w:ascii="Arial" w:eastAsia="Times New Roman" w:hAnsi="Arial" w:cs="Arial"/>
        </w:rPr>
        <w:t>If the Funding</w:t>
      </w:r>
      <w:r w:rsidRPr="007A450B">
        <w:rPr>
          <w:rFonts w:ascii="Arial" w:eastAsia="Times New Roman" w:hAnsi="Arial" w:cs="Arial"/>
          <w:color w:val="000000"/>
        </w:rPr>
        <w:t xml:space="preserve"> </w:t>
      </w:r>
      <w:r w:rsidRPr="007A450B">
        <w:rPr>
          <w:rFonts w:ascii="Arial" w:eastAsia="Times New Roman" w:hAnsi="Arial" w:cs="Arial"/>
        </w:rPr>
        <w:t xml:space="preserve">is insufficient for the Recipient </w:t>
      </w:r>
      <w:proofErr w:type="gramStart"/>
      <w:r w:rsidRPr="007A450B">
        <w:rPr>
          <w:rFonts w:ascii="Arial" w:eastAsia="Times New Roman" w:hAnsi="Arial" w:cs="Arial"/>
        </w:rPr>
        <w:t>to properly fulfil</w:t>
      </w:r>
      <w:proofErr w:type="gramEnd"/>
      <w:r w:rsidRPr="007A450B">
        <w:rPr>
          <w:rFonts w:ascii="Arial" w:eastAsia="Times New Roman" w:hAnsi="Arial" w:cs="Arial"/>
        </w:rPr>
        <w:t xml:space="preserve"> all of its Obligations, then the Recipient must still fulfil its Obligations at its own cost.</w:t>
      </w:r>
    </w:p>
    <w:p w14:paraId="5C8029B6" w14:textId="77777777" w:rsidR="0002736A" w:rsidRPr="007A450B" w:rsidRDefault="0002736A" w:rsidP="0002736A">
      <w:pPr>
        <w:numPr>
          <w:ilvl w:val="4"/>
          <w:numId w:val="30"/>
        </w:numPr>
        <w:spacing w:before="120" w:after="120" w:line="240" w:lineRule="auto"/>
        <w:ind w:left="1140" w:hanging="420"/>
        <w:jc w:val="both"/>
        <w:rPr>
          <w:rFonts w:ascii="Arial" w:eastAsia="Times New Roman" w:hAnsi="Arial" w:cs="Arial"/>
        </w:rPr>
      </w:pPr>
      <w:r w:rsidRPr="007A450B">
        <w:rPr>
          <w:rFonts w:ascii="Arial" w:eastAsia="Times New Roman" w:hAnsi="Arial" w:cs="Arial"/>
        </w:rPr>
        <w:t>The Recipient must indemnify the State and must keep it indemnified and hold it and its officers, employees and agents harmless from and against all Claims or Liability, suffered or incurred by or brought against the State or any of its respective officers, employees and agents caused by, arising out of or relating directly or indirectly to any:</w:t>
      </w:r>
    </w:p>
    <w:p w14:paraId="3BCD19B6" w14:textId="77777777" w:rsidR="0002736A" w:rsidRPr="007A450B" w:rsidRDefault="0002736A" w:rsidP="0002736A">
      <w:pPr>
        <w:numPr>
          <w:ilvl w:val="2"/>
          <w:numId w:val="40"/>
        </w:numPr>
        <w:spacing w:before="120" w:after="0" w:line="240" w:lineRule="auto"/>
        <w:ind w:left="1554" w:hanging="420"/>
        <w:jc w:val="both"/>
        <w:rPr>
          <w:rFonts w:ascii="Arial" w:eastAsia="Times New Roman" w:hAnsi="Arial" w:cs="Arial"/>
        </w:rPr>
      </w:pPr>
      <w:r w:rsidRPr="007A450B">
        <w:rPr>
          <w:rFonts w:ascii="Arial" w:eastAsia="Times New Roman" w:hAnsi="Arial" w:cs="Arial"/>
        </w:rPr>
        <w:t>breach of any Provision by the Recipient;</w:t>
      </w:r>
    </w:p>
    <w:p w14:paraId="466038DA" w14:textId="77777777" w:rsidR="0002736A" w:rsidRPr="007A450B" w:rsidRDefault="0002736A" w:rsidP="0002736A">
      <w:pPr>
        <w:numPr>
          <w:ilvl w:val="2"/>
          <w:numId w:val="40"/>
        </w:numPr>
        <w:spacing w:before="120" w:after="120" w:line="240" w:lineRule="atLeast"/>
        <w:ind w:left="1554" w:hanging="420"/>
        <w:jc w:val="both"/>
        <w:rPr>
          <w:rFonts w:ascii="Arial" w:eastAsia="Times New Roman" w:hAnsi="Arial" w:cs="Arial"/>
        </w:rPr>
      </w:pPr>
      <w:r w:rsidRPr="007A450B">
        <w:rPr>
          <w:rFonts w:ascii="Arial" w:eastAsia="Times New Roman" w:hAnsi="Arial" w:cs="Arial"/>
        </w:rPr>
        <w:lastRenderedPageBreak/>
        <w:t>act or omission of the Recipient or its employees, contractors, officers or agents which relates directly or indirectly to one or more of the Project, this Agreement and any related matter; or</w:t>
      </w:r>
    </w:p>
    <w:p w14:paraId="7471E5F3" w14:textId="77777777" w:rsidR="0002736A" w:rsidRPr="007A450B" w:rsidRDefault="0002736A" w:rsidP="0002736A">
      <w:pPr>
        <w:numPr>
          <w:ilvl w:val="2"/>
          <w:numId w:val="40"/>
        </w:numPr>
        <w:spacing w:before="120" w:after="120" w:line="240" w:lineRule="atLeast"/>
        <w:ind w:left="1554" w:hanging="420"/>
        <w:jc w:val="both"/>
        <w:rPr>
          <w:rFonts w:ascii="Arial" w:eastAsia="Times New Roman" w:hAnsi="Arial" w:cs="Arial"/>
        </w:rPr>
      </w:pPr>
      <w:proofErr w:type="gramStart"/>
      <w:r w:rsidRPr="007A450B">
        <w:rPr>
          <w:rFonts w:ascii="Arial" w:eastAsia="Times New Roman" w:hAnsi="Arial" w:cs="Arial"/>
        </w:rPr>
        <w:t>breach</w:t>
      </w:r>
      <w:proofErr w:type="gramEnd"/>
      <w:r w:rsidRPr="007A450B">
        <w:rPr>
          <w:rFonts w:ascii="Arial" w:eastAsia="Times New Roman" w:hAnsi="Arial" w:cs="Arial"/>
        </w:rPr>
        <w:t xml:space="preserve"> of a Law by the Recipient or any of its employees, contractors, officers or agents which relates directly or indirectly to one or more of the Project, this Agreement and any related matter.</w:t>
      </w:r>
    </w:p>
    <w:p w14:paraId="508F848D" w14:textId="77777777" w:rsidR="0002736A" w:rsidRPr="007A450B" w:rsidRDefault="0002736A" w:rsidP="0002736A">
      <w:pPr>
        <w:numPr>
          <w:ilvl w:val="4"/>
          <w:numId w:val="30"/>
        </w:numPr>
        <w:spacing w:before="120" w:after="120" w:line="240" w:lineRule="auto"/>
        <w:ind w:left="1140" w:hanging="420"/>
        <w:jc w:val="both"/>
        <w:rPr>
          <w:rFonts w:ascii="Arial" w:eastAsia="Times New Roman" w:hAnsi="Arial" w:cs="Arial"/>
        </w:rPr>
      </w:pPr>
      <w:r w:rsidRPr="007A450B">
        <w:rPr>
          <w:rFonts w:ascii="Arial" w:eastAsia="Times New Roman" w:hAnsi="Arial" w:cs="Arial"/>
        </w:rPr>
        <w:t>The Recipient must comply with the insurance requirements set out in item 4.2 of Schedule 4.</w:t>
      </w:r>
    </w:p>
    <w:p w14:paraId="54B1CE00" w14:textId="1B60DC8A" w:rsidR="008C20E1" w:rsidRPr="007A450B" w:rsidRDefault="0002736A" w:rsidP="008C20E1">
      <w:pPr>
        <w:numPr>
          <w:ilvl w:val="4"/>
          <w:numId w:val="30"/>
        </w:numPr>
        <w:spacing w:before="120" w:after="120" w:line="240" w:lineRule="auto"/>
        <w:ind w:left="1140" w:hanging="420"/>
        <w:jc w:val="both"/>
        <w:rPr>
          <w:rFonts w:ascii="Arial" w:eastAsia="Times New Roman" w:hAnsi="Arial" w:cs="Arial"/>
        </w:rPr>
      </w:pPr>
      <w:r w:rsidRPr="007A450B">
        <w:rPr>
          <w:rFonts w:ascii="Arial" w:eastAsia="Times New Roman" w:hAnsi="Arial" w:cs="Arial"/>
        </w:rPr>
        <w:t xml:space="preserve">This clause 8 survives the termination of this Agreement. </w:t>
      </w:r>
      <w:bookmarkStart w:id="59" w:name="_Toc360116217"/>
      <w:bookmarkStart w:id="60" w:name="_Toc24358479"/>
    </w:p>
    <w:p w14:paraId="33FCBCC7" w14:textId="2EB7CF1D" w:rsidR="0002736A" w:rsidRPr="0002736A" w:rsidRDefault="008C20E1" w:rsidP="008C20E1">
      <w:pPr>
        <w:keepNext/>
        <w:spacing w:before="240" w:after="0" w:line="240" w:lineRule="auto"/>
        <w:ind w:left="720" w:hanging="720"/>
        <w:outlineLvl w:val="0"/>
        <w:rPr>
          <w:rFonts w:ascii="Arial" w:eastAsia="Times New Roman" w:hAnsi="Arial" w:cs="Arial"/>
          <w:b/>
          <w:bCs/>
          <w:sz w:val="24"/>
          <w:szCs w:val="20"/>
        </w:rPr>
      </w:pPr>
      <w:r>
        <w:rPr>
          <w:rFonts w:ascii="Arial" w:eastAsia="Times New Roman" w:hAnsi="Arial" w:cs="Arial"/>
          <w:b/>
          <w:sz w:val="24"/>
          <w:szCs w:val="20"/>
        </w:rPr>
        <w:t>9</w:t>
      </w:r>
      <w:r>
        <w:rPr>
          <w:rFonts w:ascii="Arial" w:eastAsia="Times New Roman" w:hAnsi="Arial" w:cs="Arial"/>
          <w:b/>
          <w:sz w:val="24"/>
          <w:szCs w:val="20"/>
        </w:rPr>
        <w:tab/>
      </w:r>
      <w:r w:rsidR="0002736A" w:rsidRPr="0002736A">
        <w:rPr>
          <w:rFonts w:ascii="Arial" w:eastAsia="Times New Roman" w:hAnsi="Arial" w:cs="Arial"/>
          <w:b/>
          <w:sz w:val="24"/>
          <w:szCs w:val="20"/>
        </w:rPr>
        <w:t>FREEDOM OF INF</w:t>
      </w:r>
      <w:r>
        <w:rPr>
          <w:rFonts w:ascii="Arial" w:eastAsia="Times New Roman" w:hAnsi="Arial" w:cs="Arial"/>
          <w:b/>
          <w:sz w:val="24"/>
          <w:szCs w:val="20"/>
        </w:rPr>
        <w:t>ORMATION ACT 1992, FINANCIAL MA</w:t>
      </w:r>
      <w:r w:rsidR="0002736A" w:rsidRPr="0002736A">
        <w:rPr>
          <w:rFonts w:ascii="Arial" w:eastAsia="Times New Roman" w:hAnsi="Arial" w:cs="Arial"/>
          <w:b/>
          <w:sz w:val="24"/>
          <w:szCs w:val="20"/>
        </w:rPr>
        <w:t>AGEMENT ACT 2006 AND</w:t>
      </w:r>
      <w:r w:rsidR="0002736A" w:rsidRPr="0002736A">
        <w:rPr>
          <w:rFonts w:ascii="Arial" w:eastAsia="Times New Roman" w:hAnsi="Arial" w:cs="Arial"/>
          <w:b/>
          <w:bCs/>
          <w:sz w:val="24"/>
          <w:szCs w:val="20"/>
        </w:rPr>
        <w:t xml:space="preserve"> AUDITOR GENERAL ACT 2006</w:t>
      </w:r>
      <w:bookmarkEnd w:id="59"/>
      <w:bookmarkEnd w:id="60"/>
    </w:p>
    <w:p w14:paraId="01E2E8DA" w14:textId="77777777" w:rsidR="0002736A" w:rsidRPr="007A450B" w:rsidRDefault="0002736A" w:rsidP="0002736A">
      <w:pPr>
        <w:numPr>
          <w:ilvl w:val="1"/>
          <w:numId w:val="36"/>
        </w:numPr>
        <w:tabs>
          <w:tab w:val="left" w:pos="567"/>
        </w:tabs>
        <w:spacing w:before="120" w:after="0" w:line="240" w:lineRule="auto"/>
        <w:ind w:left="1140" w:hanging="420"/>
        <w:jc w:val="both"/>
        <w:rPr>
          <w:rFonts w:ascii="Arial" w:eastAsia="Times New Roman" w:hAnsi="Arial" w:cs="Arial"/>
        </w:rPr>
      </w:pPr>
      <w:r w:rsidRPr="007A450B">
        <w:rPr>
          <w:rFonts w:ascii="Arial" w:eastAsia="Times New Roman" w:hAnsi="Arial" w:cs="Arial"/>
        </w:rPr>
        <w:t xml:space="preserve">This Agreement and information regarding it is subject to the </w:t>
      </w:r>
      <w:r w:rsidRPr="007A450B">
        <w:rPr>
          <w:rFonts w:ascii="Arial" w:eastAsia="Times New Roman" w:hAnsi="Arial" w:cs="Arial"/>
          <w:i/>
          <w:iCs/>
        </w:rPr>
        <w:t>Freedom of Information Act 1992</w:t>
      </w:r>
      <w:r w:rsidRPr="007A450B">
        <w:rPr>
          <w:rFonts w:ascii="Arial" w:eastAsia="Times New Roman" w:hAnsi="Arial" w:cs="Arial"/>
          <w:iCs/>
        </w:rPr>
        <w:t xml:space="preserve">. The </w:t>
      </w:r>
      <w:r w:rsidRPr="007A450B">
        <w:rPr>
          <w:rFonts w:ascii="Arial" w:eastAsia="Times New Roman" w:hAnsi="Arial" w:cs="Arial"/>
        </w:rPr>
        <w:t>State may publicly disclose information in relation to this Agreement, including its terms and the details of the Recipient.</w:t>
      </w:r>
    </w:p>
    <w:p w14:paraId="790B9C67" w14:textId="77777777" w:rsidR="0002736A" w:rsidRPr="007A450B" w:rsidRDefault="0002736A" w:rsidP="0002736A">
      <w:pPr>
        <w:numPr>
          <w:ilvl w:val="1"/>
          <w:numId w:val="36"/>
        </w:numPr>
        <w:tabs>
          <w:tab w:val="left" w:pos="567"/>
        </w:tabs>
        <w:spacing w:before="120" w:after="0" w:line="240" w:lineRule="auto"/>
        <w:ind w:left="1140" w:hanging="420"/>
        <w:jc w:val="both"/>
        <w:rPr>
          <w:rFonts w:ascii="Arial" w:eastAsia="Times New Roman" w:hAnsi="Arial" w:cs="Arial"/>
        </w:rPr>
      </w:pPr>
      <w:r w:rsidRPr="007A450B">
        <w:rPr>
          <w:rFonts w:ascii="Arial" w:eastAsia="Times New Roman" w:hAnsi="Arial" w:cs="Arial"/>
        </w:rPr>
        <w:t xml:space="preserve">Despite any express or implied provision of this Agreement to the contrary, nothing in this Agreement in any way alters, limits or affects the operation of the </w:t>
      </w:r>
      <w:r w:rsidRPr="007A450B">
        <w:rPr>
          <w:rFonts w:ascii="Arial" w:eastAsia="Times New Roman" w:hAnsi="Arial" w:cs="Arial"/>
          <w:i/>
          <w:iCs/>
        </w:rPr>
        <w:t xml:space="preserve">Auditor General Act 2006, </w:t>
      </w:r>
      <w:r w:rsidRPr="007A450B">
        <w:rPr>
          <w:rFonts w:ascii="Arial" w:eastAsia="Times New Roman" w:hAnsi="Arial" w:cs="Arial"/>
          <w:iCs/>
        </w:rPr>
        <w:t xml:space="preserve">the </w:t>
      </w:r>
      <w:r w:rsidRPr="007A450B">
        <w:rPr>
          <w:rFonts w:ascii="Arial" w:eastAsia="Times New Roman" w:hAnsi="Arial" w:cs="Arial"/>
          <w:i/>
          <w:iCs/>
        </w:rPr>
        <w:t xml:space="preserve">Financial Management Act 2006 </w:t>
      </w:r>
      <w:r w:rsidRPr="007A450B">
        <w:rPr>
          <w:rFonts w:ascii="Arial" w:eastAsia="Times New Roman" w:hAnsi="Arial" w:cs="Arial"/>
          <w:iCs/>
        </w:rPr>
        <w:t>or the Recipient's obligations (if any) in relation to these Acts</w:t>
      </w:r>
      <w:r w:rsidRPr="007A450B">
        <w:rPr>
          <w:rFonts w:ascii="Arial" w:eastAsia="Times New Roman" w:hAnsi="Arial" w:cs="Arial"/>
        </w:rPr>
        <w:t>. To the extent permitted by law, the Recipient must allow the Auditor General, or an authorised representative, to have access to and audit (or otherwise review, examine or evaluate) the Recipient’s records and information concerning either or both of this Agreement and the Project.</w:t>
      </w:r>
    </w:p>
    <w:p w14:paraId="4D7C17E0" w14:textId="16C904FC" w:rsidR="0002736A" w:rsidRPr="0002736A" w:rsidRDefault="008C20E1" w:rsidP="0002736A">
      <w:pPr>
        <w:keepNext/>
        <w:spacing w:before="240" w:after="0" w:line="240" w:lineRule="auto"/>
        <w:ind w:left="432" w:hanging="432"/>
        <w:outlineLvl w:val="0"/>
        <w:rPr>
          <w:rFonts w:ascii="Arial" w:eastAsia="Times New Roman" w:hAnsi="Arial" w:cs="Arial"/>
          <w:b/>
          <w:bCs/>
          <w:sz w:val="24"/>
          <w:szCs w:val="20"/>
        </w:rPr>
      </w:pPr>
      <w:bookmarkStart w:id="61" w:name="_Toc360102510"/>
      <w:bookmarkStart w:id="62" w:name="_Toc360116218"/>
      <w:bookmarkStart w:id="63" w:name="_Toc24358480"/>
      <w:bookmarkEnd w:id="61"/>
      <w:r>
        <w:rPr>
          <w:rFonts w:ascii="Arial" w:eastAsia="Times New Roman" w:hAnsi="Arial" w:cs="Arial"/>
          <w:b/>
          <w:bCs/>
          <w:sz w:val="24"/>
          <w:szCs w:val="20"/>
        </w:rPr>
        <w:t>10</w:t>
      </w:r>
      <w:r>
        <w:rPr>
          <w:rFonts w:ascii="Arial" w:eastAsia="Times New Roman" w:hAnsi="Arial" w:cs="Arial"/>
          <w:b/>
          <w:bCs/>
          <w:sz w:val="24"/>
          <w:szCs w:val="20"/>
        </w:rPr>
        <w:tab/>
      </w:r>
      <w:r w:rsidR="0002736A" w:rsidRPr="0002736A">
        <w:rPr>
          <w:rFonts w:ascii="Arial" w:eastAsia="Times New Roman" w:hAnsi="Arial" w:cs="Arial"/>
          <w:b/>
          <w:bCs/>
          <w:sz w:val="24"/>
          <w:szCs w:val="20"/>
        </w:rPr>
        <w:t>NOTICES</w:t>
      </w:r>
      <w:bookmarkEnd w:id="62"/>
      <w:bookmarkEnd w:id="63"/>
    </w:p>
    <w:p w14:paraId="2CACD1E8" w14:textId="77777777" w:rsidR="0002736A" w:rsidRPr="007A450B" w:rsidRDefault="0002736A" w:rsidP="0002736A">
      <w:pPr>
        <w:numPr>
          <w:ilvl w:val="0"/>
          <w:numId w:val="55"/>
        </w:numPr>
        <w:spacing w:before="240" w:after="240" w:line="240" w:lineRule="auto"/>
        <w:rPr>
          <w:rFonts w:ascii="Arial" w:eastAsia="Times New Roman" w:hAnsi="Arial" w:cs="Times New Roman"/>
        </w:rPr>
      </w:pPr>
      <w:r w:rsidRPr="007A450B">
        <w:rPr>
          <w:rFonts w:ascii="Arial" w:eastAsia="Times New Roman" w:hAnsi="Arial" w:cs="Times New Roman"/>
        </w:rPr>
        <w:t>Any notice consent, request, notification, approval or other communication (a "Notice") given or made under this Agreement must be in writing and signed by the sender or a person duly authorised by the sender.</w:t>
      </w:r>
    </w:p>
    <w:p w14:paraId="7CFD6979" w14:textId="77777777" w:rsidR="0002736A" w:rsidRPr="007A450B" w:rsidRDefault="0002736A" w:rsidP="0002736A">
      <w:pPr>
        <w:numPr>
          <w:ilvl w:val="0"/>
          <w:numId w:val="55"/>
        </w:numPr>
        <w:spacing w:before="240" w:after="240" w:line="240" w:lineRule="auto"/>
        <w:rPr>
          <w:rFonts w:ascii="Arial" w:eastAsia="Times New Roman" w:hAnsi="Arial" w:cs="Times New Roman"/>
        </w:rPr>
      </w:pPr>
      <w:r w:rsidRPr="007A450B">
        <w:rPr>
          <w:rFonts w:ascii="Arial" w:eastAsia="Times New Roman" w:hAnsi="Arial" w:cs="Times New Roman"/>
        </w:rPr>
        <w:t>A Notice given or made under this Agreement must be delivered to the intended recipient by:</w:t>
      </w:r>
    </w:p>
    <w:p w14:paraId="20C45001" w14:textId="77777777" w:rsidR="0002736A" w:rsidRPr="007A450B" w:rsidRDefault="0002736A" w:rsidP="0002736A">
      <w:pPr>
        <w:numPr>
          <w:ilvl w:val="1"/>
          <w:numId w:val="55"/>
        </w:numPr>
        <w:spacing w:before="240" w:after="240" w:line="240" w:lineRule="auto"/>
        <w:rPr>
          <w:rFonts w:ascii="Arial" w:eastAsia="Times New Roman" w:hAnsi="Arial" w:cs="Times New Roman"/>
        </w:rPr>
      </w:pPr>
      <w:r w:rsidRPr="007A450B">
        <w:rPr>
          <w:rFonts w:ascii="Arial" w:eastAsia="Times New Roman" w:hAnsi="Arial" w:cs="Times New Roman"/>
        </w:rPr>
        <w:t>prepaid post (if posted to an address in another country by registered airmail);</w:t>
      </w:r>
    </w:p>
    <w:p w14:paraId="263DF262" w14:textId="77777777" w:rsidR="0002736A" w:rsidRPr="007A450B" w:rsidRDefault="0002736A" w:rsidP="0002736A">
      <w:pPr>
        <w:numPr>
          <w:ilvl w:val="1"/>
          <w:numId w:val="55"/>
        </w:numPr>
        <w:spacing w:before="240" w:after="240" w:line="240" w:lineRule="auto"/>
        <w:rPr>
          <w:rFonts w:ascii="Arial" w:eastAsia="Times New Roman" w:hAnsi="Arial" w:cs="Times New Roman"/>
        </w:rPr>
      </w:pPr>
      <w:r w:rsidRPr="007A450B">
        <w:rPr>
          <w:rFonts w:ascii="Arial" w:eastAsia="Times New Roman" w:hAnsi="Arial" w:cs="Times New Roman"/>
        </w:rPr>
        <w:t>hand; or</w:t>
      </w:r>
    </w:p>
    <w:p w14:paraId="31886009" w14:textId="77777777" w:rsidR="0002736A" w:rsidRPr="007A450B" w:rsidRDefault="0002736A" w:rsidP="0002736A">
      <w:pPr>
        <w:numPr>
          <w:ilvl w:val="1"/>
          <w:numId w:val="55"/>
        </w:numPr>
        <w:spacing w:before="240" w:after="240" w:line="240" w:lineRule="auto"/>
        <w:rPr>
          <w:rFonts w:ascii="Arial" w:eastAsia="Times New Roman" w:hAnsi="Arial" w:cs="Times New Roman"/>
        </w:rPr>
      </w:pPr>
      <w:r w:rsidRPr="007A450B">
        <w:rPr>
          <w:rFonts w:ascii="Arial" w:eastAsia="Times New Roman" w:hAnsi="Arial" w:cs="Times New Roman"/>
        </w:rPr>
        <w:t>email, provided:</w:t>
      </w:r>
    </w:p>
    <w:p w14:paraId="57D90938" w14:textId="77777777" w:rsidR="0002736A" w:rsidRPr="007A450B" w:rsidRDefault="0002736A" w:rsidP="0002736A">
      <w:pPr>
        <w:numPr>
          <w:ilvl w:val="2"/>
          <w:numId w:val="55"/>
        </w:numPr>
        <w:spacing w:before="240" w:after="240" w:line="240" w:lineRule="auto"/>
        <w:rPr>
          <w:rFonts w:ascii="Arial" w:eastAsia="Times New Roman" w:hAnsi="Arial" w:cs="Times New Roman"/>
        </w:rPr>
      </w:pPr>
      <w:r w:rsidRPr="007A450B">
        <w:rPr>
          <w:rFonts w:ascii="Arial" w:eastAsia="Times New Roman" w:hAnsi="Arial" w:cs="Times New Roman"/>
        </w:rPr>
        <w:t>the Notice is sent as a pdf attachment to the email and is not sent as a temporary file or link; and</w:t>
      </w:r>
    </w:p>
    <w:p w14:paraId="3C437BEA" w14:textId="77777777" w:rsidR="0002736A" w:rsidRPr="007A450B" w:rsidRDefault="0002736A" w:rsidP="0002736A">
      <w:pPr>
        <w:numPr>
          <w:ilvl w:val="2"/>
          <w:numId w:val="55"/>
        </w:numPr>
        <w:spacing w:before="240" w:after="240" w:line="240" w:lineRule="auto"/>
        <w:rPr>
          <w:rFonts w:ascii="Arial" w:eastAsia="Times New Roman" w:hAnsi="Arial" w:cs="Times New Roman"/>
        </w:rPr>
      </w:pPr>
      <w:r w:rsidRPr="007A450B">
        <w:rPr>
          <w:rFonts w:ascii="Arial" w:eastAsia="Times New Roman" w:hAnsi="Arial" w:cs="Times New Roman"/>
        </w:rPr>
        <w:t>the size of the email is less than 10MB,</w:t>
      </w:r>
    </w:p>
    <w:p w14:paraId="03F5A04B" w14:textId="77777777" w:rsidR="0002736A" w:rsidRPr="007A450B" w:rsidRDefault="0002736A" w:rsidP="0002736A">
      <w:pPr>
        <w:spacing w:before="240" w:after="240" w:line="240" w:lineRule="auto"/>
        <w:ind w:left="709"/>
        <w:rPr>
          <w:rFonts w:ascii="Arial" w:eastAsia="Times New Roman" w:hAnsi="Arial" w:cs="Times New Roman"/>
        </w:rPr>
      </w:pPr>
      <w:proofErr w:type="gramStart"/>
      <w:r w:rsidRPr="007A450B">
        <w:rPr>
          <w:rFonts w:ascii="Arial" w:eastAsia="Times New Roman" w:hAnsi="Arial" w:cs="Times New Roman"/>
        </w:rPr>
        <w:t>to</w:t>
      </w:r>
      <w:proofErr w:type="gramEnd"/>
      <w:r w:rsidRPr="007A450B">
        <w:rPr>
          <w:rFonts w:ascii="Arial" w:eastAsia="Times New Roman" w:hAnsi="Arial" w:cs="Times New Roman"/>
        </w:rPr>
        <w:t xml:space="preserve"> the address or email address specified in Schedule 1 or the address or email address last notified by the intended recipient to the sender.</w:t>
      </w:r>
    </w:p>
    <w:p w14:paraId="01132063" w14:textId="77777777" w:rsidR="0002736A" w:rsidRPr="007A450B" w:rsidRDefault="0002736A" w:rsidP="0002736A">
      <w:pPr>
        <w:numPr>
          <w:ilvl w:val="0"/>
          <w:numId w:val="55"/>
        </w:numPr>
        <w:spacing w:before="240" w:after="240" w:line="240" w:lineRule="auto"/>
        <w:rPr>
          <w:rFonts w:ascii="Arial" w:eastAsia="Times New Roman" w:hAnsi="Arial" w:cs="Times New Roman"/>
        </w:rPr>
      </w:pPr>
      <w:r w:rsidRPr="007A450B">
        <w:rPr>
          <w:rFonts w:ascii="Arial" w:eastAsia="Times New Roman" w:hAnsi="Arial" w:cs="Times New Roman"/>
        </w:rPr>
        <w:t>A Notice will be conclusively taken to be duly given or made:</w:t>
      </w:r>
    </w:p>
    <w:p w14:paraId="55CE1FD9" w14:textId="77777777" w:rsidR="0002736A" w:rsidRPr="007A450B" w:rsidRDefault="0002736A" w:rsidP="00204042">
      <w:pPr>
        <w:numPr>
          <w:ilvl w:val="1"/>
          <w:numId w:val="55"/>
        </w:numPr>
        <w:spacing w:before="120" w:after="120" w:line="240" w:lineRule="auto"/>
        <w:rPr>
          <w:rFonts w:ascii="Arial" w:eastAsia="Times New Roman" w:hAnsi="Arial" w:cs="Times New Roman"/>
        </w:rPr>
      </w:pPr>
      <w:r w:rsidRPr="007A450B">
        <w:rPr>
          <w:rFonts w:ascii="Arial" w:eastAsia="Times New Roman" w:hAnsi="Arial" w:cs="Times New Roman"/>
        </w:rPr>
        <w:t>in the case of delivery in person, when delivered;</w:t>
      </w:r>
    </w:p>
    <w:p w14:paraId="5FA8B647" w14:textId="77777777" w:rsidR="0002736A" w:rsidRPr="007A450B" w:rsidRDefault="0002736A" w:rsidP="00204042">
      <w:pPr>
        <w:numPr>
          <w:ilvl w:val="1"/>
          <w:numId w:val="55"/>
        </w:numPr>
        <w:spacing w:before="120" w:after="120" w:line="240" w:lineRule="auto"/>
        <w:rPr>
          <w:rFonts w:ascii="Arial" w:eastAsia="Times New Roman" w:hAnsi="Arial" w:cs="Times New Roman"/>
        </w:rPr>
      </w:pPr>
      <w:r w:rsidRPr="007A450B">
        <w:rPr>
          <w:rFonts w:ascii="Arial" w:eastAsia="Times New Roman" w:hAnsi="Arial" w:cs="Times New Roman"/>
        </w:rPr>
        <w:t>in the case of delivery by post, five Business Days after the date of posting (if posted to an address in Australia) or seven Business Days after the date of posting (if posted to an address in another country); and</w:t>
      </w:r>
    </w:p>
    <w:p w14:paraId="66659D0E" w14:textId="77777777" w:rsidR="0002736A" w:rsidRPr="007A450B" w:rsidRDefault="0002736A" w:rsidP="0002736A">
      <w:pPr>
        <w:numPr>
          <w:ilvl w:val="1"/>
          <w:numId w:val="55"/>
        </w:numPr>
        <w:spacing w:before="240" w:after="240" w:line="240" w:lineRule="auto"/>
        <w:rPr>
          <w:rFonts w:ascii="Arial" w:eastAsia="Times New Roman" w:hAnsi="Arial" w:cs="Times New Roman"/>
        </w:rPr>
      </w:pPr>
      <w:r w:rsidRPr="007A450B">
        <w:rPr>
          <w:rFonts w:ascii="Arial" w:eastAsia="Times New Roman" w:hAnsi="Arial" w:cs="Times New Roman"/>
        </w:rPr>
        <w:t>in the case of email, the earlier of:</w:t>
      </w:r>
    </w:p>
    <w:p w14:paraId="63470510" w14:textId="77777777" w:rsidR="0002736A" w:rsidRPr="007A450B" w:rsidRDefault="0002736A" w:rsidP="00204042">
      <w:pPr>
        <w:numPr>
          <w:ilvl w:val="2"/>
          <w:numId w:val="55"/>
        </w:numPr>
        <w:spacing w:before="120" w:after="120" w:line="240" w:lineRule="auto"/>
        <w:rPr>
          <w:rFonts w:ascii="Arial" w:eastAsia="Times New Roman" w:hAnsi="Arial" w:cs="Times New Roman"/>
        </w:rPr>
      </w:pPr>
      <w:r w:rsidRPr="007A450B">
        <w:rPr>
          <w:rFonts w:ascii="Arial" w:eastAsia="Times New Roman" w:hAnsi="Arial" w:cs="Times New Roman"/>
        </w:rPr>
        <w:lastRenderedPageBreak/>
        <w:t>the time the sender receives an automated message from the intended recipient's information system confirming delivery of the email;</w:t>
      </w:r>
    </w:p>
    <w:p w14:paraId="369A34FE" w14:textId="77777777" w:rsidR="0002736A" w:rsidRPr="007A450B" w:rsidRDefault="0002736A" w:rsidP="00204042">
      <w:pPr>
        <w:numPr>
          <w:ilvl w:val="2"/>
          <w:numId w:val="55"/>
        </w:numPr>
        <w:spacing w:before="120" w:after="120" w:line="240" w:lineRule="auto"/>
        <w:rPr>
          <w:rFonts w:ascii="Arial" w:eastAsia="Times New Roman" w:hAnsi="Arial" w:cs="Times New Roman"/>
        </w:rPr>
      </w:pPr>
      <w:r w:rsidRPr="007A450B">
        <w:rPr>
          <w:rFonts w:ascii="Arial" w:eastAsia="Times New Roman" w:hAnsi="Arial" w:cs="Times New Roman"/>
        </w:rPr>
        <w:t>the time the email is first opened or read by the intended recipient, or an employee or officer of the intended recipient; and</w:t>
      </w:r>
    </w:p>
    <w:p w14:paraId="54EFC99E" w14:textId="77777777" w:rsidR="0002736A" w:rsidRPr="007A450B" w:rsidRDefault="0002736A" w:rsidP="0002736A">
      <w:pPr>
        <w:numPr>
          <w:ilvl w:val="2"/>
          <w:numId w:val="55"/>
        </w:numPr>
        <w:spacing w:before="240" w:after="240" w:line="240" w:lineRule="auto"/>
        <w:rPr>
          <w:rFonts w:ascii="Arial" w:eastAsia="Times New Roman" w:hAnsi="Arial" w:cs="Times New Roman"/>
        </w:rPr>
      </w:pPr>
      <w:r w:rsidRPr="007A450B">
        <w:rPr>
          <w:rFonts w:ascii="Arial" w:eastAsia="Times New Roman" w:hAnsi="Arial" w:cs="Times New Roman"/>
        </w:rPr>
        <w:t>24 hours after the time the email is sent (as recorded on the device from which the sender sent the email), unless the sender receives, within that 24 hour period, an automated message that the email has not been received,</w:t>
      </w:r>
    </w:p>
    <w:p w14:paraId="0E1687F8" w14:textId="77777777" w:rsidR="0002736A" w:rsidRPr="007A450B" w:rsidRDefault="0002736A" w:rsidP="0002736A">
      <w:pPr>
        <w:spacing w:before="240" w:after="240" w:line="240" w:lineRule="auto"/>
        <w:ind w:left="1134"/>
        <w:rPr>
          <w:rFonts w:ascii="Arial" w:eastAsia="Times New Roman" w:hAnsi="Arial" w:cs="Times New Roman"/>
        </w:rPr>
      </w:pPr>
      <w:r w:rsidRPr="007A450B">
        <w:rPr>
          <w:rFonts w:ascii="Arial" w:eastAsia="Times New Roman" w:hAnsi="Arial" w:cs="Times New Roman"/>
        </w:rPr>
        <w:t>but if the result is that a Notice would be taken to be given or made on a day that is not a Business Day or is later than 5pm (local time) it will be conclusively taken to have been duly given or made at the start of business on the next Business Day.</w:t>
      </w:r>
    </w:p>
    <w:p w14:paraId="116AF935" w14:textId="77777777" w:rsidR="0002736A" w:rsidRPr="007A450B" w:rsidRDefault="0002736A" w:rsidP="0002736A">
      <w:pPr>
        <w:numPr>
          <w:ilvl w:val="0"/>
          <w:numId w:val="55"/>
        </w:numPr>
        <w:spacing w:before="240" w:after="240" w:line="240" w:lineRule="auto"/>
        <w:rPr>
          <w:rFonts w:ascii="Arial" w:eastAsia="Times New Roman" w:hAnsi="Arial" w:cs="Times New Roman"/>
        </w:rPr>
      </w:pPr>
      <w:r w:rsidRPr="007A450B">
        <w:rPr>
          <w:rFonts w:ascii="Arial" w:eastAsia="Times New Roman" w:hAnsi="Arial" w:cs="Times New Roman"/>
        </w:rPr>
        <w:t>Each Party must:</w:t>
      </w:r>
    </w:p>
    <w:p w14:paraId="4FE71E00" w14:textId="77777777" w:rsidR="0002736A" w:rsidRPr="007A450B" w:rsidRDefault="0002736A" w:rsidP="0002736A">
      <w:pPr>
        <w:numPr>
          <w:ilvl w:val="1"/>
          <w:numId w:val="55"/>
        </w:numPr>
        <w:spacing w:before="240" w:after="240" w:line="240" w:lineRule="auto"/>
        <w:rPr>
          <w:rFonts w:ascii="Arial" w:eastAsia="Times New Roman" w:hAnsi="Arial" w:cs="Times New Roman"/>
        </w:rPr>
      </w:pPr>
      <w:r w:rsidRPr="007A450B">
        <w:rPr>
          <w:rFonts w:ascii="Arial" w:eastAsia="Times New Roman" w:hAnsi="Arial" w:cs="Times New Roman"/>
        </w:rPr>
        <w:t>monitor the information system on which the mailbox for its email address resides on a frequent and regular basis;</w:t>
      </w:r>
    </w:p>
    <w:p w14:paraId="7076C53B" w14:textId="77777777" w:rsidR="0002736A" w:rsidRPr="007A450B" w:rsidRDefault="0002736A" w:rsidP="0002736A">
      <w:pPr>
        <w:numPr>
          <w:ilvl w:val="1"/>
          <w:numId w:val="55"/>
        </w:numPr>
        <w:spacing w:before="240" w:after="240" w:line="240" w:lineRule="auto"/>
        <w:rPr>
          <w:rFonts w:ascii="Arial" w:eastAsia="Times New Roman" w:hAnsi="Arial" w:cs="Times New Roman"/>
        </w:rPr>
      </w:pPr>
      <w:r w:rsidRPr="007A450B">
        <w:rPr>
          <w:rFonts w:ascii="Arial" w:eastAsia="Times New Roman" w:hAnsi="Arial" w:cs="Times New Roman"/>
        </w:rPr>
        <w:t>immediately notify the other party if it discontinues the use of, or changes, its email address, or if it is unable to access its email address for a period longer than 24 hours;</w:t>
      </w:r>
    </w:p>
    <w:p w14:paraId="17796378" w14:textId="77777777" w:rsidR="0002736A" w:rsidRPr="007A450B" w:rsidRDefault="0002736A" w:rsidP="0002736A">
      <w:pPr>
        <w:numPr>
          <w:ilvl w:val="1"/>
          <w:numId w:val="55"/>
        </w:numPr>
        <w:spacing w:before="240" w:after="240" w:line="240" w:lineRule="auto"/>
        <w:rPr>
          <w:rFonts w:ascii="Arial" w:eastAsia="Times New Roman" w:hAnsi="Arial" w:cs="Times New Roman"/>
        </w:rPr>
      </w:pPr>
      <w:r w:rsidRPr="007A450B">
        <w:rPr>
          <w:rFonts w:ascii="Arial" w:eastAsia="Times New Roman" w:hAnsi="Arial" w:cs="Times New Roman"/>
        </w:rPr>
        <w:t>ensure it is able to receive Notices to its email address, including by ensuring that sufficient storage capacity is available at all times;</w:t>
      </w:r>
    </w:p>
    <w:p w14:paraId="26E9AFF6" w14:textId="77777777" w:rsidR="0002736A" w:rsidRPr="007A450B" w:rsidRDefault="0002736A" w:rsidP="0002736A">
      <w:pPr>
        <w:numPr>
          <w:ilvl w:val="1"/>
          <w:numId w:val="55"/>
        </w:numPr>
        <w:spacing w:before="240" w:after="240" w:line="240" w:lineRule="auto"/>
        <w:rPr>
          <w:rFonts w:ascii="Arial" w:eastAsia="Times New Roman" w:hAnsi="Arial" w:cs="Times New Roman"/>
        </w:rPr>
      </w:pPr>
      <w:r w:rsidRPr="007A450B">
        <w:rPr>
          <w:rFonts w:ascii="Arial" w:eastAsia="Times New Roman" w:hAnsi="Arial" w:cs="Times New Roman"/>
        </w:rPr>
        <w:t>ensure its firewall and/or mail server (as applicable):</w:t>
      </w:r>
    </w:p>
    <w:p w14:paraId="6E104123" w14:textId="77777777" w:rsidR="0002736A" w:rsidRPr="007A450B" w:rsidRDefault="0002736A" w:rsidP="0002736A">
      <w:pPr>
        <w:numPr>
          <w:ilvl w:val="2"/>
          <w:numId w:val="55"/>
        </w:numPr>
        <w:spacing w:before="240" w:after="240" w:line="240" w:lineRule="auto"/>
        <w:rPr>
          <w:rFonts w:ascii="Arial" w:eastAsia="Times New Roman" w:hAnsi="Arial" w:cs="Times New Roman"/>
        </w:rPr>
      </w:pPr>
      <w:r w:rsidRPr="007A450B">
        <w:rPr>
          <w:rFonts w:ascii="Arial" w:eastAsia="Times New Roman" w:hAnsi="Arial" w:cs="Times New Roman"/>
        </w:rPr>
        <w:t xml:space="preserve">allows messages of up to 10MB to be received; and </w:t>
      </w:r>
    </w:p>
    <w:p w14:paraId="009FD494" w14:textId="77777777" w:rsidR="0002736A" w:rsidRPr="007A450B" w:rsidRDefault="0002736A" w:rsidP="0002736A">
      <w:pPr>
        <w:numPr>
          <w:ilvl w:val="2"/>
          <w:numId w:val="55"/>
        </w:numPr>
        <w:spacing w:before="240" w:after="240" w:line="240" w:lineRule="auto"/>
        <w:rPr>
          <w:rFonts w:ascii="Arial" w:eastAsia="Times New Roman" w:hAnsi="Arial" w:cs="Times New Roman"/>
        </w:rPr>
      </w:pPr>
      <w:r w:rsidRPr="007A450B">
        <w:rPr>
          <w:rFonts w:ascii="Arial" w:eastAsia="Times New Roman" w:hAnsi="Arial" w:cs="Times New Roman"/>
        </w:rPr>
        <w:t>does not trap any messages in the spam filter that have been sent from the State's or the Recipient's domain (as relevant); and</w:t>
      </w:r>
    </w:p>
    <w:p w14:paraId="0EAAE4CC" w14:textId="77777777" w:rsidR="0002736A" w:rsidRPr="007A450B" w:rsidRDefault="0002736A" w:rsidP="0002736A">
      <w:pPr>
        <w:numPr>
          <w:ilvl w:val="1"/>
          <w:numId w:val="55"/>
        </w:numPr>
        <w:spacing w:before="240" w:after="240" w:line="240" w:lineRule="auto"/>
        <w:rPr>
          <w:rFonts w:ascii="Arial" w:eastAsia="Times New Roman" w:hAnsi="Arial" w:cs="Times New Roman"/>
        </w:rPr>
      </w:pPr>
      <w:proofErr w:type="gramStart"/>
      <w:r w:rsidRPr="007A450B">
        <w:rPr>
          <w:rFonts w:ascii="Arial" w:eastAsia="Times New Roman" w:hAnsi="Arial" w:cs="Times New Roman"/>
        </w:rPr>
        <w:t>ensure</w:t>
      </w:r>
      <w:proofErr w:type="gramEnd"/>
      <w:r w:rsidRPr="007A450B">
        <w:rPr>
          <w:rFonts w:ascii="Arial" w:eastAsia="Times New Roman" w:hAnsi="Arial" w:cs="Times New Roman"/>
        </w:rPr>
        <w:t xml:space="preserve"> its system automatically sends a notification message to each of the sender and the recipient when a message is received by the recipient's domain but cannot or will not be delivered to the recipient.</w:t>
      </w:r>
    </w:p>
    <w:p w14:paraId="4D180DF9" w14:textId="77777777" w:rsidR="0002736A" w:rsidRPr="007A450B" w:rsidRDefault="0002736A" w:rsidP="0002736A">
      <w:pPr>
        <w:numPr>
          <w:ilvl w:val="0"/>
          <w:numId w:val="55"/>
        </w:numPr>
        <w:spacing w:before="240" w:after="240" w:line="240" w:lineRule="auto"/>
        <w:rPr>
          <w:rFonts w:ascii="Arial" w:eastAsia="Times New Roman" w:hAnsi="Arial" w:cs="Times New Roman"/>
        </w:rPr>
      </w:pPr>
      <w:r w:rsidRPr="007A450B">
        <w:rPr>
          <w:rFonts w:ascii="Arial" w:eastAsia="Times New Roman" w:hAnsi="Arial" w:cs="Times New Roman"/>
        </w:rPr>
        <w:t>A Notice sent to a Party's Contact Officer or any replacement thereof advised</w:t>
      </w:r>
      <w:r w:rsidRPr="007A450B">
        <w:rPr>
          <w:rFonts w:ascii="Arial" w:eastAsia="Times New Roman" w:hAnsi="Arial" w:cs="Times New Roman"/>
        </w:rPr>
        <w:tab/>
        <w:t xml:space="preserve">beforehand </w:t>
      </w:r>
      <w:proofErr w:type="gramStart"/>
      <w:r w:rsidRPr="007A450B">
        <w:rPr>
          <w:rFonts w:ascii="Arial" w:eastAsia="Times New Roman" w:hAnsi="Arial" w:cs="Times New Roman"/>
        </w:rPr>
        <w:t>will be deemed to be received</w:t>
      </w:r>
      <w:proofErr w:type="gramEnd"/>
      <w:r w:rsidRPr="007A450B">
        <w:rPr>
          <w:rFonts w:ascii="Arial" w:eastAsia="Times New Roman" w:hAnsi="Arial" w:cs="Times New Roman"/>
        </w:rPr>
        <w:t xml:space="preserve"> by that Party.</w:t>
      </w:r>
    </w:p>
    <w:p w14:paraId="2EDCE0B6" w14:textId="77777777" w:rsidR="0002736A" w:rsidRPr="0002736A" w:rsidRDefault="008C20E1" w:rsidP="0002736A">
      <w:pPr>
        <w:keepNext/>
        <w:spacing w:before="240" w:after="0" w:line="240" w:lineRule="auto"/>
        <w:ind w:left="432" w:hanging="432"/>
        <w:outlineLvl w:val="0"/>
        <w:rPr>
          <w:rFonts w:ascii="Arial" w:eastAsia="Times New Roman" w:hAnsi="Arial" w:cs="Arial"/>
          <w:b/>
          <w:bCs/>
          <w:sz w:val="24"/>
          <w:szCs w:val="20"/>
        </w:rPr>
      </w:pPr>
      <w:bookmarkStart w:id="64" w:name="_Toc360102512"/>
      <w:bookmarkStart w:id="65" w:name="_Toc360116219"/>
      <w:bookmarkStart w:id="66" w:name="_Toc24358481"/>
      <w:bookmarkEnd w:id="64"/>
      <w:r>
        <w:rPr>
          <w:rFonts w:ascii="Arial" w:eastAsia="Times New Roman" w:hAnsi="Arial" w:cs="Arial"/>
          <w:b/>
          <w:bCs/>
          <w:sz w:val="24"/>
          <w:szCs w:val="20"/>
        </w:rPr>
        <w:t>11</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DEFAULT AND TERMINATION</w:t>
      </w:r>
      <w:bookmarkEnd w:id="65"/>
      <w:bookmarkEnd w:id="66"/>
    </w:p>
    <w:p w14:paraId="6AA580C7" w14:textId="6FF4281D" w:rsidR="0002736A" w:rsidRPr="0002736A" w:rsidRDefault="008C20E1" w:rsidP="0002736A">
      <w:pPr>
        <w:keepNext/>
        <w:numPr>
          <w:ilvl w:val="1"/>
          <w:numId w:val="0"/>
        </w:numPr>
        <w:spacing w:before="120" w:after="120" w:line="240" w:lineRule="auto"/>
        <w:ind w:left="576" w:hanging="576"/>
        <w:outlineLvl w:val="1"/>
        <w:rPr>
          <w:rFonts w:ascii="Arial" w:eastAsia="Times New Roman" w:hAnsi="Arial" w:cs="Arial"/>
          <w:b/>
          <w:bCs/>
          <w:sz w:val="24"/>
          <w:szCs w:val="20"/>
        </w:rPr>
      </w:pPr>
      <w:bookmarkStart w:id="67" w:name="_Toc360116220"/>
      <w:bookmarkStart w:id="68" w:name="_Toc24358482"/>
      <w:r>
        <w:rPr>
          <w:rFonts w:ascii="Arial" w:eastAsia="Times New Roman" w:hAnsi="Arial" w:cs="Arial"/>
          <w:b/>
          <w:bCs/>
          <w:sz w:val="24"/>
          <w:szCs w:val="20"/>
        </w:rPr>
        <w:t xml:space="preserve">11.1 </w:t>
      </w:r>
      <w:r w:rsidR="0002736A" w:rsidRPr="0002736A">
        <w:rPr>
          <w:rFonts w:ascii="Arial" w:eastAsia="Times New Roman" w:hAnsi="Arial" w:cs="Arial"/>
          <w:b/>
          <w:bCs/>
          <w:sz w:val="24"/>
          <w:szCs w:val="20"/>
        </w:rPr>
        <w:t>Event of Default by the Recipient</w:t>
      </w:r>
      <w:bookmarkEnd w:id="67"/>
      <w:bookmarkEnd w:id="68"/>
    </w:p>
    <w:p w14:paraId="6A4A4A40" w14:textId="77777777" w:rsidR="0002736A" w:rsidRPr="007A450B" w:rsidRDefault="0002736A" w:rsidP="0002736A">
      <w:pPr>
        <w:spacing w:before="120" w:after="120" w:line="240" w:lineRule="auto"/>
        <w:ind w:left="567"/>
        <w:jc w:val="both"/>
        <w:rPr>
          <w:rFonts w:ascii="Arial" w:eastAsia="Times New Roman" w:hAnsi="Arial" w:cs="Arial"/>
        </w:rPr>
      </w:pPr>
      <w:r w:rsidRPr="007A450B">
        <w:rPr>
          <w:rFonts w:ascii="Arial" w:eastAsia="Times New Roman" w:hAnsi="Arial" w:cs="Arial"/>
        </w:rPr>
        <w:t xml:space="preserve">An </w:t>
      </w:r>
      <w:r w:rsidRPr="007A450B">
        <w:rPr>
          <w:rFonts w:ascii="Arial" w:eastAsia="Times New Roman" w:hAnsi="Arial" w:cs="Arial"/>
          <w:b/>
        </w:rPr>
        <w:t>Event of Default</w:t>
      </w:r>
      <w:r w:rsidRPr="007A450B">
        <w:rPr>
          <w:rFonts w:ascii="Arial" w:eastAsia="Times New Roman" w:hAnsi="Arial" w:cs="Arial"/>
        </w:rPr>
        <w:t xml:space="preserve"> occurs if:</w:t>
      </w:r>
    </w:p>
    <w:p w14:paraId="3F0F7209" w14:textId="77777777" w:rsidR="0002736A" w:rsidRPr="007A450B" w:rsidRDefault="0002736A" w:rsidP="007A450B">
      <w:pPr>
        <w:numPr>
          <w:ilvl w:val="0"/>
          <w:numId w:val="37"/>
        </w:numPr>
        <w:tabs>
          <w:tab w:val="left" w:pos="567"/>
        </w:tabs>
        <w:spacing w:before="120" w:after="0" w:line="240" w:lineRule="auto"/>
        <w:rPr>
          <w:rFonts w:ascii="Arial" w:eastAsia="Times New Roman" w:hAnsi="Arial" w:cs="Arial"/>
          <w:bCs/>
        </w:rPr>
      </w:pPr>
      <w:proofErr w:type="gramStart"/>
      <w:r w:rsidRPr="007A450B">
        <w:rPr>
          <w:rFonts w:ascii="Arial" w:eastAsia="Times New Roman" w:hAnsi="Arial" w:cs="Arial"/>
          <w:bCs/>
        </w:rPr>
        <w:t>the</w:t>
      </w:r>
      <w:proofErr w:type="gramEnd"/>
      <w:r w:rsidRPr="007A450B">
        <w:rPr>
          <w:rFonts w:ascii="Arial" w:eastAsia="Times New Roman" w:hAnsi="Arial" w:cs="Arial"/>
          <w:bCs/>
        </w:rPr>
        <w:t xml:space="preserve"> Recipient breaches any </w:t>
      </w:r>
      <w:r w:rsidRPr="007A450B">
        <w:rPr>
          <w:rFonts w:ascii="Arial" w:eastAsia="Times New Roman" w:hAnsi="Arial" w:cs="Arial"/>
        </w:rPr>
        <w:t>Provision</w:t>
      </w:r>
      <w:r w:rsidRPr="007A450B">
        <w:rPr>
          <w:rFonts w:ascii="Arial" w:eastAsia="Times New Roman" w:hAnsi="Arial" w:cs="Arial"/>
          <w:bCs/>
        </w:rPr>
        <w:t>, which (if remediable) continues without remedy for five (5) Business Days after notice in writing has been served on the Recipient by the State. This subclause does not limit any other part of this clause 11.1 in any way; or</w:t>
      </w:r>
    </w:p>
    <w:p w14:paraId="4E96959D" w14:textId="77777777" w:rsidR="0002736A" w:rsidRPr="007A450B" w:rsidRDefault="0002736A" w:rsidP="007A450B">
      <w:pPr>
        <w:numPr>
          <w:ilvl w:val="0"/>
          <w:numId w:val="37"/>
        </w:numPr>
        <w:tabs>
          <w:tab w:val="left" w:pos="567"/>
        </w:tabs>
        <w:spacing w:before="120" w:after="0" w:line="240" w:lineRule="auto"/>
        <w:rPr>
          <w:rFonts w:ascii="Arial" w:eastAsia="Times New Roman" w:hAnsi="Arial" w:cs="Arial"/>
          <w:bCs/>
        </w:rPr>
      </w:pPr>
      <w:proofErr w:type="gramStart"/>
      <w:r w:rsidRPr="007A450B">
        <w:rPr>
          <w:rFonts w:ascii="Arial" w:eastAsia="Times New Roman" w:hAnsi="Arial" w:cs="Arial"/>
          <w:bCs/>
        </w:rPr>
        <w:t>the</w:t>
      </w:r>
      <w:proofErr w:type="gramEnd"/>
      <w:r w:rsidRPr="007A450B">
        <w:rPr>
          <w:rFonts w:ascii="Arial" w:eastAsia="Times New Roman" w:hAnsi="Arial" w:cs="Arial"/>
          <w:bCs/>
        </w:rPr>
        <w:t xml:space="preserve"> Recipient breaches any </w:t>
      </w:r>
      <w:r w:rsidRPr="007A450B">
        <w:rPr>
          <w:rFonts w:ascii="Arial" w:eastAsia="Times New Roman" w:hAnsi="Arial" w:cs="Arial"/>
        </w:rPr>
        <w:t>Provision of</w:t>
      </w:r>
      <w:r w:rsidRPr="007A450B">
        <w:rPr>
          <w:rFonts w:ascii="Arial" w:eastAsia="Times New Roman" w:hAnsi="Arial" w:cs="Arial"/>
          <w:bCs/>
        </w:rPr>
        <w:t xml:space="preserve"> this Agreement and such breach cannot be remedied. This subclause does not limit any other part of this clause 11.1 in any way; or</w:t>
      </w:r>
    </w:p>
    <w:p w14:paraId="01F699C8" w14:textId="77777777" w:rsidR="0002736A" w:rsidRPr="007A450B" w:rsidRDefault="0002736A" w:rsidP="007A450B">
      <w:pPr>
        <w:numPr>
          <w:ilvl w:val="0"/>
          <w:numId w:val="37"/>
        </w:numPr>
        <w:tabs>
          <w:tab w:val="left" w:pos="567"/>
        </w:tabs>
        <w:spacing w:before="120" w:after="0" w:line="240" w:lineRule="auto"/>
        <w:rPr>
          <w:rFonts w:ascii="Arial" w:eastAsia="Times New Roman" w:hAnsi="Arial" w:cs="Arial"/>
          <w:bCs/>
        </w:rPr>
      </w:pPr>
      <w:r w:rsidRPr="007A450B">
        <w:rPr>
          <w:rFonts w:ascii="Arial" w:eastAsia="Times New Roman" w:hAnsi="Arial" w:cs="Arial"/>
          <w:bCs/>
        </w:rPr>
        <w:t xml:space="preserve">the Recipient fails to comply with or meet a Milestone, an Additional/New Milestone or any other milestone set by the Department in accordance with this Agreement; or </w:t>
      </w:r>
    </w:p>
    <w:p w14:paraId="6C7636CA" w14:textId="77777777" w:rsidR="0002736A" w:rsidRPr="007A450B" w:rsidRDefault="0002736A" w:rsidP="007A450B">
      <w:pPr>
        <w:numPr>
          <w:ilvl w:val="0"/>
          <w:numId w:val="37"/>
        </w:numPr>
        <w:tabs>
          <w:tab w:val="left" w:pos="567"/>
        </w:tabs>
        <w:spacing w:before="120" w:after="0" w:line="240" w:lineRule="auto"/>
        <w:rPr>
          <w:rFonts w:ascii="Arial" w:eastAsia="Times New Roman" w:hAnsi="Arial" w:cs="Arial"/>
          <w:bCs/>
        </w:rPr>
      </w:pPr>
      <w:r w:rsidRPr="007A450B">
        <w:rPr>
          <w:rFonts w:ascii="Arial" w:eastAsia="Times New Roman" w:hAnsi="Arial" w:cs="Arial"/>
          <w:bCs/>
        </w:rPr>
        <w:t xml:space="preserve">the Recipient suffers, or is or becomes subject to, an Insolvency Event; or </w:t>
      </w:r>
    </w:p>
    <w:p w14:paraId="0E20D8E0" w14:textId="77777777" w:rsidR="0002736A" w:rsidRPr="007A450B" w:rsidRDefault="0002736A" w:rsidP="007A450B">
      <w:pPr>
        <w:numPr>
          <w:ilvl w:val="0"/>
          <w:numId w:val="37"/>
        </w:numPr>
        <w:tabs>
          <w:tab w:val="left" w:pos="567"/>
        </w:tabs>
        <w:spacing w:before="120" w:after="0" w:line="240" w:lineRule="auto"/>
        <w:rPr>
          <w:rFonts w:ascii="Arial" w:eastAsia="Times New Roman" w:hAnsi="Arial" w:cs="Arial"/>
          <w:bCs/>
        </w:rPr>
      </w:pPr>
      <w:r w:rsidRPr="007A450B">
        <w:rPr>
          <w:rFonts w:ascii="Arial" w:eastAsia="Times New Roman" w:hAnsi="Arial" w:cs="Arial"/>
          <w:bCs/>
        </w:rPr>
        <w:lastRenderedPageBreak/>
        <w:t xml:space="preserve">the State believes, in its absolute discretion, that the Recipient is unwilling or unable to comply with any one or more of the </w:t>
      </w:r>
      <w:r w:rsidRPr="007A450B">
        <w:rPr>
          <w:rFonts w:ascii="Arial" w:eastAsia="Times New Roman" w:hAnsi="Arial" w:cs="Arial"/>
        </w:rPr>
        <w:t>Provisions</w:t>
      </w:r>
      <w:r w:rsidRPr="007A450B">
        <w:rPr>
          <w:rFonts w:ascii="Arial" w:eastAsia="Times New Roman" w:hAnsi="Arial" w:cs="Arial"/>
          <w:bCs/>
        </w:rPr>
        <w:t>; or</w:t>
      </w:r>
    </w:p>
    <w:p w14:paraId="1D2CCCBD" w14:textId="77777777" w:rsidR="0002736A" w:rsidRPr="007A450B" w:rsidRDefault="0002736A" w:rsidP="007A450B">
      <w:pPr>
        <w:numPr>
          <w:ilvl w:val="0"/>
          <w:numId w:val="37"/>
        </w:numPr>
        <w:tabs>
          <w:tab w:val="left" w:pos="567"/>
        </w:tabs>
        <w:spacing w:before="120" w:after="0" w:line="240" w:lineRule="auto"/>
        <w:rPr>
          <w:rFonts w:ascii="Arial" w:eastAsia="Times New Roman" w:hAnsi="Arial" w:cs="Arial"/>
          <w:bCs/>
        </w:rPr>
      </w:pPr>
      <w:r w:rsidRPr="007A450B">
        <w:rPr>
          <w:rFonts w:ascii="Arial" w:eastAsia="Times New Roman" w:hAnsi="Arial" w:cs="Arial"/>
          <w:bCs/>
        </w:rPr>
        <w:t>the Recipient repudiates the Agreement; or</w:t>
      </w:r>
    </w:p>
    <w:p w14:paraId="5AB72D73" w14:textId="77777777" w:rsidR="0002736A" w:rsidRPr="007A450B" w:rsidRDefault="0002736A" w:rsidP="007A450B">
      <w:pPr>
        <w:numPr>
          <w:ilvl w:val="0"/>
          <w:numId w:val="37"/>
        </w:numPr>
        <w:tabs>
          <w:tab w:val="left" w:pos="567"/>
        </w:tabs>
        <w:spacing w:before="120" w:after="0" w:line="240" w:lineRule="auto"/>
        <w:rPr>
          <w:rFonts w:ascii="Arial" w:eastAsia="Times New Roman" w:hAnsi="Arial" w:cs="Arial"/>
          <w:bCs/>
        </w:rPr>
      </w:pPr>
      <w:r w:rsidRPr="007A450B">
        <w:rPr>
          <w:rFonts w:ascii="Arial" w:eastAsia="Times New Roman" w:hAnsi="Arial" w:cs="Arial"/>
          <w:bCs/>
        </w:rPr>
        <w:t>a material warranty given by or representation made by the Recipient is or becomes untrue; or</w:t>
      </w:r>
    </w:p>
    <w:p w14:paraId="405776DC" w14:textId="77777777" w:rsidR="0002736A" w:rsidRPr="007A450B" w:rsidRDefault="0002736A" w:rsidP="007A450B">
      <w:pPr>
        <w:numPr>
          <w:ilvl w:val="0"/>
          <w:numId w:val="37"/>
        </w:numPr>
        <w:tabs>
          <w:tab w:val="left" w:pos="567"/>
        </w:tabs>
        <w:spacing w:before="120" w:after="0" w:line="240" w:lineRule="auto"/>
        <w:rPr>
          <w:rFonts w:ascii="Arial" w:eastAsia="Times New Roman" w:hAnsi="Arial" w:cs="Arial"/>
          <w:bCs/>
        </w:rPr>
      </w:pPr>
      <w:r w:rsidRPr="007A450B">
        <w:rPr>
          <w:rFonts w:ascii="Arial" w:eastAsia="Times New Roman" w:hAnsi="Arial" w:cs="Arial"/>
          <w:bCs/>
        </w:rPr>
        <w:t>the Recipient makes a notification to the Department of the type set out in clause 3(c); or</w:t>
      </w:r>
    </w:p>
    <w:p w14:paraId="7677A6D7" w14:textId="77777777" w:rsidR="0002736A" w:rsidRPr="007A450B" w:rsidRDefault="0002736A" w:rsidP="007A450B">
      <w:pPr>
        <w:numPr>
          <w:ilvl w:val="0"/>
          <w:numId w:val="37"/>
        </w:numPr>
        <w:tabs>
          <w:tab w:val="left" w:pos="567"/>
        </w:tabs>
        <w:spacing w:before="120" w:after="0" w:line="240" w:lineRule="auto"/>
        <w:rPr>
          <w:rFonts w:ascii="Arial" w:eastAsia="Times New Roman" w:hAnsi="Arial" w:cs="Arial"/>
          <w:bCs/>
        </w:rPr>
      </w:pPr>
      <w:r w:rsidRPr="007A450B">
        <w:rPr>
          <w:rFonts w:ascii="Arial" w:eastAsia="Times New Roman" w:hAnsi="Arial" w:cs="Arial"/>
          <w:bCs/>
        </w:rPr>
        <w:t xml:space="preserve">the Recipient fails to comply with item 4.2 of Schedule 4; or </w:t>
      </w:r>
    </w:p>
    <w:p w14:paraId="67488CE6" w14:textId="77777777" w:rsidR="0002736A" w:rsidRPr="007A450B" w:rsidRDefault="0002736A" w:rsidP="007A450B">
      <w:pPr>
        <w:numPr>
          <w:ilvl w:val="0"/>
          <w:numId w:val="37"/>
        </w:numPr>
        <w:tabs>
          <w:tab w:val="left" w:pos="567"/>
        </w:tabs>
        <w:spacing w:before="120" w:after="0" w:line="240" w:lineRule="auto"/>
        <w:rPr>
          <w:rFonts w:ascii="Arial" w:eastAsia="Times New Roman" w:hAnsi="Arial" w:cs="Arial"/>
          <w:bCs/>
        </w:rPr>
      </w:pPr>
      <w:r w:rsidRPr="007A450B">
        <w:rPr>
          <w:rFonts w:ascii="Arial" w:eastAsia="Times New Roman" w:hAnsi="Arial" w:cs="Arial"/>
          <w:bCs/>
        </w:rPr>
        <w:t>any aspect of this Agreement is or is held to be void, unenforceable, or invalid for whatever reason; or</w:t>
      </w:r>
    </w:p>
    <w:p w14:paraId="65524B10" w14:textId="77777777" w:rsidR="0002736A" w:rsidRPr="007A450B" w:rsidRDefault="0002736A" w:rsidP="007A450B">
      <w:pPr>
        <w:numPr>
          <w:ilvl w:val="0"/>
          <w:numId w:val="37"/>
        </w:numPr>
        <w:tabs>
          <w:tab w:val="left" w:pos="567"/>
        </w:tabs>
        <w:spacing w:before="120" w:after="0" w:line="240" w:lineRule="auto"/>
        <w:rPr>
          <w:rFonts w:ascii="Arial" w:eastAsia="Times New Roman" w:hAnsi="Arial" w:cs="Arial"/>
          <w:bCs/>
        </w:rPr>
      </w:pPr>
      <w:proofErr w:type="gramStart"/>
      <w:r w:rsidRPr="007A450B">
        <w:rPr>
          <w:rFonts w:ascii="Arial" w:eastAsia="Times New Roman" w:hAnsi="Arial" w:cs="Arial"/>
          <w:bCs/>
        </w:rPr>
        <w:t>the</w:t>
      </w:r>
      <w:proofErr w:type="gramEnd"/>
      <w:r w:rsidRPr="007A450B">
        <w:rPr>
          <w:rFonts w:ascii="Arial" w:eastAsia="Times New Roman" w:hAnsi="Arial" w:cs="Arial"/>
          <w:bCs/>
        </w:rPr>
        <w:t xml:space="preserve"> Recipient persistently, regularly, consistently or continually breaches the </w:t>
      </w:r>
      <w:r w:rsidRPr="007A450B">
        <w:rPr>
          <w:rFonts w:ascii="Arial" w:eastAsia="Times New Roman" w:hAnsi="Arial" w:cs="Arial"/>
        </w:rPr>
        <w:t>Provisions</w:t>
      </w:r>
      <w:r w:rsidRPr="007A450B">
        <w:rPr>
          <w:rFonts w:ascii="Arial" w:eastAsia="Times New Roman" w:hAnsi="Arial" w:cs="Arial"/>
          <w:bCs/>
        </w:rPr>
        <w:t>. This subclause does not limit any other part of this clause 11.1 in any way; or</w:t>
      </w:r>
    </w:p>
    <w:p w14:paraId="21169A27" w14:textId="77777777" w:rsidR="0002736A" w:rsidRPr="007A450B" w:rsidRDefault="0002736A" w:rsidP="007A450B">
      <w:pPr>
        <w:numPr>
          <w:ilvl w:val="0"/>
          <w:numId w:val="37"/>
        </w:numPr>
        <w:tabs>
          <w:tab w:val="left" w:pos="567"/>
        </w:tabs>
        <w:spacing w:before="120" w:after="0" w:line="240" w:lineRule="auto"/>
        <w:rPr>
          <w:rFonts w:ascii="Arial" w:eastAsia="Times New Roman" w:hAnsi="Arial" w:cs="Arial"/>
          <w:bCs/>
        </w:rPr>
      </w:pPr>
      <w:r w:rsidRPr="007A450B">
        <w:rPr>
          <w:rFonts w:ascii="Arial" w:eastAsia="Times New Roman" w:hAnsi="Arial" w:cs="Arial"/>
          <w:bCs/>
        </w:rPr>
        <w:t>where this Agreement provides for or contemplates the Parties reaching further agreement in relation to anything the subject of, or related to, either or both of this Agreement and the Project, this further agreement is not reached and recorded in writing within a reasonable time.</w:t>
      </w:r>
    </w:p>
    <w:p w14:paraId="7B248EE0" w14:textId="20C3EF13" w:rsidR="0002736A" w:rsidRPr="0002736A" w:rsidRDefault="00AF3F72" w:rsidP="007A450B">
      <w:pPr>
        <w:keepNext/>
        <w:numPr>
          <w:ilvl w:val="1"/>
          <w:numId w:val="0"/>
        </w:numPr>
        <w:spacing w:before="120" w:after="120" w:line="240" w:lineRule="auto"/>
        <w:ind w:left="576" w:hanging="576"/>
        <w:outlineLvl w:val="1"/>
        <w:rPr>
          <w:rFonts w:ascii="Arial" w:eastAsia="Times New Roman" w:hAnsi="Arial" w:cs="Arial"/>
          <w:b/>
          <w:bCs/>
          <w:sz w:val="24"/>
          <w:szCs w:val="20"/>
        </w:rPr>
      </w:pPr>
      <w:bookmarkStart w:id="69" w:name="_Toc328562722"/>
      <w:bookmarkStart w:id="70" w:name="_Toc328562838"/>
      <w:bookmarkStart w:id="71" w:name="_Toc328563269"/>
      <w:bookmarkStart w:id="72" w:name="_Toc328562723"/>
      <w:bookmarkStart w:id="73" w:name="_Toc328562839"/>
      <w:bookmarkStart w:id="74" w:name="_Toc328563270"/>
      <w:bookmarkStart w:id="75" w:name="_Toc360116221"/>
      <w:bookmarkStart w:id="76" w:name="_Toc24358483"/>
      <w:bookmarkEnd w:id="69"/>
      <w:bookmarkEnd w:id="70"/>
      <w:bookmarkEnd w:id="71"/>
      <w:bookmarkEnd w:id="72"/>
      <w:bookmarkEnd w:id="73"/>
      <w:bookmarkEnd w:id="74"/>
      <w:r>
        <w:rPr>
          <w:rFonts w:ascii="Arial" w:eastAsia="Times New Roman" w:hAnsi="Arial" w:cs="Arial"/>
          <w:b/>
          <w:bCs/>
          <w:sz w:val="24"/>
          <w:szCs w:val="20"/>
        </w:rPr>
        <w:t xml:space="preserve">11.2 </w:t>
      </w:r>
      <w:r w:rsidR="0002736A" w:rsidRPr="0002736A">
        <w:rPr>
          <w:rFonts w:ascii="Arial" w:eastAsia="Times New Roman" w:hAnsi="Arial" w:cs="Arial"/>
          <w:b/>
          <w:bCs/>
          <w:sz w:val="24"/>
          <w:szCs w:val="20"/>
        </w:rPr>
        <w:t>Effect of Event of Default</w:t>
      </w:r>
      <w:bookmarkEnd w:id="75"/>
      <w:bookmarkEnd w:id="76"/>
    </w:p>
    <w:p w14:paraId="448A16DE" w14:textId="77777777" w:rsidR="0002736A" w:rsidRPr="007A450B" w:rsidRDefault="0002736A" w:rsidP="007A450B">
      <w:pPr>
        <w:numPr>
          <w:ilvl w:val="1"/>
          <w:numId w:val="38"/>
        </w:numPr>
        <w:tabs>
          <w:tab w:val="left" w:pos="567"/>
        </w:tabs>
        <w:spacing w:before="120" w:after="0" w:line="240" w:lineRule="auto"/>
        <w:ind w:left="1140" w:hanging="420"/>
        <w:rPr>
          <w:rFonts w:ascii="Arial" w:eastAsia="Times New Roman" w:hAnsi="Arial" w:cs="Arial"/>
          <w:bCs/>
        </w:rPr>
      </w:pPr>
      <w:r w:rsidRPr="007A450B">
        <w:rPr>
          <w:rFonts w:ascii="Arial" w:eastAsia="Times New Roman" w:hAnsi="Arial" w:cs="Arial"/>
          <w:bCs/>
        </w:rPr>
        <w:t xml:space="preserve">If an Event of Default occurs, the State may terminate the Agreement by providing notice in writing to the Recipient and the Agreement </w:t>
      </w:r>
      <w:proofErr w:type="gramStart"/>
      <w:r w:rsidRPr="007A450B">
        <w:rPr>
          <w:rFonts w:ascii="Arial" w:eastAsia="Times New Roman" w:hAnsi="Arial" w:cs="Arial"/>
          <w:bCs/>
        </w:rPr>
        <w:t>is then terminated</w:t>
      </w:r>
      <w:proofErr w:type="gramEnd"/>
      <w:r w:rsidRPr="007A450B">
        <w:rPr>
          <w:rFonts w:ascii="Arial" w:eastAsia="Times New Roman" w:hAnsi="Arial" w:cs="Arial"/>
          <w:bCs/>
        </w:rPr>
        <w:t xml:space="preserve"> from the date specified in that notice.</w:t>
      </w:r>
    </w:p>
    <w:p w14:paraId="009C2748" w14:textId="77777777" w:rsidR="0002736A" w:rsidRPr="007A450B" w:rsidRDefault="0002736A" w:rsidP="007A450B">
      <w:pPr>
        <w:numPr>
          <w:ilvl w:val="1"/>
          <w:numId w:val="38"/>
        </w:numPr>
        <w:tabs>
          <w:tab w:val="left" w:pos="567"/>
        </w:tabs>
        <w:spacing w:before="120" w:after="0" w:line="240" w:lineRule="auto"/>
        <w:ind w:left="1140" w:hanging="420"/>
        <w:rPr>
          <w:rFonts w:ascii="Arial" w:eastAsia="Times New Roman" w:hAnsi="Arial" w:cs="Arial"/>
          <w:bCs/>
        </w:rPr>
      </w:pPr>
      <w:r w:rsidRPr="007A450B">
        <w:rPr>
          <w:rFonts w:ascii="Arial" w:eastAsia="Times New Roman" w:hAnsi="Arial" w:cs="Arial"/>
          <w:bCs/>
        </w:rPr>
        <w:t xml:space="preserve">Without limiting the State's rights under clause 11.2(a), if the Recipient is in breach of this Agreement, the State may suspend the performance of its Obligations </w:t>
      </w:r>
      <w:proofErr w:type="gramStart"/>
      <w:r w:rsidRPr="007A450B">
        <w:rPr>
          <w:rFonts w:ascii="Arial" w:eastAsia="Times New Roman" w:hAnsi="Arial" w:cs="Arial"/>
          <w:bCs/>
        </w:rPr>
        <w:t>until such time as</w:t>
      </w:r>
      <w:proofErr w:type="gramEnd"/>
      <w:r w:rsidRPr="007A450B">
        <w:rPr>
          <w:rFonts w:ascii="Arial" w:eastAsia="Times New Roman" w:hAnsi="Arial" w:cs="Arial"/>
          <w:bCs/>
        </w:rPr>
        <w:t xml:space="preserve"> it is satisfied in its absolute discretion that the Recipient has remedied that breach.</w:t>
      </w:r>
    </w:p>
    <w:p w14:paraId="019BA677" w14:textId="77777777" w:rsidR="0002736A" w:rsidRPr="007A450B" w:rsidRDefault="0002736A" w:rsidP="007A450B">
      <w:pPr>
        <w:numPr>
          <w:ilvl w:val="1"/>
          <w:numId w:val="38"/>
        </w:numPr>
        <w:tabs>
          <w:tab w:val="left" w:pos="567"/>
        </w:tabs>
        <w:spacing w:before="120" w:after="0" w:line="240" w:lineRule="auto"/>
        <w:ind w:left="1140" w:hanging="420"/>
        <w:rPr>
          <w:rFonts w:ascii="Arial" w:eastAsia="Times New Roman" w:hAnsi="Arial" w:cs="Arial"/>
          <w:bCs/>
        </w:rPr>
      </w:pPr>
      <w:proofErr w:type="gramStart"/>
      <w:r w:rsidRPr="007A450B">
        <w:rPr>
          <w:rFonts w:ascii="Arial" w:eastAsia="Times New Roman" w:hAnsi="Arial" w:cs="Arial"/>
          <w:bCs/>
        </w:rPr>
        <w:t>The State may terminate the Agreement by providing notice in writing to the Recipient if, in the opinion of the State exercisable in its absolute discretion, the Project is no longer necessary for any reason and the Agreement is then terminated from the date specified in that notice, although in this instance only, clause 11.3(c) of this Agreement does not apply.</w:t>
      </w:r>
      <w:proofErr w:type="gramEnd"/>
    </w:p>
    <w:p w14:paraId="4B4DC446" w14:textId="77777777" w:rsidR="0002736A" w:rsidRPr="007A450B" w:rsidRDefault="0002736A" w:rsidP="007A450B">
      <w:pPr>
        <w:numPr>
          <w:ilvl w:val="1"/>
          <w:numId w:val="38"/>
        </w:numPr>
        <w:tabs>
          <w:tab w:val="left" w:pos="567"/>
        </w:tabs>
        <w:spacing w:before="120" w:after="0" w:line="240" w:lineRule="auto"/>
        <w:ind w:left="1140" w:hanging="420"/>
        <w:rPr>
          <w:rFonts w:ascii="Arial" w:eastAsia="Times New Roman" w:hAnsi="Arial" w:cs="Arial"/>
          <w:bCs/>
        </w:rPr>
      </w:pPr>
      <w:r w:rsidRPr="007A450B">
        <w:rPr>
          <w:rFonts w:ascii="Arial" w:eastAsia="Times New Roman" w:hAnsi="Arial" w:cs="Arial"/>
          <w:bCs/>
        </w:rPr>
        <w:t>If the State terminates this Agreement in accordance with this clause 11.2 or otherwise, or this Agreement otherwise comes to an end:</w:t>
      </w:r>
    </w:p>
    <w:p w14:paraId="016F9ABE" w14:textId="77777777" w:rsidR="0002736A" w:rsidRPr="007A450B" w:rsidRDefault="0002736A" w:rsidP="007A450B">
      <w:pPr>
        <w:numPr>
          <w:ilvl w:val="2"/>
          <w:numId w:val="38"/>
        </w:numPr>
        <w:tabs>
          <w:tab w:val="left" w:pos="567"/>
        </w:tabs>
        <w:spacing w:before="120" w:after="0" w:line="240" w:lineRule="auto"/>
        <w:ind w:left="1554" w:hanging="420"/>
        <w:rPr>
          <w:rFonts w:ascii="Arial" w:eastAsia="Times New Roman" w:hAnsi="Arial" w:cs="Arial"/>
          <w:bCs/>
        </w:rPr>
      </w:pPr>
      <w:r w:rsidRPr="007A450B">
        <w:rPr>
          <w:rFonts w:ascii="Arial" w:eastAsia="Times New Roman" w:hAnsi="Arial" w:cs="Arial"/>
          <w:bCs/>
        </w:rPr>
        <w:t>clauses 2, 3(c), 4.4, 4.5, 4.7, 5, 7, 8, 9, 10, 11.3, 12 and 14 will survive termination of this Agreement; and</w:t>
      </w:r>
    </w:p>
    <w:p w14:paraId="31902611" w14:textId="77777777" w:rsidR="0002736A" w:rsidRPr="007A450B" w:rsidRDefault="0002736A" w:rsidP="007A450B">
      <w:pPr>
        <w:numPr>
          <w:ilvl w:val="2"/>
          <w:numId w:val="38"/>
        </w:numPr>
        <w:tabs>
          <w:tab w:val="left" w:pos="567"/>
        </w:tabs>
        <w:spacing w:before="120" w:after="0" w:line="240" w:lineRule="auto"/>
        <w:ind w:left="1554" w:hanging="420"/>
        <w:rPr>
          <w:rFonts w:ascii="Arial" w:eastAsia="Times New Roman" w:hAnsi="Arial" w:cs="Arial"/>
          <w:bCs/>
        </w:rPr>
      </w:pPr>
      <w:r w:rsidRPr="007A450B">
        <w:rPr>
          <w:rFonts w:ascii="Arial" w:eastAsia="Times New Roman" w:hAnsi="Arial" w:cs="Arial"/>
          <w:bCs/>
        </w:rPr>
        <w:t xml:space="preserve">in respect of item 4.2 of Schedule 4: </w:t>
      </w:r>
    </w:p>
    <w:p w14:paraId="0211391D" w14:textId="77777777" w:rsidR="0002736A" w:rsidRPr="007A450B" w:rsidRDefault="0002736A" w:rsidP="007A450B">
      <w:pPr>
        <w:numPr>
          <w:ilvl w:val="0"/>
          <w:numId w:val="50"/>
        </w:numPr>
        <w:spacing w:before="120" w:after="0" w:line="240" w:lineRule="auto"/>
        <w:ind w:left="1838" w:hanging="420"/>
        <w:rPr>
          <w:rFonts w:ascii="Arial" w:eastAsia="Times New Roman" w:hAnsi="Arial" w:cs="Arial"/>
          <w:bCs/>
        </w:rPr>
      </w:pPr>
      <w:r w:rsidRPr="007A450B">
        <w:rPr>
          <w:rFonts w:ascii="Arial" w:eastAsia="Times New Roman" w:hAnsi="Arial" w:cs="Arial"/>
          <w:bCs/>
        </w:rPr>
        <w:t xml:space="preserve">where the Recipient has an obligation in </w:t>
      </w:r>
      <w:proofErr w:type="spellStart"/>
      <w:r w:rsidRPr="007A450B">
        <w:rPr>
          <w:rFonts w:ascii="Arial" w:eastAsia="Times New Roman" w:hAnsi="Arial" w:cs="Arial"/>
          <w:bCs/>
        </w:rPr>
        <w:t>subitem</w:t>
      </w:r>
      <w:proofErr w:type="spellEnd"/>
      <w:r w:rsidRPr="007A450B">
        <w:rPr>
          <w:rFonts w:ascii="Arial" w:eastAsia="Times New Roman" w:hAnsi="Arial" w:cs="Arial"/>
          <w:bCs/>
        </w:rPr>
        <w:t xml:space="preserve"> 4.2.2 of Schedule 4 to effect, maintain and keep in force any policy of insurance set out in </w:t>
      </w:r>
      <w:proofErr w:type="spellStart"/>
      <w:r w:rsidRPr="007A450B">
        <w:rPr>
          <w:rFonts w:ascii="Arial" w:eastAsia="Times New Roman" w:hAnsi="Arial" w:cs="Arial"/>
          <w:bCs/>
        </w:rPr>
        <w:t>subitem</w:t>
      </w:r>
      <w:proofErr w:type="spellEnd"/>
      <w:r w:rsidRPr="007A450B">
        <w:rPr>
          <w:rFonts w:ascii="Arial" w:eastAsia="Times New Roman" w:hAnsi="Arial" w:cs="Arial"/>
          <w:bCs/>
        </w:rPr>
        <w:t xml:space="preserve"> 4.2.2 until the </w:t>
      </w:r>
      <w:r w:rsidRPr="007A450B">
        <w:rPr>
          <w:rFonts w:ascii="Arial" w:eastAsia="Times New Roman" w:hAnsi="Arial" w:cs="Arial"/>
          <w:spacing w:val="4"/>
        </w:rPr>
        <w:t xml:space="preserve">end of any Defects Liability Period, it must continue to effect, maintain and keep in force that policy of insurance until the end of any Defects Liability Period; </w:t>
      </w:r>
      <w:r w:rsidRPr="007A450B">
        <w:rPr>
          <w:rFonts w:ascii="Arial" w:eastAsia="Times New Roman" w:hAnsi="Arial" w:cs="Arial"/>
          <w:bCs/>
        </w:rPr>
        <w:t>and</w:t>
      </w:r>
    </w:p>
    <w:p w14:paraId="69C8D1D4" w14:textId="77777777" w:rsidR="0002736A" w:rsidRPr="007A450B" w:rsidRDefault="0002736A" w:rsidP="007A450B">
      <w:pPr>
        <w:numPr>
          <w:ilvl w:val="0"/>
          <w:numId w:val="50"/>
        </w:numPr>
        <w:spacing w:before="120" w:after="0" w:line="240" w:lineRule="auto"/>
        <w:ind w:left="1838" w:hanging="420"/>
        <w:rPr>
          <w:rFonts w:ascii="Arial" w:eastAsia="Times New Roman" w:hAnsi="Arial" w:cs="Arial"/>
          <w:bCs/>
        </w:rPr>
      </w:pPr>
      <w:proofErr w:type="gramStart"/>
      <w:r w:rsidRPr="007A450B">
        <w:rPr>
          <w:rFonts w:ascii="Arial" w:eastAsia="Times New Roman" w:hAnsi="Arial" w:cs="Arial"/>
          <w:bCs/>
        </w:rPr>
        <w:t>sub-items</w:t>
      </w:r>
      <w:proofErr w:type="gramEnd"/>
      <w:r w:rsidRPr="007A450B">
        <w:rPr>
          <w:rFonts w:ascii="Arial" w:eastAsia="Times New Roman" w:hAnsi="Arial" w:cs="Arial"/>
          <w:bCs/>
        </w:rPr>
        <w:t xml:space="preserve"> 4.2.3, 4.2.4, 4.2.7 and 4.2.8 of Schedule 4</w:t>
      </w:r>
      <w:r w:rsidRPr="007A450B" w:rsidDel="00897A25">
        <w:rPr>
          <w:rFonts w:ascii="Arial" w:eastAsia="Times New Roman" w:hAnsi="Arial" w:cs="Arial"/>
          <w:bCs/>
        </w:rPr>
        <w:t xml:space="preserve"> </w:t>
      </w:r>
      <w:r w:rsidRPr="007A450B">
        <w:rPr>
          <w:rFonts w:ascii="Arial" w:eastAsia="Times New Roman" w:hAnsi="Arial" w:cs="Arial"/>
          <w:bCs/>
        </w:rPr>
        <w:t xml:space="preserve">survive until the Recipient no longer has any Obligation to effect, maintain and keep in force any policy of insurance set out in </w:t>
      </w:r>
      <w:proofErr w:type="spellStart"/>
      <w:r w:rsidRPr="007A450B">
        <w:rPr>
          <w:rFonts w:ascii="Arial" w:eastAsia="Times New Roman" w:hAnsi="Arial" w:cs="Arial"/>
          <w:bCs/>
        </w:rPr>
        <w:t>subitem</w:t>
      </w:r>
      <w:proofErr w:type="spellEnd"/>
      <w:r w:rsidRPr="007A450B">
        <w:rPr>
          <w:rFonts w:ascii="Arial" w:eastAsia="Times New Roman" w:hAnsi="Arial" w:cs="Arial"/>
          <w:bCs/>
        </w:rPr>
        <w:t xml:space="preserve"> 4.2.2 of Schedule 4.</w:t>
      </w:r>
    </w:p>
    <w:p w14:paraId="5826B4BB" w14:textId="77777777" w:rsidR="0002736A" w:rsidRPr="007A450B" w:rsidRDefault="0002736A" w:rsidP="007A450B">
      <w:pPr>
        <w:tabs>
          <w:tab w:val="left" w:pos="567"/>
        </w:tabs>
        <w:spacing w:before="120" w:after="0" w:line="240" w:lineRule="auto"/>
        <w:ind w:left="720"/>
        <w:rPr>
          <w:rFonts w:ascii="Arial" w:eastAsia="Times New Roman" w:hAnsi="Arial" w:cs="Arial"/>
          <w:bCs/>
        </w:rPr>
      </w:pPr>
      <w:r w:rsidRPr="007A450B">
        <w:rPr>
          <w:rFonts w:ascii="Arial" w:eastAsia="Times New Roman" w:hAnsi="Arial" w:cs="Arial"/>
          <w:bCs/>
        </w:rPr>
        <w:t xml:space="preserve">For the avoidance of doubt, this sub-clause 11.2(d) does not set out an exhaustive list of clauses, rights and obligations that will survive termination and any other clauses, rights and obligations that survive at common law </w:t>
      </w:r>
      <w:proofErr w:type="gramStart"/>
      <w:r w:rsidRPr="007A450B">
        <w:rPr>
          <w:rFonts w:ascii="Arial" w:eastAsia="Times New Roman" w:hAnsi="Arial" w:cs="Arial"/>
          <w:bCs/>
        </w:rPr>
        <w:t>are also</w:t>
      </w:r>
      <w:proofErr w:type="gramEnd"/>
      <w:r w:rsidRPr="007A450B">
        <w:rPr>
          <w:rFonts w:ascii="Arial" w:eastAsia="Times New Roman" w:hAnsi="Arial" w:cs="Arial"/>
          <w:bCs/>
        </w:rPr>
        <w:t xml:space="preserve"> intended by the parties to, and do, survive the termination of this Agreement.</w:t>
      </w:r>
    </w:p>
    <w:p w14:paraId="5FF042A6" w14:textId="752DA65A" w:rsidR="0002736A" w:rsidRPr="0002736A" w:rsidRDefault="00AF3F72" w:rsidP="007A450B">
      <w:pPr>
        <w:keepNext/>
        <w:numPr>
          <w:ilvl w:val="1"/>
          <w:numId w:val="0"/>
        </w:numPr>
        <w:spacing w:before="120" w:after="120" w:line="240" w:lineRule="auto"/>
        <w:ind w:left="576" w:hanging="576"/>
        <w:outlineLvl w:val="1"/>
        <w:rPr>
          <w:rFonts w:ascii="Arial" w:eastAsia="Times New Roman" w:hAnsi="Arial" w:cs="Arial"/>
          <w:b/>
          <w:bCs/>
          <w:sz w:val="24"/>
          <w:szCs w:val="20"/>
        </w:rPr>
      </w:pPr>
      <w:bookmarkStart w:id="77" w:name="_Toc24358484"/>
      <w:r>
        <w:rPr>
          <w:rFonts w:ascii="Arial" w:eastAsia="Times New Roman" w:hAnsi="Arial" w:cs="Arial"/>
          <w:b/>
          <w:bCs/>
          <w:sz w:val="24"/>
          <w:szCs w:val="20"/>
        </w:rPr>
        <w:lastRenderedPageBreak/>
        <w:t xml:space="preserve">11.3 </w:t>
      </w:r>
      <w:r w:rsidR="0002736A" w:rsidRPr="0002736A">
        <w:rPr>
          <w:rFonts w:ascii="Arial" w:eastAsia="Times New Roman" w:hAnsi="Arial" w:cs="Arial"/>
          <w:b/>
          <w:bCs/>
          <w:sz w:val="24"/>
          <w:szCs w:val="20"/>
        </w:rPr>
        <w:t>No Further Funding and Recovery of Funding</w:t>
      </w:r>
      <w:bookmarkEnd w:id="77"/>
    </w:p>
    <w:p w14:paraId="1F39B68B" w14:textId="77777777" w:rsidR="0002736A" w:rsidRPr="007A450B" w:rsidRDefault="0002736A" w:rsidP="007A450B">
      <w:pPr>
        <w:tabs>
          <w:tab w:val="left" w:pos="567"/>
        </w:tabs>
        <w:spacing w:before="120" w:after="0" w:line="240" w:lineRule="auto"/>
        <w:ind w:left="720"/>
        <w:rPr>
          <w:rFonts w:ascii="Arial" w:eastAsia="Times New Roman" w:hAnsi="Arial" w:cs="Arial"/>
          <w:bCs/>
        </w:rPr>
      </w:pPr>
      <w:r w:rsidRPr="007A450B">
        <w:rPr>
          <w:rFonts w:ascii="Arial" w:eastAsia="Times New Roman" w:hAnsi="Arial" w:cs="Arial"/>
          <w:bCs/>
        </w:rPr>
        <w:t xml:space="preserve">If the Agreement </w:t>
      </w:r>
      <w:proofErr w:type="gramStart"/>
      <w:r w:rsidRPr="007A450B">
        <w:rPr>
          <w:rFonts w:ascii="Arial" w:eastAsia="Times New Roman" w:hAnsi="Arial" w:cs="Arial"/>
          <w:bCs/>
        </w:rPr>
        <w:t>is terminated under clause 11.2, or terminated unlawfully by the Recipient</w:t>
      </w:r>
      <w:proofErr w:type="gramEnd"/>
      <w:r w:rsidRPr="007A450B">
        <w:rPr>
          <w:rFonts w:ascii="Arial" w:eastAsia="Times New Roman" w:hAnsi="Arial" w:cs="Arial"/>
          <w:bCs/>
        </w:rPr>
        <w:t>:</w:t>
      </w:r>
    </w:p>
    <w:p w14:paraId="041CBCFB" w14:textId="77777777" w:rsidR="0002736A" w:rsidRPr="007A450B" w:rsidRDefault="0002736A" w:rsidP="007A450B">
      <w:pPr>
        <w:numPr>
          <w:ilvl w:val="4"/>
          <w:numId w:val="38"/>
        </w:numPr>
        <w:tabs>
          <w:tab w:val="num" w:pos="567"/>
        </w:tabs>
        <w:spacing w:before="120" w:after="120" w:line="240" w:lineRule="auto"/>
        <w:ind w:left="1140" w:hanging="420"/>
        <w:rPr>
          <w:rFonts w:ascii="Arial" w:eastAsia="Times New Roman" w:hAnsi="Arial" w:cs="Arial"/>
          <w:bCs/>
        </w:rPr>
      </w:pPr>
      <w:r w:rsidRPr="007A450B">
        <w:rPr>
          <w:rFonts w:ascii="Arial" w:eastAsia="Times New Roman" w:hAnsi="Arial" w:cs="Arial"/>
          <w:bCs/>
        </w:rPr>
        <w:t xml:space="preserve">the State has no further obligation to pay the Recipient any part of the Funding which has not yet been paid to the Recipient; </w:t>
      </w:r>
    </w:p>
    <w:p w14:paraId="5D8A8B6D" w14:textId="77777777" w:rsidR="0002736A" w:rsidRPr="007A450B" w:rsidRDefault="0002736A" w:rsidP="007A450B">
      <w:pPr>
        <w:numPr>
          <w:ilvl w:val="4"/>
          <w:numId w:val="38"/>
        </w:numPr>
        <w:tabs>
          <w:tab w:val="num" w:pos="567"/>
        </w:tabs>
        <w:spacing w:before="120" w:after="120" w:line="240" w:lineRule="auto"/>
        <w:ind w:left="1140" w:hanging="420"/>
        <w:rPr>
          <w:rFonts w:ascii="Arial" w:eastAsia="Times New Roman" w:hAnsi="Arial" w:cs="Arial"/>
          <w:bCs/>
        </w:rPr>
      </w:pPr>
      <w:r w:rsidRPr="007A450B">
        <w:rPr>
          <w:rFonts w:ascii="Arial" w:eastAsia="Times New Roman" w:hAnsi="Arial" w:cs="Arial"/>
          <w:bCs/>
        </w:rPr>
        <w:t xml:space="preserve">the Recipient must remit to the State </w:t>
      </w:r>
      <w:r w:rsidRPr="007A450B">
        <w:rPr>
          <w:rFonts w:ascii="Arial" w:eastAsia="Times New Roman" w:hAnsi="Arial" w:cs="Arial"/>
        </w:rPr>
        <w:t>within twenty (20) Business Days</w:t>
      </w:r>
      <w:r w:rsidRPr="007A450B">
        <w:rPr>
          <w:rFonts w:ascii="Arial" w:eastAsia="Times New Roman" w:hAnsi="Arial" w:cs="Arial"/>
          <w:bCs/>
        </w:rPr>
        <w:t xml:space="preserve"> from the termination date specified by the State all Funding paid to the Recipient under the Agreement and any interest which has accrued on that Funding, that has not been spent or committed in accordance with this Agreement by the termination date specified by the State; and</w:t>
      </w:r>
    </w:p>
    <w:p w14:paraId="2713AED0" w14:textId="77777777" w:rsidR="0002736A" w:rsidRPr="007A450B" w:rsidRDefault="0002736A" w:rsidP="007A450B">
      <w:pPr>
        <w:numPr>
          <w:ilvl w:val="4"/>
          <w:numId w:val="38"/>
        </w:numPr>
        <w:tabs>
          <w:tab w:val="num" w:pos="567"/>
        </w:tabs>
        <w:spacing w:before="120" w:after="120" w:line="240" w:lineRule="auto"/>
        <w:ind w:left="1140" w:hanging="420"/>
        <w:rPr>
          <w:rFonts w:ascii="Arial" w:eastAsia="Times New Roman" w:hAnsi="Arial" w:cs="Arial"/>
          <w:bCs/>
        </w:rPr>
      </w:pPr>
      <w:proofErr w:type="gramStart"/>
      <w:r w:rsidRPr="007A450B">
        <w:rPr>
          <w:rFonts w:ascii="Arial" w:eastAsia="Times New Roman" w:hAnsi="Arial" w:cs="Arial"/>
          <w:bCs/>
        </w:rPr>
        <w:t>subject</w:t>
      </w:r>
      <w:proofErr w:type="gramEnd"/>
      <w:r w:rsidRPr="007A450B">
        <w:rPr>
          <w:rFonts w:ascii="Arial" w:eastAsia="Times New Roman" w:hAnsi="Arial" w:cs="Arial"/>
          <w:bCs/>
        </w:rPr>
        <w:t xml:space="preserve"> to clause 11.2(c), if requested by the State in writing, the Recipient must remit to the State within </w:t>
      </w:r>
      <w:r w:rsidRPr="007A450B">
        <w:rPr>
          <w:rFonts w:ascii="Arial" w:eastAsia="Times New Roman" w:hAnsi="Arial" w:cs="Arial"/>
        </w:rPr>
        <w:t>twenty (20) Business Days</w:t>
      </w:r>
      <w:r w:rsidRPr="007A450B">
        <w:rPr>
          <w:rFonts w:ascii="Arial" w:eastAsia="Times New Roman" w:hAnsi="Arial" w:cs="Arial"/>
          <w:bCs/>
        </w:rPr>
        <w:t xml:space="preserve"> from the date of the State's request all Funding paid to the Recipient under the Agreement and all interest accrued on that Funding that has been spent or committed. If the State only requests the Recipient to remit part of those monies, then the Recipient must remit that part of those monies within </w:t>
      </w:r>
      <w:r w:rsidRPr="007A450B">
        <w:rPr>
          <w:rFonts w:ascii="Arial" w:eastAsia="Times New Roman" w:hAnsi="Arial" w:cs="Arial"/>
        </w:rPr>
        <w:t>twenty (20) Business Days</w:t>
      </w:r>
      <w:r w:rsidRPr="007A450B">
        <w:rPr>
          <w:rFonts w:ascii="Arial" w:eastAsia="Times New Roman" w:hAnsi="Arial" w:cs="Arial"/>
          <w:bCs/>
        </w:rPr>
        <w:t xml:space="preserve"> from the date of the State's request.</w:t>
      </w:r>
    </w:p>
    <w:p w14:paraId="39262FB7" w14:textId="348E889D" w:rsidR="0002736A" w:rsidRPr="0002736A" w:rsidRDefault="008C20E1" w:rsidP="007A450B">
      <w:pPr>
        <w:keepNext/>
        <w:spacing w:before="240" w:after="0" w:line="240" w:lineRule="auto"/>
        <w:ind w:left="432" w:hanging="432"/>
        <w:outlineLvl w:val="0"/>
        <w:rPr>
          <w:rFonts w:ascii="Arial" w:eastAsia="Times New Roman" w:hAnsi="Arial" w:cs="Arial"/>
          <w:b/>
          <w:bCs/>
          <w:sz w:val="24"/>
          <w:szCs w:val="20"/>
        </w:rPr>
      </w:pPr>
      <w:bookmarkStart w:id="78" w:name="_Toc360102516"/>
      <w:bookmarkStart w:id="79" w:name="_Toc360102517"/>
      <w:bookmarkStart w:id="80" w:name="_Toc360102518"/>
      <w:bookmarkStart w:id="81" w:name="_Toc24358485"/>
      <w:bookmarkStart w:id="82" w:name="_Toc360116222"/>
      <w:bookmarkEnd w:id="78"/>
      <w:bookmarkEnd w:id="79"/>
      <w:bookmarkEnd w:id="80"/>
      <w:r>
        <w:rPr>
          <w:rFonts w:ascii="Arial" w:eastAsia="Times New Roman" w:hAnsi="Arial" w:cs="Arial"/>
          <w:b/>
          <w:bCs/>
          <w:sz w:val="24"/>
          <w:szCs w:val="20"/>
        </w:rPr>
        <w:t>12</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AGREEMENT BETWEEN THE RECIPIENT AND A THIRD PARTY</w:t>
      </w:r>
      <w:bookmarkEnd w:id="81"/>
    </w:p>
    <w:p w14:paraId="09014445" w14:textId="77777777" w:rsidR="0002736A" w:rsidRPr="007A450B" w:rsidRDefault="0002736A" w:rsidP="007A450B">
      <w:pPr>
        <w:spacing w:before="120" w:after="120" w:line="240" w:lineRule="auto"/>
        <w:ind w:left="720"/>
        <w:rPr>
          <w:rFonts w:ascii="Arial" w:eastAsia="Times New Roman" w:hAnsi="Arial" w:cs="Arial"/>
          <w:snapToGrid w:val="0"/>
          <w:kern w:val="28"/>
        </w:rPr>
      </w:pPr>
      <w:proofErr w:type="gramStart"/>
      <w:r w:rsidRPr="007A450B">
        <w:rPr>
          <w:rFonts w:ascii="Arial" w:eastAsia="Times New Roman" w:hAnsi="Arial" w:cs="Arial"/>
          <w:snapToGrid w:val="0"/>
          <w:kern w:val="28"/>
        </w:rPr>
        <w:t>If the Recipient enters into an agreement with any other party relating in any way to either or both of this Agreement and the Funding (</w:t>
      </w:r>
      <w:r w:rsidRPr="007A450B">
        <w:rPr>
          <w:rFonts w:ascii="Arial" w:eastAsia="Times New Roman" w:hAnsi="Arial" w:cs="Arial"/>
          <w:b/>
          <w:snapToGrid w:val="0"/>
          <w:kern w:val="28"/>
        </w:rPr>
        <w:t>Third Party Agreement</w:t>
      </w:r>
      <w:r w:rsidRPr="007A450B">
        <w:rPr>
          <w:rFonts w:ascii="Arial" w:eastAsia="Times New Roman" w:hAnsi="Arial" w:cs="Arial"/>
          <w:snapToGrid w:val="0"/>
          <w:kern w:val="28"/>
        </w:rPr>
        <w:t>), including a Third Party Agreement with a party to deliver or fulfil any of the Recipient's Obligations or to provide services to the Recipient to assist or enable it to fulfil its Obligations, the Recipient must ensure that the other party:</w:t>
      </w:r>
      <w:proofErr w:type="gramEnd"/>
    </w:p>
    <w:p w14:paraId="10A4B4CE" w14:textId="77777777" w:rsidR="0002736A" w:rsidRPr="007A450B" w:rsidRDefault="0002736A" w:rsidP="007A450B">
      <w:pPr>
        <w:numPr>
          <w:ilvl w:val="4"/>
          <w:numId w:val="37"/>
        </w:numPr>
        <w:tabs>
          <w:tab w:val="num" w:pos="567"/>
        </w:tabs>
        <w:spacing w:before="120" w:after="120" w:line="240" w:lineRule="auto"/>
        <w:ind w:left="1140" w:hanging="420"/>
        <w:rPr>
          <w:rFonts w:ascii="Arial" w:eastAsia="Times New Roman" w:hAnsi="Arial" w:cs="Arial"/>
          <w:snapToGrid w:val="0"/>
          <w:kern w:val="28"/>
        </w:rPr>
      </w:pPr>
      <w:r w:rsidRPr="007A450B">
        <w:rPr>
          <w:rFonts w:ascii="Arial" w:eastAsia="Times New Roman" w:hAnsi="Arial" w:cs="Arial"/>
          <w:snapToGrid w:val="0"/>
          <w:kern w:val="28"/>
        </w:rPr>
        <w:t>has obligations in the Third Party Agreement which, if properly fulfilled, will ensure that the Recipient properly fulfils its corresponding Obligations and to the extent necessary to ensure that the other party has these obligations, the Recipient must ensure that the Third Party Agreement mirrors the terms of this Agreement; and</w:t>
      </w:r>
    </w:p>
    <w:p w14:paraId="19B8FCFC" w14:textId="77777777" w:rsidR="0002736A" w:rsidRPr="007A450B" w:rsidRDefault="0002736A" w:rsidP="007A450B">
      <w:pPr>
        <w:numPr>
          <w:ilvl w:val="4"/>
          <w:numId w:val="37"/>
        </w:numPr>
        <w:tabs>
          <w:tab w:val="num" w:pos="567"/>
        </w:tabs>
        <w:spacing w:before="120" w:after="120" w:line="240" w:lineRule="auto"/>
        <w:ind w:left="1140" w:hanging="420"/>
        <w:rPr>
          <w:rFonts w:ascii="Arial" w:eastAsia="Times New Roman" w:hAnsi="Arial" w:cs="Arial"/>
          <w:snapToGrid w:val="0"/>
          <w:kern w:val="28"/>
        </w:rPr>
      </w:pPr>
      <w:proofErr w:type="gramStart"/>
      <w:r w:rsidRPr="007A450B">
        <w:rPr>
          <w:rFonts w:ascii="Arial" w:eastAsia="Times New Roman" w:hAnsi="Arial" w:cs="Arial"/>
          <w:snapToGrid w:val="0"/>
          <w:kern w:val="28"/>
        </w:rPr>
        <w:t>agrees</w:t>
      </w:r>
      <w:proofErr w:type="gramEnd"/>
      <w:r w:rsidRPr="007A450B">
        <w:rPr>
          <w:rFonts w:ascii="Arial" w:eastAsia="Times New Roman" w:hAnsi="Arial" w:cs="Arial"/>
          <w:snapToGrid w:val="0"/>
          <w:kern w:val="28"/>
        </w:rPr>
        <w:t xml:space="preserve"> to the Recipient providing the State with any documents that the other party provides to the Recipient and to the State attending any meetings it has with the Recipient if the State wishes to obtain copies of such documents or attend such meetings.</w:t>
      </w:r>
    </w:p>
    <w:p w14:paraId="68CE0139" w14:textId="5594F09F" w:rsidR="0002736A" w:rsidRPr="0002736A" w:rsidRDefault="008C20E1" w:rsidP="007A450B">
      <w:pPr>
        <w:keepNext/>
        <w:spacing w:before="240" w:after="0" w:line="240" w:lineRule="auto"/>
        <w:ind w:left="432" w:hanging="432"/>
        <w:outlineLvl w:val="0"/>
        <w:rPr>
          <w:rFonts w:ascii="Arial" w:eastAsia="Times New Roman" w:hAnsi="Arial" w:cs="Arial"/>
          <w:b/>
          <w:bCs/>
          <w:sz w:val="24"/>
          <w:szCs w:val="20"/>
        </w:rPr>
      </w:pPr>
      <w:bookmarkStart w:id="83" w:name="_Toc24358486"/>
      <w:r>
        <w:rPr>
          <w:rFonts w:ascii="Arial" w:eastAsia="Times New Roman" w:hAnsi="Arial" w:cs="Arial"/>
          <w:b/>
          <w:bCs/>
          <w:sz w:val="24"/>
          <w:szCs w:val="20"/>
        </w:rPr>
        <w:t>13</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GOODS AND SERVICES TAX (GST)</w:t>
      </w:r>
      <w:bookmarkEnd w:id="82"/>
      <w:bookmarkEnd w:id="83"/>
    </w:p>
    <w:p w14:paraId="4211D1F5" w14:textId="77777777" w:rsidR="0002736A" w:rsidRPr="007A450B" w:rsidRDefault="0002736A" w:rsidP="007A450B">
      <w:pPr>
        <w:numPr>
          <w:ilvl w:val="1"/>
          <w:numId w:val="49"/>
        </w:numPr>
        <w:spacing w:after="0" w:line="240" w:lineRule="auto"/>
        <w:ind w:left="1140" w:hanging="420"/>
        <w:rPr>
          <w:rFonts w:ascii="Arial" w:eastAsia="Times New Roman" w:hAnsi="Arial" w:cs="Arial"/>
        </w:rPr>
      </w:pPr>
      <w:r w:rsidRPr="007A450B">
        <w:rPr>
          <w:rFonts w:ascii="Arial" w:eastAsia="Times New Roman" w:hAnsi="Arial" w:cs="Arial"/>
        </w:rPr>
        <w:t xml:space="preserve">For the purposes of this Agreement, including this clause 13, the terms “GST”, </w:t>
      </w:r>
      <w:r w:rsidRPr="007A450B">
        <w:rPr>
          <w:rFonts w:ascii="Arial" w:eastAsia="Times New Roman" w:hAnsi="Arial" w:cs="Arial"/>
          <w:bCs/>
        </w:rPr>
        <w:t>“recipient-created tax invoice”, “registered”,</w:t>
      </w:r>
      <w:r w:rsidRPr="007A450B">
        <w:rPr>
          <w:rFonts w:ascii="Arial" w:eastAsia="Times New Roman" w:hAnsi="Arial" w:cs="Arial"/>
        </w:rPr>
        <w:t xml:space="preserve"> “supply”, “tax invoice”, and “taxable supply” have the same meanings as in the GST Act.</w:t>
      </w:r>
    </w:p>
    <w:p w14:paraId="40B06D36" w14:textId="77777777" w:rsidR="0002736A" w:rsidRPr="007A450B" w:rsidRDefault="0002736A" w:rsidP="007A450B">
      <w:pPr>
        <w:numPr>
          <w:ilvl w:val="1"/>
          <w:numId w:val="49"/>
        </w:numPr>
        <w:spacing w:before="120" w:after="0" w:line="240" w:lineRule="auto"/>
        <w:ind w:left="1140" w:hanging="420"/>
        <w:rPr>
          <w:rFonts w:ascii="Arial" w:eastAsia="Times New Roman" w:hAnsi="Arial" w:cs="Arial"/>
        </w:rPr>
      </w:pPr>
      <w:proofErr w:type="gramStart"/>
      <w:r w:rsidRPr="007A450B">
        <w:rPr>
          <w:rFonts w:ascii="Arial" w:eastAsia="Times New Roman" w:hAnsi="Arial" w:cs="Arial"/>
        </w:rPr>
        <w:t>Subject to clause 13(c) below, If GST is or becomes payable by a party (</w:t>
      </w:r>
      <w:r w:rsidRPr="007A450B">
        <w:rPr>
          <w:rFonts w:ascii="Arial" w:eastAsia="Times New Roman" w:hAnsi="Arial" w:cs="Arial"/>
          <w:b/>
        </w:rPr>
        <w:t>Supplier</w:t>
      </w:r>
      <w:r w:rsidRPr="007A450B">
        <w:rPr>
          <w:rFonts w:ascii="Arial" w:eastAsia="Times New Roman" w:hAnsi="Arial" w:cs="Arial"/>
        </w:rPr>
        <w:t>) in relation to any supply that it makes under, in connection with, or resulting from, this Agreement, then (unless the consideration for that supply is expressly stated to include GST) in addition to any consideration provided by a party (</w:t>
      </w:r>
      <w:r w:rsidRPr="007A450B">
        <w:rPr>
          <w:rFonts w:ascii="Arial" w:eastAsia="Times New Roman" w:hAnsi="Arial" w:cs="Arial"/>
          <w:b/>
        </w:rPr>
        <w:t>Supplied Party</w:t>
      </w:r>
      <w:r w:rsidRPr="007A450B">
        <w:rPr>
          <w:rFonts w:ascii="Arial" w:eastAsia="Times New Roman" w:hAnsi="Arial" w:cs="Arial"/>
        </w:rPr>
        <w:t>) for that supply, the Supplied Party must pay to the Supplier the amount of any GST for which the Supplier is liable in relation to that supply (</w:t>
      </w:r>
      <w:r w:rsidRPr="007A450B">
        <w:rPr>
          <w:rFonts w:ascii="Arial" w:eastAsia="Times New Roman" w:hAnsi="Arial" w:cs="Arial"/>
          <w:b/>
        </w:rPr>
        <w:t>Additional Amount</w:t>
      </w:r>
      <w:r w:rsidRPr="007A450B">
        <w:rPr>
          <w:rFonts w:ascii="Arial" w:eastAsia="Times New Roman" w:hAnsi="Arial" w:cs="Arial"/>
        </w:rPr>
        <w:t>) at the same time as the relevant consideration or any part of it is provided.</w:t>
      </w:r>
      <w:proofErr w:type="gramEnd"/>
      <w:r w:rsidRPr="007A450B">
        <w:rPr>
          <w:rFonts w:ascii="Arial" w:eastAsia="Times New Roman" w:hAnsi="Arial" w:cs="Arial"/>
        </w:rPr>
        <w:t xml:space="preserve"> </w:t>
      </w:r>
    </w:p>
    <w:p w14:paraId="4B5A75DA" w14:textId="77777777" w:rsidR="0002736A" w:rsidRPr="007A450B" w:rsidRDefault="0002736A" w:rsidP="007A450B">
      <w:pPr>
        <w:numPr>
          <w:ilvl w:val="1"/>
          <w:numId w:val="49"/>
        </w:numPr>
        <w:spacing w:before="120" w:after="0" w:line="240" w:lineRule="auto"/>
        <w:ind w:left="1140" w:hanging="420"/>
        <w:rPr>
          <w:rFonts w:ascii="Arial" w:eastAsia="Times New Roman" w:hAnsi="Arial" w:cs="Arial"/>
        </w:rPr>
      </w:pPr>
      <w:r w:rsidRPr="007A450B">
        <w:rPr>
          <w:rFonts w:ascii="Arial" w:eastAsia="Times New Roman" w:hAnsi="Arial" w:cs="Arial"/>
        </w:rPr>
        <w:t>Subject to clause 13(e) below, the obligation in clause 13(b) above to pay the Additional Amount only arises once the Supplier has issued a tax invoice to the Supplied Party in respect of the Additional Amount.</w:t>
      </w:r>
    </w:p>
    <w:p w14:paraId="6867FFBD" w14:textId="77777777" w:rsidR="0002736A" w:rsidRPr="007A450B" w:rsidRDefault="0002736A" w:rsidP="007A450B">
      <w:pPr>
        <w:numPr>
          <w:ilvl w:val="1"/>
          <w:numId w:val="49"/>
        </w:numPr>
        <w:spacing w:before="120" w:after="0" w:line="240" w:lineRule="auto"/>
        <w:ind w:left="1140" w:hanging="420"/>
        <w:rPr>
          <w:rFonts w:ascii="Arial" w:eastAsia="Times New Roman" w:hAnsi="Arial" w:cs="Arial"/>
        </w:rPr>
      </w:pPr>
      <w:r w:rsidRPr="007A450B">
        <w:rPr>
          <w:rFonts w:ascii="Arial" w:eastAsia="Times New Roman" w:hAnsi="Arial" w:cs="Arial"/>
        </w:rPr>
        <w:t xml:space="preserve">If the Funding is consideration for the supply of anything under, in connection with, or resulting from, this </w:t>
      </w:r>
      <w:proofErr w:type="gramStart"/>
      <w:r w:rsidRPr="007A450B">
        <w:rPr>
          <w:rFonts w:ascii="Arial" w:eastAsia="Times New Roman" w:hAnsi="Arial" w:cs="Arial"/>
        </w:rPr>
        <w:t>Agreement which</w:t>
      </w:r>
      <w:proofErr w:type="gramEnd"/>
      <w:r w:rsidRPr="007A450B">
        <w:rPr>
          <w:rFonts w:ascii="Arial" w:eastAsia="Times New Roman" w:hAnsi="Arial" w:cs="Arial"/>
        </w:rPr>
        <w:t xml:space="preserve"> is a taxable supply under the GST Act, the Funding is exclusive of GST.</w:t>
      </w:r>
    </w:p>
    <w:p w14:paraId="78CAE3CD" w14:textId="77777777" w:rsidR="0002736A" w:rsidRPr="007A450B" w:rsidRDefault="0002736A" w:rsidP="007A450B">
      <w:pPr>
        <w:numPr>
          <w:ilvl w:val="1"/>
          <w:numId w:val="49"/>
        </w:numPr>
        <w:spacing w:before="120" w:after="0" w:line="240" w:lineRule="auto"/>
        <w:ind w:left="1140" w:hanging="420"/>
        <w:rPr>
          <w:rFonts w:ascii="Arial" w:eastAsia="Times New Roman" w:hAnsi="Arial" w:cs="Arial"/>
        </w:rPr>
      </w:pPr>
      <w:r w:rsidRPr="007A450B">
        <w:rPr>
          <w:rFonts w:ascii="Arial" w:eastAsia="Times New Roman" w:hAnsi="Arial" w:cs="Arial"/>
        </w:rPr>
        <w:t>If the Funding is consideration for the supply of anything under, in connection with, or resulting from, this Agreement which is a taxable supply under the GST Act,</w:t>
      </w:r>
      <w:r w:rsidRPr="007A450B">
        <w:rPr>
          <w:rFonts w:ascii="Arial" w:eastAsia="Times New Roman" w:hAnsi="Arial" w:cs="Arial"/>
          <w:bCs/>
        </w:rPr>
        <w:t xml:space="preserve"> the </w:t>
      </w:r>
      <w:r w:rsidRPr="007A450B">
        <w:rPr>
          <w:rFonts w:ascii="Arial" w:eastAsia="Times New Roman" w:hAnsi="Arial" w:cs="Arial"/>
          <w:bCs/>
        </w:rPr>
        <w:lastRenderedPageBreak/>
        <w:t>State may choose (in its absolute discretion) by notice to the Recipient to have the Department issue a RCTI in respect of the Additional Amount and if the State so chooses:</w:t>
      </w:r>
    </w:p>
    <w:p w14:paraId="1A923021" w14:textId="77777777" w:rsidR="0002736A" w:rsidRPr="007A450B" w:rsidRDefault="0002736A" w:rsidP="007A450B">
      <w:pPr>
        <w:numPr>
          <w:ilvl w:val="2"/>
          <w:numId w:val="27"/>
        </w:numPr>
        <w:spacing w:before="120" w:after="120" w:line="240" w:lineRule="auto"/>
        <w:ind w:left="1554" w:hanging="420"/>
        <w:rPr>
          <w:rFonts w:ascii="Arial" w:eastAsia="Times New Roman" w:hAnsi="Arial" w:cs="Arial"/>
          <w:bCs/>
        </w:rPr>
      </w:pPr>
      <w:r w:rsidRPr="007A450B">
        <w:rPr>
          <w:rFonts w:ascii="Arial" w:eastAsia="Times New Roman" w:hAnsi="Arial" w:cs="Arial"/>
          <w:bCs/>
        </w:rPr>
        <w:t>the Department will issue a RCTI in respect of the Additional Amount and the Recipient will not issue a tax invoice in respect of that Additional Amount;</w:t>
      </w:r>
    </w:p>
    <w:p w14:paraId="754D10D1" w14:textId="77777777" w:rsidR="0002736A" w:rsidRPr="007A450B" w:rsidRDefault="0002736A" w:rsidP="007A450B">
      <w:pPr>
        <w:numPr>
          <w:ilvl w:val="2"/>
          <w:numId w:val="27"/>
        </w:numPr>
        <w:spacing w:before="120" w:after="120" w:line="240" w:lineRule="auto"/>
        <w:ind w:left="1554" w:hanging="420"/>
        <w:rPr>
          <w:rFonts w:ascii="Arial" w:eastAsia="Times New Roman" w:hAnsi="Arial" w:cs="Arial"/>
          <w:bCs/>
        </w:rPr>
      </w:pPr>
      <w:r w:rsidRPr="007A450B">
        <w:rPr>
          <w:rFonts w:ascii="Arial" w:eastAsia="Times New Roman" w:hAnsi="Arial" w:cs="Arial"/>
          <w:bCs/>
        </w:rPr>
        <w:t>the Recipient warrants that it is registered for GST and will notify the Department as soon as practicable of any change to the Recipient’s registration;</w:t>
      </w:r>
    </w:p>
    <w:p w14:paraId="288B0FEC" w14:textId="77777777" w:rsidR="0002736A" w:rsidRPr="007A450B" w:rsidRDefault="0002736A" w:rsidP="007A450B">
      <w:pPr>
        <w:numPr>
          <w:ilvl w:val="2"/>
          <w:numId w:val="27"/>
        </w:numPr>
        <w:spacing w:before="120" w:after="120" w:line="240" w:lineRule="auto"/>
        <w:ind w:left="1554" w:hanging="420"/>
        <w:rPr>
          <w:rFonts w:ascii="Arial" w:eastAsia="Times New Roman" w:hAnsi="Arial" w:cs="Arial"/>
          <w:bCs/>
        </w:rPr>
      </w:pPr>
      <w:r w:rsidRPr="007A450B">
        <w:rPr>
          <w:rFonts w:ascii="Arial" w:eastAsia="Times New Roman" w:hAnsi="Arial" w:cs="Arial"/>
          <w:bCs/>
        </w:rPr>
        <w:t>the State warrants that the Department is registered for GST and will notify the Recipient as soon as practicable of any change to the Department's registration; and</w:t>
      </w:r>
    </w:p>
    <w:p w14:paraId="79EE9D15" w14:textId="77777777" w:rsidR="0002736A" w:rsidRPr="007A450B" w:rsidRDefault="0002736A" w:rsidP="007A450B">
      <w:pPr>
        <w:numPr>
          <w:ilvl w:val="2"/>
          <w:numId w:val="27"/>
        </w:numPr>
        <w:spacing w:before="120" w:after="120" w:line="240" w:lineRule="auto"/>
        <w:ind w:left="1554" w:hanging="420"/>
        <w:rPr>
          <w:rFonts w:ascii="Arial" w:eastAsia="Times New Roman" w:hAnsi="Arial" w:cs="Arial"/>
          <w:bCs/>
        </w:rPr>
      </w:pPr>
      <w:proofErr w:type="gramStart"/>
      <w:r w:rsidRPr="007A450B">
        <w:rPr>
          <w:rFonts w:ascii="Arial" w:eastAsia="Times New Roman" w:hAnsi="Arial" w:cs="Arial"/>
        </w:rPr>
        <w:t>the</w:t>
      </w:r>
      <w:proofErr w:type="gramEnd"/>
      <w:r w:rsidRPr="007A450B">
        <w:rPr>
          <w:rFonts w:ascii="Arial" w:eastAsia="Times New Roman" w:hAnsi="Arial" w:cs="Arial"/>
        </w:rPr>
        <w:t xml:space="preserve"> State will indemnify and keep indemnified the Recipient for any liability for GST and any related penalty or interest charge that may arise from a statement of GST payable on the supply for which the Department issues a RCTI under this Agreement. </w:t>
      </w:r>
    </w:p>
    <w:p w14:paraId="520D325A" w14:textId="136374AB" w:rsidR="0002736A" w:rsidRPr="0002736A" w:rsidRDefault="008C20E1" w:rsidP="007A450B">
      <w:pPr>
        <w:keepNext/>
        <w:spacing w:before="240" w:after="0" w:line="240" w:lineRule="auto"/>
        <w:ind w:left="432" w:hanging="432"/>
        <w:outlineLvl w:val="0"/>
        <w:rPr>
          <w:rFonts w:ascii="Arial" w:eastAsia="Times New Roman" w:hAnsi="Arial" w:cs="Arial"/>
          <w:b/>
          <w:bCs/>
          <w:sz w:val="24"/>
          <w:szCs w:val="20"/>
        </w:rPr>
      </w:pPr>
      <w:bookmarkStart w:id="84" w:name="_Toc360116223"/>
      <w:bookmarkStart w:id="85" w:name="_Toc24358487"/>
      <w:r>
        <w:rPr>
          <w:rFonts w:ascii="Arial" w:eastAsia="Times New Roman" w:hAnsi="Arial" w:cs="Arial"/>
          <w:b/>
          <w:bCs/>
          <w:sz w:val="24"/>
          <w:szCs w:val="20"/>
        </w:rPr>
        <w:t>14</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WAIVER</w:t>
      </w:r>
      <w:bookmarkEnd w:id="84"/>
      <w:bookmarkEnd w:id="85"/>
    </w:p>
    <w:p w14:paraId="5F518D1F" w14:textId="77777777" w:rsidR="0002736A" w:rsidRPr="007A450B" w:rsidRDefault="0002736A" w:rsidP="007A450B">
      <w:pPr>
        <w:numPr>
          <w:ilvl w:val="1"/>
          <w:numId w:val="41"/>
        </w:numPr>
        <w:tabs>
          <w:tab w:val="left" w:pos="567"/>
        </w:tabs>
        <w:spacing w:before="120" w:after="0" w:line="240" w:lineRule="auto"/>
        <w:ind w:left="1140" w:hanging="420"/>
        <w:rPr>
          <w:rFonts w:ascii="Arial" w:eastAsia="Times New Roman" w:hAnsi="Arial" w:cs="Arial"/>
        </w:rPr>
      </w:pPr>
      <w:r w:rsidRPr="007A450B">
        <w:rPr>
          <w:rFonts w:ascii="Arial" w:eastAsia="Times New Roman" w:hAnsi="Arial" w:cs="Arial"/>
        </w:rPr>
        <w:t xml:space="preserve">No right under this Agreement </w:t>
      </w:r>
      <w:proofErr w:type="gramStart"/>
      <w:r w:rsidRPr="007A450B">
        <w:rPr>
          <w:rFonts w:ascii="Arial" w:eastAsia="Times New Roman" w:hAnsi="Arial" w:cs="Arial"/>
        </w:rPr>
        <w:t>shall be deemed to be waived</w:t>
      </w:r>
      <w:proofErr w:type="gramEnd"/>
      <w:r w:rsidRPr="007A450B">
        <w:rPr>
          <w:rFonts w:ascii="Arial" w:eastAsia="Times New Roman" w:hAnsi="Arial" w:cs="Arial"/>
        </w:rPr>
        <w:t xml:space="preserve"> except by notice in writing signed by both Parties.</w:t>
      </w:r>
    </w:p>
    <w:p w14:paraId="569FC3B7" w14:textId="77777777" w:rsidR="0002736A" w:rsidRPr="007A450B" w:rsidRDefault="0002736A" w:rsidP="007A450B">
      <w:pPr>
        <w:numPr>
          <w:ilvl w:val="1"/>
          <w:numId w:val="41"/>
        </w:numPr>
        <w:tabs>
          <w:tab w:val="left" w:pos="567"/>
        </w:tabs>
        <w:spacing w:before="120" w:after="0" w:line="240" w:lineRule="auto"/>
        <w:ind w:left="1140" w:hanging="420"/>
        <w:rPr>
          <w:rFonts w:ascii="Arial" w:eastAsia="Times New Roman" w:hAnsi="Arial" w:cs="Arial"/>
        </w:rPr>
      </w:pPr>
      <w:r w:rsidRPr="007A450B">
        <w:rPr>
          <w:rFonts w:ascii="Arial" w:eastAsia="Times New Roman" w:hAnsi="Arial" w:cs="Arial"/>
        </w:rPr>
        <w:t xml:space="preserve">A waiver by either Party will not prejudice that Party’s rights in relation to any further breach of this Agreement by the other Party. </w:t>
      </w:r>
    </w:p>
    <w:p w14:paraId="4A241B12" w14:textId="77777777" w:rsidR="0002736A" w:rsidRPr="007A450B" w:rsidRDefault="0002736A" w:rsidP="007A450B">
      <w:pPr>
        <w:numPr>
          <w:ilvl w:val="1"/>
          <w:numId w:val="41"/>
        </w:numPr>
        <w:tabs>
          <w:tab w:val="left" w:pos="567"/>
        </w:tabs>
        <w:spacing w:before="120" w:after="0" w:line="240" w:lineRule="auto"/>
        <w:ind w:left="1140" w:hanging="420"/>
        <w:rPr>
          <w:rFonts w:ascii="Arial" w:eastAsia="Times New Roman" w:hAnsi="Arial" w:cs="Arial"/>
        </w:rPr>
      </w:pPr>
      <w:r w:rsidRPr="007A450B">
        <w:rPr>
          <w:rFonts w:ascii="Arial" w:eastAsia="Times New Roman" w:hAnsi="Arial" w:cs="Arial"/>
        </w:rPr>
        <w:t xml:space="preserve">Any failure to enforce any part of this Agreement, or any forbearance, delay or indulgence granted by one Party to the other </w:t>
      </w:r>
      <w:proofErr w:type="gramStart"/>
      <w:r w:rsidRPr="007A450B">
        <w:rPr>
          <w:rFonts w:ascii="Arial" w:eastAsia="Times New Roman" w:hAnsi="Arial" w:cs="Arial"/>
        </w:rPr>
        <w:t>Party,</w:t>
      </w:r>
      <w:proofErr w:type="gramEnd"/>
      <w:r w:rsidRPr="007A450B">
        <w:rPr>
          <w:rFonts w:ascii="Arial" w:eastAsia="Times New Roman" w:hAnsi="Arial" w:cs="Arial"/>
        </w:rPr>
        <w:t xml:space="preserve"> will not be construed as a waiver of any rights under this Agreement or under any Law.</w:t>
      </w:r>
    </w:p>
    <w:p w14:paraId="662F6857" w14:textId="741A5C74" w:rsidR="0002736A" w:rsidRPr="0002736A" w:rsidRDefault="008C20E1" w:rsidP="007A450B">
      <w:pPr>
        <w:keepNext/>
        <w:spacing w:before="240" w:after="0" w:line="240" w:lineRule="auto"/>
        <w:ind w:left="432" w:hanging="432"/>
        <w:outlineLvl w:val="0"/>
        <w:rPr>
          <w:rFonts w:ascii="Arial" w:eastAsia="Times New Roman" w:hAnsi="Arial" w:cs="Arial"/>
          <w:b/>
          <w:bCs/>
          <w:sz w:val="24"/>
          <w:szCs w:val="20"/>
        </w:rPr>
      </w:pPr>
      <w:bookmarkStart w:id="86" w:name="_Toc328562727"/>
      <w:bookmarkStart w:id="87" w:name="_Toc328562843"/>
      <w:bookmarkStart w:id="88" w:name="_Toc328563274"/>
      <w:bookmarkStart w:id="89" w:name="_Toc360116224"/>
      <w:bookmarkStart w:id="90" w:name="_Toc24358488"/>
      <w:bookmarkEnd w:id="86"/>
      <w:bookmarkEnd w:id="87"/>
      <w:bookmarkEnd w:id="88"/>
      <w:r>
        <w:rPr>
          <w:rFonts w:ascii="Arial" w:eastAsia="Times New Roman" w:hAnsi="Arial" w:cs="Arial"/>
          <w:b/>
          <w:bCs/>
          <w:sz w:val="24"/>
          <w:szCs w:val="20"/>
        </w:rPr>
        <w:t>15</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ENTIRE AGREEMENT</w:t>
      </w:r>
      <w:bookmarkEnd w:id="89"/>
      <w:bookmarkEnd w:id="90"/>
    </w:p>
    <w:p w14:paraId="43C2B389" w14:textId="77777777" w:rsidR="0002736A" w:rsidRPr="007A450B" w:rsidRDefault="0002736A" w:rsidP="007A450B">
      <w:pPr>
        <w:spacing w:before="120" w:after="0" w:line="245" w:lineRule="auto"/>
        <w:ind w:left="720"/>
        <w:rPr>
          <w:rFonts w:ascii="Arial" w:eastAsia="Times New Roman" w:hAnsi="Arial" w:cs="Arial"/>
        </w:rPr>
      </w:pPr>
      <w:r w:rsidRPr="007A450B">
        <w:rPr>
          <w:rFonts w:ascii="Arial" w:eastAsia="Times New Roman" w:hAnsi="Arial" w:cs="Arial"/>
        </w:rPr>
        <w:t>This Agreement constitutes the entire, full and complete understanding and agreement between the Parties in relation to its subject matter and supersedes all prior communications, negotiations, arrangements and agreements between the Parties (or between the State and any party negotiating on behalf of the Recipient) with respect to the subject matter of this Agreement.</w:t>
      </w:r>
    </w:p>
    <w:p w14:paraId="1F6E781F" w14:textId="123034F4" w:rsidR="0002736A" w:rsidRPr="0002736A" w:rsidRDefault="008C20E1" w:rsidP="007A450B">
      <w:pPr>
        <w:keepNext/>
        <w:spacing w:before="240" w:after="0" w:line="240" w:lineRule="auto"/>
        <w:ind w:left="432" w:hanging="432"/>
        <w:outlineLvl w:val="0"/>
        <w:rPr>
          <w:rFonts w:ascii="Arial" w:eastAsia="Times New Roman" w:hAnsi="Arial" w:cs="Arial"/>
          <w:b/>
          <w:bCs/>
          <w:sz w:val="24"/>
          <w:szCs w:val="20"/>
        </w:rPr>
      </w:pPr>
      <w:bookmarkStart w:id="91" w:name="_Toc360116225"/>
      <w:bookmarkStart w:id="92" w:name="_Toc24358489"/>
      <w:r>
        <w:rPr>
          <w:rFonts w:ascii="Arial" w:eastAsia="Times New Roman" w:hAnsi="Arial" w:cs="Arial"/>
          <w:b/>
          <w:bCs/>
          <w:sz w:val="24"/>
          <w:szCs w:val="20"/>
        </w:rPr>
        <w:t>16</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ASSIGNMENT</w:t>
      </w:r>
      <w:bookmarkEnd w:id="91"/>
      <w:bookmarkEnd w:id="92"/>
    </w:p>
    <w:p w14:paraId="6C02FF92" w14:textId="77777777" w:rsidR="0002736A" w:rsidRPr="007A450B" w:rsidRDefault="0002736A" w:rsidP="007A450B">
      <w:pPr>
        <w:numPr>
          <w:ilvl w:val="1"/>
          <w:numId w:val="42"/>
        </w:numPr>
        <w:tabs>
          <w:tab w:val="left" w:pos="567"/>
        </w:tabs>
        <w:spacing w:before="120" w:after="0" w:line="240" w:lineRule="auto"/>
        <w:ind w:left="1140" w:hanging="420"/>
        <w:rPr>
          <w:rFonts w:ascii="Arial" w:eastAsia="Times New Roman" w:hAnsi="Arial" w:cs="Arial"/>
        </w:rPr>
      </w:pPr>
      <w:r w:rsidRPr="007A450B">
        <w:rPr>
          <w:rFonts w:ascii="Arial" w:eastAsia="Times New Roman" w:hAnsi="Arial" w:cs="Arial"/>
        </w:rPr>
        <w:t xml:space="preserve">This Agreement is personal to the Recipient and </w:t>
      </w:r>
      <w:proofErr w:type="gramStart"/>
      <w:r w:rsidRPr="007A450B">
        <w:rPr>
          <w:rFonts w:ascii="Arial" w:eastAsia="Times New Roman" w:hAnsi="Arial" w:cs="Arial"/>
        </w:rPr>
        <w:t>may not be assigned</w:t>
      </w:r>
      <w:proofErr w:type="gramEnd"/>
      <w:r w:rsidRPr="007A450B">
        <w:rPr>
          <w:rFonts w:ascii="Arial" w:eastAsia="Times New Roman" w:hAnsi="Arial" w:cs="Arial"/>
        </w:rPr>
        <w:t xml:space="preserve"> by the Recipient without the State's consent, which may be withheld in the State's absolute discretion. The State may at any time, in its absolute discretion, assign or transfer its rights and Obligations under this Agreement as it sees fit. </w:t>
      </w:r>
    </w:p>
    <w:p w14:paraId="4A137ABA" w14:textId="77777777" w:rsidR="0002736A" w:rsidRPr="007A450B" w:rsidRDefault="0002736A" w:rsidP="007A450B">
      <w:pPr>
        <w:numPr>
          <w:ilvl w:val="1"/>
          <w:numId w:val="42"/>
        </w:numPr>
        <w:tabs>
          <w:tab w:val="left" w:pos="567"/>
        </w:tabs>
        <w:spacing w:before="120" w:after="0" w:line="240" w:lineRule="auto"/>
        <w:ind w:left="1140" w:hanging="420"/>
        <w:rPr>
          <w:rFonts w:ascii="Arial" w:eastAsia="Times New Roman" w:hAnsi="Arial" w:cs="Arial"/>
        </w:rPr>
      </w:pPr>
      <w:r w:rsidRPr="007A450B">
        <w:rPr>
          <w:rFonts w:ascii="Arial" w:eastAsia="Times New Roman" w:hAnsi="Arial" w:cs="Arial"/>
        </w:rPr>
        <w:t xml:space="preserve">For the purposes of this clause 16, the Recipient </w:t>
      </w:r>
      <w:proofErr w:type="gramStart"/>
      <w:r w:rsidRPr="007A450B">
        <w:rPr>
          <w:rFonts w:ascii="Arial" w:eastAsia="Times New Roman" w:hAnsi="Arial" w:cs="Arial"/>
        </w:rPr>
        <w:t>shall be deemed</w:t>
      </w:r>
      <w:proofErr w:type="gramEnd"/>
      <w:r w:rsidRPr="007A450B">
        <w:rPr>
          <w:rFonts w:ascii="Arial" w:eastAsia="Times New Roman" w:hAnsi="Arial" w:cs="Arial"/>
        </w:rPr>
        <w:t xml:space="preserve"> to have assigned this Agreement if any act, matter or thing is done or occurs, the effect of which is, in the opinion of the State, to transfer, directly or indirectly, the management or control of the Recipient.</w:t>
      </w:r>
    </w:p>
    <w:p w14:paraId="6858009E" w14:textId="305E6F86" w:rsidR="0002736A" w:rsidRPr="0002736A" w:rsidRDefault="008C20E1" w:rsidP="007A450B">
      <w:pPr>
        <w:keepNext/>
        <w:spacing w:before="240" w:after="0" w:line="240" w:lineRule="auto"/>
        <w:ind w:left="432" w:hanging="432"/>
        <w:outlineLvl w:val="0"/>
        <w:rPr>
          <w:rFonts w:ascii="Arial" w:eastAsia="Times New Roman" w:hAnsi="Arial" w:cs="Arial"/>
          <w:b/>
          <w:bCs/>
          <w:sz w:val="24"/>
          <w:szCs w:val="20"/>
        </w:rPr>
      </w:pPr>
      <w:bookmarkStart w:id="93" w:name="_Toc360116226"/>
      <w:bookmarkStart w:id="94" w:name="_Toc24358490"/>
      <w:r>
        <w:rPr>
          <w:rFonts w:ascii="Arial" w:eastAsia="Times New Roman" w:hAnsi="Arial" w:cs="Arial"/>
          <w:b/>
          <w:bCs/>
          <w:sz w:val="24"/>
          <w:szCs w:val="20"/>
        </w:rPr>
        <w:t>17</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VARIATION</w:t>
      </w:r>
      <w:bookmarkEnd w:id="93"/>
      <w:bookmarkEnd w:id="94"/>
    </w:p>
    <w:p w14:paraId="131C9F71" w14:textId="77777777" w:rsidR="0002736A" w:rsidRPr="007A450B" w:rsidRDefault="0002736A" w:rsidP="007A450B">
      <w:pPr>
        <w:spacing w:before="120" w:after="0" w:line="245" w:lineRule="auto"/>
        <w:ind w:left="720"/>
        <w:rPr>
          <w:rFonts w:ascii="Arial" w:eastAsia="Times New Roman" w:hAnsi="Arial" w:cs="Arial"/>
          <w:bCs/>
        </w:rPr>
      </w:pPr>
      <w:r w:rsidRPr="007A450B">
        <w:rPr>
          <w:rFonts w:ascii="Arial" w:eastAsia="Times New Roman" w:hAnsi="Arial" w:cs="Arial"/>
          <w:bCs/>
        </w:rPr>
        <w:t xml:space="preserve">Any modification, amendment or other variation to this Agreement </w:t>
      </w:r>
      <w:proofErr w:type="gramStart"/>
      <w:r w:rsidRPr="007A450B">
        <w:rPr>
          <w:rFonts w:ascii="Arial" w:eastAsia="Times New Roman" w:hAnsi="Arial" w:cs="Arial"/>
          <w:bCs/>
        </w:rPr>
        <w:t>must be made</w:t>
      </w:r>
      <w:proofErr w:type="gramEnd"/>
      <w:r w:rsidRPr="007A450B">
        <w:rPr>
          <w:rFonts w:ascii="Arial" w:eastAsia="Times New Roman" w:hAnsi="Arial" w:cs="Arial"/>
          <w:bCs/>
        </w:rPr>
        <w:t xml:space="preserve"> in writing, and must, unless the State in its absolute discretion directs in writing otherwise, be duly executed by both Parties.</w:t>
      </w:r>
    </w:p>
    <w:p w14:paraId="4C1D770F" w14:textId="55DC4CC5" w:rsidR="0002736A" w:rsidRPr="0002736A" w:rsidRDefault="008C20E1" w:rsidP="007A450B">
      <w:pPr>
        <w:keepNext/>
        <w:spacing w:before="240" w:after="0" w:line="240" w:lineRule="auto"/>
        <w:ind w:left="432" w:hanging="432"/>
        <w:outlineLvl w:val="0"/>
        <w:rPr>
          <w:rFonts w:ascii="Arial" w:eastAsia="Times New Roman" w:hAnsi="Arial" w:cs="Arial"/>
          <w:b/>
          <w:bCs/>
          <w:sz w:val="24"/>
          <w:szCs w:val="20"/>
        </w:rPr>
      </w:pPr>
      <w:bookmarkStart w:id="95" w:name="_Toc360102524"/>
      <w:bookmarkStart w:id="96" w:name="_Toc360116227"/>
      <w:bookmarkStart w:id="97" w:name="_Toc24358491"/>
      <w:bookmarkEnd w:id="95"/>
      <w:r>
        <w:rPr>
          <w:rFonts w:ascii="Arial" w:eastAsia="Times New Roman" w:hAnsi="Arial" w:cs="Arial"/>
          <w:b/>
          <w:bCs/>
          <w:sz w:val="24"/>
          <w:szCs w:val="20"/>
        </w:rPr>
        <w:t>18</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RIGHTS, POWERS AND REMEDIES</w:t>
      </w:r>
      <w:bookmarkEnd w:id="96"/>
      <w:bookmarkEnd w:id="97"/>
    </w:p>
    <w:p w14:paraId="216D5F74" w14:textId="77777777" w:rsidR="0002736A" w:rsidRPr="007A450B" w:rsidRDefault="0002736A" w:rsidP="007A450B">
      <w:pPr>
        <w:spacing w:before="120" w:after="0" w:line="245" w:lineRule="auto"/>
        <w:ind w:left="720"/>
        <w:rPr>
          <w:rFonts w:ascii="Arial" w:eastAsia="Times New Roman" w:hAnsi="Arial" w:cs="Arial"/>
          <w:bCs/>
        </w:rPr>
      </w:pPr>
      <w:r w:rsidRPr="007A450B">
        <w:rPr>
          <w:rFonts w:ascii="Arial" w:eastAsia="Times New Roman" w:hAnsi="Arial" w:cs="Arial"/>
          <w:bCs/>
        </w:rPr>
        <w:t>The rights, powers and remedies in this Agreement are in addition to, and not exclusive of, the rights, powers and remedies existing at law or in equity.</w:t>
      </w:r>
    </w:p>
    <w:p w14:paraId="7BF3B948" w14:textId="62FFC17B" w:rsidR="0002736A" w:rsidRPr="0002736A" w:rsidRDefault="008C20E1" w:rsidP="007A450B">
      <w:pPr>
        <w:keepNext/>
        <w:spacing w:before="240" w:after="0" w:line="240" w:lineRule="auto"/>
        <w:ind w:left="432" w:hanging="432"/>
        <w:outlineLvl w:val="0"/>
        <w:rPr>
          <w:rFonts w:ascii="Arial" w:eastAsia="Times New Roman" w:hAnsi="Arial" w:cs="Arial"/>
          <w:b/>
          <w:bCs/>
          <w:sz w:val="24"/>
          <w:szCs w:val="20"/>
        </w:rPr>
      </w:pPr>
      <w:bookmarkStart w:id="98" w:name="_Toc360116229"/>
      <w:bookmarkStart w:id="99" w:name="_Toc24358492"/>
      <w:r>
        <w:rPr>
          <w:rFonts w:ascii="Arial" w:eastAsia="Times New Roman" w:hAnsi="Arial" w:cs="Arial"/>
          <w:b/>
          <w:bCs/>
          <w:sz w:val="24"/>
          <w:szCs w:val="20"/>
        </w:rPr>
        <w:lastRenderedPageBreak/>
        <w:t>19</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GOVERNING LAW</w:t>
      </w:r>
      <w:bookmarkEnd w:id="98"/>
      <w:bookmarkEnd w:id="99"/>
    </w:p>
    <w:p w14:paraId="5017FEAF" w14:textId="77777777" w:rsidR="0002736A" w:rsidRPr="007A450B" w:rsidRDefault="0002736A" w:rsidP="007A450B">
      <w:pPr>
        <w:spacing w:before="120" w:after="0" w:line="245" w:lineRule="auto"/>
        <w:ind w:left="720"/>
        <w:rPr>
          <w:rFonts w:ascii="Arial" w:eastAsia="Times New Roman" w:hAnsi="Arial" w:cs="Arial"/>
          <w:bCs/>
        </w:rPr>
      </w:pPr>
      <w:proofErr w:type="gramStart"/>
      <w:r w:rsidRPr="007A450B">
        <w:rPr>
          <w:rFonts w:ascii="Arial" w:eastAsia="Times New Roman" w:hAnsi="Arial" w:cs="Arial"/>
          <w:bCs/>
        </w:rPr>
        <w:t>This Agreement is governed by the laws in force in the State</w:t>
      </w:r>
      <w:proofErr w:type="gramEnd"/>
      <w:r w:rsidRPr="007A450B">
        <w:rPr>
          <w:rFonts w:ascii="Arial" w:eastAsia="Times New Roman" w:hAnsi="Arial" w:cs="Arial"/>
          <w:bCs/>
        </w:rPr>
        <w:t>. Each Party irrevocably submits unconditionally to the non-exclusive jurisdiction of the Courts of Western Australia and of all Courts competent to hear appeals therefrom in relation to any legal action, suit or proceeding arising out of or with respect to the Agreement.</w:t>
      </w:r>
    </w:p>
    <w:p w14:paraId="43925F68" w14:textId="40055837" w:rsidR="0002736A" w:rsidRPr="0002736A" w:rsidRDefault="008C20E1" w:rsidP="007A450B">
      <w:pPr>
        <w:keepNext/>
        <w:spacing w:before="240" w:after="0" w:line="240" w:lineRule="auto"/>
        <w:ind w:left="432" w:hanging="432"/>
        <w:outlineLvl w:val="0"/>
        <w:rPr>
          <w:rFonts w:ascii="Arial" w:eastAsia="Times New Roman" w:hAnsi="Arial" w:cs="Arial"/>
          <w:b/>
          <w:bCs/>
          <w:sz w:val="24"/>
          <w:szCs w:val="20"/>
        </w:rPr>
      </w:pPr>
      <w:bookmarkStart w:id="100" w:name="_Toc326677187"/>
      <w:bookmarkStart w:id="101" w:name="_Toc360116230"/>
      <w:bookmarkStart w:id="102" w:name="_Toc24358493"/>
      <w:r>
        <w:rPr>
          <w:rFonts w:ascii="Arial" w:eastAsia="Times New Roman" w:hAnsi="Arial" w:cs="Arial"/>
          <w:b/>
          <w:bCs/>
          <w:sz w:val="24"/>
          <w:szCs w:val="20"/>
        </w:rPr>
        <w:t>20</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ACCESS TO LAND</w:t>
      </w:r>
      <w:bookmarkEnd w:id="100"/>
      <w:bookmarkEnd w:id="101"/>
      <w:bookmarkEnd w:id="102"/>
    </w:p>
    <w:p w14:paraId="6162FED5" w14:textId="77777777" w:rsidR="0002736A" w:rsidRPr="007A450B" w:rsidRDefault="0002736A" w:rsidP="007A450B">
      <w:pPr>
        <w:spacing w:before="120" w:after="0" w:line="245" w:lineRule="auto"/>
        <w:ind w:left="720"/>
        <w:rPr>
          <w:rFonts w:ascii="Arial" w:eastAsia="Times New Roman" w:hAnsi="Arial" w:cs="Arial"/>
          <w:bCs/>
        </w:rPr>
      </w:pPr>
      <w:proofErr w:type="gramStart"/>
      <w:r w:rsidRPr="007A450B">
        <w:rPr>
          <w:rFonts w:ascii="Arial" w:eastAsia="Times New Roman" w:hAnsi="Arial" w:cs="Arial"/>
          <w:bCs/>
        </w:rPr>
        <w:t>If the Project is being undertaken on land (whether freehold or Crown land) that is not owned, leased or managed by the Recipient, the Recipient must obtain before it enters or occupies that land &amp; keep in place whilst the Recipient is on or occupying that land the written consent of the person owning or leasing that land to such entry or occupation by the Recipient.</w:t>
      </w:r>
      <w:proofErr w:type="gramEnd"/>
      <w:r w:rsidRPr="007A450B">
        <w:rPr>
          <w:rFonts w:ascii="Arial" w:eastAsia="Times New Roman" w:hAnsi="Arial" w:cs="Arial"/>
          <w:bCs/>
        </w:rPr>
        <w:t xml:space="preserve"> A copy of this consent to </w:t>
      </w:r>
      <w:proofErr w:type="gramStart"/>
      <w:r w:rsidRPr="007A450B">
        <w:rPr>
          <w:rFonts w:ascii="Arial" w:eastAsia="Times New Roman" w:hAnsi="Arial" w:cs="Arial"/>
          <w:bCs/>
        </w:rPr>
        <w:t>be provided</w:t>
      </w:r>
      <w:proofErr w:type="gramEnd"/>
      <w:r w:rsidRPr="007A450B">
        <w:rPr>
          <w:rFonts w:ascii="Arial" w:eastAsia="Times New Roman" w:hAnsi="Arial" w:cs="Arial"/>
          <w:bCs/>
        </w:rPr>
        <w:t xml:space="preserve"> to the Department.</w:t>
      </w:r>
    </w:p>
    <w:p w14:paraId="2DD71A5B" w14:textId="3F1EEB19" w:rsidR="0002736A" w:rsidRPr="0002736A" w:rsidRDefault="008C20E1" w:rsidP="007A450B">
      <w:pPr>
        <w:keepNext/>
        <w:spacing w:before="240" w:after="0" w:line="240" w:lineRule="auto"/>
        <w:ind w:left="432" w:hanging="432"/>
        <w:outlineLvl w:val="0"/>
        <w:rPr>
          <w:rFonts w:ascii="Arial" w:eastAsia="Times New Roman" w:hAnsi="Arial" w:cs="Arial"/>
          <w:b/>
          <w:bCs/>
          <w:sz w:val="24"/>
          <w:szCs w:val="20"/>
        </w:rPr>
      </w:pPr>
      <w:bookmarkStart w:id="103" w:name="_Toc360116231"/>
      <w:bookmarkStart w:id="104" w:name="_Toc24358494"/>
      <w:r>
        <w:rPr>
          <w:rFonts w:ascii="Arial" w:eastAsia="Times New Roman" w:hAnsi="Arial" w:cs="Arial"/>
          <w:b/>
          <w:bCs/>
          <w:sz w:val="24"/>
          <w:szCs w:val="20"/>
        </w:rPr>
        <w:t>21</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SCHEDULES</w:t>
      </w:r>
      <w:bookmarkEnd w:id="103"/>
      <w:bookmarkEnd w:id="104"/>
    </w:p>
    <w:p w14:paraId="301ADAE5" w14:textId="77777777" w:rsidR="0002736A" w:rsidRPr="007A450B" w:rsidRDefault="0002736A" w:rsidP="007A450B">
      <w:pPr>
        <w:numPr>
          <w:ilvl w:val="1"/>
          <w:numId w:val="43"/>
        </w:numPr>
        <w:tabs>
          <w:tab w:val="left" w:pos="567"/>
        </w:tabs>
        <w:spacing w:before="120" w:after="0" w:line="240" w:lineRule="auto"/>
        <w:ind w:left="1140" w:hanging="420"/>
        <w:rPr>
          <w:rFonts w:ascii="Arial" w:eastAsia="Times New Roman" w:hAnsi="Arial" w:cs="Arial"/>
        </w:rPr>
      </w:pPr>
      <w:r w:rsidRPr="007A450B">
        <w:rPr>
          <w:rFonts w:ascii="Arial" w:eastAsia="Times New Roman" w:hAnsi="Arial" w:cs="Arial"/>
        </w:rPr>
        <w:t xml:space="preserve">Any express or implied provision of any Schedule to this Agreement is hereby deemed to be a provision of this Agreement and therefore must be complied with (by the relevant Party) in accordance with its terms.  </w:t>
      </w:r>
    </w:p>
    <w:p w14:paraId="114C41C2" w14:textId="77777777" w:rsidR="0002736A" w:rsidRPr="007A450B" w:rsidRDefault="0002736A" w:rsidP="007A450B">
      <w:pPr>
        <w:numPr>
          <w:ilvl w:val="1"/>
          <w:numId w:val="43"/>
        </w:numPr>
        <w:tabs>
          <w:tab w:val="left" w:pos="567"/>
        </w:tabs>
        <w:spacing w:before="120" w:after="0" w:line="240" w:lineRule="auto"/>
        <w:ind w:left="1140" w:hanging="420"/>
        <w:rPr>
          <w:rFonts w:ascii="Arial" w:eastAsia="Times New Roman" w:hAnsi="Arial" w:cs="Arial"/>
        </w:rPr>
      </w:pPr>
      <w:r w:rsidRPr="007A450B">
        <w:rPr>
          <w:rFonts w:ascii="Arial" w:eastAsia="Times New Roman" w:hAnsi="Arial" w:cs="Arial"/>
        </w:rPr>
        <w:t xml:space="preserve">In clause 21(a), "provision" includes term, condition, warranty, stipulation, right, Obligation, representation and the like. </w:t>
      </w:r>
    </w:p>
    <w:p w14:paraId="35837CA7" w14:textId="77777777" w:rsidR="0002736A" w:rsidRPr="007A450B" w:rsidRDefault="0002736A" w:rsidP="007A450B">
      <w:pPr>
        <w:numPr>
          <w:ilvl w:val="1"/>
          <w:numId w:val="43"/>
        </w:numPr>
        <w:tabs>
          <w:tab w:val="left" w:pos="567"/>
        </w:tabs>
        <w:spacing w:before="120" w:after="0" w:line="240" w:lineRule="auto"/>
        <w:ind w:left="1140" w:hanging="420"/>
        <w:rPr>
          <w:rFonts w:ascii="Arial" w:eastAsia="Times New Roman" w:hAnsi="Arial" w:cs="Arial"/>
        </w:rPr>
      </w:pPr>
      <w:r w:rsidRPr="007A450B">
        <w:rPr>
          <w:rFonts w:ascii="Arial" w:eastAsia="Times New Roman" w:hAnsi="Arial" w:cs="Arial"/>
        </w:rPr>
        <w:t>Without limiting the preceding provisions of this clause 21, the Recipient agrees to comply with the Special Conditions, if any.</w:t>
      </w:r>
    </w:p>
    <w:p w14:paraId="1051EFF5" w14:textId="05EFCA8D" w:rsidR="0002736A" w:rsidRPr="0002736A" w:rsidRDefault="008C20E1" w:rsidP="007A450B">
      <w:pPr>
        <w:keepNext/>
        <w:spacing w:before="240" w:after="0" w:line="240" w:lineRule="auto"/>
        <w:ind w:left="432" w:hanging="432"/>
        <w:outlineLvl w:val="0"/>
        <w:rPr>
          <w:rFonts w:ascii="Arial" w:eastAsia="Times New Roman" w:hAnsi="Arial" w:cs="Arial"/>
          <w:b/>
          <w:bCs/>
          <w:sz w:val="24"/>
          <w:szCs w:val="20"/>
        </w:rPr>
      </w:pPr>
      <w:bookmarkStart w:id="105" w:name="_Toc24358495"/>
      <w:r>
        <w:rPr>
          <w:rFonts w:ascii="Arial" w:eastAsia="Times New Roman" w:hAnsi="Arial" w:cs="Arial"/>
          <w:b/>
          <w:bCs/>
          <w:sz w:val="24"/>
          <w:szCs w:val="20"/>
        </w:rPr>
        <w:t>22</w:t>
      </w:r>
      <w:r>
        <w:rPr>
          <w:rFonts w:ascii="Arial" w:eastAsia="Times New Roman" w:hAnsi="Arial" w:cs="Arial"/>
          <w:b/>
          <w:bCs/>
          <w:sz w:val="24"/>
          <w:szCs w:val="20"/>
        </w:rPr>
        <w:tab/>
      </w:r>
      <w:r>
        <w:rPr>
          <w:rFonts w:ascii="Arial" w:eastAsia="Times New Roman" w:hAnsi="Arial" w:cs="Arial"/>
          <w:b/>
          <w:bCs/>
          <w:sz w:val="24"/>
          <w:szCs w:val="20"/>
        </w:rPr>
        <w:tab/>
      </w:r>
      <w:r w:rsidR="0002736A" w:rsidRPr="0002736A">
        <w:rPr>
          <w:rFonts w:ascii="Arial" w:eastAsia="Times New Roman" w:hAnsi="Arial" w:cs="Arial"/>
          <w:b/>
          <w:bCs/>
          <w:sz w:val="24"/>
          <w:szCs w:val="20"/>
        </w:rPr>
        <w:t>TRUSTS</w:t>
      </w:r>
      <w:bookmarkEnd w:id="105"/>
    </w:p>
    <w:p w14:paraId="326F42F3" w14:textId="77777777" w:rsidR="0002736A" w:rsidRPr="007A450B" w:rsidRDefault="0002736A" w:rsidP="007A450B">
      <w:pPr>
        <w:spacing w:before="240" w:after="0" w:line="240" w:lineRule="auto"/>
        <w:ind w:left="720"/>
        <w:rPr>
          <w:rFonts w:ascii="Arial" w:eastAsia="Times New Roman" w:hAnsi="Arial" w:cs="Arial"/>
          <w:bCs/>
          <w:lang w:val="en-US"/>
        </w:rPr>
      </w:pPr>
      <w:r w:rsidRPr="007A450B">
        <w:rPr>
          <w:rFonts w:ascii="Arial" w:eastAsia="Times New Roman" w:hAnsi="Arial" w:cs="Arial"/>
          <w:bCs/>
          <w:lang w:val="en-US"/>
        </w:rPr>
        <w:t>If the Recipient is a trustee of a trust (</w:t>
      </w:r>
      <w:r w:rsidRPr="007A450B">
        <w:rPr>
          <w:rFonts w:ascii="Arial" w:eastAsia="Times New Roman" w:hAnsi="Arial" w:cs="Arial"/>
          <w:b/>
          <w:bCs/>
          <w:lang w:val="en-US"/>
        </w:rPr>
        <w:t>Trust</w:t>
      </w:r>
      <w:r w:rsidRPr="007A450B">
        <w:rPr>
          <w:rFonts w:ascii="Arial" w:eastAsia="Times New Roman" w:hAnsi="Arial" w:cs="Arial"/>
          <w:bCs/>
          <w:lang w:val="en-US"/>
        </w:rPr>
        <w:t>):</w:t>
      </w:r>
    </w:p>
    <w:p w14:paraId="71683FE9" w14:textId="77777777" w:rsidR="0002736A" w:rsidRPr="007A450B" w:rsidRDefault="0002736A" w:rsidP="007A450B">
      <w:pPr>
        <w:numPr>
          <w:ilvl w:val="4"/>
          <w:numId w:val="49"/>
        </w:numPr>
        <w:spacing w:before="240" w:after="0" w:line="240" w:lineRule="auto"/>
        <w:ind w:left="1276" w:hanging="567"/>
        <w:rPr>
          <w:rFonts w:ascii="Arial" w:eastAsia="Times New Roman" w:hAnsi="Arial" w:cs="Arial"/>
          <w:bCs/>
          <w:lang w:val="en-US"/>
        </w:rPr>
      </w:pPr>
      <w:r w:rsidRPr="007A450B">
        <w:rPr>
          <w:rFonts w:ascii="Arial" w:eastAsia="Times New Roman" w:hAnsi="Arial" w:cs="Arial"/>
          <w:bCs/>
          <w:lang w:val="en-US"/>
        </w:rPr>
        <w:t>the Recipient enters into and is bound by this Agreement both in its personal capacity and in its capacity as trustee of the Trust; and</w:t>
      </w:r>
    </w:p>
    <w:p w14:paraId="4768D377" w14:textId="77777777" w:rsidR="0002736A" w:rsidRPr="007A450B" w:rsidRDefault="0002736A" w:rsidP="007A450B">
      <w:pPr>
        <w:numPr>
          <w:ilvl w:val="4"/>
          <w:numId w:val="49"/>
        </w:numPr>
        <w:spacing w:before="240" w:after="0" w:line="240" w:lineRule="auto"/>
        <w:ind w:left="1276" w:hanging="567"/>
        <w:rPr>
          <w:rFonts w:ascii="Arial" w:eastAsia="Times New Roman" w:hAnsi="Arial" w:cs="Arial"/>
          <w:bCs/>
          <w:lang w:val="en-US"/>
        </w:rPr>
      </w:pPr>
      <w:r w:rsidRPr="007A450B">
        <w:rPr>
          <w:rFonts w:ascii="Arial" w:eastAsia="Times New Roman" w:hAnsi="Arial" w:cs="Arial"/>
          <w:bCs/>
          <w:lang w:val="en-US"/>
        </w:rPr>
        <w:t>the Recipient represents and warrants to the State that, in respect of the Trust:</w:t>
      </w:r>
    </w:p>
    <w:p w14:paraId="1B8565F5" w14:textId="77777777" w:rsidR="0002736A" w:rsidRPr="007A450B" w:rsidRDefault="0002736A" w:rsidP="007A450B">
      <w:pPr>
        <w:numPr>
          <w:ilvl w:val="5"/>
          <w:numId w:val="49"/>
        </w:numPr>
        <w:spacing w:after="120" w:line="240" w:lineRule="auto"/>
        <w:ind w:left="1985" w:hanging="709"/>
        <w:rPr>
          <w:rFonts w:ascii="Arial" w:eastAsia="Times New Roman" w:hAnsi="Arial" w:cs="Arial"/>
          <w:bCs/>
          <w:lang w:val="en-US"/>
        </w:rPr>
      </w:pPr>
      <w:r w:rsidRPr="007A450B">
        <w:rPr>
          <w:rFonts w:ascii="Arial" w:eastAsia="Times New Roman" w:hAnsi="Arial" w:cs="Arial"/>
          <w:bCs/>
          <w:lang w:val="en-US"/>
        </w:rPr>
        <w:t>it is the sole trustee of the Trust;</w:t>
      </w:r>
    </w:p>
    <w:p w14:paraId="67A526CB" w14:textId="77777777" w:rsidR="0002736A" w:rsidRPr="007A450B" w:rsidRDefault="0002736A" w:rsidP="007A450B">
      <w:pPr>
        <w:numPr>
          <w:ilvl w:val="2"/>
          <w:numId w:val="49"/>
        </w:numPr>
        <w:spacing w:after="120" w:line="240" w:lineRule="auto"/>
        <w:ind w:left="1985" w:hanging="709"/>
        <w:rPr>
          <w:rFonts w:ascii="Arial" w:eastAsia="Times New Roman" w:hAnsi="Arial" w:cs="Arial"/>
          <w:bCs/>
          <w:lang w:val="en-US"/>
        </w:rPr>
      </w:pPr>
      <w:r w:rsidRPr="007A450B">
        <w:rPr>
          <w:rFonts w:ascii="Arial" w:eastAsia="Times New Roman" w:hAnsi="Arial" w:cs="Arial"/>
          <w:bCs/>
          <w:lang w:val="en-US"/>
        </w:rPr>
        <w:t>it is a validly appointed trustee of the trust and no action is proposed to remove it as trustee of the Trust;</w:t>
      </w:r>
    </w:p>
    <w:p w14:paraId="45CE1BD4" w14:textId="77777777" w:rsidR="0002736A" w:rsidRPr="007A450B" w:rsidRDefault="0002736A" w:rsidP="007A450B">
      <w:pPr>
        <w:numPr>
          <w:ilvl w:val="2"/>
          <w:numId w:val="49"/>
        </w:numPr>
        <w:spacing w:after="120" w:line="240" w:lineRule="auto"/>
        <w:ind w:left="1985" w:hanging="709"/>
        <w:rPr>
          <w:rFonts w:ascii="Arial" w:eastAsia="Times New Roman" w:hAnsi="Arial" w:cs="Arial"/>
          <w:bCs/>
          <w:lang w:val="en-US"/>
        </w:rPr>
      </w:pPr>
      <w:r w:rsidRPr="007A450B">
        <w:rPr>
          <w:rFonts w:ascii="Arial" w:eastAsia="Times New Roman" w:hAnsi="Arial" w:cs="Arial"/>
          <w:bCs/>
          <w:lang w:val="en-US"/>
        </w:rPr>
        <w:t>there has not been any contravention of or non-compliance with any of the terms of the trust deed constituting the Trust;</w:t>
      </w:r>
    </w:p>
    <w:p w14:paraId="0F0E64F1" w14:textId="77777777" w:rsidR="0002736A" w:rsidRPr="007A450B" w:rsidRDefault="0002736A" w:rsidP="007A450B">
      <w:pPr>
        <w:numPr>
          <w:ilvl w:val="2"/>
          <w:numId w:val="49"/>
        </w:numPr>
        <w:spacing w:after="120" w:line="240" w:lineRule="auto"/>
        <w:ind w:left="1985" w:hanging="709"/>
        <w:rPr>
          <w:rFonts w:ascii="Arial" w:eastAsia="Times New Roman" w:hAnsi="Arial" w:cs="Arial"/>
          <w:bCs/>
          <w:lang w:val="en-US"/>
        </w:rPr>
      </w:pPr>
      <w:r w:rsidRPr="007A450B">
        <w:rPr>
          <w:rFonts w:ascii="Arial" w:eastAsia="Times New Roman" w:hAnsi="Arial" w:cs="Arial"/>
          <w:bCs/>
          <w:lang w:val="en-US"/>
        </w:rPr>
        <w:t>it has a right of indemnity out of the assets of the Trust for all liabilities incurred by it under this Agreement and the assets of the Trust are sufficient to satisfy that right; and</w:t>
      </w:r>
    </w:p>
    <w:p w14:paraId="36432B9F" w14:textId="77777777" w:rsidR="0002736A" w:rsidRPr="007A450B" w:rsidRDefault="0002736A" w:rsidP="007A450B">
      <w:pPr>
        <w:numPr>
          <w:ilvl w:val="2"/>
          <w:numId w:val="49"/>
        </w:numPr>
        <w:spacing w:after="120" w:line="240" w:lineRule="auto"/>
        <w:ind w:left="1985" w:hanging="709"/>
        <w:rPr>
          <w:rFonts w:ascii="Arial" w:eastAsia="Times New Roman" w:hAnsi="Arial" w:cs="Arial"/>
          <w:bCs/>
          <w:lang w:val="en-US"/>
        </w:rPr>
      </w:pPr>
      <w:r w:rsidRPr="007A450B">
        <w:rPr>
          <w:rFonts w:ascii="Arial" w:eastAsia="Times New Roman" w:hAnsi="Arial" w:cs="Arial"/>
          <w:bCs/>
          <w:lang w:val="en-US"/>
        </w:rPr>
        <w:t>this Agreement does not conflict with the operation or terms of the Trust or the trust deed;</w:t>
      </w:r>
    </w:p>
    <w:p w14:paraId="49ED43D5" w14:textId="77777777" w:rsidR="0002736A" w:rsidRPr="007A450B" w:rsidRDefault="0002736A" w:rsidP="007A450B">
      <w:pPr>
        <w:numPr>
          <w:ilvl w:val="2"/>
          <w:numId w:val="49"/>
        </w:numPr>
        <w:spacing w:after="120" w:line="240" w:lineRule="auto"/>
        <w:ind w:left="1985" w:hanging="709"/>
        <w:rPr>
          <w:rFonts w:ascii="Arial" w:eastAsia="Times New Roman" w:hAnsi="Arial" w:cs="Arial"/>
          <w:bCs/>
          <w:lang w:val="en-US"/>
        </w:rPr>
      </w:pPr>
      <w:r w:rsidRPr="007A450B">
        <w:rPr>
          <w:rFonts w:ascii="Arial" w:eastAsia="Times New Roman" w:hAnsi="Arial" w:cs="Arial"/>
          <w:bCs/>
          <w:lang w:val="en-US"/>
        </w:rPr>
        <w:t xml:space="preserve">it has full and valid power and authority under the Trust to enter into this Agreement and to carry out the transactions contemplated by this Agreement (including all proper </w:t>
      </w:r>
      <w:proofErr w:type="spellStart"/>
      <w:r w:rsidRPr="007A450B">
        <w:rPr>
          <w:rFonts w:ascii="Arial" w:eastAsia="Times New Roman" w:hAnsi="Arial" w:cs="Arial"/>
          <w:bCs/>
          <w:lang w:val="en-US"/>
        </w:rPr>
        <w:t>authorisations</w:t>
      </w:r>
      <w:proofErr w:type="spellEnd"/>
      <w:r w:rsidRPr="007A450B">
        <w:rPr>
          <w:rFonts w:ascii="Arial" w:eastAsia="Times New Roman" w:hAnsi="Arial" w:cs="Arial"/>
          <w:bCs/>
          <w:lang w:val="en-US"/>
        </w:rPr>
        <w:t xml:space="preserve"> and consents);</w:t>
      </w:r>
    </w:p>
    <w:p w14:paraId="2E5030C0" w14:textId="77777777" w:rsidR="0002736A" w:rsidRPr="007A450B" w:rsidRDefault="0002736A" w:rsidP="007A450B">
      <w:pPr>
        <w:numPr>
          <w:ilvl w:val="2"/>
          <w:numId w:val="49"/>
        </w:numPr>
        <w:spacing w:after="120" w:line="240" w:lineRule="auto"/>
        <w:ind w:left="1985" w:hanging="709"/>
        <w:rPr>
          <w:rFonts w:ascii="Arial" w:eastAsia="Times New Roman" w:hAnsi="Arial" w:cs="Arial"/>
          <w:bCs/>
          <w:lang w:val="en-US"/>
        </w:rPr>
      </w:pPr>
      <w:r w:rsidRPr="007A450B">
        <w:rPr>
          <w:rFonts w:ascii="Arial" w:eastAsia="Times New Roman" w:hAnsi="Arial" w:cs="Arial"/>
          <w:bCs/>
          <w:lang w:val="en-US"/>
        </w:rPr>
        <w:t>it enters into this Agreement and the transactions evidenced by it for the proper administration of the Trust and for the benefit of all of the beneficiaries of the Trust; and</w:t>
      </w:r>
    </w:p>
    <w:p w14:paraId="556AFE94" w14:textId="77777777" w:rsidR="0002736A" w:rsidRPr="007A450B" w:rsidRDefault="0002736A" w:rsidP="007A450B">
      <w:pPr>
        <w:numPr>
          <w:ilvl w:val="2"/>
          <w:numId w:val="49"/>
        </w:numPr>
        <w:spacing w:after="120" w:line="240" w:lineRule="auto"/>
        <w:ind w:left="1985" w:hanging="709"/>
        <w:rPr>
          <w:rFonts w:ascii="Arial" w:eastAsia="Times New Roman" w:hAnsi="Arial" w:cs="Arial"/>
          <w:bCs/>
          <w:lang w:val="en-US"/>
        </w:rPr>
      </w:pPr>
      <w:proofErr w:type="gramStart"/>
      <w:r w:rsidRPr="007A450B">
        <w:rPr>
          <w:rFonts w:ascii="Arial" w:eastAsia="Times New Roman" w:hAnsi="Arial" w:cs="Arial"/>
          <w:bCs/>
          <w:lang w:val="en-US"/>
        </w:rPr>
        <w:t>it</w:t>
      </w:r>
      <w:proofErr w:type="gramEnd"/>
      <w:r w:rsidRPr="007A450B">
        <w:rPr>
          <w:rFonts w:ascii="Arial" w:eastAsia="Times New Roman" w:hAnsi="Arial" w:cs="Arial"/>
          <w:bCs/>
          <w:lang w:val="en-US"/>
        </w:rPr>
        <w:t xml:space="preserve"> will not, without the State’s consent (not to be unreasonably withheld or delayed), resign, allow the appointment of a substitute or additional trustee, terminate the trust or vary the terms of the Trust or resettle the Trust.</w:t>
      </w:r>
    </w:p>
    <w:p w14:paraId="04B562E3" w14:textId="77777777" w:rsidR="0002736A" w:rsidRPr="0002736A" w:rsidRDefault="0002736A" w:rsidP="0002736A">
      <w:pPr>
        <w:tabs>
          <w:tab w:val="left" w:pos="567"/>
        </w:tabs>
        <w:spacing w:before="120" w:after="0" w:line="240" w:lineRule="auto"/>
        <w:jc w:val="both"/>
        <w:rPr>
          <w:rFonts w:ascii="Arial" w:eastAsia="Times New Roman" w:hAnsi="Arial" w:cs="Arial"/>
          <w:sz w:val="24"/>
          <w:szCs w:val="24"/>
        </w:rPr>
        <w:sectPr w:rsidR="0002736A" w:rsidRPr="0002736A" w:rsidSect="00AF144C">
          <w:pgSz w:w="11906" w:h="16838"/>
          <w:pgMar w:top="851" w:right="1133" w:bottom="851" w:left="1418" w:header="709" w:footer="709" w:gutter="0"/>
          <w:cols w:space="708"/>
          <w:docGrid w:linePitch="360"/>
        </w:sectPr>
      </w:pPr>
    </w:p>
    <w:p w14:paraId="3D9F6041" w14:textId="77777777" w:rsidR="0002736A" w:rsidRPr="0002736A" w:rsidRDefault="0002736A" w:rsidP="00AF144C">
      <w:pPr>
        <w:keepNext/>
        <w:spacing w:before="240" w:after="0" w:line="240" w:lineRule="auto"/>
        <w:outlineLvl w:val="0"/>
        <w:rPr>
          <w:rFonts w:ascii="Arial" w:eastAsia="Times New Roman" w:hAnsi="Arial" w:cs="Arial"/>
          <w:b/>
          <w:bCs/>
          <w:sz w:val="24"/>
          <w:szCs w:val="20"/>
        </w:rPr>
      </w:pPr>
      <w:bookmarkStart w:id="106" w:name="_Toc360116232"/>
      <w:bookmarkStart w:id="107" w:name="_Toc24358496"/>
      <w:bookmarkStart w:id="108" w:name="_Toc251838603"/>
      <w:r w:rsidRPr="0002736A">
        <w:rPr>
          <w:rFonts w:ascii="Arial" w:eastAsia="Times New Roman" w:hAnsi="Arial" w:cs="Arial"/>
          <w:b/>
          <w:bCs/>
          <w:sz w:val="24"/>
          <w:szCs w:val="20"/>
        </w:rPr>
        <w:lastRenderedPageBreak/>
        <w:t>SCHEDULE 1 – CONTACT OFFICERS</w:t>
      </w:r>
      <w:bookmarkEnd w:id="106"/>
      <w:bookmarkEnd w:id="107"/>
    </w:p>
    <w:p w14:paraId="263C6386" w14:textId="77777777" w:rsidR="0002736A" w:rsidRPr="0002736A" w:rsidRDefault="0002736A" w:rsidP="0002736A">
      <w:pPr>
        <w:spacing w:after="0" w:line="240" w:lineRule="auto"/>
        <w:rPr>
          <w:rFonts w:ascii="Arial" w:eastAsia="Times New Roman" w:hAnsi="Arial" w:cs="Times New Roman"/>
          <w:sz w:val="24"/>
          <w:szCs w:val="20"/>
        </w:rPr>
      </w:pPr>
      <w:bookmarkStart w:id="109" w:name="_Toc360116233"/>
      <w:bookmarkStart w:id="110" w:name="_Toc24358497"/>
    </w:p>
    <w:p w14:paraId="75C2D136" w14:textId="77777777" w:rsidR="0002736A" w:rsidRPr="0002736A" w:rsidRDefault="0002736A" w:rsidP="0002736A">
      <w:pPr>
        <w:spacing w:after="0" w:line="240" w:lineRule="auto"/>
        <w:rPr>
          <w:rFonts w:ascii="Arial" w:eastAsia="Times New Roman" w:hAnsi="Arial" w:cs="Times New Roman"/>
          <w:b/>
          <w:sz w:val="24"/>
          <w:szCs w:val="20"/>
        </w:rPr>
      </w:pPr>
      <w:r w:rsidRPr="0002736A">
        <w:rPr>
          <w:rFonts w:ascii="Arial" w:eastAsia="Times New Roman" w:hAnsi="Arial" w:cs="Times New Roman"/>
          <w:b/>
          <w:sz w:val="24"/>
          <w:szCs w:val="20"/>
        </w:rPr>
        <w:t>1</w:t>
      </w:r>
      <w:r w:rsidRPr="0002736A">
        <w:rPr>
          <w:rFonts w:ascii="Arial" w:eastAsia="Times New Roman" w:hAnsi="Arial" w:cs="Times New Roman"/>
          <w:b/>
          <w:sz w:val="24"/>
          <w:szCs w:val="20"/>
        </w:rPr>
        <w:tab/>
        <w:t>Notice Addresses</w:t>
      </w:r>
      <w:bookmarkEnd w:id="109"/>
      <w:bookmarkEnd w:id="110"/>
    </w:p>
    <w:p w14:paraId="4DE0F409" w14:textId="77777777" w:rsidR="0002736A" w:rsidRPr="0002736A" w:rsidRDefault="0002736A" w:rsidP="0002736A">
      <w:pPr>
        <w:spacing w:after="0" w:line="240" w:lineRule="auto"/>
        <w:rPr>
          <w:rFonts w:ascii="Arial" w:eastAsia="Times New Roman" w:hAnsi="Arial" w:cs="Times New Roman"/>
          <w:sz w:val="24"/>
          <w:szCs w:val="20"/>
        </w:rPr>
      </w:pPr>
      <w:bookmarkStart w:id="111" w:name="_Toc24358498"/>
    </w:p>
    <w:p w14:paraId="49FEDB01" w14:textId="77777777" w:rsidR="0002736A" w:rsidRPr="0002736A" w:rsidRDefault="0002736A" w:rsidP="0002736A">
      <w:pPr>
        <w:spacing w:after="0" w:line="240" w:lineRule="auto"/>
        <w:rPr>
          <w:rFonts w:ascii="Arial" w:eastAsia="Times New Roman" w:hAnsi="Arial" w:cs="Times New Roman"/>
          <w:sz w:val="24"/>
          <w:szCs w:val="20"/>
        </w:rPr>
      </w:pPr>
      <w:r w:rsidRPr="0002736A">
        <w:rPr>
          <w:rFonts w:ascii="Arial" w:eastAsia="Times New Roman" w:hAnsi="Arial" w:cs="Times New Roman"/>
          <w:sz w:val="24"/>
          <w:szCs w:val="20"/>
        </w:rPr>
        <w:t>1.1</w:t>
      </w:r>
      <w:r w:rsidRPr="0002736A">
        <w:rPr>
          <w:rFonts w:ascii="Arial" w:eastAsia="Times New Roman" w:hAnsi="Arial" w:cs="Times New Roman"/>
          <w:sz w:val="24"/>
          <w:szCs w:val="20"/>
        </w:rPr>
        <w:tab/>
        <w:t>State and Department</w:t>
      </w:r>
      <w:bookmarkEnd w:id="111"/>
    </w:p>
    <w:p w14:paraId="5124981E" w14:textId="77777777" w:rsidR="0002736A" w:rsidRPr="0002736A" w:rsidRDefault="0002736A" w:rsidP="0002736A">
      <w:pPr>
        <w:spacing w:after="0" w:line="240" w:lineRule="auto"/>
        <w:rPr>
          <w:rFonts w:ascii="Arial" w:eastAsia="Times New Roman" w:hAnsi="Arial" w:cs="Times New Roman"/>
          <w:sz w:val="24"/>
          <w:szCs w:val="20"/>
        </w:rPr>
      </w:pPr>
    </w:p>
    <w:tbl>
      <w:tblPr>
        <w:tblW w:w="0" w:type="auto"/>
        <w:tblInd w:w="8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00"/>
        <w:gridCol w:w="5374"/>
      </w:tblGrid>
      <w:tr w:rsidR="0002736A" w:rsidRPr="0002736A" w14:paraId="7C19EFBE" w14:textId="77777777" w:rsidTr="00BA29DA">
        <w:trPr>
          <w:trHeight w:val="284"/>
        </w:trPr>
        <w:tc>
          <w:tcPr>
            <w:tcW w:w="2000" w:type="dxa"/>
          </w:tcPr>
          <w:p w14:paraId="03ECA02D" w14:textId="77777777" w:rsidR="0002736A" w:rsidRPr="007A450B" w:rsidRDefault="0002736A" w:rsidP="0002736A">
            <w:pPr>
              <w:spacing w:after="0" w:line="240" w:lineRule="auto"/>
              <w:jc w:val="both"/>
              <w:rPr>
                <w:rFonts w:ascii="Arial" w:eastAsia="Times New Roman" w:hAnsi="Arial" w:cs="Arial"/>
              </w:rPr>
            </w:pPr>
            <w:r w:rsidRPr="007A450B">
              <w:rPr>
                <w:rFonts w:ascii="Arial" w:eastAsia="Times New Roman" w:hAnsi="Arial" w:cs="Arial"/>
              </w:rPr>
              <w:t>Registered Mail:</w:t>
            </w:r>
          </w:p>
        </w:tc>
        <w:tc>
          <w:tcPr>
            <w:tcW w:w="5374" w:type="dxa"/>
          </w:tcPr>
          <w:p w14:paraId="27C999B1" w14:textId="77777777" w:rsidR="0002736A" w:rsidRPr="007A450B" w:rsidRDefault="0002736A" w:rsidP="0002736A">
            <w:pPr>
              <w:spacing w:after="0" w:line="240" w:lineRule="auto"/>
              <w:jc w:val="both"/>
              <w:rPr>
                <w:rFonts w:ascii="Arial" w:eastAsia="Times New Roman" w:hAnsi="Arial" w:cs="Arial"/>
              </w:rPr>
            </w:pPr>
          </w:p>
        </w:tc>
      </w:tr>
      <w:tr w:rsidR="0002736A" w:rsidRPr="0002736A" w14:paraId="596E5672" w14:textId="77777777" w:rsidTr="00BA29DA">
        <w:trPr>
          <w:trHeight w:val="284"/>
        </w:trPr>
        <w:tc>
          <w:tcPr>
            <w:tcW w:w="2000" w:type="dxa"/>
          </w:tcPr>
          <w:p w14:paraId="0A0F4111" w14:textId="77777777" w:rsidR="0002736A" w:rsidRPr="007A450B" w:rsidRDefault="0002736A" w:rsidP="0002736A">
            <w:pPr>
              <w:spacing w:after="0" w:line="240" w:lineRule="auto"/>
              <w:jc w:val="both"/>
              <w:rPr>
                <w:rFonts w:ascii="Arial" w:eastAsia="Times New Roman" w:hAnsi="Arial" w:cs="Arial"/>
              </w:rPr>
            </w:pPr>
            <w:r w:rsidRPr="007A450B">
              <w:rPr>
                <w:rFonts w:ascii="Arial" w:eastAsia="Times New Roman" w:hAnsi="Arial" w:cs="Arial"/>
              </w:rPr>
              <w:t>Email:</w:t>
            </w:r>
          </w:p>
        </w:tc>
        <w:tc>
          <w:tcPr>
            <w:tcW w:w="5374" w:type="dxa"/>
          </w:tcPr>
          <w:p w14:paraId="063FD22A" w14:textId="77777777" w:rsidR="0002736A" w:rsidRPr="007A450B" w:rsidRDefault="0002736A" w:rsidP="0002736A">
            <w:pPr>
              <w:spacing w:after="0" w:line="240" w:lineRule="auto"/>
              <w:jc w:val="both"/>
              <w:rPr>
                <w:rFonts w:ascii="Arial" w:eastAsia="Times New Roman" w:hAnsi="Arial" w:cs="Arial"/>
              </w:rPr>
            </w:pPr>
          </w:p>
        </w:tc>
      </w:tr>
    </w:tbl>
    <w:p w14:paraId="78F72E4D" w14:textId="77777777" w:rsidR="0002736A" w:rsidRPr="0002736A" w:rsidRDefault="0002736A" w:rsidP="0002736A">
      <w:pPr>
        <w:spacing w:after="0" w:line="240" w:lineRule="auto"/>
        <w:rPr>
          <w:rFonts w:ascii="Arial" w:eastAsia="Times New Roman" w:hAnsi="Arial" w:cs="Times New Roman"/>
          <w:sz w:val="24"/>
          <w:szCs w:val="20"/>
        </w:rPr>
      </w:pPr>
      <w:bookmarkStart w:id="112" w:name="_Toc24358499"/>
    </w:p>
    <w:p w14:paraId="3DB8267A" w14:textId="77777777" w:rsidR="0002736A" w:rsidRPr="0002736A" w:rsidRDefault="0002736A" w:rsidP="0002736A">
      <w:pPr>
        <w:spacing w:after="0" w:line="240" w:lineRule="auto"/>
        <w:rPr>
          <w:rFonts w:ascii="Arial" w:eastAsia="Times New Roman" w:hAnsi="Arial" w:cs="Times New Roman"/>
          <w:sz w:val="24"/>
          <w:szCs w:val="20"/>
        </w:rPr>
      </w:pPr>
      <w:r w:rsidRPr="0002736A">
        <w:rPr>
          <w:rFonts w:ascii="Arial" w:eastAsia="Times New Roman" w:hAnsi="Arial" w:cs="Times New Roman"/>
          <w:sz w:val="24"/>
          <w:szCs w:val="20"/>
        </w:rPr>
        <w:t>1.2</w:t>
      </w:r>
      <w:r w:rsidRPr="0002736A">
        <w:rPr>
          <w:rFonts w:ascii="Arial" w:eastAsia="Times New Roman" w:hAnsi="Arial" w:cs="Times New Roman"/>
          <w:sz w:val="24"/>
          <w:szCs w:val="20"/>
        </w:rPr>
        <w:tab/>
        <w:t>Recipient</w:t>
      </w:r>
      <w:bookmarkEnd w:id="112"/>
    </w:p>
    <w:p w14:paraId="5CA8DC60" w14:textId="77777777" w:rsidR="0002736A" w:rsidRPr="0002736A" w:rsidRDefault="0002736A" w:rsidP="0002736A">
      <w:pPr>
        <w:spacing w:after="0" w:line="240" w:lineRule="auto"/>
        <w:rPr>
          <w:rFonts w:ascii="Arial" w:eastAsia="Times New Roman" w:hAnsi="Arial" w:cs="Times New Roman"/>
          <w:sz w:val="24"/>
          <w:szCs w:val="20"/>
        </w:rPr>
      </w:pPr>
    </w:p>
    <w:tbl>
      <w:tblPr>
        <w:tblW w:w="0" w:type="auto"/>
        <w:tblInd w:w="8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00"/>
        <w:gridCol w:w="5374"/>
      </w:tblGrid>
      <w:tr w:rsidR="0002736A" w:rsidRPr="0002736A" w14:paraId="18323EE0" w14:textId="77777777" w:rsidTr="00BA29DA">
        <w:trPr>
          <w:trHeight w:val="284"/>
        </w:trPr>
        <w:tc>
          <w:tcPr>
            <w:tcW w:w="2000" w:type="dxa"/>
          </w:tcPr>
          <w:p w14:paraId="551B48B5" w14:textId="77777777" w:rsidR="0002736A" w:rsidRPr="007A450B" w:rsidRDefault="0002736A" w:rsidP="0002736A">
            <w:pPr>
              <w:spacing w:after="0" w:line="240" w:lineRule="auto"/>
              <w:jc w:val="both"/>
              <w:rPr>
                <w:rFonts w:ascii="Arial" w:eastAsia="Times New Roman" w:hAnsi="Arial" w:cs="Arial"/>
              </w:rPr>
            </w:pPr>
            <w:r w:rsidRPr="007A450B">
              <w:rPr>
                <w:rFonts w:ascii="Arial" w:eastAsia="Times New Roman" w:hAnsi="Arial" w:cs="Arial"/>
              </w:rPr>
              <w:t>Registered Mail:</w:t>
            </w:r>
          </w:p>
        </w:tc>
        <w:tc>
          <w:tcPr>
            <w:tcW w:w="5374" w:type="dxa"/>
          </w:tcPr>
          <w:p w14:paraId="12C12EEF" w14:textId="77777777" w:rsidR="0002736A" w:rsidRPr="007A450B" w:rsidRDefault="0002736A" w:rsidP="0002736A">
            <w:pPr>
              <w:spacing w:after="0" w:line="240" w:lineRule="auto"/>
              <w:jc w:val="both"/>
              <w:rPr>
                <w:rFonts w:ascii="Arial" w:eastAsia="Times New Roman" w:hAnsi="Arial" w:cs="Arial"/>
                <w:highlight w:val="yellow"/>
              </w:rPr>
            </w:pPr>
            <w:r w:rsidRPr="007A450B">
              <w:rPr>
                <w:rFonts w:ascii="Arial" w:eastAsia="Times New Roman" w:hAnsi="Arial" w:cs="Arial"/>
              </w:rPr>
              <w:t xml:space="preserve">  </w:t>
            </w:r>
          </w:p>
        </w:tc>
      </w:tr>
      <w:tr w:rsidR="0002736A" w:rsidRPr="0002736A" w14:paraId="7F5AA378" w14:textId="77777777" w:rsidTr="00BA29DA">
        <w:trPr>
          <w:trHeight w:val="284"/>
        </w:trPr>
        <w:tc>
          <w:tcPr>
            <w:tcW w:w="2000" w:type="dxa"/>
          </w:tcPr>
          <w:p w14:paraId="5AA2C5C1" w14:textId="77777777" w:rsidR="0002736A" w:rsidRPr="007A450B" w:rsidRDefault="0002736A" w:rsidP="0002736A">
            <w:pPr>
              <w:spacing w:after="0" w:line="240" w:lineRule="auto"/>
              <w:jc w:val="both"/>
              <w:rPr>
                <w:rFonts w:ascii="Arial" w:eastAsia="Times New Roman" w:hAnsi="Arial" w:cs="Arial"/>
              </w:rPr>
            </w:pPr>
            <w:r w:rsidRPr="007A450B">
              <w:rPr>
                <w:rFonts w:ascii="Arial" w:eastAsia="Times New Roman" w:hAnsi="Arial" w:cs="Arial"/>
              </w:rPr>
              <w:t>Email:</w:t>
            </w:r>
          </w:p>
        </w:tc>
        <w:tc>
          <w:tcPr>
            <w:tcW w:w="5374" w:type="dxa"/>
          </w:tcPr>
          <w:p w14:paraId="318967AA" w14:textId="77777777" w:rsidR="0002736A" w:rsidRPr="007A450B" w:rsidRDefault="0002736A" w:rsidP="0002736A">
            <w:pPr>
              <w:spacing w:after="0" w:line="240" w:lineRule="auto"/>
              <w:jc w:val="both"/>
              <w:rPr>
                <w:rFonts w:ascii="Arial" w:eastAsia="Times New Roman" w:hAnsi="Arial" w:cs="Arial"/>
              </w:rPr>
            </w:pPr>
          </w:p>
        </w:tc>
      </w:tr>
    </w:tbl>
    <w:p w14:paraId="533E3412" w14:textId="77777777" w:rsidR="0002736A" w:rsidRPr="0002736A" w:rsidRDefault="0002736A" w:rsidP="0002736A">
      <w:pPr>
        <w:spacing w:after="0" w:line="240" w:lineRule="auto"/>
        <w:rPr>
          <w:rFonts w:ascii="Arial" w:eastAsia="Times New Roman" w:hAnsi="Arial" w:cs="Times New Roman"/>
          <w:sz w:val="24"/>
          <w:szCs w:val="20"/>
        </w:rPr>
      </w:pPr>
      <w:bookmarkStart w:id="113" w:name="_Toc360116234"/>
      <w:bookmarkStart w:id="114" w:name="_Toc24358500"/>
    </w:p>
    <w:p w14:paraId="14606B96" w14:textId="77777777" w:rsidR="0002736A" w:rsidRPr="0002736A" w:rsidRDefault="0002736A" w:rsidP="0002736A">
      <w:pPr>
        <w:spacing w:after="0" w:line="240" w:lineRule="auto"/>
        <w:rPr>
          <w:rFonts w:ascii="Arial" w:eastAsia="Times New Roman" w:hAnsi="Arial" w:cs="Times New Roman"/>
          <w:b/>
          <w:sz w:val="24"/>
          <w:szCs w:val="20"/>
        </w:rPr>
      </w:pPr>
      <w:r w:rsidRPr="0002736A">
        <w:rPr>
          <w:rFonts w:ascii="Arial" w:eastAsia="Times New Roman" w:hAnsi="Arial" w:cs="Times New Roman"/>
          <w:b/>
          <w:sz w:val="24"/>
          <w:szCs w:val="20"/>
        </w:rPr>
        <w:t>2</w:t>
      </w:r>
      <w:r w:rsidRPr="0002736A">
        <w:rPr>
          <w:rFonts w:ascii="Arial" w:eastAsia="Times New Roman" w:hAnsi="Arial" w:cs="Times New Roman"/>
          <w:b/>
          <w:sz w:val="24"/>
          <w:szCs w:val="20"/>
        </w:rPr>
        <w:tab/>
        <w:t>Contact Officers</w:t>
      </w:r>
      <w:bookmarkEnd w:id="108"/>
      <w:bookmarkEnd w:id="113"/>
      <w:bookmarkEnd w:id="114"/>
    </w:p>
    <w:p w14:paraId="520C1330" w14:textId="77777777" w:rsidR="0002736A" w:rsidRPr="0002736A" w:rsidRDefault="0002736A" w:rsidP="0002736A">
      <w:pPr>
        <w:spacing w:after="0" w:line="240" w:lineRule="auto"/>
        <w:rPr>
          <w:rFonts w:ascii="Arial" w:eastAsia="Times New Roman" w:hAnsi="Arial" w:cs="Times New Roman"/>
          <w:sz w:val="24"/>
          <w:szCs w:val="20"/>
        </w:rPr>
      </w:pPr>
      <w:bookmarkStart w:id="115" w:name="_Toc24358501"/>
    </w:p>
    <w:p w14:paraId="3448ED08" w14:textId="77777777" w:rsidR="0002736A" w:rsidRPr="0002736A" w:rsidRDefault="0002736A" w:rsidP="0002736A">
      <w:pPr>
        <w:spacing w:after="0" w:line="240" w:lineRule="auto"/>
        <w:rPr>
          <w:rFonts w:ascii="Arial" w:eastAsia="Times New Roman" w:hAnsi="Arial" w:cs="Times New Roman"/>
          <w:sz w:val="24"/>
          <w:szCs w:val="20"/>
        </w:rPr>
      </w:pPr>
      <w:r w:rsidRPr="0002736A">
        <w:rPr>
          <w:rFonts w:ascii="Arial" w:eastAsia="Times New Roman" w:hAnsi="Arial" w:cs="Times New Roman"/>
          <w:sz w:val="24"/>
          <w:szCs w:val="20"/>
        </w:rPr>
        <w:t>2.1</w:t>
      </w:r>
      <w:r w:rsidRPr="0002736A">
        <w:rPr>
          <w:rFonts w:ascii="Arial" w:eastAsia="Times New Roman" w:hAnsi="Arial" w:cs="Times New Roman"/>
          <w:sz w:val="24"/>
          <w:szCs w:val="20"/>
        </w:rPr>
        <w:tab/>
        <w:t>State</w:t>
      </w:r>
      <w:bookmarkEnd w:id="115"/>
    </w:p>
    <w:p w14:paraId="6CBA2884" w14:textId="77777777" w:rsidR="0002736A" w:rsidRPr="0002736A" w:rsidRDefault="0002736A" w:rsidP="0002736A">
      <w:pPr>
        <w:spacing w:after="0" w:line="240" w:lineRule="auto"/>
        <w:rPr>
          <w:rFonts w:ascii="Arial" w:eastAsia="Times New Roman" w:hAnsi="Arial" w:cs="Times New Roman"/>
          <w:sz w:val="24"/>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08"/>
        <w:gridCol w:w="6420"/>
      </w:tblGrid>
      <w:tr w:rsidR="0002736A" w:rsidRPr="0002736A" w14:paraId="6DC4A7B4" w14:textId="77777777" w:rsidTr="00BA29DA">
        <w:trPr>
          <w:trHeight w:val="367"/>
        </w:trPr>
        <w:tc>
          <w:tcPr>
            <w:tcW w:w="2108" w:type="dxa"/>
            <w:vAlign w:val="center"/>
          </w:tcPr>
          <w:p w14:paraId="3CB13D46"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Name:</w:t>
            </w:r>
          </w:p>
        </w:tc>
        <w:tc>
          <w:tcPr>
            <w:tcW w:w="6420" w:type="dxa"/>
            <w:vAlign w:val="center"/>
          </w:tcPr>
          <w:p w14:paraId="768880DD" w14:textId="77777777" w:rsidR="0002736A" w:rsidRPr="007A450B" w:rsidRDefault="0002736A" w:rsidP="0002736A">
            <w:pPr>
              <w:spacing w:after="0" w:line="240" w:lineRule="auto"/>
              <w:rPr>
                <w:rFonts w:ascii="Arial" w:eastAsia="Times New Roman" w:hAnsi="Arial" w:cs="Arial"/>
              </w:rPr>
            </w:pPr>
          </w:p>
        </w:tc>
      </w:tr>
      <w:tr w:rsidR="0002736A" w:rsidRPr="0002736A" w14:paraId="061738A3" w14:textId="77777777" w:rsidTr="00BA29DA">
        <w:trPr>
          <w:trHeight w:val="338"/>
        </w:trPr>
        <w:tc>
          <w:tcPr>
            <w:tcW w:w="2108" w:type="dxa"/>
            <w:vAlign w:val="center"/>
          </w:tcPr>
          <w:p w14:paraId="2C628354"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Job Title:</w:t>
            </w:r>
          </w:p>
        </w:tc>
        <w:tc>
          <w:tcPr>
            <w:tcW w:w="6420" w:type="dxa"/>
            <w:vAlign w:val="center"/>
          </w:tcPr>
          <w:p w14:paraId="5A54E663" w14:textId="77777777" w:rsidR="0002736A" w:rsidRPr="007A450B" w:rsidRDefault="0002736A" w:rsidP="0002736A">
            <w:pPr>
              <w:spacing w:after="0" w:line="240" w:lineRule="auto"/>
              <w:rPr>
                <w:rFonts w:ascii="Arial" w:eastAsia="Times New Roman" w:hAnsi="Arial" w:cs="Arial"/>
              </w:rPr>
            </w:pPr>
          </w:p>
        </w:tc>
      </w:tr>
      <w:tr w:rsidR="0002736A" w:rsidRPr="0002736A" w14:paraId="5222C2A2" w14:textId="77777777" w:rsidTr="00BA29DA">
        <w:trPr>
          <w:trHeight w:val="349"/>
        </w:trPr>
        <w:tc>
          <w:tcPr>
            <w:tcW w:w="2108" w:type="dxa"/>
            <w:vAlign w:val="center"/>
          </w:tcPr>
          <w:p w14:paraId="43E4826E"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Phone:</w:t>
            </w:r>
          </w:p>
        </w:tc>
        <w:tc>
          <w:tcPr>
            <w:tcW w:w="6420" w:type="dxa"/>
            <w:vAlign w:val="center"/>
          </w:tcPr>
          <w:p w14:paraId="306C9F29" w14:textId="77777777" w:rsidR="0002736A" w:rsidRPr="007A450B" w:rsidRDefault="0002736A" w:rsidP="0002736A">
            <w:pPr>
              <w:spacing w:after="0" w:line="240" w:lineRule="auto"/>
              <w:rPr>
                <w:rFonts w:ascii="Arial" w:eastAsia="Times New Roman" w:hAnsi="Arial" w:cs="Arial"/>
              </w:rPr>
            </w:pPr>
          </w:p>
        </w:tc>
      </w:tr>
      <w:tr w:rsidR="0002736A" w:rsidRPr="0002736A" w14:paraId="3DBDA6B5" w14:textId="77777777" w:rsidTr="00BA29DA">
        <w:trPr>
          <w:trHeight w:val="354"/>
        </w:trPr>
        <w:tc>
          <w:tcPr>
            <w:tcW w:w="2108" w:type="dxa"/>
            <w:vAlign w:val="center"/>
          </w:tcPr>
          <w:p w14:paraId="1A91996B"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Email:</w:t>
            </w:r>
          </w:p>
        </w:tc>
        <w:tc>
          <w:tcPr>
            <w:tcW w:w="6420" w:type="dxa"/>
            <w:vAlign w:val="center"/>
          </w:tcPr>
          <w:p w14:paraId="5EB76C2B" w14:textId="77777777" w:rsidR="0002736A" w:rsidRPr="007A450B" w:rsidRDefault="0002736A" w:rsidP="0002736A">
            <w:pPr>
              <w:spacing w:after="0" w:line="240" w:lineRule="auto"/>
              <w:rPr>
                <w:rFonts w:ascii="Arial" w:eastAsia="Times New Roman" w:hAnsi="Arial" w:cs="Arial"/>
              </w:rPr>
            </w:pPr>
          </w:p>
        </w:tc>
      </w:tr>
      <w:tr w:rsidR="0002736A" w:rsidRPr="0002736A" w14:paraId="2A45B576" w14:textId="77777777" w:rsidTr="00BA29DA">
        <w:trPr>
          <w:trHeight w:val="337"/>
        </w:trPr>
        <w:tc>
          <w:tcPr>
            <w:tcW w:w="2108" w:type="dxa"/>
            <w:vAlign w:val="center"/>
          </w:tcPr>
          <w:p w14:paraId="2FB1359D"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Postal Address:</w:t>
            </w:r>
          </w:p>
        </w:tc>
        <w:tc>
          <w:tcPr>
            <w:tcW w:w="6420" w:type="dxa"/>
            <w:vAlign w:val="center"/>
          </w:tcPr>
          <w:p w14:paraId="3C6282EE" w14:textId="77777777" w:rsidR="0002736A" w:rsidRPr="007A450B" w:rsidRDefault="0002736A" w:rsidP="0002736A">
            <w:pPr>
              <w:spacing w:after="0" w:line="240" w:lineRule="auto"/>
              <w:rPr>
                <w:rFonts w:ascii="Arial" w:eastAsia="Times New Roman" w:hAnsi="Arial" w:cs="Arial"/>
              </w:rPr>
            </w:pPr>
          </w:p>
        </w:tc>
      </w:tr>
      <w:tr w:rsidR="0002736A" w:rsidRPr="0002736A" w14:paraId="1680232E" w14:textId="77777777" w:rsidTr="00BA29DA">
        <w:trPr>
          <w:trHeight w:val="347"/>
        </w:trPr>
        <w:tc>
          <w:tcPr>
            <w:tcW w:w="2108" w:type="dxa"/>
            <w:vAlign w:val="center"/>
          </w:tcPr>
          <w:p w14:paraId="4F4F30E8"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Street Address:</w:t>
            </w:r>
          </w:p>
        </w:tc>
        <w:tc>
          <w:tcPr>
            <w:tcW w:w="6420" w:type="dxa"/>
            <w:vAlign w:val="center"/>
          </w:tcPr>
          <w:p w14:paraId="2C14013C" w14:textId="77777777" w:rsidR="0002736A" w:rsidRPr="007A450B" w:rsidRDefault="0002736A" w:rsidP="0002736A">
            <w:pPr>
              <w:spacing w:after="0" w:line="240" w:lineRule="auto"/>
              <w:rPr>
                <w:rFonts w:ascii="Arial" w:eastAsia="Times New Roman" w:hAnsi="Arial" w:cs="Arial"/>
              </w:rPr>
            </w:pPr>
          </w:p>
        </w:tc>
      </w:tr>
      <w:tr w:rsidR="0002736A" w:rsidRPr="0002736A" w14:paraId="75B19B89" w14:textId="77777777" w:rsidTr="00BA29DA">
        <w:trPr>
          <w:trHeight w:val="371"/>
        </w:trPr>
        <w:tc>
          <w:tcPr>
            <w:tcW w:w="2108" w:type="dxa"/>
            <w:vAlign w:val="center"/>
          </w:tcPr>
          <w:p w14:paraId="4CD26105"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Supervisor:</w:t>
            </w:r>
          </w:p>
        </w:tc>
        <w:tc>
          <w:tcPr>
            <w:tcW w:w="6420" w:type="dxa"/>
            <w:vAlign w:val="center"/>
          </w:tcPr>
          <w:p w14:paraId="3DE0D755" w14:textId="77777777" w:rsidR="0002736A" w:rsidRPr="007A450B" w:rsidRDefault="0002736A" w:rsidP="0002736A">
            <w:pPr>
              <w:spacing w:after="0" w:line="240" w:lineRule="auto"/>
              <w:rPr>
                <w:rFonts w:ascii="Arial" w:eastAsia="Times New Roman" w:hAnsi="Arial" w:cs="Arial"/>
              </w:rPr>
            </w:pPr>
          </w:p>
        </w:tc>
      </w:tr>
    </w:tbl>
    <w:p w14:paraId="39A8D7CC" w14:textId="77777777" w:rsidR="0002736A" w:rsidRPr="0002736A" w:rsidRDefault="0002736A" w:rsidP="0002736A">
      <w:pPr>
        <w:spacing w:after="0" w:line="240" w:lineRule="auto"/>
        <w:rPr>
          <w:rFonts w:ascii="Arial" w:eastAsia="Times New Roman" w:hAnsi="Arial" w:cs="Times New Roman"/>
          <w:sz w:val="24"/>
          <w:szCs w:val="20"/>
        </w:rPr>
      </w:pPr>
      <w:bookmarkStart w:id="116" w:name="_Toc24358502"/>
    </w:p>
    <w:p w14:paraId="1D6B7EDC" w14:textId="77777777" w:rsidR="0002736A" w:rsidRPr="0002736A" w:rsidRDefault="0002736A" w:rsidP="0002736A">
      <w:pPr>
        <w:spacing w:after="0" w:line="240" w:lineRule="auto"/>
        <w:rPr>
          <w:rFonts w:ascii="Arial" w:eastAsia="Times New Roman" w:hAnsi="Arial" w:cs="Times New Roman"/>
          <w:sz w:val="24"/>
          <w:szCs w:val="20"/>
        </w:rPr>
      </w:pPr>
      <w:r w:rsidRPr="0002736A">
        <w:rPr>
          <w:rFonts w:ascii="Arial" w:eastAsia="Times New Roman" w:hAnsi="Arial" w:cs="Times New Roman"/>
          <w:sz w:val="24"/>
          <w:szCs w:val="20"/>
        </w:rPr>
        <w:t>2.2</w:t>
      </w:r>
      <w:r w:rsidRPr="0002736A">
        <w:rPr>
          <w:rFonts w:ascii="Arial" w:eastAsia="Times New Roman" w:hAnsi="Arial" w:cs="Times New Roman"/>
          <w:sz w:val="24"/>
          <w:szCs w:val="20"/>
        </w:rPr>
        <w:tab/>
        <w:t>Recipient</w:t>
      </w:r>
      <w:bookmarkEnd w:id="116"/>
    </w:p>
    <w:p w14:paraId="3FEE77EB" w14:textId="77777777" w:rsidR="0002736A" w:rsidRPr="0002736A" w:rsidRDefault="0002736A" w:rsidP="0002736A">
      <w:pPr>
        <w:spacing w:after="0" w:line="240" w:lineRule="auto"/>
        <w:rPr>
          <w:rFonts w:ascii="Arial" w:eastAsia="Times New Roman" w:hAnsi="Arial" w:cs="Times New Roman"/>
          <w:sz w:val="24"/>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08"/>
        <w:gridCol w:w="6420"/>
      </w:tblGrid>
      <w:tr w:rsidR="0002736A" w:rsidRPr="0002736A" w14:paraId="3C6E643C" w14:textId="77777777" w:rsidTr="00BA29DA">
        <w:trPr>
          <w:trHeight w:val="421"/>
        </w:trPr>
        <w:tc>
          <w:tcPr>
            <w:tcW w:w="2108" w:type="dxa"/>
            <w:vAlign w:val="center"/>
          </w:tcPr>
          <w:p w14:paraId="3A7B3C7A"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Name:</w:t>
            </w:r>
          </w:p>
        </w:tc>
        <w:tc>
          <w:tcPr>
            <w:tcW w:w="6420" w:type="dxa"/>
          </w:tcPr>
          <w:p w14:paraId="24CBE073" w14:textId="77777777" w:rsidR="0002736A" w:rsidRPr="007A450B" w:rsidRDefault="0002736A" w:rsidP="0002736A">
            <w:pPr>
              <w:spacing w:after="0" w:line="240" w:lineRule="auto"/>
              <w:rPr>
                <w:rFonts w:ascii="Arial" w:eastAsia="Times New Roman" w:hAnsi="Arial" w:cs="Arial"/>
                <w:highlight w:val="yellow"/>
              </w:rPr>
            </w:pPr>
          </w:p>
        </w:tc>
      </w:tr>
      <w:tr w:rsidR="0002736A" w:rsidRPr="0002736A" w14:paraId="2C4A48B9" w14:textId="77777777" w:rsidTr="00BA29DA">
        <w:trPr>
          <w:trHeight w:val="350"/>
        </w:trPr>
        <w:tc>
          <w:tcPr>
            <w:tcW w:w="2108" w:type="dxa"/>
            <w:vAlign w:val="center"/>
          </w:tcPr>
          <w:p w14:paraId="72081E12"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Job Title:</w:t>
            </w:r>
          </w:p>
        </w:tc>
        <w:tc>
          <w:tcPr>
            <w:tcW w:w="6420" w:type="dxa"/>
          </w:tcPr>
          <w:p w14:paraId="3C76954C" w14:textId="77777777" w:rsidR="0002736A" w:rsidRPr="007A450B" w:rsidRDefault="0002736A" w:rsidP="0002736A">
            <w:pPr>
              <w:spacing w:after="0" w:line="240" w:lineRule="auto"/>
              <w:rPr>
                <w:rFonts w:ascii="Arial" w:eastAsia="Times New Roman" w:hAnsi="Arial" w:cs="Arial"/>
                <w:highlight w:val="yellow"/>
              </w:rPr>
            </w:pPr>
          </w:p>
        </w:tc>
      </w:tr>
      <w:tr w:rsidR="0002736A" w:rsidRPr="0002736A" w14:paraId="4DC1110B" w14:textId="77777777" w:rsidTr="00BA29DA">
        <w:trPr>
          <w:trHeight w:val="347"/>
        </w:trPr>
        <w:tc>
          <w:tcPr>
            <w:tcW w:w="2108" w:type="dxa"/>
            <w:vAlign w:val="center"/>
          </w:tcPr>
          <w:p w14:paraId="38D498F4"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Phone:</w:t>
            </w:r>
          </w:p>
        </w:tc>
        <w:tc>
          <w:tcPr>
            <w:tcW w:w="6420" w:type="dxa"/>
          </w:tcPr>
          <w:p w14:paraId="4EFCA7E0" w14:textId="77777777" w:rsidR="0002736A" w:rsidRPr="007A450B" w:rsidRDefault="0002736A" w:rsidP="0002736A">
            <w:pPr>
              <w:spacing w:after="0" w:line="240" w:lineRule="auto"/>
              <w:rPr>
                <w:rFonts w:ascii="Arial" w:eastAsia="Times New Roman" w:hAnsi="Arial" w:cs="Arial"/>
                <w:highlight w:val="yellow"/>
              </w:rPr>
            </w:pPr>
          </w:p>
        </w:tc>
      </w:tr>
      <w:tr w:rsidR="0002736A" w:rsidRPr="0002736A" w14:paraId="341104B0" w14:textId="77777777" w:rsidTr="00BA29DA">
        <w:trPr>
          <w:trHeight w:val="366"/>
        </w:trPr>
        <w:tc>
          <w:tcPr>
            <w:tcW w:w="2108" w:type="dxa"/>
            <w:vAlign w:val="center"/>
          </w:tcPr>
          <w:p w14:paraId="02B7B694"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Email:</w:t>
            </w:r>
          </w:p>
        </w:tc>
        <w:tc>
          <w:tcPr>
            <w:tcW w:w="6420" w:type="dxa"/>
          </w:tcPr>
          <w:p w14:paraId="5CE40E9A" w14:textId="77777777" w:rsidR="0002736A" w:rsidRPr="007A450B" w:rsidRDefault="0002736A" w:rsidP="0002736A">
            <w:pPr>
              <w:spacing w:after="0" w:line="240" w:lineRule="auto"/>
              <w:rPr>
                <w:rFonts w:ascii="Arial" w:eastAsia="Times New Roman" w:hAnsi="Arial" w:cs="Arial"/>
                <w:highlight w:val="yellow"/>
              </w:rPr>
            </w:pPr>
          </w:p>
        </w:tc>
      </w:tr>
      <w:tr w:rsidR="0002736A" w:rsidRPr="0002736A" w14:paraId="16271565" w14:textId="77777777" w:rsidTr="00BA29DA">
        <w:trPr>
          <w:trHeight w:val="335"/>
        </w:trPr>
        <w:tc>
          <w:tcPr>
            <w:tcW w:w="2108" w:type="dxa"/>
            <w:vAlign w:val="center"/>
          </w:tcPr>
          <w:p w14:paraId="0BED9D25"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Postal Address:</w:t>
            </w:r>
          </w:p>
        </w:tc>
        <w:tc>
          <w:tcPr>
            <w:tcW w:w="6420" w:type="dxa"/>
          </w:tcPr>
          <w:p w14:paraId="35B259AD" w14:textId="77777777" w:rsidR="0002736A" w:rsidRPr="007A450B" w:rsidRDefault="0002736A" w:rsidP="0002736A">
            <w:pPr>
              <w:spacing w:after="0" w:line="240" w:lineRule="auto"/>
              <w:rPr>
                <w:rFonts w:ascii="Arial" w:eastAsia="Times New Roman" w:hAnsi="Arial" w:cs="Arial"/>
                <w:highlight w:val="yellow"/>
              </w:rPr>
            </w:pPr>
          </w:p>
        </w:tc>
      </w:tr>
      <w:tr w:rsidR="0002736A" w:rsidRPr="0002736A" w14:paraId="4F97F514" w14:textId="77777777" w:rsidTr="00BA29DA">
        <w:trPr>
          <w:trHeight w:val="345"/>
        </w:trPr>
        <w:tc>
          <w:tcPr>
            <w:tcW w:w="2108" w:type="dxa"/>
            <w:vAlign w:val="center"/>
          </w:tcPr>
          <w:p w14:paraId="746C8B78"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Street Address:</w:t>
            </w:r>
          </w:p>
        </w:tc>
        <w:tc>
          <w:tcPr>
            <w:tcW w:w="6420" w:type="dxa"/>
          </w:tcPr>
          <w:p w14:paraId="032F7B40" w14:textId="77777777" w:rsidR="0002736A" w:rsidRPr="007A450B" w:rsidRDefault="0002736A" w:rsidP="0002736A">
            <w:pPr>
              <w:spacing w:after="0" w:line="240" w:lineRule="auto"/>
              <w:rPr>
                <w:rFonts w:ascii="Arial" w:eastAsia="Times New Roman" w:hAnsi="Arial" w:cs="Arial"/>
                <w:highlight w:val="yellow"/>
              </w:rPr>
            </w:pPr>
          </w:p>
        </w:tc>
      </w:tr>
      <w:tr w:rsidR="0002736A" w:rsidRPr="0002736A" w14:paraId="628377F5" w14:textId="77777777" w:rsidTr="00BA29DA">
        <w:trPr>
          <w:trHeight w:val="355"/>
        </w:trPr>
        <w:tc>
          <w:tcPr>
            <w:tcW w:w="2108" w:type="dxa"/>
            <w:vAlign w:val="center"/>
          </w:tcPr>
          <w:p w14:paraId="13A1EE44"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Supervisor:</w:t>
            </w:r>
          </w:p>
        </w:tc>
        <w:tc>
          <w:tcPr>
            <w:tcW w:w="6420" w:type="dxa"/>
          </w:tcPr>
          <w:p w14:paraId="463E63B2" w14:textId="77777777" w:rsidR="0002736A" w:rsidRPr="007A450B" w:rsidRDefault="0002736A" w:rsidP="0002736A">
            <w:pPr>
              <w:spacing w:after="0" w:line="240" w:lineRule="auto"/>
              <w:rPr>
                <w:rFonts w:ascii="Arial" w:eastAsia="Times New Roman" w:hAnsi="Arial" w:cs="Arial"/>
                <w:highlight w:val="yellow"/>
              </w:rPr>
            </w:pPr>
          </w:p>
        </w:tc>
      </w:tr>
    </w:tbl>
    <w:p w14:paraId="689DD91A" w14:textId="77777777" w:rsidR="0002736A" w:rsidRPr="0002736A" w:rsidRDefault="0002736A" w:rsidP="0002736A">
      <w:pPr>
        <w:spacing w:after="0" w:line="240" w:lineRule="auto"/>
        <w:rPr>
          <w:rFonts w:ascii="Arial" w:eastAsia="Times New Roman" w:hAnsi="Arial" w:cs="Times New Roman"/>
          <w:sz w:val="24"/>
          <w:szCs w:val="20"/>
        </w:rPr>
      </w:pPr>
      <w:bookmarkStart w:id="117" w:name="_Toc24358503"/>
    </w:p>
    <w:p w14:paraId="0A9EB841" w14:textId="77777777" w:rsidR="0002736A" w:rsidRPr="0002736A" w:rsidRDefault="0002736A" w:rsidP="0002736A">
      <w:pPr>
        <w:spacing w:after="0" w:line="240" w:lineRule="auto"/>
        <w:rPr>
          <w:rFonts w:ascii="Arial" w:eastAsia="Times New Roman" w:hAnsi="Arial" w:cs="Times New Roman"/>
          <w:sz w:val="24"/>
          <w:szCs w:val="20"/>
        </w:rPr>
      </w:pPr>
      <w:r w:rsidRPr="0002736A">
        <w:rPr>
          <w:rFonts w:ascii="Arial" w:eastAsia="Times New Roman" w:hAnsi="Arial" w:cs="Times New Roman"/>
          <w:sz w:val="24"/>
          <w:szCs w:val="20"/>
        </w:rPr>
        <w:t>2.3</w:t>
      </w:r>
      <w:r w:rsidRPr="0002736A">
        <w:rPr>
          <w:rFonts w:ascii="Arial" w:eastAsia="Times New Roman" w:hAnsi="Arial" w:cs="Times New Roman"/>
          <w:sz w:val="24"/>
          <w:szCs w:val="20"/>
        </w:rPr>
        <w:tab/>
        <w:t>Recipient financial contact</w:t>
      </w:r>
      <w:bookmarkEnd w:id="117"/>
    </w:p>
    <w:p w14:paraId="060F481E" w14:textId="77777777" w:rsidR="0002736A" w:rsidRPr="0002736A" w:rsidRDefault="0002736A" w:rsidP="0002736A">
      <w:pPr>
        <w:spacing w:after="0" w:line="240" w:lineRule="auto"/>
        <w:rPr>
          <w:rFonts w:ascii="Arial" w:eastAsia="Times New Roman" w:hAnsi="Arial" w:cs="Times New Roman"/>
          <w:sz w:val="24"/>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08"/>
        <w:gridCol w:w="6420"/>
      </w:tblGrid>
      <w:tr w:rsidR="0002736A" w:rsidRPr="0002736A" w14:paraId="0CA88E6B" w14:textId="77777777" w:rsidTr="00BA29DA">
        <w:trPr>
          <w:trHeight w:val="420"/>
        </w:trPr>
        <w:tc>
          <w:tcPr>
            <w:tcW w:w="2108" w:type="dxa"/>
            <w:shd w:val="clear" w:color="auto" w:fill="auto"/>
            <w:vAlign w:val="center"/>
          </w:tcPr>
          <w:p w14:paraId="134E6AB6"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Name:</w:t>
            </w:r>
          </w:p>
        </w:tc>
        <w:tc>
          <w:tcPr>
            <w:tcW w:w="6420" w:type="dxa"/>
            <w:shd w:val="clear" w:color="auto" w:fill="auto"/>
          </w:tcPr>
          <w:p w14:paraId="42608A5B" w14:textId="77777777" w:rsidR="0002736A" w:rsidRPr="007A450B" w:rsidRDefault="0002736A" w:rsidP="0002736A">
            <w:pPr>
              <w:spacing w:after="0" w:line="240" w:lineRule="auto"/>
              <w:rPr>
                <w:rFonts w:ascii="Arial" w:eastAsia="Times New Roman" w:hAnsi="Arial" w:cs="Arial"/>
                <w:highlight w:val="yellow"/>
              </w:rPr>
            </w:pPr>
          </w:p>
        </w:tc>
      </w:tr>
      <w:tr w:rsidR="0002736A" w:rsidRPr="0002736A" w14:paraId="3B99197C" w14:textId="77777777" w:rsidTr="00BA29DA">
        <w:trPr>
          <w:trHeight w:val="420"/>
        </w:trPr>
        <w:tc>
          <w:tcPr>
            <w:tcW w:w="2108" w:type="dxa"/>
            <w:shd w:val="clear" w:color="auto" w:fill="auto"/>
            <w:vAlign w:val="center"/>
          </w:tcPr>
          <w:p w14:paraId="396C4BAE"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Job Title:</w:t>
            </w:r>
          </w:p>
        </w:tc>
        <w:tc>
          <w:tcPr>
            <w:tcW w:w="6420" w:type="dxa"/>
            <w:shd w:val="clear" w:color="auto" w:fill="auto"/>
          </w:tcPr>
          <w:p w14:paraId="0AA01D84" w14:textId="77777777" w:rsidR="0002736A" w:rsidRPr="007A450B" w:rsidRDefault="0002736A" w:rsidP="0002736A">
            <w:pPr>
              <w:spacing w:after="0" w:line="240" w:lineRule="auto"/>
              <w:rPr>
                <w:rFonts w:ascii="Arial" w:eastAsia="Times New Roman" w:hAnsi="Arial" w:cs="Arial"/>
                <w:highlight w:val="yellow"/>
              </w:rPr>
            </w:pPr>
          </w:p>
        </w:tc>
      </w:tr>
      <w:tr w:rsidR="0002736A" w:rsidRPr="0002736A" w14:paraId="790E4ADF" w14:textId="77777777" w:rsidTr="00BA29DA">
        <w:trPr>
          <w:trHeight w:val="420"/>
        </w:trPr>
        <w:tc>
          <w:tcPr>
            <w:tcW w:w="2108" w:type="dxa"/>
            <w:shd w:val="clear" w:color="auto" w:fill="auto"/>
            <w:vAlign w:val="center"/>
          </w:tcPr>
          <w:p w14:paraId="7B737D4A"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Phone:</w:t>
            </w:r>
          </w:p>
        </w:tc>
        <w:tc>
          <w:tcPr>
            <w:tcW w:w="6420" w:type="dxa"/>
            <w:shd w:val="clear" w:color="auto" w:fill="auto"/>
          </w:tcPr>
          <w:p w14:paraId="189A7885" w14:textId="77777777" w:rsidR="0002736A" w:rsidRPr="007A450B" w:rsidRDefault="0002736A" w:rsidP="0002736A">
            <w:pPr>
              <w:spacing w:after="0" w:line="240" w:lineRule="auto"/>
              <w:rPr>
                <w:rFonts w:ascii="Arial" w:eastAsia="Times New Roman" w:hAnsi="Arial" w:cs="Arial"/>
                <w:highlight w:val="yellow"/>
              </w:rPr>
            </w:pPr>
          </w:p>
        </w:tc>
      </w:tr>
      <w:tr w:rsidR="0002736A" w:rsidRPr="0002736A" w14:paraId="66E92289" w14:textId="77777777" w:rsidTr="00BA29DA">
        <w:trPr>
          <w:trHeight w:val="420"/>
        </w:trPr>
        <w:tc>
          <w:tcPr>
            <w:tcW w:w="2108" w:type="dxa"/>
            <w:shd w:val="clear" w:color="auto" w:fill="auto"/>
            <w:vAlign w:val="center"/>
          </w:tcPr>
          <w:p w14:paraId="345B54EF"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Email:</w:t>
            </w:r>
          </w:p>
        </w:tc>
        <w:tc>
          <w:tcPr>
            <w:tcW w:w="6420" w:type="dxa"/>
            <w:shd w:val="clear" w:color="auto" w:fill="auto"/>
          </w:tcPr>
          <w:p w14:paraId="2ED61B7C" w14:textId="77777777" w:rsidR="0002736A" w:rsidRPr="007A450B" w:rsidRDefault="0002736A" w:rsidP="0002736A">
            <w:pPr>
              <w:spacing w:after="0" w:line="240" w:lineRule="auto"/>
              <w:rPr>
                <w:rFonts w:ascii="Arial" w:eastAsia="Times New Roman" w:hAnsi="Arial" w:cs="Arial"/>
                <w:highlight w:val="yellow"/>
              </w:rPr>
            </w:pPr>
          </w:p>
        </w:tc>
      </w:tr>
    </w:tbl>
    <w:p w14:paraId="18DECE58" w14:textId="77777777" w:rsidR="0002736A" w:rsidRPr="0002736A" w:rsidRDefault="0002736A" w:rsidP="0002736A">
      <w:pPr>
        <w:keepNext/>
        <w:spacing w:before="240" w:after="0" w:line="240" w:lineRule="auto"/>
        <w:outlineLvl w:val="0"/>
        <w:rPr>
          <w:rFonts w:ascii="Arial" w:eastAsia="Times New Roman" w:hAnsi="Arial" w:cs="Arial"/>
          <w:b/>
          <w:bCs/>
          <w:sz w:val="24"/>
          <w:szCs w:val="20"/>
        </w:rPr>
      </w:pPr>
      <w:bookmarkStart w:id="118" w:name="_Toc251838604"/>
      <w:r w:rsidRPr="0002736A">
        <w:rPr>
          <w:rFonts w:ascii="Arial" w:eastAsia="Times New Roman" w:hAnsi="Arial" w:cs="Arial"/>
          <w:b/>
          <w:bCs/>
          <w:sz w:val="24"/>
          <w:szCs w:val="20"/>
        </w:rPr>
        <w:br w:type="page"/>
      </w:r>
      <w:bookmarkStart w:id="119" w:name="_Toc360116235"/>
      <w:bookmarkStart w:id="120" w:name="_Toc24358504"/>
      <w:r w:rsidRPr="0002736A">
        <w:rPr>
          <w:rFonts w:ascii="Arial" w:eastAsia="Times New Roman" w:hAnsi="Arial" w:cs="Arial"/>
          <w:b/>
          <w:bCs/>
          <w:sz w:val="24"/>
          <w:szCs w:val="20"/>
        </w:rPr>
        <w:lastRenderedPageBreak/>
        <w:t>SCHEDULE 2 – FINANCIAL REPORT</w:t>
      </w:r>
      <w:bookmarkEnd w:id="118"/>
      <w:bookmarkEnd w:id="119"/>
      <w:bookmarkEnd w:id="120"/>
    </w:p>
    <w:p w14:paraId="369EC103" w14:textId="77777777" w:rsidR="0002736A" w:rsidRPr="007A450B" w:rsidRDefault="0002736A" w:rsidP="0002736A">
      <w:pPr>
        <w:spacing w:before="240" w:after="240" w:line="240" w:lineRule="auto"/>
        <w:jc w:val="both"/>
        <w:rPr>
          <w:rFonts w:ascii="Arial" w:eastAsia="Times New Roman" w:hAnsi="Arial" w:cs="Arial"/>
          <w:i/>
        </w:rPr>
      </w:pPr>
      <w:r w:rsidRPr="007A450B">
        <w:rPr>
          <w:rFonts w:ascii="Arial" w:eastAsia="Times New Roman" w:hAnsi="Arial" w:cs="Arial"/>
          <w:i/>
        </w:rPr>
        <w:t>[GUIDANCE TO AGENCY: The State intends to provide relevant templates to assist the Recipient in completing its reporting Obligations.</w:t>
      </w:r>
    </w:p>
    <w:p w14:paraId="035F6F07" w14:textId="77777777" w:rsidR="0002736A" w:rsidRPr="007A450B" w:rsidRDefault="0002736A" w:rsidP="0002736A">
      <w:pPr>
        <w:spacing w:before="240" w:after="240" w:line="240" w:lineRule="auto"/>
        <w:jc w:val="both"/>
        <w:rPr>
          <w:rFonts w:ascii="Arial" w:eastAsia="Times New Roman" w:hAnsi="Arial" w:cs="Arial"/>
        </w:rPr>
      </w:pPr>
      <w:r w:rsidRPr="007A450B">
        <w:rPr>
          <w:rFonts w:ascii="Arial" w:eastAsia="Times New Roman" w:hAnsi="Arial" w:cs="Arial"/>
          <w:i/>
        </w:rPr>
        <w:t>The information listed below is indicative of the information requested by the State and may be varied by the State from time to time in its absolute discretion.]</w:t>
      </w:r>
    </w:p>
    <w:p w14:paraId="7F331856" w14:textId="77777777" w:rsidR="0002736A" w:rsidRPr="007A450B" w:rsidRDefault="0002736A" w:rsidP="0002736A">
      <w:pPr>
        <w:numPr>
          <w:ilvl w:val="0"/>
          <w:numId w:val="21"/>
        </w:numPr>
        <w:tabs>
          <w:tab w:val="num" w:pos="480"/>
        </w:tabs>
        <w:spacing w:before="120" w:after="120" w:line="240" w:lineRule="auto"/>
        <w:ind w:left="480" w:hanging="480"/>
        <w:jc w:val="both"/>
        <w:rPr>
          <w:rFonts w:ascii="Arial" w:eastAsia="Times New Roman" w:hAnsi="Arial" w:cs="Arial"/>
        </w:rPr>
      </w:pPr>
      <w:r w:rsidRPr="007A450B">
        <w:rPr>
          <w:rFonts w:ascii="Arial" w:eastAsia="Times New Roman" w:hAnsi="Arial" w:cs="Arial"/>
        </w:rPr>
        <w:t>Total approved budget for the current financial year.</w:t>
      </w:r>
    </w:p>
    <w:p w14:paraId="66398F4E" w14:textId="77777777" w:rsidR="0002736A" w:rsidRPr="007A450B" w:rsidRDefault="0002736A" w:rsidP="0002736A">
      <w:pPr>
        <w:numPr>
          <w:ilvl w:val="0"/>
          <w:numId w:val="21"/>
        </w:numPr>
        <w:tabs>
          <w:tab w:val="num" w:pos="480"/>
        </w:tabs>
        <w:spacing w:before="240" w:after="120" w:line="240" w:lineRule="auto"/>
        <w:ind w:left="482" w:hanging="482"/>
        <w:jc w:val="both"/>
        <w:rPr>
          <w:rFonts w:ascii="Arial" w:eastAsia="Times New Roman" w:hAnsi="Arial" w:cs="Arial"/>
        </w:rPr>
      </w:pPr>
      <w:r w:rsidRPr="007A450B">
        <w:rPr>
          <w:rFonts w:ascii="Arial" w:eastAsia="Times New Roman" w:hAnsi="Arial" w:cs="Arial"/>
        </w:rPr>
        <w:t>Balance brought forward from previous reporting period.</w:t>
      </w:r>
    </w:p>
    <w:p w14:paraId="493B8B1D" w14:textId="77777777" w:rsidR="0002736A" w:rsidRPr="007A450B" w:rsidRDefault="0002736A" w:rsidP="0002736A">
      <w:pPr>
        <w:numPr>
          <w:ilvl w:val="0"/>
          <w:numId w:val="21"/>
        </w:numPr>
        <w:tabs>
          <w:tab w:val="num" w:pos="480"/>
        </w:tabs>
        <w:spacing w:before="240" w:after="120" w:line="240" w:lineRule="auto"/>
        <w:ind w:left="482" w:hanging="482"/>
        <w:jc w:val="both"/>
        <w:rPr>
          <w:rFonts w:ascii="Arial" w:eastAsia="Times New Roman" w:hAnsi="Arial" w:cs="Arial"/>
        </w:rPr>
      </w:pPr>
      <w:r w:rsidRPr="007A450B">
        <w:rPr>
          <w:rFonts w:ascii="Arial" w:eastAsia="Times New Roman" w:hAnsi="Arial" w:cs="Arial"/>
        </w:rPr>
        <w:t>Funding received from the State to date.</w:t>
      </w:r>
    </w:p>
    <w:p w14:paraId="0C54A0F8" w14:textId="77777777" w:rsidR="0002736A" w:rsidRPr="007A450B" w:rsidRDefault="0002736A" w:rsidP="0002736A">
      <w:pPr>
        <w:numPr>
          <w:ilvl w:val="0"/>
          <w:numId w:val="21"/>
        </w:numPr>
        <w:tabs>
          <w:tab w:val="num" w:pos="480"/>
        </w:tabs>
        <w:spacing w:before="240" w:after="120" w:line="240" w:lineRule="auto"/>
        <w:ind w:left="482" w:hanging="482"/>
        <w:jc w:val="both"/>
        <w:rPr>
          <w:rFonts w:ascii="Arial" w:eastAsia="Times New Roman" w:hAnsi="Arial" w:cs="Arial"/>
        </w:rPr>
      </w:pPr>
      <w:r w:rsidRPr="007A450B">
        <w:rPr>
          <w:rFonts w:ascii="Arial" w:eastAsia="Times New Roman" w:hAnsi="Arial" w:cs="Arial"/>
        </w:rPr>
        <w:t>Total monies committed in the current period from Funding and other funds received (if any), including Leveraged Funds.</w:t>
      </w:r>
    </w:p>
    <w:p w14:paraId="25AFFDDF" w14:textId="77777777" w:rsidR="0002736A" w:rsidRPr="007A450B" w:rsidRDefault="0002736A" w:rsidP="0002736A">
      <w:pPr>
        <w:numPr>
          <w:ilvl w:val="0"/>
          <w:numId w:val="21"/>
        </w:numPr>
        <w:tabs>
          <w:tab w:val="num" w:pos="480"/>
        </w:tabs>
        <w:spacing w:before="240" w:after="120" w:line="240" w:lineRule="auto"/>
        <w:ind w:left="482" w:hanging="482"/>
        <w:jc w:val="both"/>
        <w:rPr>
          <w:rFonts w:ascii="Arial" w:eastAsia="Times New Roman" w:hAnsi="Arial" w:cs="Arial"/>
        </w:rPr>
      </w:pPr>
      <w:r w:rsidRPr="007A450B">
        <w:rPr>
          <w:rFonts w:ascii="Arial" w:eastAsia="Times New Roman" w:hAnsi="Arial" w:cs="Arial"/>
        </w:rPr>
        <w:t>Actual payments to date.</w:t>
      </w:r>
    </w:p>
    <w:p w14:paraId="6BAB1B31" w14:textId="77777777" w:rsidR="0002736A" w:rsidRPr="007A450B" w:rsidRDefault="0002736A" w:rsidP="0002736A">
      <w:pPr>
        <w:numPr>
          <w:ilvl w:val="0"/>
          <w:numId w:val="21"/>
        </w:numPr>
        <w:tabs>
          <w:tab w:val="num" w:pos="480"/>
        </w:tabs>
        <w:spacing w:before="240" w:after="120" w:line="240" w:lineRule="auto"/>
        <w:ind w:left="482" w:hanging="482"/>
        <w:jc w:val="both"/>
        <w:rPr>
          <w:rFonts w:ascii="Arial" w:eastAsia="Times New Roman" w:hAnsi="Arial" w:cs="Arial"/>
        </w:rPr>
      </w:pPr>
      <w:r w:rsidRPr="007A450B">
        <w:rPr>
          <w:rFonts w:ascii="Arial" w:eastAsia="Times New Roman" w:hAnsi="Arial" w:cs="Arial"/>
        </w:rPr>
        <w:t>Initial estimated cost of the Project.</w:t>
      </w:r>
    </w:p>
    <w:p w14:paraId="1E3F1612" w14:textId="77777777" w:rsidR="0002736A" w:rsidRPr="007A450B" w:rsidRDefault="0002736A" w:rsidP="0002736A">
      <w:pPr>
        <w:numPr>
          <w:ilvl w:val="0"/>
          <w:numId w:val="21"/>
        </w:numPr>
        <w:tabs>
          <w:tab w:val="num" w:pos="480"/>
        </w:tabs>
        <w:spacing w:before="240" w:after="120" w:line="240" w:lineRule="auto"/>
        <w:ind w:left="482" w:hanging="482"/>
        <w:jc w:val="both"/>
        <w:rPr>
          <w:rFonts w:ascii="Arial" w:eastAsia="Times New Roman" w:hAnsi="Arial" w:cs="Arial"/>
        </w:rPr>
      </w:pPr>
      <w:r w:rsidRPr="007A450B">
        <w:rPr>
          <w:rFonts w:ascii="Arial" w:eastAsia="Times New Roman" w:hAnsi="Arial" w:cs="Arial"/>
        </w:rPr>
        <w:t>Amount of interest earned on the Funding and on any income generated by the Project.</w:t>
      </w:r>
    </w:p>
    <w:p w14:paraId="753E8056" w14:textId="77777777" w:rsidR="0002736A" w:rsidRPr="007A450B" w:rsidRDefault="0002736A" w:rsidP="0002736A">
      <w:pPr>
        <w:numPr>
          <w:ilvl w:val="0"/>
          <w:numId w:val="21"/>
        </w:numPr>
        <w:tabs>
          <w:tab w:val="num" w:pos="480"/>
        </w:tabs>
        <w:spacing w:before="240" w:after="120" w:line="240" w:lineRule="auto"/>
        <w:ind w:left="482" w:hanging="482"/>
        <w:jc w:val="both"/>
        <w:rPr>
          <w:rFonts w:ascii="Arial" w:eastAsia="Times New Roman" w:hAnsi="Arial" w:cs="Arial"/>
        </w:rPr>
      </w:pPr>
      <w:r w:rsidRPr="007A450B">
        <w:rPr>
          <w:rFonts w:ascii="Arial" w:eastAsia="Times New Roman" w:hAnsi="Arial" w:cs="Arial"/>
        </w:rPr>
        <w:t>Amount of Leveraged Funding from other sources.</w:t>
      </w:r>
    </w:p>
    <w:p w14:paraId="79CE4E3D" w14:textId="77777777" w:rsidR="0002736A" w:rsidRPr="007A450B" w:rsidRDefault="0002736A" w:rsidP="0002736A">
      <w:pPr>
        <w:numPr>
          <w:ilvl w:val="0"/>
          <w:numId w:val="21"/>
        </w:numPr>
        <w:tabs>
          <w:tab w:val="num" w:pos="480"/>
        </w:tabs>
        <w:spacing w:before="240" w:after="120" w:line="240" w:lineRule="auto"/>
        <w:ind w:left="482" w:hanging="482"/>
        <w:jc w:val="both"/>
        <w:rPr>
          <w:rFonts w:ascii="Arial" w:eastAsia="Times New Roman" w:hAnsi="Arial" w:cs="Arial"/>
        </w:rPr>
      </w:pPr>
      <w:r w:rsidRPr="007A450B">
        <w:rPr>
          <w:rFonts w:ascii="Arial" w:eastAsia="Times New Roman" w:hAnsi="Arial" w:cs="Arial"/>
        </w:rPr>
        <w:t>Forecast cost to complete the Project.</w:t>
      </w:r>
    </w:p>
    <w:p w14:paraId="7A9C62AF" w14:textId="77777777" w:rsidR="0002736A" w:rsidRPr="007A450B" w:rsidRDefault="0002736A" w:rsidP="0002736A">
      <w:pPr>
        <w:numPr>
          <w:ilvl w:val="0"/>
          <w:numId w:val="21"/>
        </w:numPr>
        <w:tabs>
          <w:tab w:val="num" w:pos="480"/>
        </w:tabs>
        <w:spacing w:before="240" w:after="120" w:line="240" w:lineRule="auto"/>
        <w:ind w:left="482" w:hanging="482"/>
        <w:jc w:val="both"/>
        <w:rPr>
          <w:rFonts w:ascii="Arial" w:eastAsia="Times New Roman" w:hAnsi="Arial" w:cs="Arial"/>
        </w:rPr>
      </w:pPr>
      <w:r w:rsidRPr="007A450B">
        <w:rPr>
          <w:rFonts w:ascii="Arial" w:eastAsia="Times New Roman" w:hAnsi="Arial" w:cs="Arial"/>
        </w:rPr>
        <w:t>Use of funds: Infrastructure/Services/Administration.</w:t>
      </w:r>
    </w:p>
    <w:p w14:paraId="5C82BC66" w14:textId="77777777" w:rsidR="0002736A" w:rsidRPr="0002736A" w:rsidRDefault="0002736A" w:rsidP="0002736A">
      <w:pPr>
        <w:spacing w:before="240" w:after="120" w:line="240" w:lineRule="auto"/>
        <w:jc w:val="both"/>
        <w:rPr>
          <w:rFonts w:ascii="Arial" w:eastAsia="Times New Roman" w:hAnsi="Arial" w:cs="Arial"/>
          <w:sz w:val="24"/>
          <w:szCs w:val="24"/>
        </w:rPr>
      </w:pPr>
    </w:p>
    <w:p w14:paraId="1E827364" w14:textId="77777777" w:rsidR="0002736A" w:rsidRPr="0002736A" w:rsidRDefault="0002736A" w:rsidP="0002736A">
      <w:pPr>
        <w:spacing w:before="240" w:after="120" w:line="240" w:lineRule="auto"/>
        <w:jc w:val="both"/>
        <w:rPr>
          <w:rFonts w:ascii="Arial" w:eastAsia="Times New Roman" w:hAnsi="Arial" w:cs="Arial"/>
          <w:sz w:val="24"/>
          <w:szCs w:val="24"/>
        </w:rPr>
      </w:pPr>
    </w:p>
    <w:p w14:paraId="0D91911B" w14:textId="77777777" w:rsidR="0002736A" w:rsidRPr="0002736A" w:rsidRDefault="0002736A" w:rsidP="0002736A">
      <w:pPr>
        <w:spacing w:before="240" w:after="120" w:line="240" w:lineRule="auto"/>
        <w:jc w:val="both"/>
        <w:rPr>
          <w:rFonts w:ascii="Arial" w:eastAsia="Times New Roman" w:hAnsi="Arial" w:cs="Arial"/>
          <w:sz w:val="24"/>
          <w:szCs w:val="24"/>
        </w:rPr>
      </w:pPr>
    </w:p>
    <w:p w14:paraId="2478811E" w14:textId="77777777" w:rsidR="0002736A" w:rsidRPr="0002736A" w:rsidRDefault="0002736A" w:rsidP="0002736A">
      <w:pPr>
        <w:spacing w:after="0" w:line="240" w:lineRule="auto"/>
        <w:rPr>
          <w:rFonts w:ascii="Arial" w:eastAsia="Times New Roman" w:hAnsi="Arial" w:cs="Arial"/>
          <w:sz w:val="24"/>
          <w:szCs w:val="24"/>
        </w:rPr>
      </w:pPr>
    </w:p>
    <w:p w14:paraId="3DFE1A3D" w14:textId="77777777" w:rsidR="0002736A" w:rsidRPr="0002736A" w:rsidRDefault="0002736A" w:rsidP="0002736A">
      <w:pPr>
        <w:spacing w:after="0" w:line="240" w:lineRule="auto"/>
        <w:rPr>
          <w:rFonts w:ascii="Arial" w:eastAsia="Times New Roman" w:hAnsi="Arial" w:cs="Arial"/>
          <w:b/>
          <w:sz w:val="24"/>
          <w:szCs w:val="24"/>
        </w:rPr>
      </w:pPr>
    </w:p>
    <w:p w14:paraId="584174CB" w14:textId="77777777" w:rsidR="0002736A" w:rsidRPr="0002736A" w:rsidRDefault="0002736A" w:rsidP="0002736A">
      <w:pPr>
        <w:spacing w:after="0" w:line="240" w:lineRule="auto"/>
        <w:rPr>
          <w:rFonts w:ascii="Arial" w:eastAsia="Times New Roman" w:hAnsi="Arial" w:cs="Arial"/>
          <w:b/>
          <w:sz w:val="24"/>
          <w:szCs w:val="24"/>
        </w:rPr>
      </w:pPr>
    </w:p>
    <w:p w14:paraId="622A7965" w14:textId="77777777" w:rsidR="0002736A" w:rsidRPr="0002736A" w:rsidRDefault="0002736A" w:rsidP="0002736A">
      <w:pPr>
        <w:spacing w:after="0" w:line="240" w:lineRule="auto"/>
        <w:rPr>
          <w:rFonts w:ascii="Arial" w:eastAsia="Times New Roman" w:hAnsi="Arial" w:cs="Arial"/>
          <w:b/>
          <w:sz w:val="24"/>
          <w:szCs w:val="24"/>
        </w:rPr>
      </w:pPr>
      <w:r w:rsidRPr="0002736A">
        <w:rPr>
          <w:rFonts w:ascii="Arial" w:eastAsia="Times New Roman" w:hAnsi="Arial" w:cs="Arial"/>
          <w:b/>
          <w:sz w:val="24"/>
          <w:szCs w:val="24"/>
        </w:rPr>
        <w:br w:type="page"/>
      </w:r>
    </w:p>
    <w:p w14:paraId="127FF5E1" w14:textId="77777777" w:rsidR="0002736A" w:rsidRPr="0002736A" w:rsidRDefault="0002736A" w:rsidP="0002736A">
      <w:pPr>
        <w:keepNext/>
        <w:spacing w:before="240" w:after="0" w:line="240" w:lineRule="auto"/>
        <w:outlineLvl w:val="0"/>
        <w:rPr>
          <w:rFonts w:ascii="Arial" w:eastAsia="Times New Roman" w:hAnsi="Arial" w:cs="Arial"/>
          <w:b/>
          <w:bCs/>
          <w:sz w:val="24"/>
          <w:szCs w:val="20"/>
        </w:rPr>
      </w:pPr>
      <w:bookmarkStart w:id="121" w:name="_Toc246739667"/>
      <w:bookmarkStart w:id="122" w:name="_Toc251838605"/>
      <w:bookmarkStart w:id="123" w:name="_Toc360116236"/>
      <w:bookmarkStart w:id="124" w:name="_Toc24358505"/>
      <w:r w:rsidRPr="0002736A">
        <w:rPr>
          <w:rFonts w:ascii="Arial" w:eastAsia="Times New Roman" w:hAnsi="Arial" w:cs="Arial"/>
          <w:b/>
          <w:bCs/>
          <w:sz w:val="24"/>
          <w:szCs w:val="20"/>
        </w:rPr>
        <w:lastRenderedPageBreak/>
        <w:t xml:space="preserve">SCHEDULE 3 – </w:t>
      </w:r>
      <w:bookmarkEnd w:id="121"/>
      <w:bookmarkEnd w:id="122"/>
      <w:r w:rsidRPr="0002736A">
        <w:rPr>
          <w:rFonts w:ascii="Arial" w:eastAsia="Times New Roman" w:hAnsi="Arial" w:cs="Arial"/>
          <w:b/>
          <w:bCs/>
          <w:sz w:val="24"/>
          <w:szCs w:val="20"/>
        </w:rPr>
        <w:t>PROJECT REPORT</w:t>
      </w:r>
      <w:bookmarkEnd w:id="123"/>
      <w:bookmarkEnd w:id="124"/>
    </w:p>
    <w:p w14:paraId="52087894" w14:textId="77777777" w:rsidR="0002736A" w:rsidRPr="007A450B" w:rsidRDefault="0002736A" w:rsidP="0002736A">
      <w:pPr>
        <w:spacing w:before="240" w:after="240" w:line="240" w:lineRule="auto"/>
        <w:jc w:val="both"/>
        <w:rPr>
          <w:rFonts w:ascii="Arial" w:eastAsia="Times New Roman" w:hAnsi="Arial" w:cs="Arial"/>
          <w:i/>
        </w:rPr>
      </w:pPr>
      <w:r w:rsidRPr="007A450B">
        <w:rPr>
          <w:rFonts w:ascii="Arial" w:eastAsia="Times New Roman" w:hAnsi="Arial" w:cs="Arial"/>
          <w:i/>
        </w:rPr>
        <w:t>[GUIDANCE TO AGENCY: The State will provide relevant templates to assist the Recipient in completing its reporting Obligations.</w:t>
      </w:r>
    </w:p>
    <w:p w14:paraId="2A069651" w14:textId="77777777" w:rsidR="0002736A" w:rsidRPr="007A450B" w:rsidRDefault="0002736A" w:rsidP="0002736A">
      <w:pPr>
        <w:spacing w:before="240" w:after="240" w:line="240" w:lineRule="auto"/>
        <w:jc w:val="both"/>
        <w:rPr>
          <w:rFonts w:ascii="Arial" w:eastAsia="Times New Roman" w:hAnsi="Arial" w:cs="Arial"/>
          <w:i/>
        </w:rPr>
      </w:pPr>
      <w:r w:rsidRPr="007A450B">
        <w:rPr>
          <w:rFonts w:ascii="Arial" w:eastAsia="Times New Roman" w:hAnsi="Arial" w:cs="Arial"/>
          <w:i/>
        </w:rPr>
        <w:t>The information listed below, is indicative of the information requested by the State and may be varied by the State from time to time in its absolute discretion.]</w:t>
      </w:r>
    </w:p>
    <w:p w14:paraId="59C15F04" w14:textId="77777777" w:rsidR="0002736A" w:rsidRPr="007A450B" w:rsidRDefault="0002736A" w:rsidP="0002736A">
      <w:pPr>
        <w:numPr>
          <w:ilvl w:val="0"/>
          <w:numId w:val="22"/>
        </w:numPr>
        <w:tabs>
          <w:tab w:val="num" w:pos="480"/>
        </w:tabs>
        <w:spacing w:before="120" w:after="120" w:line="240" w:lineRule="auto"/>
        <w:ind w:left="480" w:hanging="480"/>
        <w:jc w:val="both"/>
        <w:rPr>
          <w:rFonts w:ascii="Arial" w:eastAsia="Times New Roman" w:hAnsi="Arial" w:cs="Arial"/>
        </w:rPr>
      </w:pPr>
      <w:r w:rsidRPr="007A450B">
        <w:rPr>
          <w:rFonts w:ascii="Arial" w:eastAsia="Times New Roman" w:hAnsi="Arial" w:cs="Arial"/>
        </w:rPr>
        <w:t xml:space="preserve"> Fulfilment of Recipient's Deliverables (activities and outputs).</w:t>
      </w:r>
    </w:p>
    <w:p w14:paraId="6A670221" w14:textId="77777777" w:rsidR="0002736A" w:rsidRPr="007A450B" w:rsidRDefault="0002736A" w:rsidP="0002736A">
      <w:pPr>
        <w:numPr>
          <w:ilvl w:val="0"/>
          <w:numId w:val="22"/>
        </w:numPr>
        <w:tabs>
          <w:tab w:val="num" w:pos="480"/>
        </w:tabs>
        <w:spacing w:before="120" w:after="120" w:line="240" w:lineRule="auto"/>
        <w:ind w:left="480" w:hanging="480"/>
        <w:jc w:val="both"/>
        <w:rPr>
          <w:rFonts w:ascii="Arial" w:eastAsia="Times New Roman" w:hAnsi="Arial" w:cs="Arial"/>
        </w:rPr>
      </w:pPr>
      <w:r w:rsidRPr="007A450B">
        <w:rPr>
          <w:rFonts w:ascii="Arial" w:eastAsia="Times New Roman" w:hAnsi="Arial" w:cs="Arial"/>
        </w:rPr>
        <w:t xml:space="preserve">To what degree has the Recipient achieved objectives in fulfilling its </w:t>
      </w:r>
      <w:proofErr w:type="gramStart"/>
      <w:r w:rsidRPr="007A450B">
        <w:rPr>
          <w:rFonts w:ascii="Arial" w:eastAsia="Times New Roman" w:hAnsi="Arial" w:cs="Arial"/>
        </w:rPr>
        <w:t>Obligations.</w:t>
      </w:r>
      <w:proofErr w:type="gramEnd"/>
    </w:p>
    <w:p w14:paraId="0CC9987D" w14:textId="77777777" w:rsidR="0002736A" w:rsidRPr="007A450B" w:rsidRDefault="0002736A" w:rsidP="0002736A">
      <w:pPr>
        <w:numPr>
          <w:ilvl w:val="0"/>
          <w:numId w:val="22"/>
        </w:numPr>
        <w:tabs>
          <w:tab w:val="num" w:pos="480"/>
        </w:tabs>
        <w:spacing w:before="240" w:after="120" w:line="240" w:lineRule="auto"/>
        <w:ind w:left="482" w:hanging="482"/>
        <w:jc w:val="both"/>
        <w:rPr>
          <w:rFonts w:ascii="Arial" w:eastAsia="Times New Roman" w:hAnsi="Arial" w:cs="Arial"/>
        </w:rPr>
      </w:pPr>
      <w:r w:rsidRPr="007A450B">
        <w:rPr>
          <w:rFonts w:ascii="Arial" w:eastAsia="Times New Roman" w:hAnsi="Arial" w:cs="Arial"/>
        </w:rPr>
        <w:t>Project indicators.</w:t>
      </w:r>
    </w:p>
    <w:p w14:paraId="2CEBA77D" w14:textId="77777777" w:rsidR="0002736A" w:rsidRPr="007A450B" w:rsidRDefault="0002736A" w:rsidP="0002736A">
      <w:pPr>
        <w:numPr>
          <w:ilvl w:val="0"/>
          <w:numId w:val="22"/>
        </w:numPr>
        <w:tabs>
          <w:tab w:val="num" w:pos="480"/>
        </w:tabs>
        <w:spacing w:before="240" w:after="120" w:line="240" w:lineRule="auto"/>
        <w:ind w:left="482" w:hanging="482"/>
        <w:jc w:val="both"/>
        <w:rPr>
          <w:rFonts w:ascii="Arial" w:eastAsia="Times New Roman" w:hAnsi="Arial" w:cs="Arial"/>
        </w:rPr>
      </w:pPr>
      <w:r w:rsidRPr="007A450B">
        <w:rPr>
          <w:rFonts w:ascii="Arial" w:eastAsia="Times New Roman" w:hAnsi="Arial" w:cs="Arial"/>
        </w:rPr>
        <w:t>Milestones/achievements target for the reporting period.</w:t>
      </w:r>
    </w:p>
    <w:p w14:paraId="6785231A" w14:textId="77777777" w:rsidR="0002736A" w:rsidRPr="007A450B" w:rsidRDefault="0002736A" w:rsidP="0002736A">
      <w:pPr>
        <w:numPr>
          <w:ilvl w:val="0"/>
          <w:numId w:val="22"/>
        </w:numPr>
        <w:tabs>
          <w:tab w:val="num" w:pos="480"/>
        </w:tabs>
        <w:spacing w:before="240" w:after="120" w:line="240" w:lineRule="auto"/>
        <w:ind w:left="482" w:hanging="482"/>
        <w:jc w:val="both"/>
        <w:rPr>
          <w:rFonts w:ascii="Arial" w:eastAsia="Times New Roman" w:hAnsi="Arial" w:cs="Arial"/>
        </w:rPr>
      </w:pPr>
      <w:r w:rsidRPr="007A450B">
        <w:rPr>
          <w:rFonts w:ascii="Arial" w:eastAsia="Times New Roman" w:hAnsi="Arial" w:cs="Arial"/>
        </w:rPr>
        <w:t>Milestones/actual achievements for the reporting period.</w:t>
      </w:r>
    </w:p>
    <w:p w14:paraId="79A07B3A" w14:textId="77777777" w:rsidR="0002736A" w:rsidRPr="007A450B" w:rsidRDefault="0002736A" w:rsidP="0002736A">
      <w:pPr>
        <w:numPr>
          <w:ilvl w:val="0"/>
          <w:numId w:val="22"/>
        </w:numPr>
        <w:tabs>
          <w:tab w:val="num" w:pos="480"/>
        </w:tabs>
        <w:spacing w:before="240" w:after="120" w:line="240" w:lineRule="auto"/>
        <w:ind w:left="482" w:hanging="482"/>
        <w:contextualSpacing/>
        <w:jc w:val="both"/>
        <w:rPr>
          <w:rFonts w:ascii="Arial" w:eastAsia="Times New Roman" w:hAnsi="Arial" w:cs="Arial"/>
        </w:rPr>
      </w:pPr>
      <w:r w:rsidRPr="007A450B">
        <w:rPr>
          <w:rFonts w:ascii="Arial" w:eastAsia="Times New Roman" w:hAnsi="Arial" w:cs="Arial"/>
        </w:rPr>
        <w:t xml:space="preserve">Explanation of variances between target and actual achievements, including reasons why milestones </w:t>
      </w:r>
      <w:proofErr w:type="gramStart"/>
      <w:r w:rsidRPr="007A450B">
        <w:rPr>
          <w:rFonts w:ascii="Arial" w:eastAsia="Times New Roman" w:hAnsi="Arial" w:cs="Arial"/>
        </w:rPr>
        <w:t>were not achieved</w:t>
      </w:r>
      <w:proofErr w:type="gramEnd"/>
      <w:r w:rsidRPr="007A450B">
        <w:rPr>
          <w:rFonts w:ascii="Arial" w:eastAsia="Times New Roman" w:hAnsi="Arial" w:cs="Arial"/>
        </w:rPr>
        <w:t>, impediments encountered, action taken to overcome these and potential future impediments if any.</w:t>
      </w:r>
    </w:p>
    <w:p w14:paraId="1CA457A9" w14:textId="77777777" w:rsidR="0002736A" w:rsidRPr="007A450B" w:rsidRDefault="0002736A" w:rsidP="0002736A">
      <w:pPr>
        <w:numPr>
          <w:ilvl w:val="0"/>
          <w:numId w:val="22"/>
        </w:numPr>
        <w:tabs>
          <w:tab w:val="num" w:pos="426"/>
        </w:tabs>
        <w:spacing w:before="240" w:after="120" w:line="240" w:lineRule="auto"/>
        <w:ind w:left="426" w:hanging="426"/>
        <w:jc w:val="both"/>
        <w:rPr>
          <w:rFonts w:ascii="Arial" w:eastAsia="Times New Roman" w:hAnsi="Arial" w:cs="Arial"/>
        </w:rPr>
      </w:pPr>
      <w:r w:rsidRPr="007A450B">
        <w:rPr>
          <w:rFonts w:ascii="Arial" w:eastAsia="Times New Roman" w:hAnsi="Arial" w:cs="Arial"/>
        </w:rPr>
        <w:t>Risks in relation to the Project, including in relation to completing the Recipient's Obligations and solutions proposed by the Recipient in relation to these risks.</w:t>
      </w:r>
    </w:p>
    <w:p w14:paraId="67C39DF9" w14:textId="77777777" w:rsidR="0002736A" w:rsidRPr="007A450B" w:rsidRDefault="0002736A" w:rsidP="0002736A">
      <w:pPr>
        <w:numPr>
          <w:ilvl w:val="0"/>
          <w:numId w:val="22"/>
        </w:numPr>
        <w:tabs>
          <w:tab w:val="num" w:pos="426"/>
        </w:tabs>
        <w:spacing w:before="240" w:after="120" w:line="240" w:lineRule="auto"/>
        <w:ind w:left="426" w:hanging="426"/>
        <w:jc w:val="both"/>
        <w:rPr>
          <w:rFonts w:ascii="Arial" w:eastAsia="Times New Roman" w:hAnsi="Arial" w:cs="Arial"/>
        </w:rPr>
      </w:pPr>
      <w:r w:rsidRPr="007A450B">
        <w:rPr>
          <w:rFonts w:ascii="Arial" w:eastAsia="Times New Roman" w:hAnsi="Arial" w:cs="Arial"/>
        </w:rPr>
        <w:t>Funding allocation by project category.</w:t>
      </w:r>
    </w:p>
    <w:p w14:paraId="56904068" w14:textId="77777777" w:rsidR="0002736A" w:rsidRPr="007A450B" w:rsidRDefault="0002736A" w:rsidP="0002736A">
      <w:pPr>
        <w:numPr>
          <w:ilvl w:val="0"/>
          <w:numId w:val="22"/>
        </w:numPr>
        <w:tabs>
          <w:tab w:val="num" w:pos="426"/>
        </w:tabs>
        <w:spacing w:before="240" w:after="120" w:line="240" w:lineRule="auto"/>
        <w:ind w:left="426" w:hanging="426"/>
        <w:jc w:val="both"/>
        <w:rPr>
          <w:rFonts w:ascii="Arial" w:eastAsia="Times New Roman" w:hAnsi="Arial" w:cs="Arial"/>
        </w:rPr>
      </w:pPr>
      <w:r w:rsidRPr="007A450B">
        <w:rPr>
          <w:rFonts w:ascii="Arial" w:eastAsia="Times New Roman" w:hAnsi="Arial" w:cs="Arial"/>
        </w:rPr>
        <w:t xml:space="preserve">What the Funding received </w:t>
      </w:r>
      <w:proofErr w:type="gramStart"/>
      <w:r w:rsidRPr="007A450B">
        <w:rPr>
          <w:rFonts w:ascii="Arial" w:eastAsia="Times New Roman" w:hAnsi="Arial" w:cs="Arial"/>
        </w:rPr>
        <w:t>has been spent</w:t>
      </w:r>
      <w:proofErr w:type="gramEnd"/>
      <w:r w:rsidRPr="007A450B">
        <w:rPr>
          <w:rFonts w:ascii="Arial" w:eastAsia="Times New Roman" w:hAnsi="Arial" w:cs="Arial"/>
        </w:rPr>
        <w:t xml:space="preserve"> on.</w:t>
      </w:r>
    </w:p>
    <w:p w14:paraId="7703C5A5" w14:textId="77777777" w:rsidR="0002736A" w:rsidRPr="007A450B" w:rsidRDefault="0002736A" w:rsidP="0002736A">
      <w:pPr>
        <w:numPr>
          <w:ilvl w:val="0"/>
          <w:numId w:val="22"/>
        </w:numPr>
        <w:tabs>
          <w:tab w:val="num" w:pos="426"/>
        </w:tabs>
        <w:spacing w:before="240" w:after="120" w:line="240" w:lineRule="auto"/>
        <w:ind w:left="425" w:hanging="425"/>
        <w:jc w:val="both"/>
        <w:rPr>
          <w:rFonts w:ascii="Arial" w:eastAsia="Times New Roman" w:hAnsi="Arial" w:cs="Arial"/>
        </w:rPr>
      </w:pPr>
      <w:r w:rsidRPr="007A450B">
        <w:rPr>
          <w:rFonts w:ascii="Arial" w:eastAsia="Times New Roman" w:hAnsi="Arial" w:cs="Arial"/>
        </w:rPr>
        <w:t>Provide copies of contracts entered into between the Recipient and any other party in relation to the Project, including Third Party Agreements.</w:t>
      </w:r>
    </w:p>
    <w:p w14:paraId="66C25269" w14:textId="77777777" w:rsidR="0002736A" w:rsidRPr="007A450B" w:rsidRDefault="0002736A" w:rsidP="0002736A">
      <w:pPr>
        <w:spacing w:before="240" w:after="120" w:line="240" w:lineRule="auto"/>
        <w:ind w:left="425"/>
        <w:jc w:val="both"/>
        <w:rPr>
          <w:rFonts w:ascii="Arial" w:eastAsia="Times New Roman" w:hAnsi="Arial" w:cs="Arial"/>
        </w:rPr>
      </w:pPr>
    </w:p>
    <w:p w14:paraId="47E06F92" w14:textId="77777777" w:rsidR="0002736A" w:rsidRPr="0002736A" w:rsidRDefault="0002736A" w:rsidP="0002736A">
      <w:pPr>
        <w:spacing w:before="240" w:after="120" w:line="240" w:lineRule="auto"/>
        <w:jc w:val="both"/>
        <w:rPr>
          <w:rFonts w:ascii="Arial" w:eastAsia="Times New Roman" w:hAnsi="Arial" w:cs="Arial"/>
          <w:sz w:val="24"/>
          <w:szCs w:val="24"/>
        </w:rPr>
        <w:sectPr w:rsidR="0002736A" w:rsidRPr="0002736A" w:rsidSect="00AF144C">
          <w:pgSz w:w="11906" w:h="16838"/>
          <w:pgMar w:top="851" w:right="851" w:bottom="851" w:left="1418" w:header="709" w:footer="709" w:gutter="0"/>
          <w:cols w:space="708"/>
          <w:docGrid w:linePitch="360"/>
        </w:sectPr>
      </w:pPr>
    </w:p>
    <w:p w14:paraId="0824FD53" w14:textId="77777777" w:rsidR="0002736A" w:rsidRPr="0002736A" w:rsidRDefault="0002736A" w:rsidP="00AF144C">
      <w:pPr>
        <w:keepNext/>
        <w:spacing w:before="240" w:after="0" w:line="240" w:lineRule="auto"/>
        <w:outlineLvl w:val="0"/>
        <w:rPr>
          <w:rFonts w:ascii="Arial" w:eastAsia="Times New Roman" w:hAnsi="Arial" w:cs="Arial"/>
          <w:b/>
          <w:bCs/>
          <w:sz w:val="24"/>
          <w:szCs w:val="20"/>
        </w:rPr>
      </w:pPr>
      <w:bookmarkStart w:id="125" w:name="_Toc360116237"/>
      <w:bookmarkStart w:id="126" w:name="_Toc24358506"/>
      <w:r w:rsidRPr="0002736A">
        <w:rPr>
          <w:rFonts w:ascii="Arial" w:eastAsia="Times New Roman" w:hAnsi="Arial" w:cs="Arial"/>
          <w:b/>
          <w:bCs/>
          <w:sz w:val="24"/>
          <w:szCs w:val="20"/>
        </w:rPr>
        <w:lastRenderedPageBreak/>
        <w:t>SCHEDULE 4 – PROJECT DETAILS</w:t>
      </w:r>
      <w:bookmarkEnd w:id="125"/>
      <w:bookmarkEnd w:id="126"/>
    </w:p>
    <w:p w14:paraId="0E16FEFF" w14:textId="77777777" w:rsidR="0002736A" w:rsidRPr="0002736A" w:rsidRDefault="0002736A" w:rsidP="0002736A">
      <w:pPr>
        <w:spacing w:after="0" w:line="240" w:lineRule="auto"/>
        <w:rPr>
          <w:rFonts w:ascii="Arial" w:eastAsia="Times New Roman" w:hAnsi="Arial" w:cs="Times New Roman"/>
          <w:sz w:val="24"/>
          <w:szCs w:val="20"/>
        </w:rPr>
      </w:pPr>
      <w:bookmarkStart w:id="127" w:name="_Toc24358507"/>
    </w:p>
    <w:p w14:paraId="234125B3" w14:textId="77777777" w:rsidR="0002736A" w:rsidRPr="0002736A" w:rsidRDefault="0002736A" w:rsidP="0002736A">
      <w:pPr>
        <w:spacing w:after="0" w:line="240" w:lineRule="auto"/>
        <w:rPr>
          <w:rFonts w:ascii="Arial" w:eastAsia="Times New Roman" w:hAnsi="Arial" w:cs="Times New Roman"/>
          <w:b/>
          <w:sz w:val="24"/>
          <w:szCs w:val="20"/>
        </w:rPr>
      </w:pPr>
      <w:r w:rsidRPr="0002736A">
        <w:rPr>
          <w:rFonts w:ascii="Arial" w:eastAsia="Times New Roman" w:hAnsi="Arial" w:cs="Times New Roman"/>
          <w:b/>
          <w:sz w:val="24"/>
          <w:szCs w:val="20"/>
        </w:rPr>
        <w:t>1.  Use of Funding by the Recipient</w:t>
      </w:r>
      <w:bookmarkEnd w:id="127"/>
    </w:p>
    <w:p w14:paraId="15500C30" w14:textId="77777777" w:rsidR="0002736A" w:rsidRPr="0002736A" w:rsidRDefault="0002736A" w:rsidP="0002736A">
      <w:pPr>
        <w:spacing w:after="0" w:line="240" w:lineRule="auto"/>
        <w:rPr>
          <w:rFonts w:ascii="Arial" w:eastAsia="Times New Roman" w:hAnsi="Arial" w:cs="Arial"/>
          <w:sz w:val="24"/>
          <w:szCs w:val="24"/>
        </w:rPr>
      </w:pPr>
      <w:r w:rsidRPr="0002736A">
        <w:rPr>
          <w:rFonts w:ascii="Arial" w:eastAsia="Times New Roman" w:hAnsi="Arial" w:cs="Arial"/>
          <w:sz w:val="24"/>
          <w:szCs w:val="24"/>
        </w:rPr>
        <w:tab/>
      </w:r>
    </w:p>
    <w:p w14:paraId="3AF03DD8" w14:textId="77777777" w:rsidR="0002736A" w:rsidRPr="007A450B" w:rsidRDefault="0002736A" w:rsidP="0002736A">
      <w:pPr>
        <w:spacing w:after="0" w:line="240" w:lineRule="auto"/>
        <w:rPr>
          <w:rFonts w:ascii="Arial" w:eastAsia="Times New Roman" w:hAnsi="Arial" w:cs="Arial"/>
        </w:rPr>
      </w:pPr>
      <w:r w:rsidRPr="007A450B">
        <w:rPr>
          <w:rFonts w:ascii="Arial" w:eastAsia="Times New Roman" w:hAnsi="Arial" w:cs="Arial"/>
        </w:rPr>
        <w:t>Without limiting clause 8(b) or clause 11.3 in any way, the Recipient must use the Funding to carry out the Project in accordance with this Agreement and for no other purpose.</w:t>
      </w:r>
      <w:bookmarkStart w:id="128" w:name="_Toc360116239"/>
    </w:p>
    <w:p w14:paraId="2D8147FC" w14:textId="77777777" w:rsidR="0002736A" w:rsidRPr="0002736A" w:rsidRDefault="0002736A" w:rsidP="0002736A">
      <w:pPr>
        <w:spacing w:after="0" w:line="240" w:lineRule="auto"/>
        <w:rPr>
          <w:rFonts w:ascii="Arial" w:eastAsia="Times New Roman" w:hAnsi="Arial" w:cs="Arial"/>
          <w:sz w:val="24"/>
          <w:szCs w:val="24"/>
        </w:rPr>
      </w:pPr>
    </w:p>
    <w:p w14:paraId="53B35115" w14:textId="77777777" w:rsidR="0002736A" w:rsidRPr="0002736A" w:rsidRDefault="0002736A" w:rsidP="0002736A">
      <w:pPr>
        <w:spacing w:after="0" w:line="240" w:lineRule="auto"/>
        <w:rPr>
          <w:rFonts w:ascii="Arial" w:eastAsia="Times New Roman" w:hAnsi="Arial" w:cs="Times New Roman"/>
          <w:b/>
          <w:sz w:val="24"/>
          <w:szCs w:val="20"/>
        </w:rPr>
      </w:pPr>
      <w:r w:rsidRPr="0002736A">
        <w:rPr>
          <w:rFonts w:ascii="Arial" w:eastAsia="Times New Roman" w:hAnsi="Arial" w:cs="Arial"/>
          <w:b/>
          <w:sz w:val="24"/>
          <w:szCs w:val="24"/>
        </w:rPr>
        <w:t>2.</w:t>
      </w:r>
      <w:r w:rsidRPr="0002736A">
        <w:rPr>
          <w:rFonts w:ascii="Arial" w:eastAsia="Times New Roman" w:hAnsi="Arial" w:cs="Arial"/>
          <w:b/>
          <w:sz w:val="24"/>
          <w:szCs w:val="24"/>
        </w:rPr>
        <w:tab/>
      </w:r>
      <w:bookmarkStart w:id="129" w:name="_Toc24358508"/>
      <w:r w:rsidRPr="0002736A">
        <w:rPr>
          <w:rFonts w:ascii="Arial" w:eastAsia="Times New Roman" w:hAnsi="Arial" w:cs="Times New Roman"/>
          <w:b/>
          <w:sz w:val="24"/>
          <w:szCs w:val="20"/>
        </w:rPr>
        <w:t>Funding Amount</w:t>
      </w:r>
      <w:bookmarkEnd w:id="128"/>
      <w:bookmarkEnd w:id="129"/>
    </w:p>
    <w:p w14:paraId="213A77DC" w14:textId="77777777" w:rsidR="0002736A" w:rsidRPr="0002736A" w:rsidRDefault="0002736A" w:rsidP="0002736A">
      <w:pPr>
        <w:spacing w:after="0" w:line="240" w:lineRule="auto"/>
        <w:rPr>
          <w:rFonts w:ascii="Arial" w:eastAsia="Times New Roman" w:hAnsi="Arial" w:cs="Times New Roman"/>
          <w:sz w:val="24"/>
          <w:szCs w:val="24"/>
        </w:rPr>
      </w:pPr>
    </w:p>
    <w:p w14:paraId="5B14F59B" w14:textId="77777777" w:rsidR="0002736A" w:rsidRPr="007A450B" w:rsidRDefault="0002736A" w:rsidP="0002736A">
      <w:pPr>
        <w:spacing w:after="0" w:line="240" w:lineRule="auto"/>
        <w:rPr>
          <w:rFonts w:ascii="Arial" w:eastAsia="Times New Roman" w:hAnsi="Arial" w:cs="Arial"/>
          <w:bCs/>
        </w:rPr>
      </w:pPr>
      <w:r w:rsidRPr="007A450B">
        <w:rPr>
          <w:rFonts w:ascii="Arial" w:eastAsia="Times New Roman" w:hAnsi="Arial" w:cs="Arial"/>
          <w:bCs/>
        </w:rPr>
        <w:t>Funding of [             ] (excluding GST) will be provided by the State to the Recipient in the manner and within the timeframes outlined in item 3.2 of this Schedule 4 and in Schedule 6.</w:t>
      </w:r>
    </w:p>
    <w:p w14:paraId="4E1F2E79" w14:textId="77777777" w:rsidR="0002736A" w:rsidRPr="007A450B" w:rsidRDefault="0002736A" w:rsidP="0002736A">
      <w:pPr>
        <w:spacing w:after="0" w:line="240" w:lineRule="auto"/>
        <w:rPr>
          <w:rFonts w:ascii="Arial" w:eastAsia="Times New Roman" w:hAnsi="Arial" w:cs="Arial"/>
          <w:bCs/>
        </w:rPr>
      </w:pPr>
    </w:p>
    <w:p w14:paraId="1D46B8C4" w14:textId="77777777" w:rsidR="0002736A" w:rsidRPr="007A450B" w:rsidDel="005B0BED" w:rsidRDefault="0002736A" w:rsidP="0002736A">
      <w:pPr>
        <w:spacing w:after="0" w:line="240" w:lineRule="auto"/>
        <w:rPr>
          <w:rFonts w:ascii="Arial" w:eastAsia="Times New Roman" w:hAnsi="Arial" w:cs="Arial"/>
          <w:bCs/>
        </w:rPr>
      </w:pPr>
      <w:r w:rsidRPr="007A450B" w:rsidDel="005B0BED">
        <w:rPr>
          <w:rFonts w:ascii="Arial" w:eastAsia="Times New Roman" w:hAnsi="Arial" w:cs="Arial"/>
          <w:bCs/>
        </w:rPr>
        <w:t xml:space="preserve">Disbursal of Funding will be subject to availability of funds through the State </w:t>
      </w:r>
      <w:r w:rsidRPr="007A450B">
        <w:rPr>
          <w:rFonts w:ascii="Arial" w:eastAsia="Times New Roman" w:hAnsi="Arial" w:cs="Arial"/>
          <w:bCs/>
        </w:rPr>
        <w:t>b</w:t>
      </w:r>
      <w:r w:rsidRPr="007A450B" w:rsidDel="005B0BED">
        <w:rPr>
          <w:rFonts w:ascii="Arial" w:eastAsia="Times New Roman" w:hAnsi="Arial" w:cs="Arial"/>
          <w:bCs/>
        </w:rPr>
        <w:t xml:space="preserve">udget and mid-year review of the State </w:t>
      </w:r>
      <w:r w:rsidRPr="007A450B">
        <w:rPr>
          <w:rFonts w:ascii="Arial" w:eastAsia="Times New Roman" w:hAnsi="Arial" w:cs="Arial"/>
          <w:bCs/>
        </w:rPr>
        <w:t>b</w:t>
      </w:r>
      <w:r w:rsidRPr="007A450B" w:rsidDel="005B0BED">
        <w:rPr>
          <w:rFonts w:ascii="Arial" w:eastAsia="Times New Roman" w:hAnsi="Arial" w:cs="Arial"/>
          <w:bCs/>
        </w:rPr>
        <w:t>udget each financial year.</w:t>
      </w:r>
    </w:p>
    <w:p w14:paraId="3D2B04C1" w14:textId="77777777" w:rsidR="0002736A" w:rsidRPr="0002736A" w:rsidRDefault="0002736A" w:rsidP="0002736A">
      <w:pPr>
        <w:spacing w:after="0" w:line="240" w:lineRule="auto"/>
        <w:rPr>
          <w:rFonts w:ascii="Arial" w:eastAsia="Times New Roman" w:hAnsi="Arial" w:cs="Times New Roman"/>
          <w:sz w:val="24"/>
          <w:szCs w:val="20"/>
        </w:rPr>
      </w:pPr>
      <w:bookmarkStart w:id="130" w:name="_Toc328562767"/>
      <w:bookmarkStart w:id="131" w:name="_Toc328562883"/>
      <w:bookmarkStart w:id="132" w:name="_Toc328563314"/>
      <w:bookmarkStart w:id="133" w:name="_Toc360116241"/>
      <w:bookmarkStart w:id="134" w:name="_Toc24358509"/>
      <w:bookmarkEnd w:id="130"/>
      <w:bookmarkEnd w:id="131"/>
      <w:bookmarkEnd w:id="132"/>
    </w:p>
    <w:p w14:paraId="366239E1" w14:textId="77777777" w:rsidR="0002736A" w:rsidRPr="0002736A" w:rsidRDefault="0002736A" w:rsidP="0002736A">
      <w:pPr>
        <w:spacing w:after="0" w:line="240" w:lineRule="auto"/>
        <w:rPr>
          <w:rFonts w:ascii="Arial" w:eastAsia="Times New Roman" w:hAnsi="Arial" w:cs="Times New Roman"/>
          <w:b/>
          <w:sz w:val="24"/>
          <w:szCs w:val="20"/>
        </w:rPr>
      </w:pPr>
      <w:r w:rsidRPr="0002736A">
        <w:rPr>
          <w:rFonts w:ascii="Arial" w:eastAsia="Times New Roman" w:hAnsi="Arial" w:cs="Times New Roman"/>
          <w:b/>
          <w:sz w:val="24"/>
          <w:szCs w:val="20"/>
        </w:rPr>
        <w:t>3.</w:t>
      </w:r>
      <w:r w:rsidRPr="0002736A">
        <w:rPr>
          <w:rFonts w:ascii="Arial" w:eastAsia="Times New Roman" w:hAnsi="Arial" w:cs="Times New Roman"/>
          <w:b/>
          <w:sz w:val="24"/>
          <w:szCs w:val="20"/>
        </w:rPr>
        <w:tab/>
        <w:t>Detailed Description of Project</w:t>
      </w:r>
      <w:bookmarkEnd w:id="133"/>
      <w:bookmarkEnd w:id="134"/>
    </w:p>
    <w:p w14:paraId="71533770" w14:textId="77777777" w:rsidR="0002736A" w:rsidRPr="0002736A" w:rsidRDefault="0002736A" w:rsidP="0002736A">
      <w:pPr>
        <w:spacing w:after="0" w:line="240" w:lineRule="auto"/>
        <w:rPr>
          <w:rFonts w:ascii="Arial" w:eastAsia="Times New Roman" w:hAnsi="Arial" w:cs="Times New Roman"/>
          <w:sz w:val="24"/>
          <w:szCs w:val="20"/>
        </w:rPr>
      </w:pPr>
      <w:bookmarkStart w:id="135" w:name="_Toc24358510"/>
    </w:p>
    <w:p w14:paraId="2082C790" w14:textId="77777777" w:rsidR="0002736A" w:rsidRPr="007A450B" w:rsidRDefault="0002736A" w:rsidP="0002736A">
      <w:pPr>
        <w:spacing w:after="0" w:line="240" w:lineRule="auto"/>
        <w:rPr>
          <w:rFonts w:ascii="Arial" w:eastAsia="Times New Roman" w:hAnsi="Arial" w:cs="Times New Roman"/>
        </w:rPr>
      </w:pPr>
      <w:r w:rsidRPr="007A450B">
        <w:rPr>
          <w:rFonts w:ascii="Arial" w:eastAsia="Times New Roman" w:hAnsi="Arial" w:cs="Times New Roman"/>
          <w:b/>
        </w:rPr>
        <w:t>3.1</w:t>
      </w:r>
      <w:r w:rsidRPr="007A450B">
        <w:rPr>
          <w:rFonts w:ascii="Arial" w:eastAsia="Times New Roman" w:hAnsi="Arial" w:cs="Times New Roman"/>
          <w:b/>
        </w:rPr>
        <w:tab/>
      </w:r>
      <w:r w:rsidRPr="007A450B">
        <w:rPr>
          <w:rFonts w:ascii="Arial" w:eastAsia="Times New Roman" w:hAnsi="Arial" w:cs="Times New Roman"/>
        </w:rPr>
        <w:t>Project Description</w:t>
      </w:r>
      <w:bookmarkEnd w:id="135"/>
    </w:p>
    <w:p w14:paraId="542EAD29" w14:textId="77777777" w:rsidR="0002736A" w:rsidRPr="007A450B" w:rsidRDefault="0002736A" w:rsidP="0002736A">
      <w:pPr>
        <w:spacing w:after="0" w:line="240" w:lineRule="auto"/>
        <w:rPr>
          <w:rFonts w:ascii="Arial" w:eastAsia="Times New Roman" w:hAnsi="Arial" w:cs="Arial"/>
          <w:bCs/>
        </w:rPr>
      </w:pPr>
      <w:r w:rsidRPr="007A450B">
        <w:rPr>
          <w:rFonts w:ascii="Arial" w:eastAsia="Times New Roman" w:hAnsi="Arial" w:cs="Arial"/>
          <w:bCs/>
        </w:rPr>
        <w:t xml:space="preserve">[                                                                                                                                                                                                   </w:t>
      </w:r>
    </w:p>
    <w:p w14:paraId="1DB5F389" w14:textId="77777777" w:rsidR="0002736A" w:rsidRPr="007A450B" w:rsidRDefault="0002736A" w:rsidP="0002736A">
      <w:pPr>
        <w:spacing w:after="0" w:line="240" w:lineRule="auto"/>
        <w:rPr>
          <w:rFonts w:ascii="Arial" w:eastAsia="Times New Roman" w:hAnsi="Arial" w:cs="Arial"/>
          <w:bCs/>
        </w:rPr>
      </w:pPr>
    </w:p>
    <w:p w14:paraId="684C88FD" w14:textId="77777777" w:rsidR="0002736A" w:rsidRPr="007A450B" w:rsidRDefault="0002736A" w:rsidP="0002736A">
      <w:pPr>
        <w:spacing w:after="0" w:line="240" w:lineRule="auto"/>
        <w:rPr>
          <w:rFonts w:ascii="Arial" w:eastAsia="Times New Roman" w:hAnsi="Arial" w:cs="Arial"/>
          <w:bCs/>
        </w:rPr>
      </w:pPr>
    </w:p>
    <w:p w14:paraId="5B3030EB" w14:textId="77777777" w:rsidR="0002736A" w:rsidRPr="007A450B" w:rsidRDefault="0002736A" w:rsidP="0002736A">
      <w:pPr>
        <w:spacing w:after="0" w:line="240" w:lineRule="auto"/>
        <w:rPr>
          <w:rFonts w:ascii="Arial" w:eastAsia="Times New Roman" w:hAnsi="Arial" w:cs="Arial"/>
          <w:bCs/>
        </w:rPr>
      </w:pPr>
    </w:p>
    <w:p w14:paraId="62D18D7F" w14:textId="77777777" w:rsidR="0002736A" w:rsidRPr="007A450B" w:rsidRDefault="0002736A" w:rsidP="0002736A">
      <w:pPr>
        <w:spacing w:after="0" w:line="240" w:lineRule="auto"/>
        <w:rPr>
          <w:rFonts w:ascii="Arial" w:eastAsia="Times New Roman" w:hAnsi="Arial" w:cs="Arial"/>
          <w:bCs/>
        </w:rPr>
      </w:pPr>
      <w:r w:rsidRPr="007A450B">
        <w:rPr>
          <w:rFonts w:ascii="Arial" w:eastAsia="Times New Roman" w:hAnsi="Arial" w:cs="Arial"/>
          <w:bCs/>
        </w:rPr>
        <w:t xml:space="preserve">                                                                                                                                   ]</w:t>
      </w:r>
    </w:p>
    <w:p w14:paraId="1C2E3115" w14:textId="77777777" w:rsidR="0002736A" w:rsidRPr="007A450B" w:rsidRDefault="0002736A" w:rsidP="0002736A">
      <w:pPr>
        <w:spacing w:after="0" w:line="240" w:lineRule="auto"/>
        <w:rPr>
          <w:rFonts w:ascii="Arial" w:eastAsia="Times New Roman" w:hAnsi="Arial" w:cs="Arial"/>
          <w:bCs/>
        </w:rPr>
      </w:pPr>
    </w:p>
    <w:p w14:paraId="331DB458" w14:textId="77777777" w:rsidR="0002736A" w:rsidRPr="007A450B" w:rsidRDefault="0002736A" w:rsidP="0002736A">
      <w:pPr>
        <w:spacing w:after="0" w:line="240" w:lineRule="auto"/>
        <w:rPr>
          <w:rFonts w:ascii="Arial" w:eastAsia="Times New Roman" w:hAnsi="Arial" w:cs="Times New Roman"/>
        </w:rPr>
      </w:pPr>
      <w:bookmarkStart w:id="136" w:name="_Toc24358511"/>
      <w:r w:rsidRPr="007A450B">
        <w:rPr>
          <w:rFonts w:ascii="Arial" w:eastAsia="Times New Roman" w:hAnsi="Arial" w:cs="Times New Roman"/>
          <w:b/>
        </w:rPr>
        <w:t>3.2</w:t>
      </w:r>
      <w:r w:rsidRPr="007A450B">
        <w:rPr>
          <w:rFonts w:ascii="Arial" w:eastAsia="Times New Roman" w:hAnsi="Arial" w:cs="Times New Roman"/>
        </w:rPr>
        <w:tab/>
        <w:t>Recipient’s Deliverables and Payment of Funding</w:t>
      </w:r>
      <w:bookmarkEnd w:id="136"/>
    </w:p>
    <w:p w14:paraId="159C52E9" w14:textId="77777777" w:rsidR="0002736A" w:rsidRPr="0002736A" w:rsidRDefault="0002736A" w:rsidP="0002736A">
      <w:pPr>
        <w:spacing w:after="0" w:line="240" w:lineRule="auto"/>
        <w:rPr>
          <w:rFonts w:ascii="Arial" w:eastAsia="Times New Roman" w:hAnsi="Arial" w:cs="Arial"/>
          <w:bCs/>
          <w:sz w:val="24"/>
          <w:szCs w:val="24"/>
        </w:rPr>
      </w:pPr>
    </w:p>
    <w:p w14:paraId="29257E4D" w14:textId="77777777" w:rsidR="0002736A" w:rsidRPr="0002736A" w:rsidRDefault="0002736A" w:rsidP="0002736A">
      <w:pPr>
        <w:spacing w:after="0" w:line="240" w:lineRule="auto"/>
        <w:rPr>
          <w:rFonts w:ascii="Arial" w:eastAsia="Times New Roman" w:hAnsi="Arial" w:cs="Arial"/>
          <w:bCs/>
          <w:sz w:val="24"/>
          <w:szCs w:val="24"/>
        </w:rPr>
      </w:pPr>
    </w:p>
    <w:p w14:paraId="1E6B18A8" w14:textId="77777777" w:rsidR="0002736A" w:rsidRPr="0002736A" w:rsidRDefault="0002736A" w:rsidP="0002736A">
      <w:pPr>
        <w:spacing w:after="0" w:line="240" w:lineRule="auto"/>
        <w:rPr>
          <w:rFonts w:ascii="Arial" w:eastAsia="Times New Roman" w:hAnsi="Arial" w:cs="Arial"/>
          <w:bCs/>
          <w:sz w:val="24"/>
          <w:szCs w:val="24"/>
        </w:rPr>
      </w:pPr>
    </w:p>
    <w:tbl>
      <w:tblPr>
        <w:tblW w:w="4937" w:type="pct"/>
        <w:tblCellSpacing w:w="0" w:type="dxa"/>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105" w:type="dxa"/>
          <w:left w:w="105" w:type="dxa"/>
          <w:bottom w:w="105" w:type="dxa"/>
          <w:right w:w="105" w:type="dxa"/>
        </w:tblCellMar>
        <w:tblLook w:val="0000" w:firstRow="0" w:lastRow="0" w:firstColumn="0" w:lastColumn="0" w:noHBand="0" w:noVBand="0"/>
      </w:tblPr>
      <w:tblGrid>
        <w:gridCol w:w="2094"/>
        <w:gridCol w:w="2772"/>
        <w:gridCol w:w="1152"/>
        <w:gridCol w:w="1919"/>
        <w:gridCol w:w="1151"/>
      </w:tblGrid>
      <w:tr w:rsidR="00534579" w:rsidRPr="0002736A" w14:paraId="53ACA9C4" w14:textId="77777777" w:rsidTr="002666A7">
        <w:trPr>
          <w:tblHeader/>
          <w:tblCellSpacing w:w="0" w:type="dxa"/>
        </w:trPr>
        <w:tc>
          <w:tcPr>
            <w:tcW w:w="1152" w:type="pct"/>
            <w:shd w:val="clear" w:color="auto" w:fill="E6E6E6"/>
            <w:vAlign w:val="center"/>
          </w:tcPr>
          <w:p w14:paraId="0D9D9FDA"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lastRenderedPageBreak/>
              <w:t>Deliverable</w:t>
            </w:r>
          </w:p>
          <w:p w14:paraId="730A3839"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525" w:type="pct"/>
            <w:shd w:val="clear" w:color="auto" w:fill="E6E6E6"/>
            <w:vAlign w:val="center"/>
          </w:tcPr>
          <w:p w14:paraId="6A1BCE3A"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Performance Measure</w:t>
            </w:r>
          </w:p>
          <w:p w14:paraId="47C37A16" w14:textId="77777777" w:rsidR="0002736A" w:rsidRPr="0002736A" w:rsidRDefault="0002736A" w:rsidP="0002736A">
            <w:pPr>
              <w:spacing w:after="0" w:line="240" w:lineRule="auto"/>
              <w:rPr>
                <w:rFonts w:ascii="Arial" w:eastAsia="Times New Roman" w:hAnsi="Arial" w:cs="Times New Roman"/>
                <w:sz w:val="18"/>
                <w:szCs w:val="18"/>
                <w:lang w:eastAsia="en-AU"/>
              </w:rPr>
            </w:pPr>
          </w:p>
        </w:tc>
        <w:tc>
          <w:tcPr>
            <w:tcW w:w="634" w:type="pct"/>
            <w:shd w:val="clear" w:color="auto" w:fill="E6E6E6"/>
            <w:vAlign w:val="center"/>
          </w:tcPr>
          <w:p w14:paraId="312F70DD"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Milestone Date</w:t>
            </w:r>
          </w:p>
          <w:p w14:paraId="0409A415" w14:textId="77777777" w:rsidR="0002736A" w:rsidRPr="0002736A" w:rsidRDefault="0002736A" w:rsidP="0002736A">
            <w:pPr>
              <w:spacing w:after="0" w:line="240" w:lineRule="auto"/>
              <w:rPr>
                <w:rFonts w:ascii="Arial" w:eastAsia="Times New Roman" w:hAnsi="Arial" w:cs="Times New Roman"/>
                <w:b/>
                <w:sz w:val="18"/>
                <w:szCs w:val="18"/>
                <w:lang w:eastAsia="en-AU"/>
              </w:rPr>
            </w:pPr>
          </w:p>
        </w:tc>
        <w:tc>
          <w:tcPr>
            <w:tcW w:w="1056" w:type="pct"/>
            <w:shd w:val="clear" w:color="auto" w:fill="E6E6E6"/>
          </w:tcPr>
          <w:p w14:paraId="00E86C49"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Payment details and timing</w:t>
            </w:r>
          </w:p>
          <w:p w14:paraId="6F8ED7E7" w14:textId="77777777" w:rsidR="0002736A" w:rsidRPr="0002736A" w:rsidRDefault="0002736A" w:rsidP="0002736A">
            <w:pPr>
              <w:spacing w:after="0" w:line="240" w:lineRule="auto"/>
              <w:rPr>
                <w:rFonts w:ascii="Arial" w:eastAsia="Times New Roman" w:hAnsi="Arial" w:cs="Arial"/>
                <w:b/>
                <w:bCs/>
                <w:sz w:val="18"/>
                <w:szCs w:val="18"/>
                <w:lang w:eastAsia="en-AU"/>
              </w:rPr>
            </w:pPr>
          </w:p>
        </w:tc>
        <w:tc>
          <w:tcPr>
            <w:tcW w:w="634" w:type="pct"/>
            <w:shd w:val="clear" w:color="auto" w:fill="E6E6E6"/>
            <w:vAlign w:val="center"/>
          </w:tcPr>
          <w:p w14:paraId="55FD9947"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r w:rsidRPr="0002736A">
              <w:rPr>
                <w:rFonts w:ascii="Arial" w:eastAsia="Times New Roman" w:hAnsi="Arial" w:cs="Arial"/>
                <w:b/>
                <w:bCs/>
                <w:sz w:val="18"/>
                <w:szCs w:val="18"/>
                <w:lang w:eastAsia="en-AU"/>
              </w:rPr>
              <w:t>Payment Amount</w:t>
            </w:r>
          </w:p>
          <w:p w14:paraId="7CEE0E6F" w14:textId="77777777" w:rsidR="0002736A" w:rsidRPr="0002736A" w:rsidRDefault="0002736A" w:rsidP="0002736A">
            <w:pPr>
              <w:spacing w:after="0" w:line="240" w:lineRule="auto"/>
              <w:jc w:val="right"/>
              <w:rPr>
                <w:rFonts w:ascii="Arial" w:eastAsia="Times New Roman" w:hAnsi="Arial" w:cs="Times New Roman"/>
                <w:b/>
                <w:sz w:val="18"/>
                <w:szCs w:val="18"/>
                <w:lang w:eastAsia="en-AU"/>
              </w:rPr>
            </w:pPr>
            <w:r w:rsidRPr="0002736A">
              <w:rPr>
                <w:rFonts w:ascii="Arial" w:eastAsia="Times New Roman" w:hAnsi="Arial" w:cs="Arial"/>
                <w:b/>
                <w:bCs/>
                <w:sz w:val="18"/>
                <w:szCs w:val="18"/>
                <w:lang w:eastAsia="en-AU"/>
              </w:rPr>
              <w:t>$</w:t>
            </w:r>
          </w:p>
        </w:tc>
      </w:tr>
      <w:tr w:rsidR="00534579" w:rsidRPr="0002736A" w14:paraId="7BBE4BFB" w14:textId="77777777" w:rsidTr="002666A7">
        <w:trPr>
          <w:tblHeader/>
          <w:tblCellSpacing w:w="0" w:type="dxa"/>
        </w:trPr>
        <w:tc>
          <w:tcPr>
            <w:tcW w:w="1152" w:type="pct"/>
            <w:shd w:val="clear" w:color="auto" w:fill="auto"/>
            <w:vAlign w:val="center"/>
          </w:tcPr>
          <w:p w14:paraId="21F99E58"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Execution of Agreement between State and Recipient</w:t>
            </w:r>
          </w:p>
        </w:tc>
        <w:tc>
          <w:tcPr>
            <w:tcW w:w="1525" w:type="pct"/>
            <w:vAlign w:val="center"/>
          </w:tcPr>
          <w:p w14:paraId="003C5D28"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634" w:type="pct"/>
            <w:shd w:val="clear" w:color="auto" w:fill="auto"/>
            <w:vAlign w:val="center"/>
          </w:tcPr>
          <w:p w14:paraId="26CE6A13"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tcPr>
          <w:p w14:paraId="57C82AA0"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r w:rsidRPr="0002736A">
              <w:rPr>
                <w:rFonts w:ascii="Arial" w:eastAsia="Times New Roman" w:hAnsi="Arial" w:cs="Arial"/>
                <w:b/>
                <w:bCs/>
                <w:sz w:val="18"/>
                <w:szCs w:val="18"/>
                <w:lang w:eastAsia="en-AU"/>
              </w:rPr>
              <w:t>.</w:t>
            </w:r>
          </w:p>
        </w:tc>
        <w:tc>
          <w:tcPr>
            <w:tcW w:w="634" w:type="pct"/>
            <w:shd w:val="clear" w:color="auto" w:fill="auto"/>
            <w:vAlign w:val="center"/>
          </w:tcPr>
          <w:p w14:paraId="35182E8B"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r>
      <w:tr w:rsidR="00534579" w:rsidRPr="0002736A" w14:paraId="60E799D0" w14:textId="77777777" w:rsidTr="002666A7">
        <w:trPr>
          <w:tblHeader/>
          <w:tblCellSpacing w:w="0" w:type="dxa"/>
        </w:trPr>
        <w:tc>
          <w:tcPr>
            <w:tcW w:w="1152" w:type="pct"/>
            <w:shd w:val="clear" w:color="auto" w:fill="auto"/>
            <w:vAlign w:val="center"/>
          </w:tcPr>
          <w:p w14:paraId="4E75D2F2"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 xml:space="preserve">Execution of agreement between Recipient and </w:t>
            </w:r>
            <w:r w:rsidRPr="0002736A">
              <w:rPr>
                <w:rFonts w:ascii="Arial" w:eastAsia="Arial Unicode MS" w:hAnsi="Arial" w:cs="Arial"/>
                <w:b/>
                <w:bCs/>
                <w:sz w:val="18"/>
                <w:szCs w:val="18"/>
                <w:lang w:eastAsia="en-AU"/>
              </w:rPr>
              <w:br/>
              <w:t>[                    ]</w:t>
            </w:r>
          </w:p>
        </w:tc>
        <w:tc>
          <w:tcPr>
            <w:tcW w:w="1525" w:type="pct"/>
            <w:vAlign w:val="center"/>
          </w:tcPr>
          <w:p w14:paraId="192A6402"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634" w:type="pct"/>
            <w:shd w:val="clear" w:color="auto" w:fill="auto"/>
            <w:vAlign w:val="center"/>
          </w:tcPr>
          <w:p w14:paraId="0A4B6F41"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tcPr>
          <w:p w14:paraId="0AF7D1E1"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c>
          <w:tcPr>
            <w:tcW w:w="634" w:type="pct"/>
            <w:shd w:val="clear" w:color="auto" w:fill="auto"/>
            <w:vAlign w:val="center"/>
          </w:tcPr>
          <w:p w14:paraId="603B603B"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r>
      <w:tr w:rsidR="00534579" w:rsidRPr="0002736A" w14:paraId="5914A9B0" w14:textId="77777777" w:rsidTr="002666A7">
        <w:trPr>
          <w:tblHeader/>
          <w:tblCellSpacing w:w="0" w:type="dxa"/>
        </w:trPr>
        <w:tc>
          <w:tcPr>
            <w:tcW w:w="1152" w:type="pct"/>
            <w:shd w:val="clear" w:color="auto" w:fill="auto"/>
            <w:vAlign w:val="center"/>
          </w:tcPr>
          <w:p w14:paraId="3004AD5C"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Establishment of Project Management Group</w:t>
            </w:r>
          </w:p>
        </w:tc>
        <w:tc>
          <w:tcPr>
            <w:tcW w:w="1525" w:type="pct"/>
            <w:vAlign w:val="center"/>
          </w:tcPr>
          <w:p w14:paraId="3E7B725F"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634" w:type="pct"/>
            <w:shd w:val="clear" w:color="auto" w:fill="auto"/>
            <w:vAlign w:val="center"/>
          </w:tcPr>
          <w:p w14:paraId="20DF7916"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tcPr>
          <w:p w14:paraId="3834FAEA"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c>
          <w:tcPr>
            <w:tcW w:w="634" w:type="pct"/>
            <w:shd w:val="clear" w:color="auto" w:fill="auto"/>
            <w:vAlign w:val="center"/>
          </w:tcPr>
          <w:p w14:paraId="638AA624"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r>
      <w:tr w:rsidR="00534579" w:rsidRPr="0002736A" w14:paraId="2A8AF682" w14:textId="77777777" w:rsidTr="002666A7">
        <w:trPr>
          <w:tblHeader/>
          <w:tblCellSpacing w:w="0" w:type="dxa"/>
        </w:trPr>
        <w:tc>
          <w:tcPr>
            <w:tcW w:w="1152" w:type="pct"/>
            <w:shd w:val="clear" w:color="auto" w:fill="auto"/>
            <w:vAlign w:val="center"/>
          </w:tcPr>
          <w:p w14:paraId="08BEB363"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 xml:space="preserve">Fit Out of [   ] Building agreed </w:t>
            </w:r>
          </w:p>
        </w:tc>
        <w:tc>
          <w:tcPr>
            <w:tcW w:w="1525" w:type="pct"/>
            <w:vAlign w:val="center"/>
          </w:tcPr>
          <w:p w14:paraId="16F48667" w14:textId="77777777" w:rsidR="0002736A" w:rsidRPr="0002736A" w:rsidRDefault="0002736A" w:rsidP="0002736A">
            <w:pPr>
              <w:spacing w:after="0" w:line="240" w:lineRule="auto"/>
              <w:rPr>
                <w:rFonts w:ascii="Arial" w:eastAsia="Arial Unicode MS" w:hAnsi="Arial" w:cs="Arial"/>
                <w:b/>
                <w:bCs/>
                <w:sz w:val="18"/>
                <w:szCs w:val="18"/>
                <w:highlight w:val="yellow"/>
                <w:lang w:eastAsia="en-AU"/>
              </w:rPr>
            </w:pPr>
          </w:p>
        </w:tc>
        <w:tc>
          <w:tcPr>
            <w:tcW w:w="634" w:type="pct"/>
            <w:shd w:val="clear" w:color="auto" w:fill="auto"/>
            <w:vAlign w:val="center"/>
          </w:tcPr>
          <w:p w14:paraId="3DD4E20E"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tcPr>
          <w:p w14:paraId="2AF0F540"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r w:rsidRPr="0002736A">
              <w:rPr>
                <w:rFonts w:ascii="Arial" w:eastAsia="Times New Roman" w:hAnsi="Arial" w:cs="Arial"/>
                <w:b/>
                <w:bCs/>
                <w:sz w:val="18"/>
                <w:szCs w:val="18"/>
                <w:lang w:eastAsia="en-AU"/>
              </w:rPr>
              <w:t>Payment will be authorised within 20 business days upon acceptance that the above  deliverables have been met</w:t>
            </w:r>
          </w:p>
        </w:tc>
        <w:tc>
          <w:tcPr>
            <w:tcW w:w="634" w:type="pct"/>
            <w:shd w:val="clear" w:color="auto" w:fill="auto"/>
            <w:vAlign w:val="center"/>
          </w:tcPr>
          <w:p w14:paraId="78FD5AA2"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r w:rsidRPr="0002736A">
              <w:rPr>
                <w:rFonts w:ascii="Arial" w:eastAsia="Times New Roman" w:hAnsi="Arial" w:cs="Arial"/>
                <w:b/>
                <w:bCs/>
                <w:sz w:val="18"/>
                <w:szCs w:val="18"/>
                <w:highlight w:val="yellow"/>
                <w:lang w:eastAsia="en-AU"/>
              </w:rPr>
              <w:t>xx</w:t>
            </w:r>
          </w:p>
        </w:tc>
      </w:tr>
      <w:tr w:rsidR="00534579" w:rsidRPr="0002736A" w14:paraId="39AB7845" w14:textId="77777777" w:rsidTr="002666A7">
        <w:trPr>
          <w:tblHeader/>
          <w:tblCellSpacing w:w="0" w:type="dxa"/>
        </w:trPr>
        <w:tc>
          <w:tcPr>
            <w:tcW w:w="1152" w:type="pct"/>
            <w:shd w:val="clear" w:color="auto" w:fill="auto"/>
            <w:vAlign w:val="center"/>
          </w:tcPr>
          <w:p w14:paraId="301FA43B"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Project Manager Appointed</w:t>
            </w:r>
          </w:p>
        </w:tc>
        <w:tc>
          <w:tcPr>
            <w:tcW w:w="1525" w:type="pct"/>
            <w:vAlign w:val="center"/>
          </w:tcPr>
          <w:p w14:paraId="48EC3E74"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634" w:type="pct"/>
            <w:shd w:val="clear" w:color="auto" w:fill="auto"/>
            <w:vAlign w:val="center"/>
          </w:tcPr>
          <w:p w14:paraId="2A24CBDF"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tcPr>
          <w:p w14:paraId="60ADFAC8"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c>
          <w:tcPr>
            <w:tcW w:w="634" w:type="pct"/>
            <w:shd w:val="clear" w:color="auto" w:fill="auto"/>
            <w:vAlign w:val="center"/>
          </w:tcPr>
          <w:p w14:paraId="0D7AC385"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r>
      <w:tr w:rsidR="00534579" w:rsidRPr="0002736A" w14:paraId="060D7F6D" w14:textId="77777777" w:rsidTr="002666A7">
        <w:trPr>
          <w:tblHeader/>
          <w:tblCellSpacing w:w="0" w:type="dxa"/>
        </w:trPr>
        <w:tc>
          <w:tcPr>
            <w:tcW w:w="1152" w:type="pct"/>
            <w:shd w:val="clear" w:color="auto" w:fill="auto"/>
            <w:vAlign w:val="center"/>
          </w:tcPr>
          <w:p w14:paraId="0231B654"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Strategic Planning Phase Plan</w:t>
            </w:r>
          </w:p>
        </w:tc>
        <w:tc>
          <w:tcPr>
            <w:tcW w:w="1525" w:type="pct"/>
            <w:vAlign w:val="center"/>
          </w:tcPr>
          <w:p w14:paraId="482C5E07"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634" w:type="pct"/>
            <w:shd w:val="clear" w:color="auto" w:fill="auto"/>
            <w:vAlign w:val="center"/>
          </w:tcPr>
          <w:p w14:paraId="691FFE25"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tcPr>
          <w:p w14:paraId="0B65CCDA"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r w:rsidRPr="0002736A">
              <w:rPr>
                <w:rFonts w:ascii="Arial" w:eastAsia="Times New Roman" w:hAnsi="Arial" w:cs="Arial"/>
                <w:b/>
                <w:bCs/>
                <w:sz w:val="18"/>
                <w:szCs w:val="18"/>
                <w:lang w:eastAsia="en-AU"/>
              </w:rPr>
              <w:t>Payment will be authorised within 20 business days upon acceptance that the above  deliverables have been met</w:t>
            </w:r>
            <w:r w:rsidRPr="0002736A" w:rsidDel="000C021E">
              <w:rPr>
                <w:rFonts w:ascii="Arial" w:eastAsia="Times New Roman" w:hAnsi="Arial" w:cs="Arial"/>
                <w:b/>
                <w:bCs/>
                <w:sz w:val="18"/>
                <w:szCs w:val="18"/>
                <w:lang w:eastAsia="en-AU"/>
              </w:rPr>
              <w:t xml:space="preserve"> </w:t>
            </w:r>
          </w:p>
        </w:tc>
        <w:tc>
          <w:tcPr>
            <w:tcW w:w="634" w:type="pct"/>
            <w:shd w:val="clear" w:color="auto" w:fill="auto"/>
            <w:vAlign w:val="center"/>
          </w:tcPr>
          <w:p w14:paraId="5B7080E4"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r w:rsidRPr="0002736A">
              <w:rPr>
                <w:rFonts w:ascii="Arial" w:eastAsia="Times New Roman" w:hAnsi="Arial" w:cs="Arial"/>
                <w:b/>
                <w:bCs/>
                <w:sz w:val="18"/>
                <w:szCs w:val="18"/>
                <w:lang w:eastAsia="en-AU"/>
              </w:rPr>
              <w:t>250,000</w:t>
            </w:r>
          </w:p>
        </w:tc>
      </w:tr>
      <w:tr w:rsidR="00534579" w:rsidRPr="0002736A" w14:paraId="481D4201" w14:textId="77777777" w:rsidTr="002666A7">
        <w:trPr>
          <w:tblHeader/>
          <w:tblCellSpacing w:w="0" w:type="dxa"/>
        </w:trPr>
        <w:tc>
          <w:tcPr>
            <w:tcW w:w="1152" w:type="pct"/>
            <w:shd w:val="clear" w:color="auto" w:fill="auto"/>
            <w:vAlign w:val="center"/>
          </w:tcPr>
          <w:p w14:paraId="4EDE2ED8"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 xml:space="preserve">Monitoring and Evaluation Plan </w:t>
            </w:r>
          </w:p>
        </w:tc>
        <w:tc>
          <w:tcPr>
            <w:tcW w:w="1525" w:type="pct"/>
            <w:vAlign w:val="center"/>
          </w:tcPr>
          <w:p w14:paraId="3CB801CA"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634" w:type="pct"/>
            <w:shd w:val="clear" w:color="auto" w:fill="auto"/>
            <w:vAlign w:val="center"/>
          </w:tcPr>
          <w:p w14:paraId="7A297CBE"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tcPr>
          <w:p w14:paraId="24A3877A"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c>
          <w:tcPr>
            <w:tcW w:w="634" w:type="pct"/>
            <w:shd w:val="clear" w:color="auto" w:fill="auto"/>
            <w:vAlign w:val="center"/>
          </w:tcPr>
          <w:p w14:paraId="30910FF0"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r>
      <w:tr w:rsidR="00534579" w:rsidRPr="0002736A" w14:paraId="6E6718C2" w14:textId="77777777" w:rsidTr="002666A7">
        <w:trPr>
          <w:tblHeader/>
          <w:tblCellSpacing w:w="0" w:type="dxa"/>
        </w:trPr>
        <w:tc>
          <w:tcPr>
            <w:tcW w:w="1152" w:type="pct"/>
            <w:shd w:val="clear" w:color="auto" w:fill="auto"/>
            <w:vAlign w:val="center"/>
          </w:tcPr>
          <w:p w14:paraId="2579F5B5"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Quarterly Reporting templates</w:t>
            </w:r>
          </w:p>
        </w:tc>
        <w:tc>
          <w:tcPr>
            <w:tcW w:w="1525" w:type="pct"/>
            <w:vAlign w:val="center"/>
          </w:tcPr>
          <w:p w14:paraId="52D3F652"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634" w:type="pct"/>
            <w:shd w:val="clear" w:color="auto" w:fill="auto"/>
            <w:vAlign w:val="center"/>
          </w:tcPr>
          <w:p w14:paraId="289D9244"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tcPr>
          <w:p w14:paraId="4000F273"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c>
          <w:tcPr>
            <w:tcW w:w="634" w:type="pct"/>
            <w:shd w:val="clear" w:color="auto" w:fill="auto"/>
            <w:vAlign w:val="center"/>
          </w:tcPr>
          <w:p w14:paraId="7F620502"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r>
      <w:tr w:rsidR="00534579" w:rsidRPr="0002736A" w14:paraId="5BB1E703" w14:textId="77777777" w:rsidTr="002666A7">
        <w:trPr>
          <w:tblHeader/>
          <w:tblCellSpacing w:w="0" w:type="dxa"/>
        </w:trPr>
        <w:tc>
          <w:tcPr>
            <w:tcW w:w="1152" w:type="pct"/>
            <w:shd w:val="clear" w:color="auto" w:fill="auto"/>
            <w:vAlign w:val="center"/>
          </w:tcPr>
          <w:p w14:paraId="042DAE36"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 xml:space="preserve">Operating Model </w:t>
            </w:r>
          </w:p>
        </w:tc>
        <w:tc>
          <w:tcPr>
            <w:tcW w:w="1525" w:type="pct"/>
            <w:vAlign w:val="center"/>
          </w:tcPr>
          <w:p w14:paraId="6780F819"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634" w:type="pct"/>
            <w:shd w:val="clear" w:color="auto" w:fill="auto"/>
            <w:vAlign w:val="center"/>
          </w:tcPr>
          <w:p w14:paraId="59BAD6E9"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tcPr>
          <w:p w14:paraId="6FD37DD6"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c>
          <w:tcPr>
            <w:tcW w:w="634" w:type="pct"/>
            <w:shd w:val="clear" w:color="auto" w:fill="auto"/>
            <w:vAlign w:val="center"/>
          </w:tcPr>
          <w:p w14:paraId="1F8F68BD"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r>
      <w:tr w:rsidR="00534579" w:rsidRPr="0002736A" w14:paraId="32C4CCF2" w14:textId="77777777" w:rsidTr="002666A7">
        <w:trPr>
          <w:tblHeader/>
          <w:tblCellSpacing w:w="0" w:type="dxa"/>
        </w:trPr>
        <w:tc>
          <w:tcPr>
            <w:tcW w:w="1152" w:type="pct"/>
            <w:shd w:val="clear" w:color="auto" w:fill="auto"/>
            <w:vAlign w:val="center"/>
          </w:tcPr>
          <w:p w14:paraId="52F83B73"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 xml:space="preserve">Quarterly Reporting established </w:t>
            </w:r>
          </w:p>
        </w:tc>
        <w:tc>
          <w:tcPr>
            <w:tcW w:w="1525" w:type="pct"/>
            <w:vAlign w:val="center"/>
          </w:tcPr>
          <w:p w14:paraId="180D910F" w14:textId="77777777" w:rsidR="0002736A" w:rsidRPr="0002736A" w:rsidRDefault="0002736A" w:rsidP="0002736A">
            <w:pPr>
              <w:spacing w:before="100" w:beforeAutospacing="1" w:after="100" w:afterAutospacing="1" w:line="240" w:lineRule="auto"/>
              <w:rPr>
                <w:rFonts w:ascii="Arial" w:eastAsia="Arial Unicode MS" w:hAnsi="Arial" w:cs="Arial"/>
                <w:b/>
                <w:bCs/>
                <w:sz w:val="18"/>
                <w:szCs w:val="18"/>
                <w:lang w:eastAsia="en-AU"/>
              </w:rPr>
            </w:pPr>
          </w:p>
        </w:tc>
        <w:tc>
          <w:tcPr>
            <w:tcW w:w="634" w:type="pct"/>
            <w:shd w:val="clear" w:color="auto" w:fill="auto"/>
            <w:vAlign w:val="center"/>
          </w:tcPr>
          <w:p w14:paraId="5B829D9A"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tcPr>
          <w:p w14:paraId="3CE4FCC7"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r w:rsidRPr="0002736A">
              <w:rPr>
                <w:rFonts w:ascii="Arial" w:eastAsia="Times New Roman" w:hAnsi="Arial" w:cs="Arial"/>
                <w:b/>
                <w:bCs/>
                <w:sz w:val="18"/>
                <w:szCs w:val="18"/>
                <w:lang w:eastAsia="en-AU"/>
              </w:rPr>
              <w:t>Payment will be authorised within 20 business days upon acceptance that the above  deliverables have been met</w:t>
            </w:r>
            <w:r w:rsidRPr="0002736A" w:rsidDel="0047361A">
              <w:rPr>
                <w:rFonts w:ascii="Arial" w:eastAsia="Times New Roman" w:hAnsi="Arial" w:cs="Arial"/>
                <w:b/>
                <w:bCs/>
                <w:sz w:val="18"/>
                <w:szCs w:val="18"/>
                <w:lang w:eastAsia="en-AU"/>
              </w:rPr>
              <w:t xml:space="preserve"> </w:t>
            </w:r>
          </w:p>
        </w:tc>
        <w:tc>
          <w:tcPr>
            <w:tcW w:w="634" w:type="pct"/>
            <w:shd w:val="clear" w:color="auto" w:fill="auto"/>
            <w:vAlign w:val="center"/>
          </w:tcPr>
          <w:p w14:paraId="37C24459"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r w:rsidRPr="0002736A">
              <w:rPr>
                <w:rFonts w:ascii="Arial" w:eastAsia="Times New Roman" w:hAnsi="Arial" w:cs="Arial"/>
                <w:b/>
                <w:bCs/>
                <w:sz w:val="18"/>
                <w:szCs w:val="18"/>
                <w:lang w:eastAsia="en-AU"/>
              </w:rPr>
              <w:t>[           ]</w:t>
            </w:r>
          </w:p>
        </w:tc>
      </w:tr>
      <w:tr w:rsidR="00534579" w:rsidRPr="0002736A" w14:paraId="2A2C60AA" w14:textId="77777777" w:rsidTr="002666A7">
        <w:trPr>
          <w:tblHeader/>
          <w:tblCellSpacing w:w="0" w:type="dxa"/>
        </w:trPr>
        <w:tc>
          <w:tcPr>
            <w:tcW w:w="1152" w:type="pct"/>
            <w:shd w:val="clear" w:color="auto" w:fill="auto"/>
            <w:vAlign w:val="center"/>
          </w:tcPr>
          <w:p w14:paraId="42F725BF"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 xml:space="preserve">Commencement of Operations </w:t>
            </w:r>
          </w:p>
        </w:tc>
        <w:tc>
          <w:tcPr>
            <w:tcW w:w="1525" w:type="pct"/>
            <w:vAlign w:val="center"/>
          </w:tcPr>
          <w:p w14:paraId="1E6FF551" w14:textId="77777777" w:rsidR="0002736A" w:rsidRPr="0002736A" w:rsidRDefault="0002736A" w:rsidP="0002736A">
            <w:pPr>
              <w:spacing w:before="100" w:beforeAutospacing="1" w:after="100" w:afterAutospacing="1" w:line="240" w:lineRule="auto"/>
              <w:rPr>
                <w:rFonts w:ascii="Arial" w:eastAsia="Arial Unicode MS" w:hAnsi="Arial" w:cs="Arial"/>
                <w:b/>
                <w:bCs/>
                <w:sz w:val="18"/>
                <w:szCs w:val="18"/>
                <w:lang w:eastAsia="en-AU"/>
              </w:rPr>
            </w:pPr>
          </w:p>
        </w:tc>
        <w:tc>
          <w:tcPr>
            <w:tcW w:w="634" w:type="pct"/>
            <w:shd w:val="clear" w:color="auto" w:fill="auto"/>
            <w:vAlign w:val="center"/>
          </w:tcPr>
          <w:p w14:paraId="4822F19A"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tcPr>
          <w:p w14:paraId="7F9B7E3A"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c>
          <w:tcPr>
            <w:tcW w:w="634" w:type="pct"/>
            <w:shd w:val="clear" w:color="auto" w:fill="auto"/>
            <w:vAlign w:val="center"/>
          </w:tcPr>
          <w:p w14:paraId="0B467CBF"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r>
      <w:tr w:rsidR="00534579" w:rsidRPr="0002736A" w14:paraId="45FEDF89" w14:textId="77777777" w:rsidTr="002666A7">
        <w:trPr>
          <w:tblHeader/>
          <w:tblCellSpacing w:w="0" w:type="dxa"/>
        </w:trPr>
        <w:tc>
          <w:tcPr>
            <w:tcW w:w="1152" w:type="pct"/>
            <w:shd w:val="clear" w:color="auto" w:fill="auto"/>
            <w:vAlign w:val="center"/>
          </w:tcPr>
          <w:p w14:paraId="038512DB"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Equipment Acquisition and Operation of [   ]</w:t>
            </w:r>
          </w:p>
        </w:tc>
        <w:tc>
          <w:tcPr>
            <w:tcW w:w="1525" w:type="pct"/>
            <w:vAlign w:val="center"/>
          </w:tcPr>
          <w:p w14:paraId="23311EC5" w14:textId="77777777" w:rsidR="0002736A" w:rsidRPr="0002736A" w:rsidRDefault="0002736A" w:rsidP="0002736A">
            <w:pPr>
              <w:spacing w:before="100" w:beforeAutospacing="1" w:after="100" w:afterAutospacing="1" w:line="240" w:lineRule="auto"/>
              <w:rPr>
                <w:rFonts w:ascii="Arial" w:eastAsia="Arial Unicode MS" w:hAnsi="Arial" w:cs="Arial"/>
                <w:b/>
                <w:bCs/>
                <w:sz w:val="18"/>
                <w:szCs w:val="18"/>
                <w:lang w:eastAsia="en-AU"/>
              </w:rPr>
            </w:pPr>
          </w:p>
        </w:tc>
        <w:tc>
          <w:tcPr>
            <w:tcW w:w="634" w:type="pct"/>
            <w:shd w:val="clear" w:color="auto" w:fill="auto"/>
            <w:vAlign w:val="center"/>
          </w:tcPr>
          <w:p w14:paraId="2E7642C9"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tcPr>
          <w:p w14:paraId="09ECDCFC"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c>
          <w:tcPr>
            <w:tcW w:w="634" w:type="pct"/>
            <w:shd w:val="clear" w:color="auto" w:fill="auto"/>
            <w:vAlign w:val="center"/>
          </w:tcPr>
          <w:p w14:paraId="5EE6595B"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r w:rsidRPr="0002736A">
              <w:rPr>
                <w:rFonts w:ascii="Arial" w:eastAsia="Times New Roman" w:hAnsi="Arial" w:cs="Arial"/>
                <w:b/>
                <w:bCs/>
                <w:sz w:val="18"/>
                <w:szCs w:val="18"/>
                <w:lang w:eastAsia="en-AU"/>
              </w:rPr>
              <w:t>[           ]</w:t>
            </w:r>
          </w:p>
        </w:tc>
      </w:tr>
      <w:tr w:rsidR="00534579" w:rsidRPr="0002736A" w14:paraId="617F03D1" w14:textId="77777777" w:rsidTr="002666A7">
        <w:trPr>
          <w:tblHeader/>
          <w:tblCellSpacing w:w="0" w:type="dxa"/>
        </w:trPr>
        <w:tc>
          <w:tcPr>
            <w:tcW w:w="1152" w:type="pct"/>
            <w:shd w:val="clear" w:color="auto" w:fill="auto"/>
            <w:vAlign w:val="center"/>
          </w:tcPr>
          <w:p w14:paraId="5DD25EB0"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Scope for review of FTF developed</w:t>
            </w:r>
          </w:p>
        </w:tc>
        <w:tc>
          <w:tcPr>
            <w:tcW w:w="1525" w:type="pct"/>
            <w:vAlign w:val="center"/>
          </w:tcPr>
          <w:p w14:paraId="6A87708F" w14:textId="77777777" w:rsidR="0002736A" w:rsidRPr="0002736A" w:rsidRDefault="0002736A" w:rsidP="0002736A">
            <w:pPr>
              <w:spacing w:before="100" w:beforeAutospacing="1" w:after="100" w:afterAutospacing="1" w:line="240" w:lineRule="auto"/>
              <w:rPr>
                <w:rFonts w:ascii="Arial" w:eastAsia="Arial Unicode MS" w:hAnsi="Arial" w:cs="Arial"/>
                <w:b/>
                <w:bCs/>
                <w:sz w:val="18"/>
                <w:szCs w:val="18"/>
                <w:lang w:eastAsia="en-AU"/>
              </w:rPr>
            </w:pPr>
          </w:p>
        </w:tc>
        <w:tc>
          <w:tcPr>
            <w:tcW w:w="634" w:type="pct"/>
            <w:shd w:val="clear" w:color="auto" w:fill="auto"/>
            <w:vAlign w:val="center"/>
          </w:tcPr>
          <w:p w14:paraId="68F609FE"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tcPr>
          <w:p w14:paraId="41EA52A1"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c>
          <w:tcPr>
            <w:tcW w:w="634" w:type="pct"/>
            <w:shd w:val="clear" w:color="auto" w:fill="auto"/>
            <w:vAlign w:val="center"/>
          </w:tcPr>
          <w:p w14:paraId="5570BFE8"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r>
      <w:tr w:rsidR="00534579" w:rsidRPr="0002736A" w14:paraId="7A2959D5" w14:textId="77777777" w:rsidTr="002666A7">
        <w:trPr>
          <w:tblHeader/>
          <w:tblCellSpacing w:w="0" w:type="dxa"/>
        </w:trPr>
        <w:tc>
          <w:tcPr>
            <w:tcW w:w="1152" w:type="pct"/>
            <w:shd w:val="clear" w:color="auto" w:fill="auto"/>
            <w:vAlign w:val="center"/>
          </w:tcPr>
          <w:p w14:paraId="60C24F47"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lastRenderedPageBreak/>
              <w:t>Review of [   ] complete</w:t>
            </w:r>
          </w:p>
        </w:tc>
        <w:tc>
          <w:tcPr>
            <w:tcW w:w="1525" w:type="pct"/>
            <w:vAlign w:val="center"/>
          </w:tcPr>
          <w:p w14:paraId="19683548" w14:textId="77777777" w:rsidR="0002736A" w:rsidRPr="0002736A" w:rsidRDefault="0002736A" w:rsidP="0002736A">
            <w:pPr>
              <w:spacing w:before="100" w:beforeAutospacing="1" w:after="100" w:afterAutospacing="1" w:line="240" w:lineRule="auto"/>
              <w:rPr>
                <w:rFonts w:ascii="Arial" w:eastAsia="Arial Unicode MS" w:hAnsi="Arial" w:cs="Arial"/>
                <w:b/>
                <w:bCs/>
                <w:sz w:val="18"/>
                <w:szCs w:val="18"/>
                <w:lang w:eastAsia="en-AU"/>
              </w:rPr>
            </w:pPr>
          </w:p>
        </w:tc>
        <w:tc>
          <w:tcPr>
            <w:tcW w:w="634" w:type="pct"/>
            <w:shd w:val="clear" w:color="auto" w:fill="auto"/>
            <w:vAlign w:val="center"/>
          </w:tcPr>
          <w:p w14:paraId="4DD0C081"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tcPr>
          <w:p w14:paraId="5C75FB4A"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r w:rsidRPr="0002736A">
              <w:rPr>
                <w:rFonts w:ascii="Arial" w:eastAsia="Times New Roman" w:hAnsi="Arial" w:cs="Arial"/>
                <w:b/>
                <w:bCs/>
                <w:sz w:val="18"/>
                <w:szCs w:val="18"/>
                <w:lang w:eastAsia="en-AU"/>
              </w:rPr>
              <w:t>Payment will be authorised within 20 business days upon acceptance that the  deliverable has been met</w:t>
            </w:r>
          </w:p>
        </w:tc>
        <w:tc>
          <w:tcPr>
            <w:tcW w:w="634" w:type="pct"/>
            <w:shd w:val="clear" w:color="auto" w:fill="auto"/>
            <w:vAlign w:val="center"/>
          </w:tcPr>
          <w:p w14:paraId="35362B56"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r w:rsidRPr="0002736A">
              <w:rPr>
                <w:rFonts w:ascii="Arial" w:eastAsia="Times New Roman" w:hAnsi="Arial" w:cs="Arial"/>
                <w:b/>
                <w:bCs/>
                <w:sz w:val="18"/>
                <w:szCs w:val="18"/>
                <w:lang w:eastAsia="en-AU"/>
              </w:rPr>
              <w:t>[           ]</w:t>
            </w:r>
          </w:p>
        </w:tc>
      </w:tr>
      <w:tr w:rsidR="00534579" w:rsidRPr="0002736A" w14:paraId="37B56572" w14:textId="77777777" w:rsidTr="002666A7">
        <w:trPr>
          <w:tblHeader/>
          <w:tblCellSpacing w:w="0" w:type="dxa"/>
        </w:trPr>
        <w:tc>
          <w:tcPr>
            <w:tcW w:w="1152" w:type="pct"/>
            <w:shd w:val="clear" w:color="auto" w:fill="auto"/>
            <w:vAlign w:val="center"/>
          </w:tcPr>
          <w:p w14:paraId="1F68272F"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Project Complete</w:t>
            </w:r>
          </w:p>
        </w:tc>
        <w:tc>
          <w:tcPr>
            <w:tcW w:w="1525" w:type="pct"/>
            <w:vAlign w:val="center"/>
          </w:tcPr>
          <w:p w14:paraId="79B3F1A4" w14:textId="77777777" w:rsidR="0002736A" w:rsidRPr="0002736A" w:rsidRDefault="0002736A" w:rsidP="0002736A">
            <w:pPr>
              <w:spacing w:before="100" w:beforeAutospacing="1" w:after="100" w:afterAutospacing="1" w:line="240" w:lineRule="auto"/>
              <w:rPr>
                <w:rFonts w:ascii="Arial" w:eastAsia="Arial Unicode MS" w:hAnsi="Arial" w:cs="Arial"/>
                <w:b/>
                <w:bCs/>
                <w:sz w:val="18"/>
                <w:szCs w:val="18"/>
                <w:lang w:eastAsia="en-AU"/>
              </w:rPr>
            </w:pPr>
          </w:p>
        </w:tc>
        <w:tc>
          <w:tcPr>
            <w:tcW w:w="634" w:type="pct"/>
            <w:shd w:val="clear" w:color="auto" w:fill="auto"/>
            <w:vAlign w:val="center"/>
          </w:tcPr>
          <w:p w14:paraId="074A09EE"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tcPr>
          <w:p w14:paraId="3E6BB1EC"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c>
          <w:tcPr>
            <w:tcW w:w="634" w:type="pct"/>
            <w:shd w:val="clear" w:color="auto" w:fill="auto"/>
            <w:vAlign w:val="center"/>
          </w:tcPr>
          <w:p w14:paraId="449588FF"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r>
      <w:tr w:rsidR="00534579" w:rsidRPr="0002736A" w14:paraId="3F3D24CC" w14:textId="77777777" w:rsidTr="002666A7">
        <w:trPr>
          <w:tblHeader/>
          <w:tblCellSpacing w:w="0" w:type="dxa"/>
        </w:trPr>
        <w:tc>
          <w:tcPr>
            <w:tcW w:w="1152" w:type="pct"/>
            <w:shd w:val="clear" w:color="auto" w:fill="auto"/>
            <w:vAlign w:val="center"/>
          </w:tcPr>
          <w:p w14:paraId="450192D7"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 xml:space="preserve">Acquittal </w:t>
            </w:r>
          </w:p>
        </w:tc>
        <w:tc>
          <w:tcPr>
            <w:tcW w:w="1525" w:type="pct"/>
            <w:vAlign w:val="center"/>
          </w:tcPr>
          <w:p w14:paraId="686B266F" w14:textId="77777777" w:rsidR="0002736A" w:rsidRPr="0002736A" w:rsidRDefault="0002736A" w:rsidP="0002736A">
            <w:pPr>
              <w:spacing w:before="100" w:beforeAutospacing="1" w:after="100" w:afterAutospacing="1" w:line="240" w:lineRule="auto"/>
              <w:rPr>
                <w:rFonts w:ascii="Arial" w:eastAsia="Arial Unicode MS" w:hAnsi="Arial" w:cs="Arial"/>
                <w:b/>
                <w:bCs/>
                <w:sz w:val="18"/>
                <w:szCs w:val="18"/>
                <w:lang w:eastAsia="en-AU"/>
              </w:rPr>
            </w:pPr>
          </w:p>
        </w:tc>
        <w:tc>
          <w:tcPr>
            <w:tcW w:w="634" w:type="pct"/>
            <w:shd w:val="clear" w:color="auto" w:fill="auto"/>
            <w:vAlign w:val="center"/>
          </w:tcPr>
          <w:p w14:paraId="71AE527A"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tcPr>
          <w:p w14:paraId="479F1093"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c>
          <w:tcPr>
            <w:tcW w:w="634" w:type="pct"/>
            <w:shd w:val="clear" w:color="auto" w:fill="auto"/>
            <w:vAlign w:val="center"/>
          </w:tcPr>
          <w:p w14:paraId="3C4BB3CA"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p>
        </w:tc>
      </w:tr>
      <w:tr w:rsidR="002666A7" w:rsidRPr="0002736A" w14:paraId="65313C8D" w14:textId="77777777" w:rsidTr="002666A7">
        <w:trPr>
          <w:tblHeader/>
          <w:tblCellSpacing w:w="0" w:type="dxa"/>
        </w:trPr>
        <w:tc>
          <w:tcPr>
            <w:tcW w:w="2677" w:type="pct"/>
            <w:gridSpan w:val="2"/>
            <w:shd w:val="clear" w:color="auto" w:fill="E8E8E8"/>
            <w:vAlign w:val="center"/>
          </w:tcPr>
          <w:p w14:paraId="27B98CD6" w14:textId="77777777" w:rsidR="0002736A" w:rsidRPr="0002736A" w:rsidRDefault="0002736A" w:rsidP="0002736A">
            <w:pPr>
              <w:spacing w:after="0" w:line="240" w:lineRule="auto"/>
              <w:rPr>
                <w:rFonts w:ascii="Arial" w:eastAsia="Arial Unicode MS" w:hAnsi="Arial" w:cs="Arial"/>
                <w:b/>
                <w:bCs/>
                <w:sz w:val="18"/>
                <w:szCs w:val="18"/>
                <w:lang w:eastAsia="en-AU"/>
              </w:rPr>
            </w:pPr>
            <w:r w:rsidRPr="0002736A">
              <w:rPr>
                <w:rFonts w:ascii="Arial" w:eastAsia="Arial Unicode MS" w:hAnsi="Arial" w:cs="Arial"/>
                <w:b/>
                <w:bCs/>
                <w:sz w:val="18"/>
                <w:szCs w:val="18"/>
                <w:lang w:eastAsia="en-AU"/>
              </w:rPr>
              <w:t>Completion of the Project including all of the Recipient’s Obligations</w:t>
            </w:r>
          </w:p>
        </w:tc>
        <w:tc>
          <w:tcPr>
            <w:tcW w:w="634" w:type="pct"/>
            <w:shd w:val="clear" w:color="auto" w:fill="auto"/>
            <w:vAlign w:val="center"/>
          </w:tcPr>
          <w:p w14:paraId="145CC8B5" w14:textId="77777777" w:rsidR="0002736A" w:rsidRPr="0002736A" w:rsidRDefault="0002736A" w:rsidP="0002736A">
            <w:pPr>
              <w:spacing w:after="0" w:line="240" w:lineRule="auto"/>
              <w:rPr>
                <w:rFonts w:ascii="Arial" w:eastAsia="Arial Unicode MS" w:hAnsi="Arial" w:cs="Arial"/>
                <w:b/>
                <w:bCs/>
                <w:sz w:val="18"/>
                <w:szCs w:val="18"/>
                <w:lang w:eastAsia="en-AU"/>
              </w:rPr>
            </w:pPr>
          </w:p>
        </w:tc>
        <w:tc>
          <w:tcPr>
            <w:tcW w:w="1056" w:type="pct"/>
            <w:shd w:val="clear" w:color="auto" w:fill="E8E8E8"/>
            <w:vAlign w:val="center"/>
          </w:tcPr>
          <w:p w14:paraId="468C8EDC"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r w:rsidRPr="0002736A">
              <w:rPr>
                <w:rFonts w:ascii="Arial" w:eastAsia="Times New Roman" w:hAnsi="Arial" w:cs="Arial"/>
                <w:b/>
                <w:bCs/>
                <w:sz w:val="18"/>
                <w:szCs w:val="18"/>
                <w:lang w:eastAsia="en-AU"/>
              </w:rPr>
              <w:t>Total Payment Amount</w:t>
            </w:r>
          </w:p>
        </w:tc>
        <w:tc>
          <w:tcPr>
            <w:tcW w:w="634" w:type="pct"/>
            <w:shd w:val="clear" w:color="auto" w:fill="auto"/>
            <w:vAlign w:val="center"/>
          </w:tcPr>
          <w:p w14:paraId="1951763A" w14:textId="77777777" w:rsidR="0002736A" w:rsidRPr="0002736A" w:rsidRDefault="0002736A" w:rsidP="0002736A">
            <w:pPr>
              <w:spacing w:after="0" w:line="240" w:lineRule="auto"/>
              <w:jc w:val="right"/>
              <w:rPr>
                <w:rFonts w:ascii="Arial" w:eastAsia="Times New Roman" w:hAnsi="Arial" w:cs="Arial"/>
                <w:b/>
                <w:bCs/>
                <w:sz w:val="18"/>
                <w:szCs w:val="18"/>
                <w:lang w:eastAsia="en-AU"/>
              </w:rPr>
            </w:pPr>
            <w:r w:rsidRPr="0002736A">
              <w:rPr>
                <w:rFonts w:ascii="Arial" w:eastAsia="Times New Roman" w:hAnsi="Arial" w:cs="Arial"/>
                <w:b/>
                <w:bCs/>
                <w:sz w:val="18"/>
                <w:szCs w:val="18"/>
                <w:lang w:eastAsia="en-AU"/>
              </w:rPr>
              <w:t>8,640,000</w:t>
            </w:r>
          </w:p>
        </w:tc>
      </w:tr>
    </w:tbl>
    <w:p w14:paraId="2CECD0E1" w14:textId="77777777" w:rsidR="00534579" w:rsidRDefault="00534579" w:rsidP="0002736A">
      <w:pPr>
        <w:spacing w:after="0" w:line="240" w:lineRule="auto"/>
        <w:rPr>
          <w:rFonts w:ascii="Arial" w:eastAsia="Times New Roman" w:hAnsi="Arial" w:cs="Times New Roman"/>
          <w:b/>
          <w:sz w:val="24"/>
          <w:szCs w:val="20"/>
        </w:rPr>
      </w:pPr>
      <w:bookmarkStart w:id="137" w:name="_Toc24358512"/>
    </w:p>
    <w:p w14:paraId="1416118C" w14:textId="77777777" w:rsidR="0002736A" w:rsidRPr="0002736A" w:rsidRDefault="0002736A" w:rsidP="002666A7">
      <w:pPr>
        <w:spacing w:before="240" w:after="0" w:line="240" w:lineRule="auto"/>
        <w:rPr>
          <w:rFonts w:ascii="Arial" w:eastAsia="Times New Roman" w:hAnsi="Arial" w:cs="Times New Roman"/>
          <w:sz w:val="24"/>
          <w:szCs w:val="20"/>
        </w:rPr>
      </w:pPr>
      <w:r w:rsidRPr="0002736A">
        <w:rPr>
          <w:rFonts w:ascii="Arial" w:eastAsia="Times New Roman" w:hAnsi="Arial" w:cs="Times New Roman"/>
          <w:b/>
          <w:sz w:val="24"/>
          <w:szCs w:val="20"/>
        </w:rPr>
        <w:t>3.3</w:t>
      </w:r>
      <w:r w:rsidRPr="0002736A">
        <w:rPr>
          <w:rFonts w:ascii="Arial" w:eastAsia="Times New Roman" w:hAnsi="Arial" w:cs="Times New Roman"/>
          <w:sz w:val="24"/>
          <w:szCs w:val="20"/>
        </w:rPr>
        <w:tab/>
        <w:t>Project Budget</w:t>
      </w:r>
      <w:bookmarkEnd w:id="137"/>
    </w:p>
    <w:p w14:paraId="2DABD81D" w14:textId="77777777" w:rsidR="0002736A" w:rsidRPr="0002736A" w:rsidRDefault="0002736A" w:rsidP="0002736A">
      <w:pPr>
        <w:spacing w:after="0" w:line="240" w:lineRule="auto"/>
        <w:jc w:val="both"/>
        <w:rPr>
          <w:rFonts w:ascii="Arial" w:eastAsia="Times New Roman" w:hAnsi="Arial" w:cs="Times New Roman"/>
          <w:sz w:val="24"/>
          <w:szCs w:val="20"/>
        </w:rPr>
      </w:pP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0A0" w:firstRow="1" w:lastRow="0" w:firstColumn="1" w:lastColumn="0" w:noHBand="0" w:noVBand="0"/>
      </w:tblPr>
      <w:tblGrid>
        <w:gridCol w:w="3329"/>
        <w:gridCol w:w="1717"/>
        <w:gridCol w:w="4158"/>
      </w:tblGrid>
      <w:tr w:rsidR="0002736A" w:rsidRPr="0002736A" w14:paraId="1BCFEEA6" w14:textId="77777777" w:rsidTr="00BA29DA">
        <w:trPr>
          <w:trHeight w:val="454"/>
          <w:tblHeader/>
        </w:trPr>
        <w:tc>
          <w:tcPr>
            <w:tcW w:w="1808" w:type="pct"/>
            <w:shd w:val="clear" w:color="auto" w:fill="E8E8E8"/>
            <w:vAlign w:val="center"/>
          </w:tcPr>
          <w:p w14:paraId="348EA97A" w14:textId="77777777" w:rsidR="0002736A" w:rsidRPr="0002736A" w:rsidRDefault="0002736A" w:rsidP="0002736A">
            <w:pPr>
              <w:spacing w:after="0" w:line="240" w:lineRule="auto"/>
              <w:rPr>
                <w:rFonts w:ascii="Arial" w:eastAsia="Arial Unicode MS" w:hAnsi="Arial" w:cs="Arial"/>
                <w:b/>
                <w:bCs/>
                <w:sz w:val="24"/>
                <w:szCs w:val="24"/>
                <w:lang w:eastAsia="en-AU"/>
              </w:rPr>
            </w:pPr>
            <w:r w:rsidRPr="0002736A">
              <w:rPr>
                <w:rFonts w:ascii="Arial" w:eastAsia="Arial Unicode MS" w:hAnsi="Arial" w:cs="Arial"/>
                <w:b/>
                <w:bCs/>
                <w:sz w:val="24"/>
                <w:szCs w:val="24"/>
                <w:lang w:eastAsia="en-AU"/>
              </w:rPr>
              <w:t>Item of Expenditure</w:t>
            </w:r>
          </w:p>
        </w:tc>
        <w:tc>
          <w:tcPr>
            <w:tcW w:w="933" w:type="pct"/>
            <w:shd w:val="clear" w:color="auto" w:fill="E6E6E6"/>
            <w:vAlign w:val="center"/>
          </w:tcPr>
          <w:p w14:paraId="60087819" w14:textId="77777777" w:rsidR="0002736A" w:rsidRPr="0002736A" w:rsidRDefault="0002736A" w:rsidP="0002736A">
            <w:pPr>
              <w:spacing w:after="0" w:line="240" w:lineRule="auto"/>
              <w:jc w:val="center"/>
              <w:rPr>
                <w:rFonts w:ascii="Arial" w:eastAsia="Arial Unicode MS" w:hAnsi="Arial" w:cs="Arial"/>
                <w:b/>
                <w:bCs/>
                <w:sz w:val="24"/>
                <w:szCs w:val="24"/>
                <w:lang w:eastAsia="en-AU"/>
              </w:rPr>
            </w:pPr>
            <w:r w:rsidRPr="0002736A">
              <w:rPr>
                <w:rFonts w:ascii="Arial" w:eastAsia="Arial Unicode MS" w:hAnsi="Arial" w:cs="Arial"/>
                <w:b/>
                <w:bCs/>
                <w:sz w:val="24"/>
                <w:szCs w:val="24"/>
                <w:lang w:eastAsia="en-AU"/>
              </w:rPr>
              <w:t>Budget</w:t>
            </w:r>
          </w:p>
          <w:p w14:paraId="3FF43B90" w14:textId="77777777" w:rsidR="0002736A" w:rsidRPr="0002736A" w:rsidRDefault="0002736A" w:rsidP="0002736A">
            <w:pPr>
              <w:spacing w:after="0" w:line="240" w:lineRule="auto"/>
              <w:jc w:val="center"/>
              <w:rPr>
                <w:rFonts w:ascii="Arial" w:eastAsia="Arial Unicode MS" w:hAnsi="Arial" w:cs="Arial"/>
                <w:b/>
                <w:bCs/>
                <w:sz w:val="24"/>
                <w:szCs w:val="24"/>
                <w:lang w:eastAsia="en-AU"/>
              </w:rPr>
            </w:pPr>
            <w:r w:rsidRPr="0002736A">
              <w:rPr>
                <w:rFonts w:ascii="Arial" w:eastAsia="Arial Unicode MS" w:hAnsi="Arial" w:cs="Arial"/>
                <w:b/>
                <w:bCs/>
                <w:sz w:val="24"/>
                <w:szCs w:val="24"/>
                <w:lang w:eastAsia="en-AU"/>
              </w:rPr>
              <w:t>($)</w:t>
            </w:r>
          </w:p>
        </w:tc>
        <w:tc>
          <w:tcPr>
            <w:tcW w:w="2259" w:type="pct"/>
            <w:shd w:val="clear" w:color="auto" w:fill="E6E6E6"/>
            <w:vAlign w:val="center"/>
          </w:tcPr>
          <w:p w14:paraId="179DCD0B" w14:textId="77777777" w:rsidR="0002736A" w:rsidRPr="0002736A" w:rsidRDefault="0002736A" w:rsidP="0002736A">
            <w:pPr>
              <w:spacing w:after="0" w:line="240" w:lineRule="auto"/>
              <w:rPr>
                <w:rFonts w:ascii="Arial" w:eastAsia="Arial Unicode MS" w:hAnsi="Arial" w:cs="Arial"/>
                <w:b/>
                <w:bCs/>
                <w:sz w:val="24"/>
                <w:szCs w:val="24"/>
                <w:lang w:eastAsia="en-AU"/>
              </w:rPr>
            </w:pPr>
            <w:r w:rsidRPr="0002736A">
              <w:rPr>
                <w:rFonts w:ascii="Arial" w:eastAsia="Arial Unicode MS" w:hAnsi="Arial" w:cs="Arial"/>
                <w:b/>
                <w:bCs/>
                <w:sz w:val="24"/>
                <w:szCs w:val="24"/>
                <w:lang w:eastAsia="en-AU"/>
              </w:rPr>
              <w:t>Source of Funds</w:t>
            </w:r>
            <w:r w:rsidRPr="0002736A">
              <w:rPr>
                <w:rFonts w:ascii="Arial" w:eastAsia="Times New Roman" w:hAnsi="Arial" w:cs="Times New Roman"/>
                <w:sz w:val="24"/>
                <w:szCs w:val="24"/>
                <w:lang w:eastAsia="en-AU"/>
              </w:rPr>
              <w:t xml:space="preserve"> </w:t>
            </w:r>
          </w:p>
        </w:tc>
      </w:tr>
      <w:tr w:rsidR="0002736A" w:rsidRPr="0002736A" w14:paraId="128A253A" w14:textId="77777777" w:rsidTr="00BA29DA">
        <w:trPr>
          <w:trHeight w:val="454"/>
        </w:trPr>
        <w:tc>
          <w:tcPr>
            <w:tcW w:w="1808" w:type="pct"/>
            <w:vAlign w:val="center"/>
          </w:tcPr>
          <w:p w14:paraId="13030D01" w14:textId="77777777" w:rsidR="0002736A" w:rsidRPr="0002736A" w:rsidRDefault="0002736A" w:rsidP="0002736A">
            <w:pPr>
              <w:spacing w:after="0" w:line="240" w:lineRule="auto"/>
              <w:rPr>
                <w:rFonts w:ascii="Arial" w:eastAsia="Times New Roman" w:hAnsi="Arial" w:cs="Arial"/>
                <w:b/>
                <w:sz w:val="24"/>
                <w:szCs w:val="24"/>
              </w:rPr>
            </w:pPr>
            <w:r w:rsidRPr="0002736A">
              <w:rPr>
                <w:rFonts w:ascii="Arial" w:eastAsia="Times New Roman" w:hAnsi="Arial" w:cs="Arial"/>
                <w:b/>
                <w:sz w:val="24"/>
                <w:szCs w:val="24"/>
              </w:rPr>
              <w:t>Strategic Planning</w:t>
            </w:r>
          </w:p>
        </w:tc>
        <w:tc>
          <w:tcPr>
            <w:tcW w:w="933" w:type="pct"/>
            <w:vAlign w:val="center"/>
          </w:tcPr>
          <w:p w14:paraId="7716A9C4" w14:textId="77777777" w:rsidR="0002736A" w:rsidRPr="0002736A" w:rsidRDefault="0002736A" w:rsidP="0002736A">
            <w:pPr>
              <w:spacing w:after="0" w:line="240" w:lineRule="auto"/>
              <w:jc w:val="right"/>
              <w:rPr>
                <w:rFonts w:ascii="Arial" w:eastAsia="Times New Roman" w:hAnsi="Arial" w:cs="Arial"/>
                <w:b/>
                <w:sz w:val="24"/>
                <w:szCs w:val="24"/>
              </w:rPr>
            </w:pPr>
            <w:r w:rsidRPr="0002736A">
              <w:rPr>
                <w:rFonts w:ascii="Arial" w:eastAsia="Times New Roman" w:hAnsi="Arial" w:cs="Arial"/>
                <w:b/>
                <w:bCs/>
                <w:sz w:val="18"/>
                <w:szCs w:val="18"/>
              </w:rPr>
              <w:t>[           ]</w:t>
            </w:r>
          </w:p>
        </w:tc>
        <w:tc>
          <w:tcPr>
            <w:tcW w:w="2259" w:type="pct"/>
            <w:vAlign w:val="center"/>
          </w:tcPr>
          <w:p w14:paraId="3B7BAC34" w14:textId="77777777" w:rsidR="0002736A" w:rsidRPr="0002736A" w:rsidRDefault="0002736A" w:rsidP="0002736A">
            <w:pPr>
              <w:spacing w:after="0" w:line="240" w:lineRule="auto"/>
              <w:rPr>
                <w:rFonts w:ascii="Arial" w:eastAsia="Times New Roman" w:hAnsi="Arial" w:cs="Arial"/>
                <w:b/>
                <w:sz w:val="24"/>
                <w:szCs w:val="24"/>
              </w:rPr>
            </w:pPr>
            <w:r w:rsidRPr="0002736A">
              <w:rPr>
                <w:rFonts w:ascii="Arial" w:eastAsia="Times New Roman" w:hAnsi="Arial" w:cs="Arial"/>
                <w:b/>
                <w:sz w:val="24"/>
                <w:szCs w:val="24"/>
              </w:rPr>
              <w:t>State</w:t>
            </w:r>
          </w:p>
        </w:tc>
      </w:tr>
      <w:tr w:rsidR="0002736A" w:rsidRPr="0002736A" w14:paraId="60D6BE81" w14:textId="77777777" w:rsidTr="00BA29DA">
        <w:trPr>
          <w:trHeight w:val="454"/>
        </w:trPr>
        <w:tc>
          <w:tcPr>
            <w:tcW w:w="1808" w:type="pct"/>
            <w:vAlign w:val="center"/>
          </w:tcPr>
          <w:p w14:paraId="58C2EFD8" w14:textId="77777777" w:rsidR="0002736A" w:rsidRPr="0002736A" w:rsidRDefault="0002736A" w:rsidP="0002736A">
            <w:pPr>
              <w:spacing w:after="0" w:line="240" w:lineRule="auto"/>
              <w:rPr>
                <w:rFonts w:ascii="Arial" w:eastAsia="Times New Roman" w:hAnsi="Arial" w:cs="Arial"/>
                <w:b/>
                <w:sz w:val="24"/>
                <w:szCs w:val="24"/>
              </w:rPr>
            </w:pPr>
            <w:r w:rsidRPr="0002736A">
              <w:rPr>
                <w:rFonts w:ascii="Arial" w:eastAsia="Times New Roman" w:hAnsi="Arial" w:cs="Arial"/>
                <w:b/>
                <w:sz w:val="24"/>
                <w:szCs w:val="24"/>
              </w:rPr>
              <w:t>Equipment acquisition, fit out and operation of [    ]</w:t>
            </w:r>
          </w:p>
        </w:tc>
        <w:tc>
          <w:tcPr>
            <w:tcW w:w="933" w:type="pct"/>
            <w:vAlign w:val="center"/>
          </w:tcPr>
          <w:p w14:paraId="49782023" w14:textId="77777777" w:rsidR="0002736A" w:rsidRPr="0002736A" w:rsidRDefault="0002736A" w:rsidP="0002736A">
            <w:pPr>
              <w:spacing w:after="0" w:line="240" w:lineRule="auto"/>
              <w:jc w:val="right"/>
              <w:rPr>
                <w:rFonts w:ascii="Arial" w:eastAsia="Times New Roman" w:hAnsi="Arial" w:cs="Arial"/>
                <w:b/>
                <w:sz w:val="24"/>
                <w:szCs w:val="24"/>
              </w:rPr>
            </w:pPr>
            <w:r w:rsidRPr="0002736A">
              <w:rPr>
                <w:rFonts w:ascii="Arial" w:eastAsia="Times New Roman" w:hAnsi="Arial" w:cs="Arial"/>
                <w:b/>
                <w:bCs/>
                <w:sz w:val="18"/>
                <w:szCs w:val="18"/>
              </w:rPr>
              <w:t>[           ]</w:t>
            </w:r>
          </w:p>
        </w:tc>
        <w:tc>
          <w:tcPr>
            <w:tcW w:w="2259" w:type="pct"/>
            <w:vAlign w:val="center"/>
          </w:tcPr>
          <w:p w14:paraId="2075C36C" w14:textId="77777777" w:rsidR="0002736A" w:rsidRPr="0002736A" w:rsidRDefault="0002736A" w:rsidP="0002736A">
            <w:pPr>
              <w:spacing w:after="0" w:line="240" w:lineRule="auto"/>
              <w:rPr>
                <w:rFonts w:ascii="Arial" w:eastAsia="Times New Roman" w:hAnsi="Arial" w:cs="Arial"/>
                <w:b/>
                <w:sz w:val="24"/>
                <w:szCs w:val="24"/>
              </w:rPr>
            </w:pPr>
            <w:r w:rsidRPr="0002736A">
              <w:rPr>
                <w:rFonts w:ascii="Arial" w:eastAsia="Times New Roman" w:hAnsi="Arial" w:cs="Arial"/>
                <w:b/>
                <w:sz w:val="24"/>
                <w:szCs w:val="24"/>
              </w:rPr>
              <w:t>State</w:t>
            </w:r>
          </w:p>
        </w:tc>
      </w:tr>
      <w:tr w:rsidR="0002736A" w:rsidRPr="0002736A" w14:paraId="5E4FFDE6" w14:textId="77777777" w:rsidTr="00BA29DA">
        <w:trPr>
          <w:trHeight w:val="454"/>
        </w:trPr>
        <w:tc>
          <w:tcPr>
            <w:tcW w:w="1808" w:type="pct"/>
            <w:shd w:val="clear" w:color="auto" w:fill="E6E6E6"/>
            <w:vAlign w:val="center"/>
          </w:tcPr>
          <w:p w14:paraId="29574484" w14:textId="77777777" w:rsidR="0002736A" w:rsidRPr="0002736A" w:rsidRDefault="0002736A" w:rsidP="0002736A">
            <w:pPr>
              <w:spacing w:after="0" w:line="240" w:lineRule="auto"/>
              <w:rPr>
                <w:rFonts w:ascii="Arial" w:eastAsia="Times New Roman" w:hAnsi="Arial" w:cs="Arial"/>
                <w:b/>
                <w:sz w:val="24"/>
                <w:szCs w:val="24"/>
              </w:rPr>
            </w:pPr>
            <w:r w:rsidRPr="0002736A">
              <w:rPr>
                <w:rFonts w:ascii="Arial" w:eastAsia="Times New Roman" w:hAnsi="Arial" w:cs="Arial"/>
                <w:b/>
                <w:sz w:val="24"/>
                <w:szCs w:val="24"/>
              </w:rPr>
              <w:t>Total Budget</w:t>
            </w:r>
          </w:p>
        </w:tc>
        <w:tc>
          <w:tcPr>
            <w:tcW w:w="933" w:type="pct"/>
            <w:shd w:val="clear" w:color="auto" w:fill="FFFFFF"/>
            <w:vAlign w:val="center"/>
          </w:tcPr>
          <w:p w14:paraId="13EC33C7" w14:textId="77777777" w:rsidR="0002736A" w:rsidRPr="0002736A" w:rsidRDefault="0002736A" w:rsidP="0002736A">
            <w:pPr>
              <w:spacing w:after="0" w:line="240" w:lineRule="auto"/>
              <w:jc w:val="right"/>
              <w:rPr>
                <w:rFonts w:ascii="Arial" w:eastAsia="Times New Roman" w:hAnsi="Arial" w:cs="Arial"/>
                <w:b/>
                <w:sz w:val="24"/>
                <w:szCs w:val="24"/>
              </w:rPr>
            </w:pPr>
            <w:r w:rsidRPr="0002736A">
              <w:rPr>
                <w:rFonts w:ascii="Arial" w:eastAsia="Times New Roman" w:hAnsi="Arial" w:cs="Arial"/>
                <w:b/>
                <w:bCs/>
                <w:sz w:val="18"/>
                <w:szCs w:val="18"/>
              </w:rPr>
              <w:t>[           ]</w:t>
            </w:r>
          </w:p>
        </w:tc>
        <w:tc>
          <w:tcPr>
            <w:tcW w:w="2259" w:type="pct"/>
            <w:shd w:val="clear" w:color="auto" w:fill="E6E6E6"/>
            <w:vAlign w:val="center"/>
          </w:tcPr>
          <w:p w14:paraId="678B1921" w14:textId="77777777" w:rsidR="0002736A" w:rsidRPr="0002736A" w:rsidRDefault="0002736A" w:rsidP="0002736A">
            <w:pPr>
              <w:spacing w:after="0" w:line="240" w:lineRule="auto"/>
              <w:rPr>
                <w:rFonts w:ascii="Arial" w:eastAsia="Times New Roman" w:hAnsi="Arial" w:cs="Arial"/>
                <w:b/>
                <w:sz w:val="24"/>
                <w:szCs w:val="24"/>
              </w:rPr>
            </w:pPr>
          </w:p>
        </w:tc>
      </w:tr>
    </w:tbl>
    <w:p w14:paraId="3DCC4482" w14:textId="77777777" w:rsidR="0002736A" w:rsidRPr="0002736A" w:rsidRDefault="0002736A" w:rsidP="0002736A">
      <w:pPr>
        <w:spacing w:after="0" w:line="240" w:lineRule="auto"/>
        <w:rPr>
          <w:rFonts w:ascii="Arial" w:eastAsia="Times New Roman" w:hAnsi="Arial" w:cs="Times New Roman"/>
          <w:sz w:val="24"/>
          <w:szCs w:val="20"/>
        </w:rPr>
      </w:pPr>
      <w:bookmarkStart w:id="138" w:name="_Toc328562783"/>
      <w:bookmarkStart w:id="139" w:name="_Toc328562899"/>
      <w:bookmarkStart w:id="140" w:name="_Toc328563330"/>
      <w:bookmarkStart w:id="141" w:name="_Toc360116243"/>
      <w:bookmarkStart w:id="142" w:name="_Toc24358513"/>
      <w:bookmarkEnd w:id="138"/>
      <w:bookmarkEnd w:id="139"/>
      <w:bookmarkEnd w:id="140"/>
    </w:p>
    <w:p w14:paraId="606D14E7" w14:textId="77777777" w:rsidR="0002736A" w:rsidRPr="0002736A" w:rsidRDefault="0002736A" w:rsidP="0002736A">
      <w:pPr>
        <w:spacing w:after="0" w:line="240" w:lineRule="auto"/>
        <w:rPr>
          <w:rFonts w:ascii="Arial" w:eastAsia="Times New Roman" w:hAnsi="Arial" w:cs="Times New Roman"/>
          <w:b/>
          <w:sz w:val="24"/>
          <w:szCs w:val="20"/>
        </w:rPr>
      </w:pPr>
      <w:r w:rsidRPr="0002736A">
        <w:rPr>
          <w:rFonts w:ascii="Arial" w:eastAsia="Times New Roman" w:hAnsi="Arial" w:cs="Times New Roman"/>
          <w:b/>
          <w:sz w:val="24"/>
          <w:szCs w:val="20"/>
        </w:rPr>
        <w:t>4.</w:t>
      </w:r>
      <w:r w:rsidRPr="0002736A">
        <w:rPr>
          <w:rFonts w:ascii="Arial" w:eastAsia="Times New Roman" w:hAnsi="Arial" w:cs="Times New Roman"/>
          <w:b/>
          <w:sz w:val="24"/>
          <w:szCs w:val="20"/>
        </w:rPr>
        <w:tab/>
        <w:t>Special Conditions</w:t>
      </w:r>
      <w:bookmarkEnd w:id="141"/>
      <w:bookmarkEnd w:id="142"/>
    </w:p>
    <w:p w14:paraId="53C7CE6A" w14:textId="77777777" w:rsidR="0002736A" w:rsidRPr="0002736A" w:rsidRDefault="0002736A" w:rsidP="0002736A">
      <w:pPr>
        <w:spacing w:after="0" w:line="240" w:lineRule="auto"/>
        <w:rPr>
          <w:rFonts w:ascii="Arial" w:eastAsia="Times New Roman" w:hAnsi="Arial" w:cs="Times New Roman"/>
          <w:sz w:val="24"/>
          <w:szCs w:val="20"/>
        </w:rPr>
      </w:pPr>
      <w:bookmarkStart w:id="143" w:name="_Toc24358514"/>
    </w:p>
    <w:p w14:paraId="334692F3" w14:textId="77777777" w:rsidR="0002736A" w:rsidRPr="0002736A" w:rsidRDefault="0002736A" w:rsidP="0002736A">
      <w:pPr>
        <w:spacing w:after="0" w:line="240" w:lineRule="auto"/>
        <w:rPr>
          <w:rFonts w:ascii="Arial" w:eastAsia="Times New Roman" w:hAnsi="Arial" w:cs="Times New Roman"/>
          <w:sz w:val="24"/>
          <w:szCs w:val="20"/>
        </w:rPr>
      </w:pPr>
      <w:proofErr w:type="gramStart"/>
      <w:r w:rsidRPr="0002736A">
        <w:rPr>
          <w:rFonts w:ascii="Arial" w:eastAsia="Times New Roman" w:hAnsi="Arial" w:cs="Times New Roman"/>
          <w:b/>
          <w:sz w:val="24"/>
          <w:szCs w:val="20"/>
        </w:rPr>
        <w:t>4.1</w:t>
      </w:r>
      <w:proofErr w:type="gramEnd"/>
      <w:r w:rsidRPr="0002736A">
        <w:rPr>
          <w:rFonts w:ascii="Arial" w:eastAsia="Times New Roman" w:hAnsi="Arial" w:cs="Times New Roman"/>
          <w:sz w:val="24"/>
          <w:szCs w:val="20"/>
        </w:rPr>
        <w:tab/>
        <w:t>Leveraged Funding</w:t>
      </w:r>
      <w:bookmarkEnd w:id="143"/>
    </w:p>
    <w:p w14:paraId="358030F8" w14:textId="77777777" w:rsidR="0002736A" w:rsidRPr="007A450B" w:rsidRDefault="0002736A" w:rsidP="002666A7">
      <w:pPr>
        <w:numPr>
          <w:ilvl w:val="1"/>
          <w:numId w:val="44"/>
        </w:numPr>
        <w:tabs>
          <w:tab w:val="num" w:pos="567"/>
        </w:tabs>
        <w:spacing w:before="240" w:after="240" w:line="240" w:lineRule="auto"/>
        <w:ind w:left="680" w:hanging="680"/>
        <w:jc w:val="both"/>
        <w:rPr>
          <w:rFonts w:ascii="Arial" w:eastAsia="Times New Roman" w:hAnsi="Arial" w:cs="Arial"/>
        </w:rPr>
      </w:pPr>
      <w:r w:rsidRPr="007A450B">
        <w:rPr>
          <w:rFonts w:ascii="Arial" w:eastAsia="Times New Roman" w:hAnsi="Arial" w:cs="Arial"/>
        </w:rPr>
        <w:t xml:space="preserve">The Recipient must obtain the minimum amount of leverage </w:t>
      </w:r>
      <w:r w:rsidRPr="007A450B">
        <w:rPr>
          <w:rFonts w:ascii="Arial" w:eastAsia="Times New Roman" w:hAnsi="Arial" w:cs="Arial"/>
          <w:bCs/>
        </w:rPr>
        <w:t xml:space="preserve">funding identified below and utilise best endeavours to secure the full amount of leverage funding to be identified from the sources set out in the table immediately below </w:t>
      </w:r>
      <w:r w:rsidRPr="007A450B">
        <w:rPr>
          <w:rFonts w:ascii="Arial" w:eastAsia="Times New Roman" w:hAnsi="Arial" w:cs="Arial"/>
        </w:rPr>
        <w:t>(</w:t>
      </w:r>
      <w:r w:rsidRPr="007A450B">
        <w:rPr>
          <w:rFonts w:ascii="Arial" w:eastAsia="Times New Roman" w:hAnsi="Arial" w:cs="Arial"/>
          <w:b/>
        </w:rPr>
        <w:t>Leveraged Funding</w:t>
      </w:r>
      <w:r w:rsidRPr="007A450B">
        <w:rPr>
          <w:rFonts w:ascii="Arial" w:eastAsia="Times New Roman" w:hAnsi="Arial" w:cs="Arial"/>
        </w:rPr>
        <w:t>)</w:t>
      </w:r>
      <w:r w:rsidRPr="007A450B">
        <w:rPr>
          <w:rFonts w:ascii="Arial" w:eastAsia="Times New Roman" w:hAnsi="Arial" w:cs="Arial"/>
          <w:bCs/>
        </w:rPr>
        <w:t xml:space="preserve">, </w:t>
      </w:r>
      <w:r w:rsidRPr="007A450B">
        <w:rPr>
          <w:rFonts w:ascii="Arial" w:eastAsia="Times New Roman" w:hAnsi="Arial" w:cs="Arial"/>
        </w:rPr>
        <w:t>which the Recipient must use to carry out the Project in accordance with this Agreement and for no other purpose:</w:t>
      </w:r>
    </w:p>
    <w:tbl>
      <w:tblPr>
        <w:tblW w:w="9187" w:type="dxa"/>
        <w:tblCellSpacing w:w="0" w:type="dxa"/>
        <w:tblBorders>
          <w:top w:val="single" w:sz="4" w:space="0" w:color="DDDDDD"/>
          <w:left w:val="single" w:sz="4" w:space="0" w:color="DDDDDD"/>
          <w:bottom w:val="single" w:sz="4" w:space="0" w:color="DDDDDD"/>
          <w:right w:val="single" w:sz="4" w:space="0" w:color="DDDDDD"/>
        </w:tblBorders>
        <w:tblCellMar>
          <w:top w:w="105" w:type="dxa"/>
          <w:left w:w="105" w:type="dxa"/>
          <w:bottom w:w="105" w:type="dxa"/>
          <w:right w:w="105" w:type="dxa"/>
        </w:tblCellMar>
        <w:tblLook w:val="0000" w:firstRow="0" w:lastRow="0" w:firstColumn="0" w:lastColumn="0" w:noHBand="0" w:noVBand="0"/>
      </w:tblPr>
      <w:tblGrid>
        <w:gridCol w:w="6211"/>
        <w:gridCol w:w="2976"/>
      </w:tblGrid>
      <w:tr w:rsidR="0002736A" w:rsidRPr="0002736A" w14:paraId="667A534F" w14:textId="77777777" w:rsidTr="00BA29DA">
        <w:trPr>
          <w:trHeight w:val="454"/>
          <w:tblHeader/>
          <w:tblCellSpacing w:w="0" w:type="dxa"/>
        </w:trPr>
        <w:tc>
          <w:tcPr>
            <w:tcW w:w="6211" w:type="dxa"/>
            <w:tcBorders>
              <w:top w:val="single" w:sz="4" w:space="0" w:color="DDDDDD"/>
              <w:left w:val="single" w:sz="4" w:space="0" w:color="DDDDDD"/>
              <w:bottom w:val="single" w:sz="4" w:space="0" w:color="DDDDDD"/>
              <w:right w:val="single" w:sz="4" w:space="0" w:color="DDDDDD"/>
            </w:tcBorders>
            <w:shd w:val="clear" w:color="auto" w:fill="E6E6E6"/>
            <w:vAlign w:val="center"/>
          </w:tcPr>
          <w:p w14:paraId="11E378E2" w14:textId="77777777" w:rsidR="0002736A" w:rsidRPr="0002736A" w:rsidRDefault="0002736A" w:rsidP="0002736A">
            <w:pPr>
              <w:spacing w:before="100" w:beforeAutospacing="1" w:after="100" w:afterAutospacing="1" w:line="240" w:lineRule="auto"/>
              <w:rPr>
                <w:rFonts w:ascii="Arial" w:eastAsia="Arial Unicode MS" w:hAnsi="Arial" w:cs="Arial"/>
                <w:b/>
                <w:bCs/>
                <w:sz w:val="24"/>
                <w:szCs w:val="24"/>
                <w:lang w:eastAsia="en-AU"/>
              </w:rPr>
            </w:pPr>
            <w:r w:rsidRPr="0002736A">
              <w:rPr>
                <w:rFonts w:ascii="Arial" w:eastAsia="Arial Unicode MS" w:hAnsi="Arial" w:cs="Arial"/>
                <w:b/>
                <w:bCs/>
                <w:sz w:val="24"/>
                <w:szCs w:val="24"/>
                <w:lang w:eastAsia="en-AU"/>
              </w:rPr>
              <w:t>Source of Leveraged Funding</w:t>
            </w:r>
          </w:p>
        </w:tc>
        <w:tc>
          <w:tcPr>
            <w:tcW w:w="2976" w:type="dxa"/>
            <w:tcBorders>
              <w:top w:val="single" w:sz="4" w:space="0" w:color="DDDDDD"/>
              <w:left w:val="single" w:sz="4" w:space="0" w:color="DDDDDD"/>
              <w:bottom w:val="single" w:sz="4" w:space="0" w:color="DDDDDD"/>
              <w:right w:val="single" w:sz="4" w:space="0" w:color="DDDDDD"/>
            </w:tcBorders>
            <w:shd w:val="clear" w:color="auto" w:fill="E6E6E6"/>
            <w:vAlign w:val="center"/>
          </w:tcPr>
          <w:p w14:paraId="5EA120F6" w14:textId="77777777" w:rsidR="0002736A" w:rsidRPr="0002736A" w:rsidRDefault="0002736A" w:rsidP="0002736A">
            <w:pPr>
              <w:spacing w:before="100" w:beforeAutospacing="1" w:after="100" w:afterAutospacing="1" w:line="240" w:lineRule="auto"/>
              <w:jc w:val="center"/>
              <w:rPr>
                <w:rFonts w:ascii="Arial" w:eastAsia="Times New Roman" w:hAnsi="Arial" w:cs="Arial"/>
                <w:b/>
                <w:bCs/>
                <w:sz w:val="24"/>
                <w:szCs w:val="24"/>
                <w:lang w:eastAsia="en-AU"/>
              </w:rPr>
            </w:pPr>
            <w:r w:rsidRPr="0002736A">
              <w:rPr>
                <w:rFonts w:ascii="Arial" w:eastAsia="Arial Unicode MS" w:hAnsi="Arial" w:cs="Arial"/>
                <w:b/>
                <w:bCs/>
                <w:sz w:val="24"/>
                <w:szCs w:val="24"/>
                <w:lang w:eastAsia="en-AU"/>
              </w:rPr>
              <w:t>Amount ($)</w:t>
            </w:r>
          </w:p>
        </w:tc>
      </w:tr>
      <w:tr w:rsidR="0002736A" w:rsidRPr="0002736A" w14:paraId="021898FE" w14:textId="77777777" w:rsidTr="00BA29DA">
        <w:trPr>
          <w:trHeight w:val="454"/>
          <w:tblCellSpacing w:w="0" w:type="dxa"/>
        </w:trPr>
        <w:tc>
          <w:tcPr>
            <w:tcW w:w="6211" w:type="dxa"/>
            <w:tcBorders>
              <w:top w:val="single" w:sz="4" w:space="0" w:color="DDDDDD"/>
              <w:left w:val="single" w:sz="4" w:space="0" w:color="DDDDDD"/>
              <w:bottom w:val="single" w:sz="4" w:space="0" w:color="DDDDDD"/>
              <w:right w:val="single" w:sz="4" w:space="0" w:color="DDDDDD"/>
            </w:tcBorders>
            <w:vAlign w:val="center"/>
          </w:tcPr>
          <w:p w14:paraId="7DDAE4A6" w14:textId="77777777" w:rsidR="0002736A" w:rsidRPr="0002736A" w:rsidRDefault="0002736A" w:rsidP="0002736A">
            <w:pPr>
              <w:spacing w:before="120" w:after="120" w:line="240" w:lineRule="auto"/>
              <w:rPr>
                <w:rFonts w:ascii="Arial" w:eastAsia="Arial Unicode MS" w:hAnsi="Arial" w:cs="Arial"/>
                <w:sz w:val="24"/>
                <w:szCs w:val="24"/>
              </w:rPr>
            </w:pPr>
            <w:r w:rsidRPr="0002736A">
              <w:rPr>
                <w:rFonts w:ascii="Arial" w:eastAsia="Arial Unicode MS" w:hAnsi="Arial" w:cs="Arial"/>
                <w:sz w:val="24"/>
                <w:szCs w:val="24"/>
              </w:rPr>
              <w:t xml:space="preserve"> </w:t>
            </w:r>
          </w:p>
        </w:tc>
        <w:tc>
          <w:tcPr>
            <w:tcW w:w="2976" w:type="dxa"/>
            <w:tcBorders>
              <w:top w:val="single" w:sz="4" w:space="0" w:color="DDDDDD"/>
              <w:left w:val="single" w:sz="4" w:space="0" w:color="DDDDDD"/>
              <w:bottom w:val="single" w:sz="4" w:space="0" w:color="DDDDDD"/>
              <w:right w:val="single" w:sz="4" w:space="0" w:color="DDDDDD"/>
            </w:tcBorders>
            <w:vAlign w:val="center"/>
          </w:tcPr>
          <w:p w14:paraId="5182A42C" w14:textId="77777777" w:rsidR="0002736A" w:rsidRPr="0002736A" w:rsidRDefault="0002736A" w:rsidP="0002736A">
            <w:pPr>
              <w:spacing w:before="100" w:beforeAutospacing="1" w:after="100" w:afterAutospacing="1" w:line="240" w:lineRule="auto"/>
              <w:jc w:val="right"/>
              <w:rPr>
                <w:rFonts w:ascii="Arial" w:eastAsia="Times New Roman" w:hAnsi="Arial" w:cs="Arial"/>
                <w:sz w:val="24"/>
                <w:szCs w:val="24"/>
                <w:lang w:eastAsia="en-AU"/>
              </w:rPr>
            </w:pPr>
          </w:p>
          <w:p w14:paraId="1BE10D2B" w14:textId="77777777" w:rsidR="0002736A" w:rsidRPr="0002736A" w:rsidRDefault="0002736A" w:rsidP="0002736A">
            <w:pPr>
              <w:spacing w:before="100" w:beforeAutospacing="1" w:after="100" w:afterAutospacing="1" w:line="240" w:lineRule="auto"/>
              <w:jc w:val="right"/>
              <w:rPr>
                <w:rFonts w:ascii="Arial" w:eastAsia="Times New Roman" w:hAnsi="Arial" w:cs="Arial"/>
                <w:sz w:val="24"/>
                <w:szCs w:val="24"/>
                <w:lang w:eastAsia="en-AU"/>
              </w:rPr>
            </w:pPr>
          </w:p>
          <w:p w14:paraId="23C2F4A7" w14:textId="77777777" w:rsidR="0002736A" w:rsidRPr="0002736A" w:rsidRDefault="0002736A" w:rsidP="0002736A">
            <w:pPr>
              <w:spacing w:before="100" w:beforeAutospacing="1" w:after="100" w:afterAutospacing="1" w:line="240" w:lineRule="auto"/>
              <w:jc w:val="right"/>
              <w:rPr>
                <w:rFonts w:ascii="Arial" w:eastAsia="Times New Roman" w:hAnsi="Arial" w:cs="Arial"/>
                <w:sz w:val="24"/>
                <w:szCs w:val="24"/>
                <w:lang w:eastAsia="en-AU"/>
              </w:rPr>
            </w:pPr>
          </w:p>
          <w:p w14:paraId="09306FD5" w14:textId="77777777" w:rsidR="0002736A" w:rsidRPr="0002736A" w:rsidRDefault="0002736A" w:rsidP="0002736A">
            <w:pPr>
              <w:spacing w:before="100" w:beforeAutospacing="1" w:after="100" w:afterAutospacing="1" w:line="240" w:lineRule="auto"/>
              <w:jc w:val="right"/>
              <w:rPr>
                <w:rFonts w:ascii="Arial" w:eastAsia="Times New Roman" w:hAnsi="Arial" w:cs="Arial"/>
                <w:sz w:val="24"/>
                <w:szCs w:val="24"/>
                <w:lang w:eastAsia="en-AU"/>
              </w:rPr>
            </w:pPr>
          </w:p>
          <w:p w14:paraId="223EE498" w14:textId="77777777" w:rsidR="0002736A" w:rsidRPr="0002736A" w:rsidRDefault="0002736A" w:rsidP="0002736A">
            <w:pPr>
              <w:spacing w:before="100" w:beforeAutospacing="1" w:after="100" w:afterAutospacing="1" w:line="240" w:lineRule="auto"/>
              <w:jc w:val="right"/>
              <w:rPr>
                <w:rFonts w:ascii="Arial" w:eastAsia="Times New Roman" w:hAnsi="Arial" w:cs="Arial"/>
                <w:sz w:val="24"/>
                <w:szCs w:val="24"/>
                <w:lang w:eastAsia="en-AU"/>
              </w:rPr>
            </w:pPr>
          </w:p>
          <w:p w14:paraId="61D4671F" w14:textId="77777777" w:rsidR="0002736A" w:rsidRPr="0002736A" w:rsidRDefault="0002736A" w:rsidP="0002736A">
            <w:pPr>
              <w:spacing w:before="100" w:beforeAutospacing="1" w:after="100" w:afterAutospacing="1" w:line="240" w:lineRule="auto"/>
              <w:jc w:val="right"/>
              <w:rPr>
                <w:rFonts w:ascii="Arial" w:eastAsia="Times New Roman" w:hAnsi="Arial" w:cs="Arial"/>
                <w:sz w:val="24"/>
                <w:szCs w:val="24"/>
                <w:lang w:eastAsia="en-AU"/>
              </w:rPr>
            </w:pPr>
          </w:p>
          <w:p w14:paraId="2C84EA2D" w14:textId="77777777" w:rsidR="0002736A" w:rsidRPr="0002736A" w:rsidRDefault="0002736A" w:rsidP="0002736A">
            <w:pPr>
              <w:spacing w:before="100" w:beforeAutospacing="1" w:after="100" w:afterAutospacing="1" w:line="240" w:lineRule="auto"/>
              <w:jc w:val="right"/>
              <w:rPr>
                <w:rFonts w:ascii="Arial" w:eastAsia="Times New Roman" w:hAnsi="Arial" w:cs="Arial"/>
                <w:sz w:val="24"/>
                <w:szCs w:val="24"/>
                <w:lang w:eastAsia="en-AU"/>
              </w:rPr>
            </w:pPr>
          </w:p>
        </w:tc>
      </w:tr>
    </w:tbl>
    <w:p w14:paraId="04B1F72F" w14:textId="77777777" w:rsidR="0002736A" w:rsidRPr="001A3099" w:rsidRDefault="0002736A" w:rsidP="002666A7">
      <w:pPr>
        <w:numPr>
          <w:ilvl w:val="1"/>
          <w:numId w:val="44"/>
        </w:numPr>
        <w:tabs>
          <w:tab w:val="num" w:pos="567"/>
        </w:tabs>
        <w:spacing w:before="360" w:after="360" w:line="240" w:lineRule="auto"/>
        <w:ind w:left="567" w:hanging="567"/>
        <w:jc w:val="both"/>
        <w:rPr>
          <w:rFonts w:ascii="Arial" w:eastAsia="Times New Roman" w:hAnsi="Arial" w:cs="Arial"/>
        </w:rPr>
      </w:pPr>
      <w:r w:rsidRPr="001A3099">
        <w:rPr>
          <w:rFonts w:ascii="Arial" w:eastAsia="Times New Roman" w:hAnsi="Arial" w:cs="Arial"/>
        </w:rPr>
        <w:lastRenderedPageBreak/>
        <w:t xml:space="preserve">Despite anything expressed or implied to the contrary in this Agreement, before the Recipient is entitled to any payment under this Agreement, it has to provide evidence to the </w:t>
      </w:r>
      <w:proofErr w:type="gramStart"/>
      <w:r w:rsidRPr="001A3099">
        <w:rPr>
          <w:rFonts w:ascii="Arial" w:eastAsia="Times New Roman" w:hAnsi="Arial" w:cs="Arial"/>
        </w:rPr>
        <w:t>Department which</w:t>
      </w:r>
      <w:proofErr w:type="gramEnd"/>
      <w:r w:rsidRPr="001A3099">
        <w:rPr>
          <w:rFonts w:ascii="Arial" w:eastAsia="Times New Roman" w:hAnsi="Arial" w:cs="Arial"/>
        </w:rPr>
        <w:t xml:space="preserve"> proves to the satisfaction of the State, in its absolute discretion, that the Recipient has obtained the Leveraged Funding. If the Recipient does not obtain any part of the Leveraged Funding (that part being the </w:t>
      </w:r>
      <w:r w:rsidRPr="001A3099">
        <w:rPr>
          <w:rFonts w:ascii="Arial" w:eastAsia="Times New Roman" w:hAnsi="Arial" w:cs="Arial"/>
          <w:b/>
        </w:rPr>
        <w:t>Shortfall</w:t>
      </w:r>
      <w:r w:rsidRPr="001A3099">
        <w:rPr>
          <w:rFonts w:ascii="Arial" w:eastAsia="Times New Roman" w:hAnsi="Arial" w:cs="Arial"/>
        </w:rPr>
        <w:t>), the State may reduce the amount it is to pay the Recipient under this Agreement by the amount of the Shortfall.</w:t>
      </w:r>
      <w:bookmarkStart w:id="144" w:name="_Toc24358516"/>
    </w:p>
    <w:p w14:paraId="3A646E50" w14:textId="77777777" w:rsidR="0002736A" w:rsidRPr="001A3099" w:rsidRDefault="0002736A" w:rsidP="0002736A">
      <w:pPr>
        <w:spacing w:after="0" w:line="240" w:lineRule="auto"/>
        <w:rPr>
          <w:rFonts w:ascii="Arial" w:eastAsia="Times New Roman" w:hAnsi="Arial" w:cs="Arial"/>
        </w:rPr>
      </w:pPr>
      <w:r w:rsidRPr="001A3099">
        <w:rPr>
          <w:rFonts w:ascii="Arial" w:eastAsia="Times New Roman" w:hAnsi="Arial" w:cs="Arial"/>
          <w:b/>
        </w:rPr>
        <w:t>4.2</w:t>
      </w:r>
      <w:r w:rsidRPr="001A3099">
        <w:rPr>
          <w:rFonts w:ascii="Arial" w:eastAsia="Times New Roman" w:hAnsi="Arial" w:cs="Arial"/>
        </w:rPr>
        <w:tab/>
        <w:t>Effecting, maintaining and keeping in force policies of insurance</w:t>
      </w:r>
    </w:p>
    <w:p w14:paraId="39E8D24A" w14:textId="77777777" w:rsidR="0002736A" w:rsidRPr="001A3099" w:rsidRDefault="0002736A" w:rsidP="0002736A">
      <w:pPr>
        <w:spacing w:after="0" w:line="240" w:lineRule="auto"/>
        <w:rPr>
          <w:rFonts w:ascii="Arial" w:eastAsia="Times New Roman" w:hAnsi="Arial" w:cs="Arial"/>
          <w:spacing w:val="4"/>
        </w:rPr>
      </w:pPr>
    </w:p>
    <w:p w14:paraId="33D82644" w14:textId="77777777" w:rsidR="002666A7" w:rsidRPr="001A3099" w:rsidRDefault="002666A7" w:rsidP="002666A7">
      <w:pPr>
        <w:spacing w:after="0" w:line="240" w:lineRule="auto"/>
        <w:ind w:firstLine="567"/>
        <w:rPr>
          <w:rFonts w:ascii="Arial" w:eastAsia="Times New Roman" w:hAnsi="Arial" w:cs="Arial"/>
          <w:spacing w:val="4"/>
        </w:rPr>
      </w:pPr>
      <w:r w:rsidRPr="001A3099">
        <w:rPr>
          <w:rFonts w:ascii="Arial" w:eastAsia="Times New Roman" w:hAnsi="Arial" w:cs="Arial"/>
          <w:spacing w:val="4"/>
        </w:rPr>
        <w:t>4.2.1</w:t>
      </w:r>
      <w:r w:rsidRPr="001A3099">
        <w:rPr>
          <w:rFonts w:ascii="Arial" w:eastAsia="Times New Roman" w:hAnsi="Arial" w:cs="Arial"/>
          <w:spacing w:val="4"/>
        </w:rPr>
        <w:tab/>
      </w:r>
      <w:r w:rsidRPr="001A3099">
        <w:rPr>
          <w:rFonts w:ascii="Arial" w:eastAsia="Times New Roman" w:hAnsi="Arial" w:cs="Arial"/>
          <w:spacing w:val="4"/>
        </w:rPr>
        <w:tab/>
      </w:r>
      <w:r w:rsidRPr="001A3099">
        <w:rPr>
          <w:rFonts w:ascii="Arial" w:eastAsia="Times New Roman" w:hAnsi="Arial" w:cs="Arial"/>
          <w:i/>
          <w:spacing w:val="4"/>
        </w:rPr>
        <w:t>Insurance for Project, generally</w:t>
      </w:r>
    </w:p>
    <w:p w14:paraId="0640E030" w14:textId="77777777" w:rsidR="002666A7" w:rsidRPr="001A3099" w:rsidRDefault="002666A7" w:rsidP="002666A7">
      <w:pPr>
        <w:spacing w:after="0" w:line="240" w:lineRule="auto"/>
        <w:rPr>
          <w:rFonts w:ascii="Arial" w:eastAsia="Times New Roman" w:hAnsi="Arial" w:cs="Arial"/>
          <w:spacing w:val="4"/>
        </w:rPr>
      </w:pPr>
      <w:r w:rsidRPr="001A3099">
        <w:rPr>
          <w:rFonts w:ascii="Arial" w:eastAsia="Times New Roman" w:hAnsi="Arial" w:cs="Arial"/>
          <w:spacing w:val="4"/>
        </w:rPr>
        <w:tab/>
      </w:r>
    </w:p>
    <w:p w14:paraId="01E550FB" w14:textId="77777777" w:rsidR="002666A7" w:rsidRPr="001A3099" w:rsidRDefault="002666A7" w:rsidP="002666A7">
      <w:pPr>
        <w:tabs>
          <w:tab w:val="left" w:pos="851"/>
        </w:tabs>
        <w:spacing w:after="0" w:line="240" w:lineRule="auto"/>
        <w:ind w:left="851" w:hanging="851"/>
        <w:rPr>
          <w:rFonts w:ascii="Arial" w:eastAsia="Times New Roman" w:hAnsi="Arial" w:cs="Arial"/>
          <w:b/>
          <w:spacing w:val="4"/>
        </w:rPr>
      </w:pPr>
      <w:r w:rsidRPr="001A3099">
        <w:rPr>
          <w:rFonts w:ascii="Arial" w:eastAsia="Times New Roman" w:hAnsi="Arial" w:cs="Arial"/>
          <w:spacing w:val="4"/>
        </w:rPr>
        <w:tab/>
      </w:r>
      <w:proofErr w:type="gramStart"/>
      <w:r w:rsidRPr="001A3099">
        <w:rPr>
          <w:rFonts w:ascii="Arial" w:eastAsia="Times New Roman" w:hAnsi="Arial" w:cs="Arial"/>
        </w:rPr>
        <w:t>The Recipient must effect, maintain, and keep in force, for the duration of the Project or this Agreement (whichever is the longer period) adequate insurance</w:t>
      </w:r>
      <w:r w:rsidRPr="001A3099">
        <w:rPr>
          <w:rFonts w:ascii="Arial" w:eastAsia="Times New Roman" w:hAnsi="Arial" w:cs="Arial"/>
          <w:spacing w:val="4"/>
        </w:rPr>
        <w:t xml:space="preserve"> cover in its name for its rights and interests in relation to the Project with a reputable and solvent insurer (with a Standard and Poor's rating of not less than A minus) which carries on insurance business in Australia and is authorised in Australia to operate as an insurer, including effecting, maintaining and keeping in force the following policies of insurance for the Project:</w:t>
      </w:r>
      <w:proofErr w:type="gramEnd"/>
    </w:p>
    <w:p w14:paraId="556061DB" w14:textId="77777777" w:rsidR="002666A7" w:rsidRPr="001A3099" w:rsidRDefault="002666A7" w:rsidP="002666A7">
      <w:pPr>
        <w:numPr>
          <w:ilvl w:val="2"/>
          <w:numId w:val="59"/>
        </w:numPr>
        <w:spacing w:before="120" w:after="0" w:line="240" w:lineRule="auto"/>
        <w:outlineLvl w:val="2"/>
        <w:rPr>
          <w:rFonts w:ascii="Arial" w:eastAsia="Times New Roman" w:hAnsi="Arial" w:cs="Arial"/>
          <w:bCs/>
        </w:rPr>
      </w:pPr>
      <w:r w:rsidRPr="001A3099">
        <w:rPr>
          <w:rFonts w:ascii="Arial" w:eastAsia="Times New Roman" w:hAnsi="Arial" w:cs="Arial"/>
          <w:bCs/>
        </w:rPr>
        <w:t xml:space="preserve">a public liability policy for an amount of indemnity of not less than 50 MILLION DOLLARS ($50,000,000) (or any higher sum as is determined by the State from time to time (acting reasonably)) for any one occurrence and unlimited as to the number of occurrences which must: </w:t>
      </w:r>
    </w:p>
    <w:p w14:paraId="6D9702FF" w14:textId="77777777" w:rsidR="002666A7" w:rsidRPr="001A3099" w:rsidRDefault="002666A7" w:rsidP="002666A7">
      <w:pPr>
        <w:numPr>
          <w:ilvl w:val="3"/>
          <w:numId w:val="59"/>
        </w:numPr>
        <w:spacing w:before="120" w:after="0" w:line="240" w:lineRule="auto"/>
        <w:outlineLvl w:val="3"/>
        <w:rPr>
          <w:rFonts w:ascii="Arial" w:eastAsia="Times New Roman" w:hAnsi="Arial" w:cs="Arial"/>
          <w:bCs/>
        </w:rPr>
      </w:pPr>
      <w:r w:rsidRPr="001A3099">
        <w:rPr>
          <w:rFonts w:ascii="Arial" w:eastAsia="Times New Roman" w:hAnsi="Arial" w:cs="Arial"/>
          <w:bCs/>
        </w:rPr>
        <w:t>contain or be endorsed to contain an indemnity extension in favour of the State to the extent of its vicarious liability caused, contributed to, or arising directly or indirectly out of the negligent acts or omissions of the Recipient, its employees, contractors or agents in their performance or non-performance of the Project;</w:t>
      </w:r>
    </w:p>
    <w:p w14:paraId="555AEBD1" w14:textId="77777777" w:rsidR="002666A7" w:rsidRPr="001A3099" w:rsidRDefault="002666A7" w:rsidP="002666A7">
      <w:pPr>
        <w:numPr>
          <w:ilvl w:val="3"/>
          <w:numId w:val="59"/>
        </w:numPr>
        <w:spacing w:before="120" w:after="0" w:line="240" w:lineRule="auto"/>
        <w:outlineLvl w:val="3"/>
        <w:rPr>
          <w:rFonts w:ascii="Arial" w:eastAsia="Times New Roman" w:hAnsi="Arial" w:cs="Arial"/>
          <w:bCs/>
        </w:rPr>
      </w:pPr>
      <w:r w:rsidRPr="001A3099">
        <w:rPr>
          <w:rFonts w:ascii="Arial" w:eastAsia="Times New Roman" w:hAnsi="Arial" w:cs="Arial"/>
          <w:bCs/>
        </w:rPr>
        <w:t>cover liability resulting from loss of or damage to property and the death or illness of, or injury to, any person (other than liability which is required by Law to be insured under a workers compensation insurance policy) arising out of or in connection with the Project, this Agreement or both; and</w:t>
      </w:r>
    </w:p>
    <w:p w14:paraId="1C15A272" w14:textId="77777777" w:rsidR="002666A7" w:rsidRPr="001A3099" w:rsidRDefault="002666A7" w:rsidP="002666A7">
      <w:pPr>
        <w:numPr>
          <w:ilvl w:val="3"/>
          <w:numId w:val="57"/>
        </w:numPr>
        <w:spacing w:before="240" w:after="240" w:line="240" w:lineRule="auto"/>
        <w:jc w:val="both"/>
        <w:outlineLvl w:val="3"/>
        <w:rPr>
          <w:rFonts w:ascii="Arial" w:eastAsia="Times New Roman" w:hAnsi="Arial" w:cs="Arial"/>
          <w:bCs/>
        </w:rPr>
      </w:pPr>
      <w:proofErr w:type="gramStart"/>
      <w:r w:rsidRPr="001A3099">
        <w:rPr>
          <w:rFonts w:ascii="Arial" w:eastAsia="Times New Roman" w:hAnsi="Arial" w:cs="Arial"/>
          <w:bCs/>
        </w:rPr>
        <w:t>be</w:t>
      </w:r>
      <w:proofErr w:type="gramEnd"/>
      <w:r w:rsidRPr="001A3099">
        <w:rPr>
          <w:rFonts w:ascii="Arial" w:eastAsia="Times New Roman" w:hAnsi="Arial" w:cs="Arial"/>
          <w:bCs/>
        </w:rPr>
        <w:t xml:space="preserve"> endorsed to cover both the use of unregistered motor vehicles, plant and equipment, and sudden and accidental pollution.</w:t>
      </w:r>
    </w:p>
    <w:p w14:paraId="0505AA03" w14:textId="77777777" w:rsidR="002666A7" w:rsidRPr="001A3099" w:rsidRDefault="002666A7" w:rsidP="002666A7">
      <w:pPr>
        <w:numPr>
          <w:ilvl w:val="2"/>
          <w:numId w:val="59"/>
        </w:numPr>
        <w:spacing w:before="120" w:after="0" w:line="240" w:lineRule="auto"/>
        <w:outlineLvl w:val="2"/>
        <w:rPr>
          <w:rFonts w:ascii="Arial" w:eastAsia="Times New Roman" w:hAnsi="Arial" w:cs="Arial"/>
          <w:bCs/>
        </w:rPr>
      </w:pPr>
      <w:r w:rsidRPr="001A3099">
        <w:rPr>
          <w:rFonts w:ascii="Arial" w:eastAsia="Times New Roman" w:hAnsi="Arial" w:cs="Arial"/>
          <w:bCs/>
        </w:rPr>
        <w:t>a policy of insurance which:</w:t>
      </w:r>
    </w:p>
    <w:p w14:paraId="4557EA37" w14:textId="77777777" w:rsidR="002666A7" w:rsidRPr="001A3099" w:rsidRDefault="002666A7" w:rsidP="002666A7">
      <w:pPr>
        <w:numPr>
          <w:ilvl w:val="3"/>
          <w:numId w:val="59"/>
        </w:numPr>
        <w:spacing w:before="120" w:after="0" w:line="240" w:lineRule="auto"/>
        <w:outlineLvl w:val="3"/>
        <w:rPr>
          <w:rFonts w:ascii="Arial" w:eastAsia="Times New Roman" w:hAnsi="Arial" w:cs="Arial"/>
          <w:bCs/>
        </w:rPr>
      </w:pPr>
      <w:r w:rsidRPr="001A3099">
        <w:rPr>
          <w:rFonts w:ascii="Arial" w:eastAsia="Times New Roman" w:hAnsi="Arial" w:cs="Arial"/>
          <w:bCs/>
        </w:rPr>
        <w:t>insures against liability under any applicable statute relating to workers or accident compensation for death of, or illness or injury to, natural persons employed or engaged by the Recipient which are required to be insured under the Workers’ Compensation and Injury Management Act 1981 (WA) or equivalent legislation in other Australian jurisdictions in work under this Agreement including liability by statute and, where available, at common law; and</w:t>
      </w:r>
    </w:p>
    <w:p w14:paraId="58C11180" w14:textId="77777777" w:rsidR="002666A7" w:rsidRPr="001A3099" w:rsidRDefault="002666A7" w:rsidP="002666A7">
      <w:pPr>
        <w:numPr>
          <w:ilvl w:val="3"/>
          <w:numId w:val="59"/>
        </w:numPr>
        <w:spacing w:before="120" w:after="0" w:line="240" w:lineRule="auto"/>
        <w:outlineLvl w:val="3"/>
        <w:rPr>
          <w:rFonts w:ascii="Arial" w:eastAsia="Times New Roman" w:hAnsi="Arial" w:cs="Arial"/>
          <w:bCs/>
        </w:rPr>
      </w:pPr>
      <w:r w:rsidRPr="001A3099">
        <w:rPr>
          <w:rFonts w:ascii="Arial" w:eastAsia="Times New Roman" w:hAnsi="Arial" w:cs="Arial"/>
          <w:bCs/>
        </w:rPr>
        <w:t xml:space="preserve">must be extended to indemnify the State as principal ("principal" in this </w:t>
      </w:r>
      <w:proofErr w:type="spellStart"/>
      <w:r w:rsidRPr="001A3099">
        <w:rPr>
          <w:rFonts w:ascii="Arial" w:eastAsia="Times New Roman" w:hAnsi="Arial" w:cs="Arial"/>
          <w:bCs/>
        </w:rPr>
        <w:t>subitem</w:t>
      </w:r>
      <w:proofErr w:type="spellEnd"/>
      <w:r w:rsidRPr="001A3099">
        <w:rPr>
          <w:rFonts w:ascii="Arial" w:eastAsia="Times New Roman" w:hAnsi="Arial" w:cs="Arial"/>
          <w:bCs/>
        </w:rPr>
        <w:t xml:space="preserve"> having the same meaning as the term "principal" in section 175(1) of the Workers’ Compensation and Injury Management Act 1981 (WA)) for liability under section 175 of the Workers’ Compensation and Injury Management Act 1981 (WA);</w:t>
      </w:r>
    </w:p>
    <w:p w14:paraId="01C94D52" w14:textId="77777777" w:rsidR="002666A7" w:rsidRPr="001A3099" w:rsidRDefault="002666A7" w:rsidP="002666A7">
      <w:pPr>
        <w:numPr>
          <w:ilvl w:val="2"/>
          <w:numId w:val="59"/>
        </w:numPr>
        <w:spacing w:before="120" w:after="0" w:line="240" w:lineRule="auto"/>
        <w:outlineLvl w:val="3"/>
        <w:rPr>
          <w:rFonts w:ascii="Arial" w:eastAsia="Times New Roman" w:hAnsi="Arial" w:cs="Arial"/>
          <w:bCs/>
        </w:rPr>
      </w:pPr>
      <w:proofErr w:type="gramStart"/>
      <w:r w:rsidRPr="001A3099">
        <w:rPr>
          <w:rFonts w:ascii="Arial" w:eastAsia="Times New Roman" w:hAnsi="Arial" w:cs="Arial"/>
        </w:rPr>
        <w:t xml:space="preserve">a policy of insurance for all property (both real and personal) which is owned or leased by the Recipient and which comprise, or are used for or in connection with, the Project, insured to their full insurable value on a replacement or reinstatement basis against loss or damage by fire, flood, </w:t>
      </w:r>
      <w:r w:rsidRPr="001A3099">
        <w:rPr>
          <w:rFonts w:ascii="Arial" w:eastAsia="Times New Roman" w:hAnsi="Arial" w:cs="Arial"/>
        </w:rPr>
        <w:lastRenderedPageBreak/>
        <w:t>storm, tempest, rainwater, cyclone, explosion, smoke, lightning, impact (including by aircraft, other vehicle or machinery), earthquake, and such other risks against which in the State's opinion an owner or lessee may and does ordinarily insure, to their full replacement value.</w:t>
      </w:r>
      <w:proofErr w:type="gramEnd"/>
    </w:p>
    <w:p w14:paraId="22A7F2E5" w14:textId="77777777" w:rsidR="0002736A" w:rsidRPr="001A3099" w:rsidRDefault="0002736A" w:rsidP="0002736A">
      <w:pPr>
        <w:spacing w:after="0" w:line="240" w:lineRule="auto"/>
        <w:rPr>
          <w:rFonts w:ascii="Arial" w:eastAsia="Times New Roman" w:hAnsi="Arial" w:cs="Arial"/>
        </w:rPr>
      </w:pPr>
    </w:p>
    <w:p w14:paraId="201E0633" w14:textId="77777777" w:rsidR="002666A7" w:rsidRPr="001A3099" w:rsidRDefault="002666A7" w:rsidP="002666A7">
      <w:pPr>
        <w:spacing w:after="0" w:line="240" w:lineRule="auto"/>
        <w:ind w:firstLine="567"/>
        <w:rPr>
          <w:rFonts w:ascii="Arial" w:eastAsia="Times New Roman" w:hAnsi="Arial" w:cs="Arial"/>
          <w:i/>
        </w:rPr>
      </w:pPr>
      <w:r w:rsidRPr="001A3099">
        <w:rPr>
          <w:rFonts w:ascii="Arial" w:eastAsia="Times New Roman" w:hAnsi="Arial" w:cs="Arial"/>
        </w:rPr>
        <w:t>4.2.2</w:t>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i/>
        </w:rPr>
        <w:t>Insurance if Project involves Construction</w:t>
      </w:r>
    </w:p>
    <w:p w14:paraId="3AE09630" w14:textId="77777777" w:rsidR="002666A7" w:rsidRPr="001A3099" w:rsidRDefault="002666A7" w:rsidP="002666A7">
      <w:pPr>
        <w:spacing w:after="0" w:line="240" w:lineRule="auto"/>
        <w:ind w:left="851"/>
        <w:rPr>
          <w:rFonts w:ascii="Arial" w:eastAsia="Times New Roman" w:hAnsi="Arial" w:cs="Arial"/>
        </w:rPr>
      </w:pPr>
    </w:p>
    <w:p w14:paraId="54EE8A1A" w14:textId="77777777" w:rsidR="002666A7" w:rsidRPr="001A3099" w:rsidRDefault="002666A7" w:rsidP="002666A7">
      <w:pPr>
        <w:spacing w:after="0" w:line="240" w:lineRule="auto"/>
        <w:ind w:left="851"/>
        <w:rPr>
          <w:rFonts w:ascii="Arial" w:eastAsia="Times New Roman" w:hAnsi="Arial" w:cs="Arial"/>
        </w:rPr>
      </w:pPr>
      <w:proofErr w:type="gramStart"/>
      <w:r w:rsidRPr="001A3099">
        <w:rPr>
          <w:rFonts w:ascii="Arial" w:eastAsia="Times New Roman" w:hAnsi="Arial" w:cs="Arial"/>
        </w:rPr>
        <w:t xml:space="preserve">If the Project involves an element, or elements, of Construction (or design and Construction) or the Recipient Constructing any building or other facility, the Recipient must for the duration of any Construction (or design and Construction) phase, plus any Defects Liability Period, effect, maintain and keep in force adequate insurance cover in its name for its rights and interests in relation to the Project with a reputable and solvent insurer (with a Standard and </w:t>
      </w:r>
      <w:proofErr w:type="spellStart"/>
      <w:r w:rsidRPr="001A3099">
        <w:rPr>
          <w:rFonts w:ascii="Arial" w:eastAsia="Times New Roman" w:hAnsi="Arial" w:cs="Arial"/>
        </w:rPr>
        <w:t>Poors</w:t>
      </w:r>
      <w:proofErr w:type="spellEnd"/>
      <w:r w:rsidRPr="001A3099">
        <w:rPr>
          <w:rFonts w:ascii="Arial" w:eastAsia="Times New Roman" w:hAnsi="Arial" w:cs="Arial"/>
        </w:rPr>
        <w:t xml:space="preserve"> rating of not less than A minus) which carries on insurance business in Australia and is authorised in Australia to operate as an insurance company, including effecting, maintaining and keeping in force, the following policies of insurance for the Project:</w:t>
      </w:r>
      <w:proofErr w:type="gramEnd"/>
    </w:p>
    <w:p w14:paraId="5E34D90A" w14:textId="77777777" w:rsidR="002666A7" w:rsidRPr="001A3099" w:rsidRDefault="002666A7" w:rsidP="002666A7">
      <w:pPr>
        <w:numPr>
          <w:ilvl w:val="2"/>
          <w:numId w:val="61"/>
        </w:numPr>
        <w:spacing w:before="120" w:after="0" w:line="240" w:lineRule="auto"/>
        <w:outlineLvl w:val="2"/>
        <w:rPr>
          <w:rFonts w:ascii="Arial" w:eastAsia="Times New Roman" w:hAnsi="Arial" w:cs="Arial"/>
          <w:bCs/>
        </w:rPr>
      </w:pPr>
      <w:r w:rsidRPr="001A3099">
        <w:rPr>
          <w:rFonts w:ascii="Arial" w:eastAsia="Times New Roman" w:hAnsi="Arial" w:cs="Arial"/>
          <w:bCs/>
        </w:rPr>
        <w:t>where the Recipient has obligations in this Agreement to Construct any Structure, a policy of insurance in relation to all work required for and incidental to the Construction of that Structure and rectifying Defects (</w:t>
      </w:r>
      <w:r w:rsidRPr="001A3099">
        <w:rPr>
          <w:rFonts w:ascii="Arial" w:eastAsia="Times New Roman" w:hAnsi="Arial" w:cs="Arial"/>
          <w:b/>
          <w:bCs/>
        </w:rPr>
        <w:t>Works</w:t>
      </w:r>
      <w:r w:rsidRPr="001A3099">
        <w:rPr>
          <w:rFonts w:ascii="Arial" w:eastAsia="Times New Roman" w:hAnsi="Arial" w:cs="Arial"/>
          <w:bCs/>
        </w:rPr>
        <w:t xml:space="preserve">) which must: </w:t>
      </w:r>
    </w:p>
    <w:p w14:paraId="2C774D6B" w14:textId="77777777" w:rsidR="002666A7" w:rsidRPr="001A3099" w:rsidRDefault="002666A7" w:rsidP="002666A7">
      <w:pPr>
        <w:numPr>
          <w:ilvl w:val="3"/>
          <w:numId w:val="61"/>
        </w:numPr>
        <w:spacing w:before="120" w:after="0" w:line="240" w:lineRule="auto"/>
        <w:outlineLvl w:val="3"/>
        <w:rPr>
          <w:rFonts w:ascii="Arial" w:eastAsia="Times New Roman" w:hAnsi="Arial" w:cs="Arial"/>
          <w:bCs/>
        </w:rPr>
      </w:pPr>
      <w:r w:rsidRPr="001A3099">
        <w:rPr>
          <w:rFonts w:ascii="Arial" w:eastAsia="Times New Roman" w:hAnsi="Arial" w:cs="Arial"/>
          <w:bCs/>
        </w:rPr>
        <w:t>be in the joint names the Recipient and all agents and contractors employed from time to time in relation to the Works;</w:t>
      </w:r>
    </w:p>
    <w:p w14:paraId="77E1D437" w14:textId="77777777" w:rsidR="002666A7" w:rsidRPr="001A3099" w:rsidRDefault="002666A7" w:rsidP="002666A7">
      <w:pPr>
        <w:numPr>
          <w:ilvl w:val="3"/>
          <w:numId w:val="61"/>
        </w:numPr>
        <w:spacing w:before="120" w:after="0" w:line="240" w:lineRule="auto"/>
        <w:outlineLvl w:val="3"/>
        <w:rPr>
          <w:rFonts w:ascii="Arial" w:eastAsia="Times New Roman" w:hAnsi="Arial" w:cs="Arial"/>
          <w:bCs/>
        </w:rPr>
      </w:pPr>
      <w:r w:rsidRPr="001A3099">
        <w:rPr>
          <w:rFonts w:ascii="Arial" w:eastAsia="Times New Roman" w:hAnsi="Arial" w:cs="Arial"/>
          <w:bCs/>
        </w:rPr>
        <w:t>cover against any and all physical loss or damage to the Works including covering the:</w:t>
      </w:r>
    </w:p>
    <w:p w14:paraId="2D9733B9" w14:textId="77777777" w:rsidR="002666A7" w:rsidRPr="001A3099" w:rsidRDefault="002666A7" w:rsidP="002666A7">
      <w:pPr>
        <w:numPr>
          <w:ilvl w:val="4"/>
          <w:numId w:val="61"/>
        </w:numPr>
        <w:spacing w:before="120" w:after="0" w:line="240" w:lineRule="auto"/>
        <w:outlineLvl w:val="4"/>
        <w:rPr>
          <w:rFonts w:ascii="Arial" w:eastAsia="Times New Roman" w:hAnsi="Arial" w:cs="Arial"/>
        </w:rPr>
      </w:pPr>
      <w:r w:rsidRPr="001A3099">
        <w:rPr>
          <w:rFonts w:ascii="Arial" w:eastAsia="Times New Roman" w:hAnsi="Arial" w:cs="Arial"/>
        </w:rPr>
        <w:t>full replacement value of that Structure, including any extension of or addition to that Structure;</w:t>
      </w:r>
    </w:p>
    <w:p w14:paraId="1CA80FDC" w14:textId="77777777" w:rsidR="002666A7" w:rsidRPr="001A3099" w:rsidRDefault="002666A7" w:rsidP="002666A7">
      <w:pPr>
        <w:numPr>
          <w:ilvl w:val="4"/>
          <w:numId w:val="61"/>
        </w:numPr>
        <w:spacing w:before="120" w:after="0" w:line="240" w:lineRule="auto"/>
        <w:outlineLvl w:val="4"/>
        <w:rPr>
          <w:rFonts w:ascii="Arial" w:eastAsia="Times New Roman" w:hAnsi="Arial" w:cs="Arial"/>
        </w:rPr>
      </w:pPr>
      <w:r w:rsidRPr="001A3099">
        <w:rPr>
          <w:rFonts w:ascii="Arial" w:eastAsia="Times New Roman" w:hAnsi="Arial" w:cs="Arial"/>
        </w:rPr>
        <w:t>the cost of removal of materials and debris from the Site;</w:t>
      </w:r>
    </w:p>
    <w:p w14:paraId="7675219E" w14:textId="77777777" w:rsidR="002666A7" w:rsidRPr="001A3099" w:rsidRDefault="002666A7" w:rsidP="002666A7">
      <w:pPr>
        <w:numPr>
          <w:ilvl w:val="4"/>
          <w:numId w:val="61"/>
        </w:numPr>
        <w:spacing w:before="120" w:after="0" w:line="240" w:lineRule="auto"/>
        <w:outlineLvl w:val="4"/>
        <w:rPr>
          <w:rFonts w:ascii="Arial" w:eastAsia="Times New Roman" w:hAnsi="Arial" w:cs="Arial"/>
        </w:rPr>
      </w:pPr>
      <w:r w:rsidRPr="001A3099">
        <w:rPr>
          <w:rFonts w:ascii="Arial" w:eastAsia="Times New Roman" w:hAnsi="Arial" w:cs="Arial"/>
        </w:rPr>
        <w:t>any loss or damage to any equipment used in relation to the Works;</w:t>
      </w:r>
    </w:p>
    <w:p w14:paraId="06979B2B" w14:textId="77777777" w:rsidR="002666A7" w:rsidRPr="001A3099" w:rsidRDefault="002666A7" w:rsidP="002666A7">
      <w:pPr>
        <w:numPr>
          <w:ilvl w:val="3"/>
          <w:numId w:val="61"/>
        </w:numPr>
        <w:spacing w:before="120" w:after="0" w:line="240" w:lineRule="auto"/>
        <w:outlineLvl w:val="3"/>
        <w:rPr>
          <w:rFonts w:ascii="Arial" w:eastAsia="Times New Roman" w:hAnsi="Arial" w:cs="Arial"/>
          <w:bCs/>
        </w:rPr>
      </w:pPr>
      <w:r w:rsidRPr="001A3099">
        <w:rPr>
          <w:rFonts w:ascii="Arial" w:eastAsia="Times New Roman" w:hAnsi="Arial" w:cs="Arial"/>
          <w:bCs/>
        </w:rPr>
        <w:t>covering the cost of making good resultant damage arising in connection with faulty design;</w:t>
      </w:r>
    </w:p>
    <w:p w14:paraId="01288256" w14:textId="77777777" w:rsidR="002666A7" w:rsidRPr="001A3099" w:rsidRDefault="002666A7" w:rsidP="002666A7">
      <w:pPr>
        <w:numPr>
          <w:ilvl w:val="3"/>
          <w:numId w:val="61"/>
        </w:numPr>
        <w:spacing w:before="120" w:after="0" w:line="240" w:lineRule="auto"/>
        <w:outlineLvl w:val="3"/>
        <w:rPr>
          <w:rFonts w:ascii="Arial" w:eastAsia="Times New Roman" w:hAnsi="Arial" w:cs="Arial"/>
          <w:bCs/>
        </w:rPr>
      </w:pPr>
      <w:r w:rsidRPr="001A3099">
        <w:rPr>
          <w:rFonts w:ascii="Arial" w:eastAsia="Times New Roman" w:hAnsi="Arial" w:cs="Arial"/>
          <w:bCs/>
        </w:rPr>
        <w:t>provide that any breach of the conditions of this policy of insurance by an insured under the policy will not in any way prejudice or diminish any rights which any other insured has under the policy;</w:t>
      </w:r>
    </w:p>
    <w:p w14:paraId="0A1CDC30" w14:textId="77777777" w:rsidR="002666A7" w:rsidRPr="001A3099" w:rsidRDefault="002666A7" w:rsidP="002666A7">
      <w:pPr>
        <w:numPr>
          <w:ilvl w:val="3"/>
          <w:numId w:val="61"/>
        </w:numPr>
        <w:spacing w:before="120" w:after="0" w:line="240" w:lineRule="auto"/>
        <w:outlineLvl w:val="3"/>
        <w:rPr>
          <w:rFonts w:ascii="Arial" w:eastAsia="Times New Roman" w:hAnsi="Arial" w:cs="Arial"/>
          <w:bCs/>
        </w:rPr>
      </w:pPr>
      <w:r w:rsidRPr="001A3099">
        <w:rPr>
          <w:rFonts w:ascii="Arial" w:eastAsia="Times New Roman" w:hAnsi="Arial" w:cs="Arial"/>
          <w:bCs/>
        </w:rPr>
        <w:t xml:space="preserve">provide that the insurance provided under this policy is primary with respect to the interest of the State and any other insurance or </w:t>
      </w:r>
      <w:proofErr w:type="spellStart"/>
      <w:r w:rsidRPr="001A3099">
        <w:rPr>
          <w:rFonts w:ascii="Arial" w:eastAsia="Times New Roman" w:hAnsi="Arial" w:cs="Arial"/>
          <w:bCs/>
        </w:rPr>
        <w:t>self insurance</w:t>
      </w:r>
      <w:proofErr w:type="spellEnd"/>
      <w:r w:rsidRPr="001A3099">
        <w:rPr>
          <w:rFonts w:ascii="Arial" w:eastAsia="Times New Roman" w:hAnsi="Arial" w:cs="Arial"/>
          <w:bCs/>
        </w:rPr>
        <w:t xml:space="preserve"> arrangements maintained by the State is excess to and not contributory with this policy;</w:t>
      </w:r>
    </w:p>
    <w:p w14:paraId="1037C0BC" w14:textId="77777777" w:rsidR="002666A7" w:rsidRPr="001A3099" w:rsidRDefault="002666A7" w:rsidP="002666A7">
      <w:pPr>
        <w:numPr>
          <w:ilvl w:val="2"/>
          <w:numId w:val="61"/>
        </w:numPr>
        <w:spacing w:before="120" w:after="0" w:line="240" w:lineRule="auto"/>
        <w:outlineLvl w:val="2"/>
        <w:rPr>
          <w:rFonts w:ascii="Arial" w:eastAsia="Times New Roman" w:hAnsi="Arial" w:cs="Arial"/>
          <w:bCs/>
        </w:rPr>
      </w:pPr>
      <w:proofErr w:type="gramStart"/>
      <w:r w:rsidRPr="001A3099">
        <w:rPr>
          <w:rFonts w:ascii="Arial" w:eastAsia="Times New Roman" w:hAnsi="Arial" w:cs="Arial"/>
          <w:bCs/>
        </w:rPr>
        <w:t>where the Recipient has obligations in this Agreement to Construct any Structure, a vehicle and equipment policy of insurance for the Recipient's vehicles, registered plant and equipment brought on to the Site or used in connection with the Project whether owned, hired or leased (</w:t>
      </w:r>
      <w:r w:rsidRPr="001A3099">
        <w:rPr>
          <w:rFonts w:ascii="Arial" w:eastAsia="Times New Roman" w:hAnsi="Arial" w:cs="Arial"/>
          <w:b/>
          <w:bCs/>
        </w:rPr>
        <w:t>Recipient's Vehicles</w:t>
      </w:r>
      <w:r w:rsidRPr="001A3099">
        <w:rPr>
          <w:rFonts w:ascii="Arial" w:eastAsia="Times New Roman" w:hAnsi="Arial" w:cs="Arial"/>
          <w:bCs/>
        </w:rPr>
        <w:t>) in addition to any compulsory motor vehicle third party insurance required to be taken out by the Recipient under any Law.</w:t>
      </w:r>
      <w:proofErr w:type="gramEnd"/>
      <w:r w:rsidRPr="001A3099">
        <w:rPr>
          <w:rFonts w:ascii="Arial" w:eastAsia="Times New Roman" w:hAnsi="Arial" w:cs="Arial"/>
          <w:bCs/>
        </w:rPr>
        <w:t xml:space="preserve"> This vehicle and equipment insurance policy must:</w:t>
      </w:r>
    </w:p>
    <w:p w14:paraId="45E99A1E" w14:textId="77777777" w:rsidR="002666A7" w:rsidRPr="001A3099" w:rsidRDefault="002666A7" w:rsidP="002666A7">
      <w:pPr>
        <w:numPr>
          <w:ilvl w:val="3"/>
          <w:numId w:val="61"/>
        </w:numPr>
        <w:spacing w:before="120" w:after="0" w:line="240" w:lineRule="auto"/>
        <w:outlineLvl w:val="3"/>
        <w:rPr>
          <w:rFonts w:ascii="Arial" w:eastAsia="Times New Roman" w:hAnsi="Arial" w:cs="Arial"/>
          <w:bCs/>
        </w:rPr>
      </w:pPr>
      <w:r w:rsidRPr="001A3099">
        <w:rPr>
          <w:rFonts w:ascii="Arial" w:eastAsia="Times New Roman" w:hAnsi="Arial" w:cs="Arial"/>
          <w:bCs/>
        </w:rPr>
        <w:t>cover third party liability for personal injury or death (other than compulsory third party motor vehicle insurance) and property loss or damage involving the Recipient's Vehicles;</w:t>
      </w:r>
    </w:p>
    <w:p w14:paraId="2DCA3A5E" w14:textId="77777777" w:rsidR="002666A7" w:rsidRPr="001A3099" w:rsidRDefault="002666A7" w:rsidP="002666A7">
      <w:pPr>
        <w:numPr>
          <w:ilvl w:val="3"/>
          <w:numId w:val="61"/>
        </w:numPr>
        <w:spacing w:before="120" w:after="0" w:line="240" w:lineRule="auto"/>
        <w:outlineLvl w:val="3"/>
        <w:rPr>
          <w:rFonts w:ascii="Arial" w:eastAsia="Times New Roman" w:hAnsi="Arial" w:cs="Arial"/>
          <w:bCs/>
        </w:rPr>
      </w:pPr>
      <w:r w:rsidRPr="001A3099">
        <w:rPr>
          <w:rFonts w:ascii="Arial" w:eastAsia="Times New Roman" w:hAnsi="Arial" w:cs="Arial"/>
          <w:bCs/>
        </w:rPr>
        <w:t>be for not less than $20 million third party liability insurance for any one occurrence and unlimited as to the number of occurrences;</w:t>
      </w:r>
    </w:p>
    <w:p w14:paraId="422DF2A1" w14:textId="77777777" w:rsidR="002666A7" w:rsidRPr="001A3099" w:rsidRDefault="002666A7" w:rsidP="002666A7">
      <w:pPr>
        <w:numPr>
          <w:ilvl w:val="3"/>
          <w:numId w:val="61"/>
        </w:numPr>
        <w:spacing w:before="120" w:after="0" w:line="240" w:lineRule="auto"/>
        <w:outlineLvl w:val="3"/>
        <w:rPr>
          <w:rFonts w:ascii="Arial" w:eastAsia="Times New Roman" w:hAnsi="Arial" w:cs="Arial"/>
          <w:bCs/>
        </w:rPr>
      </w:pPr>
      <w:r w:rsidRPr="001A3099">
        <w:rPr>
          <w:rFonts w:ascii="Arial" w:eastAsia="Times New Roman" w:hAnsi="Arial" w:cs="Arial"/>
          <w:bCs/>
        </w:rPr>
        <w:lastRenderedPageBreak/>
        <w:t>be endorsed to cover the State to the extent of its vicarious liability caused, contributed to, or arising directly or indirectly out of the use of the Recipient's Vehicles; and</w:t>
      </w:r>
    </w:p>
    <w:p w14:paraId="77C1D317" w14:textId="77777777" w:rsidR="002666A7" w:rsidRPr="001A3099" w:rsidRDefault="002666A7" w:rsidP="002666A7">
      <w:pPr>
        <w:numPr>
          <w:ilvl w:val="2"/>
          <w:numId w:val="61"/>
        </w:numPr>
        <w:spacing w:before="120" w:after="0" w:line="240" w:lineRule="auto"/>
        <w:outlineLvl w:val="2"/>
        <w:rPr>
          <w:rFonts w:ascii="Arial" w:eastAsia="Times New Roman" w:hAnsi="Arial" w:cs="Arial"/>
          <w:bCs/>
        </w:rPr>
      </w:pPr>
      <w:r w:rsidRPr="001A3099">
        <w:rPr>
          <w:rFonts w:ascii="Arial" w:eastAsia="Times New Roman" w:hAnsi="Arial" w:cs="Arial"/>
          <w:bCs/>
        </w:rPr>
        <w:t>where the Recipient has obligations in this Agreement to Construct any Structure, further to the insurance cover set out above, it must take out, any other policies of insurance consistent with Best Industry Practice for the engineering, design, procurement, supply, Construction, testing and commissioning of the Project.</w:t>
      </w:r>
    </w:p>
    <w:p w14:paraId="61CC19EE" w14:textId="77777777" w:rsidR="002666A7" w:rsidRPr="001A3099" w:rsidRDefault="002666A7" w:rsidP="002666A7">
      <w:pPr>
        <w:spacing w:after="0" w:line="240" w:lineRule="auto"/>
        <w:rPr>
          <w:rFonts w:ascii="Arial" w:eastAsia="Times New Roman" w:hAnsi="Arial" w:cs="Arial"/>
        </w:rPr>
      </w:pPr>
    </w:p>
    <w:p w14:paraId="6E0BB3F9" w14:textId="77777777" w:rsidR="002666A7" w:rsidRPr="001A3099" w:rsidRDefault="002666A7" w:rsidP="002666A7">
      <w:pPr>
        <w:spacing w:after="0" w:line="240" w:lineRule="auto"/>
        <w:ind w:firstLine="567"/>
        <w:rPr>
          <w:rFonts w:ascii="Arial" w:eastAsia="Times New Roman" w:hAnsi="Arial" w:cs="Arial"/>
        </w:rPr>
      </w:pPr>
      <w:r w:rsidRPr="001A3099">
        <w:rPr>
          <w:rFonts w:ascii="Arial" w:eastAsia="Times New Roman" w:hAnsi="Arial" w:cs="Arial"/>
        </w:rPr>
        <w:t>4.2.3</w:t>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i/>
        </w:rPr>
        <w:t>Proof of insurance</w:t>
      </w:r>
    </w:p>
    <w:p w14:paraId="5204429B" w14:textId="77777777" w:rsidR="002666A7" w:rsidRPr="001A3099" w:rsidRDefault="002666A7" w:rsidP="002666A7">
      <w:pPr>
        <w:numPr>
          <w:ilvl w:val="2"/>
          <w:numId w:val="68"/>
        </w:numPr>
        <w:spacing w:before="120" w:after="0" w:line="240" w:lineRule="auto"/>
        <w:outlineLvl w:val="2"/>
        <w:rPr>
          <w:rFonts w:ascii="Arial" w:eastAsia="Times New Roman" w:hAnsi="Arial" w:cs="Arial"/>
          <w:bCs/>
        </w:rPr>
      </w:pPr>
      <w:r w:rsidRPr="001A3099">
        <w:rPr>
          <w:rFonts w:ascii="Arial" w:eastAsia="Times New Roman" w:hAnsi="Arial" w:cs="Arial"/>
          <w:bCs/>
        </w:rPr>
        <w:t>Within ten (10) Business Days from:</w:t>
      </w:r>
    </w:p>
    <w:p w14:paraId="087C048F" w14:textId="77777777" w:rsidR="002666A7" w:rsidRPr="001A3099" w:rsidRDefault="002666A7" w:rsidP="002666A7">
      <w:pPr>
        <w:numPr>
          <w:ilvl w:val="3"/>
          <w:numId w:val="57"/>
        </w:numPr>
        <w:spacing w:after="0" w:line="240" w:lineRule="auto"/>
        <w:outlineLvl w:val="3"/>
        <w:rPr>
          <w:rFonts w:ascii="Arial" w:eastAsia="Times New Roman" w:hAnsi="Arial" w:cs="Arial"/>
          <w:bCs/>
        </w:rPr>
      </w:pPr>
      <w:r w:rsidRPr="001A3099">
        <w:rPr>
          <w:rFonts w:ascii="Arial" w:eastAsia="Times New Roman" w:hAnsi="Arial" w:cs="Arial"/>
          <w:bCs/>
        </w:rPr>
        <w:t xml:space="preserve">the Commencement Date; </w:t>
      </w:r>
    </w:p>
    <w:p w14:paraId="18C7AA08" w14:textId="77777777" w:rsidR="002666A7" w:rsidRPr="001A3099" w:rsidRDefault="002666A7" w:rsidP="002666A7">
      <w:pPr>
        <w:numPr>
          <w:ilvl w:val="3"/>
          <w:numId w:val="57"/>
        </w:numPr>
        <w:spacing w:after="0" w:line="240" w:lineRule="auto"/>
        <w:outlineLvl w:val="3"/>
        <w:rPr>
          <w:rFonts w:ascii="Arial" w:eastAsia="Times New Roman" w:hAnsi="Arial" w:cs="Arial"/>
          <w:bCs/>
        </w:rPr>
      </w:pPr>
      <w:r w:rsidRPr="001A3099">
        <w:rPr>
          <w:rFonts w:ascii="Arial" w:eastAsia="Times New Roman" w:hAnsi="Arial" w:cs="Arial"/>
          <w:bCs/>
        </w:rPr>
        <w:t>the date any insurance policy is renewed or varied; and</w:t>
      </w:r>
    </w:p>
    <w:p w14:paraId="3ED2C4B5" w14:textId="77777777" w:rsidR="002666A7" w:rsidRPr="001A3099" w:rsidRDefault="002666A7" w:rsidP="002666A7">
      <w:pPr>
        <w:numPr>
          <w:ilvl w:val="3"/>
          <w:numId w:val="57"/>
        </w:numPr>
        <w:spacing w:after="0" w:line="240" w:lineRule="auto"/>
        <w:outlineLvl w:val="3"/>
        <w:rPr>
          <w:rFonts w:ascii="Arial" w:eastAsia="Times New Roman" w:hAnsi="Arial" w:cs="Arial"/>
          <w:bCs/>
        </w:rPr>
      </w:pPr>
      <w:r w:rsidRPr="001A3099">
        <w:rPr>
          <w:rFonts w:ascii="Arial" w:eastAsia="Times New Roman" w:hAnsi="Arial" w:cs="Arial"/>
          <w:bCs/>
        </w:rPr>
        <w:t>any other request by the State,</w:t>
      </w:r>
    </w:p>
    <w:p w14:paraId="36D11864" w14:textId="77777777" w:rsidR="002666A7" w:rsidRPr="001A3099" w:rsidRDefault="002666A7" w:rsidP="002666A7">
      <w:pPr>
        <w:keepNext/>
        <w:spacing w:before="120" w:after="0" w:line="240" w:lineRule="auto"/>
        <w:ind w:left="1701"/>
        <w:outlineLvl w:val="3"/>
        <w:rPr>
          <w:rFonts w:ascii="Arial" w:eastAsia="Times New Roman" w:hAnsi="Arial" w:cs="Arial"/>
          <w:bCs/>
        </w:rPr>
      </w:pPr>
      <w:r w:rsidRPr="001A3099">
        <w:rPr>
          <w:rFonts w:ascii="Arial" w:eastAsia="Times New Roman" w:hAnsi="Arial" w:cs="Arial"/>
          <w:bCs/>
        </w:rPr>
        <w:t>the Recipient must provide the Department with the following information in relation to all insurance cover for the Project (regardless of whether the Recipient or another party effected the policies or whether one or more of the policies are in the joint names of the Recipient and one or more other parties):</w:t>
      </w:r>
    </w:p>
    <w:p w14:paraId="0EA1767E" w14:textId="77777777" w:rsidR="002666A7" w:rsidRPr="001A3099" w:rsidRDefault="002666A7" w:rsidP="002666A7">
      <w:pPr>
        <w:numPr>
          <w:ilvl w:val="3"/>
          <w:numId w:val="57"/>
        </w:numPr>
        <w:spacing w:before="120" w:after="0" w:line="240" w:lineRule="auto"/>
        <w:outlineLvl w:val="3"/>
        <w:rPr>
          <w:rFonts w:ascii="Arial" w:eastAsia="Times New Roman" w:hAnsi="Arial" w:cs="Arial"/>
          <w:bCs/>
        </w:rPr>
      </w:pPr>
      <w:proofErr w:type="gramStart"/>
      <w:r w:rsidRPr="001A3099">
        <w:rPr>
          <w:rFonts w:ascii="Arial" w:eastAsia="Times New Roman" w:hAnsi="Arial" w:cs="Arial"/>
          <w:bCs/>
        </w:rPr>
        <w:t>certificates</w:t>
      </w:r>
      <w:proofErr w:type="gramEnd"/>
      <w:r w:rsidRPr="001A3099">
        <w:rPr>
          <w:rFonts w:ascii="Arial" w:eastAsia="Times New Roman" w:hAnsi="Arial" w:cs="Arial"/>
          <w:bCs/>
        </w:rPr>
        <w:t xml:space="preserve"> of currency from the insurer which provided the insurance. </w:t>
      </w:r>
      <w:proofErr w:type="gramStart"/>
      <w:r w:rsidRPr="001A3099">
        <w:rPr>
          <w:rFonts w:ascii="Arial" w:eastAsia="Times New Roman" w:hAnsi="Arial" w:cs="Arial"/>
          <w:bCs/>
        </w:rPr>
        <w:t>These certificates of currency must be accurate as at the time of issue, must not contain a general disclaimer to the effect that they cannot be relied upon and must contain sufficient information to enable the Recipient to demonstrate to the satisfaction of the State in its absolute discretion that the Recipient has complied with its Obligations under item 4.2 of Schedule 4.</w:t>
      </w:r>
      <w:proofErr w:type="gramEnd"/>
      <w:r w:rsidRPr="001A3099">
        <w:rPr>
          <w:rFonts w:ascii="Arial" w:eastAsia="Times New Roman" w:hAnsi="Arial" w:cs="Arial"/>
          <w:bCs/>
        </w:rPr>
        <w:t xml:space="preserve"> Where, in the opinion of the State in its absolute discretion, these certificates of currency do not provide this information, </w:t>
      </w:r>
      <w:proofErr w:type="gramStart"/>
      <w:r w:rsidRPr="001A3099">
        <w:rPr>
          <w:rFonts w:ascii="Arial" w:eastAsia="Times New Roman" w:hAnsi="Arial" w:cs="Arial"/>
          <w:bCs/>
        </w:rPr>
        <w:t>then</w:t>
      </w:r>
      <w:proofErr w:type="gramEnd"/>
      <w:r w:rsidRPr="001A3099">
        <w:rPr>
          <w:rFonts w:ascii="Arial" w:eastAsia="Times New Roman" w:hAnsi="Arial" w:cs="Arial"/>
          <w:bCs/>
        </w:rPr>
        <w:t xml:space="preserve"> the Recipient must provide such further information as the State may require to demonstrate compliance with the Recipient's Obligations under item 4.2 of Schedule 4. The Recipient is entitled to redact commercially sensitive information in any insurance policies which relates to other projects; and</w:t>
      </w:r>
    </w:p>
    <w:p w14:paraId="634B8228" w14:textId="77777777" w:rsidR="002666A7" w:rsidRPr="001A3099" w:rsidRDefault="002666A7" w:rsidP="002666A7">
      <w:pPr>
        <w:numPr>
          <w:ilvl w:val="3"/>
          <w:numId w:val="57"/>
        </w:numPr>
        <w:spacing w:before="120" w:after="0" w:line="240" w:lineRule="auto"/>
        <w:outlineLvl w:val="3"/>
        <w:rPr>
          <w:rFonts w:ascii="Arial" w:eastAsia="Times New Roman" w:hAnsi="Arial" w:cs="Arial"/>
          <w:bCs/>
        </w:rPr>
      </w:pPr>
      <w:r w:rsidRPr="001A3099">
        <w:rPr>
          <w:rFonts w:ascii="Arial" w:eastAsia="Times New Roman" w:hAnsi="Arial" w:cs="Arial"/>
          <w:bCs/>
        </w:rPr>
        <w:t xml:space="preserve"> </w:t>
      </w:r>
      <w:proofErr w:type="gramStart"/>
      <w:r w:rsidRPr="001A3099">
        <w:rPr>
          <w:rFonts w:ascii="Arial" w:eastAsia="Times New Roman" w:hAnsi="Arial" w:cs="Arial"/>
          <w:bCs/>
        </w:rPr>
        <w:t>receipts</w:t>
      </w:r>
      <w:proofErr w:type="gramEnd"/>
      <w:r w:rsidRPr="001A3099">
        <w:rPr>
          <w:rFonts w:ascii="Arial" w:eastAsia="Times New Roman" w:hAnsi="Arial" w:cs="Arial"/>
          <w:bCs/>
        </w:rPr>
        <w:t xml:space="preserve"> for premiums paid for each policy of insurance.</w:t>
      </w:r>
    </w:p>
    <w:p w14:paraId="62CD362F" w14:textId="77777777" w:rsidR="002666A7" w:rsidRPr="001A3099" w:rsidRDefault="002666A7" w:rsidP="002666A7">
      <w:pPr>
        <w:numPr>
          <w:ilvl w:val="2"/>
          <w:numId w:val="57"/>
        </w:numPr>
        <w:spacing w:before="120" w:after="0" w:line="240" w:lineRule="auto"/>
        <w:outlineLvl w:val="3"/>
        <w:rPr>
          <w:rFonts w:ascii="Arial" w:eastAsia="Times New Roman" w:hAnsi="Arial" w:cs="Arial"/>
          <w:bCs/>
        </w:rPr>
      </w:pPr>
      <w:r w:rsidRPr="001A3099">
        <w:rPr>
          <w:rFonts w:ascii="Arial" w:eastAsia="Times New Roman" w:hAnsi="Arial" w:cs="Arial"/>
          <w:bCs/>
        </w:rPr>
        <w:t>If, after being requested in writing by the State to do so, the Recipient fails to produce evidence (to the satisfaction of the State in its absolute discretion) of compliance with its Obligations under Item 4.2 of Schedule 4, the State may do one or more of the following:</w:t>
      </w:r>
    </w:p>
    <w:p w14:paraId="75A49A5D" w14:textId="77777777" w:rsidR="002666A7" w:rsidRPr="001A3099" w:rsidRDefault="002666A7" w:rsidP="002666A7">
      <w:pPr>
        <w:numPr>
          <w:ilvl w:val="3"/>
          <w:numId w:val="57"/>
        </w:numPr>
        <w:spacing w:before="120" w:after="0" w:line="240" w:lineRule="auto"/>
        <w:outlineLvl w:val="3"/>
        <w:rPr>
          <w:rFonts w:ascii="Arial" w:eastAsia="Times New Roman" w:hAnsi="Arial" w:cs="Arial"/>
          <w:bCs/>
        </w:rPr>
      </w:pPr>
      <w:proofErr w:type="gramStart"/>
      <w:r w:rsidRPr="001A3099">
        <w:rPr>
          <w:rFonts w:ascii="Arial" w:eastAsia="Times New Roman" w:hAnsi="Arial" w:cs="Arial"/>
          <w:bCs/>
        </w:rPr>
        <w:t>effect</w:t>
      </w:r>
      <w:proofErr w:type="gramEnd"/>
      <w:r w:rsidRPr="001A3099">
        <w:rPr>
          <w:rFonts w:ascii="Arial" w:eastAsia="Times New Roman" w:hAnsi="Arial" w:cs="Arial"/>
          <w:bCs/>
        </w:rPr>
        <w:t xml:space="preserve"> and maintain the required insurance. The amount paid by the State in effecting and maintaining the required insurance is a debt due and payable on demand from the Recipient to the State;</w:t>
      </w:r>
    </w:p>
    <w:p w14:paraId="46C2D433" w14:textId="77777777" w:rsidR="002666A7" w:rsidRPr="001A3099" w:rsidRDefault="002666A7" w:rsidP="002666A7">
      <w:pPr>
        <w:numPr>
          <w:ilvl w:val="3"/>
          <w:numId w:val="57"/>
        </w:numPr>
        <w:spacing w:before="120" w:after="0" w:line="240" w:lineRule="auto"/>
        <w:outlineLvl w:val="3"/>
        <w:rPr>
          <w:rFonts w:ascii="Arial" w:eastAsia="Times New Roman" w:hAnsi="Arial" w:cs="Arial"/>
          <w:bCs/>
        </w:rPr>
      </w:pPr>
      <w:r w:rsidRPr="001A3099">
        <w:rPr>
          <w:rFonts w:ascii="Arial" w:eastAsia="Times New Roman" w:hAnsi="Arial" w:cs="Arial"/>
          <w:bCs/>
        </w:rPr>
        <w:t>exercise its rights under clause 11 of this Agreement; and</w:t>
      </w:r>
    </w:p>
    <w:p w14:paraId="3B539074" w14:textId="77777777" w:rsidR="002666A7" w:rsidRPr="001A3099" w:rsidRDefault="002666A7" w:rsidP="002666A7">
      <w:pPr>
        <w:numPr>
          <w:ilvl w:val="3"/>
          <w:numId w:val="57"/>
        </w:numPr>
        <w:spacing w:before="120" w:after="0" w:line="240" w:lineRule="auto"/>
        <w:outlineLvl w:val="3"/>
        <w:rPr>
          <w:rFonts w:ascii="Arial" w:eastAsia="Times New Roman" w:hAnsi="Arial" w:cs="Arial"/>
          <w:bCs/>
        </w:rPr>
      </w:pPr>
      <w:proofErr w:type="gramStart"/>
      <w:r w:rsidRPr="001A3099">
        <w:rPr>
          <w:rFonts w:ascii="Arial" w:eastAsia="Times New Roman" w:hAnsi="Arial" w:cs="Arial"/>
          <w:bCs/>
        </w:rPr>
        <w:t>suspend</w:t>
      </w:r>
      <w:proofErr w:type="gramEnd"/>
      <w:r w:rsidRPr="001A3099">
        <w:rPr>
          <w:rFonts w:ascii="Arial" w:eastAsia="Times New Roman" w:hAnsi="Arial" w:cs="Arial"/>
          <w:bCs/>
        </w:rPr>
        <w:t xml:space="preserve"> the performance of the Recipient's Obligations until evidence that the Recipient has complied with its Obligations under item 4.2 of Schedule 4 is provided to the Department and is satisfactory to the State in its absolute discretion.</w:t>
      </w:r>
    </w:p>
    <w:p w14:paraId="0FD98983" w14:textId="77777777" w:rsidR="002666A7" w:rsidRPr="001A3099" w:rsidRDefault="002666A7" w:rsidP="002666A7">
      <w:pPr>
        <w:spacing w:after="0" w:line="240" w:lineRule="auto"/>
        <w:rPr>
          <w:rFonts w:ascii="Arial" w:eastAsia="Times New Roman" w:hAnsi="Arial" w:cs="Arial"/>
        </w:rPr>
      </w:pPr>
    </w:p>
    <w:p w14:paraId="277D1220" w14:textId="77777777" w:rsidR="002666A7" w:rsidRPr="001A3099" w:rsidRDefault="002666A7" w:rsidP="002666A7">
      <w:pPr>
        <w:spacing w:after="0" w:line="240" w:lineRule="auto"/>
        <w:ind w:firstLine="567"/>
        <w:rPr>
          <w:rFonts w:ascii="Arial" w:eastAsia="Times New Roman" w:hAnsi="Arial" w:cs="Arial"/>
        </w:rPr>
      </w:pPr>
      <w:r w:rsidRPr="001A3099">
        <w:rPr>
          <w:rFonts w:ascii="Arial" w:eastAsia="Times New Roman" w:hAnsi="Arial" w:cs="Arial"/>
        </w:rPr>
        <w:t>4.2.4</w:t>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i/>
        </w:rPr>
        <w:t>Policy obligations</w:t>
      </w:r>
    </w:p>
    <w:p w14:paraId="042D1D8F" w14:textId="77777777" w:rsidR="002666A7" w:rsidRPr="001A3099" w:rsidRDefault="002666A7" w:rsidP="00496A92">
      <w:pPr>
        <w:spacing w:before="120" w:after="0" w:line="240" w:lineRule="auto"/>
        <w:ind w:left="1701"/>
        <w:outlineLvl w:val="2"/>
        <w:rPr>
          <w:rFonts w:ascii="Arial" w:eastAsia="Times New Roman" w:hAnsi="Arial" w:cs="Arial"/>
          <w:bCs/>
        </w:rPr>
      </w:pPr>
      <w:r w:rsidRPr="001A3099">
        <w:rPr>
          <w:rFonts w:ascii="Arial" w:eastAsia="Times New Roman" w:hAnsi="Arial" w:cs="Arial"/>
          <w:bCs/>
        </w:rPr>
        <w:t>The Recipient must:</w:t>
      </w:r>
    </w:p>
    <w:p w14:paraId="51D3B8CF" w14:textId="77777777" w:rsidR="00496A92" w:rsidRPr="001A3099" w:rsidRDefault="00496A92" w:rsidP="00F959F2">
      <w:pPr>
        <w:numPr>
          <w:ilvl w:val="3"/>
          <w:numId w:val="73"/>
        </w:numPr>
        <w:spacing w:after="0" w:line="240" w:lineRule="auto"/>
        <w:jc w:val="both"/>
        <w:outlineLvl w:val="3"/>
        <w:rPr>
          <w:rFonts w:ascii="Arial" w:eastAsia="Times New Roman" w:hAnsi="Arial" w:cs="Arial"/>
          <w:bCs/>
        </w:rPr>
      </w:pPr>
      <w:r w:rsidRPr="001A3099">
        <w:rPr>
          <w:rFonts w:ascii="Arial" w:eastAsia="Times New Roman" w:hAnsi="Arial" w:cs="Arial"/>
          <w:bCs/>
        </w:rPr>
        <w:t xml:space="preserve">not do, allow to be done by another person (except the State), or suffer the doing of, anything which adversely affects any insurance </w:t>
      </w:r>
      <w:r w:rsidRPr="001A3099">
        <w:rPr>
          <w:rFonts w:ascii="Arial" w:eastAsia="Times New Roman" w:hAnsi="Arial" w:cs="Arial"/>
          <w:bCs/>
        </w:rPr>
        <w:lastRenderedPageBreak/>
        <w:t>cover taken out by, or on behalf of, the Recipient in relation to the Project or this Agreement or both, or which may increase the premium on that insurance;</w:t>
      </w:r>
    </w:p>
    <w:p w14:paraId="4265D070" w14:textId="77777777" w:rsidR="00496A92" w:rsidRPr="001A3099" w:rsidRDefault="00496A92" w:rsidP="00F959F2">
      <w:pPr>
        <w:numPr>
          <w:ilvl w:val="3"/>
          <w:numId w:val="73"/>
        </w:numPr>
        <w:spacing w:after="0" w:line="240" w:lineRule="auto"/>
        <w:jc w:val="both"/>
        <w:outlineLvl w:val="3"/>
        <w:rPr>
          <w:rFonts w:ascii="Arial" w:eastAsia="Times New Roman" w:hAnsi="Arial" w:cs="Arial"/>
          <w:bCs/>
        </w:rPr>
      </w:pPr>
      <w:r w:rsidRPr="001A3099">
        <w:rPr>
          <w:rFonts w:ascii="Arial" w:eastAsia="Times New Roman" w:hAnsi="Arial" w:cs="Arial"/>
          <w:bCs/>
        </w:rPr>
        <w:t xml:space="preserve">not store or use inflammable, volatile or explosive substances on the site or premises on which the Project is being carried out except those normally used in the Recipient’s business;  </w:t>
      </w:r>
    </w:p>
    <w:p w14:paraId="56FA4076" w14:textId="77777777" w:rsidR="00496A92" w:rsidRPr="001A3099" w:rsidRDefault="00496A92" w:rsidP="00F959F2">
      <w:pPr>
        <w:numPr>
          <w:ilvl w:val="3"/>
          <w:numId w:val="73"/>
        </w:numPr>
        <w:spacing w:after="0" w:line="240" w:lineRule="auto"/>
        <w:jc w:val="both"/>
        <w:outlineLvl w:val="3"/>
        <w:rPr>
          <w:rFonts w:ascii="Arial" w:eastAsia="Times New Roman" w:hAnsi="Arial" w:cs="Arial"/>
          <w:bCs/>
        </w:rPr>
      </w:pPr>
      <w:r w:rsidRPr="001A3099">
        <w:rPr>
          <w:rFonts w:ascii="Arial" w:eastAsia="Times New Roman" w:hAnsi="Arial" w:cs="Arial"/>
          <w:bCs/>
        </w:rPr>
        <w:t xml:space="preserve">not settle or compromise, or allow any other person (except an insurer who is legally entitled to, and does, take over conduct of the matter) to settle or compromise, any claim under any policy of insurance relating to the Project or this Agreement, or both; </w:t>
      </w:r>
    </w:p>
    <w:p w14:paraId="5987DEA9" w14:textId="77777777" w:rsidR="00496A92" w:rsidRPr="001A3099" w:rsidRDefault="00496A92" w:rsidP="00F959F2">
      <w:pPr>
        <w:numPr>
          <w:ilvl w:val="3"/>
          <w:numId w:val="73"/>
        </w:numPr>
        <w:spacing w:after="0" w:line="240" w:lineRule="auto"/>
        <w:jc w:val="both"/>
        <w:outlineLvl w:val="3"/>
        <w:rPr>
          <w:rFonts w:ascii="Arial" w:eastAsia="Times New Roman" w:hAnsi="Arial" w:cs="Arial"/>
          <w:bCs/>
        </w:rPr>
      </w:pPr>
      <w:r w:rsidRPr="001A3099">
        <w:rPr>
          <w:rFonts w:ascii="Arial" w:eastAsia="Times New Roman" w:hAnsi="Arial" w:cs="Arial"/>
          <w:bCs/>
        </w:rPr>
        <w:t>not do or omit to do, and must ensure that the Recipient's personnel (including its agents and contractors) not do or omit to do, any act or thing that would be grounds for an insurer to refuse to pay the whole of or any part of a claim made under any of the insurance policies effected by the Recipient, in relation to the Project; and</w:t>
      </w:r>
    </w:p>
    <w:p w14:paraId="4C75D388" w14:textId="77777777" w:rsidR="00496A92" w:rsidRPr="001A3099" w:rsidRDefault="00496A92" w:rsidP="00F959F2">
      <w:pPr>
        <w:numPr>
          <w:ilvl w:val="3"/>
          <w:numId w:val="73"/>
        </w:numPr>
        <w:spacing w:after="0" w:line="240" w:lineRule="auto"/>
        <w:jc w:val="both"/>
        <w:outlineLvl w:val="3"/>
        <w:rPr>
          <w:rFonts w:ascii="Arial" w:eastAsia="Times New Roman" w:hAnsi="Arial" w:cs="Arial"/>
          <w:bCs/>
        </w:rPr>
      </w:pPr>
      <w:proofErr w:type="gramStart"/>
      <w:r w:rsidRPr="001A3099">
        <w:rPr>
          <w:rFonts w:ascii="Arial" w:eastAsia="Times New Roman" w:hAnsi="Arial" w:cs="Arial"/>
          <w:bCs/>
        </w:rPr>
        <w:t>use</w:t>
      </w:r>
      <w:proofErr w:type="gramEnd"/>
      <w:r w:rsidRPr="001A3099">
        <w:rPr>
          <w:rFonts w:ascii="Arial" w:eastAsia="Times New Roman" w:hAnsi="Arial" w:cs="Arial"/>
          <w:bCs/>
        </w:rPr>
        <w:t xml:space="preserve"> all reasonable endeavours to promptly, diligently and competently pursue and enforce its rights under each insurance policy.</w:t>
      </w:r>
    </w:p>
    <w:p w14:paraId="5F40F5F3" w14:textId="77777777" w:rsidR="00496A92" w:rsidRPr="001A3099" w:rsidRDefault="00496A92" w:rsidP="00496A92">
      <w:pPr>
        <w:spacing w:after="0" w:line="240" w:lineRule="auto"/>
        <w:rPr>
          <w:rFonts w:ascii="Arial" w:eastAsia="Times New Roman" w:hAnsi="Arial" w:cs="Arial"/>
        </w:rPr>
      </w:pPr>
      <w:r w:rsidRPr="001A3099">
        <w:rPr>
          <w:rFonts w:ascii="Arial" w:eastAsia="Times New Roman" w:hAnsi="Arial" w:cs="Arial"/>
        </w:rPr>
        <w:tab/>
      </w:r>
    </w:p>
    <w:p w14:paraId="5A285A8B" w14:textId="77777777" w:rsidR="00496A92" w:rsidRPr="001A3099" w:rsidRDefault="00496A92" w:rsidP="00496A92">
      <w:pPr>
        <w:spacing w:after="0" w:line="240" w:lineRule="auto"/>
        <w:ind w:firstLine="567"/>
        <w:rPr>
          <w:rFonts w:ascii="Arial" w:eastAsia="Times New Roman" w:hAnsi="Arial" w:cs="Arial"/>
          <w:i/>
        </w:rPr>
      </w:pPr>
      <w:r w:rsidRPr="001A3099">
        <w:rPr>
          <w:rFonts w:ascii="Arial" w:eastAsia="Times New Roman" w:hAnsi="Arial" w:cs="Arial"/>
        </w:rPr>
        <w:t>4.2.5</w:t>
      </w:r>
      <w:r w:rsidRPr="001A3099">
        <w:rPr>
          <w:rFonts w:ascii="Arial" w:eastAsia="Times New Roman" w:hAnsi="Arial" w:cs="Arial"/>
        </w:rPr>
        <w:tab/>
      </w:r>
      <w:r w:rsidRPr="001A3099">
        <w:rPr>
          <w:rFonts w:ascii="Arial" w:eastAsia="Times New Roman" w:hAnsi="Arial" w:cs="Arial"/>
          <w:i/>
        </w:rPr>
        <w:t>To give notice</w:t>
      </w:r>
    </w:p>
    <w:p w14:paraId="59267C95" w14:textId="77777777" w:rsidR="00496A92" w:rsidRPr="001A3099" w:rsidRDefault="00496A92" w:rsidP="00F959F2">
      <w:pPr>
        <w:spacing w:before="120" w:after="0"/>
        <w:ind w:left="720" w:firstLine="720"/>
        <w:rPr>
          <w:rFonts w:ascii="Arial" w:hAnsi="Arial" w:cs="Arial"/>
        </w:rPr>
      </w:pPr>
      <w:r w:rsidRPr="001A3099">
        <w:rPr>
          <w:rFonts w:ascii="Arial" w:hAnsi="Arial" w:cs="Arial"/>
        </w:rPr>
        <w:t>The Recipient must give notice to the Department immediately if:</w:t>
      </w:r>
    </w:p>
    <w:p w14:paraId="34864429" w14:textId="77777777" w:rsidR="00496A92" w:rsidRPr="001A3099" w:rsidRDefault="00496A92" w:rsidP="00F959F2">
      <w:pPr>
        <w:numPr>
          <w:ilvl w:val="3"/>
          <w:numId w:val="72"/>
        </w:numPr>
        <w:spacing w:before="120" w:after="0" w:line="240" w:lineRule="auto"/>
        <w:outlineLvl w:val="3"/>
        <w:rPr>
          <w:rFonts w:ascii="Arial" w:eastAsia="Times New Roman" w:hAnsi="Arial" w:cs="Arial"/>
          <w:bCs/>
        </w:rPr>
      </w:pPr>
      <w:proofErr w:type="gramStart"/>
      <w:r w:rsidRPr="001A3099">
        <w:rPr>
          <w:rFonts w:ascii="Arial" w:eastAsia="Times New Roman" w:hAnsi="Arial" w:cs="Arial"/>
          <w:bCs/>
        </w:rPr>
        <w:t>an</w:t>
      </w:r>
      <w:proofErr w:type="gramEnd"/>
      <w:r w:rsidRPr="001A3099">
        <w:rPr>
          <w:rFonts w:ascii="Arial" w:eastAsia="Times New Roman" w:hAnsi="Arial" w:cs="Arial"/>
          <w:bCs/>
        </w:rPr>
        <w:t xml:space="preserve"> event occurs which may give rise to a claim under any insurance policy in relation to the Project (including under any insurance policy held by a sub-contractor in relation to the Project) and must keep the Department informed of subsequent developments concerning the claim. This requirement does not apply to those occurrences that may give rise to a motor vehicle or worker's compensation claim; </w:t>
      </w:r>
    </w:p>
    <w:p w14:paraId="1DF19F2E" w14:textId="77777777" w:rsidR="00496A92" w:rsidRPr="001A3099" w:rsidRDefault="00496A92" w:rsidP="00F959F2">
      <w:pPr>
        <w:numPr>
          <w:ilvl w:val="3"/>
          <w:numId w:val="72"/>
        </w:numPr>
        <w:spacing w:before="120" w:after="0" w:line="240" w:lineRule="auto"/>
        <w:outlineLvl w:val="3"/>
        <w:rPr>
          <w:rFonts w:ascii="Arial" w:eastAsia="Times New Roman" w:hAnsi="Arial" w:cs="Arial"/>
          <w:bCs/>
        </w:rPr>
      </w:pPr>
      <w:r w:rsidRPr="001A3099">
        <w:rPr>
          <w:rFonts w:ascii="Arial" w:eastAsia="Times New Roman" w:hAnsi="Arial" w:cs="Arial"/>
          <w:bCs/>
        </w:rPr>
        <w:t xml:space="preserve">an event occurs which could adversely affect any insurance policy in relation to the Project (including under any insurance policy held by a sub-contractor in relation to the Project); or </w:t>
      </w:r>
    </w:p>
    <w:p w14:paraId="597469B9" w14:textId="77777777" w:rsidR="00496A92" w:rsidRPr="001A3099" w:rsidRDefault="00496A92" w:rsidP="00F959F2">
      <w:pPr>
        <w:numPr>
          <w:ilvl w:val="3"/>
          <w:numId w:val="72"/>
        </w:numPr>
        <w:spacing w:before="120" w:after="0" w:line="240" w:lineRule="auto"/>
        <w:outlineLvl w:val="3"/>
        <w:rPr>
          <w:rFonts w:ascii="Arial" w:eastAsia="Times New Roman" w:hAnsi="Arial" w:cs="Arial"/>
          <w:bCs/>
        </w:rPr>
      </w:pPr>
      <w:proofErr w:type="gramStart"/>
      <w:r w:rsidRPr="001A3099">
        <w:rPr>
          <w:rFonts w:ascii="Arial" w:eastAsia="Times New Roman" w:hAnsi="Arial" w:cs="Arial"/>
          <w:bCs/>
        </w:rPr>
        <w:t>any</w:t>
      </w:r>
      <w:proofErr w:type="gramEnd"/>
      <w:r w:rsidRPr="001A3099">
        <w:rPr>
          <w:rFonts w:ascii="Arial" w:eastAsia="Times New Roman" w:hAnsi="Arial" w:cs="Arial"/>
          <w:bCs/>
        </w:rPr>
        <w:t xml:space="preserve"> insurance policy in relation to the Project (including under any insurance policy held by a sub-contractor in relation to the Project) is cancelled.</w:t>
      </w:r>
    </w:p>
    <w:p w14:paraId="6208B905" w14:textId="77777777" w:rsidR="00496A92" w:rsidRPr="001A3099" w:rsidRDefault="00496A92" w:rsidP="00F959F2">
      <w:pPr>
        <w:numPr>
          <w:ilvl w:val="2"/>
          <w:numId w:val="72"/>
        </w:numPr>
        <w:spacing w:before="120" w:after="0" w:line="240" w:lineRule="auto"/>
        <w:ind w:left="1702" w:hanging="851"/>
        <w:outlineLvl w:val="2"/>
        <w:rPr>
          <w:rFonts w:ascii="Arial" w:eastAsia="Times New Roman" w:hAnsi="Arial" w:cs="Arial"/>
          <w:bCs/>
        </w:rPr>
      </w:pPr>
      <w:r w:rsidRPr="001A3099">
        <w:rPr>
          <w:rFonts w:ascii="Arial" w:eastAsia="Times New Roman" w:hAnsi="Arial" w:cs="Arial"/>
          <w:bCs/>
        </w:rPr>
        <w:t>The Recipient must give the Department prior notice of at least one (1) month of the cancellation, non-renewal, or a material alteration to the detriment of cover of any insurance policy effected by the Recipient in relation to the Project or in accordance with the Insurance Contracts Act 1984 (</w:t>
      </w:r>
      <w:proofErr w:type="spellStart"/>
      <w:r w:rsidRPr="001A3099">
        <w:rPr>
          <w:rFonts w:ascii="Arial" w:eastAsia="Times New Roman" w:hAnsi="Arial" w:cs="Arial"/>
          <w:bCs/>
        </w:rPr>
        <w:t>Cth</w:t>
      </w:r>
      <w:proofErr w:type="spellEnd"/>
      <w:r w:rsidRPr="001A3099">
        <w:rPr>
          <w:rFonts w:ascii="Arial" w:eastAsia="Times New Roman" w:hAnsi="Arial" w:cs="Arial"/>
          <w:bCs/>
        </w:rPr>
        <w:t>).</w:t>
      </w:r>
    </w:p>
    <w:p w14:paraId="03AED45B" w14:textId="77777777" w:rsidR="00496A92" w:rsidRPr="001A3099" w:rsidRDefault="00496A92" w:rsidP="00496A92">
      <w:pPr>
        <w:spacing w:after="0" w:line="240" w:lineRule="auto"/>
        <w:ind w:firstLine="567"/>
        <w:rPr>
          <w:rFonts w:ascii="Arial" w:eastAsia="Times New Roman" w:hAnsi="Arial" w:cs="Arial"/>
        </w:rPr>
      </w:pPr>
    </w:p>
    <w:p w14:paraId="65154ADF" w14:textId="77777777" w:rsidR="00496A92" w:rsidRPr="001A3099" w:rsidRDefault="00496A92" w:rsidP="00496A92">
      <w:pPr>
        <w:spacing w:after="0" w:line="240" w:lineRule="auto"/>
        <w:ind w:firstLine="567"/>
        <w:rPr>
          <w:rFonts w:ascii="Arial" w:eastAsia="Times New Roman" w:hAnsi="Arial" w:cs="Arial"/>
        </w:rPr>
      </w:pPr>
      <w:r w:rsidRPr="001A3099">
        <w:rPr>
          <w:rFonts w:ascii="Arial" w:eastAsia="Times New Roman" w:hAnsi="Arial" w:cs="Arial"/>
        </w:rPr>
        <w:t>4.2.6</w:t>
      </w:r>
      <w:r w:rsidRPr="001A3099">
        <w:rPr>
          <w:rFonts w:ascii="Arial" w:eastAsia="Times New Roman" w:hAnsi="Arial" w:cs="Arial"/>
        </w:rPr>
        <w:tab/>
      </w:r>
      <w:r w:rsidRPr="001A3099">
        <w:rPr>
          <w:rFonts w:ascii="Arial" w:eastAsia="Times New Roman" w:hAnsi="Arial" w:cs="Arial"/>
          <w:i/>
        </w:rPr>
        <w:t>Pay Premiums</w:t>
      </w:r>
    </w:p>
    <w:p w14:paraId="7CE64678" w14:textId="77777777" w:rsidR="00496A92" w:rsidRPr="001A3099" w:rsidRDefault="00496A92" w:rsidP="00496A92">
      <w:pPr>
        <w:keepNext/>
        <w:spacing w:before="120" w:after="0" w:line="240" w:lineRule="auto"/>
        <w:ind w:left="851"/>
        <w:outlineLvl w:val="2"/>
        <w:rPr>
          <w:rFonts w:ascii="Arial" w:eastAsia="Times New Roman" w:hAnsi="Arial" w:cs="Arial"/>
          <w:bCs/>
        </w:rPr>
      </w:pPr>
      <w:r w:rsidRPr="001A3099">
        <w:rPr>
          <w:rFonts w:ascii="Arial" w:eastAsia="Times New Roman" w:hAnsi="Arial" w:cs="Arial"/>
          <w:bCs/>
        </w:rPr>
        <w:t>The Recipient must pay all premiums and all deductibles applicable to the policies of insurance effected by it in relation to the Project and promptly reinstate any of these policies which lapse or under which cover is exhausted.</w:t>
      </w:r>
    </w:p>
    <w:p w14:paraId="292A544B" w14:textId="77777777" w:rsidR="0002736A" w:rsidRPr="001A3099" w:rsidRDefault="0002736A" w:rsidP="0002736A">
      <w:pPr>
        <w:spacing w:after="0" w:line="240" w:lineRule="auto"/>
        <w:rPr>
          <w:rFonts w:ascii="Arial" w:eastAsia="Times New Roman" w:hAnsi="Arial" w:cs="Arial"/>
        </w:rPr>
      </w:pPr>
    </w:p>
    <w:p w14:paraId="57F08DE6" w14:textId="77777777" w:rsidR="00496A92" w:rsidRPr="001A3099" w:rsidRDefault="00496A92" w:rsidP="00496A92">
      <w:pPr>
        <w:spacing w:after="0" w:line="240" w:lineRule="auto"/>
        <w:ind w:firstLine="567"/>
        <w:rPr>
          <w:rFonts w:ascii="Arial" w:eastAsia="Times New Roman" w:hAnsi="Arial" w:cs="Arial"/>
        </w:rPr>
      </w:pPr>
      <w:r w:rsidRPr="001A3099">
        <w:rPr>
          <w:rFonts w:ascii="Arial" w:eastAsia="Times New Roman" w:hAnsi="Arial" w:cs="Arial"/>
        </w:rPr>
        <w:t>4.2.7</w:t>
      </w:r>
      <w:r w:rsidRPr="001A3099">
        <w:rPr>
          <w:rFonts w:ascii="Arial" w:eastAsia="Times New Roman" w:hAnsi="Arial" w:cs="Arial"/>
        </w:rPr>
        <w:tab/>
        <w:t>Indemnity Paramount</w:t>
      </w:r>
    </w:p>
    <w:p w14:paraId="4280836D" w14:textId="77777777" w:rsidR="0002736A" w:rsidRPr="001A3099" w:rsidRDefault="00496A92" w:rsidP="00496A92">
      <w:pPr>
        <w:keepNext/>
        <w:spacing w:before="120" w:after="0" w:line="240" w:lineRule="auto"/>
        <w:ind w:left="851"/>
        <w:outlineLvl w:val="2"/>
        <w:rPr>
          <w:rFonts w:ascii="Arial" w:eastAsia="Times New Roman" w:hAnsi="Arial" w:cs="Arial"/>
          <w:bCs/>
        </w:rPr>
      </w:pPr>
      <w:proofErr w:type="gramStart"/>
      <w:r w:rsidRPr="001A3099">
        <w:rPr>
          <w:rFonts w:ascii="Arial" w:eastAsia="Times New Roman" w:hAnsi="Arial" w:cs="Arial"/>
        </w:rPr>
        <w:t xml:space="preserve">The Recipient acknowledges that regardless of whether any of the policies of insurance effected by the Recipient, in relation to the Project respond or not, and regardless of the reason why any of these insurance policies respond or fail to respond, the Recipient is </w:t>
      </w:r>
      <w:r w:rsidR="0002736A" w:rsidRPr="001A3099">
        <w:rPr>
          <w:rFonts w:ascii="Arial" w:eastAsia="Times New Roman" w:hAnsi="Arial" w:cs="Arial"/>
          <w:bCs/>
        </w:rPr>
        <w:t>not released (in whole or in part), from any of its obligations under the indemnity given by the Recipient to the State in clause 8(c) of this Agreement, or any of its Obligations generally.</w:t>
      </w:r>
      <w:proofErr w:type="gramEnd"/>
    </w:p>
    <w:p w14:paraId="573EC264" w14:textId="77777777" w:rsidR="0002736A" w:rsidRPr="001A3099" w:rsidRDefault="0002736A" w:rsidP="0002736A">
      <w:pPr>
        <w:spacing w:after="0" w:line="240" w:lineRule="auto"/>
        <w:rPr>
          <w:rFonts w:ascii="Arial" w:eastAsia="Times New Roman" w:hAnsi="Arial" w:cs="Arial"/>
        </w:rPr>
      </w:pPr>
    </w:p>
    <w:bookmarkEnd w:id="144"/>
    <w:p w14:paraId="1DB44F58" w14:textId="77777777" w:rsidR="00F959F2" w:rsidRPr="001A3099" w:rsidRDefault="00F959F2" w:rsidP="00F959F2">
      <w:pPr>
        <w:spacing w:after="0" w:line="240" w:lineRule="auto"/>
        <w:ind w:firstLine="567"/>
        <w:rPr>
          <w:rFonts w:ascii="Arial" w:eastAsia="Times New Roman" w:hAnsi="Arial" w:cs="Arial"/>
          <w:i/>
        </w:rPr>
      </w:pPr>
      <w:r w:rsidRPr="001A3099">
        <w:rPr>
          <w:rFonts w:ascii="Arial" w:eastAsia="Times New Roman" w:hAnsi="Arial" w:cs="Arial"/>
        </w:rPr>
        <w:lastRenderedPageBreak/>
        <w:t>4.2.8</w:t>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i/>
        </w:rPr>
        <w:t>Settlement of claims</w:t>
      </w:r>
    </w:p>
    <w:p w14:paraId="2954B4B8" w14:textId="77777777" w:rsidR="00F959F2" w:rsidRPr="001A3099" w:rsidRDefault="00F959F2" w:rsidP="00F959F2">
      <w:pPr>
        <w:tabs>
          <w:tab w:val="left" w:pos="1440"/>
        </w:tabs>
        <w:spacing w:after="0" w:line="240" w:lineRule="auto"/>
        <w:ind w:left="851"/>
        <w:rPr>
          <w:rFonts w:ascii="Arial" w:eastAsia="Times New Roman" w:hAnsi="Arial" w:cs="Arial"/>
        </w:rPr>
      </w:pPr>
    </w:p>
    <w:p w14:paraId="31A5B0D7" w14:textId="77777777" w:rsidR="00F959F2" w:rsidRPr="001A3099" w:rsidRDefault="00F959F2" w:rsidP="00F959F2">
      <w:pPr>
        <w:tabs>
          <w:tab w:val="left" w:pos="1440"/>
        </w:tabs>
        <w:spacing w:after="0" w:line="240" w:lineRule="auto"/>
        <w:ind w:left="851"/>
        <w:rPr>
          <w:rFonts w:ascii="Arial" w:eastAsia="Times New Roman" w:hAnsi="Arial" w:cs="Arial"/>
          <w:b/>
        </w:rPr>
      </w:pPr>
      <w:r w:rsidRPr="001A3099">
        <w:rPr>
          <w:rFonts w:ascii="Arial" w:eastAsia="Times New Roman" w:hAnsi="Arial" w:cs="Arial"/>
        </w:rPr>
        <w:t>Upon settlement of a claim under any insurance policy effected by the Recipient in relation to the Project, to the extent that the `</w:t>
      </w:r>
    </w:p>
    <w:p w14:paraId="3C7DF236" w14:textId="77777777" w:rsidR="00F959F2" w:rsidRPr="001A3099" w:rsidRDefault="00F959F2" w:rsidP="00F959F2">
      <w:pPr>
        <w:numPr>
          <w:ilvl w:val="2"/>
          <w:numId w:val="61"/>
        </w:numPr>
        <w:spacing w:before="120" w:after="0" w:line="240" w:lineRule="auto"/>
        <w:outlineLvl w:val="2"/>
        <w:rPr>
          <w:rFonts w:ascii="Arial" w:eastAsia="Times New Roman" w:hAnsi="Arial" w:cs="Arial"/>
          <w:bCs/>
        </w:rPr>
      </w:pPr>
      <w:r w:rsidRPr="001A3099">
        <w:rPr>
          <w:rFonts w:ascii="Arial" w:eastAsia="Times New Roman" w:hAnsi="Arial" w:cs="Arial"/>
          <w:bCs/>
        </w:rPr>
        <w:t xml:space="preserve">the State's request (if the Recipient has already received the proceeds of insurance); and </w:t>
      </w:r>
    </w:p>
    <w:p w14:paraId="46C1CDBF" w14:textId="77777777" w:rsidR="00F959F2" w:rsidRPr="001A3099" w:rsidRDefault="00F959F2" w:rsidP="00F959F2">
      <w:pPr>
        <w:numPr>
          <w:ilvl w:val="2"/>
          <w:numId w:val="57"/>
        </w:numPr>
        <w:spacing w:before="120" w:after="0" w:line="240" w:lineRule="auto"/>
        <w:outlineLvl w:val="2"/>
        <w:rPr>
          <w:rFonts w:ascii="Arial" w:eastAsia="Times New Roman" w:hAnsi="Arial" w:cs="Arial"/>
          <w:bCs/>
        </w:rPr>
      </w:pPr>
      <w:proofErr w:type="gramStart"/>
      <w:r w:rsidRPr="001A3099">
        <w:rPr>
          <w:rFonts w:ascii="Arial" w:eastAsia="Times New Roman" w:hAnsi="Arial" w:cs="Arial"/>
          <w:bCs/>
        </w:rPr>
        <w:t>receipt</w:t>
      </w:r>
      <w:proofErr w:type="gramEnd"/>
      <w:r w:rsidRPr="001A3099">
        <w:rPr>
          <w:rFonts w:ascii="Arial" w:eastAsia="Times New Roman" w:hAnsi="Arial" w:cs="Arial"/>
          <w:bCs/>
        </w:rPr>
        <w:t xml:space="preserve"> of the proceeds of insurance (if the Recipient has not received the proceeds of insurance by the date of the State's request).</w:t>
      </w:r>
    </w:p>
    <w:p w14:paraId="13FEE0D8" w14:textId="77777777" w:rsidR="00F959F2" w:rsidRPr="001A3099" w:rsidRDefault="00F959F2" w:rsidP="00F959F2">
      <w:pPr>
        <w:tabs>
          <w:tab w:val="left" w:pos="1440"/>
        </w:tabs>
        <w:spacing w:after="0" w:line="240" w:lineRule="auto"/>
        <w:ind w:left="851"/>
        <w:rPr>
          <w:rFonts w:ascii="Arial" w:eastAsia="Times New Roman" w:hAnsi="Arial" w:cs="Arial"/>
        </w:rPr>
      </w:pPr>
    </w:p>
    <w:p w14:paraId="34048ABF" w14:textId="77777777" w:rsidR="00F959F2" w:rsidRPr="001A3099" w:rsidRDefault="00F959F2" w:rsidP="00F959F2">
      <w:pPr>
        <w:tabs>
          <w:tab w:val="left" w:pos="1440"/>
        </w:tabs>
        <w:spacing w:after="0" w:line="240" w:lineRule="auto"/>
        <w:ind w:left="851"/>
        <w:rPr>
          <w:rFonts w:ascii="Arial" w:eastAsia="Times New Roman" w:hAnsi="Arial" w:cs="Arial"/>
          <w:b/>
        </w:rPr>
      </w:pPr>
      <w:proofErr w:type="gramStart"/>
      <w:r w:rsidRPr="001A3099">
        <w:rPr>
          <w:rFonts w:ascii="Arial" w:eastAsia="Times New Roman" w:hAnsi="Arial" w:cs="Arial"/>
        </w:rPr>
        <w:t xml:space="preserve">In order to ensure that the Recipient can fulfil its obligations under this </w:t>
      </w:r>
      <w:proofErr w:type="spellStart"/>
      <w:r w:rsidRPr="001A3099">
        <w:rPr>
          <w:rFonts w:ascii="Arial" w:eastAsia="Times New Roman" w:hAnsi="Arial" w:cs="Arial"/>
        </w:rPr>
        <w:t>subitem</w:t>
      </w:r>
      <w:proofErr w:type="spellEnd"/>
      <w:r w:rsidRPr="001A3099">
        <w:rPr>
          <w:rFonts w:ascii="Arial" w:eastAsia="Times New Roman" w:hAnsi="Arial" w:cs="Arial"/>
        </w:rPr>
        <w:t xml:space="preserve"> 4.2.8, the Recipient must ensure that any other party named as an insured or otherwise noted or covered under any of the policies of insurance effected by the Recipient in relation to the Project has a contractual obligation to the Recipient to, if it receives proceeds of insurance under any of those policies, pay on request:</w:t>
      </w:r>
      <w:proofErr w:type="gramEnd"/>
      <w:r w:rsidRPr="001A3099">
        <w:rPr>
          <w:rFonts w:ascii="Arial" w:eastAsia="Times New Roman" w:hAnsi="Arial" w:cs="Arial"/>
        </w:rPr>
        <w:t xml:space="preserve"> </w:t>
      </w:r>
    </w:p>
    <w:p w14:paraId="2D4B97C8" w14:textId="77777777" w:rsidR="00F959F2" w:rsidRPr="001A3099" w:rsidRDefault="00F959F2" w:rsidP="00F959F2">
      <w:pPr>
        <w:numPr>
          <w:ilvl w:val="2"/>
          <w:numId w:val="57"/>
        </w:numPr>
        <w:spacing w:before="120" w:after="0" w:line="240" w:lineRule="auto"/>
        <w:outlineLvl w:val="2"/>
        <w:rPr>
          <w:rFonts w:ascii="Arial" w:eastAsia="Times New Roman" w:hAnsi="Arial" w:cs="Arial"/>
          <w:bCs/>
        </w:rPr>
      </w:pPr>
      <w:r w:rsidRPr="001A3099">
        <w:rPr>
          <w:rFonts w:ascii="Arial" w:eastAsia="Times New Roman" w:hAnsi="Arial" w:cs="Arial"/>
          <w:bCs/>
        </w:rPr>
        <w:t>the Recipient; or</w:t>
      </w:r>
    </w:p>
    <w:p w14:paraId="480A97B1" w14:textId="77777777" w:rsidR="00F959F2" w:rsidRPr="001A3099" w:rsidRDefault="00F959F2" w:rsidP="00F959F2">
      <w:pPr>
        <w:numPr>
          <w:ilvl w:val="2"/>
          <w:numId w:val="57"/>
        </w:numPr>
        <w:spacing w:before="120" w:after="0" w:line="240" w:lineRule="auto"/>
        <w:outlineLvl w:val="2"/>
        <w:rPr>
          <w:rFonts w:ascii="Arial" w:eastAsia="Times New Roman" w:hAnsi="Arial" w:cs="Arial"/>
          <w:bCs/>
        </w:rPr>
      </w:pPr>
      <w:r w:rsidRPr="001A3099">
        <w:rPr>
          <w:rFonts w:ascii="Arial" w:eastAsia="Times New Roman" w:hAnsi="Arial" w:cs="Arial"/>
          <w:bCs/>
        </w:rPr>
        <w:t xml:space="preserve">the State if directed by the Recipient to do so, </w:t>
      </w:r>
    </w:p>
    <w:p w14:paraId="596A3871" w14:textId="77777777" w:rsidR="00F959F2" w:rsidRPr="001A3099" w:rsidRDefault="00F959F2" w:rsidP="00F959F2">
      <w:pPr>
        <w:tabs>
          <w:tab w:val="left" w:pos="1440"/>
        </w:tabs>
        <w:spacing w:after="0" w:line="240" w:lineRule="auto"/>
        <w:ind w:left="851"/>
        <w:rPr>
          <w:rFonts w:ascii="Arial" w:eastAsia="Times New Roman" w:hAnsi="Arial" w:cs="Arial"/>
          <w:b/>
        </w:rPr>
      </w:pPr>
      <w:proofErr w:type="gramStart"/>
      <w:r w:rsidRPr="001A3099">
        <w:rPr>
          <w:rFonts w:ascii="Arial" w:eastAsia="Times New Roman" w:hAnsi="Arial" w:cs="Arial"/>
        </w:rPr>
        <w:t>within</w:t>
      </w:r>
      <w:proofErr w:type="gramEnd"/>
      <w:r w:rsidRPr="001A3099">
        <w:rPr>
          <w:rFonts w:ascii="Arial" w:eastAsia="Times New Roman" w:hAnsi="Arial" w:cs="Arial"/>
        </w:rPr>
        <w:t xml:space="preserve"> a sufficient timeframe a sufficient part of those proceeds of insurance, to enable the Recipient to fulfil its obligation to the State in this </w:t>
      </w:r>
      <w:proofErr w:type="spellStart"/>
      <w:r w:rsidRPr="001A3099">
        <w:rPr>
          <w:rFonts w:ascii="Arial" w:eastAsia="Times New Roman" w:hAnsi="Arial" w:cs="Arial"/>
        </w:rPr>
        <w:t>subitem</w:t>
      </w:r>
      <w:proofErr w:type="spellEnd"/>
      <w:r w:rsidRPr="001A3099">
        <w:rPr>
          <w:rFonts w:ascii="Arial" w:eastAsia="Times New Roman" w:hAnsi="Arial" w:cs="Arial"/>
        </w:rPr>
        <w:t xml:space="preserve"> 4.2.8.</w:t>
      </w:r>
    </w:p>
    <w:p w14:paraId="5B042A68" w14:textId="77777777" w:rsidR="00F959F2" w:rsidRPr="001A3099" w:rsidRDefault="00F959F2" w:rsidP="00F959F2">
      <w:pPr>
        <w:spacing w:after="0" w:line="240" w:lineRule="auto"/>
        <w:rPr>
          <w:rFonts w:ascii="Arial" w:eastAsia="Times New Roman" w:hAnsi="Arial" w:cs="Arial"/>
        </w:rPr>
      </w:pPr>
    </w:p>
    <w:p w14:paraId="49DBAC13" w14:textId="77777777" w:rsidR="00F959F2" w:rsidRPr="001A3099" w:rsidRDefault="00F959F2" w:rsidP="00F959F2">
      <w:pPr>
        <w:spacing w:after="0" w:line="240" w:lineRule="auto"/>
        <w:rPr>
          <w:rFonts w:ascii="Arial" w:eastAsia="Times New Roman" w:hAnsi="Arial" w:cs="Arial"/>
          <w:b/>
        </w:rPr>
      </w:pPr>
      <w:r w:rsidRPr="001A3099">
        <w:rPr>
          <w:rFonts w:ascii="Arial" w:eastAsia="Times New Roman" w:hAnsi="Arial" w:cs="Arial"/>
          <w:b/>
        </w:rPr>
        <w:t>4.3</w:t>
      </w:r>
      <w:r w:rsidRPr="001A3099">
        <w:rPr>
          <w:rFonts w:ascii="Arial" w:eastAsia="Times New Roman" w:hAnsi="Arial" w:cs="Arial"/>
          <w:b/>
        </w:rPr>
        <w:tab/>
        <w:t>Interest Earned</w:t>
      </w:r>
    </w:p>
    <w:p w14:paraId="0B653C02" w14:textId="77777777" w:rsidR="00F959F2" w:rsidRPr="001A3099" w:rsidRDefault="00F959F2" w:rsidP="00F959F2">
      <w:pPr>
        <w:tabs>
          <w:tab w:val="left" w:pos="1440"/>
        </w:tabs>
        <w:spacing w:before="120" w:after="120" w:line="240" w:lineRule="auto"/>
        <w:jc w:val="both"/>
        <w:rPr>
          <w:rFonts w:ascii="Arial" w:eastAsia="Times New Roman" w:hAnsi="Arial" w:cs="Arial"/>
        </w:rPr>
      </w:pPr>
      <w:r w:rsidRPr="001A3099">
        <w:rPr>
          <w:rFonts w:ascii="Arial" w:eastAsia="Times New Roman" w:hAnsi="Arial" w:cs="Arial"/>
        </w:rPr>
        <w:t xml:space="preserve">The Recipient must inform the State on a quarterly basis if any and how much interest has accrued on the Funding paid to the Recipient. The State will decide, in its sole discretion, whether any interest accrued on the Funding </w:t>
      </w:r>
      <w:proofErr w:type="gramStart"/>
      <w:r w:rsidRPr="001A3099">
        <w:rPr>
          <w:rFonts w:ascii="Arial" w:eastAsia="Times New Roman" w:hAnsi="Arial" w:cs="Arial"/>
        </w:rPr>
        <w:t>must either</w:t>
      </w:r>
      <w:proofErr w:type="gramEnd"/>
      <w:r w:rsidRPr="001A3099">
        <w:rPr>
          <w:rFonts w:ascii="Arial" w:eastAsia="Times New Roman" w:hAnsi="Arial" w:cs="Arial"/>
        </w:rPr>
        <w:t xml:space="preserve"> be used by the Recipient for the Project, or must be paid to the State. The Recipient must comply with any such decision. This item 4.3 applies despite any other expressed or implied provision of this Agreement to the contrary.</w:t>
      </w:r>
    </w:p>
    <w:p w14:paraId="45BBC9CE" w14:textId="77777777" w:rsidR="00F959F2" w:rsidRPr="001A3099" w:rsidRDefault="00F959F2" w:rsidP="00F959F2">
      <w:pPr>
        <w:tabs>
          <w:tab w:val="left" w:pos="1440"/>
        </w:tabs>
        <w:spacing w:before="120" w:after="120" w:line="240" w:lineRule="auto"/>
        <w:jc w:val="both"/>
        <w:rPr>
          <w:rFonts w:ascii="Arial" w:eastAsia="Times New Roman" w:hAnsi="Arial" w:cs="Arial"/>
        </w:rPr>
      </w:pPr>
    </w:p>
    <w:p w14:paraId="5039BCB3" w14:textId="77777777" w:rsidR="00F959F2" w:rsidRPr="001A3099" w:rsidRDefault="00F959F2" w:rsidP="00F959F2">
      <w:pPr>
        <w:spacing w:after="0" w:line="240" w:lineRule="auto"/>
        <w:rPr>
          <w:rFonts w:ascii="Arial" w:eastAsia="Times New Roman" w:hAnsi="Arial" w:cs="Arial"/>
          <w:b/>
        </w:rPr>
      </w:pPr>
      <w:bookmarkStart w:id="145" w:name="_Toc24358517"/>
      <w:r w:rsidRPr="001A3099">
        <w:rPr>
          <w:rFonts w:ascii="Arial" w:eastAsia="Times New Roman" w:hAnsi="Arial" w:cs="Arial"/>
          <w:b/>
        </w:rPr>
        <w:t>4.4</w:t>
      </w:r>
      <w:r w:rsidRPr="001A3099">
        <w:rPr>
          <w:rFonts w:ascii="Arial" w:eastAsia="Times New Roman" w:hAnsi="Arial" w:cs="Arial"/>
          <w:b/>
        </w:rPr>
        <w:tab/>
        <w:t>Local Products and Services</w:t>
      </w:r>
      <w:bookmarkEnd w:id="145"/>
    </w:p>
    <w:p w14:paraId="52090933" w14:textId="77777777" w:rsidR="00F959F2" w:rsidRPr="001A3099" w:rsidRDefault="00F959F2" w:rsidP="00F959F2">
      <w:pPr>
        <w:tabs>
          <w:tab w:val="num" w:pos="574"/>
          <w:tab w:val="num" w:pos="2160"/>
        </w:tabs>
        <w:spacing w:before="120" w:after="120" w:line="240" w:lineRule="auto"/>
        <w:jc w:val="both"/>
        <w:rPr>
          <w:rFonts w:ascii="Arial" w:eastAsia="Times New Roman" w:hAnsi="Arial" w:cs="Arial"/>
          <w:bCs/>
        </w:rPr>
      </w:pPr>
      <w:r w:rsidRPr="001A3099">
        <w:rPr>
          <w:rFonts w:ascii="Arial" w:eastAsia="Times New Roman" w:hAnsi="Arial" w:cs="Arial"/>
          <w:bCs/>
        </w:rPr>
        <w:t>The Recipient, in or in connection with procuring goods and services for or preparatory to the Project shall use all reasonable commercial endeavours to maximise:</w:t>
      </w:r>
    </w:p>
    <w:p w14:paraId="3FB2D221" w14:textId="77777777" w:rsidR="00F959F2" w:rsidRPr="001A3099" w:rsidRDefault="00F959F2" w:rsidP="00F959F2">
      <w:pPr>
        <w:numPr>
          <w:ilvl w:val="2"/>
          <w:numId w:val="53"/>
        </w:numPr>
        <w:tabs>
          <w:tab w:val="num" w:pos="574"/>
          <w:tab w:val="num" w:pos="2160"/>
        </w:tabs>
        <w:spacing w:before="120" w:after="120" w:line="240" w:lineRule="auto"/>
        <w:ind w:left="567"/>
        <w:contextualSpacing/>
        <w:jc w:val="both"/>
        <w:rPr>
          <w:rFonts w:ascii="Arial" w:eastAsia="Times New Roman" w:hAnsi="Arial" w:cs="Arial"/>
          <w:bCs/>
        </w:rPr>
      </w:pPr>
      <w:r w:rsidRPr="001A3099">
        <w:rPr>
          <w:rFonts w:ascii="Arial" w:eastAsia="Times New Roman" w:hAnsi="Arial" w:cs="Arial"/>
          <w:bCs/>
        </w:rPr>
        <w:t>such procurement from providers which have a business address closest to the place where the Project is  to be carried out; and</w:t>
      </w:r>
    </w:p>
    <w:p w14:paraId="4A340558" w14:textId="77777777" w:rsidR="00F959F2" w:rsidRPr="001A3099" w:rsidRDefault="00F959F2" w:rsidP="00F959F2">
      <w:pPr>
        <w:numPr>
          <w:ilvl w:val="2"/>
          <w:numId w:val="53"/>
        </w:numPr>
        <w:tabs>
          <w:tab w:val="num" w:pos="574"/>
          <w:tab w:val="num" w:pos="2160"/>
        </w:tabs>
        <w:spacing w:before="120" w:after="120" w:line="240" w:lineRule="auto"/>
        <w:ind w:left="567"/>
        <w:contextualSpacing/>
        <w:jc w:val="both"/>
        <w:rPr>
          <w:rFonts w:ascii="Arial" w:eastAsia="Times New Roman" w:hAnsi="Arial" w:cs="Arial"/>
          <w:bCs/>
        </w:rPr>
      </w:pPr>
      <w:proofErr w:type="gramStart"/>
      <w:r w:rsidRPr="001A3099">
        <w:rPr>
          <w:rFonts w:ascii="Arial" w:eastAsia="Times New Roman" w:hAnsi="Arial" w:cs="Arial"/>
          <w:bCs/>
        </w:rPr>
        <w:t>the</w:t>
      </w:r>
      <w:proofErr w:type="gramEnd"/>
      <w:r w:rsidRPr="001A3099">
        <w:rPr>
          <w:rFonts w:ascii="Arial" w:eastAsia="Times New Roman" w:hAnsi="Arial" w:cs="Arial"/>
          <w:bCs/>
        </w:rPr>
        <w:t xml:space="preserve"> employment of persons who live closest to the place where the Project is to be carried out.</w:t>
      </w:r>
    </w:p>
    <w:p w14:paraId="48BDD424" w14:textId="77777777" w:rsidR="0002736A" w:rsidRPr="001A3099" w:rsidRDefault="00F959F2" w:rsidP="00F959F2">
      <w:pPr>
        <w:tabs>
          <w:tab w:val="num" w:pos="574"/>
          <w:tab w:val="num" w:pos="2160"/>
        </w:tabs>
        <w:spacing w:before="120" w:after="120" w:line="240" w:lineRule="auto"/>
        <w:jc w:val="both"/>
        <w:rPr>
          <w:rFonts w:ascii="Arial" w:eastAsia="Times New Roman" w:hAnsi="Arial" w:cs="Arial"/>
          <w:bCs/>
        </w:rPr>
      </w:pPr>
      <w:r w:rsidRPr="001A3099">
        <w:rPr>
          <w:rFonts w:ascii="Arial" w:eastAsia="Times New Roman" w:hAnsi="Arial" w:cs="Arial"/>
          <w:bCs/>
        </w:rPr>
        <w:t xml:space="preserve"> </w:t>
      </w:r>
      <w:r w:rsidR="0002736A" w:rsidRPr="001A3099">
        <w:rPr>
          <w:rFonts w:ascii="Arial" w:eastAsia="Times New Roman" w:hAnsi="Arial" w:cs="Arial"/>
          <w:bCs/>
        </w:rPr>
        <w:t>[</w:t>
      </w:r>
    </w:p>
    <w:p w14:paraId="35803462" w14:textId="77777777" w:rsidR="0002736A" w:rsidRPr="001A3099" w:rsidRDefault="0002736A" w:rsidP="0002736A">
      <w:pPr>
        <w:tabs>
          <w:tab w:val="num" w:pos="574"/>
          <w:tab w:val="num" w:pos="2160"/>
        </w:tabs>
        <w:spacing w:before="120" w:after="120" w:line="240" w:lineRule="auto"/>
        <w:jc w:val="both"/>
        <w:rPr>
          <w:rFonts w:ascii="Arial" w:eastAsia="Times New Roman" w:hAnsi="Arial" w:cs="Arial"/>
          <w:bCs/>
        </w:rPr>
      </w:pPr>
      <w:r w:rsidRPr="001A3099">
        <w:rPr>
          <w:rFonts w:ascii="Arial" w:eastAsia="Times New Roman" w:hAnsi="Arial" w:cs="Arial"/>
          <w:bCs/>
        </w:rPr>
        <w:t xml:space="preserve">                                                                                                             </w:t>
      </w:r>
      <w:r w:rsidR="00F959F2" w:rsidRPr="001A3099">
        <w:rPr>
          <w:rFonts w:ascii="Arial" w:eastAsia="Times New Roman" w:hAnsi="Arial" w:cs="Arial"/>
          <w:bCs/>
        </w:rPr>
        <w:t xml:space="preserve">                              ]</w:t>
      </w:r>
    </w:p>
    <w:p w14:paraId="12665C23" w14:textId="77777777" w:rsidR="0002736A" w:rsidRPr="001A3099" w:rsidRDefault="0002736A" w:rsidP="0002736A">
      <w:pPr>
        <w:spacing w:after="0" w:line="240" w:lineRule="auto"/>
        <w:rPr>
          <w:rFonts w:ascii="Arial" w:eastAsia="Times New Roman" w:hAnsi="Arial" w:cs="Arial"/>
          <w:b/>
        </w:rPr>
      </w:pPr>
      <w:bookmarkStart w:id="146" w:name="_Toc24358518"/>
      <w:r w:rsidRPr="001A3099">
        <w:rPr>
          <w:rFonts w:ascii="Arial" w:eastAsia="Times New Roman" w:hAnsi="Arial" w:cs="Arial"/>
          <w:b/>
        </w:rPr>
        <w:t>4.5</w:t>
      </w:r>
      <w:r w:rsidRPr="001A3099">
        <w:rPr>
          <w:rFonts w:ascii="Arial" w:eastAsia="Times New Roman" w:hAnsi="Arial" w:cs="Arial"/>
          <w:b/>
        </w:rPr>
        <w:tab/>
        <w:t>First Nations Participation</w:t>
      </w:r>
      <w:bookmarkEnd w:id="146"/>
    </w:p>
    <w:p w14:paraId="7BE95798" w14:textId="77777777" w:rsidR="0002736A" w:rsidRPr="001A3099" w:rsidRDefault="0002736A" w:rsidP="0002736A">
      <w:pPr>
        <w:tabs>
          <w:tab w:val="num" w:pos="1440"/>
        </w:tabs>
        <w:spacing w:before="120" w:after="120" w:line="240" w:lineRule="auto"/>
        <w:jc w:val="both"/>
        <w:rPr>
          <w:rFonts w:ascii="Arial" w:eastAsia="Times New Roman" w:hAnsi="Arial" w:cs="Arial"/>
        </w:rPr>
      </w:pPr>
      <w:r w:rsidRPr="001A3099">
        <w:rPr>
          <w:rFonts w:ascii="Arial" w:eastAsia="Times New Roman" w:hAnsi="Arial" w:cs="Arial"/>
          <w:bCs/>
        </w:rPr>
        <w:t>In carrying out the Project, the Recipient must comply with any applicable State policies in relation to creating employment opportunities and engaging and developing relationships with Indigenous peoples.</w:t>
      </w:r>
      <w:r w:rsidRPr="001A3099">
        <w:rPr>
          <w:rFonts w:ascii="Arial" w:eastAsia="Times New Roman" w:hAnsi="Arial" w:cs="Arial"/>
        </w:rPr>
        <w:t xml:space="preserve"> </w:t>
      </w:r>
    </w:p>
    <w:p w14:paraId="41D25ADB" w14:textId="77777777" w:rsidR="0002736A" w:rsidRPr="001A3099" w:rsidRDefault="0002736A" w:rsidP="0002736A">
      <w:pPr>
        <w:tabs>
          <w:tab w:val="num" w:pos="1440"/>
        </w:tabs>
        <w:spacing w:before="120" w:after="120" w:line="240" w:lineRule="auto"/>
        <w:jc w:val="both"/>
        <w:rPr>
          <w:rFonts w:ascii="Arial" w:eastAsia="Times New Roman" w:hAnsi="Arial" w:cs="Arial"/>
        </w:rPr>
      </w:pPr>
    </w:p>
    <w:p w14:paraId="3DF4481E" w14:textId="77777777" w:rsidR="0002736A" w:rsidRPr="001A3099" w:rsidRDefault="0002736A" w:rsidP="0002736A">
      <w:pPr>
        <w:spacing w:after="0" w:line="240" w:lineRule="auto"/>
        <w:rPr>
          <w:rFonts w:ascii="Arial" w:eastAsia="Times New Roman" w:hAnsi="Arial" w:cs="Arial"/>
          <w:b/>
        </w:rPr>
      </w:pPr>
      <w:r w:rsidRPr="001A3099">
        <w:rPr>
          <w:rFonts w:ascii="Arial" w:eastAsia="Times New Roman" w:hAnsi="Arial" w:cs="Arial"/>
          <w:b/>
        </w:rPr>
        <w:t>4.6</w:t>
      </w:r>
      <w:r w:rsidRPr="001A3099">
        <w:rPr>
          <w:rFonts w:ascii="Arial" w:eastAsia="Times New Roman" w:hAnsi="Arial" w:cs="Arial"/>
          <w:b/>
        </w:rPr>
        <w:tab/>
        <w:t>Use of Property</w:t>
      </w:r>
    </w:p>
    <w:p w14:paraId="5F7F8874" w14:textId="77777777" w:rsidR="0002736A" w:rsidRPr="001A3099" w:rsidRDefault="0002736A" w:rsidP="001A3099">
      <w:pPr>
        <w:spacing w:after="0" w:line="240" w:lineRule="auto"/>
        <w:rPr>
          <w:rFonts w:ascii="Arial" w:eastAsia="Times New Roman" w:hAnsi="Arial" w:cs="Arial"/>
        </w:rPr>
      </w:pPr>
      <w:r w:rsidRPr="001A3099">
        <w:rPr>
          <w:rFonts w:ascii="Arial" w:eastAsia="Times New Roman" w:hAnsi="Arial" w:cs="Arial"/>
        </w:rPr>
        <w:t xml:space="preserve">The Recipient must use all property purchased or constructed with Funding for the purpose/s of [                            ] for a period of [     ] months and must not during that period transfer or agree to transfer ownership or possession of such property without the State's prior written consent. If the Recipient breaches its obligation set out in the previous sentence, the Recipient </w:t>
      </w:r>
      <w:proofErr w:type="gramStart"/>
      <w:r w:rsidRPr="001A3099">
        <w:rPr>
          <w:rFonts w:ascii="Arial" w:eastAsia="Times New Roman" w:hAnsi="Arial" w:cs="Arial"/>
        </w:rPr>
        <w:t>shall immediately, on demand, pay</w:t>
      </w:r>
      <w:proofErr w:type="gramEnd"/>
      <w:r w:rsidRPr="001A3099">
        <w:rPr>
          <w:rFonts w:ascii="Arial" w:eastAsia="Times New Roman" w:hAnsi="Arial" w:cs="Arial"/>
        </w:rPr>
        <w:t xml:space="preserve"> the State the sum of $[                         ].</w:t>
      </w:r>
    </w:p>
    <w:p w14:paraId="3AA2B703" w14:textId="77777777" w:rsidR="0002736A" w:rsidRPr="001A3099" w:rsidRDefault="0002736A" w:rsidP="001A3099">
      <w:pPr>
        <w:spacing w:after="0" w:line="240" w:lineRule="auto"/>
        <w:rPr>
          <w:rFonts w:ascii="Arial" w:eastAsia="Times New Roman" w:hAnsi="Arial" w:cs="Arial"/>
        </w:rPr>
      </w:pPr>
    </w:p>
    <w:p w14:paraId="0F53C503" w14:textId="77777777" w:rsidR="0002736A" w:rsidRPr="001A3099" w:rsidRDefault="0002736A" w:rsidP="001A3099">
      <w:pPr>
        <w:spacing w:after="0" w:line="240" w:lineRule="auto"/>
        <w:rPr>
          <w:rFonts w:ascii="Arial" w:eastAsia="Times New Roman" w:hAnsi="Arial" w:cs="Arial"/>
          <w:b/>
        </w:rPr>
      </w:pPr>
      <w:r w:rsidRPr="001A3099">
        <w:rPr>
          <w:rFonts w:ascii="Arial" w:eastAsia="Times New Roman" w:hAnsi="Arial" w:cs="Arial"/>
          <w:b/>
        </w:rPr>
        <w:t xml:space="preserve">4.7 </w:t>
      </w:r>
      <w:r w:rsidRPr="001A3099">
        <w:rPr>
          <w:rFonts w:ascii="Arial" w:eastAsia="Times New Roman" w:hAnsi="Arial" w:cs="Arial"/>
          <w:b/>
        </w:rPr>
        <w:tab/>
        <w:t>Exclusions</w:t>
      </w:r>
    </w:p>
    <w:p w14:paraId="1BB9AC2E" w14:textId="77777777" w:rsidR="0002736A" w:rsidRPr="001A3099" w:rsidRDefault="0002736A" w:rsidP="001A3099">
      <w:pPr>
        <w:spacing w:after="0" w:line="240" w:lineRule="auto"/>
        <w:rPr>
          <w:rFonts w:ascii="Arial" w:eastAsia="Times New Roman" w:hAnsi="Arial" w:cs="Arial"/>
        </w:rPr>
      </w:pPr>
      <w:r w:rsidRPr="001A3099">
        <w:rPr>
          <w:rFonts w:ascii="Arial" w:eastAsia="Times New Roman" w:hAnsi="Arial" w:cs="Arial"/>
        </w:rPr>
        <w:lastRenderedPageBreak/>
        <w:t xml:space="preserve">The following Provisions shall not apply to, and </w:t>
      </w:r>
      <w:proofErr w:type="gramStart"/>
      <w:r w:rsidRPr="001A3099">
        <w:rPr>
          <w:rFonts w:ascii="Arial" w:eastAsia="Times New Roman" w:hAnsi="Arial" w:cs="Arial"/>
        </w:rPr>
        <w:t>are excluded</w:t>
      </w:r>
      <w:proofErr w:type="gramEnd"/>
      <w:r w:rsidRPr="001A3099">
        <w:rPr>
          <w:rFonts w:ascii="Arial" w:eastAsia="Times New Roman" w:hAnsi="Arial" w:cs="Arial"/>
        </w:rPr>
        <w:t xml:space="preserve"> from, this Agreement:</w:t>
      </w:r>
    </w:p>
    <w:p w14:paraId="3D0F1B01" w14:textId="77777777" w:rsidR="0002736A" w:rsidRPr="001A3099" w:rsidRDefault="0002736A" w:rsidP="001A3099">
      <w:pPr>
        <w:spacing w:after="0" w:line="240" w:lineRule="auto"/>
        <w:rPr>
          <w:rFonts w:ascii="Arial" w:eastAsia="Times New Roman" w:hAnsi="Arial" w:cs="Arial"/>
        </w:rPr>
      </w:pPr>
    </w:p>
    <w:p w14:paraId="078BDB58" w14:textId="77777777" w:rsidR="0002736A" w:rsidRPr="001A3099" w:rsidRDefault="00F959F2" w:rsidP="001A3099">
      <w:pPr>
        <w:spacing w:after="0" w:line="240" w:lineRule="auto"/>
        <w:rPr>
          <w:rFonts w:ascii="Arial" w:eastAsia="Times New Roman" w:hAnsi="Arial" w:cs="Arial"/>
        </w:rPr>
      </w:pPr>
      <w:r w:rsidRPr="001A3099">
        <w:rPr>
          <w:rFonts w:ascii="Arial" w:eastAsia="Times New Roman" w:hAnsi="Arial" w:cs="Arial"/>
        </w:rPr>
        <w:t>[List provisions]</w:t>
      </w:r>
    </w:p>
    <w:p w14:paraId="1B6A7A9D" w14:textId="77777777" w:rsidR="0002736A" w:rsidRPr="001A3099" w:rsidRDefault="0002736A" w:rsidP="001A3099">
      <w:pPr>
        <w:keepNext/>
        <w:spacing w:before="120" w:after="120" w:line="240" w:lineRule="auto"/>
        <w:outlineLvl w:val="1"/>
        <w:rPr>
          <w:rFonts w:ascii="Arial" w:eastAsia="Times New Roman" w:hAnsi="Arial" w:cs="Arial"/>
          <w:b/>
          <w:bCs/>
        </w:rPr>
      </w:pPr>
    </w:p>
    <w:p w14:paraId="5EEEA2FD" w14:textId="77777777" w:rsidR="00F959F2" w:rsidRPr="001A3099" w:rsidRDefault="00F959F2" w:rsidP="001A3099">
      <w:pPr>
        <w:spacing w:after="0" w:line="240" w:lineRule="auto"/>
        <w:rPr>
          <w:rFonts w:ascii="Arial" w:eastAsia="Times New Roman" w:hAnsi="Arial" w:cs="Arial"/>
          <w:b/>
        </w:rPr>
      </w:pPr>
      <w:r w:rsidRPr="001A3099">
        <w:rPr>
          <w:rFonts w:ascii="Arial" w:eastAsia="Times New Roman" w:hAnsi="Arial" w:cs="Arial"/>
          <w:b/>
        </w:rPr>
        <w:t>4.8</w:t>
      </w:r>
      <w:r w:rsidRPr="001A3099">
        <w:rPr>
          <w:rFonts w:ascii="Arial" w:eastAsia="Times New Roman" w:hAnsi="Arial" w:cs="Arial"/>
          <w:b/>
        </w:rPr>
        <w:tab/>
        <w:t>Fit Out</w:t>
      </w:r>
    </w:p>
    <w:p w14:paraId="03EFA878" w14:textId="77777777" w:rsidR="00F959F2" w:rsidRPr="001A3099" w:rsidRDefault="00F959F2" w:rsidP="001A3099">
      <w:pPr>
        <w:tabs>
          <w:tab w:val="num" w:pos="1440"/>
        </w:tabs>
        <w:spacing w:before="120" w:after="120" w:line="240" w:lineRule="auto"/>
        <w:rPr>
          <w:rFonts w:ascii="Arial" w:eastAsia="Times New Roman" w:hAnsi="Arial" w:cs="Arial"/>
        </w:rPr>
      </w:pPr>
      <w:r w:rsidRPr="001A3099">
        <w:rPr>
          <w:rFonts w:ascii="Arial" w:eastAsia="Times New Roman" w:hAnsi="Arial" w:cs="Arial"/>
        </w:rPr>
        <w:t>[</w:t>
      </w:r>
    </w:p>
    <w:p w14:paraId="1C1EADEE" w14:textId="77777777" w:rsidR="00F959F2" w:rsidRPr="001A3099" w:rsidRDefault="00F959F2" w:rsidP="001A3099">
      <w:pPr>
        <w:tabs>
          <w:tab w:val="num" w:pos="1440"/>
        </w:tabs>
        <w:spacing w:before="120" w:after="120" w:line="240" w:lineRule="auto"/>
        <w:rPr>
          <w:rFonts w:ascii="Arial" w:eastAsia="Times New Roman" w:hAnsi="Arial" w:cs="Arial"/>
          <w:b/>
        </w:rPr>
      </w:pP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t>]</w:t>
      </w:r>
      <w:r w:rsidRPr="001A3099">
        <w:rPr>
          <w:rFonts w:ascii="Arial" w:eastAsia="Times New Roman" w:hAnsi="Arial" w:cs="Arial"/>
          <w:b/>
        </w:rPr>
        <w:tab/>
      </w:r>
    </w:p>
    <w:p w14:paraId="60034EFD" w14:textId="77777777" w:rsidR="00F959F2" w:rsidRPr="001A3099" w:rsidRDefault="00F959F2" w:rsidP="001A3099">
      <w:pPr>
        <w:spacing w:after="0" w:line="240" w:lineRule="auto"/>
        <w:rPr>
          <w:rFonts w:ascii="Arial" w:eastAsia="Times New Roman" w:hAnsi="Arial" w:cs="Arial"/>
          <w:b/>
        </w:rPr>
      </w:pPr>
      <w:r w:rsidRPr="001A3099">
        <w:rPr>
          <w:rFonts w:ascii="Arial" w:eastAsia="Times New Roman" w:hAnsi="Arial" w:cs="Arial"/>
          <w:b/>
        </w:rPr>
        <w:t xml:space="preserve">4.9 </w:t>
      </w:r>
      <w:r w:rsidRPr="001A3099">
        <w:rPr>
          <w:rFonts w:ascii="Arial" w:eastAsia="Times New Roman" w:hAnsi="Arial" w:cs="Arial"/>
          <w:b/>
        </w:rPr>
        <w:tab/>
        <w:t>Key Principles</w:t>
      </w:r>
    </w:p>
    <w:p w14:paraId="79FA1D58" w14:textId="77777777" w:rsidR="00F959F2" w:rsidRPr="001A3099" w:rsidRDefault="00F959F2" w:rsidP="001A3099">
      <w:pPr>
        <w:tabs>
          <w:tab w:val="num" w:pos="1440"/>
        </w:tabs>
        <w:spacing w:before="120" w:after="120" w:line="240" w:lineRule="auto"/>
        <w:rPr>
          <w:rFonts w:ascii="Arial" w:eastAsia="Times New Roman" w:hAnsi="Arial" w:cs="Arial"/>
          <w:bCs/>
        </w:rPr>
      </w:pPr>
      <w:r w:rsidRPr="001A3099">
        <w:rPr>
          <w:rFonts w:ascii="Arial" w:eastAsia="Times New Roman" w:hAnsi="Arial" w:cs="Arial"/>
          <w:bCs/>
        </w:rPr>
        <w:t>[</w:t>
      </w:r>
    </w:p>
    <w:p w14:paraId="0B44A638" w14:textId="77777777" w:rsidR="00F959F2" w:rsidRPr="001A3099" w:rsidRDefault="00F959F2" w:rsidP="001A3099">
      <w:pPr>
        <w:spacing w:before="120" w:after="120" w:line="240" w:lineRule="auto"/>
        <w:ind w:left="360"/>
        <w:contextualSpacing/>
        <w:rPr>
          <w:rFonts w:ascii="Arial" w:eastAsia="Times New Roman" w:hAnsi="Arial" w:cs="Arial"/>
        </w:rPr>
      </w:pP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Pr="001A3099">
        <w:rPr>
          <w:rFonts w:ascii="Arial" w:eastAsia="Times New Roman" w:hAnsi="Arial" w:cs="Arial"/>
        </w:rPr>
        <w:t>]</w:t>
      </w:r>
    </w:p>
    <w:p w14:paraId="63A95F86" w14:textId="77777777" w:rsidR="00F959F2" w:rsidRPr="001A3099" w:rsidRDefault="00F959F2" w:rsidP="001A3099">
      <w:pPr>
        <w:spacing w:after="0" w:line="240" w:lineRule="auto"/>
        <w:rPr>
          <w:rFonts w:ascii="Arial" w:eastAsia="Times New Roman" w:hAnsi="Arial" w:cs="Arial"/>
          <w:b/>
        </w:rPr>
      </w:pPr>
      <w:r w:rsidRPr="001A3099">
        <w:rPr>
          <w:rFonts w:ascii="Arial" w:eastAsia="Times New Roman" w:hAnsi="Arial" w:cs="Arial"/>
          <w:b/>
        </w:rPr>
        <w:t>4.10</w:t>
      </w:r>
      <w:r w:rsidRPr="001A3099">
        <w:rPr>
          <w:rFonts w:ascii="Arial" w:eastAsia="Times New Roman" w:hAnsi="Arial" w:cs="Arial"/>
          <w:b/>
        </w:rPr>
        <w:tab/>
        <w:t>Project Management Group</w:t>
      </w:r>
    </w:p>
    <w:p w14:paraId="73C285D2" w14:textId="77777777" w:rsidR="00F959F2" w:rsidRPr="001A3099" w:rsidRDefault="00F959F2" w:rsidP="001A3099">
      <w:pPr>
        <w:tabs>
          <w:tab w:val="num" w:pos="1440"/>
        </w:tabs>
        <w:spacing w:before="120" w:after="120" w:line="240" w:lineRule="auto"/>
        <w:rPr>
          <w:rFonts w:ascii="Arial" w:eastAsia="Times New Roman" w:hAnsi="Arial" w:cs="Arial"/>
          <w:bCs/>
        </w:rPr>
      </w:pPr>
      <w:r w:rsidRPr="001A3099">
        <w:rPr>
          <w:rFonts w:ascii="Arial" w:eastAsia="Times New Roman" w:hAnsi="Arial" w:cs="Arial"/>
          <w:bCs/>
        </w:rPr>
        <w:t>[</w:t>
      </w:r>
    </w:p>
    <w:p w14:paraId="0894C9F2" w14:textId="77777777" w:rsidR="00F959F2" w:rsidRPr="001A3099" w:rsidRDefault="006F763B" w:rsidP="001A3099">
      <w:pPr>
        <w:spacing w:before="120" w:after="120" w:line="240" w:lineRule="auto"/>
        <w:ind w:left="360"/>
        <w:contextualSpacing/>
        <w:rPr>
          <w:rFonts w:ascii="Arial" w:eastAsia="Times New Roman" w:hAnsi="Arial" w:cs="Arial"/>
        </w:rPr>
      </w:pP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00F959F2" w:rsidRPr="001A3099">
        <w:rPr>
          <w:rFonts w:ascii="Arial" w:eastAsia="Times New Roman" w:hAnsi="Arial" w:cs="Arial"/>
        </w:rPr>
        <w:t>]</w:t>
      </w:r>
    </w:p>
    <w:p w14:paraId="4F13F7BE" w14:textId="77777777" w:rsidR="00F959F2" w:rsidRPr="001A3099" w:rsidRDefault="00F959F2" w:rsidP="001A3099">
      <w:pPr>
        <w:spacing w:before="120" w:after="120" w:line="240" w:lineRule="auto"/>
        <w:rPr>
          <w:rFonts w:ascii="Arial" w:eastAsia="Times New Roman" w:hAnsi="Arial" w:cs="Arial"/>
          <w:b/>
        </w:rPr>
      </w:pPr>
      <w:r w:rsidRPr="001A3099">
        <w:rPr>
          <w:rFonts w:ascii="Arial" w:eastAsia="Times New Roman" w:hAnsi="Arial" w:cs="Arial"/>
          <w:b/>
        </w:rPr>
        <w:t>4.11</w:t>
      </w:r>
      <w:r w:rsidRPr="001A3099">
        <w:rPr>
          <w:rFonts w:ascii="Arial" w:eastAsia="Times New Roman" w:hAnsi="Arial" w:cs="Arial"/>
          <w:b/>
        </w:rPr>
        <w:tab/>
        <w:t xml:space="preserve"> Project Manager</w:t>
      </w:r>
    </w:p>
    <w:p w14:paraId="4C142205" w14:textId="77777777" w:rsidR="00F959F2" w:rsidRPr="001A3099" w:rsidRDefault="00F959F2" w:rsidP="001A3099">
      <w:pPr>
        <w:tabs>
          <w:tab w:val="num" w:pos="1440"/>
        </w:tabs>
        <w:spacing w:before="120" w:after="120" w:line="240" w:lineRule="auto"/>
        <w:rPr>
          <w:rFonts w:ascii="Arial" w:eastAsia="Times New Roman" w:hAnsi="Arial" w:cs="Arial"/>
          <w:bCs/>
        </w:rPr>
      </w:pPr>
      <w:r w:rsidRPr="001A3099">
        <w:rPr>
          <w:rFonts w:ascii="Arial" w:eastAsia="Times New Roman" w:hAnsi="Arial" w:cs="Arial"/>
          <w:bCs/>
        </w:rPr>
        <w:t>[</w:t>
      </w:r>
    </w:p>
    <w:p w14:paraId="3B69E62B" w14:textId="77777777" w:rsidR="00F959F2" w:rsidRPr="001A3099" w:rsidRDefault="00F959F2" w:rsidP="001A3099">
      <w:pPr>
        <w:tabs>
          <w:tab w:val="num" w:pos="1440"/>
        </w:tabs>
        <w:spacing w:before="120" w:after="120" w:line="240" w:lineRule="auto"/>
        <w:rPr>
          <w:rFonts w:ascii="Arial" w:eastAsia="Times New Roman" w:hAnsi="Arial" w:cs="Arial"/>
          <w:bCs/>
        </w:rPr>
      </w:pPr>
    </w:p>
    <w:p w14:paraId="68AFDCFB" w14:textId="77777777" w:rsidR="00F959F2" w:rsidRPr="001A3099" w:rsidRDefault="00F959F2" w:rsidP="001A3099">
      <w:pPr>
        <w:tabs>
          <w:tab w:val="num" w:pos="709"/>
        </w:tabs>
        <w:spacing w:before="120" w:after="120" w:line="240" w:lineRule="auto"/>
        <w:rPr>
          <w:rFonts w:ascii="Arial" w:eastAsia="Times New Roman" w:hAnsi="Arial" w:cs="Arial"/>
          <w:b/>
        </w:rPr>
      </w:pPr>
      <w:r w:rsidRPr="001A3099">
        <w:rPr>
          <w:rFonts w:ascii="Arial" w:eastAsia="Times New Roman" w:hAnsi="Arial" w:cs="Arial"/>
          <w:b/>
          <w:bCs/>
        </w:rPr>
        <w:t xml:space="preserve">4.12 </w:t>
      </w:r>
      <w:r w:rsidRPr="001A3099">
        <w:rPr>
          <w:rFonts w:ascii="Arial" w:eastAsia="Times New Roman" w:hAnsi="Arial" w:cs="Arial"/>
          <w:b/>
          <w:bCs/>
        </w:rPr>
        <w:tab/>
      </w:r>
      <w:r w:rsidRPr="001A3099">
        <w:rPr>
          <w:rFonts w:ascii="Arial" w:eastAsia="Times New Roman" w:hAnsi="Arial" w:cs="Arial"/>
          <w:b/>
        </w:rPr>
        <w:t>Reinvestment of Surplus Funding</w:t>
      </w:r>
    </w:p>
    <w:p w14:paraId="3DBD6F76" w14:textId="77777777" w:rsidR="00F959F2" w:rsidRPr="001A3099" w:rsidRDefault="00F959F2" w:rsidP="001A3099">
      <w:pPr>
        <w:tabs>
          <w:tab w:val="num" w:pos="1440"/>
        </w:tabs>
        <w:spacing w:before="120" w:after="120" w:line="240" w:lineRule="auto"/>
        <w:rPr>
          <w:rFonts w:ascii="Arial" w:eastAsia="Times New Roman" w:hAnsi="Arial" w:cs="Arial"/>
          <w:bCs/>
        </w:rPr>
      </w:pPr>
      <w:r w:rsidRPr="001A3099">
        <w:rPr>
          <w:rFonts w:ascii="Arial" w:eastAsia="Times New Roman" w:hAnsi="Arial" w:cs="Arial"/>
          <w:bCs/>
        </w:rPr>
        <w:t>[</w:t>
      </w:r>
    </w:p>
    <w:p w14:paraId="2769D963" w14:textId="77777777" w:rsidR="00F959F2" w:rsidRPr="001A3099" w:rsidRDefault="00F959F2" w:rsidP="001A3099">
      <w:pPr>
        <w:spacing w:before="120" w:after="120" w:line="240" w:lineRule="auto"/>
        <w:ind w:left="360"/>
        <w:contextualSpacing/>
        <w:rPr>
          <w:rFonts w:ascii="Arial" w:eastAsia="Times New Roman" w:hAnsi="Arial" w:cs="Arial"/>
        </w:rPr>
      </w:pP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Pr="001A3099">
        <w:rPr>
          <w:rFonts w:ascii="Arial" w:eastAsia="Times New Roman" w:hAnsi="Arial" w:cs="Arial"/>
        </w:rPr>
        <w:t>]</w:t>
      </w:r>
    </w:p>
    <w:p w14:paraId="22C56470" w14:textId="77777777" w:rsidR="00F959F2" w:rsidRPr="001A3099" w:rsidRDefault="00F959F2" w:rsidP="001A3099">
      <w:pPr>
        <w:spacing w:after="0" w:line="240" w:lineRule="auto"/>
        <w:rPr>
          <w:rFonts w:ascii="Arial" w:eastAsia="Times New Roman" w:hAnsi="Arial" w:cs="Arial"/>
          <w:b/>
        </w:rPr>
      </w:pPr>
      <w:r w:rsidRPr="001A3099">
        <w:rPr>
          <w:rFonts w:ascii="Arial" w:eastAsia="Times New Roman" w:hAnsi="Arial" w:cs="Arial"/>
          <w:b/>
        </w:rPr>
        <w:t>4.13</w:t>
      </w:r>
      <w:r w:rsidRPr="001A3099">
        <w:rPr>
          <w:rFonts w:ascii="Arial" w:eastAsia="Times New Roman" w:hAnsi="Arial" w:cs="Arial"/>
          <w:b/>
        </w:rPr>
        <w:tab/>
        <w:t>Maintenance and Use of Equipment</w:t>
      </w:r>
    </w:p>
    <w:p w14:paraId="09AADC61" w14:textId="77777777" w:rsidR="00F959F2" w:rsidRPr="001A3099" w:rsidRDefault="00F959F2" w:rsidP="001A3099">
      <w:pPr>
        <w:spacing w:after="0" w:line="240" w:lineRule="auto"/>
        <w:rPr>
          <w:rFonts w:ascii="Arial" w:eastAsia="Times New Roman" w:hAnsi="Arial" w:cs="Arial"/>
          <w:bCs/>
        </w:rPr>
      </w:pPr>
      <w:r w:rsidRPr="001A3099">
        <w:rPr>
          <w:rFonts w:ascii="Arial" w:eastAsia="Times New Roman" w:hAnsi="Arial" w:cs="Arial"/>
          <w:bCs/>
        </w:rPr>
        <w:t>[</w:t>
      </w:r>
    </w:p>
    <w:p w14:paraId="7AD537D9" w14:textId="77777777" w:rsidR="00F959F2" w:rsidRPr="001A3099" w:rsidRDefault="00F959F2" w:rsidP="001A3099">
      <w:pPr>
        <w:spacing w:after="0" w:line="240" w:lineRule="auto"/>
        <w:rPr>
          <w:rFonts w:ascii="Arial" w:eastAsia="Times New Roman" w:hAnsi="Arial" w:cs="Arial"/>
          <w:bCs/>
        </w:rPr>
      </w:pPr>
    </w:p>
    <w:p w14:paraId="60CC6C07" w14:textId="77777777" w:rsidR="00F959F2" w:rsidRPr="001A3099" w:rsidRDefault="00F959F2" w:rsidP="001A3099">
      <w:pPr>
        <w:spacing w:after="0" w:line="240" w:lineRule="auto"/>
        <w:rPr>
          <w:rFonts w:ascii="Arial" w:eastAsia="Times New Roman" w:hAnsi="Arial" w:cs="Arial"/>
        </w:rPr>
      </w:pP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Pr="001A3099">
        <w:rPr>
          <w:rFonts w:ascii="Arial" w:eastAsia="Times New Roman" w:hAnsi="Arial" w:cs="Arial"/>
        </w:rPr>
        <w:t>]</w:t>
      </w:r>
    </w:p>
    <w:p w14:paraId="1D592D79" w14:textId="77777777" w:rsidR="00F959F2" w:rsidRPr="001A3099" w:rsidRDefault="00F959F2" w:rsidP="001A3099">
      <w:pPr>
        <w:spacing w:after="0" w:line="240" w:lineRule="auto"/>
        <w:rPr>
          <w:rFonts w:ascii="Arial" w:eastAsia="Times New Roman" w:hAnsi="Arial" w:cs="Arial"/>
          <w:b/>
        </w:rPr>
      </w:pPr>
      <w:r w:rsidRPr="001A3099">
        <w:rPr>
          <w:rFonts w:ascii="Arial" w:eastAsia="Times New Roman" w:hAnsi="Arial" w:cs="Arial"/>
          <w:b/>
        </w:rPr>
        <w:t>4.14</w:t>
      </w:r>
      <w:r w:rsidRPr="001A3099">
        <w:rPr>
          <w:rFonts w:ascii="Arial" w:eastAsia="Times New Roman" w:hAnsi="Arial" w:cs="Arial"/>
          <w:b/>
        </w:rPr>
        <w:tab/>
        <w:t>Disposal of Equipment</w:t>
      </w:r>
    </w:p>
    <w:p w14:paraId="01324823" w14:textId="77777777" w:rsidR="00F959F2" w:rsidRPr="001A3099" w:rsidRDefault="00F959F2" w:rsidP="001A3099">
      <w:pPr>
        <w:spacing w:after="0" w:line="240" w:lineRule="auto"/>
        <w:rPr>
          <w:rFonts w:ascii="Arial" w:eastAsia="Times New Roman" w:hAnsi="Arial" w:cs="Arial"/>
          <w:bCs/>
        </w:rPr>
      </w:pPr>
      <w:r w:rsidRPr="001A3099">
        <w:rPr>
          <w:rFonts w:ascii="Arial" w:eastAsia="Times New Roman" w:hAnsi="Arial" w:cs="Arial"/>
          <w:bCs/>
        </w:rPr>
        <w:t>[</w:t>
      </w:r>
    </w:p>
    <w:p w14:paraId="01061DA4" w14:textId="77777777" w:rsidR="00F959F2" w:rsidRPr="001A3099" w:rsidRDefault="00F959F2" w:rsidP="001A3099">
      <w:pPr>
        <w:spacing w:after="0" w:line="240" w:lineRule="auto"/>
        <w:rPr>
          <w:rFonts w:ascii="Arial" w:eastAsia="Times New Roman" w:hAnsi="Arial" w:cs="Arial"/>
          <w:bCs/>
        </w:rPr>
      </w:pPr>
    </w:p>
    <w:p w14:paraId="62ABD586" w14:textId="77777777" w:rsidR="00F959F2" w:rsidRPr="001A3099" w:rsidRDefault="00F959F2" w:rsidP="001A3099">
      <w:pPr>
        <w:spacing w:before="120" w:after="120" w:line="240" w:lineRule="auto"/>
        <w:ind w:left="360"/>
        <w:contextualSpacing/>
        <w:rPr>
          <w:rFonts w:ascii="Arial" w:eastAsia="Times New Roman" w:hAnsi="Arial" w:cs="Arial"/>
        </w:rPr>
      </w:pP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006F763B" w:rsidRPr="001A3099">
        <w:rPr>
          <w:rFonts w:ascii="Arial" w:eastAsia="Times New Roman" w:hAnsi="Arial" w:cs="Arial"/>
        </w:rPr>
        <w:tab/>
      </w:r>
      <w:r w:rsidRPr="001A3099">
        <w:rPr>
          <w:rFonts w:ascii="Arial" w:eastAsia="Times New Roman" w:hAnsi="Arial" w:cs="Arial"/>
        </w:rPr>
        <w:t>]</w:t>
      </w:r>
    </w:p>
    <w:p w14:paraId="752B5CD0" w14:textId="77777777" w:rsidR="00F959F2" w:rsidRPr="001A3099" w:rsidRDefault="00F959F2" w:rsidP="001A3099">
      <w:pPr>
        <w:spacing w:after="0" w:line="240" w:lineRule="auto"/>
        <w:rPr>
          <w:rFonts w:ascii="Arial" w:eastAsia="Times New Roman" w:hAnsi="Arial" w:cs="Arial"/>
          <w:b/>
        </w:rPr>
      </w:pPr>
      <w:r w:rsidRPr="001A3099">
        <w:rPr>
          <w:rFonts w:ascii="Arial" w:eastAsia="Times New Roman" w:hAnsi="Arial" w:cs="Arial"/>
          <w:b/>
        </w:rPr>
        <w:t>4.16</w:t>
      </w:r>
      <w:r w:rsidRPr="001A3099">
        <w:rPr>
          <w:rFonts w:ascii="Arial" w:eastAsia="Times New Roman" w:hAnsi="Arial" w:cs="Arial"/>
          <w:b/>
        </w:rPr>
        <w:tab/>
        <w:t>Contributions from Project Partners</w:t>
      </w:r>
    </w:p>
    <w:p w14:paraId="1B949512" w14:textId="77777777" w:rsidR="00F959F2" w:rsidRPr="001A3099" w:rsidRDefault="00F959F2" w:rsidP="001A3099">
      <w:pPr>
        <w:tabs>
          <w:tab w:val="num" w:pos="1440"/>
        </w:tabs>
        <w:spacing w:before="120" w:after="120" w:line="240" w:lineRule="auto"/>
        <w:rPr>
          <w:rFonts w:ascii="Arial" w:eastAsia="Times New Roman" w:hAnsi="Arial" w:cs="Arial"/>
          <w:bCs/>
        </w:rPr>
      </w:pPr>
      <w:r w:rsidRPr="001A3099">
        <w:rPr>
          <w:rFonts w:ascii="Arial" w:eastAsia="Times New Roman" w:hAnsi="Arial" w:cs="Arial"/>
          <w:bCs/>
        </w:rPr>
        <w:t>[</w:t>
      </w:r>
      <w:r w:rsidR="006F763B" w:rsidRPr="001A3099">
        <w:rPr>
          <w:rFonts w:ascii="Arial" w:eastAsia="Times New Roman" w:hAnsi="Arial" w:cs="Arial"/>
          <w:bCs/>
        </w:rPr>
        <w:tab/>
      </w:r>
      <w:r w:rsidR="006F763B" w:rsidRPr="001A3099">
        <w:rPr>
          <w:rFonts w:ascii="Arial" w:eastAsia="Times New Roman" w:hAnsi="Arial" w:cs="Arial"/>
          <w:bCs/>
        </w:rPr>
        <w:tab/>
      </w:r>
      <w:r w:rsidR="006F763B" w:rsidRPr="001A3099">
        <w:rPr>
          <w:rFonts w:ascii="Arial" w:eastAsia="Times New Roman" w:hAnsi="Arial" w:cs="Arial"/>
          <w:bCs/>
        </w:rPr>
        <w:tab/>
      </w:r>
      <w:r w:rsidR="006F763B" w:rsidRPr="001A3099">
        <w:rPr>
          <w:rFonts w:ascii="Arial" w:eastAsia="Times New Roman" w:hAnsi="Arial" w:cs="Arial"/>
          <w:bCs/>
        </w:rPr>
        <w:tab/>
      </w:r>
      <w:r w:rsidR="006F763B" w:rsidRPr="001A3099">
        <w:rPr>
          <w:rFonts w:ascii="Arial" w:eastAsia="Times New Roman" w:hAnsi="Arial" w:cs="Arial"/>
          <w:bCs/>
        </w:rPr>
        <w:tab/>
      </w:r>
      <w:r w:rsidR="006F763B" w:rsidRPr="001A3099">
        <w:rPr>
          <w:rFonts w:ascii="Arial" w:eastAsia="Times New Roman" w:hAnsi="Arial" w:cs="Arial"/>
          <w:bCs/>
        </w:rPr>
        <w:tab/>
      </w:r>
      <w:r w:rsidR="006F763B" w:rsidRPr="001A3099">
        <w:rPr>
          <w:rFonts w:ascii="Arial" w:eastAsia="Times New Roman" w:hAnsi="Arial" w:cs="Arial"/>
          <w:bCs/>
        </w:rPr>
        <w:tab/>
      </w:r>
      <w:r w:rsidR="006F763B" w:rsidRPr="001A3099">
        <w:rPr>
          <w:rFonts w:ascii="Arial" w:eastAsia="Times New Roman" w:hAnsi="Arial" w:cs="Arial"/>
          <w:bCs/>
        </w:rPr>
        <w:tab/>
      </w:r>
      <w:r w:rsidR="006F763B" w:rsidRPr="001A3099">
        <w:rPr>
          <w:rFonts w:ascii="Arial" w:eastAsia="Times New Roman" w:hAnsi="Arial" w:cs="Arial"/>
          <w:bCs/>
        </w:rPr>
        <w:tab/>
      </w:r>
      <w:r w:rsidR="006F763B" w:rsidRPr="001A3099">
        <w:rPr>
          <w:rFonts w:ascii="Arial" w:eastAsia="Times New Roman" w:hAnsi="Arial" w:cs="Arial"/>
          <w:bCs/>
        </w:rPr>
        <w:tab/>
      </w:r>
      <w:r w:rsidR="006F763B" w:rsidRPr="001A3099">
        <w:rPr>
          <w:rFonts w:ascii="Arial" w:eastAsia="Times New Roman" w:hAnsi="Arial" w:cs="Arial"/>
          <w:bCs/>
        </w:rPr>
        <w:tab/>
      </w:r>
      <w:r w:rsidR="006F763B" w:rsidRPr="001A3099">
        <w:rPr>
          <w:rFonts w:ascii="Arial" w:eastAsia="Times New Roman" w:hAnsi="Arial" w:cs="Arial"/>
          <w:bCs/>
        </w:rPr>
        <w:tab/>
      </w:r>
    </w:p>
    <w:p w14:paraId="2E27909B" w14:textId="77777777" w:rsidR="0002736A" w:rsidRPr="001A3099" w:rsidRDefault="006F763B" w:rsidP="001A3099">
      <w:pPr>
        <w:rPr>
          <w:rFonts w:ascii="Arial" w:hAnsi="Arial" w:cs="Arial"/>
        </w:rPr>
      </w:pPr>
      <w:r w:rsidRPr="001A3099">
        <w:rPr>
          <w:rFonts w:ascii="Arial" w:hAnsi="Arial" w:cs="Arial"/>
        </w:rPr>
        <w:tab/>
      </w:r>
      <w:r w:rsidRPr="001A3099">
        <w:rPr>
          <w:rFonts w:ascii="Arial" w:hAnsi="Arial" w:cs="Arial"/>
        </w:rPr>
        <w:tab/>
      </w:r>
      <w:r w:rsidRPr="001A3099">
        <w:rPr>
          <w:rFonts w:ascii="Arial" w:hAnsi="Arial" w:cs="Arial"/>
        </w:rPr>
        <w:tab/>
      </w:r>
      <w:r w:rsidRPr="001A3099">
        <w:rPr>
          <w:rFonts w:ascii="Arial" w:hAnsi="Arial" w:cs="Arial"/>
        </w:rPr>
        <w:tab/>
      </w:r>
      <w:r w:rsidRPr="001A3099">
        <w:rPr>
          <w:rFonts w:ascii="Arial" w:hAnsi="Arial" w:cs="Arial"/>
        </w:rPr>
        <w:tab/>
      </w:r>
      <w:r w:rsidRPr="001A3099">
        <w:rPr>
          <w:rFonts w:ascii="Arial" w:hAnsi="Arial" w:cs="Arial"/>
        </w:rPr>
        <w:tab/>
      </w:r>
      <w:r w:rsidRPr="001A3099">
        <w:rPr>
          <w:rFonts w:ascii="Arial" w:hAnsi="Arial" w:cs="Arial"/>
        </w:rPr>
        <w:tab/>
      </w:r>
      <w:r w:rsidRPr="001A3099">
        <w:rPr>
          <w:rFonts w:ascii="Arial" w:hAnsi="Arial" w:cs="Arial"/>
        </w:rPr>
        <w:tab/>
      </w:r>
      <w:r w:rsidRPr="001A3099">
        <w:rPr>
          <w:rFonts w:ascii="Arial" w:hAnsi="Arial" w:cs="Arial"/>
        </w:rPr>
        <w:tab/>
      </w:r>
      <w:r w:rsidRPr="001A3099">
        <w:rPr>
          <w:rFonts w:ascii="Arial" w:hAnsi="Arial" w:cs="Arial"/>
        </w:rPr>
        <w:tab/>
      </w:r>
      <w:r w:rsidRPr="001A3099">
        <w:rPr>
          <w:rFonts w:ascii="Arial" w:hAnsi="Arial" w:cs="Arial"/>
        </w:rPr>
        <w:tab/>
      </w:r>
      <w:r w:rsidRPr="001A3099">
        <w:rPr>
          <w:rFonts w:ascii="Arial" w:hAnsi="Arial" w:cs="Arial"/>
        </w:rPr>
        <w:tab/>
      </w:r>
      <w:r w:rsidRPr="001A3099">
        <w:rPr>
          <w:rFonts w:ascii="Arial" w:hAnsi="Arial" w:cs="Arial"/>
        </w:rPr>
        <w:tab/>
      </w:r>
      <w:r w:rsidRPr="001A3099">
        <w:rPr>
          <w:rFonts w:ascii="Arial" w:eastAsia="Times New Roman" w:hAnsi="Arial" w:cs="Arial"/>
        </w:rPr>
        <w:t>]</w:t>
      </w:r>
      <w:r w:rsidR="00F959F2" w:rsidRPr="001A3099">
        <w:rPr>
          <w:rFonts w:ascii="Arial" w:hAnsi="Arial" w:cs="Arial"/>
        </w:rPr>
        <w:br w:type="page"/>
      </w:r>
    </w:p>
    <w:p w14:paraId="3EE36592" w14:textId="77777777" w:rsidR="0002736A" w:rsidRPr="001A3099" w:rsidRDefault="0002736A" w:rsidP="001A3099">
      <w:pPr>
        <w:keepNext/>
        <w:spacing w:before="120" w:after="120" w:line="240" w:lineRule="auto"/>
        <w:ind w:left="432" w:hanging="432"/>
        <w:outlineLvl w:val="0"/>
        <w:rPr>
          <w:rFonts w:ascii="Arial" w:eastAsia="Times New Roman" w:hAnsi="Arial" w:cs="Arial"/>
          <w:b/>
          <w:bCs/>
        </w:rPr>
      </w:pPr>
      <w:bookmarkStart w:id="147" w:name="_Toc360116244"/>
      <w:bookmarkStart w:id="148" w:name="_Toc24358520"/>
      <w:r w:rsidRPr="001A3099">
        <w:rPr>
          <w:rFonts w:ascii="Arial" w:eastAsia="Times New Roman" w:hAnsi="Arial" w:cs="Arial"/>
          <w:b/>
          <w:bCs/>
        </w:rPr>
        <w:lastRenderedPageBreak/>
        <w:t>SCHEDULE 5 – ACCOUNTS AND REPORTING</w:t>
      </w:r>
      <w:bookmarkEnd w:id="147"/>
      <w:bookmarkEnd w:id="148"/>
    </w:p>
    <w:p w14:paraId="34BC7505" w14:textId="77777777" w:rsidR="0002736A" w:rsidRPr="001A3099" w:rsidRDefault="0002736A" w:rsidP="001A3099">
      <w:pPr>
        <w:spacing w:before="120" w:after="0" w:line="240" w:lineRule="auto"/>
        <w:ind w:left="567" w:hanging="567"/>
        <w:rPr>
          <w:rFonts w:ascii="Arial" w:eastAsia="Times New Roman" w:hAnsi="Arial" w:cs="Arial"/>
          <w:bCs/>
        </w:rPr>
      </w:pPr>
      <w:r w:rsidRPr="001A3099">
        <w:rPr>
          <w:rFonts w:ascii="Arial" w:eastAsia="Times New Roman" w:hAnsi="Arial" w:cs="Arial"/>
          <w:bCs/>
        </w:rPr>
        <w:t>(a)</w:t>
      </w:r>
      <w:r w:rsidRPr="001A3099">
        <w:rPr>
          <w:rFonts w:ascii="Arial" w:eastAsia="Times New Roman" w:hAnsi="Arial" w:cs="Arial"/>
          <w:bCs/>
        </w:rPr>
        <w:tab/>
        <w:t xml:space="preserve">The Recipient is to provide to the Department financial reports on a quarterly basis (as at 30 September, 31 December, 31 March and 30 June), or as determined from time to time by the State, until receipt by the Recipient of the Notification. The financial report is to contain information with respect to the Project, which must include the information set out in Schedule 2 and </w:t>
      </w:r>
      <w:proofErr w:type="gramStart"/>
      <w:r w:rsidRPr="001A3099">
        <w:rPr>
          <w:rFonts w:ascii="Arial" w:eastAsia="Times New Roman" w:hAnsi="Arial" w:cs="Arial"/>
          <w:bCs/>
        </w:rPr>
        <w:t>must be certified</w:t>
      </w:r>
      <w:proofErr w:type="gramEnd"/>
      <w:r w:rsidRPr="001A3099">
        <w:rPr>
          <w:rFonts w:ascii="Arial" w:eastAsia="Times New Roman" w:hAnsi="Arial" w:cs="Arial"/>
          <w:bCs/>
        </w:rPr>
        <w:t xml:space="preserve"> by the Director General, Chief Financial Officer or other accountable officer of the Recipient. Note – quarterly reports are to </w:t>
      </w:r>
      <w:proofErr w:type="gramStart"/>
      <w:r w:rsidRPr="001A3099">
        <w:rPr>
          <w:rFonts w:ascii="Arial" w:eastAsia="Times New Roman" w:hAnsi="Arial" w:cs="Arial"/>
          <w:bCs/>
        </w:rPr>
        <w:t>be submitted</w:t>
      </w:r>
      <w:proofErr w:type="gramEnd"/>
      <w:r w:rsidRPr="001A3099">
        <w:rPr>
          <w:rFonts w:ascii="Arial" w:eastAsia="Times New Roman" w:hAnsi="Arial" w:cs="Arial"/>
          <w:bCs/>
        </w:rPr>
        <w:t xml:space="preserve"> within 15 calendar days after the end of each quarter.</w:t>
      </w:r>
    </w:p>
    <w:p w14:paraId="3CE218A2" w14:textId="77777777" w:rsidR="0002736A" w:rsidRPr="001A3099" w:rsidRDefault="0002736A" w:rsidP="001A3099">
      <w:pPr>
        <w:spacing w:before="120" w:after="0" w:line="240" w:lineRule="auto"/>
        <w:ind w:left="567"/>
        <w:rPr>
          <w:rFonts w:ascii="Arial" w:eastAsia="Times New Roman" w:hAnsi="Arial" w:cs="Arial"/>
          <w:bCs/>
        </w:rPr>
      </w:pPr>
      <w:r w:rsidRPr="001A3099">
        <w:rPr>
          <w:rFonts w:ascii="Arial" w:eastAsia="Times New Roman" w:hAnsi="Arial" w:cs="Arial"/>
          <w:bCs/>
        </w:rPr>
        <w:t xml:space="preserve">For the avoidance of </w:t>
      </w:r>
      <w:proofErr w:type="gramStart"/>
      <w:r w:rsidRPr="001A3099">
        <w:rPr>
          <w:rFonts w:ascii="Arial" w:eastAsia="Times New Roman" w:hAnsi="Arial" w:cs="Arial"/>
          <w:bCs/>
        </w:rPr>
        <w:t>doubt</w:t>
      </w:r>
      <w:proofErr w:type="gramEnd"/>
      <w:r w:rsidRPr="001A3099">
        <w:rPr>
          <w:rFonts w:ascii="Arial" w:eastAsia="Times New Roman" w:hAnsi="Arial" w:cs="Arial"/>
          <w:bCs/>
        </w:rPr>
        <w:t xml:space="preserve"> the State may: </w:t>
      </w:r>
    </w:p>
    <w:p w14:paraId="48D7D432" w14:textId="77777777" w:rsidR="0002736A" w:rsidRPr="001A3099" w:rsidRDefault="0002736A" w:rsidP="001A3099">
      <w:pPr>
        <w:numPr>
          <w:ilvl w:val="5"/>
          <w:numId w:val="40"/>
        </w:numPr>
        <w:tabs>
          <w:tab w:val="num" w:pos="1134"/>
        </w:tabs>
        <w:spacing w:before="120" w:after="120" w:line="240" w:lineRule="auto"/>
        <w:ind w:left="1134" w:hanging="567"/>
        <w:rPr>
          <w:rFonts w:ascii="Arial" w:eastAsia="Times New Roman" w:hAnsi="Arial" w:cs="Arial"/>
          <w:bCs/>
        </w:rPr>
      </w:pPr>
      <w:r w:rsidRPr="001A3099">
        <w:rPr>
          <w:rFonts w:ascii="Arial" w:eastAsia="Times New Roman" w:hAnsi="Arial" w:cs="Arial"/>
          <w:bCs/>
        </w:rPr>
        <w:t>request progress reports at more regular intervals than one progress report every quarter but must not request progress reports at more regular intervals than every week; and</w:t>
      </w:r>
    </w:p>
    <w:p w14:paraId="1AF457BC" w14:textId="77777777" w:rsidR="0002736A" w:rsidRPr="001A3099" w:rsidRDefault="0002736A" w:rsidP="001A3099">
      <w:pPr>
        <w:numPr>
          <w:ilvl w:val="5"/>
          <w:numId w:val="40"/>
        </w:numPr>
        <w:tabs>
          <w:tab w:val="num" w:pos="1134"/>
        </w:tabs>
        <w:spacing w:before="120" w:after="120" w:line="240" w:lineRule="auto"/>
        <w:ind w:left="1134" w:hanging="567"/>
        <w:rPr>
          <w:rFonts w:ascii="Arial" w:eastAsia="Times New Roman" w:hAnsi="Arial" w:cs="Arial"/>
          <w:bCs/>
        </w:rPr>
      </w:pPr>
      <w:proofErr w:type="gramStart"/>
      <w:r w:rsidRPr="001A3099">
        <w:rPr>
          <w:rFonts w:ascii="Arial" w:eastAsia="Times New Roman" w:hAnsi="Arial" w:cs="Arial"/>
          <w:bCs/>
        </w:rPr>
        <w:t>determine in its absolute discretion what information the Recipient is required to include in a progress report and requiring less information in a progress report than that prescribed in item (a) of this Schedule 5 in any one instance does not constitute a waiver of the State's right to receive the information prescribed in item (a) of this Schedule 5 in every other progress report.</w:t>
      </w:r>
      <w:proofErr w:type="gramEnd"/>
    </w:p>
    <w:p w14:paraId="2AD68B69" w14:textId="77777777" w:rsidR="0002736A" w:rsidRPr="001A3099" w:rsidRDefault="0002736A" w:rsidP="001A3099">
      <w:pPr>
        <w:numPr>
          <w:ilvl w:val="0"/>
          <w:numId w:val="46"/>
        </w:numPr>
        <w:tabs>
          <w:tab w:val="num" w:pos="567"/>
        </w:tabs>
        <w:spacing w:before="120" w:after="0" w:line="240" w:lineRule="auto"/>
        <w:ind w:left="567" w:hanging="567"/>
        <w:rPr>
          <w:rFonts w:ascii="Arial" w:eastAsia="Times New Roman" w:hAnsi="Arial" w:cs="Arial"/>
          <w:bCs/>
        </w:rPr>
      </w:pPr>
      <w:r w:rsidRPr="001A3099">
        <w:rPr>
          <w:rFonts w:ascii="Arial" w:eastAsia="Times New Roman" w:hAnsi="Arial" w:cs="Arial"/>
          <w:bCs/>
        </w:rPr>
        <w:t>The Recipient is to provide to the Department an annual report on the Project based on a financial year ending 30 June until receipt by the Recipient of the Notification. These annual reports must be certified by the Chief Financial Officer or other accountable officer of the Recipient and audited by an Auditor, and include:</w:t>
      </w:r>
    </w:p>
    <w:p w14:paraId="03AEF2E5" w14:textId="77777777" w:rsidR="0002736A" w:rsidRPr="001A3099" w:rsidRDefault="0002736A" w:rsidP="001A3099">
      <w:pPr>
        <w:numPr>
          <w:ilvl w:val="0"/>
          <w:numId w:val="29"/>
        </w:numPr>
        <w:tabs>
          <w:tab w:val="num" w:pos="1100"/>
        </w:tabs>
        <w:spacing w:before="120" w:after="0" w:line="240" w:lineRule="auto"/>
        <w:ind w:left="1100" w:hanging="500"/>
        <w:rPr>
          <w:rFonts w:ascii="Arial" w:eastAsia="Times New Roman" w:hAnsi="Arial" w:cs="Arial"/>
        </w:rPr>
      </w:pPr>
      <w:r w:rsidRPr="001A3099">
        <w:rPr>
          <w:rFonts w:ascii="Arial" w:eastAsia="Times New Roman" w:hAnsi="Arial" w:cs="Arial"/>
        </w:rPr>
        <w:t xml:space="preserve">a </w:t>
      </w:r>
      <w:r w:rsidRPr="001A3099">
        <w:rPr>
          <w:rFonts w:ascii="Arial" w:eastAsia="Times New Roman" w:hAnsi="Arial" w:cs="Arial"/>
          <w:bCs/>
        </w:rPr>
        <w:t>financial report containing information with respect to the Project which must include the information set out in Schedule 2; and</w:t>
      </w:r>
    </w:p>
    <w:p w14:paraId="69A8F40F" w14:textId="77777777" w:rsidR="0002736A" w:rsidRPr="001A3099" w:rsidRDefault="0002736A" w:rsidP="001A3099">
      <w:pPr>
        <w:numPr>
          <w:ilvl w:val="0"/>
          <w:numId w:val="29"/>
        </w:numPr>
        <w:tabs>
          <w:tab w:val="num" w:pos="1100"/>
        </w:tabs>
        <w:spacing w:before="120" w:after="0" w:line="240" w:lineRule="auto"/>
        <w:ind w:left="1100" w:hanging="500"/>
        <w:rPr>
          <w:rFonts w:ascii="Arial" w:eastAsia="Times New Roman" w:hAnsi="Arial" w:cs="Arial"/>
        </w:rPr>
      </w:pPr>
      <w:proofErr w:type="gramStart"/>
      <w:r w:rsidRPr="001A3099">
        <w:rPr>
          <w:rFonts w:ascii="Arial" w:eastAsia="Times New Roman" w:hAnsi="Arial" w:cs="Arial"/>
        </w:rPr>
        <w:t>a</w:t>
      </w:r>
      <w:proofErr w:type="gramEnd"/>
      <w:r w:rsidRPr="001A3099">
        <w:rPr>
          <w:rFonts w:ascii="Arial" w:eastAsia="Times New Roman" w:hAnsi="Arial" w:cs="Arial"/>
        </w:rPr>
        <w:t xml:space="preserve"> project report </w:t>
      </w:r>
      <w:r w:rsidRPr="001A3099">
        <w:rPr>
          <w:rFonts w:ascii="Arial" w:eastAsia="Times New Roman" w:hAnsi="Arial" w:cs="Arial"/>
          <w:bCs/>
        </w:rPr>
        <w:t>which must include the information set out in</w:t>
      </w:r>
      <w:r w:rsidRPr="001A3099">
        <w:rPr>
          <w:rFonts w:ascii="Arial" w:eastAsia="Times New Roman" w:hAnsi="Arial" w:cs="Arial"/>
        </w:rPr>
        <w:t xml:space="preserve"> Schedule 3, showing how and to what extent the Funding was spent and the extent to which the Recipient's Deliverables were performed and the Milestones met.</w:t>
      </w:r>
    </w:p>
    <w:p w14:paraId="11A7DE7C" w14:textId="77777777" w:rsidR="0002736A" w:rsidRPr="001A3099" w:rsidRDefault="0002736A" w:rsidP="001A3099">
      <w:pPr>
        <w:spacing w:before="120" w:after="0" w:line="240" w:lineRule="auto"/>
        <w:ind w:left="720"/>
        <w:rPr>
          <w:rFonts w:ascii="Arial" w:eastAsia="Times New Roman" w:hAnsi="Arial" w:cs="Arial"/>
          <w:bCs/>
        </w:rPr>
      </w:pPr>
      <w:r w:rsidRPr="001A3099">
        <w:rPr>
          <w:rFonts w:ascii="Arial" w:eastAsia="Times New Roman" w:hAnsi="Arial" w:cs="Arial"/>
          <w:bCs/>
        </w:rPr>
        <w:t xml:space="preserve">Note – the annual report on the Project is to </w:t>
      </w:r>
      <w:proofErr w:type="gramStart"/>
      <w:r w:rsidRPr="001A3099">
        <w:rPr>
          <w:rFonts w:ascii="Arial" w:eastAsia="Times New Roman" w:hAnsi="Arial" w:cs="Arial"/>
          <w:bCs/>
        </w:rPr>
        <w:t>be submitted</w:t>
      </w:r>
      <w:proofErr w:type="gramEnd"/>
      <w:r w:rsidRPr="001A3099">
        <w:rPr>
          <w:rFonts w:ascii="Arial" w:eastAsia="Times New Roman" w:hAnsi="Arial" w:cs="Arial"/>
          <w:bCs/>
        </w:rPr>
        <w:t xml:space="preserve"> within three (3) months after the end of the financial year to which the annual report relates.</w:t>
      </w:r>
    </w:p>
    <w:p w14:paraId="700EF843" w14:textId="77777777" w:rsidR="0002736A" w:rsidRPr="001A3099" w:rsidRDefault="0002736A" w:rsidP="001A3099">
      <w:pPr>
        <w:numPr>
          <w:ilvl w:val="0"/>
          <w:numId w:val="46"/>
        </w:numPr>
        <w:spacing w:before="120" w:after="0" w:line="240" w:lineRule="auto"/>
        <w:ind w:left="567" w:hanging="567"/>
        <w:rPr>
          <w:rFonts w:ascii="Arial" w:eastAsia="Times New Roman" w:hAnsi="Arial" w:cs="Arial"/>
          <w:bCs/>
        </w:rPr>
      </w:pPr>
      <w:r w:rsidRPr="001A3099">
        <w:rPr>
          <w:rFonts w:ascii="Arial" w:eastAsia="Times New Roman" w:hAnsi="Arial" w:cs="Arial"/>
          <w:bCs/>
        </w:rPr>
        <w:t>The Recipient must provide the Department with a report (</w:t>
      </w:r>
      <w:r w:rsidRPr="001A3099">
        <w:rPr>
          <w:rFonts w:ascii="Arial" w:eastAsia="Times New Roman" w:hAnsi="Arial" w:cs="Arial"/>
          <w:b/>
          <w:bCs/>
        </w:rPr>
        <w:t>Final Report</w:t>
      </w:r>
      <w:r w:rsidRPr="001A3099">
        <w:rPr>
          <w:rFonts w:ascii="Arial" w:eastAsia="Times New Roman" w:hAnsi="Arial" w:cs="Arial"/>
          <w:bCs/>
        </w:rPr>
        <w:t>) within three (3) months after receipt by the Recipient of any written request from the State to do so or of any earlier termination of this Agreement, which must be certified by the Chief Financial Officer or other accountable officer of the Recipient and audited by an Auditor, and include:</w:t>
      </w:r>
    </w:p>
    <w:p w14:paraId="09570B8B" w14:textId="77777777" w:rsidR="0002736A" w:rsidRPr="001A3099" w:rsidRDefault="0002736A" w:rsidP="001A3099">
      <w:pPr>
        <w:numPr>
          <w:ilvl w:val="0"/>
          <w:numId w:val="28"/>
        </w:numPr>
        <w:tabs>
          <w:tab w:val="num" w:pos="1100"/>
        </w:tabs>
        <w:spacing w:before="120" w:after="0" w:line="240" w:lineRule="auto"/>
        <w:ind w:left="1100" w:hanging="500"/>
        <w:rPr>
          <w:rFonts w:ascii="Arial" w:eastAsia="Times New Roman" w:hAnsi="Arial" w:cs="Arial"/>
          <w:bCs/>
        </w:rPr>
      </w:pPr>
      <w:r w:rsidRPr="001A3099">
        <w:rPr>
          <w:rFonts w:ascii="Arial" w:eastAsia="Times New Roman" w:hAnsi="Arial" w:cs="Arial"/>
          <w:bCs/>
        </w:rPr>
        <w:t>a</w:t>
      </w:r>
      <w:r w:rsidRPr="001A3099">
        <w:rPr>
          <w:rFonts w:ascii="Arial" w:eastAsia="Times New Roman" w:hAnsi="Arial" w:cs="Arial"/>
        </w:rPr>
        <w:t xml:space="preserve"> financial report certifying that the Funding was used for the Project, confirming the amount of Funding spent and which must include the information set out in Schedule 2</w:t>
      </w:r>
      <w:r w:rsidRPr="001A3099">
        <w:rPr>
          <w:rFonts w:ascii="Arial" w:eastAsia="Times New Roman" w:hAnsi="Arial" w:cs="Arial"/>
          <w:bCs/>
        </w:rPr>
        <w:t>; and</w:t>
      </w:r>
    </w:p>
    <w:p w14:paraId="6B6287DE" w14:textId="77777777" w:rsidR="0002736A" w:rsidRPr="001A3099" w:rsidRDefault="0002736A" w:rsidP="001A3099">
      <w:pPr>
        <w:numPr>
          <w:ilvl w:val="0"/>
          <w:numId w:val="28"/>
        </w:numPr>
        <w:tabs>
          <w:tab w:val="num" w:pos="1100"/>
        </w:tabs>
        <w:spacing w:before="120" w:after="0" w:line="240" w:lineRule="auto"/>
        <w:ind w:left="1100" w:hanging="500"/>
        <w:rPr>
          <w:rFonts w:ascii="Arial" w:eastAsia="Times New Roman" w:hAnsi="Arial" w:cs="Arial"/>
        </w:rPr>
      </w:pPr>
      <w:proofErr w:type="gramStart"/>
      <w:r w:rsidRPr="001A3099">
        <w:rPr>
          <w:rFonts w:ascii="Arial" w:eastAsia="Times New Roman" w:hAnsi="Arial" w:cs="Arial"/>
          <w:bCs/>
        </w:rPr>
        <w:t>a</w:t>
      </w:r>
      <w:proofErr w:type="gramEnd"/>
      <w:r w:rsidRPr="001A3099">
        <w:rPr>
          <w:rFonts w:ascii="Arial" w:eastAsia="Times New Roman" w:hAnsi="Arial" w:cs="Arial"/>
        </w:rPr>
        <w:t xml:space="preserve"> project report which must include the information set out in Schedule 3, showing how and to what extent the Funding was spent and the extent to which the Recipient's Deliverables were performed and the Milestones met.</w:t>
      </w:r>
    </w:p>
    <w:p w14:paraId="3E034E94" w14:textId="77777777" w:rsidR="0002736A" w:rsidRPr="001A3099" w:rsidRDefault="0002736A" w:rsidP="001A3099">
      <w:pPr>
        <w:spacing w:after="0" w:line="240" w:lineRule="auto"/>
        <w:rPr>
          <w:rFonts w:ascii="Arial" w:eastAsia="Times New Roman" w:hAnsi="Arial" w:cs="Arial"/>
        </w:rPr>
      </w:pPr>
      <w:r w:rsidRPr="001A3099">
        <w:rPr>
          <w:rFonts w:ascii="Arial" w:eastAsia="Times New Roman" w:hAnsi="Arial" w:cs="Arial"/>
        </w:rPr>
        <w:br w:type="page"/>
      </w:r>
    </w:p>
    <w:p w14:paraId="1FEA5238" w14:textId="77777777" w:rsidR="0002736A" w:rsidRPr="0002736A" w:rsidRDefault="0002736A" w:rsidP="001A3099">
      <w:pPr>
        <w:keepNext/>
        <w:spacing w:before="240" w:after="0" w:line="240" w:lineRule="auto"/>
        <w:outlineLvl w:val="0"/>
        <w:rPr>
          <w:rFonts w:ascii="Arial" w:eastAsia="Times New Roman" w:hAnsi="Arial" w:cs="Arial"/>
          <w:b/>
          <w:bCs/>
          <w:sz w:val="24"/>
          <w:szCs w:val="20"/>
        </w:rPr>
      </w:pPr>
      <w:bookmarkStart w:id="149" w:name="_Toc251838607"/>
      <w:bookmarkStart w:id="150" w:name="_Toc360116245"/>
      <w:bookmarkStart w:id="151" w:name="_Toc24358521"/>
      <w:r w:rsidRPr="0002736A">
        <w:rPr>
          <w:rFonts w:ascii="Arial" w:eastAsia="Times New Roman" w:hAnsi="Arial" w:cs="Arial"/>
          <w:b/>
          <w:bCs/>
          <w:sz w:val="24"/>
          <w:szCs w:val="20"/>
        </w:rPr>
        <w:lastRenderedPageBreak/>
        <w:t>SCHEDULE 6 – PAYMENT OF THE FUNDING</w:t>
      </w:r>
      <w:bookmarkEnd w:id="149"/>
      <w:bookmarkEnd w:id="150"/>
      <w:bookmarkEnd w:id="151"/>
    </w:p>
    <w:p w14:paraId="7B60E8A2" w14:textId="77777777" w:rsidR="0002736A" w:rsidRPr="001A3099" w:rsidRDefault="0002736A" w:rsidP="001A3099">
      <w:pPr>
        <w:spacing w:before="240" w:after="120" w:line="240" w:lineRule="auto"/>
        <w:rPr>
          <w:rFonts w:ascii="Arial" w:eastAsia="Times New Roman" w:hAnsi="Arial" w:cs="Arial"/>
          <w:bCs/>
        </w:rPr>
      </w:pPr>
      <w:r w:rsidRPr="001A3099">
        <w:rPr>
          <w:rFonts w:ascii="Arial" w:eastAsia="Times New Roman" w:hAnsi="Arial" w:cs="Arial"/>
          <w:bCs/>
        </w:rPr>
        <w:t xml:space="preserve">Funding </w:t>
      </w:r>
      <w:proofErr w:type="gramStart"/>
      <w:r w:rsidRPr="001A3099">
        <w:rPr>
          <w:rFonts w:ascii="Arial" w:eastAsia="Times New Roman" w:hAnsi="Arial" w:cs="Arial"/>
          <w:bCs/>
        </w:rPr>
        <w:t>will be made available subject to, in the manner outlined in, and for the purpose outlined in, this Agreement</w:t>
      </w:r>
      <w:proofErr w:type="gramEnd"/>
      <w:r w:rsidRPr="001A3099">
        <w:rPr>
          <w:rFonts w:ascii="Arial" w:eastAsia="Times New Roman" w:hAnsi="Arial" w:cs="Arial"/>
          <w:bCs/>
        </w:rPr>
        <w:t>.</w:t>
      </w:r>
    </w:p>
    <w:p w14:paraId="4FC99B31" w14:textId="77777777" w:rsidR="0002736A" w:rsidRPr="001A3099" w:rsidRDefault="0002736A" w:rsidP="001A3099">
      <w:pPr>
        <w:spacing w:before="120" w:after="240" w:line="240" w:lineRule="auto"/>
        <w:rPr>
          <w:rFonts w:ascii="Arial" w:eastAsia="Times New Roman" w:hAnsi="Arial" w:cs="Arial"/>
          <w:bCs/>
        </w:rPr>
      </w:pPr>
      <w:r w:rsidRPr="001A3099">
        <w:rPr>
          <w:rFonts w:ascii="Arial" w:eastAsia="Times New Roman" w:hAnsi="Arial" w:cs="Arial"/>
          <w:bCs/>
        </w:rPr>
        <w:t xml:space="preserve">The payment of the Funding or each tranche of the Funding (if applicable) </w:t>
      </w:r>
      <w:proofErr w:type="gramStart"/>
      <w:r w:rsidRPr="001A3099">
        <w:rPr>
          <w:rFonts w:ascii="Arial" w:eastAsia="Times New Roman" w:hAnsi="Arial" w:cs="Arial"/>
          <w:bCs/>
        </w:rPr>
        <w:t>will be processed</w:t>
      </w:r>
      <w:proofErr w:type="gramEnd"/>
      <w:r w:rsidRPr="001A3099">
        <w:rPr>
          <w:rFonts w:ascii="Arial" w:eastAsia="Times New Roman" w:hAnsi="Arial" w:cs="Arial"/>
          <w:bCs/>
        </w:rPr>
        <w:t xml:space="preserve"> by the State and by the time required by this Agreement, transferred into the following bank account of the Recipient by electronic funds transfer:</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08"/>
        <w:gridCol w:w="5400"/>
      </w:tblGrid>
      <w:tr w:rsidR="0002736A" w:rsidRPr="0002736A" w14:paraId="71FB219C" w14:textId="77777777" w:rsidTr="00BA29DA">
        <w:tc>
          <w:tcPr>
            <w:tcW w:w="2408" w:type="dxa"/>
            <w:shd w:val="clear" w:color="auto" w:fill="auto"/>
            <w:vAlign w:val="center"/>
          </w:tcPr>
          <w:p w14:paraId="045388E3" w14:textId="77777777" w:rsidR="0002736A" w:rsidRPr="00DD2FED" w:rsidRDefault="0002736A" w:rsidP="0002736A">
            <w:pPr>
              <w:spacing w:after="0" w:line="240" w:lineRule="auto"/>
              <w:jc w:val="both"/>
              <w:rPr>
                <w:rFonts w:ascii="Arial" w:eastAsia="Times New Roman" w:hAnsi="Arial" w:cs="Arial"/>
                <w:b/>
                <w:bCs/>
              </w:rPr>
            </w:pPr>
            <w:r w:rsidRPr="00DD2FED">
              <w:rPr>
                <w:rFonts w:ascii="Arial" w:eastAsia="Times New Roman" w:hAnsi="Arial" w:cs="Arial"/>
                <w:b/>
                <w:bCs/>
              </w:rPr>
              <w:t>Account name:</w:t>
            </w:r>
          </w:p>
        </w:tc>
        <w:tc>
          <w:tcPr>
            <w:tcW w:w="5400" w:type="dxa"/>
            <w:shd w:val="clear" w:color="auto" w:fill="auto"/>
            <w:vAlign w:val="center"/>
          </w:tcPr>
          <w:p w14:paraId="13B71707" w14:textId="77777777" w:rsidR="0002736A" w:rsidRPr="00DD2FED" w:rsidRDefault="0002736A" w:rsidP="0002736A">
            <w:pPr>
              <w:spacing w:after="0" w:line="240" w:lineRule="auto"/>
              <w:jc w:val="both"/>
              <w:rPr>
                <w:rFonts w:ascii="Arial" w:eastAsia="Times New Roman" w:hAnsi="Arial" w:cs="Arial"/>
                <w:bCs/>
                <w:highlight w:val="yellow"/>
              </w:rPr>
            </w:pPr>
            <w:r w:rsidRPr="00DD2FED">
              <w:rPr>
                <w:rFonts w:ascii="Arial" w:eastAsia="Times New Roman" w:hAnsi="Arial" w:cs="Arial"/>
                <w:bCs/>
                <w:highlight w:val="yellow"/>
              </w:rPr>
              <w:t>Xx</w:t>
            </w:r>
          </w:p>
        </w:tc>
      </w:tr>
      <w:tr w:rsidR="0002736A" w:rsidRPr="0002736A" w14:paraId="6090FC48" w14:textId="77777777" w:rsidTr="00BA29DA">
        <w:tc>
          <w:tcPr>
            <w:tcW w:w="2408" w:type="dxa"/>
            <w:shd w:val="clear" w:color="auto" w:fill="auto"/>
            <w:vAlign w:val="center"/>
          </w:tcPr>
          <w:p w14:paraId="4A45551B" w14:textId="77777777" w:rsidR="0002736A" w:rsidRPr="00DD2FED" w:rsidRDefault="0002736A" w:rsidP="0002736A">
            <w:pPr>
              <w:spacing w:after="0" w:line="240" w:lineRule="auto"/>
              <w:jc w:val="both"/>
              <w:rPr>
                <w:rFonts w:ascii="Arial" w:eastAsia="Times New Roman" w:hAnsi="Arial" w:cs="Arial"/>
                <w:b/>
                <w:bCs/>
              </w:rPr>
            </w:pPr>
            <w:r w:rsidRPr="00DD2FED">
              <w:rPr>
                <w:rFonts w:ascii="Arial" w:eastAsia="Times New Roman" w:hAnsi="Arial" w:cs="Arial"/>
                <w:b/>
                <w:bCs/>
              </w:rPr>
              <w:t>BSB:</w:t>
            </w:r>
          </w:p>
        </w:tc>
        <w:tc>
          <w:tcPr>
            <w:tcW w:w="5400" w:type="dxa"/>
            <w:shd w:val="clear" w:color="auto" w:fill="auto"/>
            <w:vAlign w:val="center"/>
          </w:tcPr>
          <w:p w14:paraId="60DEDB53" w14:textId="77777777" w:rsidR="0002736A" w:rsidRPr="00DD2FED" w:rsidRDefault="0002736A" w:rsidP="0002736A">
            <w:pPr>
              <w:spacing w:after="0" w:line="240" w:lineRule="auto"/>
              <w:jc w:val="both"/>
              <w:rPr>
                <w:rFonts w:ascii="Arial" w:eastAsia="Times New Roman" w:hAnsi="Arial" w:cs="Arial"/>
                <w:bCs/>
                <w:highlight w:val="yellow"/>
              </w:rPr>
            </w:pPr>
            <w:r w:rsidRPr="00DD2FED">
              <w:rPr>
                <w:rFonts w:ascii="Arial" w:eastAsia="Times New Roman" w:hAnsi="Arial" w:cs="Arial"/>
                <w:bCs/>
                <w:highlight w:val="yellow"/>
              </w:rPr>
              <w:t>Xx</w:t>
            </w:r>
          </w:p>
        </w:tc>
      </w:tr>
      <w:tr w:rsidR="0002736A" w:rsidRPr="0002736A" w14:paraId="35497811" w14:textId="77777777" w:rsidTr="00BA29DA">
        <w:tc>
          <w:tcPr>
            <w:tcW w:w="2408" w:type="dxa"/>
            <w:shd w:val="clear" w:color="auto" w:fill="auto"/>
            <w:vAlign w:val="center"/>
          </w:tcPr>
          <w:p w14:paraId="352B3D09" w14:textId="77777777" w:rsidR="0002736A" w:rsidRPr="00DD2FED" w:rsidRDefault="0002736A" w:rsidP="0002736A">
            <w:pPr>
              <w:spacing w:after="0" w:line="240" w:lineRule="auto"/>
              <w:jc w:val="both"/>
              <w:rPr>
                <w:rFonts w:ascii="Arial" w:eastAsia="Times New Roman" w:hAnsi="Arial" w:cs="Arial"/>
                <w:b/>
                <w:bCs/>
              </w:rPr>
            </w:pPr>
            <w:r w:rsidRPr="00DD2FED">
              <w:rPr>
                <w:rFonts w:ascii="Arial" w:eastAsia="Times New Roman" w:hAnsi="Arial" w:cs="Arial"/>
                <w:b/>
                <w:bCs/>
              </w:rPr>
              <w:t>Account number:</w:t>
            </w:r>
          </w:p>
        </w:tc>
        <w:tc>
          <w:tcPr>
            <w:tcW w:w="5400" w:type="dxa"/>
            <w:shd w:val="clear" w:color="auto" w:fill="auto"/>
            <w:vAlign w:val="center"/>
          </w:tcPr>
          <w:p w14:paraId="56D144CE" w14:textId="77777777" w:rsidR="0002736A" w:rsidRPr="00DD2FED" w:rsidRDefault="0002736A" w:rsidP="0002736A">
            <w:pPr>
              <w:spacing w:after="0" w:line="240" w:lineRule="auto"/>
              <w:jc w:val="both"/>
              <w:rPr>
                <w:rFonts w:ascii="Arial" w:eastAsia="Times New Roman" w:hAnsi="Arial" w:cs="Arial"/>
                <w:bCs/>
                <w:highlight w:val="yellow"/>
              </w:rPr>
            </w:pPr>
            <w:r w:rsidRPr="00DD2FED">
              <w:rPr>
                <w:rFonts w:ascii="Arial" w:eastAsia="Times New Roman" w:hAnsi="Arial" w:cs="Arial"/>
                <w:bCs/>
                <w:highlight w:val="yellow"/>
              </w:rPr>
              <w:t>Xx</w:t>
            </w:r>
          </w:p>
        </w:tc>
      </w:tr>
    </w:tbl>
    <w:p w14:paraId="5E8FE6DC" w14:textId="77777777" w:rsidR="0002736A" w:rsidRPr="0002736A" w:rsidRDefault="0002736A" w:rsidP="0002736A">
      <w:pPr>
        <w:spacing w:after="0" w:line="240" w:lineRule="auto"/>
        <w:rPr>
          <w:rFonts w:ascii="Arial" w:eastAsia="Times New Roman" w:hAnsi="Arial" w:cs="Times New Roman"/>
          <w:sz w:val="16"/>
          <w:szCs w:val="16"/>
        </w:rPr>
      </w:pPr>
      <w:bookmarkStart w:id="152" w:name="_Toc360116246"/>
      <w:r w:rsidRPr="0002736A">
        <w:rPr>
          <w:rFonts w:ascii="Arial" w:eastAsia="Times New Roman" w:hAnsi="Arial" w:cs="Times New Roman"/>
          <w:sz w:val="16"/>
          <w:szCs w:val="16"/>
        </w:rPr>
        <w:br w:type="page"/>
      </w:r>
    </w:p>
    <w:bookmarkEnd w:id="152"/>
    <w:p w14:paraId="51987916" w14:textId="77777777" w:rsidR="0002736A" w:rsidRPr="0002736A" w:rsidRDefault="0002736A" w:rsidP="0002736A">
      <w:pPr>
        <w:keepNext/>
        <w:keepLines/>
        <w:spacing w:after="0" w:line="240" w:lineRule="auto"/>
        <w:jc w:val="both"/>
        <w:rPr>
          <w:rFonts w:ascii="Arial" w:eastAsia="Times New Roman" w:hAnsi="Arial" w:cs="Arial"/>
          <w:b/>
          <w:sz w:val="24"/>
          <w:szCs w:val="20"/>
        </w:rPr>
      </w:pPr>
      <w:r w:rsidRPr="0002736A">
        <w:rPr>
          <w:rFonts w:ascii="Arial" w:eastAsia="Times New Roman" w:hAnsi="Arial" w:cs="Arial"/>
          <w:b/>
          <w:sz w:val="24"/>
          <w:szCs w:val="20"/>
        </w:rPr>
        <w:lastRenderedPageBreak/>
        <w:t>EXECUTED AS AN AGREEMENT</w:t>
      </w:r>
    </w:p>
    <w:p w14:paraId="616A21CC" w14:textId="77777777" w:rsidR="0002736A" w:rsidRPr="0002736A" w:rsidRDefault="0002736A" w:rsidP="0002736A">
      <w:pPr>
        <w:keepNext/>
        <w:keepLines/>
        <w:spacing w:after="0" w:line="240" w:lineRule="auto"/>
        <w:jc w:val="both"/>
        <w:rPr>
          <w:rFonts w:ascii="Arial" w:eastAsia="Times New Roman" w:hAnsi="Arial" w:cs="Arial"/>
          <w:b/>
          <w:i/>
          <w:sz w:val="24"/>
          <w:szCs w:val="20"/>
        </w:rPr>
      </w:pPr>
    </w:p>
    <w:p w14:paraId="3F9F8306" w14:textId="77777777" w:rsidR="0002736A" w:rsidRPr="0002736A" w:rsidRDefault="0002736A" w:rsidP="0002736A">
      <w:pPr>
        <w:keepNext/>
        <w:keepLines/>
        <w:spacing w:after="0" w:line="240" w:lineRule="auto"/>
        <w:jc w:val="both"/>
        <w:rPr>
          <w:rFonts w:ascii="Arial" w:eastAsia="Times New Roman" w:hAnsi="Arial" w:cs="Arial"/>
          <w:b/>
          <w:i/>
          <w:sz w:val="24"/>
          <w:szCs w:val="20"/>
        </w:rPr>
      </w:pPr>
    </w:p>
    <w:p w14:paraId="657256F1" w14:textId="77777777" w:rsidR="0002736A" w:rsidRPr="0002736A" w:rsidRDefault="0002736A" w:rsidP="0002736A">
      <w:pPr>
        <w:keepNext/>
        <w:keepLines/>
        <w:spacing w:after="0" w:line="240" w:lineRule="auto"/>
        <w:jc w:val="both"/>
        <w:rPr>
          <w:rFonts w:ascii="Arial" w:eastAsia="Times New Roman" w:hAnsi="Arial" w:cs="Arial"/>
          <w:i/>
          <w:sz w:val="24"/>
          <w:szCs w:val="20"/>
        </w:rPr>
      </w:pPr>
    </w:p>
    <w:tbl>
      <w:tblPr>
        <w:tblW w:w="9605" w:type="dxa"/>
        <w:tblLayout w:type="fixed"/>
        <w:tblLook w:val="0000" w:firstRow="0" w:lastRow="0" w:firstColumn="0" w:lastColumn="0" w:noHBand="0" w:noVBand="0"/>
      </w:tblPr>
      <w:tblGrid>
        <w:gridCol w:w="4250"/>
        <w:gridCol w:w="290"/>
        <w:gridCol w:w="5065"/>
      </w:tblGrid>
      <w:tr w:rsidR="0002736A" w:rsidRPr="0002736A" w:rsidDel="00885D6C" w14:paraId="6DCB66C2" w14:textId="77777777" w:rsidTr="00860E96">
        <w:trPr>
          <w:trHeight w:val="1632"/>
        </w:trPr>
        <w:tc>
          <w:tcPr>
            <w:tcW w:w="4250" w:type="dxa"/>
          </w:tcPr>
          <w:p w14:paraId="6E7E4C9D" w14:textId="77777777" w:rsidR="0002736A" w:rsidRPr="0002736A" w:rsidRDefault="0002736A" w:rsidP="00860E96">
            <w:pPr>
              <w:spacing w:after="0" w:line="240" w:lineRule="auto"/>
              <w:ind w:left="-114"/>
              <w:jc w:val="both"/>
              <w:rPr>
                <w:rFonts w:ascii="Arial" w:eastAsia="Times New Roman" w:hAnsi="Arial" w:cs="Arial"/>
                <w:sz w:val="24"/>
                <w:szCs w:val="20"/>
              </w:rPr>
            </w:pPr>
            <w:r w:rsidRPr="0002736A">
              <w:rPr>
                <w:rFonts w:ascii="Arial" w:eastAsia="Times New Roman" w:hAnsi="Arial" w:cs="Arial"/>
                <w:sz w:val="24"/>
                <w:szCs w:val="20"/>
              </w:rPr>
              <w:t xml:space="preserve">Signed for and on behalf of the </w:t>
            </w:r>
            <w:r w:rsidRPr="0002736A">
              <w:rPr>
                <w:rFonts w:ascii="Arial" w:eastAsia="Times New Roman" w:hAnsi="Arial" w:cs="Arial"/>
                <w:b/>
                <w:sz w:val="24"/>
                <w:szCs w:val="20"/>
              </w:rPr>
              <w:t>State of Western Australia</w:t>
            </w:r>
            <w:r w:rsidRPr="0002736A">
              <w:rPr>
                <w:rFonts w:ascii="Arial" w:eastAsia="Times New Roman" w:hAnsi="Arial" w:cs="Arial"/>
                <w:sz w:val="24"/>
                <w:szCs w:val="20"/>
              </w:rPr>
              <w:t xml:space="preserve"> by </w:t>
            </w:r>
          </w:p>
          <w:p w14:paraId="7E4E26E8" w14:textId="77777777" w:rsidR="0002736A" w:rsidRPr="0002736A" w:rsidRDefault="0002736A" w:rsidP="0002736A">
            <w:pPr>
              <w:spacing w:after="0" w:line="240" w:lineRule="auto"/>
              <w:jc w:val="both"/>
              <w:rPr>
                <w:rFonts w:ascii="Arial" w:eastAsia="Times New Roman" w:hAnsi="Arial" w:cs="Arial"/>
                <w:sz w:val="24"/>
                <w:szCs w:val="20"/>
              </w:rPr>
            </w:pPr>
          </w:p>
          <w:p w14:paraId="1737867F" w14:textId="77777777" w:rsidR="0002736A" w:rsidRPr="0002736A" w:rsidRDefault="0002736A" w:rsidP="0002736A">
            <w:pPr>
              <w:spacing w:after="0" w:line="240" w:lineRule="auto"/>
              <w:jc w:val="both"/>
              <w:rPr>
                <w:rFonts w:ascii="Arial" w:eastAsia="Times New Roman" w:hAnsi="Arial" w:cs="Arial"/>
                <w:sz w:val="24"/>
                <w:szCs w:val="20"/>
              </w:rPr>
            </w:pPr>
          </w:p>
          <w:p w14:paraId="482F857C" w14:textId="77777777" w:rsidR="0002736A" w:rsidRPr="0002736A" w:rsidRDefault="0002736A" w:rsidP="0002736A">
            <w:pPr>
              <w:spacing w:after="0" w:line="240" w:lineRule="auto"/>
              <w:jc w:val="both"/>
              <w:rPr>
                <w:rFonts w:ascii="Arial" w:eastAsia="Times New Roman" w:hAnsi="Arial" w:cs="Arial"/>
                <w:sz w:val="24"/>
                <w:szCs w:val="20"/>
              </w:rPr>
            </w:pPr>
          </w:p>
          <w:p w14:paraId="6220CD99" w14:textId="77777777" w:rsidR="0002736A" w:rsidRPr="00DD2FED" w:rsidDel="00885D6C" w:rsidRDefault="0002736A" w:rsidP="0002736A">
            <w:pPr>
              <w:spacing w:after="0" w:line="240" w:lineRule="auto"/>
              <w:jc w:val="both"/>
              <w:rPr>
                <w:rFonts w:ascii="Arial" w:eastAsia="Times New Roman" w:hAnsi="Arial" w:cs="Arial"/>
              </w:rPr>
            </w:pPr>
            <w:r w:rsidRPr="00DD2FED">
              <w:rPr>
                <w:rFonts w:ascii="Arial" w:eastAsia="Times New Roman" w:hAnsi="Arial" w:cs="Arial"/>
              </w:rPr>
              <w:t>in the presence of:</w:t>
            </w:r>
          </w:p>
        </w:tc>
        <w:tc>
          <w:tcPr>
            <w:tcW w:w="290" w:type="dxa"/>
          </w:tcPr>
          <w:p w14:paraId="1F7C4179" w14:textId="77777777" w:rsidR="0002736A" w:rsidRPr="0002736A" w:rsidRDefault="0002736A" w:rsidP="0002736A">
            <w:pPr>
              <w:spacing w:after="0" w:line="240" w:lineRule="auto"/>
              <w:jc w:val="both"/>
              <w:rPr>
                <w:rFonts w:ascii="Arial" w:eastAsia="Times New Roman" w:hAnsi="Arial" w:cs="Arial"/>
                <w:sz w:val="24"/>
                <w:szCs w:val="20"/>
              </w:rPr>
            </w:pPr>
            <w:r w:rsidRPr="0002736A">
              <w:rPr>
                <w:rFonts w:ascii="Arial" w:eastAsia="Times New Roman" w:hAnsi="Arial" w:cs="Arial"/>
                <w:sz w:val="24"/>
                <w:szCs w:val="20"/>
              </w:rPr>
              <w:t>)</w:t>
            </w:r>
          </w:p>
          <w:p w14:paraId="7CE87F18" w14:textId="77777777" w:rsidR="0002736A" w:rsidRPr="0002736A" w:rsidRDefault="0002736A" w:rsidP="0002736A">
            <w:pPr>
              <w:spacing w:after="0" w:line="240" w:lineRule="auto"/>
              <w:jc w:val="both"/>
              <w:rPr>
                <w:rFonts w:ascii="Arial" w:eastAsia="Times New Roman" w:hAnsi="Arial" w:cs="Arial"/>
                <w:sz w:val="24"/>
                <w:szCs w:val="20"/>
              </w:rPr>
            </w:pPr>
            <w:r w:rsidRPr="0002736A">
              <w:rPr>
                <w:rFonts w:ascii="Arial" w:eastAsia="Times New Roman" w:hAnsi="Arial" w:cs="Arial"/>
                <w:sz w:val="24"/>
                <w:szCs w:val="20"/>
              </w:rPr>
              <w:t>)</w:t>
            </w:r>
          </w:p>
          <w:p w14:paraId="7E60A823" w14:textId="77777777" w:rsidR="0002736A" w:rsidRPr="0002736A" w:rsidRDefault="0002736A" w:rsidP="0002736A">
            <w:pPr>
              <w:spacing w:after="0" w:line="240" w:lineRule="auto"/>
              <w:jc w:val="both"/>
              <w:rPr>
                <w:rFonts w:ascii="Arial" w:eastAsia="Times New Roman" w:hAnsi="Arial" w:cs="Arial"/>
                <w:sz w:val="24"/>
                <w:szCs w:val="20"/>
              </w:rPr>
            </w:pPr>
            <w:r w:rsidRPr="0002736A">
              <w:rPr>
                <w:rFonts w:ascii="Arial" w:eastAsia="Times New Roman" w:hAnsi="Arial" w:cs="Arial"/>
                <w:sz w:val="24"/>
                <w:szCs w:val="20"/>
              </w:rPr>
              <w:t>)</w:t>
            </w:r>
          </w:p>
          <w:p w14:paraId="5D1F409F" w14:textId="77777777" w:rsidR="0002736A" w:rsidRPr="0002736A" w:rsidRDefault="0002736A" w:rsidP="0002736A">
            <w:pPr>
              <w:spacing w:after="0" w:line="240" w:lineRule="auto"/>
              <w:jc w:val="both"/>
              <w:rPr>
                <w:rFonts w:ascii="Arial" w:eastAsia="Times New Roman" w:hAnsi="Arial" w:cs="Arial"/>
                <w:sz w:val="24"/>
                <w:szCs w:val="20"/>
              </w:rPr>
            </w:pPr>
            <w:r w:rsidRPr="0002736A">
              <w:rPr>
                <w:rFonts w:ascii="Arial" w:eastAsia="Times New Roman" w:hAnsi="Arial" w:cs="Arial"/>
                <w:sz w:val="24"/>
                <w:szCs w:val="20"/>
              </w:rPr>
              <w:t>)</w:t>
            </w:r>
          </w:p>
          <w:p w14:paraId="12FF01FC" w14:textId="77777777" w:rsidR="0002736A" w:rsidRPr="0002736A" w:rsidRDefault="0002736A" w:rsidP="0002736A">
            <w:pPr>
              <w:spacing w:after="0" w:line="240" w:lineRule="auto"/>
              <w:jc w:val="both"/>
              <w:rPr>
                <w:rFonts w:ascii="Arial" w:eastAsia="Times New Roman" w:hAnsi="Arial" w:cs="Arial"/>
                <w:sz w:val="24"/>
                <w:szCs w:val="20"/>
              </w:rPr>
            </w:pPr>
            <w:r w:rsidRPr="0002736A">
              <w:rPr>
                <w:rFonts w:ascii="Arial" w:eastAsia="Times New Roman" w:hAnsi="Arial" w:cs="Arial"/>
                <w:sz w:val="24"/>
                <w:szCs w:val="20"/>
              </w:rPr>
              <w:t>)</w:t>
            </w:r>
          </w:p>
          <w:p w14:paraId="5BFBDB70" w14:textId="77777777" w:rsidR="0002736A" w:rsidRPr="0002736A" w:rsidRDefault="0002736A" w:rsidP="0002736A">
            <w:pPr>
              <w:spacing w:after="0" w:line="240" w:lineRule="auto"/>
              <w:jc w:val="both"/>
              <w:rPr>
                <w:rFonts w:ascii="Arial" w:eastAsia="Times New Roman" w:hAnsi="Arial" w:cs="Arial"/>
                <w:sz w:val="24"/>
                <w:szCs w:val="20"/>
              </w:rPr>
            </w:pPr>
            <w:r w:rsidRPr="0002736A">
              <w:rPr>
                <w:rFonts w:ascii="Arial" w:eastAsia="Times New Roman" w:hAnsi="Arial" w:cs="Arial"/>
                <w:sz w:val="24"/>
                <w:szCs w:val="20"/>
              </w:rPr>
              <w:t>)</w:t>
            </w:r>
          </w:p>
        </w:tc>
        <w:tc>
          <w:tcPr>
            <w:tcW w:w="5065" w:type="dxa"/>
          </w:tcPr>
          <w:p w14:paraId="681E4F0C" w14:textId="77777777" w:rsidR="0002736A" w:rsidRPr="0002736A" w:rsidDel="00885D6C" w:rsidRDefault="0002736A" w:rsidP="0002736A">
            <w:pPr>
              <w:spacing w:after="0" w:line="240" w:lineRule="auto"/>
              <w:jc w:val="both"/>
              <w:rPr>
                <w:rFonts w:ascii="Arial" w:eastAsia="Times New Roman" w:hAnsi="Arial" w:cs="Arial"/>
                <w:sz w:val="24"/>
                <w:szCs w:val="20"/>
              </w:rPr>
            </w:pPr>
          </w:p>
        </w:tc>
      </w:tr>
      <w:tr w:rsidR="0002736A" w:rsidRPr="00DD2FED" w:rsidDel="00885D6C" w14:paraId="33EBC41C" w14:textId="77777777" w:rsidTr="00860E96">
        <w:trPr>
          <w:trHeight w:val="1518"/>
        </w:trPr>
        <w:tc>
          <w:tcPr>
            <w:tcW w:w="4250" w:type="dxa"/>
          </w:tcPr>
          <w:p w14:paraId="2F3213CB" w14:textId="77777777" w:rsidR="0002736A" w:rsidRPr="00DD2FED" w:rsidRDefault="0002736A" w:rsidP="0002736A">
            <w:pPr>
              <w:spacing w:after="0" w:line="240" w:lineRule="auto"/>
              <w:jc w:val="both"/>
              <w:rPr>
                <w:rFonts w:ascii="Arial" w:eastAsia="Times New Roman" w:hAnsi="Arial" w:cs="Arial"/>
                <w:sz w:val="20"/>
                <w:szCs w:val="20"/>
              </w:rPr>
            </w:pPr>
            <w:r w:rsidRPr="00DD2FED">
              <w:rPr>
                <w:rFonts w:ascii="Arial" w:eastAsia="Times New Roman" w:hAnsi="Arial" w:cs="Arial"/>
                <w:sz w:val="20"/>
                <w:szCs w:val="20"/>
              </w:rPr>
              <w:t>__________________________</w:t>
            </w:r>
          </w:p>
          <w:p w14:paraId="2F2E1B34" w14:textId="77777777" w:rsidR="0002736A" w:rsidRPr="00DD2FED" w:rsidRDefault="0002736A" w:rsidP="0002736A">
            <w:pPr>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 xml:space="preserve">Signature of witness </w:t>
            </w:r>
          </w:p>
          <w:p w14:paraId="16D6662C" w14:textId="77777777" w:rsidR="0002736A" w:rsidRPr="00DD2FED" w:rsidRDefault="0002736A" w:rsidP="0002736A">
            <w:pPr>
              <w:spacing w:after="0" w:line="240" w:lineRule="auto"/>
              <w:jc w:val="both"/>
              <w:rPr>
                <w:rFonts w:ascii="Arial" w:eastAsia="Times New Roman" w:hAnsi="Arial" w:cs="Arial"/>
                <w:sz w:val="20"/>
                <w:szCs w:val="20"/>
              </w:rPr>
            </w:pPr>
          </w:p>
          <w:p w14:paraId="3A1A5604" w14:textId="77777777" w:rsidR="0002736A" w:rsidRPr="00DD2FED" w:rsidRDefault="0002736A" w:rsidP="0002736A">
            <w:pPr>
              <w:spacing w:after="0" w:line="240" w:lineRule="auto"/>
              <w:jc w:val="both"/>
              <w:rPr>
                <w:rFonts w:ascii="Arial" w:eastAsia="Times New Roman" w:hAnsi="Arial" w:cs="Arial"/>
                <w:sz w:val="20"/>
                <w:szCs w:val="20"/>
              </w:rPr>
            </w:pPr>
            <w:r w:rsidRPr="00DD2FED">
              <w:rPr>
                <w:rFonts w:ascii="Arial" w:eastAsia="Times New Roman" w:hAnsi="Arial" w:cs="Arial"/>
                <w:sz w:val="20"/>
                <w:szCs w:val="20"/>
              </w:rPr>
              <w:t>__________________________</w:t>
            </w:r>
          </w:p>
          <w:p w14:paraId="1F629B7E" w14:textId="77777777" w:rsidR="0002736A" w:rsidRPr="00DD2FED" w:rsidDel="00885D6C" w:rsidRDefault="0002736A" w:rsidP="0002736A">
            <w:pPr>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Full name of witness (print)</w:t>
            </w:r>
          </w:p>
        </w:tc>
        <w:tc>
          <w:tcPr>
            <w:tcW w:w="290" w:type="dxa"/>
          </w:tcPr>
          <w:p w14:paraId="24F3E18E" w14:textId="77777777" w:rsidR="0002736A" w:rsidRPr="00DD2FED" w:rsidRDefault="0002736A" w:rsidP="0002736A">
            <w:pPr>
              <w:spacing w:after="0" w:line="240" w:lineRule="auto"/>
              <w:jc w:val="both"/>
              <w:rPr>
                <w:rFonts w:ascii="Arial" w:eastAsia="Times New Roman" w:hAnsi="Arial" w:cs="Arial"/>
                <w:sz w:val="20"/>
                <w:szCs w:val="20"/>
              </w:rPr>
            </w:pPr>
          </w:p>
        </w:tc>
        <w:tc>
          <w:tcPr>
            <w:tcW w:w="5065" w:type="dxa"/>
          </w:tcPr>
          <w:p w14:paraId="3B20C194" w14:textId="77777777" w:rsidR="0002736A" w:rsidRPr="00DD2FED" w:rsidRDefault="0002736A" w:rsidP="0002736A">
            <w:pPr>
              <w:spacing w:after="0" w:line="240" w:lineRule="auto"/>
              <w:jc w:val="both"/>
              <w:rPr>
                <w:rFonts w:ascii="Arial" w:eastAsia="Times New Roman" w:hAnsi="Arial" w:cs="Arial"/>
                <w:sz w:val="20"/>
                <w:szCs w:val="20"/>
              </w:rPr>
            </w:pPr>
            <w:r w:rsidRPr="00DD2FED">
              <w:rPr>
                <w:rFonts w:ascii="Arial" w:eastAsia="Times New Roman" w:hAnsi="Arial" w:cs="Arial"/>
                <w:sz w:val="20"/>
                <w:szCs w:val="20"/>
              </w:rPr>
              <w:t>______________________________</w:t>
            </w:r>
          </w:p>
          <w:p w14:paraId="72AF1F0F" w14:textId="77777777" w:rsidR="0002736A" w:rsidRPr="00DD2FED" w:rsidRDefault="0002736A" w:rsidP="0002736A">
            <w:pPr>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 xml:space="preserve">Signature of officer </w:t>
            </w:r>
          </w:p>
          <w:p w14:paraId="4347698D" w14:textId="77777777" w:rsidR="0002736A" w:rsidRPr="00DD2FED" w:rsidRDefault="0002736A" w:rsidP="0002736A">
            <w:pPr>
              <w:spacing w:after="0" w:line="240" w:lineRule="auto"/>
              <w:jc w:val="both"/>
              <w:rPr>
                <w:rFonts w:ascii="Arial" w:eastAsia="Times New Roman" w:hAnsi="Arial" w:cs="Arial"/>
                <w:sz w:val="20"/>
                <w:szCs w:val="20"/>
              </w:rPr>
            </w:pPr>
          </w:p>
          <w:p w14:paraId="25A91DAA" w14:textId="77777777" w:rsidR="0002736A" w:rsidRPr="00DD2FED" w:rsidRDefault="0002736A" w:rsidP="0002736A">
            <w:pPr>
              <w:spacing w:after="0" w:line="240" w:lineRule="auto"/>
              <w:jc w:val="both"/>
              <w:rPr>
                <w:rFonts w:ascii="Arial" w:eastAsia="Times New Roman" w:hAnsi="Arial" w:cs="Arial"/>
                <w:sz w:val="20"/>
                <w:szCs w:val="20"/>
              </w:rPr>
            </w:pPr>
            <w:r w:rsidRPr="00DD2FED">
              <w:rPr>
                <w:rFonts w:ascii="Arial" w:eastAsia="Times New Roman" w:hAnsi="Arial" w:cs="Arial"/>
                <w:sz w:val="20"/>
                <w:szCs w:val="20"/>
              </w:rPr>
              <w:t>______________________________</w:t>
            </w:r>
          </w:p>
          <w:p w14:paraId="63E3DB9F" w14:textId="77777777" w:rsidR="0002736A" w:rsidRPr="00DD2FED" w:rsidRDefault="0002736A" w:rsidP="0002736A">
            <w:pPr>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Full name of officer (print)</w:t>
            </w:r>
          </w:p>
          <w:p w14:paraId="376D4CF0" w14:textId="77777777" w:rsidR="0002736A" w:rsidRPr="00DD2FED" w:rsidRDefault="0002736A" w:rsidP="0002736A">
            <w:pPr>
              <w:spacing w:after="0" w:line="240" w:lineRule="auto"/>
              <w:jc w:val="both"/>
              <w:rPr>
                <w:rFonts w:ascii="Arial" w:eastAsia="Times New Roman" w:hAnsi="Arial" w:cs="Arial"/>
                <w:sz w:val="20"/>
                <w:szCs w:val="20"/>
              </w:rPr>
            </w:pPr>
          </w:p>
          <w:p w14:paraId="772D556C" w14:textId="77777777" w:rsidR="0002736A" w:rsidRPr="00DD2FED" w:rsidRDefault="0002736A" w:rsidP="0002736A">
            <w:pPr>
              <w:keepLines/>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______________________________</w:t>
            </w:r>
          </w:p>
          <w:p w14:paraId="2132FFF4" w14:textId="77777777" w:rsidR="0002736A" w:rsidRPr="00DD2FED" w:rsidRDefault="0002736A" w:rsidP="0002736A">
            <w:pPr>
              <w:keepLines/>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Title of officer (print)</w:t>
            </w:r>
          </w:p>
          <w:p w14:paraId="3C9206E3" w14:textId="77777777" w:rsidR="0002736A" w:rsidRPr="00DD2FED" w:rsidRDefault="0002736A" w:rsidP="0002736A">
            <w:pPr>
              <w:spacing w:after="0" w:line="240" w:lineRule="auto"/>
              <w:jc w:val="both"/>
              <w:rPr>
                <w:rFonts w:ascii="Arial" w:eastAsia="Times New Roman" w:hAnsi="Arial" w:cs="Arial"/>
                <w:sz w:val="20"/>
                <w:szCs w:val="20"/>
              </w:rPr>
            </w:pPr>
          </w:p>
          <w:p w14:paraId="491F04BC" w14:textId="77777777" w:rsidR="0002736A" w:rsidRPr="00DD2FED" w:rsidRDefault="0002736A" w:rsidP="0002736A">
            <w:pPr>
              <w:spacing w:after="0" w:line="240" w:lineRule="auto"/>
              <w:jc w:val="both"/>
              <w:rPr>
                <w:rFonts w:ascii="Arial" w:eastAsia="Times New Roman" w:hAnsi="Arial" w:cs="Arial"/>
                <w:sz w:val="20"/>
                <w:szCs w:val="20"/>
              </w:rPr>
            </w:pPr>
            <w:r w:rsidRPr="00DD2FED">
              <w:rPr>
                <w:rFonts w:ascii="Arial" w:eastAsia="Times New Roman" w:hAnsi="Arial" w:cs="Arial"/>
                <w:sz w:val="20"/>
                <w:szCs w:val="20"/>
              </w:rPr>
              <w:t>__________________________</w:t>
            </w:r>
          </w:p>
          <w:p w14:paraId="46058B12" w14:textId="77777777" w:rsidR="0002736A" w:rsidRPr="00DD2FED" w:rsidRDefault="0002736A" w:rsidP="0002736A">
            <w:pPr>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Date</w:t>
            </w:r>
          </w:p>
          <w:p w14:paraId="5DB50528" w14:textId="77777777" w:rsidR="0002736A" w:rsidRPr="00DD2FED" w:rsidRDefault="0002736A" w:rsidP="0002736A">
            <w:pPr>
              <w:spacing w:before="120" w:after="0" w:line="240" w:lineRule="auto"/>
              <w:jc w:val="both"/>
              <w:rPr>
                <w:rFonts w:ascii="Arial" w:eastAsia="Times New Roman" w:hAnsi="Arial" w:cs="Arial"/>
                <w:sz w:val="20"/>
                <w:szCs w:val="20"/>
              </w:rPr>
            </w:pPr>
          </w:p>
          <w:p w14:paraId="0493C4A6" w14:textId="77777777" w:rsidR="0002736A" w:rsidRPr="00DD2FED" w:rsidDel="00885D6C" w:rsidRDefault="0002736A" w:rsidP="0002736A">
            <w:pPr>
              <w:spacing w:before="120" w:after="0" w:line="240" w:lineRule="auto"/>
              <w:jc w:val="both"/>
              <w:rPr>
                <w:rFonts w:ascii="Arial" w:eastAsia="Times New Roman" w:hAnsi="Arial" w:cs="Arial"/>
                <w:sz w:val="20"/>
                <w:szCs w:val="20"/>
              </w:rPr>
            </w:pPr>
          </w:p>
        </w:tc>
      </w:tr>
    </w:tbl>
    <w:p w14:paraId="76CF3BA9" w14:textId="77777777" w:rsidR="0002736A" w:rsidRPr="00DD2FED" w:rsidRDefault="0002736A" w:rsidP="0002736A">
      <w:pPr>
        <w:keepNext/>
        <w:keepLines/>
        <w:spacing w:after="0" w:line="240" w:lineRule="auto"/>
        <w:rPr>
          <w:rFonts w:ascii="Arial" w:eastAsia="Times New Roman" w:hAnsi="Arial" w:cs="Arial"/>
          <w:b/>
          <w:sz w:val="20"/>
          <w:szCs w:val="20"/>
        </w:rPr>
      </w:pPr>
    </w:p>
    <w:tbl>
      <w:tblPr>
        <w:tblW w:w="0" w:type="auto"/>
        <w:tblLook w:val="01E0" w:firstRow="1" w:lastRow="1" w:firstColumn="1" w:lastColumn="1" w:noHBand="0" w:noVBand="0"/>
      </w:tblPr>
      <w:tblGrid>
        <w:gridCol w:w="4087"/>
        <w:gridCol w:w="296"/>
        <w:gridCol w:w="4568"/>
      </w:tblGrid>
      <w:tr w:rsidR="0002736A" w:rsidRPr="00DD2FED" w14:paraId="24F706E5" w14:textId="77777777" w:rsidTr="00BA29DA">
        <w:tc>
          <w:tcPr>
            <w:tcW w:w="4087" w:type="dxa"/>
          </w:tcPr>
          <w:p w14:paraId="0730CC44" w14:textId="77777777" w:rsidR="0002736A" w:rsidRPr="00DD2FED" w:rsidRDefault="0002736A" w:rsidP="0002736A">
            <w:pPr>
              <w:keepLines/>
              <w:spacing w:after="0" w:line="240" w:lineRule="auto"/>
              <w:jc w:val="both"/>
              <w:rPr>
                <w:rFonts w:ascii="Arial" w:eastAsia="Times New Roman" w:hAnsi="Arial" w:cs="Arial"/>
                <w:sz w:val="20"/>
                <w:szCs w:val="20"/>
              </w:rPr>
            </w:pPr>
            <w:r w:rsidRPr="00DD2FED">
              <w:rPr>
                <w:rFonts w:ascii="Arial" w:eastAsia="Times New Roman" w:hAnsi="Arial" w:cs="Arial"/>
                <w:sz w:val="20"/>
                <w:szCs w:val="20"/>
              </w:rPr>
              <w:t xml:space="preserve">Executed by </w:t>
            </w:r>
            <w:r w:rsidRPr="00DD2FED">
              <w:rPr>
                <w:rFonts w:ascii="Arial" w:eastAsia="Times New Roman" w:hAnsi="Arial" w:cs="Arial"/>
                <w:sz w:val="20"/>
                <w:szCs w:val="20"/>
              </w:rPr>
              <w:tab/>
            </w:r>
          </w:p>
          <w:p w14:paraId="76190891" w14:textId="77777777" w:rsidR="0002736A" w:rsidRPr="00DD2FED" w:rsidRDefault="0002736A" w:rsidP="0002736A">
            <w:pPr>
              <w:keepLines/>
              <w:spacing w:after="0" w:line="240" w:lineRule="auto"/>
              <w:jc w:val="both"/>
              <w:rPr>
                <w:rFonts w:ascii="Arial" w:eastAsia="Times New Roman" w:hAnsi="Arial" w:cs="Arial"/>
                <w:sz w:val="20"/>
                <w:szCs w:val="20"/>
              </w:rPr>
            </w:pPr>
          </w:p>
        </w:tc>
        <w:tc>
          <w:tcPr>
            <w:tcW w:w="296" w:type="dxa"/>
          </w:tcPr>
          <w:p w14:paraId="396AA7E6" w14:textId="77777777" w:rsidR="0002736A" w:rsidRPr="00DD2FED" w:rsidRDefault="0002736A" w:rsidP="0002736A">
            <w:pPr>
              <w:keepLines/>
              <w:spacing w:after="0" w:line="240" w:lineRule="auto"/>
              <w:jc w:val="both"/>
              <w:rPr>
                <w:rFonts w:ascii="Arial" w:eastAsia="Times New Roman" w:hAnsi="Arial" w:cs="Arial"/>
                <w:sz w:val="20"/>
                <w:szCs w:val="20"/>
              </w:rPr>
            </w:pPr>
            <w:r w:rsidRPr="00DD2FED">
              <w:rPr>
                <w:rFonts w:ascii="Arial" w:eastAsia="Times New Roman" w:hAnsi="Arial" w:cs="Arial"/>
                <w:sz w:val="20"/>
                <w:szCs w:val="20"/>
              </w:rPr>
              <w:t>)</w:t>
            </w:r>
          </w:p>
          <w:p w14:paraId="4BB7FAE5" w14:textId="77777777" w:rsidR="0002736A" w:rsidRPr="00DD2FED" w:rsidRDefault="0002736A" w:rsidP="0002736A">
            <w:pPr>
              <w:keepLines/>
              <w:spacing w:after="0" w:line="240" w:lineRule="auto"/>
              <w:jc w:val="both"/>
              <w:rPr>
                <w:rFonts w:ascii="Arial" w:eastAsia="Times New Roman" w:hAnsi="Arial" w:cs="Arial"/>
                <w:sz w:val="20"/>
                <w:szCs w:val="20"/>
              </w:rPr>
            </w:pPr>
            <w:r w:rsidRPr="00DD2FED">
              <w:rPr>
                <w:rFonts w:ascii="Arial" w:eastAsia="Times New Roman" w:hAnsi="Arial" w:cs="Arial"/>
                <w:sz w:val="20"/>
                <w:szCs w:val="20"/>
              </w:rPr>
              <w:t>)</w:t>
            </w:r>
          </w:p>
          <w:p w14:paraId="6C2102F3" w14:textId="77777777" w:rsidR="0002736A" w:rsidRPr="00DD2FED" w:rsidRDefault="0002736A" w:rsidP="0002736A">
            <w:pPr>
              <w:keepLines/>
              <w:spacing w:after="0" w:line="240" w:lineRule="auto"/>
              <w:jc w:val="both"/>
              <w:rPr>
                <w:rFonts w:ascii="Arial" w:eastAsia="Times New Roman" w:hAnsi="Arial" w:cs="Arial"/>
                <w:sz w:val="20"/>
                <w:szCs w:val="20"/>
              </w:rPr>
            </w:pPr>
            <w:r w:rsidRPr="00DD2FED">
              <w:rPr>
                <w:rFonts w:ascii="Arial" w:eastAsia="Times New Roman" w:hAnsi="Arial" w:cs="Arial"/>
                <w:sz w:val="20"/>
                <w:szCs w:val="20"/>
              </w:rPr>
              <w:t>)</w:t>
            </w:r>
          </w:p>
          <w:p w14:paraId="497B035C" w14:textId="77777777" w:rsidR="0002736A" w:rsidRPr="00DD2FED" w:rsidRDefault="0002736A" w:rsidP="0002736A">
            <w:pPr>
              <w:keepLines/>
              <w:spacing w:after="0" w:line="240" w:lineRule="auto"/>
              <w:jc w:val="both"/>
              <w:rPr>
                <w:rFonts w:ascii="Arial" w:eastAsia="Times New Roman" w:hAnsi="Arial" w:cs="Arial"/>
                <w:sz w:val="20"/>
                <w:szCs w:val="20"/>
              </w:rPr>
            </w:pPr>
            <w:r w:rsidRPr="00DD2FED">
              <w:rPr>
                <w:rFonts w:ascii="Arial" w:eastAsia="Times New Roman" w:hAnsi="Arial" w:cs="Arial"/>
                <w:sz w:val="20"/>
                <w:szCs w:val="20"/>
              </w:rPr>
              <w:t>)</w:t>
            </w:r>
          </w:p>
          <w:p w14:paraId="0F3CCD98" w14:textId="77777777" w:rsidR="0002736A" w:rsidRPr="00DD2FED" w:rsidRDefault="0002736A" w:rsidP="0002736A">
            <w:pPr>
              <w:keepLines/>
              <w:spacing w:after="0" w:line="240" w:lineRule="auto"/>
              <w:jc w:val="both"/>
              <w:rPr>
                <w:rFonts w:ascii="Arial" w:eastAsia="Times New Roman" w:hAnsi="Arial" w:cs="Arial"/>
                <w:sz w:val="20"/>
                <w:szCs w:val="20"/>
              </w:rPr>
            </w:pPr>
          </w:p>
        </w:tc>
        <w:tc>
          <w:tcPr>
            <w:tcW w:w="4568" w:type="dxa"/>
          </w:tcPr>
          <w:p w14:paraId="2AA80CA6" w14:textId="77777777" w:rsidR="0002736A" w:rsidRPr="00DD2FED" w:rsidRDefault="0002736A" w:rsidP="0002736A">
            <w:pPr>
              <w:keepLines/>
              <w:spacing w:after="0" w:line="240" w:lineRule="auto"/>
              <w:jc w:val="both"/>
              <w:rPr>
                <w:rFonts w:ascii="Arial" w:eastAsia="Times New Roman" w:hAnsi="Arial" w:cs="Arial"/>
                <w:sz w:val="20"/>
                <w:szCs w:val="20"/>
              </w:rPr>
            </w:pPr>
          </w:p>
          <w:p w14:paraId="0BF9FA46" w14:textId="77777777" w:rsidR="0002736A" w:rsidRPr="00DD2FED" w:rsidRDefault="0002736A" w:rsidP="0002736A">
            <w:pPr>
              <w:keepLines/>
              <w:spacing w:after="0" w:line="240" w:lineRule="auto"/>
              <w:jc w:val="both"/>
              <w:rPr>
                <w:rFonts w:ascii="Arial" w:eastAsia="Times New Roman" w:hAnsi="Arial" w:cs="Arial"/>
                <w:sz w:val="20"/>
                <w:szCs w:val="20"/>
              </w:rPr>
            </w:pPr>
          </w:p>
          <w:p w14:paraId="10030B3A" w14:textId="77777777" w:rsidR="0002736A" w:rsidRPr="00DD2FED" w:rsidRDefault="0002736A" w:rsidP="0002736A">
            <w:pPr>
              <w:keepLines/>
              <w:spacing w:after="0" w:line="240" w:lineRule="auto"/>
              <w:jc w:val="both"/>
              <w:rPr>
                <w:rFonts w:ascii="Arial" w:eastAsia="Times New Roman" w:hAnsi="Arial" w:cs="Arial"/>
                <w:sz w:val="20"/>
                <w:szCs w:val="20"/>
              </w:rPr>
            </w:pPr>
          </w:p>
          <w:p w14:paraId="5FD26199" w14:textId="77777777" w:rsidR="0002736A" w:rsidRPr="00DD2FED" w:rsidRDefault="0002736A" w:rsidP="0002736A">
            <w:pPr>
              <w:keepLines/>
              <w:spacing w:after="0" w:line="240" w:lineRule="auto"/>
              <w:jc w:val="both"/>
              <w:rPr>
                <w:rFonts w:ascii="Arial" w:eastAsia="Times New Roman" w:hAnsi="Arial" w:cs="Arial"/>
                <w:sz w:val="20"/>
                <w:szCs w:val="20"/>
              </w:rPr>
            </w:pPr>
          </w:p>
        </w:tc>
      </w:tr>
      <w:tr w:rsidR="0002736A" w:rsidRPr="00DD2FED" w14:paraId="3552FBF7" w14:textId="77777777" w:rsidTr="00BA29DA">
        <w:tc>
          <w:tcPr>
            <w:tcW w:w="4087" w:type="dxa"/>
          </w:tcPr>
          <w:p w14:paraId="33D050A4" w14:textId="77777777" w:rsidR="0002736A" w:rsidRPr="00DD2FED" w:rsidRDefault="0002736A" w:rsidP="0002736A">
            <w:pPr>
              <w:keepLines/>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______________________________</w:t>
            </w:r>
          </w:p>
          <w:p w14:paraId="59B26810" w14:textId="77777777" w:rsidR="0002736A" w:rsidRPr="00DD2FED" w:rsidRDefault="0002736A" w:rsidP="0002736A">
            <w:pPr>
              <w:keepLines/>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Signature of Director</w:t>
            </w:r>
          </w:p>
        </w:tc>
        <w:tc>
          <w:tcPr>
            <w:tcW w:w="296" w:type="dxa"/>
          </w:tcPr>
          <w:p w14:paraId="2C4F0867" w14:textId="77777777" w:rsidR="0002736A" w:rsidRPr="00DD2FED" w:rsidRDefault="0002736A" w:rsidP="0002736A">
            <w:pPr>
              <w:keepLines/>
              <w:spacing w:before="120" w:after="0" w:line="240" w:lineRule="auto"/>
              <w:jc w:val="both"/>
              <w:rPr>
                <w:rFonts w:ascii="Arial" w:eastAsia="Times New Roman" w:hAnsi="Arial" w:cs="Arial"/>
                <w:sz w:val="20"/>
                <w:szCs w:val="20"/>
              </w:rPr>
            </w:pPr>
          </w:p>
        </w:tc>
        <w:tc>
          <w:tcPr>
            <w:tcW w:w="4568" w:type="dxa"/>
          </w:tcPr>
          <w:p w14:paraId="6F02220B" w14:textId="77777777" w:rsidR="0002736A" w:rsidRPr="00DD2FED" w:rsidRDefault="0002736A" w:rsidP="0002736A">
            <w:pPr>
              <w:keepLines/>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_______________________________</w:t>
            </w:r>
          </w:p>
          <w:p w14:paraId="3FE0FCE7" w14:textId="77777777" w:rsidR="0002736A" w:rsidRPr="00DD2FED" w:rsidRDefault="0002736A" w:rsidP="0002736A">
            <w:pPr>
              <w:keepLines/>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Signature of Director / Secretary</w:t>
            </w:r>
          </w:p>
        </w:tc>
      </w:tr>
      <w:tr w:rsidR="0002736A" w:rsidRPr="00DD2FED" w14:paraId="708134B6" w14:textId="77777777" w:rsidTr="00BA29DA">
        <w:tc>
          <w:tcPr>
            <w:tcW w:w="4087" w:type="dxa"/>
          </w:tcPr>
          <w:p w14:paraId="4B990899" w14:textId="77777777" w:rsidR="0002736A" w:rsidRPr="00DD2FED" w:rsidRDefault="0002736A" w:rsidP="0002736A">
            <w:pPr>
              <w:keepLines/>
              <w:spacing w:before="120" w:after="0" w:line="240" w:lineRule="auto"/>
              <w:jc w:val="both"/>
              <w:rPr>
                <w:rFonts w:ascii="Arial" w:eastAsia="Times New Roman" w:hAnsi="Arial" w:cs="Arial"/>
                <w:sz w:val="20"/>
                <w:szCs w:val="20"/>
              </w:rPr>
            </w:pPr>
          </w:p>
          <w:p w14:paraId="48EBB591" w14:textId="77777777" w:rsidR="0002736A" w:rsidRPr="00DD2FED" w:rsidRDefault="0002736A" w:rsidP="0002736A">
            <w:pPr>
              <w:keepLines/>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______________________________</w:t>
            </w:r>
          </w:p>
          <w:p w14:paraId="15A1494E" w14:textId="77777777" w:rsidR="0002736A" w:rsidRPr="00DD2FED" w:rsidRDefault="0002736A" w:rsidP="0002736A">
            <w:pPr>
              <w:keepLines/>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Full name of Director</w:t>
            </w:r>
          </w:p>
          <w:p w14:paraId="6785EFB4" w14:textId="77777777" w:rsidR="0002736A" w:rsidRPr="00DD2FED" w:rsidRDefault="0002736A" w:rsidP="0002736A">
            <w:pPr>
              <w:keepLines/>
              <w:spacing w:before="120" w:after="0" w:line="240" w:lineRule="auto"/>
              <w:jc w:val="both"/>
              <w:rPr>
                <w:rFonts w:ascii="Arial" w:eastAsia="Times New Roman" w:hAnsi="Arial" w:cs="Arial"/>
                <w:sz w:val="20"/>
                <w:szCs w:val="20"/>
              </w:rPr>
            </w:pPr>
          </w:p>
          <w:p w14:paraId="1849B957" w14:textId="77777777" w:rsidR="0002736A" w:rsidRPr="00DD2FED" w:rsidRDefault="0002736A" w:rsidP="0002736A">
            <w:pPr>
              <w:keepLines/>
              <w:spacing w:after="0" w:line="240" w:lineRule="auto"/>
              <w:jc w:val="both"/>
              <w:rPr>
                <w:rFonts w:ascii="Arial" w:eastAsia="Times New Roman" w:hAnsi="Arial" w:cs="Arial"/>
                <w:sz w:val="20"/>
                <w:szCs w:val="20"/>
              </w:rPr>
            </w:pPr>
            <w:r w:rsidRPr="00DD2FED">
              <w:rPr>
                <w:rFonts w:ascii="Arial" w:eastAsia="Times New Roman" w:hAnsi="Arial" w:cs="Arial"/>
                <w:sz w:val="20"/>
                <w:szCs w:val="20"/>
              </w:rPr>
              <w:t>__________________________</w:t>
            </w:r>
          </w:p>
          <w:p w14:paraId="5F57F620" w14:textId="77777777" w:rsidR="0002736A" w:rsidRPr="00DD2FED" w:rsidRDefault="0002736A" w:rsidP="0002736A">
            <w:pPr>
              <w:keepLines/>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Date</w:t>
            </w:r>
          </w:p>
        </w:tc>
        <w:tc>
          <w:tcPr>
            <w:tcW w:w="296" w:type="dxa"/>
          </w:tcPr>
          <w:p w14:paraId="4C8A1A51" w14:textId="77777777" w:rsidR="0002736A" w:rsidRPr="00DD2FED" w:rsidRDefault="0002736A" w:rsidP="0002736A">
            <w:pPr>
              <w:keepLines/>
              <w:spacing w:before="120" w:after="0" w:line="240" w:lineRule="auto"/>
              <w:jc w:val="both"/>
              <w:rPr>
                <w:rFonts w:ascii="Arial" w:eastAsia="Times New Roman" w:hAnsi="Arial" w:cs="Arial"/>
                <w:sz w:val="20"/>
                <w:szCs w:val="20"/>
              </w:rPr>
            </w:pPr>
          </w:p>
        </w:tc>
        <w:tc>
          <w:tcPr>
            <w:tcW w:w="4568" w:type="dxa"/>
          </w:tcPr>
          <w:p w14:paraId="69207675" w14:textId="77777777" w:rsidR="0002736A" w:rsidRPr="00DD2FED" w:rsidRDefault="0002736A" w:rsidP="0002736A">
            <w:pPr>
              <w:keepLines/>
              <w:spacing w:before="120" w:after="0" w:line="240" w:lineRule="auto"/>
              <w:jc w:val="both"/>
              <w:rPr>
                <w:rFonts w:ascii="Arial" w:eastAsia="Times New Roman" w:hAnsi="Arial" w:cs="Arial"/>
                <w:sz w:val="20"/>
                <w:szCs w:val="20"/>
              </w:rPr>
            </w:pPr>
          </w:p>
          <w:p w14:paraId="1D6D48F6" w14:textId="77777777" w:rsidR="0002736A" w:rsidRPr="00DD2FED" w:rsidRDefault="0002736A" w:rsidP="0002736A">
            <w:pPr>
              <w:keepLines/>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_______________________________</w:t>
            </w:r>
          </w:p>
          <w:p w14:paraId="0494D2C6" w14:textId="77777777" w:rsidR="0002736A" w:rsidRPr="00DD2FED" w:rsidRDefault="0002736A" w:rsidP="0002736A">
            <w:pPr>
              <w:keepLines/>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Full name of Director / Secretary (print)</w:t>
            </w:r>
          </w:p>
          <w:p w14:paraId="5C669B64" w14:textId="77777777" w:rsidR="0002736A" w:rsidRPr="00DD2FED" w:rsidRDefault="0002736A" w:rsidP="0002736A">
            <w:pPr>
              <w:keepLines/>
              <w:spacing w:before="120" w:after="0" w:line="240" w:lineRule="auto"/>
              <w:jc w:val="both"/>
              <w:rPr>
                <w:rFonts w:ascii="Arial" w:eastAsia="Times New Roman" w:hAnsi="Arial" w:cs="Arial"/>
                <w:sz w:val="20"/>
                <w:szCs w:val="20"/>
              </w:rPr>
            </w:pPr>
          </w:p>
          <w:p w14:paraId="676444A3" w14:textId="77777777" w:rsidR="0002736A" w:rsidRPr="00DD2FED" w:rsidRDefault="0002736A" w:rsidP="0002736A">
            <w:pPr>
              <w:keepLines/>
              <w:spacing w:after="0" w:line="240" w:lineRule="auto"/>
              <w:jc w:val="both"/>
              <w:rPr>
                <w:rFonts w:ascii="Arial" w:eastAsia="Times New Roman" w:hAnsi="Arial" w:cs="Arial"/>
                <w:sz w:val="20"/>
                <w:szCs w:val="20"/>
              </w:rPr>
            </w:pPr>
            <w:r w:rsidRPr="00DD2FED">
              <w:rPr>
                <w:rFonts w:ascii="Arial" w:eastAsia="Times New Roman" w:hAnsi="Arial" w:cs="Arial"/>
                <w:sz w:val="20"/>
                <w:szCs w:val="20"/>
              </w:rPr>
              <w:t>__________________________</w:t>
            </w:r>
          </w:p>
          <w:p w14:paraId="0CA9FDFB" w14:textId="77777777" w:rsidR="0002736A" w:rsidRPr="00DD2FED" w:rsidRDefault="0002736A" w:rsidP="0002736A">
            <w:pPr>
              <w:keepLines/>
              <w:spacing w:before="120" w:after="0" w:line="240" w:lineRule="auto"/>
              <w:jc w:val="both"/>
              <w:rPr>
                <w:rFonts w:ascii="Arial" w:eastAsia="Times New Roman" w:hAnsi="Arial" w:cs="Arial"/>
                <w:sz w:val="20"/>
                <w:szCs w:val="20"/>
              </w:rPr>
            </w:pPr>
            <w:r w:rsidRPr="00DD2FED">
              <w:rPr>
                <w:rFonts w:ascii="Arial" w:eastAsia="Times New Roman" w:hAnsi="Arial" w:cs="Arial"/>
                <w:sz w:val="20"/>
                <w:szCs w:val="20"/>
              </w:rPr>
              <w:t>Date</w:t>
            </w:r>
          </w:p>
        </w:tc>
      </w:tr>
    </w:tbl>
    <w:p w14:paraId="27D0229B" w14:textId="77777777" w:rsidR="0002736A" w:rsidRPr="0002736A" w:rsidRDefault="0002736A" w:rsidP="0002736A">
      <w:pPr>
        <w:keepNext/>
        <w:keepLines/>
        <w:spacing w:after="0" w:line="240" w:lineRule="auto"/>
        <w:rPr>
          <w:rFonts w:ascii="Arial" w:eastAsia="Times New Roman" w:hAnsi="Arial" w:cs="Times New Roman"/>
          <w:sz w:val="24"/>
          <w:szCs w:val="20"/>
        </w:rPr>
      </w:pPr>
    </w:p>
    <w:p w14:paraId="76CC4AC7" w14:textId="77777777" w:rsidR="0002736A" w:rsidRPr="0002736A" w:rsidRDefault="0002736A" w:rsidP="0002736A">
      <w:pPr>
        <w:keepNext/>
        <w:keepLines/>
        <w:spacing w:after="0" w:line="240" w:lineRule="auto"/>
        <w:rPr>
          <w:rFonts w:ascii="Arial" w:eastAsia="Times New Roman" w:hAnsi="Arial" w:cs="Times New Roman"/>
          <w:sz w:val="24"/>
          <w:szCs w:val="20"/>
        </w:rPr>
      </w:pPr>
    </w:p>
    <w:p w14:paraId="165DB685" w14:textId="77777777" w:rsidR="00A1614B" w:rsidRPr="0002736A" w:rsidRDefault="00A1614B" w:rsidP="00A1614B">
      <w:pPr>
        <w:keepNext/>
        <w:keepLines/>
        <w:spacing w:after="0" w:line="240" w:lineRule="auto"/>
        <w:rPr>
          <w:rFonts w:ascii="Arial" w:eastAsia="Times New Roman" w:hAnsi="Arial" w:cs="Times New Roman"/>
          <w:sz w:val="24"/>
          <w:szCs w:val="20"/>
        </w:rPr>
      </w:pPr>
    </w:p>
    <w:p w14:paraId="242FDA78" w14:textId="77777777" w:rsidR="00B0670F" w:rsidRDefault="00B0670F" w:rsidP="00B0670F"/>
    <w:p w14:paraId="5ADCF260" w14:textId="77777777" w:rsidR="00B0670F" w:rsidRPr="00B0670F" w:rsidRDefault="00B0670F" w:rsidP="00B0670F">
      <w:pPr>
        <w:tabs>
          <w:tab w:val="left" w:pos="1125"/>
        </w:tabs>
      </w:pPr>
    </w:p>
    <w:sectPr w:rsidR="00B0670F" w:rsidRPr="00B0670F" w:rsidSect="00AF144C">
      <w:pgSz w:w="11906" w:h="16838"/>
      <w:pgMar w:top="1276" w:right="127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5FE38" w14:textId="77777777" w:rsidR="00AF144C" w:rsidRDefault="00AF144C" w:rsidP="00820A51">
      <w:pPr>
        <w:spacing w:after="0" w:line="240" w:lineRule="auto"/>
      </w:pPr>
      <w:r>
        <w:separator/>
      </w:r>
    </w:p>
  </w:endnote>
  <w:endnote w:type="continuationSeparator" w:id="0">
    <w:p w14:paraId="0345039E" w14:textId="77777777" w:rsidR="00AF144C" w:rsidRDefault="00AF144C" w:rsidP="0082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558663"/>
      <w:docPartObj>
        <w:docPartGallery w:val="Page Numbers (Bottom of Page)"/>
        <w:docPartUnique/>
      </w:docPartObj>
    </w:sdtPr>
    <w:sdtEndPr>
      <w:rPr>
        <w:rStyle w:val="PageNumber"/>
      </w:rPr>
    </w:sdtEndPr>
    <w:sdtContent>
      <w:p w14:paraId="0149CD46" w14:textId="77777777" w:rsidR="00AF144C" w:rsidRDefault="00AF144C" w:rsidP="003B5B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754BA2B" w14:textId="77777777" w:rsidR="00AF144C" w:rsidRDefault="00AF144C" w:rsidP="003B5B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090482"/>
      <w:docPartObj>
        <w:docPartGallery w:val="Page Numbers (Bottom of Page)"/>
        <w:docPartUnique/>
      </w:docPartObj>
    </w:sdtPr>
    <w:sdtEndPr>
      <w:rPr>
        <w:noProof/>
      </w:rPr>
    </w:sdtEndPr>
    <w:sdtContent>
      <w:p w14:paraId="5E8609CE" w14:textId="33EFAD68" w:rsidR="00AF144C" w:rsidRDefault="00AF144C">
        <w:pPr>
          <w:pStyle w:val="Footer"/>
          <w:jc w:val="right"/>
        </w:pPr>
        <w:r>
          <w:t xml:space="preserve">Page </w:t>
        </w:r>
        <w:r>
          <w:fldChar w:fldCharType="begin"/>
        </w:r>
        <w:r>
          <w:instrText xml:space="preserve"> PAGE   \* MERGEFORMAT </w:instrText>
        </w:r>
        <w:r>
          <w:fldChar w:fldCharType="separate"/>
        </w:r>
        <w:r w:rsidR="00580756">
          <w:rPr>
            <w:noProof/>
          </w:rPr>
          <w:t>18</w:t>
        </w:r>
        <w:r>
          <w:rPr>
            <w:noProof/>
          </w:rPr>
          <w:fldChar w:fldCharType="end"/>
        </w:r>
        <w:r>
          <w:rPr>
            <w:noProof/>
          </w:rPr>
          <w:t xml:space="preserve"> of 54</w:t>
        </w:r>
      </w:p>
    </w:sdtContent>
  </w:sdt>
  <w:p w14:paraId="5733053E" w14:textId="77777777" w:rsidR="00AF144C" w:rsidRDefault="00AF1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139AA" w14:textId="77777777" w:rsidR="00AF144C" w:rsidRPr="00906C78" w:rsidRDefault="00AF144C" w:rsidP="003B5B4E">
    <w:pPr>
      <w:pStyle w:val="Footer"/>
      <w:jc w:val="right"/>
      <w:rPr>
        <w:rFonts w:ascii="Times New Roman" w:hAnsi="Times New Roman" w:cs="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04542"/>
      <w:docPartObj>
        <w:docPartGallery w:val="Page Numbers (Bottom of Page)"/>
        <w:docPartUnique/>
      </w:docPartObj>
    </w:sdtPr>
    <w:sdtEndPr>
      <w:rPr>
        <w:noProof/>
      </w:rPr>
    </w:sdtEndPr>
    <w:sdtContent>
      <w:p w14:paraId="0BF7AF8D" w14:textId="312DCAD1" w:rsidR="00AF144C" w:rsidRDefault="00AF144C">
        <w:pPr>
          <w:pStyle w:val="Footer"/>
          <w:jc w:val="right"/>
        </w:pPr>
        <w:r>
          <w:t xml:space="preserve">Page </w:t>
        </w:r>
        <w:r>
          <w:fldChar w:fldCharType="begin"/>
        </w:r>
        <w:r>
          <w:instrText xml:space="preserve"> PAGE   \* MERGEFORMAT </w:instrText>
        </w:r>
        <w:r>
          <w:fldChar w:fldCharType="separate"/>
        </w:r>
        <w:r w:rsidR="00580756">
          <w:rPr>
            <w:noProof/>
          </w:rPr>
          <w:t>22</w:t>
        </w:r>
        <w:r>
          <w:rPr>
            <w:noProof/>
          </w:rPr>
          <w:fldChar w:fldCharType="end"/>
        </w:r>
        <w:r>
          <w:rPr>
            <w:noProof/>
          </w:rPr>
          <w:t xml:space="preserve"> of 54</w:t>
        </w:r>
      </w:p>
    </w:sdtContent>
  </w:sdt>
  <w:p w14:paraId="381669F2" w14:textId="77777777" w:rsidR="00AF144C" w:rsidRPr="00795BD5" w:rsidRDefault="00AF144C" w:rsidP="00BA29DA">
    <w:pPr>
      <w:pStyle w:val="Footer"/>
      <w:tabs>
        <w:tab w:val="right" w:pos="9781"/>
      </w:tabs>
      <w:ind w:right="360"/>
      <w:jc w:val="right"/>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254094"/>
      <w:docPartObj>
        <w:docPartGallery w:val="Page Numbers (Bottom of Page)"/>
        <w:docPartUnique/>
      </w:docPartObj>
    </w:sdtPr>
    <w:sdtEndPr>
      <w:rPr>
        <w:noProof/>
      </w:rPr>
    </w:sdtEndPr>
    <w:sdtContent>
      <w:p w14:paraId="4D1139E7" w14:textId="78AFDAE1" w:rsidR="00AF144C" w:rsidRDefault="00AF144C">
        <w:pPr>
          <w:pStyle w:val="Footer"/>
          <w:jc w:val="right"/>
        </w:pPr>
        <w:r>
          <w:t xml:space="preserve">Page </w:t>
        </w:r>
        <w:r>
          <w:fldChar w:fldCharType="begin"/>
        </w:r>
        <w:r>
          <w:instrText xml:space="preserve"> PAGE   \* MERGEFORMAT </w:instrText>
        </w:r>
        <w:r>
          <w:fldChar w:fldCharType="separate"/>
        </w:r>
        <w:r w:rsidR="00580756">
          <w:rPr>
            <w:noProof/>
          </w:rPr>
          <w:t>19</w:t>
        </w:r>
        <w:r>
          <w:rPr>
            <w:noProof/>
          </w:rPr>
          <w:fldChar w:fldCharType="end"/>
        </w:r>
        <w:r>
          <w:rPr>
            <w:noProof/>
          </w:rPr>
          <w:t xml:space="preserve"> of 54</w:t>
        </w:r>
      </w:p>
    </w:sdtContent>
  </w:sdt>
  <w:p w14:paraId="28E740EA" w14:textId="77777777" w:rsidR="00AF144C" w:rsidRPr="00906C78" w:rsidRDefault="00AF144C" w:rsidP="003B5B4E">
    <w:pPr>
      <w:pStyle w:val="Footer"/>
      <w:jc w:val="right"/>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B0240" w14:textId="77777777" w:rsidR="00AF144C" w:rsidRDefault="00AF144C" w:rsidP="00820A51">
      <w:pPr>
        <w:spacing w:after="0" w:line="240" w:lineRule="auto"/>
      </w:pPr>
      <w:r>
        <w:separator/>
      </w:r>
    </w:p>
  </w:footnote>
  <w:footnote w:type="continuationSeparator" w:id="0">
    <w:p w14:paraId="7AC0426F" w14:textId="77777777" w:rsidR="00AF144C" w:rsidRDefault="00AF144C" w:rsidP="00820A51">
      <w:pPr>
        <w:spacing w:after="0" w:line="240" w:lineRule="auto"/>
      </w:pPr>
      <w:r>
        <w:continuationSeparator/>
      </w:r>
    </w:p>
  </w:footnote>
  <w:footnote w:id="1">
    <w:p w14:paraId="2C5BF0BE" w14:textId="77777777" w:rsidR="00AF144C" w:rsidRPr="00B44A3F" w:rsidRDefault="00AF144C">
      <w:pPr>
        <w:pStyle w:val="FootnoteText"/>
        <w:rPr>
          <w:rFonts w:ascii="Arial" w:hAnsi="Arial" w:cs="Arial"/>
        </w:rPr>
      </w:pPr>
      <w:r w:rsidRPr="00B44A3F">
        <w:rPr>
          <w:rStyle w:val="FootnoteReference"/>
          <w:rFonts w:ascii="Arial" w:hAnsi="Arial" w:cs="Arial"/>
          <w:sz w:val="18"/>
        </w:rPr>
        <w:footnoteRef/>
      </w:r>
      <w:r w:rsidRPr="00B44A3F">
        <w:rPr>
          <w:rFonts w:ascii="Arial" w:hAnsi="Arial" w:cs="Arial"/>
          <w:sz w:val="18"/>
        </w:rPr>
        <w:t xml:space="preserve"> The majority of the Principles in this Guide </w:t>
      </w:r>
      <w:proofErr w:type="gramStart"/>
      <w:r w:rsidRPr="00B44A3F">
        <w:rPr>
          <w:rFonts w:ascii="Arial" w:hAnsi="Arial" w:cs="Arial"/>
          <w:sz w:val="18"/>
        </w:rPr>
        <w:t>have been adopted</w:t>
      </w:r>
      <w:proofErr w:type="gramEnd"/>
      <w:r w:rsidRPr="00B44A3F">
        <w:rPr>
          <w:rFonts w:ascii="Arial" w:hAnsi="Arial" w:cs="Arial"/>
          <w:sz w:val="18"/>
        </w:rPr>
        <w:t xml:space="preserve"> from the </w:t>
      </w:r>
      <w:r w:rsidRPr="00B44A3F">
        <w:rPr>
          <w:rFonts w:ascii="Arial" w:hAnsi="Arial" w:cs="Arial"/>
          <w:i/>
          <w:sz w:val="18"/>
        </w:rPr>
        <w:t>Commonwealth Grants Rules and Guidelines 2017.</w:t>
      </w:r>
    </w:p>
  </w:footnote>
  <w:footnote w:id="2">
    <w:p w14:paraId="5E2F6BA2" w14:textId="77777777" w:rsidR="00AF144C" w:rsidRPr="00B44A3F" w:rsidRDefault="00AF144C">
      <w:pPr>
        <w:pStyle w:val="FootnoteText"/>
        <w:rPr>
          <w:rFonts w:ascii="Arial" w:hAnsi="Arial" w:cs="Arial"/>
          <w:sz w:val="18"/>
        </w:rPr>
      </w:pPr>
      <w:r w:rsidRPr="00B44A3F">
        <w:rPr>
          <w:rStyle w:val="FootnoteReference"/>
          <w:rFonts w:ascii="Arial" w:hAnsi="Arial" w:cs="Arial"/>
          <w:sz w:val="18"/>
        </w:rPr>
        <w:footnoteRef/>
      </w:r>
      <w:r w:rsidRPr="00B44A3F">
        <w:rPr>
          <w:rFonts w:ascii="Arial" w:hAnsi="Arial" w:cs="Arial"/>
          <w:sz w:val="18"/>
        </w:rPr>
        <w:t xml:space="preserve"> Government of Western Australia</w:t>
      </w:r>
      <w:r>
        <w:rPr>
          <w:rFonts w:ascii="Arial" w:hAnsi="Arial" w:cs="Arial"/>
          <w:sz w:val="18"/>
        </w:rPr>
        <w:t>,</w:t>
      </w:r>
      <w:r w:rsidRPr="00B44A3F">
        <w:rPr>
          <w:rFonts w:ascii="Arial" w:hAnsi="Arial" w:cs="Arial"/>
          <w:sz w:val="18"/>
        </w:rPr>
        <w:t xml:space="preserve"> </w:t>
      </w:r>
      <w:r w:rsidRPr="00B44A3F">
        <w:rPr>
          <w:rFonts w:ascii="Arial" w:hAnsi="Arial" w:cs="Arial"/>
          <w:i/>
          <w:sz w:val="18"/>
        </w:rPr>
        <w:t>Delivering Community Services in Partnership Policy 2021</w:t>
      </w:r>
      <w:r>
        <w:rPr>
          <w:rFonts w:ascii="Arial" w:hAnsi="Arial" w:cs="Arial"/>
          <w:sz w:val="18"/>
        </w:rPr>
        <w:t>.</w:t>
      </w:r>
    </w:p>
  </w:footnote>
  <w:footnote w:id="3">
    <w:p w14:paraId="5C41120C" w14:textId="77777777" w:rsidR="00AF144C" w:rsidRPr="00A813DC" w:rsidRDefault="00AF144C">
      <w:pPr>
        <w:pStyle w:val="FootnoteText"/>
        <w:rPr>
          <w:rFonts w:cstheme="minorHAnsi"/>
        </w:rPr>
      </w:pPr>
      <w:r w:rsidRPr="00A813DC">
        <w:rPr>
          <w:rStyle w:val="FootnoteReference"/>
          <w:rFonts w:cstheme="minorHAnsi"/>
          <w:sz w:val="18"/>
        </w:rPr>
        <w:footnoteRef/>
      </w:r>
      <w:r w:rsidRPr="00A813DC">
        <w:rPr>
          <w:rFonts w:cstheme="minorHAnsi"/>
          <w:sz w:val="18"/>
        </w:rPr>
        <w:t xml:space="preserve"> The majority of the Principles in this Guide </w:t>
      </w:r>
      <w:proofErr w:type="gramStart"/>
      <w:r w:rsidRPr="00A813DC">
        <w:rPr>
          <w:rFonts w:cstheme="minorHAnsi"/>
          <w:sz w:val="18"/>
        </w:rPr>
        <w:t>have been adopted</w:t>
      </w:r>
      <w:proofErr w:type="gramEnd"/>
      <w:r w:rsidRPr="00A813DC">
        <w:rPr>
          <w:rFonts w:cstheme="minorHAnsi"/>
          <w:sz w:val="18"/>
        </w:rPr>
        <w:t xml:space="preserve"> from the </w:t>
      </w:r>
      <w:r w:rsidRPr="00A813DC">
        <w:rPr>
          <w:rFonts w:cstheme="minorHAnsi"/>
          <w:i/>
          <w:sz w:val="18"/>
        </w:rPr>
        <w:t>Commonwealth Grants Rules and Guidelines 2017.</w:t>
      </w:r>
    </w:p>
  </w:footnote>
  <w:footnote w:id="4">
    <w:p w14:paraId="475E3B4A" w14:textId="18D74F03" w:rsidR="00AF144C" w:rsidRPr="00B44A3F" w:rsidRDefault="00AF144C">
      <w:pPr>
        <w:pStyle w:val="FootnoteText"/>
        <w:rPr>
          <w:rFonts w:ascii="Arial" w:hAnsi="Arial" w:cs="Arial"/>
          <w:sz w:val="18"/>
        </w:rPr>
      </w:pPr>
      <w:r>
        <w:rPr>
          <w:rStyle w:val="FootnoteReference"/>
        </w:rPr>
        <w:footnoteRef/>
      </w:r>
      <w:r>
        <w:t xml:space="preserve"> </w:t>
      </w:r>
      <w:r>
        <w:rPr>
          <w:rFonts w:ascii="Arial" w:hAnsi="Arial" w:cs="Arial"/>
          <w:sz w:val="18"/>
        </w:rPr>
        <w:t xml:space="preserve">Government of Western Australia, </w:t>
      </w:r>
      <w:r w:rsidRPr="000C50B5">
        <w:rPr>
          <w:rFonts w:ascii="Arial" w:hAnsi="Arial" w:cs="Arial"/>
          <w:i/>
          <w:sz w:val="18"/>
        </w:rPr>
        <w:t>‘Treasurer’s Instruction 825 Risk Management’</w:t>
      </w:r>
      <w:r w:rsidRPr="000C50B5">
        <w:rPr>
          <w:rFonts w:ascii="Arial" w:hAnsi="Arial" w:cs="Arial"/>
          <w:i/>
          <w:sz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FC35" w14:textId="6A06F054" w:rsidR="00AF144C" w:rsidRDefault="00AF1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B2DBD" w14:textId="273EC645" w:rsidR="00AF144C" w:rsidRDefault="00AF1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88823" w14:textId="3F603CBD" w:rsidR="00AF144C" w:rsidRDefault="00AF1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1B1"/>
    <w:multiLevelType w:val="multilevel"/>
    <w:tmpl w:val="C720BE6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81273B"/>
    <w:multiLevelType w:val="multilevel"/>
    <w:tmpl w:val="BF0E3446"/>
    <w:lvl w:ilvl="0">
      <w:start w:val="1"/>
      <w:numFmt w:val="decimal"/>
      <w:lvlText w:val="%1."/>
      <w:lvlJc w:val="left"/>
      <w:pPr>
        <w:tabs>
          <w:tab w:val="num" w:pos="851"/>
        </w:tabs>
        <w:ind w:left="851" w:hanging="851"/>
      </w:pPr>
      <w:rPr>
        <w:rFonts w:ascii="Arial Bold" w:hAnsi="Arial Bold" w:hint="default"/>
        <w:b/>
        <w:i w:val="0"/>
        <w:caps/>
        <w:sz w:val="20"/>
      </w:rPr>
    </w:lvl>
    <w:lvl w:ilvl="1">
      <w:start w:val="1"/>
      <w:numFmt w:val="lowerLetter"/>
      <w:lvlText w:val="(%2)"/>
      <w:lvlJc w:val="left"/>
      <w:pPr>
        <w:tabs>
          <w:tab w:val="num" w:pos="851"/>
        </w:tabs>
        <w:ind w:left="851" w:hanging="851"/>
      </w:pPr>
      <w:rPr>
        <w:rFonts w:ascii="Arial" w:hAnsi="Arial" w:cs="Arial" w:hint="default"/>
        <w:b w:val="0"/>
        <w:i w:val="0"/>
        <w:sz w:val="20"/>
      </w:rPr>
    </w:lvl>
    <w:lvl w:ilvl="2">
      <w:start w:val="1"/>
      <w:numFmt w:val="lowerLetter"/>
      <w:lvlText w:val="(%3)"/>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552"/>
        </w:tabs>
        <w:ind w:left="2552" w:hanging="851"/>
      </w:pPr>
      <w:rPr>
        <w:rFonts w:ascii="Arial" w:hAnsi="Arial" w:hint="default"/>
        <w:b w:val="0"/>
        <w:i w:val="0"/>
        <w:sz w:val="20"/>
        <w:szCs w:val="20"/>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upperRoman"/>
      <w:lvlText w:val="(%6)"/>
      <w:lvlJc w:val="left"/>
      <w:pPr>
        <w:tabs>
          <w:tab w:val="num" w:pos="4253"/>
        </w:tabs>
        <w:ind w:left="4253" w:hanging="851"/>
      </w:pPr>
      <w:rPr>
        <w:rFonts w:ascii="Arial" w:hAnsi="Arial" w:hint="default"/>
        <w:b w:val="0"/>
        <w:i w:val="0"/>
        <w:sz w:val="20"/>
      </w:rPr>
    </w:lvl>
    <w:lvl w:ilvl="6">
      <w:start w:val="1"/>
      <w:numFmt w:val="decimal"/>
      <w:lvlText w:val="(%7)"/>
      <w:lvlJc w:val="left"/>
      <w:pPr>
        <w:tabs>
          <w:tab w:val="num" w:pos="5103"/>
        </w:tabs>
        <w:ind w:left="5103" w:hanging="850"/>
      </w:pPr>
      <w:rPr>
        <w:rFonts w:ascii="Arial" w:hAnsi="Arial" w:hint="default"/>
        <w:b w:val="0"/>
        <w:i w:val="0"/>
        <w:sz w:val="2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212858"/>
    <w:multiLevelType w:val="multilevel"/>
    <w:tmpl w:val="C720BE6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713ED7"/>
    <w:multiLevelType w:val="multilevel"/>
    <w:tmpl w:val="BF0E3446"/>
    <w:lvl w:ilvl="0">
      <w:start w:val="1"/>
      <w:numFmt w:val="decimal"/>
      <w:lvlText w:val="%1."/>
      <w:lvlJc w:val="left"/>
      <w:pPr>
        <w:tabs>
          <w:tab w:val="num" w:pos="851"/>
        </w:tabs>
        <w:ind w:left="851" w:hanging="851"/>
      </w:pPr>
      <w:rPr>
        <w:rFonts w:ascii="Arial Bold" w:hAnsi="Arial Bold" w:hint="default"/>
        <w:b/>
        <w:i w:val="0"/>
        <w:caps/>
        <w:sz w:val="20"/>
      </w:rPr>
    </w:lvl>
    <w:lvl w:ilvl="1">
      <w:start w:val="1"/>
      <w:numFmt w:val="lowerLetter"/>
      <w:lvlText w:val="(%2)"/>
      <w:lvlJc w:val="left"/>
      <w:pPr>
        <w:tabs>
          <w:tab w:val="num" w:pos="851"/>
        </w:tabs>
        <w:ind w:left="851" w:hanging="851"/>
      </w:pPr>
      <w:rPr>
        <w:rFonts w:ascii="Arial" w:hAnsi="Arial" w:cs="Arial" w:hint="default"/>
        <w:b w:val="0"/>
        <w:i w:val="0"/>
        <w:sz w:val="20"/>
      </w:rPr>
    </w:lvl>
    <w:lvl w:ilvl="2">
      <w:start w:val="1"/>
      <w:numFmt w:val="lowerLetter"/>
      <w:lvlText w:val="(%3)"/>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552"/>
        </w:tabs>
        <w:ind w:left="2552" w:hanging="851"/>
      </w:pPr>
      <w:rPr>
        <w:rFonts w:ascii="Arial" w:hAnsi="Arial" w:hint="default"/>
        <w:b w:val="0"/>
        <w:i w:val="0"/>
        <w:sz w:val="20"/>
        <w:szCs w:val="20"/>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upperRoman"/>
      <w:lvlText w:val="(%6)"/>
      <w:lvlJc w:val="left"/>
      <w:pPr>
        <w:tabs>
          <w:tab w:val="num" w:pos="4253"/>
        </w:tabs>
        <w:ind w:left="4253" w:hanging="851"/>
      </w:pPr>
      <w:rPr>
        <w:rFonts w:ascii="Arial" w:hAnsi="Arial" w:hint="default"/>
        <w:b w:val="0"/>
        <w:i w:val="0"/>
        <w:sz w:val="20"/>
      </w:rPr>
    </w:lvl>
    <w:lvl w:ilvl="6">
      <w:start w:val="1"/>
      <w:numFmt w:val="decimal"/>
      <w:lvlText w:val="(%7)"/>
      <w:lvlJc w:val="left"/>
      <w:pPr>
        <w:tabs>
          <w:tab w:val="num" w:pos="5103"/>
        </w:tabs>
        <w:ind w:left="5103" w:hanging="850"/>
      </w:pPr>
      <w:rPr>
        <w:rFonts w:ascii="Arial" w:hAnsi="Arial" w:hint="default"/>
        <w:b w:val="0"/>
        <w:i w:val="0"/>
        <w:sz w:val="2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89A2087"/>
    <w:multiLevelType w:val="multilevel"/>
    <w:tmpl w:val="C720BE6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8B5494E"/>
    <w:multiLevelType w:val="hybridMultilevel"/>
    <w:tmpl w:val="E7FC72A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092B5C88"/>
    <w:multiLevelType w:val="multilevel"/>
    <w:tmpl w:val="0B0C0DFA"/>
    <w:lvl w:ilvl="0">
      <w:start w:val="1"/>
      <w:numFmt w:val="decimal"/>
      <w:lvlText w:val="%1."/>
      <w:lvlJc w:val="left"/>
      <w:pPr>
        <w:tabs>
          <w:tab w:val="num" w:pos="360"/>
        </w:tabs>
        <w:ind w:left="360" w:hanging="360"/>
      </w:pPr>
      <w:rPr>
        <w:b/>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BA14D98"/>
    <w:multiLevelType w:val="multilevel"/>
    <w:tmpl w:val="C720BE6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DB1789F"/>
    <w:multiLevelType w:val="hybridMultilevel"/>
    <w:tmpl w:val="1DBACFB0"/>
    <w:lvl w:ilvl="0" w:tplc="0C090019">
      <w:start w:val="1"/>
      <w:numFmt w:val="lowerLetter"/>
      <w:lvlText w:val="%1."/>
      <w:lvlJc w:val="left"/>
      <w:pPr>
        <w:tabs>
          <w:tab w:val="num" w:pos="1060"/>
        </w:tabs>
        <w:ind w:left="1060" w:hanging="360"/>
      </w:pPr>
    </w:lvl>
    <w:lvl w:ilvl="1" w:tplc="7BCCBEAE">
      <w:start w:val="1"/>
      <w:numFmt w:val="lowerRoman"/>
      <w:lvlText w:val="(%2)"/>
      <w:lvlJc w:val="left"/>
      <w:pPr>
        <w:tabs>
          <w:tab w:val="num" w:pos="1800"/>
        </w:tabs>
        <w:ind w:left="1800" w:hanging="360"/>
      </w:pPr>
      <w:rPr>
        <w:rFonts w:hint="default"/>
      </w:rPr>
    </w:lvl>
    <w:lvl w:ilvl="2" w:tplc="2292B0BE">
      <w:start w:val="1"/>
      <w:numFmt w:val="lowerLetter"/>
      <w:lvlText w:val="(%3)"/>
      <w:lvlJc w:val="left"/>
      <w:pPr>
        <w:tabs>
          <w:tab w:val="num" w:pos="2520"/>
        </w:tabs>
        <w:ind w:left="2520" w:hanging="180"/>
      </w:pPr>
      <w:rPr>
        <w:rFonts w:hint="default"/>
        <w:b w:val="0"/>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15:restartNumberingAfterBreak="0">
    <w:nsid w:val="0E5202F1"/>
    <w:multiLevelType w:val="multilevel"/>
    <w:tmpl w:val="188C186A"/>
    <w:lvl w:ilvl="0">
      <w:start w:val="1"/>
      <w:numFmt w:val="decimal"/>
      <w:lvlText w:val="%1."/>
      <w:lvlJc w:val="left"/>
      <w:pPr>
        <w:tabs>
          <w:tab w:val="num" w:pos="851"/>
        </w:tabs>
        <w:ind w:left="851" w:hanging="851"/>
      </w:pPr>
      <w:rPr>
        <w:rFonts w:ascii="Arial Bold" w:hAnsi="Arial Bold" w:hint="default"/>
        <w:b/>
        <w:i w:val="0"/>
        <w:caps/>
        <w:sz w:val="20"/>
      </w:rPr>
    </w:lvl>
    <w:lvl w:ilvl="1">
      <w:start w:val="1"/>
      <w:numFmt w:val="lowerLetter"/>
      <w:lvlText w:val="(%2)"/>
      <w:lvlJc w:val="left"/>
      <w:pPr>
        <w:tabs>
          <w:tab w:val="num" w:pos="851"/>
        </w:tabs>
        <w:ind w:left="851" w:hanging="851"/>
      </w:pPr>
      <w:rPr>
        <w:rFonts w:hint="default"/>
        <w:b w:val="0"/>
        <w:i w:val="0"/>
        <w:sz w:val="20"/>
      </w:rPr>
    </w:lvl>
    <w:lvl w:ilvl="2">
      <w:start w:val="1"/>
      <w:numFmt w:val="lowerRoman"/>
      <w:lvlText w:val="(%3)"/>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tabs>
          <w:tab w:val="num" w:pos="2552"/>
        </w:tabs>
        <w:ind w:left="2552" w:hanging="851"/>
      </w:pPr>
      <w:rPr>
        <w:rFonts w:hint="default"/>
        <w:b w:val="0"/>
        <w:i w:val="0"/>
        <w:sz w:val="20"/>
        <w:szCs w:val="20"/>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upperRoman"/>
      <w:lvlText w:val="(%6)"/>
      <w:lvlJc w:val="left"/>
      <w:pPr>
        <w:tabs>
          <w:tab w:val="num" w:pos="4253"/>
        </w:tabs>
        <w:ind w:left="4253" w:hanging="851"/>
      </w:pPr>
      <w:rPr>
        <w:rFonts w:ascii="Arial" w:hAnsi="Arial" w:hint="default"/>
        <w:b w:val="0"/>
        <w:i w:val="0"/>
        <w:sz w:val="20"/>
      </w:rPr>
    </w:lvl>
    <w:lvl w:ilvl="6">
      <w:start w:val="1"/>
      <w:numFmt w:val="decimal"/>
      <w:lvlText w:val="(%7)"/>
      <w:lvlJc w:val="left"/>
      <w:pPr>
        <w:tabs>
          <w:tab w:val="num" w:pos="5103"/>
        </w:tabs>
        <w:ind w:left="5103" w:hanging="850"/>
      </w:pPr>
      <w:rPr>
        <w:rFonts w:ascii="Arial" w:hAnsi="Arial" w:hint="default"/>
        <w:b w:val="0"/>
        <w:i w:val="0"/>
        <w:sz w:val="2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EA62815"/>
    <w:multiLevelType w:val="hybridMultilevel"/>
    <w:tmpl w:val="C700023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139275BC"/>
    <w:multiLevelType w:val="hybridMultilevel"/>
    <w:tmpl w:val="21AE5D60"/>
    <w:lvl w:ilvl="0" w:tplc="9268214E">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FB93435"/>
    <w:multiLevelType w:val="hybridMultilevel"/>
    <w:tmpl w:val="49BC0DD8"/>
    <w:lvl w:ilvl="0" w:tplc="01043FF0">
      <w:start w:val="1"/>
      <w:numFmt w:val="decimal"/>
      <w:lvlText w:val="%1."/>
      <w:lvlJc w:val="left"/>
      <w:pPr>
        <w:tabs>
          <w:tab w:val="num" w:pos="-864"/>
        </w:tabs>
        <w:ind w:left="-637" w:hanging="434"/>
      </w:pPr>
      <w:rPr>
        <w:rFonts w:hint="default"/>
        <w:color w:val="auto"/>
      </w:rPr>
    </w:lvl>
    <w:lvl w:ilvl="1" w:tplc="0C090019">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3" w15:restartNumberingAfterBreak="0">
    <w:nsid w:val="1FC04474"/>
    <w:multiLevelType w:val="multilevel"/>
    <w:tmpl w:val="C720BE6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01C0F88"/>
    <w:multiLevelType w:val="hybridMultilevel"/>
    <w:tmpl w:val="F8241CEE"/>
    <w:lvl w:ilvl="0" w:tplc="60F0579A">
      <w:start w:val="1"/>
      <w:numFmt w:val="lowerLetter"/>
      <w:lvlText w:val="(%1)"/>
      <w:lvlJc w:val="left"/>
      <w:pPr>
        <w:ind w:left="150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F624CD"/>
    <w:multiLevelType w:val="hybridMultilevel"/>
    <w:tmpl w:val="430CB86E"/>
    <w:lvl w:ilvl="0" w:tplc="DD6E7114">
      <w:start w:val="1"/>
      <w:numFmt w:val="decimal"/>
      <w:pStyle w:val="StyleHeading120pt"/>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220373F5"/>
    <w:multiLevelType w:val="hybridMultilevel"/>
    <w:tmpl w:val="B0DC8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A7070F"/>
    <w:multiLevelType w:val="hybridMultilevel"/>
    <w:tmpl w:val="1012D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E2109A"/>
    <w:multiLevelType w:val="multilevel"/>
    <w:tmpl w:val="C720BE6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6096"/>
        </w:tabs>
        <w:ind w:left="6096"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6A2486E"/>
    <w:multiLevelType w:val="hybridMultilevel"/>
    <w:tmpl w:val="C85CF064"/>
    <w:lvl w:ilvl="0" w:tplc="556A5088">
      <w:start w:val="1"/>
      <w:numFmt w:val="lowerLetter"/>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6A41DF4"/>
    <w:multiLevelType w:val="hybridMultilevel"/>
    <w:tmpl w:val="AE5EB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CC7109"/>
    <w:multiLevelType w:val="hybridMultilevel"/>
    <w:tmpl w:val="4CE8E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C70A01"/>
    <w:multiLevelType w:val="hybridMultilevel"/>
    <w:tmpl w:val="D1BCBE4C"/>
    <w:lvl w:ilvl="0" w:tplc="F91C4F1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4C375C"/>
    <w:multiLevelType w:val="multilevel"/>
    <w:tmpl w:val="B6C89A28"/>
    <w:styleLink w:val="Style1"/>
    <w:lvl w:ilvl="0">
      <w:start w:val="1"/>
      <w:numFmt w:val="lowerLetter"/>
      <w:lvlText w:val="(%1)"/>
      <w:lvlJc w:val="left"/>
      <w:pPr>
        <w:tabs>
          <w:tab w:val="num" w:pos="360"/>
        </w:tabs>
        <w:ind w:left="1134" w:hanging="567"/>
      </w:pPr>
      <w:rPr>
        <w:rFonts w:ascii="Arial" w:hAnsi="Arial" w:hint="default"/>
        <w:b w:val="0"/>
        <w:i w:val="0"/>
        <w:sz w:val="24"/>
      </w:rPr>
    </w:lvl>
    <w:lvl w:ilvl="1">
      <w:start w:val="1"/>
      <w:numFmt w:val="lowerRoman"/>
      <w:lvlText w:val="(%2)"/>
      <w:lvlJc w:val="left"/>
      <w:pPr>
        <w:tabs>
          <w:tab w:val="num" w:pos="567"/>
        </w:tabs>
        <w:ind w:left="1701" w:hanging="567"/>
      </w:pPr>
      <w:rPr>
        <w:rFonts w:ascii="Arial" w:hAnsi="Arial" w:cs="Arial" w:hint="default"/>
        <w:sz w:val="24"/>
      </w:rPr>
    </w:lvl>
    <w:lvl w:ilvl="2">
      <w:start w:val="1"/>
      <w:numFmt w:val="upperLetter"/>
      <w:lvlText w:val="(%3)"/>
      <w:lvlJc w:val="left"/>
      <w:pPr>
        <w:tabs>
          <w:tab w:val="num" w:pos="1134"/>
        </w:tabs>
        <w:ind w:left="2268"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1443C1E"/>
    <w:multiLevelType w:val="multilevel"/>
    <w:tmpl w:val="C720BE6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9498"/>
        </w:tabs>
        <w:ind w:left="9498"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2011019"/>
    <w:multiLevelType w:val="hybridMultilevel"/>
    <w:tmpl w:val="67C08B7A"/>
    <w:lvl w:ilvl="0" w:tplc="347244B0">
      <w:start w:val="2"/>
      <w:numFmt w:val="lowerLetter"/>
      <w:lvlText w:val="(%1)"/>
      <w:lvlJc w:val="left"/>
      <w:pPr>
        <w:tabs>
          <w:tab w:val="num" w:pos="1800"/>
        </w:tabs>
        <w:ind w:left="180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A551C6"/>
    <w:multiLevelType w:val="hybridMultilevel"/>
    <w:tmpl w:val="E4A07FDE"/>
    <w:lvl w:ilvl="0" w:tplc="6D7000D2">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3A5B69BC"/>
    <w:multiLevelType w:val="multilevel"/>
    <w:tmpl w:val="9E84C8D0"/>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3CD85A47"/>
    <w:multiLevelType w:val="multilevel"/>
    <w:tmpl w:val="C720BE6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EA5062D"/>
    <w:multiLevelType w:val="multilevel"/>
    <w:tmpl w:val="BA6071DC"/>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EBD068C"/>
    <w:multiLevelType w:val="multilevel"/>
    <w:tmpl w:val="6994AE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6142C56"/>
    <w:multiLevelType w:val="multilevel"/>
    <w:tmpl w:val="C720BE6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94C3B5B"/>
    <w:multiLevelType w:val="multilevel"/>
    <w:tmpl w:val="65B697D8"/>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95C11A5"/>
    <w:multiLevelType w:val="multilevel"/>
    <w:tmpl w:val="C720BE6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9FC08B7"/>
    <w:multiLevelType w:val="multilevel"/>
    <w:tmpl w:val="B6C89A28"/>
    <w:numStyleLink w:val="Style1"/>
  </w:abstractNum>
  <w:abstractNum w:abstractNumId="35" w15:restartNumberingAfterBreak="0">
    <w:nsid w:val="4BA83659"/>
    <w:multiLevelType w:val="hybridMultilevel"/>
    <w:tmpl w:val="47DE7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5A5D8A"/>
    <w:multiLevelType w:val="hybridMultilevel"/>
    <w:tmpl w:val="222E9F48"/>
    <w:lvl w:ilvl="0" w:tplc="0A34BFD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E153E3A"/>
    <w:multiLevelType w:val="multilevel"/>
    <w:tmpl w:val="C720BE6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1712586"/>
    <w:multiLevelType w:val="hybridMultilevel"/>
    <w:tmpl w:val="0D2EE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299029A"/>
    <w:multiLevelType w:val="multilevel"/>
    <w:tmpl w:val="C720BE6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4F50DDD"/>
    <w:multiLevelType w:val="multilevel"/>
    <w:tmpl w:val="C720BE6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5BD7DB7"/>
    <w:multiLevelType w:val="hybridMultilevel"/>
    <w:tmpl w:val="3624632A"/>
    <w:lvl w:ilvl="0" w:tplc="54584AFE">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55C6648E"/>
    <w:multiLevelType w:val="hybridMultilevel"/>
    <w:tmpl w:val="BCB293C8"/>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E73EDA"/>
    <w:multiLevelType w:val="hybridMultilevel"/>
    <w:tmpl w:val="0546B01A"/>
    <w:lvl w:ilvl="0" w:tplc="0C090001">
      <w:start w:val="1"/>
      <w:numFmt w:val="bullet"/>
      <w:lvlText w:val=""/>
      <w:lvlJc w:val="left"/>
      <w:pPr>
        <w:ind w:left="567" w:hanging="567"/>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6BD46F1"/>
    <w:multiLevelType w:val="hybridMultilevel"/>
    <w:tmpl w:val="1B7841A8"/>
    <w:lvl w:ilvl="0" w:tplc="5BF2E0F4">
      <w:start w:val="1"/>
      <w:numFmt w:val="decimal"/>
      <w:lvlText w:val="%1."/>
      <w:lvlJc w:val="left"/>
      <w:pPr>
        <w:ind w:left="720" w:hanging="360"/>
      </w:pPr>
      <w:rPr>
        <w:b w:val="0"/>
      </w:rPr>
    </w:lvl>
    <w:lvl w:ilvl="1" w:tplc="7D64C2F8">
      <w:start w:val="1"/>
      <w:numFmt w:val="lowerLetter"/>
      <w:lvlText w:val="(%2)"/>
      <w:lvlJc w:val="left"/>
      <w:pPr>
        <w:ind w:left="1440" w:hanging="360"/>
      </w:pPr>
      <w:rPr>
        <w:rFonts w:hint="default"/>
        <w:b w:val="0"/>
        <w:bCs w:val="0"/>
        <w:sz w:val="22"/>
        <w:szCs w:val="22"/>
      </w:rPr>
    </w:lvl>
    <w:lvl w:ilvl="2" w:tplc="ED9C3764">
      <w:start w:val="1"/>
      <w:numFmt w:val="lowerRoman"/>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936598"/>
    <w:multiLevelType w:val="hybridMultilevel"/>
    <w:tmpl w:val="61927DCC"/>
    <w:lvl w:ilvl="0" w:tplc="923A67F4">
      <w:start w:val="1"/>
      <w:numFmt w:val="decimal"/>
      <w:lvlText w:val="%1."/>
      <w:lvlJc w:val="left"/>
      <w:pPr>
        <w:tabs>
          <w:tab w:val="num" w:pos="1418"/>
        </w:tabs>
        <w:ind w:left="1134" w:hanging="567"/>
      </w:pPr>
      <w:rPr>
        <w:rFonts w:ascii="Arial" w:eastAsiaTheme="minorHAnsi" w:hAnsi="Arial" w:cs="Arial"/>
      </w:rPr>
    </w:lvl>
    <w:lvl w:ilvl="1" w:tplc="0C09000F">
      <w:start w:val="1"/>
      <w:numFmt w:val="decimal"/>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6" w15:restartNumberingAfterBreak="0">
    <w:nsid w:val="59DF7C4F"/>
    <w:multiLevelType w:val="hybridMultilevel"/>
    <w:tmpl w:val="58B2FCEA"/>
    <w:lvl w:ilvl="0" w:tplc="978C6B62">
      <w:start w:val="1"/>
      <w:numFmt w:val="lowerLetter"/>
      <w:lvlText w:val="(%1)"/>
      <w:lvlJc w:val="left"/>
      <w:pPr>
        <w:tabs>
          <w:tab w:val="num" w:pos="1636"/>
        </w:tabs>
        <w:ind w:left="1636" w:hanging="360"/>
      </w:pPr>
      <w:rPr>
        <w:rFonts w:hint="default"/>
      </w:rPr>
    </w:lvl>
    <w:lvl w:ilvl="1" w:tplc="0C090019">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47" w15:restartNumberingAfterBreak="0">
    <w:nsid w:val="5BEF2262"/>
    <w:multiLevelType w:val="hybridMultilevel"/>
    <w:tmpl w:val="F0C201A0"/>
    <w:lvl w:ilvl="0" w:tplc="ED9C3764">
      <w:start w:val="1"/>
      <w:numFmt w:val="lowerRoman"/>
      <w:lvlText w:val="(%1)"/>
      <w:lvlJc w:val="center"/>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D4454FF"/>
    <w:multiLevelType w:val="multilevel"/>
    <w:tmpl w:val="1AD0E7C2"/>
    <w:lvl w:ilvl="0">
      <w:start w:val="1"/>
      <w:numFmt w:val="decimal"/>
      <w:lvlText w:val="%1."/>
      <w:lvlJc w:val="left"/>
      <w:pPr>
        <w:tabs>
          <w:tab w:val="num" w:pos="851"/>
        </w:tabs>
        <w:ind w:left="851" w:hanging="851"/>
      </w:pPr>
      <w:rPr>
        <w:rFonts w:ascii="Arial Bold" w:hAnsi="Arial Bold" w:hint="default"/>
        <w:b/>
        <w:i w:val="0"/>
        <w:caps/>
        <w:sz w:val="20"/>
      </w:rPr>
    </w:lvl>
    <w:lvl w:ilvl="1">
      <w:start w:val="1"/>
      <w:numFmt w:val="lowerLetter"/>
      <w:lvlText w:val="(%2)"/>
      <w:lvlJc w:val="left"/>
      <w:pPr>
        <w:tabs>
          <w:tab w:val="num" w:pos="851"/>
        </w:tabs>
        <w:ind w:left="851" w:hanging="851"/>
      </w:pPr>
      <w:rPr>
        <w:rFonts w:hint="default"/>
        <w:b w:val="0"/>
        <w:i w:val="0"/>
        <w:sz w:val="20"/>
      </w:rPr>
    </w:lvl>
    <w:lvl w:ilvl="2">
      <w:start w:val="1"/>
      <w:numFmt w:val="lowerRoman"/>
      <w:lvlText w:val="(%3)"/>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552"/>
        </w:tabs>
        <w:ind w:left="2552" w:hanging="851"/>
      </w:pPr>
      <w:rPr>
        <w:rFonts w:ascii="Arial" w:hAnsi="Arial" w:hint="default"/>
        <w:b w:val="0"/>
        <w:i w:val="0"/>
        <w:sz w:val="20"/>
        <w:szCs w:val="20"/>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upperRoman"/>
      <w:lvlText w:val="(%6)"/>
      <w:lvlJc w:val="left"/>
      <w:pPr>
        <w:tabs>
          <w:tab w:val="num" w:pos="4253"/>
        </w:tabs>
        <w:ind w:left="4253" w:hanging="851"/>
      </w:pPr>
      <w:rPr>
        <w:rFonts w:ascii="Arial" w:hAnsi="Arial" w:hint="default"/>
        <w:b w:val="0"/>
        <w:i w:val="0"/>
        <w:sz w:val="20"/>
      </w:rPr>
    </w:lvl>
    <w:lvl w:ilvl="6">
      <w:start w:val="1"/>
      <w:numFmt w:val="decimal"/>
      <w:lvlText w:val="(%7)"/>
      <w:lvlJc w:val="left"/>
      <w:pPr>
        <w:tabs>
          <w:tab w:val="num" w:pos="5103"/>
        </w:tabs>
        <w:ind w:left="5103" w:hanging="850"/>
      </w:pPr>
      <w:rPr>
        <w:rFonts w:ascii="Arial" w:hAnsi="Arial" w:hint="default"/>
        <w:b w:val="0"/>
        <w:i w:val="0"/>
        <w:sz w:val="2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5E9A0249"/>
    <w:multiLevelType w:val="multilevel"/>
    <w:tmpl w:val="BF0E3446"/>
    <w:lvl w:ilvl="0">
      <w:start w:val="1"/>
      <w:numFmt w:val="decimal"/>
      <w:lvlText w:val="%1."/>
      <w:lvlJc w:val="left"/>
      <w:pPr>
        <w:tabs>
          <w:tab w:val="num" w:pos="851"/>
        </w:tabs>
        <w:ind w:left="851" w:hanging="851"/>
      </w:pPr>
      <w:rPr>
        <w:rFonts w:ascii="Arial Bold" w:hAnsi="Arial Bold" w:hint="default"/>
        <w:b/>
        <w:i w:val="0"/>
        <w:caps/>
        <w:sz w:val="20"/>
      </w:rPr>
    </w:lvl>
    <w:lvl w:ilvl="1">
      <w:start w:val="1"/>
      <w:numFmt w:val="lowerLetter"/>
      <w:lvlText w:val="(%2)"/>
      <w:lvlJc w:val="left"/>
      <w:pPr>
        <w:tabs>
          <w:tab w:val="num" w:pos="851"/>
        </w:tabs>
        <w:ind w:left="851" w:hanging="851"/>
      </w:pPr>
      <w:rPr>
        <w:rFonts w:ascii="Arial" w:hAnsi="Arial" w:cs="Arial" w:hint="default"/>
        <w:b w:val="0"/>
        <w:i w:val="0"/>
        <w:sz w:val="20"/>
      </w:rPr>
    </w:lvl>
    <w:lvl w:ilvl="2">
      <w:start w:val="1"/>
      <w:numFmt w:val="lowerLetter"/>
      <w:lvlText w:val="(%3)"/>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552"/>
        </w:tabs>
        <w:ind w:left="2552" w:hanging="851"/>
      </w:pPr>
      <w:rPr>
        <w:rFonts w:ascii="Arial" w:hAnsi="Arial" w:hint="default"/>
        <w:b w:val="0"/>
        <w:i w:val="0"/>
        <w:sz w:val="20"/>
        <w:szCs w:val="20"/>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upperRoman"/>
      <w:lvlText w:val="(%6)"/>
      <w:lvlJc w:val="left"/>
      <w:pPr>
        <w:tabs>
          <w:tab w:val="num" w:pos="4253"/>
        </w:tabs>
        <w:ind w:left="4253" w:hanging="851"/>
      </w:pPr>
      <w:rPr>
        <w:rFonts w:ascii="Arial" w:hAnsi="Arial" w:hint="default"/>
        <w:b w:val="0"/>
        <w:i w:val="0"/>
        <w:sz w:val="20"/>
      </w:rPr>
    </w:lvl>
    <w:lvl w:ilvl="6">
      <w:start w:val="1"/>
      <w:numFmt w:val="decimal"/>
      <w:lvlText w:val="(%7)"/>
      <w:lvlJc w:val="left"/>
      <w:pPr>
        <w:tabs>
          <w:tab w:val="num" w:pos="5103"/>
        </w:tabs>
        <w:ind w:left="5103" w:hanging="850"/>
      </w:pPr>
      <w:rPr>
        <w:rFonts w:ascii="Arial" w:hAnsi="Arial" w:hint="default"/>
        <w:b w:val="0"/>
        <w:i w:val="0"/>
        <w:sz w:val="2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62552666"/>
    <w:multiLevelType w:val="multilevel"/>
    <w:tmpl w:val="C720BE6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3805EE8"/>
    <w:multiLevelType w:val="multilevel"/>
    <w:tmpl w:val="BF0E3446"/>
    <w:lvl w:ilvl="0">
      <w:start w:val="1"/>
      <w:numFmt w:val="decimal"/>
      <w:lvlText w:val="%1."/>
      <w:lvlJc w:val="left"/>
      <w:pPr>
        <w:tabs>
          <w:tab w:val="num" w:pos="851"/>
        </w:tabs>
        <w:ind w:left="851" w:hanging="851"/>
      </w:pPr>
      <w:rPr>
        <w:rFonts w:ascii="Arial Bold" w:hAnsi="Arial Bold" w:hint="default"/>
        <w:b/>
        <w:i w:val="0"/>
        <w:caps/>
        <w:sz w:val="20"/>
      </w:rPr>
    </w:lvl>
    <w:lvl w:ilvl="1">
      <w:start w:val="1"/>
      <w:numFmt w:val="lowerLetter"/>
      <w:lvlText w:val="(%2)"/>
      <w:lvlJc w:val="left"/>
      <w:pPr>
        <w:tabs>
          <w:tab w:val="num" w:pos="851"/>
        </w:tabs>
        <w:ind w:left="851" w:hanging="851"/>
      </w:pPr>
      <w:rPr>
        <w:rFonts w:ascii="Arial" w:hAnsi="Arial" w:cs="Arial" w:hint="default"/>
        <w:b w:val="0"/>
        <w:i w:val="0"/>
        <w:sz w:val="20"/>
      </w:rPr>
    </w:lvl>
    <w:lvl w:ilvl="2">
      <w:start w:val="1"/>
      <w:numFmt w:val="lowerLetter"/>
      <w:lvlText w:val="(%3)"/>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552"/>
        </w:tabs>
        <w:ind w:left="2552" w:hanging="851"/>
      </w:pPr>
      <w:rPr>
        <w:rFonts w:ascii="Arial" w:hAnsi="Arial" w:hint="default"/>
        <w:b w:val="0"/>
        <w:i w:val="0"/>
        <w:sz w:val="20"/>
        <w:szCs w:val="20"/>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upperRoman"/>
      <w:lvlText w:val="(%6)"/>
      <w:lvlJc w:val="left"/>
      <w:pPr>
        <w:tabs>
          <w:tab w:val="num" w:pos="4253"/>
        </w:tabs>
        <w:ind w:left="4253" w:hanging="851"/>
      </w:pPr>
      <w:rPr>
        <w:rFonts w:ascii="Arial" w:hAnsi="Arial" w:hint="default"/>
        <w:b w:val="0"/>
        <w:i w:val="0"/>
        <w:sz w:val="20"/>
      </w:rPr>
    </w:lvl>
    <w:lvl w:ilvl="6">
      <w:start w:val="1"/>
      <w:numFmt w:val="decimal"/>
      <w:lvlText w:val="(%7)"/>
      <w:lvlJc w:val="left"/>
      <w:pPr>
        <w:tabs>
          <w:tab w:val="num" w:pos="5103"/>
        </w:tabs>
        <w:ind w:left="5103" w:hanging="850"/>
      </w:pPr>
      <w:rPr>
        <w:rFonts w:ascii="Arial" w:hAnsi="Arial" w:hint="default"/>
        <w:b w:val="0"/>
        <w:i w:val="0"/>
        <w:sz w:val="2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673350A8"/>
    <w:multiLevelType w:val="multilevel"/>
    <w:tmpl w:val="BF0E3446"/>
    <w:lvl w:ilvl="0">
      <w:start w:val="1"/>
      <w:numFmt w:val="decimal"/>
      <w:lvlText w:val="%1."/>
      <w:lvlJc w:val="left"/>
      <w:pPr>
        <w:tabs>
          <w:tab w:val="num" w:pos="851"/>
        </w:tabs>
        <w:ind w:left="851" w:hanging="851"/>
      </w:pPr>
      <w:rPr>
        <w:rFonts w:ascii="Arial Bold" w:hAnsi="Arial Bold" w:hint="default"/>
        <w:b/>
        <w:i w:val="0"/>
        <w:caps/>
        <w:sz w:val="20"/>
      </w:rPr>
    </w:lvl>
    <w:lvl w:ilvl="1">
      <w:start w:val="1"/>
      <w:numFmt w:val="lowerLetter"/>
      <w:lvlText w:val="(%2)"/>
      <w:lvlJc w:val="left"/>
      <w:pPr>
        <w:tabs>
          <w:tab w:val="num" w:pos="851"/>
        </w:tabs>
        <w:ind w:left="851" w:hanging="851"/>
      </w:pPr>
      <w:rPr>
        <w:rFonts w:ascii="Arial" w:hAnsi="Arial" w:cs="Arial" w:hint="default"/>
        <w:b w:val="0"/>
        <w:i w:val="0"/>
        <w:sz w:val="20"/>
      </w:rPr>
    </w:lvl>
    <w:lvl w:ilvl="2">
      <w:start w:val="1"/>
      <w:numFmt w:val="lowerLetter"/>
      <w:lvlText w:val="(%3)"/>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552"/>
        </w:tabs>
        <w:ind w:left="2552" w:hanging="851"/>
      </w:pPr>
      <w:rPr>
        <w:rFonts w:ascii="Arial" w:hAnsi="Arial" w:hint="default"/>
        <w:b w:val="0"/>
        <w:i w:val="0"/>
        <w:sz w:val="20"/>
        <w:szCs w:val="20"/>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upperRoman"/>
      <w:lvlText w:val="(%6)"/>
      <w:lvlJc w:val="left"/>
      <w:pPr>
        <w:tabs>
          <w:tab w:val="num" w:pos="4253"/>
        </w:tabs>
        <w:ind w:left="4253" w:hanging="851"/>
      </w:pPr>
      <w:rPr>
        <w:rFonts w:ascii="Arial" w:hAnsi="Arial" w:hint="default"/>
        <w:b w:val="0"/>
        <w:i w:val="0"/>
        <w:sz w:val="20"/>
      </w:rPr>
    </w:lvl>
    <w:lvl w:ilvl="6">
      <w:start w:val="1"/>
      <w:numFmt w:val="decimal"/>
      <w:lvlText w:val="(%7)"/>
      <w:lvlJc w:val="left"/>
      <w:pPr>
        <w:tabs>
          <w:tab w:val="num" w:pos="5103"/>
        </w:tabs>
        <w:ind w:left="5103" w:hanging="850"/>
      </w:pPr>
      <w:rPr>
        <w:rFonts w:ascii="Arial" w:hAnsi="Arial" w:hint="default"/>
        <w:b w:val="0"/>
        <w:i w:val="0"/>
        <w:sz w:val="2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680319B0"/>
    <w:multiLevelType w:val="hybridMultilevel"/>
    <w:tmpl w:val="799AAD2E"/>
    <w:lvl w:ilvl="0" w:tplc="F91C4F1E">
      <w:start w:val="1"/>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68112D96"/>
    <w:multiLevelType w:val="multilevel"/>
    <w:tmpl w:val="B6C89A28"/>
    <w:numStyleLink w:val="Style1"/>
  </w:abstractNum>
  <w:abstractNum w:abstractNumId="55" w15:restartNumberingAfterBreak="0">
    <w:nsid w:val="68BE1CFC"/>
    <w:multiLevelType w:val="hybridMultilevel"/>
    <w:tmpl w:val="3BA239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9761C1E"/>
    <w:multiLevelType w:val="multilevel"/>
    <w:tmpl w:val="BF0E3446"/>
    <w:lvl w:ilvl="0">
      <w:start w:val="1"/>
      <w:numFmt w:val="decimal"/>
      <w:lvlText w:val="%1."/>
      <w:lvlJc w:val="left"/>
      <w:pPr>
        <w:tabs>
          <w:tab w:val="num" w:pos="851"/>
        </w:tabs>
        <w:ind w:left="851" w:hanging="851"/>
      </w:pPr>
      <w:rPr>
        <w:rFonts w:ascii="Arial Bold" w:hAnsi="Arial Bold" w:hint="default"/>
        <w:b/>
        <w:i w:val="0"/>
        <w:caps/>
        <w:sz w:val="20"/>
      </w:rPr>
    </w:lvl>
    <w:lvl w:ilvl="1">
      <w:start w:val="1"/>
      <w:numFmt w:val="lowerLetter"/>
      <w:lvlText w:val="(%2)"/>
      <w:lvlJc w:val="left"/>
      <w:pPr>
        <w:tabs>
          <w:tab w:val="num" w:pos="851"/>
        </w:tabs>
        <w:ind w:left="851" w:hanging="851"/>
      </w:pPr>
      <w:rPr>
        <w:rFonts w:ascii="Arial" w:hAnsi="Arial" w:cs="Arial" w:hint="default"/>
        <w:b w:val="0"/>
        <w:i w:val="0"/>
        <w:sz w:val="20"/>
      </w:rPr>
    </w:lvl>
    <w:lvl w:ilvl="2">
      <w:start w:val="1"/>
      <w:numFmt w:val="lowerLetter"/>
      <w:lvlText w:val="(%3)"/>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552"/>
        </w:tabs>
        <w:ind w:left="2552" w:hanging="851"/>
      </w:pPr>
      <w:rPr>
        <w:rFonts w:ascii="Arial" w:hAnsi="Arial" w:hint="default"/>
        <w:b w:val="0"/>
        <w:i w:val="0"/>
        <w:sz w:val="20"/>
        <w:szCs w:val="20"/>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upperRoman"/>
      <w:lvlText w:val="(%6)"/>
      <w:lvlJc w:val="left"/>
      <w:pPr>
        <w:tabs>
          <w:tab w:val="num" w:pos="4253"/>
        </w:tabs>
        <w:ind w:left="4253" w:hanging="851"/>
      </w:pPr>
      <w:rPr>
        <w:rFonts w:ascii="Arial" w:hAnsi="Arial" w:hint="default"/>
        <w:b w:val="0"/>
        <w:i w:val="0"/>
        <w:sz w:val="20"/>
      </w:rPr>
    </w:lvl>
    <w:lvl w:ilvl="6">
      <w:start w:val="1"/>
      <w:numFmt w:val="decimal"/>
      <w:lvlText w:val="(%7)"/>
      <w:lvlJc w:val="left"/>
      <w:pPr>
        <w:tabs>
          <w:tab w:val="num" w:pos="5103"/>
        </w:tabs>
        <w:ind w:left="5103" w:hanging="850"/>
      </w:pPr>
      <w:rPr>
        <w:rFonts w:ascii="Arial" w:hAnsi="Arial" w:hint="default"/>
        <w:b w:val="0"/>
        <w:i w:val="0"/>
        <w:sz w:val="2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69B46E24"/>
    <w:multiLevelType w:val="hybridMultilevel"/>
    <w:tmpl w:val="76368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DF23ACA"/>
    <w:multiLevelType w:val="multilevel"/>
    <w:tmpl w:val="9CB40FC0"/>
    <w:lvl w:ilvl="0">
      <w:start w:val="1"/>
      <w:numFmt w:val="decimal"/>
      <w:lvlText w:val="%1."/>
      <w:lvlJc w:val="left"/>
      <w:pPr>
        <w:tabs>
          <w:tab w:val="num" w:pos="851"/>
        </w:tabs>
        <w:ind w:left="851" w:hanging="851"/>
      </w:pPr>
      <w:rPr>
        <w:rFonts w:ascii="Arial Bold" w:hAnsi="Arial Bold" w:hint="default"/>
        <w:b/>
        <w:i w:val="0"/>
        <w:caps/>
        <w:sz w:val="20"/>
      </w:rPr>
    </w:lvl>
    <w:lvl w:ilvl="1">
      <w:start w:val="1"/>
      <w:numFmt w:val="lowerLetter"/>
      <w:lvlText w:val="(%2)"/>
      <w:lvlJc w:val="left"/>
      <w:pPr>
        <w:tabs>
          <w:tab w:val="num" w:pos="851"/>
        </w:tabs>
        <w:ind w:left="851" w:hanging="851"/>
      </w:pPr>
      <w:rPr>
        <w:rFonts w:hint="default"/>
        <w:b w:val="0"/>
        <w:i w:val="0"/>
        <w:sz w:val="20"/>
      </w:rPr>
    </w:lvl>
    <w:lvl w:ilvl="2">
      <w:start w:val="1"/>
      <w:numFmt w:val="lowerLetter"/>
      <w:lvlText w:val="(%3)"/>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552"/>
        </w:tabs>
        <w:ind w:left="2552" w:hanging="851"/>
      </w:pPr>
      <w:rPr>
        <w:rFonts w:ascii="Arial" w:hAnsi="Arial" w:hint="default"/>
        <w:b w:val="0"/>
        <w:i w:val="0"/>
        <w:sz w:val="20"/>
        <w:szCs w:val="20"/>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upperRoman"/>
      <w:lvlText w:val="(%6)"/>
      <w:lvlJc w:val="left"/>
      <w:pPr>
        <w:tabs>
          <w:tab w:val="num" w:pos="4253"/>
        </w:tabs>
        <w:ind w:left="4253" w:hanging="851"/>
      </w:pPr>
      <w:rPr>
        <w:rFonts w:ascii="Arial" w:hAnsi="Arial" w:hint="default"/>
        <w:b w:val="0"/>
        <w:i w:val="0"/>
        <w:sz w:val="20"/>
      </w:rPr>
    </w:lvl>
    <w:lvl w:ilvl="6">
      <w:start w:val="1"/>
      <w:numFmt w:val="decimal"/>
      <w:lvlText w:val="(%7)"/>
      <w:lvlJc w:val="left"/>
      <w:pPr>
        <w:tabs>
          <w:tab w:val="num" w:pos="5103"/>
        </w:tabs>
        <w:ind w:left="5103" w:hanging="850"/>
      </w:pPr>
      <w:rPr>
        <w:rFonts w:ascii="Arial" w:hAnsi="Arial" w:hint="default"/>
        <w:b w:val="0"/>
        <w:i w:val="0"/>
        <w:sz w:val="2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6FF26C95"/>
    <w:multiLevelType w:val="hybridMultilevel"/>
    <w:tmpl w:val="46CEDA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59A5F3B"/>
    <w:multiLevelType w:val="multilevel"/>
    <w:tmpl w:val="C720BE6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7887E51"/>
    <w:multiLevelType w:val="multilevel"/>
    <w:tmpl w:val="C1EE507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Arial" w:hAnsi="Arial" w:hint="default"/>
        <w:color w:val="000000" w:themeColor="text1"/>
      </w:rPr>
    </w:lvl>
    <w:lvl w:ilvl="2">
      <w:start w:val="1"/>
      <w:numFmt w:val="lowerLetter"/>
      <w:pStyle w:val="Bullet3aBullet"/>
      <w:lvlText w:val="%3."/>
      <w:lvlJc w:val="left"/>
      <w:pPr>
        <w:tabs>
          <w:tab w:val="num" w:pos="1720"/>
        </w:tabs>
        <w:ind w:left="1504" w:hanging="504"/>
      </w:pPr>
      <w:rPr>
        <w:rFonts w:hint="default"/>
        <w:b w:val="0"/>
      </w:rPr>
    </w:lvl>
    <w:lvl w:ilvl="3">
      <w:start w:val="1"/>
      <w:numFmt w:val="lowerRoman"/>
      <w:lvlText w:val="(%4)"/>
      <w:lvlJc w:val="left"/>
      <w:pPr>
        <w:tabs>
          <w:tab w:val="num" w:pos="2160"/>
        </w:tabs>
        <w:ind w:left="1728" w:hanging="648"/>
      </w:pPr>
      <w:rPr>
        <w:rFonts w:ascii="Arial" w:eastAsia="Times New Roman" w:hAnsi="Arial" w:cs="Arial" w:hint="default"/>
      </w:rPr>
    </w:lvl>
    <w:lvl w:ilvl="4">
      <w:start w:val="1"/>
      <w:numFmt w:val="lowerRoman"/>
      <w:lvlText w:val="%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 w15:restartNumberingAfterBreak="0">
    <w:nsid w:val="779B465E"/>
    <w:multiLevelType w:val="hybridMultilevel"/>
    <w:tmpl w:val="9736927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3" w15:restartNumberingAfterBreak="0">
    <w:nsid w:val="7BA36608"/>
    <w:multiLevelType w:val="multilevel"/>
    <w:tmpl w:val="BF0E3446"/>
    <w:lvl w:ilvl="0">
      <w:start w:val="1"/>
      <w:numFmt w:val="decimal"/>
      <w:lvlText w:val="%1."/>
      <w:lvlJc w:val="left"/>
      <w:pPr>
        <w:tabs>
          <w:tab w:val="num" w:pos="851"/>
        </w:tabs>
        <w:ind w:left="851" w:hanging="851"/>
      </w:pPr>
      <w:rPr>
        <w:rFonts w:ascii="Arial Bold" w:hAnsi="Arial Bold" w:hint="default"/>
        <w:b/>
        <w:i w:val="0"/>
        <w:caps/>
        <w:sz w:val="20"/>
      </w:rPr>
    </w:lvl>
    <w:lvl w:ilvl="1">
      <w:start w:val="1"/>
      <w:numFmt w:val="lowerLetter"/>
      <w:lvlText w:val="(%2)"/>
      <w:lvlJc w:val="left"/>
      <w:pPr>
        <w:tabs>
          <w:tab w:val="num" w:pos="851"/>
        </w:tabs>
        <w:ind w:left="851" w:hanging="851"/>
      </w:pPr>
      <w:rPr>
        <w:rFonts w:ascii="Arial" w:hAnsi="Arial" w:cs="Arial" w:hint="default"/>
        <w:b w:val="0"/>
        <w:i w:val="0"/>
        <w:sz w:val="20"/>
      </w:rPr>
    </w:lvl>
    <w:lvl w:ilvl="2">
      <w:start w:val="1"/>
      <w:numFmt w:val="lowerLetter"/>
      <w:lvlText w:val="(%3)"/>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552"/>
        </w:tabs>
        <w:ind w:left="2552" w:hanging="851"/>
      </w:pPr>
      <w:rPr>
        <w:rFonts w:ascii="Arial" w:hAnsi="Arial" w:hint="default"/>
        <w:b w:val="0"/>
        <w:i w:val="0"/>
        <w:sz w:val="20"/>
        <w:szCs w:val="20"/>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upperRoman"/>
      <w:lvlText w:val="(%6)"/>
      <w:lvlJc w:val="left"/>
      <w:pPr>
        <w:tabs>
          <w:tab w:val="num" w:pos="4253"/>
        </w:tabs>
        <w:ind w:left="4253" w:hanging="851"/>
      </w:pPr>
      <w:rPr>
        <w:rFonts w:ascii="Arial" w:hAnsi="Arial" w:hint="default"/>
        <w:b w:val="0"/>
        <w:i w:val="0"/>
        <w:sz w:val="20"/>
      </w:rPr>
    </w:lvl>
    <w:lvl w:ilvl="6">
      <w:start w:val="1"/>
      <w:numFmt w:val="decimal"/>
      <w:lvlText w:val="(%7)"/>
      <w:lvlJc w:val="left"/>
      <w:pPr>
        <w:tabs>
          <w:tab w:val="num" w:pos="5103"/>
        </w:tabs>
        <w:ind w:left="5103" w:hanging="850"/>
      </w:pPr>
      <w:rPr>
        <w:rFonts w:ascii="Arial" w:hAnsi="Arial" w:hint="default"/>
        <w:b w:val="0"/>
        <w:i w:val="0"/>
        <w:sz w:val="2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7E491735"/>
    <w:multiLevelType w:val="multilevel"/>
    <w:tmpl w:val="0396FF72"/>
    <w:lvl w:ilvl="0">
      <w:start w:val="1"/>
      <w:numFmt w:val="decimal"/>
      <w:lvlText w:val="%1."/>
      <w:lvlJc w:val="left"/>
      <w:pPr>
        <w:tabs>
          <w:tab w:val="num" w:pos="851"/>
        </w:tabs>
        <w:ind w:left="851" w:hanging="851"/>
      </w:pPr>
      <w:rPr>
        <w:rFonts w:ascii="Arial Bold" w:hAnsi="Arial Bold" w:hint="default"/>
        <w:b/>
        <w:i w:val="0"/>
        <w:caps/>
        <w:sz w:val="20"/>
      </w:rPr>
    </w:lvl>
    <w:lvl w:ilvl="1">
      <w:start w:val="1"/>
      <w:numFmt w:val="lowerLetter"/>
      <w:lvlText w:val="(%2)"/>
      <w:lvlJc w:val="left"/>
      <w:pPr>
        <w:tabs>
          <w:tab w:val="num" w:pos="851"/>
        </w:tabs>
        <w:ind w:left="851" w:hanging="851"/>
      </w:pPr>
      <w:rPr>
        <w:rFonts w:hint="default"/>
        <w:b w:val="0"/>
        <w:i w:val="0"/>
        <w:sz w:val="20"/>
      </w:rPr>
    </w:lvl>
    <w:lvl w:ilvl="2">
      <w:start w:val="1"/>
      <w:numFmt w:val="lowerRoman"/>
      <w:lvlText w:val="(%3)"/>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552"/>
        </w:tabs>
        <w:ind w:left="2552" w:hanging="851"/>
      </w:pPr>
      <w:rPr>
        <w:rFonts w:ascii="Arial" w:hAnsi="Arial" w:hint="default"/>
        <w:b w:val="0"/>
        <w:i w:val="0"/>
        <w:sz w:val="20"/>
        <w:szCs w:val="20"/>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upperRoman"/>
      <w:lvlText w:val="(%6)"/>
      <w:lvlJc w:val="left"/>
      <w:pPr>
        <w:tabs>
          <w:tab w:val="num" w:pos="4253"/>
        </w:tabs>
        <w:ind w:left="4253" w:hanging="851"/>
      </w:pPr>
      <w:rPr>
        <w:rFonts w:ascii="Arial" w:hAnsi="Arial" w:hint="default"/>
        <w:b w:val="0"/>
        <w:i w:val="0"/>
        <w:sz w:val="20"/>
      </w:rPr>
    </w:lvl>
    <w:lvl w:ilvl="6">
      <w:start w:val="1"/>
      <w:numFmt w:val="decimal"/>
      <w:lvlText w:val="(%7)"/>
      <w:lvlJc w:val="left"/>
      <w:pPr>
        <w:tabs>
          <w:tab w:val="num" w:pos="5103"/>
        </w:tabs>
        <w:ind w:left="5103" w:hanging="850"/>
      </w:pPr>
      <w:rPr>
        <w:rFonts w:ascii="Arial" w:hAnsi="Arial" w:hint="default"/>
        <w:b w:val="0"/>
        <w:i w:val="0"/>
        <w:sz w:val="2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5" w15:restartNumberingAfterBreak="0">
    <w:nsid w:val="7F147907"/>
    <w:multiLevelType w:val="hybridMultilevel"/>
    <w:tmpl w:val="BF828E3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145" w:hanging="360"/>
      </w:pPr>
      <w:rPr>
        <w:rFonts w:ascii="Courier New" w:hAnsi="Courier New" w:cs="Courier New" w:hint="default"/>
      </w:rPr>
    </w:lvl>
    <w:lvl w:ilvl="2" w:tplc="0C090005" w:tentative="1">
      <w:start w:val="1"/>
      <w:numFmt w:val="bullet"/>
      <w:lvlText w:val=""/>
      <w:lvlJc w:val="left"/>
      <w:pPr>
        <w:ind w:left="1865" w:hanging="360"/>
      </w:pPr>
      <w:rPr>
        <w:rFonts w:ascii="Wingdings" w:hAnsi="Wingdings" w:hint="default"/>
      </w:rPr>
    </w:lvl>
    <w:lvl w:ilvl="3" w:tplc="0C090001" w:tentative="1">
      <w:start w:val="1"/>
      <w:numFmt w:val="bullet"/>
      <w:lvlText w:val=""/>
      <w:lvlJc w:val="left"/>
      <w:pPr>
        <w:ind w:left="2585" w:hanging="360"/>
      </w:pPr>
      <w:rPr>
        <w:rFonts w:ascii="Symbol" w:hAnsi="Symbol" w:hint="default"/>
      </w:rPr>
    </w:lvl>
    <w:lvl w:ilvl="4" w:tplc="0C090003" w:tentative="1">
      <w:start w:val="1"/>
      <w:numFmt w:val="bullet"/>
      <w:lvlText w:val="o"/>
      <w:lvlJc w:val="left"/>
      <w:pPr>
        <w:ind w:left="3305" w:hanging="360"/>
      </w:pPr>
      <w:rPr>
        <w:rFonts w:ascii="Courier New" w:hAnsi="Courier New" w:cs="Courier New" w:hint="default"/>
      </w:rPr>
    </w:lvl>
    <w:lvl w:ilvl="5" w:tplc="0C090005" w:tentative="1">
      <w:start w:val="1"/>
      <w:numFmt w:val="bullet"/>
      <w:lvlText w:val=""/>
      <w:lvlJc w:val="left"/>
      <w:pPr>
        <w:ind w:left="4025" w:hanging="360"/>
      </w:pPr>
      <w:rPr>
        <w:rFonts w:ascii="Wingdings" w:hAnsi="Wingdings" w:hint="default"/>
      </w:rPr>
    </w:lvl>
    <w:lvl w:ilvl="6" w:tplc="0C090001" w:tentative="1">
      <w:start w:val="1"/>
      <w:numFmt w:val="bullet"/>
      <w:lvlText w:val=""/>
      <w:lvlJc w:val="left"/>
      <w:pPr>
        <w:ind w:left="4745" w:hanging="360"/>
      </w:pPr>
      <w:rPr>
        <w:rFonts w:ascii="Symbol" w:hAnsi="Symbol" w:hint="default"/>
      </w:rPr>
    </w:lvl>
    <w:lvl w:ilvl="7" w:tplc="0C090003" w:tentative="1">
      <w:start w:val="1"/>
      <w:numFmt w:val="bullet"/>
      <w:lvlText w:val="o"/>
      <w:lvlJc w:val="left"/>
      <w:pPr>
        <w:ind w:left="5465" w:hanging="360"/>
      </w:pPr>
      <w:rPr>
        <w:rFonts w:ascii="Courier New" w:hAnsi="Courier New" w:cs="Courier New" w:hint="default"/>
      </w:rPr>
    </w:lvl>
    <w:lvl w:ilvl="8" w:tplc="0C090005" w:tentative="1">
      <w:start w:val="1"/>
      <w:numFmt w:val="bullet"/>
      <w:lvlText w:val=""/>
      <w:lvlJc w:val="left"/>
      <w:pPr>
        <w:ind w:left="6185" w:hanging="360"/>
      </w:pPr>
      <w:rPr>
        <w:rFonts w:ascii="Wingdings" w:hAnsi="Wingdings" w:hint="default"/>
      </w:rPr>
    </w:lvl>
  </w:abstractNum>
  <w:abstractNum w:abstractNumId="66" w15:restartNumberingAfterBreak="0">
    <w:nsid w:val="7FB35B3B"/>
    <w:multiLevelType w:val="multilevel"/>
    <w:tmpl w:val="8A08D346"/>
    <w:lvl w:ilvl="0">
      <w:start w:val="1"/>
      <w:numFmt w:val="decimal"/>
      <w:pStyle w:val="StyleHeading222ptNotBoldBefore6pt"/>
      <w:lvlText w:val="%1."/>
      <w:lvlJc w:val="left"/>
      <w:pPr>
        <w:tabs>
          <w:tab w:val="num" w:pos="360"/>
        </w:tabs>
        <w:ind w:left="360" w:hanging="360"/>
      </w:pPr>
      <w:rPr>
        <w:rFonts w:ascii="Arial" w:hAnsi="Arial" w:hint="default"/>
        <w:b/>
        <w:i w:val="0"/>
        <w:sz w:val="24"/>
      </w:rPr>
    </w:lvl>
    <w:lvl w:ilvl="1">
      <w:start w:val="1"/>
      <w:numFmt w:val="lowerLetter"/>
      <w:pStyle w:val="StyleHeading222ptNotBoldBefore6pt"/>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3"/>
  </w:num>
  <w:num w:numId="2">
    <w:abstractNumId w:val="12"/>
  </w:num>
  <w:num w:numId="3">
    <w:abstractNumId w:val="62"/>
  </w:num>
  <w:num w:numId="4">
    <w:abstractNumId w:val="65"/>
  </w:num>
  <w:num w:numId="5">
    <w:abstractNumId w:val="35"/>
  </w:num>
  <w:num w:numId="6">
    <w:abstractNumId w:val="17"/>
  </w:num>
  <w:num w:numId="7">
    <w:abstractNumId w:val="21"/>
  </w:num>
  <w:num w:numId="8">
    <w:abstractNumId w:val="20"/>
  </w:num>
  <w:num w:numId="9">
    <w:abstractNumId w:val="38"/>
  </w:num>
  <w:num w:numId="10">
    <w:abstractNumId w:val="16"/>
  </w:num>
  <w:num w:numId="11">
    <w:abstractNumId w:val="59"/>
  </w:num>
  <w:num w:numId="12">
    <w:abstractNumId w:val="55"/>
  </w:num>
  <w:num w:numId="13">
    <w:abstractNumId w:val="45"/>
  </w:num>
  <w:num w:numId="14">
    <w:abstractNumId w:val="42"/>
  </w:num>
  <w:num w:numId="15">
    <w:abstractNumId w:val="57"/>
  </w:num>
  <w:num w:numId="16">
    <w:abstractNumId w:val="11"/>
  </w:num>
  <w:num w:numId="17">
    <w:abstractNumId w:val="44"/>
  </w:num>
  <w:num w:numId="18">
    <w:abstractNumId w:val="47"/>
  </w:num>
  <w:num w:numId="19">
    <w:abstractNumId w:val="15"/>
  </w:num>
  <w:num w:numId="20">
    <w:abstractNumId w:val="29"/>
  </w:num>
  <w:num w:numId="21">
    <w:abstractNumId w:val="10"/>
  </w:num>
  <w:num w:numId="22">
    <w:abstractNumId w:val="5"/>
  </w:num>
  <w:num w:numId="23">
    <w:abstractNumId w:val="33"/>
  </w:num>
  <w:num w:numId="24">
    <w:abstractNumId w:val="24"/>
  </w:num>
  <w:num w:numId="25">
    <w:abstractNumId w:val="0"/>
  </w:num>
  <w:num w:numId="26">
    <w:abstractNumId w:val="66"/>
  </w:num>
  <w:num w:numId="27">
    <w:abstractNumId w:val="32"/>
  </w:num>
  <w:num w:numId="28">
    <w:abstractNumId w:val="22"/>
  </w:num>
  <w:num w:numId="29">
    <w:abstractNumId w:val="53"/>
  </w:num>
  <w:num w:numId="30">
    <w:abstractNumId w:val="18"/>
  </w:num>
  <w:num w:numId="31">
    <w:abstractNumId w:val="61"/>
  </w:num>
  <w:num w:numId="32">
    <w:abstractNumId w:val="8"/>
  </w:num>
  <w:num w:numId="33">
    <w:abstractNumId w:val="28"/>
  </w:num>
  <w:num w:numId="34">
    <w:abstractNumId w:val="4"/>
  </w:num>
  <w:num w:numId="35">
    <w:abstractNumId w:val="41"/>
  </w:num>
  <w:num w:numId="36">
    <w:abstractNumId w:val="39"/>
  </w:num>
  <w:num w:numId="37">
    <w:abstractNumId w:val="54"/>
  </w:num>
  <w:num w:numId="38">
    <w:abstractNumId w:val="2"/>
  </w:num>
  <w:num w:numId="39">
    <w:abstractNumId w:val="40"/>
  </w:num>
  <w:num w:numId="40">
    <w:abstractNumId w:val="60"/>
  </w:num>
  <w:num w:numId="41">
    <w:abstractNumId w:val="7"/>
  </w:num>
  <w:num w:numId="42">
    <w:abstractNumId w:val="13"/>
  </w:num>
  <w:num w:numId="43">
    <w:abstractNumId w:val="50"/>
  </w:num>
  <w:num w:numId="44">
    <w:abstractNumId w:val="6"/>
  </w:num>
  <w:num w:numId="45">
    <w:abstractNumId w:val="46"/>
  </w:num>
  <w:num w:numId="46">
    <w:abstractNumId w:val="25"/>
  </w:num>
  <w:num w:numId="47">
    <w:abstractNumId w:val="19"/>
  </w:num>
  <w:num w:numId="48">
    <w:abstractNumId w:val="26"/>
  </w:num>
  <w:num w:numId="49">
    <w:abstractNumId w:val="31"/>
  </w:num>
  <w:num w:numId="50">
    <w:abstractNumId w:val="36"/>
  </w:num>
  <w:num w:numId="51">
    <w:abstractNumId w:val="37"/>
  </w:num>
  <w:num w:numId="52">
    <w:abstractNumId w:val="14"/>
  </w:num>
  <w:num w:numId="53">
    <w:abstractNumId w:val="27"/>
  </w:num>
  <w:num w:numId="54">
    <w:abstractNumId w:val="23"/>
  </w:num>
  <w:num w:numId="55">
    <w:abstractNumId w:val="34"/>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1"/>
  </w:num>
  <w:num w:numId="59">
    <w:abstractNumId w:val="1"/>
  </w:num>
  <w:num w:numId="60">
    <w:abstractNumId w:val="1"/>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num>
  <w:num w:numId="65">
    <w:abstractNumId w:val="9"/>
  </w:num>
  <w:num w:numId="66">
    <w:abstractNumId w:val="58"/>
  </w:num>
  <w:num w:numId="67">
    <w:abstractNumId w:val="48"/>
  </w:num>
  <w:num w:numId="68">
    <w:abstractNumId w:val="3"/>
  </w:num>
  <w:num w:numId="69">
    <w:abstractNumId w:val="49"/>
  </w:num>
  <w:num w:numId="70">
    <w:abstractNumId w:val="52"/>
  </w:num>
  <w:num w:numId="71">
    <w:abstractNumId w:val="63"/>
  </w:num>
  <w:num w:numId="72">
    <w:abstractNumId w:val="56"/>
  </w:num>
  <w:num w:numId="73">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22"/>
    <w:rsid w:val="00002228"/>
    <w:rsid w:val="0002736A"/>
    <w:rsid w:val="0006494D"/>
    <w:rsid w:val="00070403"/>
    <w:rsid w:val="00073D2B"/>
    <w:rsid w:val="00074266"/>
    <w:rsid w:val="00075E6D"/>
    <w:rsid w:val="000775DE"/>
    <w:rsid w:val="000A09AB"/>
    <w:rsid w:val="000B21FE"/>
    <w:rsid w:val="000B41AC"/>
    <w:rsid w:val="000B4DA9"/>
    <w:rsid w:val="000B6193"/>
    <w:rsid w:val="000C27BD"/>
    <w:rsid w:val="000C50B5"/>
    <w:rsid w:val="000E3BDE"/>
    <w:rsid w:val="000F67F7"/>
    <w:rsid w:val="00114634"/>
    <w:rsid w:val="00115103"/>
    <w:rsid w:val="00121DDC"/>
    <w:rsid w:val="00171F1F"/>
    <w:rsid w:val="001A3099"/>
    <w:rsid w:val="001A409B"/>
    <w:rsid w:val="001C0FDC"/>
    <w:rsid w:val="001D54F2"/>
    <w:rsid w:val="001D5607"/>
    <w:rsid w:val="001F113A"/>
    <w:rsid w:val="00204042"/>
    <w:rsid w:val="0020523E"/>
    <w:rsid w:val="00241007"/>
    <w:rsid w:val="00242C50"/>
    <w:rsid w:val="0025711C"/>
    <w:rsid w:val="002666A7"/>
    <w:rsid w:val="002730DC"/>
    <w:rsid w:val="00291CF2"/>
    <w:rsid w:val="002974F0"/>
    <w:rsid w:val="002B4DCC"/>
    <w:rsid w:val="00311A3B"/>
    <w:rsid w:val="00316DBF"/>
    <w:rsid w:val="00323BE1"/>
    <w:rsid w:val="00343DDF"/>
    <w:rsid w:val="00391B0B"/>
    <w:rsid w:val="003A1C52"/>
    <w:rsid w:val="003A4952"/>
    <w:rsid w:val="003B0503"/>
    <w:rsid w:val="003B5B4E"/>
    <w:rsid w:val="003B5FC7"/>
    <w:rsid w:val="003C11B3"/>
    <w:rsid w:val="003E1CA0"/>
    <w:rsid w:val="003E4C26"/>
    <w:rsid w:val="00440118"/>
    <w:rsid w:val="00447E74"/>
    <w:rsid w:val="00494DCF"/>
    <w:rsid w:val="00496A92"/>
    <w:rsid w:val="004C402C"/>
    <w:rsid w:val="00534579"/>
    <w:rsid w:val="00554C91"/>
    <w:rsid w:val="00573353"/>
    <w:rsid w:val="0057643B"/>
    <w:rsid w:val="00580756"/>
    <w:rsid w:val="00591D50"/>
    <w:rsid w:val="005936B7"/>
    <w:rsid w:val="005A1012"/>
    <w:rsid w:val="005A6354"/>
    <w:rsid w:val="0062378C"/>
    <w:rsid w:val="00633689"/>
    <w:rsid w:val="0067319F"/>
    <w:rsid w:val="006911B7"/>
    <w:rsid w:val="0069375B"/>
    <w:rsid w:val="006A0E35"/>
    <w:rsid w:val="006D2295"/>
    <w:rsid w:val="006D5D52"/>
    <w:rsid w:val="006E2907"/>
    <w:rsid w:val="006E32DE"/>
    <w:rsid w:val="006F0C94"/>
    <w:rsid w:val="006F3375"/>
    <w:rsid w:val="006F71DF"/>
    <w:rsid w:val="006F763B"/>
    <w:rsid w:val="00711004"/>
    <w:rsid w:val="00724C3D"/>
    <w:rsid w:val="00732F21"/>
    <w:rsid w:val="0074014F"/>
    <w:rsid w:val="00742F56"/>
    <w:rsid w:val="00766F78"/>
    <w:rsid w:val="007778F2"/>
    <w:rsid w:val="0078437D"/>
    <w:rsid w:val="00796BC6"/>
    <w:rsid w:val="007A450B"/>
    <w:rsid w:val="007A4FFD"/>
    <w:rsid w:val="007C1725"/>
    <w:rsid w:val="007C1D35"/>
    <w:rsid w:val="007C3FFE"/>
    <w:rsid w:val="007C7317"/>
    <w:rsid w:val="007D40F4"/>
    <w:rsid w:val="008152F8"/>
    <w:rsid w:val="00820590"/>
    <w:rsid w:val="00820A51"/>
    <w:rsid w:val="00821F77"/>
    <w:rsid w:val="0082265C"/>
    <w:rsid w:val="00860E96"/>
    <w:rsid w:val="0088024D"/>
    <w:rsid w:val="00890C93"/>
    <w:rsid w:val="00893620"/>
    <w:rsid w:val="0089548A"/>
    <w:rsid w:val="008A5230"/>
    <w:rsid w:val="008B06AA"/>
    <w:rsid w:val="008B12F4"/>
    <w:rsid w:val="008C20E1"/>
    <w:rsid w:val="008D1C5D"/>
    <w:rsid w:val="008D6F06"/>
    <w:rsid w:val="00920C8A"/>
    <w:rsid w:val="009224AE"/>
    <w:rsid w:val="0092437C"/>
    <w:rsid w:val="00924C2B"/>
    <w:rsid w:val="009325C9"/>
    <w:rsid w:val="00944421"/>
    <w:rsid w:val="0094621F"/>
    <w:rsid w:val="009471BC"/>
    <w:rsid w:val="00954223"/>
    <w:rsid w:val="00962D3D"/>
    <w:rsid w:val="009653DC"/>
    <w:rsid w:val="009736F5"/>
    <w:rsid w:val="0098176F"/>
    <w:rsid w:val="0098700E"/>
    <w:rsid w:val="009A5A1A"/>
    <w:rsid w:val="009F0A33"/>
    <w:rsid w:val="00A01249"/>
    <w:rsid w:val="00A04B3C"/>
    <w:rsid w:val="00A07E51"/>
    <w:rsid w:val="00A1562D"/>
    <w:rsid w:val="00A1614B"/>
    <w:rsid w:val="00A37403"/>
    <w:rsid w:val="00A47290"/>
    <w:rsid w:val="00A75C70"/>
    <w:rsid w:val="00A75F0B"/>
    <w:rsid w:val="00A813DC"/>
    <w:rsid w:val="00AA273C"/>
    <w:rsid w:val="00AB2A75"/>
    <w:rsid w:val="00AC22F9"/>
    <w:rsid w:val="00AC6574"/>
    <w:rsid w:val="00AD3FCC"/>
    <w:rsid w:val="00AE4B70"/>
    <w:rsid w:val="00AF144C"/>
    <w:rsid w:val="00AF3F72"/>
    <w:rsid w:val="00B00E7A"/>
    <w:rsid w:val="00B0670F"/>
    <w:rsid w:val="00B42D0F"/>
    <w:rsid w:val="00B44A3F"/>
    <w:rsid w:val="00B45294"/>
    <w:rsid w:val="00B5489D"/>
    <w:rsid w:val="00B7144D"/>
    <w:rsid w:val="00B8030E"/>
    <w:rsid w:val="00B95F3E"/>
    <w:rsid w:val="00BA29DA"/>
    <w:rsid w:val="00BB784F"/>
    <w:rsid w:val="00BD30C0"/>
    <w:rsid w:val="00BE6423"/>
    <w:rsid w:val="00C05753"/>
    <w:rsid w:val="00C4143E"/>
    <w:rsid w:val="00C553C2"/>
    <w:rsid w:val="00C55C98"/>
    <w:rsid w:val="00C7511C"/>
    <w:rsid w:val="00CB06DC"/>
    <w:rsid w:val="00CD125B"/>
    <w:rsid w:val="00D01534"/>
    <w:rsid w:val="00D332A9"/>
    <w:rsid w:val="00D5519B"/>
    <w:rsid w:val="00D649FB"/>
    <w:rsid w:val="00D71F38"/>
    <w:rsid w:val="00D959FD"/>
    <w:rsid w:val="00DA027B"/>
    <w:rsid w:val="00DD2FED"/>
    <w:rsid w:val="00DE045A"/>
    <w:rsid w:val="00DF246C"/>
    <w:rsid w:val="00E03092"/>
    <w:rsid w:val="00E525FF"/>
    <w:rsid w:val="00E66E38"/>
    <w:rsid w:val="00EA36AA"/>
    <w:rsid w:val="00F17D69"/>
    <w:rsid w:val="00F55BD7"/>
    <w:rsid w:val="00F6523C"/>
    <w:rsid w:val="00F676DE"/>
    <w:rsid w:val="00F80FEE"/>
    <w:rsid w:val="00F856A8"/>
    <w:rsid w:val="00F8785E"/>
    <w:rsid w:val="00F959F2"/>
    <w:rsid w:val="00FB18E2"/>
    <w:rsid w:val="00FD004F"/>
    <w:rsid w:val="00FD5622"/>
    <w:rsid w:val="00FE3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3629B"/>
  <w15:chartTrackingRefBased/>
  <w15:docId w15:val="{38C8E12D-FB84-4EED-AA8F-705F5D9D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C1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0B4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5A63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A813DC"/>
    <w:pPr>
      <w:keepNext/>
      <w:keepLines/>
      <w:spacing w:before="120" w:after="120"/>
      <w:outlineLvl w:val="3"/>
    </w:pPr>
    <w:rPr>
      <w:rFonts w:ascii="Arial" w:eastAsiaTheme="majorEastAsia" w:hAnsi="Arial" w:cstheme="majorBidi"/>
      <w:b/>
      <w:i/>
      <w:iCs/>
      <w:color w:val="000000" w:themeColor="text1"/>
      <w:sz w:val="24"/>
    </w:rPr>
  </w:style>
  <w:style w:type="paragraph" w:styleId="Heading5">
    <w:name w:val="heading 5"/>
    <w:basedOn w:val="Normal"/>
    <w:next w:val="Normal"/>
    <w:link w:val="Heading5Char"/>
    <w:unhideWhenUsed/>
    <w:qFormat/>
    <w:rsid w:val="0002736A"/>
    <w:pPr>
      <w:keepNext/>
      <w:keepLines/>
      <w:spacing w:before="40" w:after="0"/>
      <w:outlineLvl w:val="4"/>
    </w:pPr>
    <w:rPr>
      <w:rFonts w:ascii="Cambria" w:eastAsia="Times New Roman" w:hAnsi="Cambria" w:cs="Times New Roman"/>
      <w:color w:val="365F91"/>
      <w:sz w:val="24"/>
    </w:rPr>
  </w:style>
  <w:style w:type="paragraph" w:styleId="Heading6">
    <w:name w:val="heading 6"/>
    <w:basedOn w:val="Normal"/>
    <w:next w:val="Normal"/>
    <w:link w:val="Heading6Char"/>
    <w:semiHidden/>
    <w:unhideWhenUsed/>
    <w:qFormat/>
    <w:rsid w:val="0002736A"/>
    <w:pPr>
      <w:keepNext/>
      <w:keepLines/>
      <w:spacing w:before="40" w:after="0"/>
      <w:outlineLvl w:val="5"/>
    </w:pPr>
    <w:rPr>
      <w:rFonts w:ascii="Cambria" w:eastAsia="Times New Roman" w:hAnsi="Cambria" w:cs="Times New Roman"/>
      <w:color w:val="243F60"/>
      <w:sz w:val="24"/>
    </w:rPr>
  </w:style>
  <w:style w:type="paragraph" w:styleId="Heading7">
    <w:name w:val="heading 7"/>
    <w:basedOn w:val="Normal"/>
    <w:next w:val="Normal"/>
    <w:link w:val="Heading7Char"/>
    <w:semiHidden/>
    <w:unhideWhenUsed/>
    <w:qFormat/>
    <w:rsid w:val="0002736A"/>
    <w:pPr>
      <w:keepNext/>
      <w:keepLines/>
      <w:spacing w:before="40" w:after="0"/>
      <w:outlineLvl w:val="6"/>
    </w:pPr>
    <w:rPr>
      <w:rFonts w:ascii="Cambria" w:eastAsia="Times New Roman" w:hAnsi="Cambria" w:cs="Times New Roman"/>
      <w:i/>
      <w:iCs/>
      <w:color w:val="243F60"/>
      <w:sz w:val="24"/>
    </w:rPr>
  </w:style>
  <w:style w:type="paragraph" w:styleId="Heading8">
    <w:name w:val="heading 8"/>
    <w:basedOn w:val="Normal"/>
    <w:next w:val="Normal"/>
    <w:link w:val="Heading8Char"/>
    <w:semiHidden/>
    <w:unhideWhenUsed/>
    <w:qFormat/>
    <w:rsid w:val="0002736A"/>
    <w:pPr>
      <w:keepNext/>
      <w:keepLines/>
      <w:spacing w:before="40" w:after="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semiHidden/>
    <w:unhideWhenUsed/>
    <w:qFormat/>
    <w:rsid w:val="0002736A"/>
    <w:pPr>
      <w:keepNext/>
      <w:keepLines/>
      <w:spacing w:before="40" w:after="0"/>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622"/>
    <w:pPr>
      <w:ind w:left="720"/>
      <w:contextualSpacing/>
    </w:pPr>
  </w:style>
  <w:style w:type="paragraph" w:styleId="FootnoteText">
    <w:name w:val="footnote text"/>
    <w:basedOn w:val="Normal"/>
    <w:link w:val="FootnoteTextChar"/>
    <w:uiPriority w:val="99"/>
    <w:semiHidden/>
    <w:unhideWhenUsed/>
    <w:rsid w:val="00820A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0A51"/>
    <w:rPr>
      <w:sz w:val="20"/>
      <w:szCs w:val="20"/>
    </w:rPr>
  </w:style>
  <w:style w:type="character" w:styleId="FootnoteReference">
    <w:name w:val="footnote reference"/>
    <w:basedOn w:val="DefaultParagraphFont"/>
    <w:uiPriority w:val="99"/>
    <w:semiHidden/>
    <w:unhideWhenUsed/>
    <w:rsid w:val="00820A51"/>
    <w:rPr>
      <w:vertAlign w:val="superscript"/>
    </w:rPr>
  </w:style>
  <w:style w:type="character" w:customStyle="1" w:styleId="Heading1Char">
    <w:name w:val="Heading 1 Char"/>
    <w:basedOn w:val="DefaultParagraphFont"/>
    <w:link w:val="Heading1"/>
    <w:rsid w:val="007C1725"/>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3E1CA0"/>
    <w:pPr>
      <w:spacing w:line="240" w:lineRule="auto"/>
    </w:pPr>
    <w:rPr>
      <w:sz w:val="20"/>
      <w:szCs w:val="20"/>
    </w:rPr>
  </w:style>
  <w:style w:type="character" w:customStyle="1" w:styleId="CommentTextChar">
    <w:name w:val="Comment Text Char"/>
    <w:basedOn w:val="DefaultParagraphFont"/>
    <w:link w:val="CommentText"/>
    <w:uiPriority w:val="99"/>
    <w:rsid w:val="003E1CA0"/>
    <w:rPr>
      <w:sz w:val="20"/>
      <w:szCs w:val="20"/>
    </w:rPr>
  </w:style>
  <w:style w:type="character" w:styleId="Hyperlink">
    <w:name w:val="Hyperlink"/>
    <w:basedOn w:val="DefaultParagraphFont"/>
    <w:uiPriority w:val="99"/>
    <w:unhideWhenUsed/>
    <w:rsid w:val="003E1CA0"/>
    <w:rPr>
      <w:color w:val="0563C1" w:themeColor="hyperlink"/>
      <w:u w:val="single"/>
    </w:rPr>
  </w:style>
  <w:style w:type="character" w:customStyle="1" w:styleId="Heading2Char">
    <w:name w:val="Heading 2 Char"/>
    <w:basedOn w:val="DefaultParagraphFont"/>
    <w:link w:val="Heading2"/>
    <w:uiPriority w:val="99"/>
    <w:rsid w:val="000B4DA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5A635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DA027B"/>
    <w:pPr>
      <w:spacing w:after="0" w:line="240" w:lineRule="auto"/>
    </w:pPr>
    <w:rPr>
      <w:color w:val="44546A" w:themeColor="text2"/>
      <w:sz w:val="20"/>
      <w:szCs w:val="20"/>
      <w:lang w:val="en-US"/>
    </w:rPr>
  </w:style>
  <w:style w:type="paragraph" w:styleId="BalloonText">
    <w:name w:val="Balloon Text"/>
    <w:basedOn w:val="Normal"/>
    <w:link w:val="BalloonTextChar"/>
    <w:uiPriority w:val="99"/>
    <w:semiHidden/>
    <w:unhideWhenUsed/>
    <w:rsid w:val="00CB0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6DC"/>
    <w:rPr>
      <w:rFonts w:ascii="Segoe UI" w:hAnsi="Segoe UI" w:cs="Segoe UI"/>
      <w:sz w:val="18"/>
      <w:szCs w:val="18"/>
    </w:rPr>
  </w:style>
  <w:style w:type="character" w:customStyle="1" w:styleId="Heading4Char">
    <w:name w:val="Heading 4 Char"/>
    <w:basedOn w:val="DefaultParagraphFont"/>
    <w:link w:val="Heading4"/>
    <w:rsid w:val="00A813DC"/>
    <w:rPr>
      <w:rFonts w:ascii="Arial" w:eastAsiaTheme="majorEastAsia" w:hAnsi="Arial" w:cstheme="majorBidi"/>
      <w:b/>
      <w:i/>
      <w:iCs/>
      <w:color w:val="000000" w:themeColor="text1"/>
      <w:sz w:val="24"/>
    </w:rPr>
  </w:style>
  <w:style w:type="paragraph" w:customStyle="1" w:styleId="Default">
    <w:name w:val="Default"/>
    <w:uiPriority w:val="99"/>
    <w:rsid w:val="0094621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46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47290"/>
    <w:rPr>
      <w:sz w:val="16"/>
      <w:szCs w:val="16"/>
    </w:rPr>
  </w:style>
  <w:style w:type="paragraph" w:styleId="CommentSubject">
    <w:name w:val="annotation subject"/>
    <w:basedOn w:val="CommentText"/>
    <w:next w:val="CommentText"/>
    <w:link w:val="CommentSubjectChar"/>
    <w:uiPriority w:val="99"/>
    <w:semiHidden/>
    <w:unhideWhenUsed/>
    <w:rsid w:val="00A47290"/>
    <w:rPr>
      <w:b/>
      <w:bCs/>
    </w:rPr>
  </w:style>
  <w:style w:type="character" w:customStyle="1" w:styleId="CommentSubjectChar">
    <w:name w:val="Comment Subject Char"/>
    <w:basedOn w:val="CommentTextChar"/>
    <w:link w:val="CommentSubject"/>
    <w:uiPriority w:val="99"/>
    <w:semiHidden/>
    <w:rsid w:val="00A47290"/>
    <w:rPr>
      <w:b/>
      <w:bCs/>
      <w:sz w:val="20"/>
      <w:szCs w:val="20"/>
    </w:rPr>
  </w:style>
  <w:style w:type="paragraph" w:styleId="EndnoteText">
    <w:name w:val="endnote text"/>
    <w:basedOn w:val="Normal"/>
    <w:link w:val="EndnoteTextChar"/>
    <w:uiPriority w:val="99"/>
    <w:semiHidden/>
    <w:unhideWhenUsed/>
    <w:rsid w:val="00FB1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18E2"/>
    <w:rPr>
      <w:sz w:val="20"/>
      <w:szCs w:val="20"/>
    </w:rPr>
  </w:style>
  <w:style w:type="character" w:styleId="EndnoteReference">
    <w:name w:val="endnote reference"/>
    <w:basedOn w:val="DefaultParagraphFont"/>
    <w:uiPriority w:val="99"/>
    <w:semiHidden/>
    <w:unhideWhenUsed/>
    <w:rsid w:val="00FB18E2"/>
    <w:rPr>
      <w:vertAlign w:val="superscript"/>
    </w:rPr>
  </w:style>
  <w:style w:type="numbering" w:customStyle="1" w:styleId="NoList1">
    <w:name w:val="No List1"/>
    <w:next w:val="NoList"/>
    <w:uiPriority w:val="99"/>
    <w:semiHidden/>
    <w:unhideWhenUsed/>
    <w:rsid w:val="006F0C94"/>
  </w:style>
  <w:style w:type="paragraph" w:styleId="BodyText">
    <w:name w:val="Body Text"/>
    <w:basedOn w:val="Normal"/>
    <w:link w:val="BodyTextChar"/>
    <w:uiPriority w:val="99"/>
    <w:unhideWhenUsed/>
    <w:rsid w:val="006F0C94"/>
    <w:pPr>
      <w:tabs>
        <w:tab w:val="left" w:pos="567"/>
        <w:tab w:val="left" w:pos="1134"/>
        <w:tab w:val="left" w:pos="1701"/>
        <w:tab w:val="left" w:pos="2268"/>
        <w:tab w:val="left" w:pos="2835"/>
        <w:tab w:val="left" w:pos="3402"/>
        <w:tab w:val="left" w:pos="3969"/>
        <w:tab w:val="left" w:pos="4536"/>
        <w:tab w:val="left" w:pos="5103"/>
        <w:tab w:val="right" w:pos="9072"/>
      </w:tabs>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6F0C9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F0C94"/>
    <w:pPr>
      <w:widowControl w:val="0"/>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F0C94"/>
    <w:rPr>
      <w:lang w:val="en-US"/>
    </w:rPr>
  </w:style>
  <w:style w:type="paragraph" w:styleId="Footer">
    <w:name w:val="footer"/>
    <w:basedOn w:val="Normal"/>
    <w:link w:val="FooterChar"/>
    <w:uiPriority w:val="99"/>
    <w:unhideWhenUsed/>
    <w:rsid w:val="006F0C94"/>
    <w:pPr>
      <w:widowControl w:val="0"/>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F0C94"/>
    <w:rPr>
      <w:lang w:val="en-US"/>
    </w:rPr>
  </w:style>
  <w:style w:type="paragraph" w:styleId="Revision">
    <w:name w:val="Revision"/>
    <w:hidden/>
    <w:uiPriority w:val="99"/>
    <w:semiHidden/>
    <w:rsid w:val="006F0C94"/>
    <w:pPr>
      <w:spacing w:after="0" w:line="240" w:lineRule="auto"/>
    </w:pPr>
    <w:rPr>
      <w:sz w:val="24"/>
      <w:szCs w:val="24"/>
    </w:rPr>
  </w:style>
  <w:style w:type="character" w:styleId="PageNumber">
    <w:name w:val="page number"/>
    <w:basedOn w:val="DefaultParagraphFont"/>
    <w:uiPriority w:val="99"/>
    <w:unhideWhenUsed/>
    <w:rsid w:val="006F0C94"/>
  </w:style>
  <w:style w:type="character" w:styleId="PlaceholderText">
    <w:name w:val="Placeholder Text"/>
    <w:basedOn w:val="DefaultParagraphFont"/>
    <w:uiPriority w:val="99"/>
    <w:semiHidden/>
    <w:rsid w:val="006F0C94"/>
    <w:rPr>
      <w:color w:val="808080"/>
    </w:rPr>
  </w:style>
  <w:style w:type="table" w:customStyle="1" w:styleId="TableGrid1">
    <w:name w:val="Table Grid1"/>
    <w:basedOn w:val="TableNormal"/>
    <w:next w:val="TableGrid"/>
    <w:uiPriority w:val="39"/>
    <w:rsid w:val="006F0C9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1">
    <w:name w:val="Heading 51"/>
    <w:basedOn w:val="Normal"/>
    <w:next w:val="Normal"/>
    <w:unhideWhenUsed/>
    <w:qFormat/>
    <w:locked/>
    <w:rsid w:val="0002736A"/>
    <w:pPr>
      <w:keepNext/>
      <w:keepLines/>
      <w:spacing w:before="40" w:after="0" w:line="240" w:lineRule="auto"/>
      <w:ind w:left="1080" w:hanging="1080"/>
      <w:outlineLvl w:val="4"/>
    </w:pPr>
    <w:rPr>
      <w:rFonts w:ascii="Cambria" w:eastAsia="Times New Roman" w:hAnsi="Cambria" w:cs="Times New Roman"/>
      <w:color w:val="365F91"/>
      <w:sz w:val="24"/>
      <w:szCs w:val="20"/>
    </w:rPr>
  </w:style>
  <w:style w:type="paragraph" w:customStyle="1" w:styleId="Heading61">
    <w:name w:val="Heading 61"/>
    <w:basedOn w:val="Normal"/>
    <w:next w:val="Normal"/>
    <w:unhideWhenUsed/>
    <w:qFormat/>
    <w:locked/>
    <w:rsid w:val="0002736A"/>
    <w:pPr>
      <w:keepNext/>
      <w:keepLines/>
      <w:spacing w:before="40" w:after="0" w:line="240" w:lineRule="auto"/>
      <w:ind w:left="1440" w:hanging="1440"/>
      <w:outlineLvl w:val="5"/>
    </w:pPr>
    <w:rPr>
      <w:rFonts w:ascii="Cambria" w:eastAsia="Times New Roman" w:hAnsi="Cambria" w:cs="Times New Roman"/>
      <w:color w:val="243F60"/>
      <w:sz w:val="24"/>
      <w:szCs w:val="20"/>
    </w:rPr>
  </w:style>
  <w:style w:type="paragraph" w:customStyle="1" w:styleId="Heading71">
    <w:name w:val="Heading 71"/>
    <w:basedOn w:val="Normal"/>
    <w:next w:val="Normal"/>
    <w:unhideWhenUsed/>
    <w:qFormat/>
    <w:locked/>
    <w:rsid w:val="0002736A"/>
    <w:pPr>
      <w:keepNext/>
      <w:keepLines/>
      <w:spacing w:before="40" w:after="0" w:line="240" w:lineRule="auto"/>
      <w:ind w:left="1440" w:hanging="1440"/>
      <w:outlineLvl w:val="6"/>
    </w:pPr>
    <w:rPr>
      <w:rFonts w:ascii="Cambria" w:eastAsia="Times New Roman" w:hAnsi="Cambria" w:cs="Times New Roman"/>
      <w:i/>
      <w:iCs/>
      <w:color w:val="243F60"/>
      <w:sz w:val="24"/>
      <w:szCs w:val="20"/>
    </w:rPr>
  </w:style>
  <w:style w:type="paragraph" w:customStyle="1" w:styleId="Heading81">
    <w:name w:val="Heading 81"/>
    <w:basedOn w:val="Normal"/>
    <w:next w:val="Normal"/>
    <w:semiHidden/>
    <w:unhideWhenUsed/>
    <w:qFormat/>
    <w:locked/>
    <w:rsid w:val="0002736A"/>
    <w:pPr>
      <w:keepNext/>
      <w:keepLines/>
      <w:spacing w:before="40" w:after="0" w:line="240" w:lineRule="auto"/>
      <w:ind w:left="1800" w:hanging="1800"/>
      <w:outlineLvl w:val="7"/>
    </w:pPr>
    <w:rPr>
      <w:rFonts w:ascii="Cambria" w:eastAsia="Times New Roman" w:hAnsi="Cambria" w:cs="Times New Roman"/>
      <w:color w:val="272727"/>
      <w:sz w:val="21"/>
      <w:szCs w:val="21"/>
    </w:rPr>
  </w:style>
  <w:style w:type="paragraph" w:customStyle="1" w:styleId="Heading91">
    <w:name w:val="Heading 91"/>
    <w:basedOn w:val="Normal"/>
    <w:next w:val="Normal"/>
    <w:semiHidden/>
    <w:unhideWhenUsed/>
    <w:qFormat/>
    <w:locked/>
    <w:rsid w:val="0002736A"/>
    <w:pPr>
      <w:keepNext/>
      <w:keepLines/>
      <w:spacing w:before="40" w:after="0" w:line="240" w:lineRule="auto"/>
      <w:ind w:left="1800" w:hanging="1800"/>
      <w:outlineLvl w:val="8"/>
    </w:pPr>
    <w:rPr>
      <w:rFonts w:ascii="Cambria" w:eastAsia="Times New Roman" w:hAnsi="Cambria" w:cs="Times New Roman"/>
      <w:i/>
      <w:iCs/>
      <w:color w:val="272727"/>
      <w:sz w:val="21"/>
      <w:szCs w:val="21"/>
    </w:rPr>
  </w:style>
  <w:style w:type="numbering" w:customStyle="1" w:styleId="NoList2">
    <w:name w:val="No List2"/>
    <w:next w:val="NoList"/>
    <w:uiPriority w:val="99"/>
    <w:semiHidden/>
    <w:unhideWhenUsed/>
    <w:rsid w:val="0002736A"/>
  </w:style>
  <w:style w:type="paragraph" w:styleId="Title">
    <w:name w:val="Title"/>
    <w:basedOn w:val="Normal"/>
    <w:link w:val="TitleChar"/>
    <w:uiPriority w:val="99"/>
    <w:qFormat/>
    <w:rsid w:val="0002736A"/>
    <w:pPr>
      <w:spacing w:after="0" w:line="240" w:lineRule="auto"/>
      <w:jc w:val="center"/>
    </w:pPr>
    <w:rPr>
      <w:rFonts w:ascii="Arial" w:eastAsia="Times New Roman" w:hAnsi="Arial" w:cs="Arial"/>
      <w:sz w:val="44"/>
      <w:szCs w:val="44"/>
    </w:rPr>
  </w:style>
  <w:style w:type="character" w:customStyle="1" w:styleId="TitleChar">
    <w:name w:val="Title Char"/>
    <w:basedOn w:val="DefaultParagraphFont"/>
    <w:link w:val="Title"/>
    <w:uiPriority w:val="99"/>
    <w:rsid w:val="0002736A"/>
    <w:rPr>
      <w:rFonts w:ascii="Arial" w:eastAsia="Times New Roman" w:hAnsi="Arial" w:cs="Arial"/>
      <w:sz w:val="44"/>
      <w:szCs w:val="44"/>
    </w:rPr>
  </w:style>
  <w:style w:type="paragraph" w:styleId="BodyText2">
    <w:name w:val="Body Text 2"/>
    <w:basedOn w:val="Normal"/>
    <w:link w:val="BodyText2Char"/>
    <w:uiPriority w:val="99"/>
    <w:rsid w:val="0002736A"/>
    <w:pPr>
      <w:spacing w:after="0" w:line="240" w:lineRule="auto"/>
    </w:pPr>
    <w:rPr>
      <w:rFonts w:ascii="Arial" w:eastAsia="Times New Roman" w:hAnsi="Arial" w:cs="Arial"/>
    </w:rPr>
  </w:style>
  <w:style w:type="character" w:customStyle="1" w:styleId="BodyText2Char">
    <w:name w:val="Body Text 2 Char"/>
    <w:basedOn w:val="DefaultParagraphFont"/>
    <w:link w:val="BodyText2"/>
    <w:uiPriority w:val="99"/>
    <w:rsid w:val="0002736A"/>
    <w:rPr>
      <w:rFonts w:ascii="Arial" w:eastAsia="Times New Roman" w:hAnsi="Arial" w:cs="Arial"/>
    </w:rPr>
  </w:style>
  <w:style w:type="paragraph" w:styleId="BodyText3">
    <w:name w:val="Body Text 3"/>
    <w:basedOn w:val="Normal"/>
    <w:link w:val="BodyText3Char"/>
    <w:uiPriority w:val="99"/>
    <w:rsid w:val="0002736A"/>
    <w:pPr>
      <w:spacing w:after="0" w:line="240" w:lineRule="auto"/>
      <w:jc w:val="both"/>
    </w:pPr>
    <w:rPr>
      <w:rFonts w:ascii="Arial" w:eastAsia="Times New Roman" w:hAnsi="Arial" w:cs="Arial"/>
    </w:rPr>
  </w:style>
  <w:style w:type="character" w:customStyle="1" w:styleId="BodyText3Char">
    <w:name w:val="Body Text 3 Char"/>
    <w:basedOn w:val="DefaultParagraphFont"/>
    <w:link w:val="BodyText3"/>
    <w:uiPriority w:val="99"/>
    <w:rsid w:val="0002736A"/>
    <w:rPr>
      <w:rFonts w:ascii="Arial" w:eastAsia="Times New Roman" w:hAnsi="Arial" w:cs="Arial"/>
    </w:rPr>
  </w:style>
  <w:style w:type="paragraph" w:styleId="BodyTextIndent">
    <w:name w:val="Body Text Indent"/>
    <w:basedOn w:val="Normal"/>
    <w:link w:val="BodyTextIndentChar"/>
    <w:uiPriority w:val="99"/>
    <w:rsid w:val="0002736A"/>
    <w:pPr>
      <w:spacing w:after="0" w:line="240" w:lineRule="auto"/>
    </w:pPr>
    <w:rPr>
      <w:rFonts w:ascii="Arial" w:eastAsia="Times New Roman" w:hAnsi="Arial" w:cs="Arial"/>
    </w:rPr>
  </w:style>
  <w:style w:type="character" w:customStyle="1" w:styleId="BodyTextIndentChar">
    <w:name w:val="Body Text Indent Char"/>
    <w:basedOn w:val="DefaultParagraphFont"/>
    <w:link w:val="BodyTextIndent"/>
    <w:uiPriority w:val="99"/>
    <w:rsid w:val="0002736A"/>
    <w:rPr>
      <w:rFonts w:ascii="Arial" w:eastAsia="Times New Roman" w:hAnsi="Arial" w:cs="Arial"/>
    </w:rPr>
  </w:style>
  <w:style w:type="paragraph" w:customStyle="1" w:styleId="Indent1">
    <w:name w:val="Indent 1"/>
    <w:basedOn w:val="Heading1"/>
    <w:uiPriority w:val="99"/>
    <w:rsid w:val="0002736A"/>
    <w:pPr>
      <w:keepNext w:val="0"/>
      <w:keepLines w:val="0"/>
      <w:spacing w:line="240" w:lineRule="auto"/>
      <w:ind w:left="851" w:hanging="432"/>
      <w:jc w:val="both"/>
    </w:pPr>
    <w:rPr>
      <w:rFonts w:ascii="Times New Roman" w:eastAsia="Times New Roman" w:hAnsi="Times New Roman" w:cs="Times New Roman"/>
      <w:color w:val="auto"/>
      <w:kern w:val="28"/>
      <w:sz w:val="24"/>
      <w:szCs w:val="24"/>
    </w:rPr>
  </w:style>
  <w:style w:type="paragraph" w:styleId="TOC2">
    <w:name w:val="toc 2"/>
    <w:basedOn w:val="Normal"/>
    <w:next w:val="Normal"/>
    <w:autoRedefine/>
    <w:uiPriority w:val="39"/>
    <w:rsid w:val="0002736A"/>
    <w:pPr>
      <w:tabs>
        <w:tab w:val="left" w:pos="601"/>
        <w:tab w:val="right" w:pos="10065"/>
      </w:tabs>
      <w:spacing w:before="120" w:after="0" w:line="240" w:lineRule="auto"/>
      <w:ind w:left="567"/>
    </w:pPr>
    <w:rPr>
      <w:rFonts w:ascii="Arial" w:eastAsia="Times New Roman" w:hAnsi="Arial" w:cs="Arial"/>
      <w:bCs/>
      <w:noProof/>
      <w:szCs w:val="24"/>
    </w:rPr>
  </w:style>
  <w:style w:type="paragraph" w:styleId="TOC1">
    <w:name w:val="toc 1"/>
    <w:basedOn w:val="Normal"/>
    <w:next w:val="Normal"/>
    <w:autoRedefine/>
    <w:uiPriority w:val="39"/>
    <w:rsid w:val="0002736A"/>
    <w:pPr>
      <w:tabs>
        <w:tab w:val="left" w:pos="600"/>
        <w:tab w:val="right" w:pos="10065"/>
      </w:tabs>
      <w:spacing w:before="240" w:after="0" w:line="240" w:lineRule="auto"/>
      <w:ind w:left="601" w:hanging="601"/>
    </w:pPr>
    <w:rPr>
      <w:rFonts w:ascii="Arial" w:eastAsia="Times New Roman" w:hAnsi="Arial" w:cs="Arial"/>
      <w:bCs/>
      <w:caps/>
      <w:szCs w:val="24"/>
    </w:rPr>
  </w:style>
  <w:style w:type="paragraph" w:styleId="TOC3">
    <w:name w:val="toc 3"/>
    <w:basedOn w:val="Normal"/>
    <w:next w:val="Normal"/>
    <w:autoRedefine/>
    <w:uiPriority w:val="39"/>
    <w:rsid w:val="0002736A"/>
    <w:pPr>
      <w:tabs>
        <w:tab w:val="left" w:pos="1000"/>
        <w:tab w:val="right" w:pos="10194"/>
      </w:tabs>
      <w:spacing w:before="120" w:after="0" w:line="240" w:lineRule="auto"/>
      <w:ind w:left="680"/>
    </w:pPr>
    <w:rPr>
      <w:rFonts w:ascii="Arial" w:eastAsia="Times New Roman" w:hAnsi="Arial" w:cs="Times New Roman"/>
      <w:szCs w:val="20"/>
    </w:rPr>
  </w:style>
  <w:style w:type="paragraph" w:customStyle="1" w:styleId="StyleHeading120pt">
    <w:name w:val="Style Heading 1 + 20 pt"/>
    <w:basedOn w:val="Heading1"/>
    <w:link w:val="StyleHeading120ptChar"/>
    <w:autoRedefine/>
    <w:uiPriority w:val="99"/>
    <w:rsid w:val="0002736A"/>
    <w:pPr>
      <w:keepLines w:val="0"/>
      <w:numPr>
        <w:numId w:val="19"/>
      </w:numPr>
      <w:spacing w:after="120" w:line="240" w:lineRule="auto"/>
      <w:jc w:val="both"/>
    </w:pPr>
    <w:rPr>
      <w:rFonts w:ascii="Arial" w:eastAsia="Times New Roman" w:hAnsi="Arial" w:cs="Arial"/>
      <w:bCs/>
      <w:color w:val="auto"/>
      <w:sz w:val="22"/>
      <w:szCs w:val="22"/>
    </w:rPr>
  </w:style>
  <w:style w:type="character" w:customStyle="1" w:styleId="StyleHeading120ptChar">
    <w:name w:val="Style Heading 1 + 20 pt Char"/>
    <w:link w:val="StyleHeading120pt"/>
    <w:uiPriority w:val="99"/>
    <w:locked/>
    <w:rsid w:val="0002736A"/>
    <w:rPr>
      <w:rFonts w:ascii="Arial" w:eastAsia="Times New Roman" w:hAnsi="Arial" w:cs="Arial"/>
      <w:bCs/>
    </w:rPr>
  </w:style>
  <w:style w:type="paragraph" w:customStyle="1" w:styleId="StyleHeading222ptNotBoldBefore6pt">
    <w:name w:val="Style Heading 2 + 22 pt Not Bold Before:  6 pt"/>
    <w:basedOn w:val="Heading2"/>
    <w:autoRedefine/>
    <w:rsid w:val="0002736A"/>
    <w:pPr>
      <w:keepLines w:val="0"/>
      <w:numPr>
        <w:ilvl w:val="1"/>
        <w:numId w:val="26"/>
      </w:numPr>
      <w:tabs>
        <w:tab w:val="left" w:pos="567"/>
        <w:tab w:val="left" w:pos="851"/>
        <w:tab w:val="left" w:pos="1701"/>
      </w:tabs>
      <w:spacing w:before="360" w:after="120" w:line="240" w:lineRule="auto"/>
      <w:ind w:left="357" w:hanging="357"/>
      <w:jc w:val="both"/>
      <w:outlineLvl w:val="0"/>
    </w:pPr>
    <w:rPr>
      <w:rFonts w:ascii="Arial" w:eastAsia="Times New Roman" w:hAnsi="Arial" w:cs="Arial"/>
      <w:b/>
      <w:bCs/>
      <w:color w:val="auto"/>
      <w:sz w:val="24"/>
      <w:szCs w:val="24"/>
    </w:rPr>
  </w:style>
  <w:style w:type="paragraph" w:styleId="BodyTextIndent2">
    <w:name w:val="Body Text Indent 2"/>
    <w:basedOn w:val="Normal"/>
    <w:link w:val="BodyTextIndent2Char"/>
    <w:uiPriority w:val="99"/>
    <w:rsid w:val="0002736A"/>
    <w:pPr>
      <w:spacing w:after="120" w:line="480" w:lineRule="auto"/>
      <w:ind w:left="283"/>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uiPriority w:val="99"/>
    <w:rsid w:val="0002736A"/>
    <w:rPr>
      <w:rFonts w:ascii="Arial" w:eastAsia="Times New Roman" w:hAnsi="Arial" w:cs="Times New Roman"/>
      <w:sz w:val="24"/>
      <w:szCs w:val="20"/>
    </w:rPr>
  </w:style>
  <w:style w:type="table" w:customStyle="1" w:styleId="TableGrid2">
    <w:name w:val="Table Grid2"/>
    <w:basedOn w:val="TableNormal"/>
    <w:next w:val="TableGrid"/>
    <w:uiPriority w:val="99"/>
    <w:rsid w:val="0002736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02736A"/>
    <w:pPr>
      <w:spacing w:after="0" w:line="240" w:lineRule="auto"/>
      <w:ind w:left="142" w:right="-1"/>
      <w:jc w:val="both"/>
    </w:pPr>
    <w:rPr>
      <w:rFonts w:ascii="Arial" w:eastAsia="Times New Roman" w:hAnsi="Arial" w:cs="Times New Roman"/>
      <w:sz w:val="24"/>
      <w:szCs w:val="24"/>
      <w:lang w:eastAsia="en-AU"/>
    </w:rPr>
  </w:style>
  <w:style w:type="character" w:customStyle="1" w:styleId="EmailStyle56">
    <w:name w:val="EmailStyle56"/>
    <w:uiPriority w:val="99"/>
    <w:semiHidden/>
    <w:rsid w:val="0002736A"/>
    <w:rPr>
      <w:rFonts w:ascii="Arial" w:hAnsi="Arial" w:cs="Arial"/>
      <w:color w:val="auto"/>
      <w:sz w:val="20"/>
      <w:szCs w:val="20"/>
    </w:rPr>
  </w:style>
  <w:style w:type="paragraph" w:styleId="NormalWeb">
    <w:name w:val="Normal (Web)"/>
    <w:basedOn w:val="Normal"/>
    <w:uiPriority w:val="99"/>
    <w:rsid w:val="0002736A"/>
    <w:pPr>
      <w:spacing w:before="100" w:beforeAutospacing="1" w:after="100" w:afterAutospacing="1" w:line="240" w:lineRule="auto"/>
    </w:pPr>
    <w:rPr>
      <w:rFonts w:ascii="Arial" w:eastAsia="Times New Roman" w:hAnsi="Arial" w:cs="Times New Roman"/>
      <w:sz w:val="24"/>
      <w:szCs w:val="24"/>
      <w:lang w:eastAsia="en-AU"/>
    </w:rPr>
  </w:style>
  <w:style w:type="paragraph" w:customStyle="1" w:styleId="Point1">
    <w:name w:val="Point1"/>
    <w:basedOn w:val="Normal"/>
    <w:uiPriority w:val="99"/>
    <w:rsid w:val="0002736A"/>
    <w:pPr>
      <w:keepLines/>
      <w:overflowPunct w:val="0"/>
      <w:autoSpaceDE w:val="0"/>
      <w:autoSpaceDN w:val="0"/>
      <w:adjustRightInd w:val="0"/>
      <w:spacing w:before="240" w:after="0" w:line="240" w:lineRule="auto"/>
      <w:ind w:left="567" w:hanging="567"/>
      <w:textAlignment w:val="baseline"/>
    </w:pPr>
    <w:rPr>
      <w:rFonts w:ascii="Arial" w:eastAsia="Times New Roman" w:hAnsi="Arial" w:cs="Times New Roman"/>
      <w:sz w:val="24"/>
      <w:szCs w:val="24"/>
    </w:rPr>
  </w:style>
  <w:style w:type="paragraph" w:styleId="Caption">
    <w:name w:val="caption"/>
    <w:basedOn w:val="Normal"/>
    <w:next w:val="Normal"/>
    <w:uiPriority w:val="99"/>
    <w:qFormat/>
    <w:rsid w:val="0002736A"/>
    <w:pPr>
      <w:spacing w:after="0" w:line="240" w:lineRule="auto"/>
      <w:jc w:val="both"/>
    </w:pPr>
    <w:rPr>
      <w:rFonts w:ascii="Arial" w:eastAsia="Times New Roman" w:hAnsi="Arial" w:cs="Arial"/>
      <w:b/>
      <w:bCs/>
      <w:sz w:val="24"/>
      <w:szCs w:val="20"/>
    </w:rPr>
  </w:style>
  <w:style w:type="character" w:styleId="FollowedHyperlink">
    <w:name w:val="FollowedHyperlink"/>
    <w:uiPriority w:val="99"/>
    <w:rsid w:val="0002736A"/>
    <w:rPr>
      <w:color w:val="800080"/>
      <w:u w:val="single"/>
    </w:rPr>
  </w:style>
  <w:style w:type="paragraph" w:styleId="EnvelopeReturn">
    <w:name w:val="envelope return"/>
    <w:basedOn w:val="Normal"/>
    <w:rsid w:val="0002736A"/>
    <w:pPr>
      <w:tabs>
        <w:tab w:val="left" w:pos="3260"/>
      </w:tabs>
      <w:spacing w:after="0" w:line="240" w:lineRule="auto"/>
    </w:pPr>
    <w:rPr>
      <w:rFonts w:ascii="Arial" w:eastAsia="Times New Roman" w:hAnsi="Arial" w:cs="Times New Roman"/>
      <w:sz w:val="24"/>
      <w:szCs w:val="20"/>
    </w:rPr>
  </w:style>
  <w:style w:type="paragraph" w:styleId="DocumentMap">
    <w:name w:val="Document Map"/>
    <w:basedOn w:val="Normal"/>
    <w:link w:val="DocumentMapChar"/>
    <w:semiHidden/>
    <w:rsid w:val="0002736A"/>
    <w:pPr>
      <w:shd w:val="clear" w:color="auto" w:fill="000080"/>
      <w:spacing w:after="0" w:line="240" w:lineRule="auto"/>
    </w:pPr>
    <w:rPr>
      <w:rFonts w:ascii="Tahoma" w:eastAsia="Times New Roman" w:hAnsi="Tahoma" w:cs="Tahoma"/>
      <w:sz w:val="24"/>
      <w:szCs w:val="20"/>
    </w:rPr>
  </w:style>
  <w:style w:type="character" w:customStyle="1" w:styleId="DocumentMapChar">
    <w:name w:val="Document Map Char"/>
    <w:basedOn w:val="DefaultParagraphFont"/>
    <w:link w:val="DocumentMap"/>
    <w:semiHidden/>
    <w:rsid w:val="0002736A"/>
    <w:rPr>
      <w:rFonts w:ascii="Tahoma" w:eastAsia="Times New Roman" w:hAnsi="Tahoma" w:cs="Tahoma"/>
      <w:sz w:val="24"/>
      <w:szCs w:val="20"/>
      <w:shd w:val="clear" w:color="auto" w:fill="000080"/>
    </w:rPr>
  </w:style>
  <w:style w:type="paragraph" w:styleId="TOC4">
    <w:name w:val="toc 4"/>
    <w:basedOn w:val="Normal"/>
    <w:next w:val="Normal"/>
    <w:autoRedefine/>
    <w:uiPriority w:val="39"/>
    <w:rsid w:val="0002736A"/>
    <w:pPr>
      <w:spacing w:after="0" w:line="240" w:lineRule="auto"/>
      <w:ind w:left="400"/>
    </w:pPr>
    <w:rPr>
      <w:rFonts w:ascii="Arial" w:eastAsia="Times New Roman" w:hAnsi="Arial" w:cs="Times New Roman"/>
      <w:sz w:val="24"/>
      <w:szCs w:val="20"/>
    </w:rPr>
  </w:style>
  <w:style w:type="paragraph" w:styleId="TOC5">
    <w:name w:val="toc 5"/>
    <w:basedOn w:val="Normal"/>
    <w:next w:val="Normal"/>
    <w:autoRedefine/>
    <w:uiPriority w:val="39"/>
    <w:rsid w:val="0002736A"/>
    <w:pPr>
      <w:spacing w:after="0" w:line="240" w:lineRule="auto"/>
      <w:ind w:left="600"/>
    </w:pPr>
    <w:rPr>
      <w:rFonts w:ascii="Arial" w:eastAsia="Times New Roman" w:hAnsi="Arial" w:cs="Times New Roman"/>
      <w:sz w:val="24"/>
      <w:szCs w:val="20"/>
    </w:rPr>
  </w:style>
  <w:style w:type="paragraph" w:styleId="TOC6">
    <w:name w:val="toc 6"/>
    <w:basedOn w:val="Normal"/>
    <w:next w:val="Normal"/>
    <w:autoRedefine/>
    <w:uiPriority w:val="39"/>
    <w:rsid w:val="0002736A"/>
    <w:pPr>
      <w:spacing w:after="0" w:line="240" w:lineRule="auto"/>
      <w:ind w:left="800"/>
    </w:pPr>
    <w:rPr>
      <w:rFonts w:ascii="Arial" w:eastAsia="Times New Roman" w:hAnsi="Arial" w:cs="Times New Roman"/>
      <w:sz w:val="24"/>
      <w:szCs w:val="20"/>
    </w:rPr>
  </w:style>
  <w:style w:type="paragraph" w:styleId="TOC7">
    <w:name w:val="toc 7"/>
    <w:basedOn w:val="Normal"/>
    <w:next w:val="Normal"/>
    <w:autoRedefine/>
    <w:uiPriority w:val="39"/>
    <w:rsid w:val="0002736A"/>
    <w:pPr>
      <w:spacing w:after="0" w:line="240" w:lineRule="auto"/>
      <w:ind w:left="1000"/>
    </w:pPr>
    <w:rPr>
      <w:rFonts w:ascii="Arial" w:eastAsia="Times New Roman" w:hAnsi="Arial" w:cs="Times New Roman"/>
      <w:sz w:val="24"/>
      <w:szCs w:val="20"/>
    </w:rPr>
  </w:style>
  <w:style w:type="paragraph" w:styleId="TOC8">
    <w:name w:val="toc 8"/>
    <w:basedOn w:val="Normal"/>
    <w:next w:val="Normal"/>
    <w:autoRedefine/>
    <w:uiPriority w:val="39"/>
    <w:rsid w:val="0002736A"/>
    <w:pPr>
      <w:spacing w:after="0" w:line="240" w:lineRule="auto"/>
      <w:ind w:left="1200"/>
    </w:pPr>
    <w:rPr>
      <w:rFonts w:ascii="Arial" w:eastAsia="Times New Roman" w:hAnsi="Arial" w:cs="Times New Roman"/>
      <w:sz w:val="24"/>
      <w:szCs w:val="20"/>
    </w:rPr>
  </w:style>
  <w:style w:type="paragraph" w:styleId="TOC9">
    <w:name w:val="toc 9"/>
    <w:basedOn w:val="Normal"/>
    <w:next w:val="Normal"/>
    <w:autoRedefine/>
    <w:uiPriority w:val="39"/>
    <w:rsid w:val="0002736A"/>
    <w:pPr>
      <w:spacing w:after="0" w:line="240" w:lineRule="auto"/>
      <w:ind w:left="1400"/>
    </w:pPr>
    <w:rPr>
      <w:rFonts w:ascii="Arial" w:eastAsia="Times New Roman" w:hAnsi="Arial" w:cs="Times New Roman"/>
      <w:sz w:val="24"/>
      <w:szCs w:val="20"/>
    </w:rPr>
  </w:style>
  <w:style w:type="paragraph" w:styleId="ListContinue">
    <w:name w:val="List Continue"/>
    <w:basedOn w:val="Normal"/>
    <w:rsid w:val="0002736A"/>
    <w:pPr>
      <w:spacing w:after="120" w:line="240" w:lineRule="auto"/>
      <w:ind w:left="283"/>
    </w:pPr>
    <w:rPr>
      <w:rFonts w:ascii="Arial" w:eastAsia="Times New Roman" w:hAnsi="Arial" w:cs="Times New Roman"/>
      <w:sz w:val="24"/>
      <w:szCs w:val="20"/>
    </w:rPr>
  </w:style>
  <w:style w:type="paragraph" w:customStyle="1" w:styleId="Normal12">
    <w:name w:val="Normal 12"/>
    <w:basedOn w:val="Normal"/>
    <w:uiPriority w:val="99"/>
    <w:rsid w:val="0002736A"/>
    <w:pPr>
      <w:keepNext/>
      <w:tabs>
        <w:tab w:val="left" w:pos="4253"/>
        <w:tab w:val="left" w:pos="4536"/>
      </w:tabs>
      <w:spacing w:after="0" w:line="240" w:lineRule="auto"/>
    </w:pPr>
    <w:rPr>
      <w:rFonts w:ascii="Arial" w:eastAsia="Times New Roman" w:hAnsi="Arial" w:cs="Times New Roman"/>
      <w:sz w:val="24"/>
      <w:szCs w:val="24"/>
    </w:rPr>
  </w:style>
  <w:style w:type="paragraph" w:customStyle="1" w:styleId="Com-Indent1">
    <w:name w:val="Com-Indent 1"/>
    <w:basedOn w:val="Heading1"/>
    <w:link w:val="Com-Indent1Char"/>
    <w:rsid w:val="0002736A"/>
    <w:pPr>
      <w:keepNext w:val="0"/>
      <w:keepLines w:val="0"/>
      <w:spacing w:line="240" w:lineRule="auto"/>
      <w:ind w:left="851"/>
      <w:jc w:val="both"/>
    </w:pPr>
    <w:rPr>
      <w:rFonts w:ascii="Times New Roman" w:eastAsia="Times New Roman" w:hAnsi="Times New Roman" w:cs="Times New Roman"/>
      <w:snapToGrid w:val="0"/>
      <w:color w:val="auto"/>
      <w:kern w:val="28"/>
      <w:sz w:val="24"/>
      <w:szCs w:val="24"/>
    </w:rPr>
  </w:style>
  <w:style w:type="character" w:customStyle="1" w:styleId="Com-Indent1Char">
    <w:name w:val="Com-Indent 1 Char"/>
    <w:link w:val="Com-Indent1"/>
    <w:rsid w:val="0002736A"/>
    <w:rPr>
      <w:rFonts w:ascii="Times New Roman" w:eastAsia="Times New Roman" w:hAnsi="Times New Roman" w:cs="Times New Roman"/>
      <w:snapToGrid w:val="0"/>
      <w:kern w:val="28"/>
      <w:sz w:val="24"/>
      <w:szCs w:val="24"/>
    </w:rPr>
  </w:style>
  <w:style w:type="paragraph" w:customStyle="1" w:styleId="Bullet3aBullet">
    <w:name w:val="Bullet 3_ a. Bullet"/>
    <w:basedOn w:val="Com-Indent1"/>
    <w:rsid w:val="0002736A"/>
    <w:pPr>
      <w:numPr>
        <w:ilvl w:val="2"/>
        <w:numId w:val="31"/>
      </w:numPr>
      <w:tabs>
        <w:tab w:val="clear" w:pos="1720"/>
      </w:tabs>
      <w:ind w:left="2160" w:hanging="180"/>
    </w:pPr>
    <w:rPr>
      <w:rFonts w:ascii="Arial" w:hAnsi="Arial" w:cs="Arial"/>
    </w:rPr>
  </w:style>
  <w:style w:type="paragraph" w:customStyle="1" w:styleId="TOCHeading1">
    <w:name w:val="TOC Heading1"/>
    <w:basedOn w:val="Heading1"/>
    <w:next w:val="Normal"/>
    <w:uiPriority w:val="39"/>
    <w:unhideWhenUsed/>
    <w:qFormat/>
    <w:rsid w:val="0002736A"/>
    <w:pPr>
      <w:spacing w:before="480" w:line="276" w:lineRule="auto"/>
      <w:outlineLvl w:val="9"/>
    </w:pPr>
    <w:rPr>
      <w:b/>
      <w:bCs/>
      <w:sz w:val="28"/>
      <w:szCs w:val="28"/>
      <w:lang w:val="en-US" w:eastAsia="ja-JP"/>
    </w:rPr>
  </w:style>
  <w:style w:type="character" w:styleId="SubtleReference">
    <w:name w:val="Subtle Reference"/>
    <w:uiPriority w:val="31"/>
    <w:qFormat/>
    <w:rsid w:val="0002736A"/>
    <w:rPr>
      <w:smallCaps/>
      <w:color w:val="5A5A5A"/>
    </w:rPr>
  </w:style>
  <w:style w:type="character" w:customStyle="1" w:styleId="Heading5Char">
    <w:name w:val="Heading 5 Char"/>
    <w:basedOn w:val="DefaultParagraphFont"/>
    <w:link w:val="Heading5"/>
    <w:rsid w:val="0002736A"/>
    <w:rPr>
      <w:rFonts w:ascii="Cambria" w:eastAsia="Times New Roman" w:hAnsi="Cambria" w:cs="Times New Roman"/>
      <w:color w:val="365F91"/>
      <w:sz w:val="24"/>
      <w:lang w:eastAsia="en-US"/>
    </w:rPr>
  </w:style>
  <w:style w:type="character" w:customStyle="1" w:styleId="Heading6Char">
    <w:name w:val="Heading 6 Char"/>
    <w:basedOn w:val="DefaultParagraphFont"/>
    <w:link w:val="Heading6"/>
    <w:rsid w:val="0002736A"/>
    <w:rPr>
      <w:rFonts w:ascii="Cambria" w:eastAsia="Times New Roman" w:hAnsi="Cambria" w:cs="Times New Roman"/>
      <w:color w:val="243F60"/>
      <w:sz w:val="24"/>
      <w:lang w:eastAsia="en-US"/>
    </w:rPr>
  </w:style>
  <w:style w:type="character" w:customStyle="1" w:styleId="Heading7Char">
    <w:name w:val="Heading 7 Char"/>
    <w:basedOn w:val="DefaultParagraphFont"/>
    <w:link w:val="Heading7"/>
    <w:rsid w:val="0002736A"/>
    <w:rPr>
      <w:rFonts w:ascii="Cambria" w:eastAsia="Times New Roman" w:hAnsi="Cambria" w:cs="Times New Roman"/>
      <w:i/>
      <w:iCs/>
      <w:color w:val="243F60"/>
      <w:sz w:val="24"/>
      <w:lang w:eastAsia="en-US"/>
    </w:rPr>
  </w:style>
  <w:style w:type="character" w:customStyle="1" w:styleId="Heading8Char">
    <w:name w:val="Heading 8 Char"/>
    <w:basedOn w:val="DefaultParagraphFont"/>
    <w:link w:val="Heading8"/>
    <w:semiHidden/>
    <w:rsid w:val="0002736A"/>
    <w:rPr>
      <w:rFonts w:ascii="Cambria" w:eastAsia="Times New Roman" w:hAnsi="Cambria" w:cs="Times New Roman"/>
      <w:color w:val="272727"/>
      <w:sz w:val="21"/>
      <w:szCs w:val="21"/>
      <w:lang w:eastAsia="en-US"/>
    </w:rPr>
  </w:style>
  <w:style w:type="character" w:customStyle="1" w:styleId="Heading9Char">
    <w:name w:val="Heading 9 Char"/>
    <w:basedOn w:val="DefaultParagraphFont"/>
    <w:link w:val="Heading9"/>
    <w:semiHidden/>
    <w:rsid w:val="0002736A"/>
    <w:rPr>
      <w:rFonts w:ascii="Cambria" w:eastAsia="Times New Roman" w:hAnsi="Cambria" w:cs="Times New Roman"/>
      <w:i/>
      <w:iCs/>
      <w:color w:val="272727"/>
      <w:sz w:val="21"/>
      <w:szCs w:val="21"/>
      <w:lang w:eastAsia="en-US"/>
    </w:rPr>
  </w:style>
  <w:style w:type="numbering" w:customStyle="1" w:styleId="Style1">
    <w:name w:val="Style1"/>
    <w:uiPriority w:val="99"/>
    <w:rsid w:val="0002736A"/>
    <w:pPr>
      <w:numPr>
        <w:numId w:val="54"/>
      </w:numPr>
    </w:pPr>
  </w:style>
  <w:style w:type="character" w:customStyle="1" w:styleId="Heading5Char1">
    <w:name w:val="Heading 5 Char1"/>
    <w:basedOn w:val="DefaultParagraphFont"/>
    <w:uiPriority w:val="9"/>
    <w:semiHidden/>
    <w:rsid w:val="0002736A"/>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02736A"/>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02736A"/>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02736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02736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198F4-A401-4B25-B6CF-C2DA4F7D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53</Pages>
  <Words>16378</Words>
  <Characters>93360</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109519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 Br [Course title] ittany</dc:creator>
  <cp:keywords/>
  <dc:description/>
  <cp:lastModifiedBy>Monteiro, Gwen</cp:lastModifiedBy>
  <cp:revision>7</cp:revision>
  <cp:lastPrinted>2021-11-23T03:26:00Z</cp:lastPrinted>
  <dcterms:created xsi:type="dcterms:W3CDTF">2022-02-23T05:29:00Z</dcterms:created>
  <dcterms:modified xsi:type="dcterms:W3CDTF">2022-06-09T05:06:00Z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-82540814</vt:i4>
  </property>
  <property fmtid="{D5CDD505-2E9C-101B-9397-08002B2CF9AE}" pid="3" name="_NewReviewCycle">
    <vt:lpwstr/>
  </property>
  <property fmtid="{D5CDD505-2E9C-101B-9397-08002B2CF9AE}" pid="4" name="_EmailSubject">
    <vt:lpwstr>Minor Update - Grant Administration Guidelines</vt:lpwstr>
  </property>
  <property fmtid="{D5CDD505-2E9C-101B-9397-08002B2CF9AE}" pid="5" name="_AuthorEmail">
    <vt:lpwstr>Blake.D'Souza@dpc.wa.gov.au</vt:lpwstr>
  </property>
  <property fmtid="{D5CDD505-2E9C-101B-9397-08002B2CF9AE}" pid="6" name="_AuthorEmailDisplayName">
    <vt:lpwstr>D'Souza, Blake</vt:lpwstr>
  </property>
  <property fmtid="{D5CDD505-2E9C-101B-9397-08002B2CF9AE}" pid="7" name="_PreviousAdHocReviewCycleID">
    <vt:i4>-1216203586</vt:i4>
  </property>
  <property fmtid="{D5CDD505-2E9C-101B-9397-08002B2CF9AE}" pid="8" name="_DocHome">
    <vt:i4>-1259774444</vt:i4>
  </property>
  <property fmtid="{D5CDD505-2E9C-101B-9397-08002B2CF9AE}" pid="9" name="_ReviewingToolsShownOnce">
    <vt:lpwstr/>
  </property>
</Properties>
</file>