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67DE0" w:rsidRPr="00367DE0" w:rsidRDefault="00367DE0" w:rsidP="00E97F57">
      <w:pPr>
        <w:pStyle w:val="Title"/>
        <w:rPr>
          <w:sz w:val="2"/>
          <w:szCs w:val="2"/>
        </w:rPr>
        <w:sectPr w:rsidR="00367DE0" w:rsidRPr="00367DE0" w:rsidSect="007853E9">
          <w:footerReference w:type="default" r:id="rId10"/>
          <w:headerReference w:type="first" r:id="rId11"/>
          <w:footerReference w:type="first" r:id="rId12"/>
          <w:pgSz w:w="11906" w:h="16838"/>
          <w:pgMar w:top="2041" w:right="1440" w:bottom="1418" w:left="1440" w:header="709" w:footer="680" w:gutter="0"/>
          <w:cols w:space="708"/>
          <w:titlePg/>
          <w:docGrid w:linePitch="360"/>
        </w:sectPr>
      </w:pPr>
      <w:bookmarkStart w:id="0" w:name="_GoBack"/>
      <w:bookmarkEnd w:id="0"/>
    </w:p>
    <w:p w14:paraId="0A37501D" w14:textId="77777777" w:rsidR="00367DE0" w:rsidRPr="00367DE0" w:rsidRDefault="00367DE0" w:rsidP="00E97F57">
      <w:pPr>
        <w:pStyle w:val="Title"/>
        <w:rPr>
          <w:sz w:val="2"/>
          <w:szCs w:val="2"/>
        </w:rPr>
      </w:pPr>
    </w:p>
    <w:p w14:paraId="7A61BEE5" w14:textId="17A95F20" w:rsidR="00E02763" w:rsidRDefault="004D23D7" w:rsidP="00E02763">
      <w:pPr>
        <w:pStyle w:val="Title"/>
      </w:pPr>
      <w:r w:rsidRPr="004D23D7">
        <w:t>Assessing written documents</w:t>
      </w:r>
    </w:p>
    <w:p w14:paraId="57B30CAA" w14:textId="77777777" w:rsidR="000E64EE" w:rsidRPr="000E64EE" w:rsidRDefault="000E64EE" w:rsidP="000E64EE"/>
    <w:p w14:paraId="01C2CC7A" w14:textId="291E938E" w:rsidR="000E64EE" w:rsidRDefault="000E64EE" w:rsidP="000E64EE">
      <w:pPr>
        <w:pStyle w:val="ListParagraph"/>
        <w:numPr>
          <w:ilvl w:val="0"/>
          <w:numId w:val="14"/>
        </w:numPr>
      </w:pPr>
      <w:r>
        <w:t>Review the résumé / CV for the following items, making notes of your observations and any questions that arise as relevant to the job, noting that some of these items may not be relevant for every job:</w:t>
      </w:r>
    </w:p>
    <w:p w14:paraId="292B1BEB" w14:textId="30D4DB0E" w:rsidR="000E64EE" w:rsidRDefault="000E64EE" w:rsidP="000E64EE">
      <w:pPr>
        <w:pStyle w:val="ListParagraph"/>
        <w:numPr>
          <w:ilvl w:val="0"/>
          <w:numId w:val="18"/>
        </w:numPr>
      </w:pPr>
      <w:r>
        <w:t>Compare employment history and its applicability to the job you are filling, including transferable skills.</w:t>
      </w:r>
    </w:p>
    <w:p w14:paraId="68D0BC55" w14:textId="77777777" w:rsidR="000E64EE" w:rsidRDefault="000E64EE" w:rsidP="000E64EE">
      <w:pPr>
        <w:pStyle w:val="ListParagraph"/>
        <w:numPr>
          <w:ilvl w:val="0"/>
          <w:numId w:val="0"/>
        </w:numPr>
        <w:ind w:left="1440"/>
      </w:pPr>
    </w:p>
    <w:p w14:paraId="1C9FB480" w14:textId="3C93BA6B" w:rsidR="000E64EE" w:rsidRPr="000E64EE" w:rsidRDefault="000E64EE" w:rsidP="000E64EE">
      <w:pPr>
        <w:pStyle w:val="ListParagraph"/>
        <w:numPr>
          <w:ilvl w:val="0"/>
          <w:numId w:val="18"/>
        </w:numPr>
      </w:pPr>
      <w:r>
        <w:t>Notice:</w:t>
      </w:r>
    </w:p>
    <w:p w14:paraId="691BCCC6" w14:textId="150A0C47" w:rsidR="000E64EE" w:rsidRDefault="000E64EE" w:rsidP="000E64EE">
      <w:pPr>
        <w:pStyle w:val="ListParagraph"/>
        <w:numPr>
          <w:ilvl w:val="1"/>
          <w:numId w:val="18"/>
        </w:numPr>
      </w:pPr>
      <w:r>
        <w:t xml:space="preserve">if there is a career pattern, specialisation pattern, a random collection of past jobs or drastic career changes that may not seem reasonable </w:t>
      </w:r>
    </w:p>
    <w:p w14:paraId="02905443" w14:textId="3ADA436D" w:rsidR="000E64EE" w:rsidRDefault="000E64EE" w:rsidP="000E64EE">
      <w:pPr>
        <w:pStyle w:val="ListParagraph"/>
        <w:numPr>
          <w:ilvl w:val="1"/>
          <w:numId w:val="18"/>
        </w:numPr>
      </w:pPr>
      <w:r>
        <w:t>the length of time in each job or if there is an excessive number of jobs in a short time</w:t>
      </w:r>
    </w:p>
    <w:p w14:paraId="5FCCE07F" w14:textId="63501D55" w:rsidR="000E64EE" w:rsidRDefault="000E64EE" w:rsidP="000E64EE">
      <w:pPr>
        <w:pStyle w:val="ListParagraph"/>
        <w:numPr>
          <w:ilvl w:val="1"/>
          <w:numId w:val="18"/>
        </w:numPr>
      </w:pPr>
      <w:r>
        <w:t>If there is a gap in employment, but do not assume they are due to negative reasons. There may be reasonable explanations, such as, relocation, return from career breaks or completing a qualification.</w:t>
      </w:r>
    </w:p>
    <w:p w14:paraId="33869327" w14:textId="42D8283B" w:rsidR="000E64EE" w:rsidRDefault="000E64EE" w:rsidP="000E64EE">
      <w:pPr>
        <w:pStyle w:val="ListParagraph"/>
        <w:numPr>
          <w:ilvl w:val="1"/>
          <w:numId w:val="18"/>
        </w:numPr>
      </w:pPr>
      <w:r>
        <w:t xml:space="preserve">if changes in jobs appear to be promotional or  progressive lateral moves </w:t>
      </w:r>
    </w:p>
    <w:p w14:paraId="7B990B18" w14:textId="2F7D4CDF" w:rsidR="000E64EE" w:rsidRDefault="000E64EE" w:rsidP="000E64EE">
      <w:pPr>
        <w:pStyle w:val="ListParagraph"/>
        <w:numPr>
          <w:ilvl w:val="1"/>
          <w:numId w:val="18"/>
        </w:numPr>
      </w:pPr>
      <w:r>
        <w:t>spelling and grammatical errors and poor formatting, which may be important negative indicators for jobs where high-level writing skills are important but immaterial for entry-level jobs</w:t>
      </w:r>
    </w:p>
    <w:p w14:paraId="12724F8F" w14:textId="71F26852" w:rsidR="000E64EE" w:rsidRDefault="000E64EE" w:rsidP="000E64EE">
      <w:pPr>
        <w:pStyle w:val="ListParagraph"/>
        <w:numPr>
          <w:ilvl w:val="1"/>
          <w:numId w:val="18"/>
        </w:numPr>
      </w:pPr>
      <w:proofErr w:type="gramStart"/>
      <w:r>
        <w:t>motivation</w:t>
      </w:r>
      <w:proofErr w:type="gramEnd"/>
      <w:r>
        <w:t xml:space="preserve"> and values alignment in the types of jobs held (paid and unpaid), the achievements cited, self-described and personal attributes. </w:t>
      </w:r>
    </w:p>
    <w:p w14:paraId="2E1CEA1A" w14:textId="77777777" w:rsidR="000E64EE" w:rsidRDefault="000E64EE" w:rsidP="000E64EE">
      <w:pPr>
        <w:pStyle w:val="ListParagraph"/>
        <w:numPr>
          <w:ilvl w:val="0"/>
          <w:numId w:val="0"/>
        </w:numPr>
        <w:ind w:left="720"/>
      </w:pPr>
    </w:p>
    <w:p w14:paraId="4662ECED" w14:textId="6D95FD22" w:rsidR="000E64EE" w:rsidRDefault="000E64EE" w:rsidP="000E64EE">
      <w:pPr>
        <w:pStyle w:val="ListParagraph"/>
        <w:numPr>
          <w:ilvl w:val="0"/>
          <w:numId w:val="14"/>
        </w:numPr>
      </w:pPr>
      <w:r>
        <w:t xml:space="preserve">Review other documentation you requested from applicants.  Amend your notes about the applicant, including whether they did not provide the requested documents or if they exceeded page or word limits.  </w:t>
      </w:r>
    </w:p>
    <w:p w14:paraId="5C2820FB" w14:textId="77777777" w:rsidR="000E64EE" w:rsidRDefault="000E64EE" w:rsidP="000E64EE">
      <w:r>
        <w:t xml:space="preserve">Exceeding page or word limits should not necessarily rule the applicant out.  You may do this, but in doing so you may overlook someone with great skills and experience. </w:t>
      </w:r>
    </w:p>
    <w:p w14:paraId="0A8611B5" w14:textId="77777777" w:rsidR="000E64EE" w:rsidRDefault="000E64EE" w:rsidP="000E64EE">
      <w:r>
        <w:t>How you choose to proceed if someone does not follow the application instructions will depend on how many applications you received and on the job requirements.   For example, for a maintenance job role is it essential that applicants can write succinctly?</w:t>
      </w:r>
    </w:p>
    <w:p w14:paraId="069EEDF9" w14:textId="7F5BA337" w:rsidR="00E02763" w:rsidRDefault="000E64EE" w:rsidP="000E42E4">
      <w:r>
        <w:t>It is important to treat every applicant in the same way and document your reasoning.  If you reduce a rating or disallow an application because they did not follow application instructions, you must take the same action for any other applications with the same issue.</w:t>
      </w:r>
    </w:p>
    <w:sectPr w:rsidR="00E02763" w:rsidSect="00367DE0">
      <w:type w:val="continuous"/>
      <w:pgSz w:w="11906" w:h="16838"/>
      <w:pgMar w:top="1418" w:right="1440" w:bottom="1418" w:left="144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9B0D7" w14:textId="77777777" w:rsidR="00F67E14" w:rsidRDefault="00F67E14" w:rsidP="005B19D2">
      <w:pPr>
        <w:spacing w:after="0" w:line="240" w:lineRule="auto"/>
      </w:pPr>
      <w:r>
        <w:separator/>
      </w:r>
    </w:p>
  </w:endnote>
  <w:endnote w:type="continuationSeparator" w:id="0">
    <w:p w14:paraId="01FB8D7D" w14:textId="77777777" w:rsidR="00F67E14" w:rsidRDefault="00F67E14" w:rsidP="005B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E3B1" w14:textId="13A81314" w:rsidR="00BB4759" w:rsidRPr="00BB4759" w:rsidRDefault="00F67E14" w:rsidP="00BB4759">
    <w:pPr>
      <w:pStyle w:val="Footer"/>
      <w:jc w:val="center"/>
      <w:rPr>
        <w:sz w:val="18"/>
      </w:rPr>
    </w:pPr>
    <w:sdt>
      <w:sdtPr>
        <w:id w:val="-328676339"/>
        <w:docPartObj>
          <w:docPartGallery w:val="Page Numbers (Bottom of Page)"/>
          <w:docPartUnique/>
        </w:docPartObj>
      </w:sdtPr>
      <w:sdtEndPr>
        <w:rPr>
          <w:noProof/>
        </w:rPr>
      </w:sdtEndPr>
      <w:sdtContent>
        <w:r w:rsidR="00BB4759" w:rsidRPr="00BB4759">
          <w:fldChar w:fldCharType="begin"/>
        </w:r>
        <w:r w:rsidR="00BB4759" w:rsidRPr="00BB4759">
          <w:instrText xml:space="preserve"> PAGE   \* MERGEFORMAT </w:instrText>
        </w:r>
        <w:r w:rsidR="00BB4759" w:rsidRPr="00BB4759">
          <w:fldChar w:fldCharType="separate"/>
        </w:r>
        <w:r w:rsidR="000E42E4">
          <w:rPr>
            <w:noProof/>
          </w:rPr>
          <w:t>2</w:t>
        </w:r>
        <w:r w:rsidR="00BB4759" w:rsidRPr="00BB4759">
          <w:rPr>
            <w:noProof/>
          </w:rPr>
          <w:fldChar w:fldCharType="end"/>
        </w:r>
      </w:sdtContent>
    </w:sdt>
    <w:r w:rsidR="00BB4759">
      <w:rPr>
        <w:noProof/>
      </w:rPr>
      <w:tab/>
    </w:r>
    <w:r w:rsidR="00BB4759">
      <w:rPr>
        <w:noProof/>
      </w:rPr>
      <w:tab/>
    </w:r>
    <w:r w:rsidR="004D23D7" w:rsidRPr="004D23D7">
      <w:rPr>
        <w:noProof/>
        <w:sz w:val="18"/>
      </w:rPr>
      <w:t>Assessing written documents</w:t>
    </w:r>
    <w:r w:rsidR="00D1073C" w:rsidRPr="00D1073C">
      <w:rPr>
        <w:noProof/>
        <w:sz w:val="18"/>
      </w:rPr>
      <w:t xml:space="preserve"> </w:t>
    </w:r>
    <w:r w:rsidR="00D1073C">
      <w:rPr>
        <w:noProof/>
        <w:sz w:val="18"/>
      </w:rPr>
      <w:t>(</w:t>
    </w:r>
    <w:r w:rsidR="000E42E4">
      <w:rPr>
        <w:noProof/>
        <w:sz w:val="18"/>
      </w:rPr>
      <w:t>PSC21038205/</w:t>
    </w:r>
    <w:r w:rsidR="00FB7582">
      <w:rPr>
        <w:noProof/>
        <w:sz w:val="18"/>
      </w:rPr>
      <w:t>1</w:t>
    </w:r>
    <w:r w:rsidR="000E42E4">
      <w:rPr>
        <w:noProof/>
        <w:sz w:val="18"/>
      </w:rPr>
      <w:t>5</w:t>
    </w:r>
    <w:r w:rsidR="00D1073C">
      <w:rPr>
        <w:noProof/>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1B823" w14:textId="79CDC4A2" w:rsidR="007853E9" w:rsidRPr="00BB4759" w:rsidRDefault="00F67E14" w:rsidP="007853E9">
    <w:pPr>
      <w:pStyle w:val="Footer"/>
      <w:jc w:val="center"/>
      <w:rPr>
        <w:noProof/>
        <w:sz w:val="18"/>
      </w:rPr>
    </w:pPr>
    <w:sdt>
      <w:sdtPr>
        <w:id w:val="-1071268956"/>
        <w:docPartObj>
          <w:docPartGallery w:val="Page Numbers (Bottom of Page)"/>
          <w:docPartUnique/>
        </w:docPartObj>
      </w:sdtPr>
      <w:sdtEndPr>
        <w:rPr>
          <w:noProof/>
        </w:rPr>
      </w:sdtEndPr>
      <w:sdtContent>
        <w:r w:rsidR="007853E9" w:rsidRPr="00BB4759">
          <w:fldChar w:fldCharType="begin"/>
        </w:r>
        <w:r w:rsidR="007853E9" w:rsidRPr="00BB4759">
          <w:instrText xml:space="preserve"> PAGE   \* MERGEFORMAT </w:instrText>
        </w:r>
        <w:r w:rsidR="007853E9" w:rsidRPr="00BB4759">
          <w:fldChar w:fldCharType="separate"/>
        </w:r>
        <w:r w:rsidR="00BA59D2">
          <w:rPr>
            <w:noProof/>
          </w:rPr>
          <w:t>1</w:t>
        </w:r>
        <w:r w:rsidR="007853E9" w:rsidRPr="00BB4759">
          <w:rPr>
            <w:noProof/>
          </w:rPr>
          <w:fldChar w:fldCharType="end"/>
        </w:r>
      </w:sdtContent>
    </w:sdt>
    <w:r w:rsidR="007853E9">
      <w:rPr>
        <w:noProof/>
      </w:rPr>
      <w:tab/>
    </w:r>
    <w:r w:rsidR="007853E9">
      <w:rPr>
        <w:noProof/>
      </w:rPr>
      <w:tab/>
    </w:r>
    <w:r w:rsidR="004D23D7" w:rsidRPr="004D23D7">
      <w:rPr>
        <w:noProof/>
        <w:sz w:val="18"/>
      </w:rPr>
      <w:t>Assessing written documents</w:t>
    </w:r>
    <w:r w:rsidR="00D1073C" w:rsidRPr="00D1073C">
      <w:rPr>
        <w:noProof/>
        <w:sz w:val="18"/>
      </w:rPr>
      <w:t xml:space="preserve"> </w:t>
    </w:r>
    <w:r w:rsidR="00D1073C">
      <w:rPr>
        <w:noProof/>
        <w:sz w:val="18"/>
      </w:rPr>
      <w:t>(</w:t>
    </w:r>
    <w:r w:rsidR="000E42E4">
      <w:rPr>
        <w:noProof/>
        <w:sz w:val="18"/>
      </w:rPr>
      <w:t>PSC21038205/15</w:t>
    </w:r>
    <w:r w:rsidR="00D1073C">
      <w:rPr>
        <w:noProof/>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86BF" w14:textId="77777777" w:rsidR="00F67E14" w:rsidRDefault="00F67E14" w:rsidP="005B19D2">
      <w:pPr>
        <w:spacing w:after="0" w:line="240" w:lineRule="auto"/>
      </w:pPr>
      <w:r>
        <w:separator/>
      </w:r>
    </w:p>
  </w:footnote>
  <w:footnote w:type="continuationSeparator" w:id="0">
    <w:p w14:paraId="176F6A45" w14:textId="77777777" w:rsidR="00F67E14" w:rsidRDefault="00F67E14" w:rsidP="005B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0A1E" w14:textId="05905B89" w:rsidR="007853E9" w:rsidRDefault="00BA59D2">
    <w:pPr>
      <w:pStyle w:val="Header"/>
    </w:pPr>
    <w:r>
      <w:rPr>
        <w:noProof/>
        <w:lang w:eastAsia="en-AU"/>
      </w:rPr>
      <w:drawing>
        <wp:anchor distT="0" distB="0" distL="114300" distR="114300" simplePos="0" relativeHeight="251662336" behindDoc="1" locked="0" layoutInCell="1" allowOverlap="1" wp14:anchorId="72712B0D" wp14:editId="4C54F272">
          <wp:simplePos x="0" y="0"/>
          <wp:positionH relativeFrom="page">
            <wp:align>right</wp:align>
          </wp:positionH>
          <wp:positionV relativeFrom="paragraph">
            <wp:posOffset>-450215</wp:posOffset>
          </wp:positionV>
          <wp:extent cx="7534551" cy="1580707"/>
          <wp:effectExtent l="0" t="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04_PSC_Letterhead_Header_30.08.2021.jpg"/>
                  <pic:cNvPicPr/>
                </pic:nvPicPr>
                <pic:blipFill>
                  <a:blip r:embed="rId1">
                    <a:extLst>
                      <a:ext uri="{28A0092B-C50C-407E-A947-70E740481C1C}">
                        <a14:useLocalDpi xmlns:a14="http://schemas.microsoft.com/office/drawing/2010/main" val="0"/>
                      </a:ext>
                    </a:extLst>
                  </a:blip>
                  <a:stretch>
                    <a:fillRect/>
                  </a:stretch>
                </pic:blipFill>
                <pic:spPr>
                  <a:xfrm>
                    <a:off x="0" y="0"/>
                    <a:ext cx="7534551" cy="1580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6D4A38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BAE1C5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CA25FC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D4242F"/>
    <w:multiLevelType w:val="multilevel"/>
    <w:tmpl w:val="311C7B5A"/>
    <w:numStyleLink w:val="Bullets"/>
  </w:abstractNum>
  <w:abstractNum w:abstractNumId="4" w15:restartNumberingAfterBreak="0">
    <w:nsid w:val="118550D8"/>
    <w:multiLevelType w:val="hybridMultilevel"/>
    <w:tmpl w:val="83BC2BC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0F0BCF"/>
    <w:multiLevelType w:val="hybridMultilevel"/>
    <w:tmpl w:val="9022022E"/>
    <w:lvl w:ilvl="0" w:tplc="0DA0320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F649E5"/>
    <w:multiLevelType w:val="hybridMultilevel"/>
    <w:tmpl w:val="5A84E76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D126E"/>
    <w:multiLevelType w:val="hybridMultilevel"/>
    <w:tmpl w:val="708E8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AD904A6"/>
    <w:multiLevelType w:val="hybridMultilevel"/>
    <w:tmpl w:val="2A38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53477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B74695"/>
    <w:multiLevelType w:val="hybridMultilevel"/>
    <w:tmpl w:val="F656C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42C1E"/>
    <w:multiLevelType w:val="hybridMultilevel"/>
    <w:tmpl w:val="81F87F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E80959"/>
    <w:multiLevelType w:val="multilevel"/>
    <w:tmpl w:val="311C7B5A"/>
    <w:numStyleLink w:val="Bullets"/>
  </w:abstractNum>
  <w:abstractNum w:abstractNumId="13" w15:restartNumberingAfterBreak="0">
    <w:nsid w:val="4E99045E"/>
    <w:multiLevelType w:val="hybridMultilevel"/>
    <w:tmpl w:val="93F221BC"/>
    <w:lvl w:ilvl="0" w:tplc="0DA0320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5A0DFD"/>
    <w:multiLevelType w:val="multilevel"/>
    <w:tmpl w:val="311C7B5A"/>
    <w:styleLink w:val="Bullets"/>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0E305F7"/>
    <w:multiLevelType w:val="hybridMultilevel"/>
    <w:tmpl w:val="0E20267C"/>
    <w:lvl w:ilvl="0" w:tplc="94E21EEE">
      <w:start w:val="2"/>
      <w:numFmt w:val="bullet"/>
      <w:lvlText w:val=""/>
      <w:lvlJc w:val="left"/>
      <w:pPr>
        <w:ind w:left="720" w:hanging="72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244780C"/>
    <w:multiLevelType w:val="hybridMultilevel"/>
    <w:tmpl w:val="0D0866CE"/>
    <w:lvl w:ilvl="0" w:tplc="D07E1C88">
      <w:start w:val="1"/>
      <w:numFmt w:val="bullet"/>
      <w:pStyle w:val="ListParagraph"/>
      <w:lvlText w:val="o"/>
      <w:lvlJc w:val="left"/>
      <w:pPr>
        <w:ind w:left="360" w:hanging="360"/>
      </w:pPr>
      <w:rPr>
        <w:rFonts w:ascii="Courier New" w:hAnsi="Courier New" w:cs="Courier New" w:hint="default"/>
      </w:rPr>
    </w:lvl>
    <w:lvl w:ilvl="1" w:tplc="7CE49B6C">
      <w:start w:val="1"/>
      <w:numFmt w:val="bullet"/>
      <w:lvlText w:val="o"/>
      <w:lvlJc w:val="left"/>
      <w:pPr>
        <w:ind w:left="907" w:hanging="340"/>
      </w:pPr>
      <w:rPr>
        <w:rFonts w:ascii="Courier New" w:hAnsi="Courier New" w:hint="default"/>
      </w:rPr>
    </w:lvl>
    <w:lvl w:ilvl="2" w:tplc="1170549A">
      <w:start w:val="1"/>
      <w:numFmt w:val="bullet"/>
      <w:lvlText w:val="-"/>
      <w:lvlJc w:val="left"/>
      <w:pPr>
        <w:ind w:left="1701" w:hanging="34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923E5F"/>
    <w:multiLevelType w:val="hybridMultilevel"/>
    <w:tmpl w:val="04C087EC"/>
    <w:lvl w:ilvl="0" w:tplc="E3D060E0">
      <w:start w:val="1"/>
      <w:numFmt w:val="bullet"/>
      <w:lvlText w:val=""/>
      <w:lvlJc w:val="left"/>
      <w:pPr>
        <w:ind w:left="720" w:hanging="360"/>
      </w:pPr>
      <w:rPr>
        <w:rFonts w:ascii="Symbol" w:hAnsi="Symbol" w:hint="default"/>
      </w:rPr>
    </w:lvl>
    <w:lvl w:ilvl="1" w:tplc="BCD83CDA">
      <w:start w:val="1"/>
      <w:numFmt w:val="bullet"/>
      <w:lvlText w:val="o"/>
      <w:lvlJc w:val="left"/>
      <w:pPr>
        <w:ind w:left="907"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7"/>
  </w:num>
  <w:num w:numId="4">
    <w:abstractNumId w:val="12"/>
  </w:num>
  <w:num w:numId="5">
    <w:abstractNumId w:val="14"/>
  </w:num>
  <w:num w:numId="6">
    <w:abstractNumId w:val="2"/>
  </w:num>
  <w:num w:numId="7">
    <w:abstractNumId w:val="1"/>
  </w:num>
  <w:num w:numId="8">
    <w:abstractNumId w:val="0"/>
  </w:num>
  <w:num w:numId="9">
    <w:abstractNumId w:val="3"/>
  </w:num>
  <w:num w:numId="10">
    <w:abstractNumId w:val="9"/>
  </w:num>
  <w:num w:numId="11">
    <w:abstractNumId w:val="6"/>
  </w:num>
  <w:num w:numId="12">
    <w:abstractNumId w:val="4"/>
  </w:num>
  <w:num w:numId="13">
    <w:abstractNumId w:val="11"/>
  </w:num>
  <w:num w:numId="14">
    <w:abstractNumId w:val="5"/>
  </w:num>
  <w:num w:numId="15">
    <w:abstractNumId w:val="10"/>
  </w:num>
  <w:num w:numId="16">
    <w:abstractNumId w:val="13"/>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D2"/>
    <w:rsid w:val="00000079"/>
    <w:rsid w:val="00042EE3"/>
    <w:rsid w:val="00051B01"/>
    <w:rsid w:val="000E42E4"/>
    <w:rsid w:val="000E64EE"/>
    <w:rsid w:val="001314EE"/>
    <w:rsid w:val="00136655"/>
    <w:rsid w:val="00137D66"/>
    <w:rsid w:val="001610DC"/>
    <w:rsid w:val="001B5DD3"/>
    <w:rsid w:val="001F1159"/>
    <w:rsid w:val="0023452D"/>
    <w:rsid w:val="002C6F11"/>
    <w:rsid w:val="002F3221"/>
    <w:rsid w:val="003134DD"/>
    <w:rsid w:val="00367DE0"/>
    <w:rsid w:val="00392FC7"/>
    <w:rsid w:val="003D738F"/>
    <w:rsid w:val="00420A88"/>
    <w:rsid w:val="00484FAE"/>
    <w:rsid w:val="004C6AA4"/>
    <w:rsid w:val="004D23D7"/>
    <w:rsid w:val="004E5AE9"/>
    <w:rsid w:val="00546FEF"/>
    <w:rsid w:val="00553BFB"/>
    <w:rsid w:val="00556557"/>
    <w:rsid w:val="005B19D2"/>
    <w:rsid w:val="005C4E6D"/>
    <w:rsid w:val="005C5E0C"/>
    <w:rsid w:val="006B1A6E"/>
    <w:rsid w:val="006C7EFF"/>
    <w:rsid w:val="006E2015"/>
    <w:rsid w:val="00762442"/>
    <w:rsid w:val="007853E9"/>
    <w:rsid w:val="00790E3A"/>
    <w:rsid w:val="007A5BCF"/>
    <w:rsid w:val="00832FB5"/>
    <w:rsid w:val="008F42C5"/>
    <w:rsid w:val="00984BA1"/>
    <w:rsid w:val="009B5A7C"/>
    <w:rsid w:val="00A3493C"/>
    <w:rsid w:val="00A56370"/>
    <w:rsid w:val="00B95218"/>
    <w:rsid w:val="00BA074A"/>
    <w:rsid w:val="00BA59D2"/>
    <w:rsid w:val="00BB4759"/>
    <w:rsid w:val="00C00771"/>
    <w:rsid w:val="00C326ED"/>
    <w:rsid w:val="00C37FAD"/>
    <w:rsid w:val="00C46A93"/>
    <w:rsid w:val="00C74DD6"/>
    <w:rsid w:val="00D1073C"/>
    <w:rsid w:val="00D14582"/>
    <w:rsid w:val="00D84167"/>
    <w:rsid w:val="00DE72AC"/>
    <w:rsid w:val="00E02763"/>
    <w:rsid w:val="00E0651F"/>
    <w:rsid w:val="00E1658D"/>
    <w:rsid w:val="00E2130C"/>
    <w:rsid w:val="00E648F7"/>
    <w:rsid w:val="00E97F57"/>
    <w:rsid w:val="00F67E14"/>
    <w:rsid w:val="00FB7582"/>
    <w:rsid w:val="00FD521D"/>
    <w:rsid w:val="00FF335E"/>
    <w:rsid w:val="35FE5A64"/>
    <w:rsid w:val="461758C0"/>
    <w:rsid w:val="4E32F0DB"/>
    <w:rsid w:val="6991C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03036"/>
  <w15:chartTrackingRefBased/>
  <w15:docId w15:val="{43882B8B-5632-4B4F-9A32-274BF24E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582"/>
    <w:pPr>
      <w:spacing w:after="120"/>
    </w:pPr>
    <w:rPr>
      <w:rFonts w:ascii="Arial" w:hAnsi="Arial"/>
      <w:sz w:val="24"/>
    </w:rPr>
  </w:style>
  <w:style w:type="paragraph" w:styleId="Heading1">
    <w:name w:val="heading 1"/>
    <w:basedOn w:val="Normal"/>
    <w:next w:val="Normal"/>
    <w:link w:val="Heading1Char"/>
    <w:autoRedefine/>
    <w:uiPriority w:val="9"/>
    <w:qFormat/>
    <w:rsid w:val="0023452D"/>
    <w:pPr>
      <w:keepNext/>
      <w:keepLines/>
      <w:spacing w:before="240" w:line="240" w:lineRule="auto"/>
      <w:contextualSpacing/>
      <w:outlineLvl w:val="0"/>
    </w:pPr>
    <w:rPr>
      <w:rFonts w:ascii="Century Gothic" w:eastAsiaTheme="majorEastAsia" w:hAnsi="Century Gothic" w:cstheme="majorBidi"/>
      <w:sz w:val="32"/>
      <w:szCs w:val="32"/>
    </w:rPr>
  </w:style>
  <w:style w:type="paragraph" w:styleId="Heading2">
    <w:name w:val="heading 2"/>
    <w:basedOn w:val="Normal"/>
    <w:next w:val="Normal"/>
    <w:link w:val="Heading2Char"/>
    <w:autoRedefine/>
    <w:uiPriority w:val="9"/>
    <w:unhideWhenUsed/>
    <w:qFormat/>
    <w:rsid w:val="0023452D"/>
    <w:pPr>
      <w:keepNext/>
      <w:keepLines/>
      <w:spacing w:before="240" w:line="240" w:lineRule="auto"/>
      <w:contextualSpacing/>
      <w:outlineLvl w:val="1"/>
    </w:pPr>
    <w:rPr>
      <w:rFonts w:ascii="Century Gothic" w:eastAsiaTheme="majorEastAsia" w:hAnsi="Century Gothic" w:cstheme="majorBidi"/>
      <w:color w:val="595959" w:themeColor="text1" w:themeTint="A6"/>
      <w:sz w:val="28"/>
      <w:szCs w:val="26"/>
    </w:rPr>
  </w:style>
  <w:style w:type="paragraph" w:styleId="Heading3">
    <w:name w:val="heading 3"/>
    <w:basedOn w:val="Normal"/>
    <w:next w:val="Normal"/>
    <w:link w:val="Heading3Char"/>
    <w:autoRedefine/>
    <w:uiPriority w:val="9"/>
    <w:unhideWhenUsed/>
    <w:qFormat/>
    <w:rsid w:val="00546FEF"/>
    <w:pPr>
      <w:keepNext/>
      <w:keepLines/>
      <w:spacing w:before="240" w:line="240" w:lineRule="auto"/>
      <w:contextualSpacing/>
      <w:outlineLvl w:val="2"/>
    </w:pPr>
    <w:rPr>
      <w:rFonts w:ascii="Century Gothic" w:eastAsiaTheme="majorEastAsia" w:hAnsi="Century Gothic" w:cstheme="majorBidi"/>
      <w:b/>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D2"/>
  </w:style>
  <w:style w:type="paragraph" w:styleId="Footer">
    <w:name w:val="footer"/>
    <w:basedOn w:val="Normal"/>
    <w:link w:val="FooterChar"/>
    <w:uiPriority w:val="99"/>
    <w:unhideWhenUsed/>
    <w:rsid w:val="005B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D2"/>
  </w:style>
  <w:style w:type="character" w:customStyle="1" w:styleId="Heading1Char">
    <w:name w:val="Heading 1 Char"/>
    <w:basedOn w:val="DefaultParagraphFont"/>
    <w:link w:val="Heading1"/>
    <w:uiPriority w:val="9"/>
    <w:rsid w:val="0023452D"/>
    <w:rPr>
      <w:rFonts w:ascii="Century Gothic" w:eastAsiaTheme="majorEastAsia" w:hAnsi="Century Gothic" w:cstheme="majorBidi"/>
      <w:sz w:val="32"/>
      <w:szCs w:val="32"/>
    </w:rPr>
  </w:style>
  <w:style w:type="paragraph" w:styleId="ListParagraph">
    <w:name w:val="List Paragraph"/>
    <w:basedOn w:val="Normal"/>
    <w:next w:val="ListBullet3"/>
    <w:uiPriority w:val="34"/>
    <w:rsid w:val="00D14582"/>
    <w:pPr>
      <w:numPr>
        <w:numId w:val="1"/>
      </w:numPr>
      <w:ind w:left="2206" w:hanging="1072"/>
      <w:contextualSpacing/>
    </w:pPr>
  </w:style>
  <w:style w:type="table" w:styleId="TableGrid">
    <w:name w:val="Table Grid"/>
    <w:basedOn w:val="TableNormal"/>
    <w:uiPriority w:val="39"/>
    <w:rsid w:val="00C7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DD6"/>
    <w:rPr>
      <w:color w:val="808080"/>
    </w:rPr>
  </w:style>
  <w:style w:type="paragraph" w:styleId="Title">
    <w:name w:val="Title"/>
    <w:basedOn w:val="Normal"/>
    <w:next w:val="Normal"/>
    <w:link w:val="TitleChar"/>
    <w:uiPriority w:val="10"/>
    <w:qFormat/>
    <w:rsid w:val="00FD521D"/>
    <w:pPr>
      <w:spacing w:after="0" w:line="240" w:lineRule="auto"/>
      <w:contextualSpacing/>
    </w:pPr>
    <w:rPr>
      <w:rFonts w:ascii="Century Gothic" w:eastAsiaTheme="majorEastAsia" w:hAnsi="Century Gothic" w:cstheme="majorBidi"/>
      <w:spacing w:val="-10"/>
      <w:kern w:val="28"/>
      <w:sz w:val="56"/>
      <w:szCs w:val="56"/>
    </w:rPr>
  </w:style>
  <w:style w:type="character" w:customStyle="1" w:styleId="TitleChar">
    <w:name w:val="Title Char"/>
    <w:basedOn w:val="DefaultParagraphFont"/>
    <w:link w:val="Title"/>
    <w:uiPriority w:val="10"/>
    <w:rsid w:val="00FD521D"/>
    <w:rPr>
      <w:rFonts w:ascii="Century Gothic" w:eastAsiaTheme="majorEastAsia" w:hAnsi="Century Gothic" w:cstheme="majorBidi"/>
      <w:spacing w:val="-10"/>
      <w:kern w:val="28"/>
      <w:sz w:val="56"/>
      <w:szCs w:val="56"/>
    </w:rPr>
  </w:style>
  <w:style w:type="character" w:customStyle="1" w:styleId="Heading2Char">
    <w:name w:val="Heading 2 Char"/>
    <w:basedOn w:val="DefaultParagraphFont"/>
    <w:link w:val="Heading2"/>
    <w:uiPriority w:val="9"/>
    <w:rsid w:val="0023452D"/>
    <w:rPr>
      <w:rFonts w:ascii="Century Gothic" w:eastAsiaTheme="majorEastAsia" w:hAnsi="Century Gothic" w:cstheme="majorBidi"/>
      <w:color w:val="595959" w:themeColor="text1" w:themeTint="A6"/>
      <w:sz w:val="28"/>
      <w:szCs w:val="26"/>
    </w:rPr>
  </w:style>
  <w:style w:type="character" w:customStyle="1" w:styleId="Heading3Char">
    <w:name w:val="Heading 3 Char"/>
    <w:basedOn w:val="DefaultParagraphFont"/>
    <w:link w:val="Heading3"/>
    <w:uiPriority w:val="9"/>
    <w:rsid w:val="00546FEF"/>
    <w:rPr>
      <w:rFonts w:ascii="Century Gothic" w:eastAsiaTheme="majorEastAsia" w:hAnsi="Century Gothic" w:cstheme="majorBidi"/>
      <w:b/>
      <w:color w:val="808080" w:themeColor="background1" w:themeShade="80"/>
      <w:sz w:val="24"/>
      <w:szCs w:val="26"/>
    </w:rPr>
  </w:style>
  <w:style w:type="character" w:styleId="Strong">
    <w:name w:val="Strong"/>
    <w:aliases w:val="Bold"/>
    <w:basedOn w:val="DefaultParagraphFont"/>
    <w:uiPriority w:val="22"/>
    <w:rsid w:val="00556557"/>
    <w:rPr>
      <w:rFonts w:ascii="Arial" w:hAnsi="Arial"/>
      <w:b/>
      <w:bCs/>
      <w:sz w:val="24"/>
    </w:rPr>
  </w:style>
  <w:style w:type="character" w:styleId="Emphasis">
    <w:name w:val="Emphasis"/>
    <w:aliases w:val="Italicise Acts"/>
    <w:basedOn w:val="DefaultParagraphFont"/>
    <w:uiPriority w:val="20"/>
    <w:rsid w:val="00556557"/>
    <w:rPr>
      <w:rFonts w:ascii="Arial" w:hAnsi="Arial"/>
      <w:i/>
      <w:iCs/>
      <w:sz w:val="24"/>
    </w:rPr>
  </w:style>
  <w:style w:type="paragraph" w:styleId="IntenseQuote">
    <w:name w:val="Intense Quote"/>
    <w:basedOn w:val="Normal"/>
    <w:next w:val="Normal"/>
    <w:link w:val="IntenseQuoteChar"/>
    <w:uiPriority w:val="30"/>
    <w:rsid w:val="00C37FAD"/>
    <w:pPr>
      <w:pBdr>
        <w:top w:val="single" w:sz="6" w:space="10" w:color="F26D78"/>
        <w:bottom w:val="single" w:sz="6" w:space="10" w:color="F26D78"/>
      </w:pBdr>
      <w:spacing w:before="360" w:after="360"/>
      <w:ind w:left="864" w:right="864"/>
      <w:jc w:val="center"/>
    </w:pPr>
    <w:rPr>
      <w:rFonts w:ascii="Century Gothic" w:hAnsi="Century Gothic"/>
      <w:i/>
      <w:iCs/>
      <w:color w:val="F26D78"/>
    </w:rPr>
  </w:style>
  <w:style w:type="character" w:customStyle="1" w:styleId="IntenseQuoteChar">
    <w:name w:val="Intense Quote Char"/>
    <w:basedOn w:val="DefaultParagraphFont"/>
    <w:link w:val="IntenseQuote"/>
    <w:uiPriority w:val="30"/>
    <w:rsid w:val="00C37FAD"/>
    <w:rPr>
      <w:rFonts w:ascii="Century Gothic" w:hAnsi="Century Gothic"/>
      <w:i/>
      <w:iCs/>
      <w:color w:val="F26D78"/>
    </w:rPr>
  </w:style>
  <w:style w:type="paragraph" w:styleId="NoSpacing">
    <w:name w:val="No Spacing"/>
    <w:uiPriority w:val="1"/>
    <w:qFormat/>
    <w:rsid w:val="00556557"/>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84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FAE"/>
    <w:rPr>
      <w:rFonts w:ascii="Segoe UI" w:hAnsi="Segoe UI" w:cs="Segoe UI"/>
      <w:sz w:val="18"/>
      <w:szCs w:val="18"/>
    </w:rPr>
  </w:style>
  <w:style w:type="table" w:customStyle="1" w:styleId="CommissionTable1">
    <w:name w:val="Commission Table 1"/>
    <w:basedOn w:val="TableNormal"/>
    <w:uiPriority w:val="99"/>
    <w:rsid w:val="00E648F7"/>
    <w:pPr>
      <w:spacing w:before="120" w:after="120" w:line="240" w:lineRule="auto"/>
      <w:contextualSpacing/>
    </w:pPr>
    <w:rPr>
      <w:rFonts w:ascii="Arial" w:hAnsi="Arial"/>
      <w:sz w:val="24"/>
    </w:rPr>
    <w:tblPr>
      <w:tblStyleRowBandSize w:val="1"/>
      <w:tblBorders>
        <w:insideH w:val="single" w:sz="4" w:space="0" w:color="404040"/>
      </w:tblBorders>
    </w:tblPr>
    <w:tcPr>
      <w:vAlign w:val="center"/>
    </w:tcPr>
    <w:tblStylePr w:type="firstRow">
      <w:pPr>
        <w:jc w:val="left"/>
      </w:pPr>
      <w:rPr>
        <w:rFonts w:ascii="Arial" w:hAnsi="Arial"/>
        <w:b w:val="0"/>
        <w:color w:val="FFFFFF" w:themeColor="background1"/>
        <w:sz w:val="24"/>
      </w:rPr>
      <w:tblPr/>
      <w:tcPr>
        <w:tcBorders>
          <w:top w:val="single" w:sz="4" w:space="0" w:color="404040"/>
          <w:left w:val="single" w:sz="4" w:space="0" w:color="404040"/>
          <w:bottom w:val="single" w:sz="4" w:space="0" w:color="404040"/>
          <w:right w:val="single" w:sz="4" w:space="0" w:color="404040"/>
          <w:insideH w:val="single" w:sz="6" w:space="0" w:color="FFFFFF" w:themeColor="background1"/>
          <w:insideV w:val="single" w:sz="4" w:space="0" w:color="FFFFFF" w:themeColor="background1"/>
        </w:tcBorders>
        <w:shd w:val="clear" w:color="auto" w:fill="404040"/>
      </w:tcPr>
    </w:tblStylePr>
    <w:tblStylePr w:type="lastRow">
      <w:rPr>
        <w:color w:val="FFFFFF" w:themeColor="background1"/>
      </w:rPr>
      <w:tblPr/>
      <w:tcPr>
        <w:shd w:val="clear" w:color="auto" w:fill="808080" w:themeFill="background1" w:themeFillShade="80"/>
      </w:tcPr>
    </w:tblStylePr>
    <w:tblStylePr w:type="firstCol">
      <w:rPr>
        <w:rFonts w:ascii="Arial" w:hAnsi="Arial"/>
        <w:color w:val="FFFFFF" w:themeColor="background1"/>
        <w:sz w:val="24"/>
      </w:rPr>
      <w:tblPr/>
      <w:tcPr>
        <w:shd w:val="clear" w:color="auto" w:fill="404040"/>
      </w:tcPr>
    </w:tblStylePr>
    <w:tblStylePr w:type="band2Horz">
      <w:rPr>
        <w:rFonts w:ascii="Arial" w:hAnsi="Arial"/>
        <w:color w:val="auto"/>
        <w:sz w:val="24"/>
      </w:rPr>
      <w:tblPr/>
      <w:tcPr>
        <w:shd w:val="clear" w:color="auto" w:fill="D9D9D9" w:themeFill="background1" w:themeFillShade="D9"/>
      </w:tcPr>
    </w:tblStylePr>
  </w:style>
  <w:style w:type="character" w:customStyle="1" w:styleId="BulletChar">
    <w:name w:val="Bullet Char"/>
    <w:basedOn w:val="DefaultParagraphFont"/>
    <w:link w:val="Bullet"/>
    <w:locked/>
    <w:rsid w:val="00556557"/>
    <w:rPr>
      <w:rFonts w:ascii="Arial" w:hAnsi="Arial" w:cs="Arial"/>
      <w:sz w:val="24"/>
    </w:rPr>
  </w:style>
  <w:style w:type="paragraph" w:customStyle="1" w:styleId="Bullet">
    <w:name w:val="Bullet"/>
    <w:basedOn w:val="Normal"/>
    <w:link w:val="BulletChar"/>
    <w:rsid w:val="00556557"/>
    <w:pPr>
      <w:numPr>
        <w:numId w:val="9"/>
      </w:numPr>
      <w:spacing w:after="0" w:line="240" w:lineRule="auto"/>
    </w:pPr>
    <w:rPr>
      <w:rFonts w:cs="Arial"/>
    </w:rPr>
  </w:style>
  <w:style w:type="numbering" w:customStyle="1" w:styleId="Bullets">
    <w:name w:val="Bullets"/>
    <w:uiPriority w:val="99"/>
    <w:rsid w:val="00556557"/>
    <w:pPr>
      <w:numPr>
        <w:numId w:val="5"/>
      </w:numPr>
    </w:pPr>
  </w:style>
  <w:style w:type="paragraph" w:styleId="ListBullet">
    <w:name w:val="List Bullet"/>
    <w:basedOn w:val="Normal"/>
    <w:uiPriority w:val="99"/>
    <w:semiHidden/>
    <w:unhideWhenUsed/>
    <w:rsid w:val="00D14582"/>
    <w:pPr>
      <w:numPr>
        <w:numId w:val="6"/>
      </w:numPr>
      <w:contextualSpacing/>
    </w:pPr>
  </w:style>
  <w:style w:type="paragraph" w:styleId="ListBullet2">
    <w:name w:val="List Bullet 2"/>
    <w:basedOn w:val="Normal"/>
    <w:uiPriority w:val="99"/>
    <w:semiHidden/>
    <w:unhideWhenUsed/>
    <w:rsid w:val="00D14582"/>
    <w:pPr>
      <w:numPr>
        <w:numId w:val="7"/>
      </w:numPr>
      <w:contextualSpacing/>
    </w:pPr>
  </w:style>
  <w:style w:type="paragraph" w:styleId="ListBullet3">
    <w:name w:val="List Bullet 3"/>
    <w:basedOn w:val="Normal"/>
    <w:uiPriority w:val="99"/>
    <w:semiHidden/>
    <w:unhideWhenUsed/>
    <w:rsid w:val="00D14582"/>
    <w:pPr>
      <w:numPr>
        <w:numId w:val="8"/>
      </w:numPr>
      <w:contextualSpacing/>
    </w:pPr>
  </w:style>
  <w:style w:type="character" w:styleId="Hyperlink">
    <w:name w:val="Hyperlink"/>
    <w:basedOn w:val="DefaultParagraphFont"/>
    <w:uiPriority w:val="99"/>
    <w:unhideWhenUsed/>
    <w:rsid w:val="00A3493C"/>
    <w:rPr>
      <w:color w:val="0563C1" w:themeColor="hyperlink"/>
      <w:u w:val="single"/>
    </w:rPr>
  </w:style>
  <w:style w:type="character" w:styleId="CommentReference">
    <w:name w:val="annotation reference"/>
    <w:basedOn w:val="DefaultParagraphFont"/>
    <w:uiPriority w:val="99"/>
    <w:semiHidden/>
    <w:unhideWhenUsed/>
    <w:rsid w:val="00137D66"/>
    <w:rPr>
      <w:sz w:val="16"/>
      <w:szCs w:val="16"/>
    </w:rPr>
  </w:style>
  <w:style w:type="paragraph" w:styleId="CommentText">
    <w:name w:val="annotation text"/>
    <w:basedOn w:val="Normal"/>
    <w:link w:val="CommentTextChar"/>
    <w:uiPriority w:val="99"/>
    <w:semiHidden/>
    <w:unhideWhenUsed/>
    <w:rsid w:val="00137D66"/>
    <w:pPr>
      <w:spacing w:line="240" w:lineRule="auto"/>
    </w:pPr>
    <w:rPr>
      <w:sz w:val="20"/>
      <w:szCs w:val="20"/>
    </w:rPr>
  </w:style>
  <w:style w:type="character" w:customStyle="1" w:styleId="CommentTextChar">
    <w:name w:val="Comment Text Char"/>
    <w:basedOn w:val="DefaultParagraphFont"/>
    <w:link w:val="CommentText"/>
    <w:uiPriority w:val="99"/>
    <w:semiHidden/>
    <w:rsid w:val="00137D6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7D66"/>
    <w:rPr>
      <w:b/>
      <w:bCs/>
    </w:rPr>
  </w:style>
  <w:style w:type="character" w:customStyle="1" w:styleId="CommentSubjectChar">
    <w:name w:val="Comment Subject Char"/>
    <w:basedOn w:val="CommentTextChar"/>
    <w:link w:val="CommentSubject"/>
    <w:uiPriority w:val="99"/>
    <w:semiHidden/>
    <w:rsid w:val="00137D6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7757a1667b3485c9576e9a836fff4b5 xmlns="160935bb-7d01-4b96-91e7-4e9c47a96f49">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9848cc81-f204-4e09-86ac-66260e722c5f</TermId>
        </TermInfo>
      </Terms>
    </m7757a1667b3485c9576e9a836fff4b5>
    <DWPDocumentSubCategoryText xmlns="3e6137ec-5a33-48e1-b4a4-b3d3fc2edb53" xsi:nil="true"/>
    <DWPDocumentID xmlns="3e6137ec-5a33-48e1-b4a4-b3d3fc2edb53" xsi:nil="true"/>
    <DWPDiscipline xmlns="3e6137ec-5a33-48e1-b4a4-b3d3fc2edb53">
      <Url xsi:nil="true"/>
      <Description xsi:nil="true"/>
    </DWPDiscipline>
    <DWPAudience xmlns="160935bb-7d01-4b96-91e7-4e9c47a96f49">Internal</DWPAudience>
    <DWPNotificationDate xmlns="3e6137ec-5a33-48e1-b4a4-b3d3fc2edb53" xsi:nil="true"/>
    <TaxCatchAll xmlns="d727913f-0cf9-4c48-ad0f-229091bf0a6b">
      <Value>36</Value>
    </TaxCatchAll>
    <DWPDescription xmlns="160935bb-7d01-4b96-91e7-4e9c47a96f49" xsi:nil="true"/>
    <TaxKeywordTaxHTField xmlns="d727913f-0cf9-4c48-ad0f-229091bf0a6b">
      <Terms xmlns="http://schemas.microsoft.com/office/infopath/2007/PartnerControls"/>
    </TaxKeywordTaxHTField>
    <DWPSourceContentType xmlns="3e6137ec-5a33-48e1-b4a4-b3d3fc2edb53" xsi:nil="true"/>
    <DWPPublishedVersion xmlns="3e6137ec-5a33-48e1-b4a4-b3d3fc2edb53" xsi:nil="true"/>
    <DWPApprovedBy xmlns="d727913f-0cf9-4c48-ad0f-229091bf0a6b">
      <UserInfo>
        <DisplayName/>
        <AccountId xsi:nil="true"/>
        <AccountType/>
      </UserInfo>
    </DWPApprovedBy>
    <DWPExpiryDate xmlns="3e6137ec-5a33-48e1-b4a4-b3d3fc2edb53" xsi:nil="true"/>
    <DWPSourceSiteTitle xmlns="3e6137ec-5a33-48e1-b4a4-b3d3fc2edb53" xsi:nil="true"/>
    <DWPCategory xmlns="d727913f-0cf9-4c48-ad0f-229091bf0a6b">68</DWPCategory>
    <DWPDocumentOwner xmlns="d727913f-0cf9-4c48-ad0f-229091bf0a6b">
      <UserInfo>
        <DisplayName/>
        <AccountId xsi:nil="true"/>
        <AccountType/>
      </UserInfo>
    </DWPDocumentOwner>
    <DWPDocumentType xmlns="d727913f-0cf9-4c48-ad0f-229091bf0a6b">6</DWPDocumentType>
    <Lastupdated xmlns="b30337e0-0a1c-4362-897f-a11875a06e9e" xsi:nil="true"/>
    <TaxCatchAllLabel xmlns="d727913f-0cf9-4c48-ad0f-229091bf0a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porate Library Document" ma:contentTypeID="0x0101001FBC8B74C95A43CFAFE0DB1CCF830385009F88D1B8B0504A489A5E856BB443D6BE" ma:contentTypeVersion="51" ma:contentTypeDescription="Published Document Content Type" ma:contentTypeScope="" ma:versionID="cd1f75091ceee620aad3f010e791de15">
  <xsd:schema xmlns:xsd="http://www.w3.org/2001/XMLSchema" xmlns:xs="http://www.w3.org/2001/XMLSchema" xmlns:p="http://schemas.microsoft.com/office/2006/metadata/properties" xmlns:ns2="3e6137ec-5a33-48e1-b4a4-b3d3fc2edb53" xmlns:ns3="d727913f-0cf9-4c48-ad0f-229091bf0a6b" xmlns:ns4="160935bb-7d01-4b96-91e7-4e9c47a96f49" xmlns:ns5="b30337e0-0a1c-4362-897f-a11875a06e9e" targetNamespace="http://schemas.microsoft.com/office/2006/metadata/properties" ma:root="true" ma:fieldsID="1324622f6cd64f7077928c2140f4ca56" ns2:_="" ns3:_="" ns4:_="" ns5:_="">
    <xsd:import namespace="3e6137ec-5a33-48e1-b4a4-b3d3fc2edb53"/>
    <xsd:import namespace="d727913f-0cf9-4c48-ad0f-229091bf0a6b"/>
    <xsd:import namespace="160935bb-7d01-4b96-91e7-4e9c47a96f49"/>
    <xsd:import namespace="b30337e0-0a1c-4362-897f-a11875a06e9e"/>
    <xsd:element name="properties">
      <xsd:complexType>
        <xsd:sequence>
          <xsd:element name="documentManagement">
            <xsd:complexType>
              <xsd:all>
                <xsd:element ref="ns2:DWPDocumentID" minOccurs="0"/>
                <xsd:element ref="ns3:DWPDocumentOwner" minOccurs="0"/>
                <xsd:element ref="ns2:DWPExpiryDate" minOccurs="0"/>
                <xsd:element ref="ns2:DWPNotificationDate" minOccurs="0"/>
                <xsd:element ref="ns2:DWPDiscipline" minOccurs="0"/>
                <xsd:element ref="ns4:DWPDescription" minOccurs="0"/>
                <xsd:element ref="ns4:DWPAudience" minOccurs="0"/>
                <xsd:element ref="ns3:DWPDocumentType"/>
                <xsd:element ref="ns3:DWPCategory" minOccurs="0"/>
                <xsd:element ref="ns3:DWPApprovedBy" minOccurs="0"/>
                <xsd:element ref="ns2:DWPPublishedVersion" minOccurs="0"/>
                <xsd:element ref="ns2:DWPSourceContentType" minOccurs="0"/>
                <xsd:element ref="ns2:DWPSourceSiteTitle" minOccurs="0"/>
                <xsd:element ref="ns2:DWPDocumentSubCategoryText" minOccurs="0"/>
                <xsd:element ref="ns5:Lastupdated" minOccurs="0"/>
                <xsd:element ref="ns3:TaxCatchAll" minOccurs="0"/>
                <xsd:element ref="ns3:TaxKeywordTaxHTField"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4:m7757a1667b3485c9576e9a836fff4b5"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37ec-5a33-48e1-b4a4-b3d3fc2edb53" elementFormDefault="qualified">
    <xsd:import namespace="http://schemas.microsoft.com/office/2006/documentManagement/types"/>
    <xsd:import namespace="http://schemas.microsoft.com/office/infopath/2007/PartnerControls"/>
    <xsd:element name="DWPDocumentID" ma:index="2" nillable="true" ma:displayName="Document ID" ma:description="" ma:internalName="DWPDocumentID" ma:readOnly="false">
      <xsd:simpleType>
        <xsd:restriction base="dms:Text">
          <xsd:maxLength value="255"/>
        </xsd:restriction>
      </xsd:simpleType>
    </xsd:element>
    <xsd:element name="DWPExpiryDate" ma:index="4" nillable="true" ma:displayName="Expiry Date" ma:description="The document's expiry date" ma:format="DateTime" ma:internalName="DWPExpiryDate" ma:readOnly="false">
      <xsd:simpleType>
        <xsd:restriction base="dms:DateTime"/>
      </xsd:simpleType>
    </xsd:element>
    <xsd:element name="DWPNotificationDate" ma:index="5" nillable="true" ma:displayName="Notification Date" ma:description="The document owner's reminder notification date" ma:format="DateTime" ma:internalName="DWPNotificationDate" ma:readOnly="false">
      <xsd:simpleType>
        <xsd:restriction base="dms:DateTime"/>
      </xsd:simpleType>
    </xsd:element>
    <xsd:element name="DWPDiscipline" ma:index="6" nillable="true" ma:displayName="Discipline" ma:description="A link to the People and Groups page" ma:format="Image" ma:internalName="DWPDisciplin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WPPublishedVersion" ma:index="13" nillable="true" ma:displayName="Document Published Version" ma:description="The source document's published version" ma:internalName="DWPPublishedVersion" ma:readOnly="false">
      <xsd:simpleType>
        <xsd:restriction base="dms:Text">
          <xsd:maxLength value="255"/>
        </xsd:restriction>
      </xsd:simpleType>
    </xsd:element>
    <xsd:element name="DWPSourceContentType" ma:index="14" nillable="true" ma:displayName="Source Content Type Id" ma:description="The source Content Type ID from where this document was published" ma:internalName="DWPSourceContentType" ma:readOnly="false">
      <xsd:simpleType>
        <xsd:restriction base="dms:Text">
          <xsd:maxLength value="255"/>
        </xsd:restriction>
      </xsd:simpleType>
    </xsd:element>
    <xsd:element name="DWPSourceSiteTitle" ma:index="15" nillable="true" ma:displayName="Souce Site Title" ma:description="The source document's site" ma:internalName="DWPSourceSiteTitle" ma:readOnly="false">
      <xsd:simpleType>
        <xsd:restriction base="dms:Text">
          <xsd:maxLength value="255"/>
        </xsd:restriction>
      </xsd:simpleType>
    </xsd:element>
    <xsd:element name="DWPDocumentSubCategoryText" ma:index="16" nillable="true" ma:displayName="Document Sub Category" ma:description="The source document sub category" ma:internalName="DWPDocumentSubCategoryTex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7913f-0cf9-4c48-ad0f-229091bf0a6b" elementFormDefault="qualified">
    <xsd:import namespace="http://schemas.microsoft.com/office/2006/documentManagement/types"/>
    <xsd:import namespace="http://schemas.microsoft.com/office/infopath/2007/PartnerControls"/>
    <xsd:element name="DWPDocumentOwner" ma:index="3" nillable="true" ma:displayName="Owner" ma:description="The document's owner for reminder notification" ma:list="UserInfo" ma:SharePointGroup="0" ma:internalName="DWP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WPDocumentType" ma:index="9" ma:displayName="Document Type" ma:list="{c53ef5e5-cf6e-40e3-a571-f382915882b0}" ma:internalName="DWPDocumentType" ma:readOnly="false" ma:showField="Title" ma:web="d727913f-0cf9-4c48-ad0f-229091bf0a6b">
      <xsd:simpleType>
        <xsd:restriction base="dms:Lookup"/>
      </xsd:simpleType>
    </xsd:element>
    <xsd:element name="DWPCategory" ma:index="10" nillable="true" ma:displayName="Document Category" ma:list="{e3e74bed-f987-43e8-8d52-61d2df75fa4d}" ma:internalName="DWPCategory" ma:readOnly="false" ma:showField="Title" ma:web="d727913f-0cf9-4c48-ad0f-229091bf0a6b">
      <xsd:simpleType>
        <xsd:restriction base="dms:Lookup"/>
      </xsd:simpleType>
    </xsd:element>
    <xsd:element name="DWPApprovedBy" ma:index="12" nillable="true" ma:displayName="Approved By" ma:description="document approver" ma:list="UserInfo" ma:SharePointGroup="0" ma:internalName="DWP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23f826ce-62c1-4c1c-a641-6640c5fd15e0}" ma:internalName="TaxCatchAll" ma:readOnly="false" ma:showField="CatchAllData"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readOnly="false" ma:fieldId="{23f27201-bee3-471e-b2e7-b64fd8b7ca38}" ma:taxonomyMulti="true" ma:sspId="79dd5136-d8d3-43bd-8536-49417bb0680b" ma:termSetId="00000000-0000-0000-0000-000000000000" ma:anchorId="00000000-0000-0000-0000-000000000000" ma:open="true" ma:isKeyword="true">
      <xsd:complexType>
        <xsd:sequence>
          <xsd:element ref="pc:Terms" minOccurs="0" maxOccurs="1"/>
        </xsd:sequence>
      </xsd:complexType>
    </xsd:element>
    <xsd:element name="TaxCatchAllLabel" ma:index="27" nillable="true" ma:displayName="Taxonomy Catch All Column1" ma:hidden="true" ma:list="{23f826ce-62c1-4c1c-a641-6640c5fd15e0}" ma:internalName="TaxCatchAllLabel" ma:readOnly="false" ma:showField="CatchAllDataLabel"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935bb-7d01-4b96-91e7-4e9c47a96f49" elementFormDefault="qualified">
    <xsd:import namespace="http://schemas.microsoft.com/office/2006/documentManagement/types"/>
    <xsd:import namespace="http://schemas.microsoft.com/office/infopath/2007/PartnerControls"/>
    <xsd:element name="DWPDescription" ma:index="7" nillable="true" ma:displayName="Document Description" ma:internalName="DWPDescription" ma:readOnly="false">
      <xsd:simpleType>
        <xsd:restriction base="dms:Note">
          <xsd:maxLength value="255"/>
        </xsd:restriction>
      </xsd:simpleType>
    </xsd:element>
    <xsd:element name="DWPAudience" ma:index="8" nillable="true" ma:displayName="Audience" ma:default="Internal" ma:format="Dropdown" ma:internalName="DWPAudience" ma:readOnly="false">
      <xsd:simpleType>
        <xsd:restriction base="dms:Choice">
          <xsd:enumeration value="Internal"/>
          <xsd:enumeration value="Public"/>
          <xsd:enumeration value="Corporate"/>
        </xsd:restriction>
      </xsd:simpleType>
    </xsd:element>
    <xsd:element name="m7757a1667b3485c9576e9a836fff4b5" ma:index="36" nillable="true" ma:taxonomy="true" ma:internalName="m7757a1667b3485c9576e9a836fff4b5" ma:taxonomyFieldName="DWPBusinessStream" ma:displayName="Business Stream" ma:readOnly="false" ma:default="" ma:fieldId="{67757a16-67b3-485c-9576-e9a836fff4b5}" ma:sspId="79dd5136-d8d3-43bd-8536-49417bb0680b" ma:termSetId="72ed4be9-b6a6-47ad-ad89-5c99d43eef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0337e0-0a1c-4362-897f-a11875a06e9e" elementFormDefault="qualified">
    <xsd:import namespace="http://schemas.microsoft.com/office/2006/documentManagement/types"/>
    <xsd:import namespace="http://schemas.microsoft.com/office/infopath/2007/PartnerControls"/>
    <xsd:element name="Lastupdated" ma:index="18" nillable="true" ma:displayName="Last updated" ma:format="DateOnly" ma:internalName="Lastupdated" ma:readOnly="false">
      <xsd:simpleType>
        <xsd:restriction base="dms:DateTim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hidden="true" ma:internalName="MediaServiceKeyPoints" ma:readOnly="true">
      <xsd:simpleType>
        <xsd:restriction base="dms:Note"/>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C57F9-45FF-4E08-8715-2396F2783274}">
  <ds:schemaRefs>
    <ds:schemaRef ds:uri="http://schemas.microsoft.com/office/2006/metadata/properties"/>
    <ds:schemaRef ds:uri="http://schemas.microsoft.com/office/infopath/2007/PartnerControls"/>
    <ds:schemaRef ds:uri="160935bb-7d01-4b96-91e7-4e9c47a96f49"/>
    <ds:schemaRef ds:uri="3e6137ec-5a33-48e1-b4a4-b3d3fc2edb53"/>
    <ds:schemaRef ds:uri="d727913f-0cf9-4c48-ad0f-229091bf0a6b"/>
    <ds:schemaRef ds:uri="b30337e0-0a1c-4362-897f-a11875a06e9e"/>
  </ds:schemaRefs>
</ds:datastoreItem>
</file>

<file path=customXml/itemProps2.xml><?xml version="1.0" encoding="utf-8"?>
<ds:datastoreItem xmlns:ds="http://schemas.openxmlformats.org/officeDocument/2006/customXml" ds:itemID="{15B7E002-0ACF-4D04-B92F-067963277376}">
  <ds:schemaRefs>
    <ds:schemaRef ds:uri="http://schemas.microsoft.com/sharepoint/v3/contenttype/forms"/>
  </ds:schemaRefs>
</ds:datastoreItem>
</file>

<file path=customXml/itemProps3.xml><?xml version="1.0" encoding="utf-8"?>
<ds:datastoreItem xmlns:ds="http://schemas.openxmlformats.org/officeDocument/2006/customXml" ds:itemID="{448878DB-24CD-4F2E-88A7-0B9105ADB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37ec-5a33-48e1-b4a4-b3d3fc2edb53"/>
    <ds:schemaRef ds:uri="d727913f-0cf9-4c48-ad0f-229091bf0a6b"/>
    <ds:schemaRef ds:uri="160935bb-7d01-4b96-91e7-4e9c47a96f49"/>
    <ds:schemaRef ds:uri="b30337e0-0a1c-4362-897f-a11875a0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Haupapa, Taylor</dc:creator>
  <cp:keywords/>
  <dc:description/>
  <cp:lastModifiedBy>Partridge, Julian</cp:lastModifiedBy>
  <cp:revision>5</cp:revision>
  <cp:lastPrinted>2020-09-16T08:38:00Z</cp:lastPrinted>
  <dcterms:created xsi:type="dcterms:W3CDTF">2021-11-15T01:47:00Z</dcterms:created>
  <dcterms:modified xsi:type="dcterms:W3CDTF">2021-11-19T04:56:00Z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0x0101001FBC8B74C95A43CFAFE0DB1CCF830385009F88D1B8B0504A489A5E856BB443D6BE</vt:lpwstr>
  </property>
  <property fmtid="{D5CDD505-2E9C-101B-9397-08002B2CF9AE}" pid="4" name="DWPBusinessStream">
    <vt:lpwstr>36;#Communications|9848cc81-f204-4e09-86ac-66260e722c5f</vt:lpwstr>
  </property>
  <property fmtid="{D5CDD505-2E9C-101B-9397-08002B2CF9AE}" pid="5" name="_AuthorEmailDisplayName">
    <vt:lpwstr>Haupapa, Taylor</vt:lpwstr>
  </property>
  <property fmtid="{D5CDD505-2E9C-101B-9397-08002B2CF9AE}" pid="6" name="_EmailSubject">
    <vt:lpwstr>Email how do i</vt:lpwstr>
  </property>
  <property fmtid="{D5CDD505-2E9C-101B-9397-08002B2CF9AE}" pid="7" name="_AdHocReviewCycleID">
    <vt:i4>-794294034</vt:i4>
  </property>
  <property fmtid="{D5CDD505-2E9C-101B-9397-08002B2CF9AE}" pid="8" name="_AuthorEmail">
    <vt:lpwstr>Taylor.Haupapa@psc.wa.gov.au</vt:lpwstr>
  </property>
  <property fmtid="{D5CDD505-2E9C-101B-9397-08002B2CF9AE}" pid="9" name="_NewReviewCycle">
    <vt:lpwstr/>
  </property>
  <property fmtid="{D5CDD505-2E9C-101B-9397-08002B2CF9AE}" pid="10" name="_ReviewingToolsShownOnce">
    <vt:lpwstr/>
  </property>
</Properties>
</file>