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8B1" w:rsidRPr="00DE78B1" w:rsidRDefault="00DB0861" w:rsidP="00C226AF">
      <w:pPr>
        <w:pStyle w:val="FlyerSubtitle"/>
        <w:pBdr>
          <w:bottom w:val="single" w:sz="4" w:space="1" w:color="auto"/>
        </w:pBdr>
        <w:tabs>
          <w:tab w:val="left" w:pos="8931"/>
          <w:tab w:val="right" w:pos="9865"/>
        </w:tabs>
      </w:pPr>
      <w:r w:rsidRPr="00DB0861">
        <w:t>Informing registered employee of their impending termination</w:t>
      </w:r>
    </w:p>
    <w:p w:rsidR="0022149D" w:rsidRDefault="005F4C62" w:rsidP="00CF0EBF">
      <w:pPr>
        <w:pStyle w:val="FlyerTitle"/>
        <w:spacing w:after="960"/>
      </w:pPr>
      <w:r>
        <w:t>T</w:t>
      </w:r>
      <w:r w:rsidR="00E57013" w:rsidRPr="00E57013">
        <w:t xml:space="preserve">emplate </w:t>
      </w:r>
      <w:r>
        <w:t>letter</w:t>
      </w:r>
    </w:p>
    <w:tbl>
      <w:tblPr>
        <w:tblStyle w:val="TableColumns2"/>
        <w:tblW w:w="0" w:type="auto"/>
        <w:tblLook w:val="0400" w:firstRow="0" w:lastRow="0" w:firstColumn="0" w:lastColumn="0" w:noHBand="0" w:noVBand="1"/>
      </w:tblPr>
      <w:tblGrid>
        <w:gridCol w:w="9855"/>
      </w:tblGrid>
      <w:tr w:rsidR="004C6AC3" w:rsidTr="004C6AC3">
        <w:trPr>
          <w:cnfStyle w:val="000000100000" w:firstRow="0" w:lastRow="0" w:firstColumn="0" w:lastColumn="0" w:oddVBand="0" w:evenVBand="0" w:oddHBand="1" w:evenHBand="0" w:firstRowFirstColumn="0" w:firstRowLastColumn="0" w:lastRowFirstColumn="0" w:lastRowLastColumn="0"/>
        </w:trPr>
        <w:tc>
          <w:tcPr>
            <w:tcW w:w="9855" w:type="dxa"/>
          </w:tcPr>
          <w:p w:rsidR="00DB0861" w:rsidRPr="00B97B9B" w:rsidRDefault="00DB0861" w:rsidP="00B97B9B">
            <w:pPr>
              <w:rPr>
                <w:b/>
              </w:rPr>
            </w:pPr>
            <w:r w:rsidRPr="00B97B9B">
              <w:rPr>
                <w:b/>
              </w:rPr>
              <w:t>Template letter Notice of Impending Termination</w:t>
            </w:r>
          </w:p>
          <w:p w:rsidR="00DB0861" w:rsidRPr="00DB0861" w:rsidRDefault="00DB0861" w:rsidP="00DB0861">
            <w:pPr>
              <w:pStyle w:val="BulletList"/>
            </w:pPr>
            <w:r w:rsidRPr="00DB0861">
              <w:t xml:space="preserve">The notice is required to be sent at least four </w:t>
            </w:r>
            <w:proofErr w:type="gramStart"/>
            <w:r w:rsidRPr="00DB0861">
              <w:t>weeks’</w:t>
            </w:r>
            <w:proofErr w:type="gramEnd"/>
            <w:r w:rsidRPr="00DB0861">
              <w:t xml:space="preserve"> prior to the last day of the redeployment period. </w:t>
            </w:r>
          </w:p>
          <w:p w:rsidR="00DB0861" w:rsidRPr="00DB0861" w:rsidRDefault="00DB0861" w:rsidP="00DB0861">
            <w:pPr>
              <w:pStyle w:val="BulletList"/>
            </w:pPr>
            <w:r w:rsidRPr="00DB0861">
              <w:t>Where an employee is over the age of 45 years old and has completed at least two years of service at the end of the day notice is given, agencies are to provide no less than five weeks’ notice.</w:t>
            </w:r>
          </w:p>
          <w:p w:rsidR="00DB0861" w:rsidRPr="00B97B9B" w:rsidRDefault="00DB0861" w:rsidP="00B97B9B">
            <w:pPr>
              <w:rPr>
                <w:b/>
              </w:rPr>
            </w:pPr>
            <w:r w:rsidRPr="00B97B9B">
              <w:rPr>
                <w:b/>
              </w:rPr>
              <w:t>Public Sector Management (Redeployment and Redundancy) Regulations 2014, Regulation 31 Notice of Impending Termination</w:t>
            </w:r>
          </w:p>
          <w:p w:rsidR="00DB0861" w:rsidRPr="00DB0861" w:rsidRDefault="00DB0861" w:rsidP="00DB0861">
            <w:pPr>
              <w:pStyle w:val="BulletList"/>
            </w:pPr>
            <w:r w:rsidRPr="00DB0861">
              <w:t>Agencies may choose to use and adapt this template letter to suit their circumstances when advising employees of their impending termination of employment as required under the Public Sector Management (Redeployment and Redundancy) Regulations 2014.</w:t>
            </w:r>
          </w:p>
          <w:p w:rsidR="004C6AC3" w:rsidRDefault="00DB0861" w:rsidP="00DB0861">
            <w:pPr>
              <w:pStyle w:val="BulletList"/>
            </w:pPr>
            <w:r w:rsidRPr="00DB0861">
              <w:t>Agencies should also refer to the Regulations when preparing correspondence to employees.</w:t>
            </w:r>
          </w:p>
        </w:tc>
      </w:tr>
    </w:tbl>
    <w:p w:rsidR="00B97B9B" w:rsidRPr="00B97B9B" w:rsidRDefault="00B97B9B" w:rsidP="00B97B9B">
      <w:pPr>
        <w:rPr>
          <w:b/>
        </w:rPr>
      </w:pPr>
      <w:r w:rsidRPr="00B97B9B">
        <w:rPr>
          <w:b/>
        </w:rPr>
        <w:t>[Insert Date]</w:t>
      </w:r>
    </w:p>
    <w:p w:rsidR="00B97B9B" w:rsidRPr="00B97B9B" w:rsidRDefault="00B97B9B" w:rsidP="00B97B9B">
      <w:pPr>
        <w:rPr>
          <w:b/>
        </w:rPr>
      </w:pPr>
      <w:r w:rsidRPr="00B97B9B">
        <w:rPr>
          <w:b/>
        </w:rPr>
        <w:t>[Insert Name and Postal Address]</w:t>
      </w:r>
    </w:p>
    <w:p w:rsidR="00B97B9B" w:rsidRDefault="00B97B9B" w:rsidP="00B97B9B">
      <w:r>
        <w:t xml:space="preserve">Dear </w:t>
      </w:r>
      <w:r w:rsidRPr="00B97B9B">
        <w:rPr>
          <w:b/>
        </w:rPr>
        <w:t>[title and surname]</w:t>
      </w:r>
    </w:p>
    <w:p w:rsidR="00B97B9B" w:rsidRPr="00B97B9B" w:rsidRDefault="00B97B9B" w:rsidP="00B97B9B">
      <w:pPr>
        <w:rPr>
          <w:b/>
        </w:rPr>
      </w:pPr>
      <w:r w:rsidRPr="00B97B9B">
        <w:rPr>
          <w:b/>
        </w:rPr>
        <w:t>[Insert subject line]</w:t>
      </w:r>
    </w:p>
    <w:p w:rsidR="00B97B9B" w:rsidRDefault="00B97B9B" w:rsidP="00B97B9B">
      <w:r>
        <w:t xml:space="preserve">In accordance with the provisions of Regulation 31 of the Public Sector Management (Redeployment and Redundancy) Regulations 2014 (the Regulations), this </w:t>
      </w:r>
      <w:r>
        <w:t>notice</w:t>
      </w:r>
      <w:r w:rsidR="0097197C" w:rsidRPr="0097197C">
        <w:rPr>
          <w:vertAlign w:val="superscript"/>
        </w:rPr>
        <w:t>1</w:t>
      </w:r>
      <w:r>
        <w:t xml:space="preserve"> is</w:t>
      </w:r>
      <w:r>
        <w:t xml:space="preserve"> provided to confirm that </w:t>
      </w:r>
      <w:r w:rsidRPr="0097197C">
        <w:rPr>
          <w:b/>
        </w:rPr>
        <w:t>[insert the date of the last day of the employee’s redeployment period]</w:t>
      </w:r>
      <w:r>
        <w:t xml:space="preserve"> is the last day of your redeployment period. If you are not redeployed or find alternative employment on or before this date your employment with the </w:t>
      </w:r>
      <w:r w:rsidRPr="0097197C">
        <w:rPr>
          <w:b/>
        </w:rPr>
        <w:t>[insert name of agency]</w:t>
      </w:r>
      <w:r>
        <w:t xml:space="preserve"> will terminate in accordance with Regulation 30 on </w:t>
      </w:r>
      <w:r w:rsidRPr="0097197C">
        <w:rPr>
          <w:b/>
        </w:rPr>
        <w:t>[insert the date of the day that is after the last day of the redeployment period]</w:t>
      </w:r>
      <w:r>
        <w:t xml:space="preserve">. </w:t>
      </w:r>
    </w:p>
    <w:p w:rsidR="00B97B9B" w:rsidRDefault="00B97B9B" w:rsidP="00B97B9B">
      <w:r>
        <w:t xml:space="preserve">In the event your employment is terminated in accordance with Regulation 30, you will be entitled under Regulation 33 of the Regulations to receive a redundancy payment of </w:t>
      </w:r>
      <w:r w:rsidRPr="0097197C">
        <w:rPr>
          <w:b/>
        </w:rPr>
        <w:t>[insert the redundancy pay to which the employee is entitled]</w:t>
      </w:r>
      <w:r>
        <w:t xml:space="preserve">, being an amount based on your period of completed years of continuous service in the Western Australian public sector, less any period spent in redeployment. In addition, you will also receive payment for accrued leave in accordance with Regulation 35.  </w:t>
      </w:r>
    </w:p>
    <w:p w:rsidR="00B97B9B" w:rsidRDefault="00B97B9B" w:rsidP="00B97B9B">
      <w:r>
        <w:lastRenderedPageBreak/>
        <w:t>The below table sets out the redundancy and leave payments that will be paid to you as soon as practicable after the cessation date of your employment.</w:t>
      </w:r>
    </w:p>
    <w:p w:rsidR="00B97B9B" w:rsidRDefault="0097197C" w:rsidP="0097197C">
      <w:pPr>
        <w:ind w:left="2880" w:hanging="2880"/>
      </w:pPr>
      <w:r w:rsidRPr="0097197C">
        <w:rPr>
          <w:b/>
        </w:rPr>
        <w:t>INSERT $ AMOUNT</w:t>
      </w:r>
      <w:r>
        <w:t xml:space="preserve"> </w:t>
      </w:r>
      <w:r>
        <w:tab/>
        <w:t>Redundancy</w:t>
      </w:r>
      <w:r w:rsidR="00B97B9B">
        <w:t xml:space="preserve"> Payment Less $ amount for xx number of weeks in redeployment </w:t>
      </w:r>
    </w:p>
    <w:p w:rsidR="00B97B9B" w:rsidRDefault="00B97B9B" w:rsidP="00B97B9B">
      <w:r w:rsidRPr="0097197C">
        <w:rPr>
          <w:b/>
        </w:rPr>
        <w:t>INSERT $ AMOUNT</w:t>
      </w:r>
      <w:r>
        <w:tab/>
      </w:r>
      <w:r w:rsidR="0097197C">
        <w:tab/>
      </w:r>
      <w:r>
        <w:t>Leave pay out</w:t>
      </w:r>
    </w:p>
    <w:p w:rsidR="00B97B9B" w:rsidRDefault="00B97B9B" w:rsidP="00B97B9B">
      <w:r w:rsidRPr="0097197C">
        <w:rPr>
          <w:b/>
        </w:rPr>
        <w:t>INSERT $ AMOUNT</w:t>
      </w:r>
      <w:r>
        <w:tab/>
      </w:r>
      <w:r w:rsidR="0097197C">
        <w:tab/>
      </w:r>
      <w:r>
        <w:t>Gross total pay out</w:t>
      </w:r>
    </w:p>
    <w:p w:rsidR="00B97B9B" w:rsidRDefault="00B97B9B" w:rsidP="00B97B9B">
      <w:r w:rsidRPr="0097197C">
        <w:rPr>
          <w:b/>
        </w:rPr>
        <w:t>INSERT $ AMOUNT</w:t>
      </w:r>
      <w:r>
        <w:tab/>
      </w:r>
      <w:r w:rsidR="0097197C">
        <w:tab/>
      </w:r>
      <w:r>
        <w:t>Net total pay out</w:t>
      </w:r>
    </w:p>
    <w:p w:rsidR="00B97B9B" w:rsidRDefault="00B97B9B" w:rsidP="00B97B9B">
      <w:r>
        <w:t xml:space="preserve">Under regulation 36, you will be precluded from working in the public sector for a period equivalent to the number of weeks of pay for your redundancy payment. The period of restriction applicable to you is </w:t>
      </w:r>
      <w:r w:rsidRPr="0097197C">
        <w:rPr>
          <w:b/>
        </w:rPr>
        <w:t>[insert weeks]</w:t>
      </w:r>
      <w:r>
        <w:t xml:space="preserve"> commencing after the day on which the redundancy payment is made. The bodies which constitute the ‘public sector’ for the purposes of these terms is as defined in the </w:t>
      </w:r>
      <w:r w:rsidRPr="0097197C">
        <w:rPr>
          <w:i/>
        </w:rPr>
        <w:t>Public Sector Management Act 1994</w:t>
      </w:r>
      <w:r>
        <w:t>.</w:t>
      </w:r>
    </w:p>
    <w:p w:rsidR="00B97B9B" w:rsidRDefault="00B97B9B" w:rsidP="00B97B9B">
      <w:r>
        <w:t xml:space="preserve">Throughout the remainder of your redeployment period, the </w:t>
      </w:r>
      <w:r w:rsidRPr="0097197C">
        <w:rPr>
          <w:b/>
        </w:rPr>
        <w:t>[insert name of agency]</w:t>
      </w:r>
      <w:r>
        <w:t xml:space="preserve"> will continue to provide you with case management services to assist your employment transition efforts. In that regard, please continue to liaise directly with your case manager </w:t>
      </w:r>
      <w:r w:rsidRPr="0097197C">
        <w:rPr>
          <w:b/>
        </w:rPr>
        <w:t>[insert name of case manager]</w:t>
      </w:r>
      <w:r>
        <w:t xml:space="preserve">.  </w:t>
      </w:r>
    </w:p>
    <w:p w:rsidR="00B97B9B" w:rsidRDefault="00B97B9B" w:rsidP="00B97B9B">
      <w:r>
        <w:t xml:space="preserve">Please contact </w:t>
      </w:r>
      <w:r w:rsidRPr="0097197C">
        <w:rPr>
          <w:b/>
        </w:rPr>
        <w:t>[insert name of agency contact person]</w:t>
      </w:r>
      <w:r>
        <w:t xml:space="preserve"> should you wish to discuss or obtain further clarification concerning any matters identified in this notice.</w:t>
      </w:r>
    </w:p>
    <w:p w:rsidR="00B97B9B" w:rsidRDefault="00B97B9B" w:rsidP="00B97B9B"/>
    <w:p w:rsidR="00B97B9B" w:rsidRDefault="00B97B9B" w:rsidP="00B97B9B">
      <w:r>
        <w:t>Yours sincerely</w:t>
      </w:r>
    </w:p>
    <w:p w:rsidR="00B97B9B" w:rsidRDefault="00B97B9B" w:rsidP="00B97B9B"/>
    <w:p w:rsidR="00B97B9B" w:rsidRDefault="00B97B9B" w:rsidP="00B97B9B"/>
    <w:p w:rsidR="00B97B9B" w:rsidRDefault="00B97B9B" w:rsidP="00B97B9B"/>
    <w:p w:rsidR="0028077B" w:rsidRDefault="00B97B9B" w:rsidP="00B97B9B">
      <w:pPr>
        <w:rPr>
          <w:b/>
        </w:rPr>
      </w:pPr>
      <w:r w:rsidRPr="0097197C">
        <w:rPr>
          <w:b/>
        </w:rPr>
        <w:t>[Insert name of relevant Director General/Chief Executive Officer/Chief Employee]</w:t>
      </w:r>
    </w:p>
    <w:p w:rsidR="0097197C" w:rsidRPr="0097197C" w:rsidRDefault="0097197C" w:rsidP="00B97B9B">
      <w:pPr>
        <w:rPr>
          <w:vertAlign w:val="superscript"/>
        </w:rPr>
      </w:pPr>
      <w:r w:rsidRPr="0097197C">
        <w:rPr>
          <w:vertAlign w:val="superscript"/>
        </w:rPr>
        <w:t>1 Ensure amble n</w:t>
      </w:r>
      <w:bookmarkStart w:id="0" w:name="_GoBack"/>
      <w:bookmarkEnd w:id="0"/>
      <w:r w:rsidRPr="0097197C">
        <w:rPr>
          <w:vertAlign w:val="superscript"/>
        </w:rPr>
        <w:t>otice periods are provided, refer to the above note.</w:t>
      </w:r>
    </w:p>
    <w:sectPr w:rsidR="0097197C" w:rsidRPr="0097197C" w:rsidSect="00091880">
      <w:headerReference w:type="even" r:id="rId11"/>
      <w:footerReference w:type="even" r:id="rId12"/>
      <w:footerReference w:type="default" r:id="rId13"/>
      <w:headerReference w:type="first" r:id="rId14"/>
      <w:footerReference w:type="first" r:id="rId15"/>
      <w:type w:val="continuous"/>
      <w:pgSz w:w="11907" w:h="16840" w:code="9"/>
      <w:pgMar w:top="1863" w:right="1021" w:bottom="1021" w:left="1021" w:header="283"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900" w:rsidRDefault="003D3900" w:rsidP="00F74F80">
      <w:r>
        <w:separator/>
      </w:r>
    </w:p>
  </w:endnote>
  <w:endnote w:type="continuationSeparator" w:id="0">
    <w:p w:rsidR="003D3900" w:rsidRDefault="003D3900" w:rsidP="00F7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Pr="003D1360" w:rsidRDefault="00BA15C6" w:rsidP="00F74F80">
    <w:pPr>
      <w:pStyle w:val="Footer"/>
    </w:pPr>
    <w:r>
      <w:rPr>
        <w:noProof/>
        <w:lang w:val="en-AU" w:eastAsia="en-AU"/>
      </w:rPr>
      <w:drawing>
        <wp:anchor distT="0" distB="0" distL="114300" distR="114300" simplePos="0" relativeHeight="251656192" behindDoc="1" locked="0" layoutInCell="1" allowOverlap="1">
          <wp:simplePos x="0" y="0"/>
          <wp:positionH relativeFrom="column">
            <wp:posOffset>-661035</wp:posOffset>
          </wp:positionH>
          <wp:positionV relativeFrom="paragraph">
            <wp:posOffset>-112395</wp:posOffset>
          </wp:positionV>
          <wp:extent cx="7588250" cy="584200"/>
          <wp:effectExtent l="0" t="0" r="0" b="0"/>
          <wp:wrapNone/>
          <wp:docPr id="2" name="Picture 1" descr="33214 PSC A4 Flye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214 PSC A4 Flyer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1360">
      <w:t xml:space="preserve">Page </w:t>
    </w:r>
    <w:r>
      <w:fldChar w:fldCharType="begin"/>
    </w:r>
    <w:r>
      <w:instrText xml:space="preserve"> PAGE </w:instrText>
    </w:r>
    <w:r>
      <w:fldChar w:fldCharType="separate"/>
    </w:r>
    <w:r>
      <w:rPr>
        <w:noProof/>
      </w:rPr>
      <w:t>2</w:t>
    </w:r>
    <w:r>
      <w:rPr>
        <w:noProof/>
      </w:rPr>
      <w:fldChar w:fldCharType="end"/>
    </w:r>
    <w:r w:rsidRPr="003D1360">
      <w:t xml:space="preserve"> of </w:t>
    </w:r>
    <w:r>
      <w:fldChar w:fldCharType="begin"/>
    </w:r>
    <w:r>
      <w:instrText xml:space="preserve"> NUMPAGES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Pr="003D1360" w:rsidRDefault="00BA15C6" w:rsidP="002545CF">
    <w:pPr>
      <w:pStyle w:val="Footer"/>
    </w:pPr>
    <w:r w:rsidRPr="003D1360">
      <w:t xml:space="preserve">Page </w:t>
    </w:r>
    <w:r>
      <w:fldChar w:fldCharType="begin"/>
    </w:r>
    <w:r>
      <w:instrText xml:space="preserve"> PAGE </w:instrText>
    </w:r>
    <w:r>
      <w:fldChar w:fldCharType="separate"/>
    </w:r>
    <w:r w:rsidR="0097197C">
      <w:rPr>
        <w:noProof/>
      </w:rPr>
      <w:t>2</w:t>
    </w:r>
    <w:r>
      <w:rPr>
        <w:noProof/>
      </w:rPr>
      <w:fldChar w:fldCharType="end"/>
    </w:r>
    <w:r w:rsidRPr="003D1360">
      <w:t xml:space="preserve"> of </w:t>
    </w:r>
    <w:r>
      <w:fldChar w:fldCharType="begin"/>
    </w:r>
    <w:r>
      <w:instrText xml:space="preserve"> NUMPAGES </w:instrText>
    </w:r>
    <w:r>
      <w:fldChar w:fldCharType="separate"/>
    </w:r>
    <w:r w:rsidR="0097197C">
      <w:rPr>
        <w:noProof/>
      </w:rPr>
      <w:t>2</w:t>
    </w:r>
    <w:r>
      <w:rPr>
        <w:noProof/>
      </w:rPr>
      <w:fldChar w:fldCharType="end"/>
    </w:r>
    <w:r>
      <w:rPr>
        <w:noProof/>
      </w:rPr>
      <w:t xml:space="preserve"> </w:t>
    </w:r>
    <w:r>
      <w:rPr>
        <w:noProof/>
      </w:rPr>
      <w:tab/>
    </w:r>
    <w:r w:rsidR="00DB0861" w:rsidRPr="00DB0861">
      <w:rPr>
        <w:noProof/>
      </w:rPr>
      <w:t>Template letter - Informing registered employee of their impending termination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Pr="003D1360" w:rsidRDefault="00BA15C6" w:rsidP="00F74F80">
    <w:pPr>
      <w:pStyle w:val="Footer"/>
    </w:pPr>
    <w:r w:rsidRPr="003D1360">
      <w:t xml:space="preserve">Page </w:t>
    </w:r>
    <w:r>
      <w:fldChar w:fldCharType="begin"/>
    </w:r>
    <w:r>
      <w:instrText xml:space="preserve"> PAGE </w:instrText>
    </w:r>
    <w:r>
      <w:fldChar w:fldCharType="separate"/>
    </w:r>
    <w:r w:rsidR="0097197C">
      <w:rPr>
        <w:noProof/>
      </w:rPr>
      <w:t>1</w:t>
    </w:r>
    <w:r>
      <w:rPr>
        <w:noProof/>
      </w:rPr>
      <w:fldChar w:fldCharType="end"/>
    </w:r>
    <w:r w:rsidRPr="003D1360">
      <w:t xml:space="preserve"> of </w:t>
    </w:r>
    <w:r>
      <w:fldChar w:fldCharType="begin"/>
    </w:r>
    <w:r>
      <w:instrText xml:space="preserve"> NUMPAGES </w:instrText>
    </w:r>
    <w:r>
      <w:fldChar w:fldCharType="separate"/>
    </w:r>
    <w:r w:rsidR="0097197C">
      <w:rPr>
        <w:noProof/>
      </w:rPr>
      <w:t>2</w:t>
    </w:r>
    <w:r>
      <w:rPr>
        <w:noProof/>
      </w:rPr>
      <w:fldChar w:fldCharType="end"/>
    </w:r>
    <w:r>
      <w:rPr>
        <w:noProof/>
      </w:rPr>
      <w:t xml:space="preserve"> </w:t>
    </w:r>
    <w:r>
      <w:rPr>
        <w:noProof/>
      </w:rPr>
      <w:tab/>
    </w:r>
    <w:r w:rsidR="005F4C62" w:rsidRPr="005F4C62">
      <w:rPr>
        <w:noProof/>
      </w:rPr>
      <w:t>Template letter</w:t>
    </w:r>
    <w:r w:rsidR="0028077B">
      <w:t xml:space="preserve"> -</w:t>
    </w:r>
    <w:r w:rsidR="00F44F2B">
      <w:t xml:space="preserve"> </w:t>
    </w:r>
    <w:r w:rsidR="00DB0861" w:rsidRPr="00DB0861">
      <w:rPr>
        <w:noProof/>
      </w:rPr>
      <w:t>Informing registered employee of their impending termination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900" w:rsidRDefault="003D3900" w:rsidP="00F74F80">
      <w:r>
        <w:separator/>
      </w:r>
    </w:p>
  </w:footnote>
  <w:footnote w:type="continuationSeparator" w:id="0">
    <w:p w:rsidR="003D3900" w:rsidRDefault="003D3900" w:rsidP="00F74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Default="00BA15C6" w:rsidP="005B2335">
    <w:pPr>
      <w:pStyle w:val="Header"/>
    </w:pPr>
    <w:r>
      <w:rPr>
        <w:noProof/>
        <w:lang w:val="en-AU" w:eastAsia="en-AU"/>
      </w:rPr>
      <w:drawing>
        <wp:anchor distT="0" distB="0" distL="114300" distR="114300" simplePos="0" relativeHeight="251655168" behindDoc="1" locked="0" layoutInCell="1" allowOverlap="1">
          <wp:simplePos x="0" y="0"/>
          <wp:positionH relativeFrom="column">
            <wp:posOffset>-654685</wp:posOffset>
          </wp:positionH>
          <wp:positionV relativeFrom="paragraph">
            <wp:posOffset>-456565</wp:posOffset>
          </wp:positionV>
          <wp:extent cx="7580630" cy="1416050"/>
          <wp:effectExtent l="0" t="0" r="0" b="0"/>
          <wp:wrapNone/>
          <wp:docPr id="1" name="Picture 2" descr="33214 PSC_flyer_corp_fo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3214 PSC_flyer_corp_fol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0630" cy="1416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Default="00BA15C6" w:rsidP="008F1CE2">
    <w:pPr>
      <w:pStyle w:val="Header"/>
      <w:spacing w:after="1700"/>
    </w:pPr>
    <w:r>
      <w:rPr>
        <w:noProof/>
        <w:lang w:val="en-AU" w:eastAsia="en-AU"/>
      </w:rPr>
      <w:drawing>
        <wp:anchor distT="0" distB="0" distL="114300" distR="114300" simplePos="0" relativeHeight="251662336" behindDoc="1" locked="0" layoutInCell="1" allowOverlap="1">
          <wp:simplePos x="0" y="0"/>
          <wp:positionH relativeFrom="page">
            <wp:align>right</wp:align>
          </wp:positionH>
          <wp:positionV relativeFrom="page">
            <wp:align>top</wp:align>
          </wp:positionV>
          <wp:extent cx="7562794" cy="1148316"/>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PPartridge\Desktop\1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2794" cy="11483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C0427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4481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6A3E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661B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A440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0C91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4CB3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1E79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3C8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6E7B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9A49C1"/>
    <w:multiLevelType w:val="hybridMultilevel"/>
    <w:tmpl w:val="5AF01776"/>
    <w:lvl w:ilvl="0" w:tplc="0C090001">
      <w:start w:val="1"/>
      <w:numFmt w:val="bullet"/>
      <w:lvlText w:val=""/>
      <w:lvlJc w:val="left"/>
      <w:pPr>
        <w:ind w:left="1140" w:hanging="360"/>
      </w:pPr>
      <w:rPr>
        <w:rFonts w:ascii="Symbol" w:hAnsi="Symbol" w:hint="default"/>
      </w:rPr>
    </w:lvl>
    <w:lvl w:ilvl="1" w:tplc="0C090003">
      <w:start w:val="1"/>
      <w:numFmt w:val="bullet"/>
      <w:lvlText w:val="o"/>
      <w:lvlJc w:val="left"/>
      <w:pPr>
        <w:ind w:left="1860" w:hanging="360"/>
      </w:pPr>
      <w:rPr>
        <w:rFonts w:ascii="Courier New" w:hAnsi="Courier New" w:cs="Courier New" w:hint="default"/>
      </w:rPr>
    </w:lvl>
    <w:lvl w:ilvl="2" w:tplc="0C090005">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1" w15:restartNumberingAfterBreak="0">
    <w:nsid w:val="110350C0"/>
    <w:multiLevelType w:val="hybridMultilevel"/>
    <w:tmpl w:val="45F8A2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3CB0845"/>
    <w:multiLevelType w:val="hybridMultilevel"/>
    <w:tmpl w:val="69545A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9913CA"/>
    <w:multiLevelType w:val="hybridMultilevel"/>
    <w:tmpl w:val="A9F0F7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61C3A57"/>
    <w:multiLevelType w:val="hybridMultilevel"/>
    <w:tmpl w:val="E0140830"/>
    <w:lvl w:ilvl="0" w:tplc="9E98B60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94E5036"/>
    <w:multiLevelType w:val="hybridMultilevel"/>
    <w:tmpl w:val="BA9A5B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704B11"/>
    <w:multiLevelType w:val="hybridMultilevel"/>
    <w:tmpl w:val="1BAA9260"/>
    <w:lvl w:ilvl="0" w:tplc="F546FF56">
      <w:start w:val="1"/>
      <w:numFmt w:val="bullet"/>
      <w:pStyle w:val="ListParagraph"/>
      <w:lvlText w:val=""/>
      <w:lvlJc w:val="left"/>
      <w:pPr>
        <w:ind w:left="360" w:hanging="360"/>
      </w:pPr>
      <w:rPr>
        <w:rFonts w:ascii="Symbol" w:hAnsi="Symbol" w:hint="default"/>
      </w:rPr>
    </w:lvl>
    <w:lvl w:ilvl="1" w:tplc="79D0AEC2">
      <w:start w:val="1"/>
      <w:numFmt w:val="bullet"/>
      <w:pStyle w:val="ListParagraph2"/>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012797B"/>
    <w:multiLevelType w:val="hybridMultilevel"/>
    <w:tmpl w:val="865265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0B16293"/>
    <w:multiLevelType w:val="hybridMultilevel"/>
    <w:tmpl w:val="B65C90FC"/>
    <w:lvl w:ilvl="0" w:tplc="B91E48E8">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50DE242E"/>
    <w:multiLevelType w:val="hybridMultilevel"/>
    <w:tmpl w:val="4E42B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BB430B"/>
    <w:multiLevelType w:val="hybridMultilevel"/>
    <w:tmpl w:val="5C9EA224"/>
    <w:lvl w:ilvl="0" w:tplc="9E98B60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8AF706D"/>
    <w:multiLevelType w:val="hybridMultilevel"/>
    <w:tmpl w:val="A59253B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5BB8763A"/>
    <w:multiLevelType w:val="hybridMultilevel"/>
    <w:tmpl w:val="A06A9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0703B2"/>
    <w:multiLevelType w:val="hybridMultilevel"/>
    <w:tmpl w:val="EDD6ACB2"/>
    <w:lvl w:ilvl="0" w:tplc="B91E48E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51119F"/>
    <w:multiLevelType w:val="hybridMultilevel"/>
    <w:tmpl w:val="A342858E"/>
    <w:lvl w:ilvl="0" w:tplc="9E98B608">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EC57B27"/>
    <w:multiLevelType w:val="hybridMultilevel"/>
    <w:tmpl w:val="D0921E02"/>
    <w:lvl w:ilvl="0" w:tplc="0C090003">
      <w:start w:val="1"/>
      <w:numFmt w:val="bullet"/>
      <w:lvlText w:val="o"/>
      <w:lvlJc w:val="left"/>
      <w:pPr>
        <w:ind w:left="1440" w:hanging="72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EF11574"/>
    <w:multiLevelType w:val="hybridMultilevel"/>
    <w:tmpl w:val="4E989AF6"/>
    <w:lvl w:ilvl="0" w:tplc="6DF616BC">
      <w:start w:val="1"/>
      <w:numFmt w:val="bullet"/>
      <w:pStyle w:val="BulletList"/>
      <w:lvlText w:val=""/>
      <w:lvlJc w:val="left"/>
      <w:pPr>
        <w:ind w:left="720" w:hanging="72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0766410"/>
    <w:multiLevelType w:val="hybridMultilevel"/>
    <w:tmpl w:val="FCC6D2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5B6424B"/>
    <w:multiLevelType w:val="hybridMultilevel"/>
    <w:tmpl w:val="BE7AEA34"/>
    <w:lvl w:ilvl="0" w:tplc="4316F8A6">
      <w:numFmt w:val="bullet"/>
      <w:lvlText w:val="•"/>
      <w:lvlJc w:val="left"/>
      <w:pPr>
        <w:ind w:left="1080" w:hanging="72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857272"/>
    <w:multiLevelType w:val="hybridMultilevel"/>
    <w:tmpl w:val="B8760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592EA0"/>
    <w:multiLevelType w:val="hybridMultilevel"/>
    <w:tmpl w:val="C28889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AEA353D"/>
    <w:multiLevelType w:val="multilevel"/>
    <w:tmpl w:val="DB340952"/>
    <w:lvl w:ilvl="0">
      <w:start w:val="1"/>
      <w:numFmt w:val="decimal"/>
      <w:lvlText w:val="%1."/>
      <w:lvlJc w:val="left"/>
      <w:pPr>
        <w:ind w:left="10142" w:hanging="360"/>
      </w:pPr>
    </w:lvl>
    <w:lvl w:ilvl="1">
      <w:start w:val="1"/>
      <w:numFmt w:val="decimal"/>
      <w:lvlText w:val="%1.%2."/>
      <w:lvlJc w:val="left"/>
      <w:pPr>
        <w:ind w:left="10574" w:hanging="432"/>
      </w:pPr>
      <w:rPr>
        <w:b w:val="0"/>
      </w:rPr>
    </w:lvl>
    <w:lvl w:ilvl="2">
      <w:start w:val="1"/>
      <w:numFmt w:val="decimal"/>
      <w:lvlText w:val="%1.%2.%3."/>
      <w:lvlJc w:val="left"/>
      <w:pPr>
        <w:ind w:left="11006" w:hanging="504"/>
      </w:pPr>
    </w:lvl>
    <w:lvl w:ilvl="3">
      <w:start w:val="1"/>
      <w:numFmt w:val="decimal"/>
      <w:lvlText w:val="%1.%2.%3.%4."/>
      <w:lvlJc w:val="left"/>
      <w:pPr>
        <w:ind w:left="11510" w:hanging="648"/>
      </w:pPr>
    </w:lvl>
    <w:lvl w:ilvl="4">
      <w:start w:val="1"/>
      <w:numFmt w:val="decimal"/>
      <w:lvlText w:val="%1.%2.%3.%4.%5."/>
      <w:lvlJc w:val="left"/>
      <w:pPr>
        <w:ind w:left="12014" w:hanging="792"/>
      </w:pPr>
    </w:lvl>
    <w:lvl w:ilvl="5">
      <w:start w:val="1"/>
      <w:numFmt w:val="decimal"/>
      <w:lvlText w:val="%1.%2.%3.%4.%5.%6."/>
      <w:lvlJc w:val="left"/>
      <w:pPr>
        <w:ind w:left="12518" w:hanging="936"/>
      </w:pPr>
    </w:lvl>
    <w:lvl w:ilvl="6">
      <w:start w:val="1"/>
      <w:numFmt w:val="decimal"/>
      <w:lvlText w:val="%1.%2.%3.%4.%5.%6.%7."/>
      <w:lvlJc w:val="left"/>
      <w:pPr>
        <w:ind w:left="13022" w:hanging="1080"/>
      </w:pPr>
    </w:lvl>
    <w:lvl w:ilvl="7">
      <w:start w:val="1"/>
      <w:numFmt w:val="decimal"/>
      <w:lvlText w:val="%1.%2.%3.%4.%5.%6.%7.%8."/>
      <w:lvlJc w:val="left"/>
      <w:pPr>
        <w:ind w:left="13526" w:hanging="1224"/>
      </w:pPr>
    </w:lvl>
    <w:lvl w:ilvl="8">
      <w:start w:val="1"/>
      <w:numFmt w:val="decimal"/>
      <w:lvlText w:val="%1.%2.%3.%4.%5.%6.%7.%8.%9."/>
      <w:lvlJc w:val="left"/>
      <w:pPr>
        <w:ind w:left="14102" w:hanging="1440"/>
      </w:pPr>
    </w:lvl>
  </w:abstractNum>
  <w:num w:numId="1">
    <w:abstractNumId w:val="18"/>
  </w:num>
  <w:num w:numId="2">
    <w:abstractNumId w:val="23"/>
  </w:num>
  <w:num w:numId="3">
    <w:abstractNumId w:val="12"/>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26"/>
  </w:num>
  <w:num w:numId="17">
    <w:abstractNumId w:val="16"/>
  </w:num>
  <w:num w:numId="18">
    <w:abstractNumId w:val="30"/>
  </w:num>
  <w:num w:numId="19">
    <w:abstractNumId w:val="21"/>
  </w:num>
  <w:num w:numId="20">
    <w:abstractNumId w:val="11"/>
  </w:num>
  <w:num w:numId="21">
    <w:abstractNumId w:val="27"/>
  </w:num>
  <w:num w:numId="22">
    <w:abstractNumId w:val="13"/>
  </w:num>
  <w:num w:numId="23">
    <w:abstractNumId w:val="10"/>
  </w:num>
  <w:num w:numId="24">
    <w:abstractNumId w:val="17"/>
  </w:num>
  <w:num w:numId="25">
    <w:abstractNumId w:val="14"/>
  </w:num>
  <w:num w:numId="26">
    <w:abstractNumId w:val="25"/>
  </w:num>
  <w:num w:numId="27">
    <w:abstractNumId w:val="20"/>
  </w:num>
  <w:num w:numId="28">
    <w:abstractNumId w:val="24"/>
  </w:num>
  <w:num w:numId="29">
    <w:abstractNumId w:val="29"/>
  </w:num>
  <w:num w:numId="30">
    <w:abstractNumId w:val="28"/>
  </w:num>
  <w:num w:numId="31">
    <w:abstractNumId w:val="22"/>
  </w:num>
  <w:num w:numId="32">
    <w:abstractNumId w:val="26"/>
  </w:num>
  <w:num w:numId="33">
    <w:abstractNumId w:val="26"/>
  </w:num>
  <w:num w:numId="34">
    <w:abstractNumId w:val="26"/>
  </w:num>
  <w:num w:numId="35">
    <w:abstractNumId w:val="26"/>
  </w:num>
  <w:num w:numId="36">
    <w:abstractNumId w:val="16"/>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5"/>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6AF"/>
    <w:rsid w:val="0000058C"/>
    <w:rsid w:val="00002109"/>
    <w:rsid w:val="00004827"/>
    <w:rsid w:val="0000664D"/>
    <w:rsid w:val="00007557"/>
    <w:rsid w:val="00010116"/>
    <w:rsid w:val="0001362F"/>
    <w:rsid w:val="00013D07"/>
    <w:rsid w:val="00014137"/>
    <w:rsid w:val="000141AA"/>
    <w:rsid w:val="000213C5"/>
    <w:rsid w:val="00023017"/>
    <w:rsid w:val="00026048"/>
    <w:rsid w:val="00030C73"/>
    <w:rsid w:val="00031D44"/>
    <w:rsid w:val="00032C2C"/>
    <w:rsid w:val="00037D7F"/>
    <w:rsid w:val="00042C03"/>
    <w:rsid w:val="00043626"/>
    <w:rsid w:val="0004726C"/>
    <w:rsid w:val="00052770"/>
    <w:rsid w:val="00055EC0"/>
    <w:rsid w:val="000565B1"/>
    <w:rsid w:val="000569B6"/>
    <w:rsid w:val="00063972"/>
    <w:rsid w:val="0007230F"/>
    <w:rsid w:val="0008659D"/>
    <w:rsid w:val="00087A62"/>
    <w:rsid w:val="00091880"/>
    <w:rsid w:val="00093A65"/>
    <w:rsid w:val="00094C97"/>
    <w:rsid w:val="000A2CC6"/>
    <w:rsid w:val="000B0487"/>
    <w:rsid w:val="000B2253"/>
    <w:rsid w:val="000B61BC"/>
    <w:rsid w:val="000B6F31"/>
    <w:rsid w:val="000C4C8C"/>
    <w:rsid w:val="000C5700"/>
    <w:rsid w:val="000D0123"/>
    <w:rsid w:val="000D035A"/>
    <w:rsid w:val="000E1D32"/>
    <w:rsid w:val="000E513D"/>
    <w:rsid w:val="000E58BE"/>
    <w:rsid w:val="000E5AF4"/>
    <w:rsid w:val="000F00B3"/>
    <w:rsid w:val="000F11D1"/>
    <w:rsid w:val="000F2707"/>
    <w:rsid w:val="000F4F9F"/>
    <w:rsid w:val="00110CB6"/>
    <w:rsid w:val="00110ECB"/>
    <w:rsid w:val="00111DFC"/>
    <w:rsid w:val="001123A2"/>
    <w:rsid w:val="00115401"/>
    <w:rsid w:val="00115C41"/>
    <w:rsid w:val="00125B10"/>
    <w:rsid w:val="00127CB3"/>
    <w:rsid w:val="001334DC"/>
    <w:rsid w:val="00134165"/>
    <w:rsid w:val="001348EA"/>
    <w:rsid w:val="00137111"/>
    <w:rsid w:val="0013778C"/>
    <w:rsid w:val="00145ED4"/>
    <w:rsid w:val="001549F3"/>
    <w:rsid w:val="001616EF"/>
    <w:rsid w:val="001646A0"/>
    <w:rsid w:val="0016494B"/>
    <w:rsid w:val="00167DB7"/>
    <w:rsid w:val="001835EE"/>
    <w:rsid w:val="00196112"/>
    <w:rsid w:val="0019637E"/>
    <w:rsid w:val="001A44F4"/>
    <w:rsid w:val="001A4CB1"/>
    <w:rsid w:val="001B09D3"/>
    <w:rsid w:val="001B355C"/>
    <w:rsid w:val="001B719D"/>
    <w:rsid w:val="001C1159"/>
    <w:rsid w:val="001C236E"/>
    <w:rsid w:val="001C2724"/>
    <w:rsid w:val="001C5029"/>
    <w:rsid w:val="001C6AA8"/>
    <w:rsid w:val="001D6BA0"/>
    <w:rsid w:val="001E6DEC"/>
    <w:rsid w:val="001E7A9B"/>
    <w:rsid w:val="001F1D41"/>
    <w:rsid w:val="001F3D11"/>
    <w:rsid w:val="001F4E17"/>
    <w:rsid w:val="001F7DA2"/>
    <w:rsid w:val="00200475"/>
    <w:rsid w:val="00203069"/>
    <w:rsid w:val="002041C8"/>
    <w:rsid w:val="00205C50"/>
    <w:rsid w:val="00213897"/>
    <w:rsid w:val="002175E0"/>
    <w:rsid w:val="0022149D"/>
    <w:rsid w:val="00225A03"/>
    <w:rsid w:val="00231610"/>
    <w:rsid w:val="00231B58"/>
    <w:rsid w:val="00232B47"/>
    <w:rsid w:val="00232E6E"/>
    <w:rsid w:val="00232E83"/>
    <w:rsid w:val="00233717"/>
    <w:rsid w:val="00236CE3"/>
    <w:rsid w:val="00246A90"/>
    <w:rsid w:val="002475A8"/>
    <w:rsid w:val="00250469"/>
    <w:rsid w:val="0025219B"/>
    <w:rsid w:val="002530C3"/>
    <w:rsid w:val="002545CF"/>
    <w:rsid w:val="00256AD0"/>
    <w:rsid w:val="00257DDA"/>
    <w:rsid w:val="00270E18"/>
    <w:rsid w:val="00272EBB"/>
    <w:rsid w:val="002759D1"/>
    <w:rsid w:val="0028077B"/>
    <w:rsid w:val="002808DC"/>
    <w:rsid w:val="002855B5"/>
    <w:rsid w:val="002A0598"/>
    <w:rsid w:val="002B6079"/>
    <w:rsid w:val="002B6F71"/>
    <w:rsid w:val="002C20BB"/>
    <w:rsid w:val="002D2021"/>
    <w:rsid w:val="002D33E5"/>
    <w:rsid w:val="002D5762"/>
    <w:rsid w:val="002D6848"/>
    <w:rsid w:val="002E2CE4"/>
    <w:rsid w:val="002E6F8C"/>
    <w:rsid w:val="002E756B"/>
    <w:rsid w:val="002F1C35"/>
    <w:rsid w:val="00301BD5"/>
    <w:rsid w:val="003056EB"/>
    <w:rsid w:val="00305C6D"/>
    <w:rsid w:val="003072C7"/>
    <w:rsid w:val="00311EDF"/>
    <w:rsid w:val="00313636"/>
    <w:rsid w:val="00314A37"/>
    <w:rsid w:val="0031655D"/>
    <w:rsid w:val="00321C63"/>
    <w:rsid w:val="0032429A"/>
    <w:rsid w:val="00330DAB"/>
    <w:rsid w:val="003313D4"/>
    <w:rsid w:val="003548FA"/>
    <w:rsid w:val="003556A0"/>
    <w:rsid w:val="00362DD7"/>
    <w:rsid w:val="003641FF"/>
    <w:rsid w:val="00367309"/>
    <w:rsid w:val="00375E13"/>
    <w:rsid w:val="0038688B"/>
    <w:rsid w:val="00387CB9"/>
    <w:rsid w:val="00390A0C"/>
    <w:rsid w:val="0039148C"/>
    <w:rsid w:val="0039377C"/>
    <w:rsid w:val="003A2C15"/>
    <w:rsid w:val="003B3FB2"/>
    <w:rsid w:val="003B6D97"/>
    <w:rsid w:val="003C2B86"/>
    <w:rsid w:val="003C30B6"/>
    <w:rsid w:val="003C5DEA"/>
    <w:rsid w:val="003D1360"/>
    <w:rsid w:val="003D14F3"/>
    <w:rsid w:val="003D2E92"/>
    <w:rsid w:val="003D3900"/>
    <w:rsid w:val="003D7097"/>
    <w:rsid w:val="003E62FD"/>
    <w:rsid w:val="003F4B83"/>
    <w:rsid w:val="00405D10"/>
    <w:rsid w:val="0041281D"/>
    <w:rsid w:val="00421CB7"/>
    <w:rsid w:val="00421EA9"/>
    <w:rsid w:val="00421FAC"/>
    <w:rsid w:val="004245CB"/>
    <w:rsid w:val="0042643B"/>
    <w:rsid w:val="004303A6"/>
    <w:rsid w:val="00436875"/>
    <w:rsid w:val="0045011E"/>
    <w:rsid w:val="00460C75"/>
    <w:rsid w:val="00465C3F"/>
    <w:rsid w:val="00480423"/>
    <w:rsid w:val="00483599"/>
    <w:rsid w:val="004838C1"/>
    <w:rsid w:val="004921E5"/>
    <w:rsid w:val="0049667C"/>
    <w:rsid w:val="004A4D2E"/>
    <w:rsid w:val="004A50EE"/>
    <w:rsid w:val="004A61ED"/>
    <w:rsid w:val="004A79CC"/>
    <w:rsid w:val="004B3FFB"/>
    <w:rsid w:val="004B6C76"/>
    <w:rsid w:val="004C2520"/>
    <w:rsid w:val="004C3016"/>
    <w:rsid w:val="004C3492"/>
    <w:rsid w:val="004C5878"/>
    <w:rsid w:val="004C6AC3"/>
    <w:rsid w:val="004C78CE"/>
    <w:rsid w:val="004D61B3"/>
    <w:rsid w:val="004E1BFF"/>
    <w:rsid w:val="004E3C02"/>
    <w:rsid w:val="004F0E9B"/>
    <w:rsid w:val="004F145C"/>
    <w:rsid w:val="004F4D5B"/>
    <w:rsid w:val="005012FA"/>
    <w:rsid w:val="00501C25"/>
    <w:rsid w:val="00501FFB"/>
    <w:rsid w:val="0050396A"/>
    <w:rsid w:val="005048E4"/>
    <w:rsid w:val="00505CA7"/>
    <w:rsid w:val="005200D4"/>
    <w:rsid w:val="00522652"/>
    <w:rsid w:val="00526399"/>
    <w:rsid w:val="00534C85"/>
    <w:rsid w:val="00536C3D"/>
    <w:rsid w:val="00541CD2"/>
    <w:rsid w:val="0054251A"/>
    <w:rsid w:val="00543FDC"/>
    <w:rsid w:val="005460B5"/>
    <w:rsid w:val="00546AE5"/>
    <w:rsid w:val="00550A88"/>
    <w:rsid w:val="00555B3F"/>
    <w:rsid w:val="00561C21"/>
    <w:rsid w:val="005659E0"/>
    <w:rsid w:val="00574B44"/>
    <w:rsid w:val="00583274"/>
    <w:rsid w:val="005860FA"/>
    <w:rsid w:val="00587F4B"/>
    <w:rsid w:val="00590605"/>
    <w:rsid w:val="00590AE4"/>
    <w:rsid w:val="0059353A"/>
    <w:rsid w:val="00593F11"/>
    <w:rsid w:val="005A269C"/>
    <w:rsid w:val="005B18B9"/>
    <w:rsid w:val="005B2335"/>
    <w:rsid w:val="005B32A4"/>
    <w:rsid w:val="005C7D11"/>
    <w:rsid w:val="005D0403"/>
    <w:rsid w:val="005D0A1A"/>
    <w:rsid w:val="005D34C7"/>
    <w:rsid w:val="005E11F5"/>
    <w:rsid w:val="005E17D7"/>
    <w:rsid w:val="005E25D3"/>
    <w:rsid w:val="005F4C62"/>
    <w:rsid w:val="00600196"/>
    <w:rsid w:val="006011F7"/>
    <w:rsid w:val="0060184B"/>
    <w:rsid w:val="00607788"/>
    <w:rsid w:val="006126F0"/>
    <w:rsid w:val="00615E7B"/>
    <w:rsid w:val="00616D01"/>
    <w:rsid w:val="00616EFA"/>
    <w:rsid w:val="006170B1"/>
    <w:rsid w:val="006179A2"/>
    <w:rsid w:val="00620415"/>
    <w:rsid w:val="0063313B"/>
    <w:rsid w:val="00640B6E"/>
    <w:rsid w:val="006434C2"/>
    <w:rsid w:val="006536F6"/>
    <w:rsid w:val="00654D78"/>
    <w:rsid w:val="00671648"/>
    <w:rsid w:val="00673A30"/>
    <w:rsid w:val="006753CE"/>
    <w:rsid w:val="00675614"/>
    <w:rsid w:val="00675E27"/>
    <w:rsid w:val="00682F49"/>
    <w:rsid w:val="006A5FFA"/>
    <w:rsid w:val="006A6585"/>
    <w:rsid w:val="006A7D4B"/>
    <w:rsid w:val="006B2AE4"/>
    <w:rsid w:val="006B3598"/>
    <w:rsid w:val="006B5388"/>
    <w:rsid w:val="006B5638"/>
    <w:rsid w:val="006C1AAF"/>
    <w:rsid w:val="006C319C"/>
    <w:rsid w:val="006C43CF"/>
    <w:rsid w:val="006C67DC"/>
    <w:rsid w:val="006E004D"/>
    <w:rsid w:val="006F399C"/>
    <w:rsid w:val="006F3B0D"/>
    <w:rsid w:val="006F53CC"/>
    <w:rsid w:val="00705E90"/>
    <w:rsid w:val="0070732F"/>
    <w:rsid w:val="007163E2"/>
    <w:rsid w:val="007168C2"/>
    <w:rsid w:val="00716A05"/>
    <w:rsid w:val="00717D56"/>
    <w:rsid w:val="00725628"/>
    <w:rsid w:val="007270C2"/>
    <w:rsid w:val="007324DF"/>
    <w:rsid w:val="007331D1"/>
    <w:rsid w:val="00733F21"/>
    <w:rsid w:val="00736CB0"/>
    <w:rsid w:val="00742F16"/>
    <w:rsid w:val="007457EF"/>
    <w:rsid w:val="00753FD1"/>
    <w:rsid w:val="0075699A"/>
    <w:rsid w:val="00757872"/>
    <w:rsid w:val="00761FF6"/>
    <w:rsid w:val="00765CB5"/>
    <w:rsid w:val="00766704"/>
    <w:rsid w:val="00767696"/>
    <w:rsid w:val="007704F5"/>
    <w:rsid w:val="00770995"/>
    <w:rsid w:val="00776960"/>
    <w:rsid w:val="0078171E"/>
    <w:rsid w:val="00790BE5"/>
    <w:rsid w:val="00794FC1"/>
    <w:rsid w:val="007A3656"/>
    <w:rsid w:val="007A4030"/>
    <w:rsid w:val="007A5E66"/>
    <w:rsid w:val="007B06A5"/>
    <w:rsid w:val="007B076D"/>
    <w:rsid w:val="007B3B02"/>
    <w:rsid w:val="007C0370"/>
    <w:rsid w:val="007C23EA"/>
    <w:rsid w:val="007C66C0"/>
    <w:rsid w:val="007C6AB2"/>
    <w:rsid w:val="007C6ADA"/>
    <w:rsid w:val="007D1622"/>
    <w:rsid w:val="007D4FB4"/>
    <w:rsid w:val="007E0092"/>
    <w:rsid w:val="007E15DF"/>
    <w:rsid w:val="007E2892"/>
    <w:rsid w:val="007E3AA2"/>
    <w:rsid w:val="007E415F"/>
    <w:rsid w:val="007E47CC"/>
    <w:rsid w:val="007E5908"/>
    <w:rsid w:val="007E5C12"/>
    <w:rsid w:val="007E7053"/>
    <w:rsid w:val="007E7178"/>
    <w:rsid w:val="007F1C3D"/>
    <w:rsid w:val="008000BE"/>
    <w:rsid w:val="00807396"/>
    <w:rsid w:val="0080795F"/>
    <w:rsid w:val="00807FBC"/>
    <w:rsid w:val="008117F2"/>
    <w:rsid w:val="008146CA"/>
    <w:rsid w:val="00815EEF"/>
    <w:rsid w:val="00816B1E"/>
    <w:rsid w:val="00817FD3"/>
    <w:rsid w:val="00821C3C"/>
    <w:rsid w:val="00833B78"/>
    <w:rsid w:val="008426AA"/>
    <w:rsid w:val="00843777"/>
    <w:rsid w:val="00843A55"/>
    <w:rsid w:val="00845F4B"/>
    <w:rsid w:val="008500D7"/>
    <w:rsid w:val="00850A83"/>
    <w:rsid w:val="00853C4B"/>
    <w:rsid w:val="00854B3D"/>
    <w:rsid w:val="008602A3"/>
    <w:rsid w:val="00860CF6"/>
    <w:rsid w:val="00861E52"/>
    <w:rsid w:val="00864018"/>
    <w:rsid w:val="008664D9"/>
    <w:rsid w:val="008665E1"/>
    <w:rsid w:val="00870F1F"/>
    <w:rsid w:val="00872FE5"/>
    <w:rsid w:val="00874169"/>
    <w:rsid w:val="0087482D"/>
    <w:rsid w:val="00874A24"/>
    <w:rsid w:val="00884D84"/>
    <w:rsid w:val="008A3AD0"/>
    <w:rsid w:val="008A5041"/>
    <w:rsid w:val="008A582D"/>
    <w:rsid w:val="008A5E3C"/>
    <w:rsid w:val="008A6616"/>
    <w:rsid w:val="008A7576"/>
    <w:rsid w:val="008B2A80"/>
    <w:rsid w:val="008B72DE"/>
    <w:rsid w:val="008B742F"/>
    <w:rsid w:val="008C10BB"/>
    <w:rsid w:val="008C18B0"/>
    <w:rsid w:val="008D5A9B"/>
    <w:rsid w:val="008D5EA4"/>
    <w:rsid w:val="008E1C43"/>
    <w:rsid w:val="008E47E4"/>
    <w:rsid w:val="008E72B9"/>
    <w:rsid w:val="008F0BD8"/>
    <w:rsid w:val="008F1CE2"/>
    <w:rsid w:val="008F22ED"/>
    <w:rsid w:val="0090173C"/>
    <w:rsid w:val="0090195B"/>
    <w:rsid w:val="009028E6"/>
    <w:rsid w:val="00902C30"/>
    <w:rsid w:val="009118E5"/>
    <w:rsid w:val="0091637A"/>
    <w:rsid w:val="00920B78"/>
    <w:rsid w:val="00923CE3"/>
    <w:rsid w:val="00933686"/>
    <w:rsid w:val="00933862"/>
    <w:rsid w:val="0093612A"/>
    <w:rsid w:val="009452B4"/>
    <w:rsid w:val="00952427"/>
    <w:rsid w:val="00954FCD"/>
    <w:rsid w:val="00967979"/>
    <w:rsid w:val="0097197C"/>
    <w:rsid w:val="00973629"/>
    <w:rsid w:val="00974EF5"/>
    <w:rsid w:val="0097575E"/>
    <w:rsid w:val="00975FE2"/>
    <w:rsid w:val="00991412"/>
    <w:rsid w:val="009916A3"/>
    <w:rsid w:val="00994075"/>
    <w:rsid w:val="009A3613"/>
    <w:rsid w:val="009A3702"/>
    <w:rsid w:val="009B230D"/>
    <w:rsid w:val="009C76CE"/>
    <w:rsid w:val="009D3E7D"/>
    <w:rsid w:val="009D56AD"/>
    <w:rsid w:val="009E05EA"/>
    <w:rsid w:val="009E05FE"/>
    <w:rsid w:val="009E3314"/>
    <w:rsid w:val="009E49E3"/>
    <w:rsid w:val="009E57E6"/>
    <w:rsid w:val="009E72F5"/>
    <w:rsid w:val="009F11B7"/>
    <w:rsid w:val="009F15B4"/>
    <w:rsid w:val="009F7DE1"/>
    <w:rsid w:val="00A06ABB"/>
    <w:rsid w:val="00A06B74"/>
    <w:rsid w:val="00A10FFD"/>
    <w:rsid w:val="00A13537"/>
    <w:rsid w:val="00A13CB6"/>
    <w:rsid w:val="00A14B5A"/>
    <w:rsid w:val="00A2032D"/>
    <w:rsid w:val="00A304E6"/>
    <w:rsid w:val="00A30C3E"/>
    <w:rsid w:val="00A46011"/>
    <w:rsid w:val="00A529C6"/>
    <w:rsid w:val="00A67AB9"/>
    <w:rsid w:val="00A74344"/>
    <w:rsid w:val="00A75DD3"/>
    <w:rsid w:val="00A834F3"/>
    <w:rsid w:val="00A8506D"/>
    <w:rsid w:val="00A97017"/>
    <w:rsid w:val="00A97349"/>
    <w:rsid w:val="00A97B34"/>
    <w:rsid w:val="00A97DF2"/>
    <w:rsid w:val="00AA095D"/>
    <w:rsid w:val="00AA14E3"/>
    <w:rsid w:val="00AA4662"/>
    <w:rsid w:val="00AA7426"/>
    <w:rsid w:val="00AC1ED9"/>
    <w:rsid w:val="00AC1F4E"/>
    <w:rsid w:val="00AC4051"/>
    <w:rsid w:val="00AC555C"/>
    <w:rsid w:val="00AC7021"/>
    <w:rsid w:val="00AD50C0"/>
    <w:rsid w:val="00AE13D5"/>
    <w:rsid w:val="00AF51FC"/>
    <w:rsid w:val="00B0128F"/>
    <w:rsid w:val="00B0440C"/>
    <w:rsid w:val="00B051FE"/>
    <w:rsid w:val="00B069A3"/>
    <w:rsid w:val="00B0743C"/>
    <w:rsid w:val="00B119BC"/>
    <w:rsid w:val="00B1288D"/>
    <w:rsid w:val="00B16659"/>
    <w:rsid w:val="00B23004"/>
    <w:rsid w:val="00B26612"/>
    <w:rsid w:val="00B2667C"/>
    <w:rsid w:val="00B2685C"/>
    <w:rsid w:val="00B271C5"/>
    <w:rsid w:val="00B31053"/>
    <w:rsid w:val="00B43440"/>
    <w:rsid w:val="00B54329"/>
    <w:rsid w:val="00B6463B"/>
    <w:rsid w:val="00B6741C"/>
    <w:rsid w:val="00B7453D"/>
    <w:rsid w:val="00B80B0B"/>
    <w:rsid w:val="00B86718"/>
    <w:rsid w:val="00B92A88"/>
    <w:rsid w:val="00B949AE"/>
    <w:rsid w:val="00B96343"/>
    <w:rsid w:val="00B97B9B"/>
    <w:rsid w:val="00BA040B"/>
    <w:rsid w:val="00BA06A2"/>
    <w:rsid w:val="00BA15C6"/>
    <w:rsid w:val="00BA2B88"/>
    <w:rsid w:val="00BA3692"/>
    <w:rsid w:val="00BA3CC7"/>
    <w:rsid w:val="00BA6666"/>
    <w:rsid w:val="00BA77EE"/>
    <w:rsid w:val="00BB2345"/>
    <w:rsid w:val="00BB3181"/>
    <w:rsid w:val="00BB3916"/>
    <w:rsid w:val="00BB425B"/>
    <w:rsid w:val="00BD1911"/>
    <w:rsid w:val="00BD2006"/>
    <w:rsid w:val="00BD3EF2"/>
    <w:rsid w:val="00BD720D"/>
    <w:rsid w:val="00BD78C8"/>
    <w:rsid w:val="00BF2358"/>
    <w:rsid w:val="00BF2997"/>
    <w:rsid w:val="00BF2A48"/>
    <w:rsid w:val="00BF2A73"/>
    <w:rsid w:val="00BF39C7"/>
    <w:rsid w:val="00BF6513"/>
    <w:rsid w:val="00C05567"/>
    <w:rsid w:val="00C1383E"/>
    <w:rsid w:val="00C145E9"/>
    <w:rsid w:val="00C17786"/>
    <w:rsid w:val="00C226AF"/>
    <w:rsid w:val="00C30718"/>
    <w:rsid w:val="00C30E25"/>
    <w:rsid w:val="00C3141D"/>
    <w:rsid w:val="00C34000"/>
    <w:rsid w:val="00C35692"/>
    <w:rsid w:val="00C377E4"/>
    <w:rsid w:val="00C40453"/>
    <w:rsid w:val="00C412D3"/>
    <w:rsid w:val="00C44B53"/>
    <w:rsid w:val="00C46DA2"/>
    <w:rsid w:val="00C5333B"/>
    <w:rsid w:val="00C60694"/>
    <w:rsid w:val="00C63874"/>
    <w:rsid w:val="00C657F8"/>
    <w:rsid w:val="00C75C33"/>
    <w:rsid w:val="00C81ED5"/>
    <w:rsid w:val="00C8224E"/>
    <w:rsid w:val="00C83C0E"/>
    <w:rsid w:val="00C926FC"/>
    <w:rsid w:val="00CA0C05"/>
    <w:rsid w:val="00CA1704"/>
    <w:rsid w:val="00CA2AD2"/>
    <w:rsid w:val="00CA53F7"/>
    <w:rsid w:val="00CB1214"/>
    <w:rsid w:val="00CB757D"/>
    <w:rsid w:val="00CC1F9B"/>
    <w:rsid w:val="00CC2587"/>
    <w:rsid w:val="00CC3BA9"/>
    <w:rsid w:val="00CC3D05"/>
    <w:rsid w:val="00CC7348"/>
    <w:rsid w:val="00CD3C86"/>
    <w:rsid w:val="00CD724A"/>
    <w:rsid w:val="00CE2348"/>
    <w:rsid w:val="00CE263C"/>
    <w:rsid w:val="00CE3E44"/>
    <w:rsid w:val="00CF0EBF"/>
    <w:rsid w:val="00CF1311"/>
    <w:rsid w:val="00CF562A"/>
    <w:rsid w:val="00D03CBC"/>
    <w:rsid w:val="00D05770"/>
    <w:rsid w:val="00D07401"/>
    <w:rsid w:val="00D1280E"/>
    <w:rsid w:val="00D24A6F"/>
    <w:rsid w:val="00D33BCF"/>
    <w:rsid w:val="00D35026"/>
    <w:rsid w:val="00D36DCD"/>
    <w:rsid w:val="00D423C0"/>
    <w:rsid w:val="00D4427C"/>
    <w:rsid w:val="00D50980"/>
    <w:rsid w:val="00D56826"/>
    <w:rsid w:val="00D577A6"/>
    <w:rsid w:val="00D57E4C"/>
    <w:rsid w:val="00D66825"/>
    <w:rsid w:val="00D81BF1"/>
    <w:rsid w:val="00D871CE"/>
    <w:rsid w:val="00D9060F"/>
    <w:rsid w:val="00D906A1"/>
    <w:rsid w:val="00D97252"/>
    <w:rsid w:val="00DA0F22"/>
    <w:rsid w:val="00DA5402"/>
    <w:rsid w:val="00DB0207"/>
    <w:rsid w:val="00DB0861"/>
    <w:rsid w:val="00DB0B43"/>
    <w:rsid w:val="00DB160A"/>
    <w:rsid w:val="00DB745E"/>
    <w:rsid w:val="00DC104F"/>
    <w:rsid w:val="00DC21A5"/>
    <w:rsid w:val="00DC2EC5"/>
    <w:rsid w:val="00DD0865"/>
    <w:rsid w:val="00DD17A1"/>
    <w:rsid w:val="00DD3029"/>
    <w:rsid w:val="00DD3938"/>
    <w:rsid w:val="00DD52C9"/>
    <w:rsid w:val="00DD6754"/>
    <w:rsid w:val="00DE0291"/>
    <w:rsid w:val="00DE155A"/>
    <w:rsid w:val="00DE78B1"/>
    <w:rsid w:val="00DF04CC"/>
    <w:rsid w:val="00DF14A9"/>
    <w:rsid w:val="00DF260B"/>
    <w:rsid w:val="00DF2C1B"/>
    <w:rsid w:val="00DF30DC"/>
    <w:rsid w:val="00DF397D"/>
    <w:rsid w:val="00E02502"/>
    <w:rsid w:val="00E02731"/>
    <w:rsid w:val="00E2674B"/>
    <w:rsid w:val="00E310E9"/>
    <w:rsid w:val="00E3408F"/>
    <w:rsid w:val="00E407E0"/>
    <w:rsid w:val="00E41338"/>
    <w:rsid w:val="00E43B2E"/>
    <w:rsid w:val="00E43E98"/>
    <w:rsid w:val="00E5594B"/>
    <w:rsid w:val="00E57013"/>
    <w:rsid w:val="00E60528"/>
    <w:rsid w:val="00E60DB7"/>
    <w:rsid w:val="00E612C0"/>
    <w:rsid w:val="00E6341F"/>
    <w:rsid w:val="00E70804"/>
    <w:rsid w:val="00E7622E"/>
    <w:rsid w:val="00E85955"/>
    <w:rsid w:val="00E911EE"/>
    <w:rsid w:val="00E91280"/>
    <w:rsid w:val="00E9159B"/>
    <w:rsid w:val="00EA509C"/>
    <w:rsid w:val="00EA6B52"/>
    <w:rsid w:val="00EB0365"/>
    <w:rsid w:val="00EB3040"/>
    <w:rsid w:val="00EB7B29"/>
    <w:rsid w:val="00EC10A5"/>
    <w:rsid w:val="00ED1F56"/>
    <w:rsid w:val="00ED538A"/>
    <w:rsid w:val="00EE0334"/>
    <w:rsid w:val="00EE1DE7"/>
    <w:rsid w:val="00EE2649"/>
    <w:rsid w:val="00EE61F5"/>
    <w:rsid w:val="00F046EC"/>
    <w:rsid w:val="00F04BFA"/>
    <w:rsid w:val="00F05FA9"/>
    <w:rsid w:val="00F2038D"/>
    <w:rsid w:val="00F208EB"/>
    <w:rsid w:val="00F20CA1"/>
    <w:rsid w:val="00F21368"/>
    <w:rsid w:val="00F230A0"/>
    <w:rsid w:val="00F27118"/>
    <w:rsid w:val="00F3217F"/>
    <w:rsid w:val="00F36EF8"/>
    <w:rsid w:val="00F40A03"/>
    <w:rsid w:val="00F44F2B"/>
    <w:rsid w:val="00F45CF3"/>
    <w:rsid w:val="00F563E3"/>
    <w:rsid w:val="00F57513"/>
    <w:rsid w:val="00F665F2"/>
    <w:rsid w:val="00F67F1F"/>
    <w:rsid w:val="00F717F3"/>
    <w:rsid w:val="00F71F40"/>
    <w:rsid w:val="00F74F80"/>
    <w:rsid w:val="00F75190"/>
    <w:rsid w:val="00F7647D"/>
    <w:rsid w:val="00F86EEC"/>
    <w:rsid w:val="00F90248"/>
    <w:rsid w:val="00F90627"/>
    <w:rsid w:val="00F91442"/>
    <w:rsid w:val="00F95D81"/>
    <w:rsid w:val="00FA14EB"/>
    <w:rsid w:val="00FA6CE1"/>
    <w:rsid w:val="00FA6DF2"/>
    <w:rsid w:val="00FA70F1"/>
    <w:rsid w:val="00FB2E6E"/>
    <w:rsid w:val="00FB5D8F"/>
    <w:rsid w:val="00FC3239"/>
    <w:rsid w:val="00FC401E"/>
    <w:rsid w:val="00FC7B5F"/>
    <w:rsid w:val="00FD63B1"/>
    <w:rsid w:val="00FE4307"/>
    <w:rsid w:val="00FF4E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452B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862"/>
    <w:pPr>
      <w:spacing w:before="120" w:after="120" w:line="276" w:lineRule="auto"/>
    </w:pPr>
    <w:rPr>
      <w:rFonts w:ascii="Arial" w:hAnsi="Arial"/>
      <w:sz w:val="23"/>
      <w:lang w:val="en-US" w:eastAsia="zh-CN"/>
    </w:rPr>
  </w:style>
  <w:style w:type="paragraph" w:styleId="Heading1">
    <w:name w:val="heading 1"/>
    <w:basedOn w:val="Normal"/>
    <w:next w:val="Normal"/>
    <w:link w:val="Heading1Char"/>
    <w:qFormat/>
    <w:rsid w:val="008664D9"/>
    <w:pPr>
      <w:spacing w:before="300" w:line="240" w:lineRule="auto"/>
      <w:outlineLvl w:val="0"/>
    </w:pPr>
    <w:rPr>
      <w:b/>
      <w:color w:val="6D6E70"/>
      <w:sz w:val="31"/>
      <w:szCs w:val="31"/>
    </w:rPr>
  </w:style>
  <w:style w:type="paragraph" w:styleId="Heading2">
    <w:name w:val="heading 2"/>
    <w:basedOn w:val="Normal"/>
    <w:next w:val="Normal"/>
    <w:link w:val="Heading2Char"/>
    <w:qFormat/>
    <w:rsid w:val="00037D7F"/>
    <w:pPr>
      <w:spacing w:before="300" w:line="240" w:lineRule="auto"/>
      <w:outlineLvl w:val="1"/>
    </w:pPr>
    <w:rPr>
      <w:b/>
      <w:color w:val="003767"/>
    </w:rPr>
  </w:style>
  <w:style w:type="paragraph" w:styleId="Heading3">
    <w:name w:val="heading 3"/>
    <w:basedOn w:val="Normal"/>
    <w:next w:val="Normal"/>
    <w:qFormat/>
    <w:rsid w:val="00037D7F"/>
    <w:pPr>
      <w:keepNext/>
      <w:spacing w:before="180" w:after="180"/>
      <w:outlineLvl w:val="2"/>
    </w:pPr>
    <w:rPr>
      <w:rFonts w:cs="Arial"/>
      <w:b/>
      <w:bCs/>
      <w:szCs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335"/>
    <w:pPr>
      <w:tabs>
        <w:tab w:val="center" w:pos="4320"/>
        <w:tab w:val="right" w:pos="8640"/>
      </w:tabs>
      <w:spacing w:after="2160"/>
    </w:pPr>
  </w:style>
  <w:style w:type="paragraph" w:styleId="Footer">
    <w:name w:val="footer"/>
    <w:basedOn w:val="Normal"/>
    <w:link w:val="FooterChar"/>
    <w:rsid w:val="00607788"/>
    <w:pPr>
      <w:tabs>
        <w:tab w:val="right" w:pos="10247"/>
      </w:tabs>
      <w:spacing w:before="0" w:after="40" w:line="240" w:lineRule="auto"/>
      <w:ind w:right="-40"/>
    </w:pPr>
    <w:rPr>
      <w:color w:val="808080"/>
      <w:sz w:val="20"/>
    </w:rPr>
  </w:style>
  <w:style w:type="numbering" w:customStyle="1" w:styleId="NoList1">
    <w:name w:val="No List1"/>
    <w:next w:val="NoList"/>
    <w:semiHidden/>
    <w:rsid w:val="001C5029"/>
  </w:style>
  <w:style w:type="table" w:styleId="TableGrid">
    <w:name w:val="Table Grid"/>
    <w:basedOn w:val="TableNormal"/>
    <w:rsid w:val="001C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5029"/>
    <w:pPr>
      <w:widowControl w:val="0"/>
      <w:autoSpaceDE w:val="0"/>
      <w:autoSpaceDN w:val="0"/>
      <w:adjustRightInd w:val="0"/>
    </w:pPr>
    <w:rPr>
      <w:rFonts w:ascii="Arial" w:eastAsia="Times New Roman" w:hAnsi="Arial" w:cs="Arial"/>
      <w:color w:val="000000"/>
      <w:sz w:val="24"/>
      <w:szCs w:val="24"/>
      <w:lang w:val="en-US" w:eastAsia="zh-CN"/>
    </w:rPr>
  </w:style>
  <w:style w:type="character" w:styleId="PageNumber">
    <w:name w:val="page number"/>
    <w:rsid w:val="00BB3181"/>
  </w:style>
  <w:style w:type="paragraph" w:customStyle="1" w:styleId="TableHeading1">
    <w:name w:val="Table Heading 1"/>
    <w:basedOn w:val="Heading1"/>
    <w:qFormat/>
    <w:rsid w:val="005E11F5"/>
  </w:style>
  <w:style w:type="paragraph" w:styleId="Title">
    <w:name w:val="Title"/>
    <w:basedOn w:val="Normal"/>
    <w:next w:val="Normal"/>
    <w:link w:val="TitleChar"/>
    <w:rsid w:val="005E11F5"/>
    <w:pPr>
      <w:spacing w:before="240" w:after="240"/>
      <w:jc w:val="center"/>
    </w:pPr>
    <w:rPr>
      <w:b/>
      <w:color w:val="013767"/>
      <w:sz w:val="40"/>
      <w:szCs w:val="40"/>
    </w:rPr>
  </w:style>
  <w:style w:type="character" w:customStyle="1" w:styleId="TitleChar">
    <w:name w:val="Title Char"/>
    <w:link w:val="Title"/>
    <w:rsid w:val="005E11F5"/>
    <w:rPr>
      <w:rFonts w:ascii="Arial" w:hAnsi="Arial"/>
      <w:b/>
      <w:color w:val="013767"/>
      <w:sz w:val="40"/>
      <w:szCs w:val="40"/>
      <w:lang w:val="en-US" w:eastAsia="zh-CN"/>
    </w:rPr>
  </w:style>
  <w:style w:type="paragraph" w:styleId="Subtitle">
    <w:name w:val="Subtitle"/>
    <w:basedOn w:val="Normal"/>
    <w:next w:val="Normal"/>
    <w:link w:val="SubtitleChar"/>
    <w:rsid w:val="000C4C8C"/>
    <w:pPr>
      <w:jc w:val="center"/>
    </w:pPr>
    <w:rPr>
      <w:color w:val="013766"/>
      <w:sz w:val="32"/>
      <w:szCs w:val="32"/>
    </w:rPr>
  </w:style>
  <w:style w:type="character" w:customStyle="1" w:styleId="SubtitleChar">
    <w:name w:val="Subtitle Char"/>
    <w:link w:val="Subtitle"/>
    <w:rsid w:val="000C4C8C"/>
    <w:rPr>
      <w:rFonts w:ascii="Arial" w:hAnsi="Arial"/>
      <w:color w:val="013766"/>
      <w:sz w:val="32"/>
      <w:szCs w:val="32"/>
      <w:lang w:val="en-US" w:eastAsia="zh-CN"/>
    </w:rPr>
  </w:style>
  <w:style w:type="paragraph" w:customStyle="1" w:styleId="TableHeading2">
    <w:name w:val="Table Heading 2"/>
    <w:basedOn w:val="Heading2"/>
    <w:qFormat/>
    <w:rsid w:val="005E11F5"/>
    <w:pPr>
      <w:spacing w:before="0" w:after="0"/>
    </w:pPr>
    <w:rPr>
      <w:bCs/>
      <w:szCs w:val="28"/>
      <w:lang w:val="en-AU"/>
    </w:rPr>
  </w:style>
  <w:style w:type="paragraph" w:customStyle="1" w:styleId="HeaderFollower">
    <w:name w:val="Header Follower"/>
    <w:basedOn w:val="Header"/>
    <w:qFormat/>
    <w:rsid w:val="002545CF"/>
    <w:pPr>
      <w:spacing w:after="1740"/>
    </w:pPr>
  </w:style>
  <w:style w:type="character" w:customStyle="1" w:styleId="FooterChar">
    <w:name w:val="Footer Char"/>
    <w:link w:val="Footer"/>
    <w:rsid w:val="00607788"/>
    <w:rPr>
      <w:rFonts w:ascii="Arial" w:hAnsi="Arial"/>
      <w:color w:val="808080"/>
      <w:lang w:val="en-US" w:eastAsia="zh-CN"/>
    </w:rPr>
  </w:style>
  <w:style w:type="paragraph" w:customStyle="1" w:styleId="BulletList">
    <w:name w:val="Bullet List"/>
    <w:basedOn w:val="Normal"/>
    <w:link w:val="BulletListChar"/>
    <w:autoRedefine/>
    <w:qFormat/>
    <w:rsid w:val="00A529C6"/>
    <w:pPr>
      <w:numPr>
        <w:numId w:val="16"/>
      </w:numPr>
      <w:spacing w:before="80" w:after="80"/>
    </w:pPr>
    <w:rPr>
      <w:rFonts w:eastAsia="Times New Roman" w:cs="Arial"/>
      <w:szCs w:val="23"/>
      <w:lang w:val="en-AU" w:eastAsia="en-AU"/>
    </w:rPr>
  </w:style>
  <w:style w:type="character" w:customStyle="1" w:styleId="BulletListChar">
    <w:name w:val="Bullet List Char"/>
    <w:link w:val="BulletList"/>
    <w:rsid w:val="00A529C6"/>
    <w:rPr>
      <w:rFonts w:ascii="Arial" w:eastAsia="Times New Roman" w:hAnsi="Arial" w:cs="Arial"/>
      <w:sz w:val="23"/>
      <w:szCs w:val="23"/>
    </w:rPr>
  </w:style>
  <w:style w:type="paragraph" w:customStyle="1" w:styleId="FlyerSubtitle">
    <w:name w:val="Flyer Subtitle"/>
    <w:basedOn w:val="Subtitle"/>
    <w:qFormat/>
    <w:rsid w:val="00C226AF"/>
    <w:pPr>
      <w:pBdr>
        <w:bottom w:val="single" w:sz="4" w:space="1" w:color="FFFFFF"/>
      </w:pBdr>
      <w:jc w:val="left"/>
    </w:pPr>
    <w:rPr>
      <w:color w:val="003767"/>
    </w:rPr>
  </w:style>
  <w:style w:type="paragraph" w:customStyle="1" w:styleId="FlyerTitle">
    <w:name w:val="Flyer Title"/>
    <w:basedOn w:val="Title"/>
    <w:link w:val="FlyerTitleChar"/>
    <w:qFormat/>
    <w:rsid w:val="00C226AF"/>
    <w:pPr>
      <w:spacing w:before="120" w:after="120"/>
      <w:jc w:val="left"/>
    </w:pPr>
    <w:rPr>
      <w:color w:val="003767"/>
    </w:rPr>
  </w:style>
  <w:style w:type="paragraph" w:styleId="ListParagraph">
    <w:name w:val="List Paragraph"/>
    <w:basedOn w:val="Normal"/>
    <w:uiPriority w:val="34"/>
    <w:qFormat/>
    <w:rsid w:val="002A0598"/>
    <w:pPr>
      <w:numPr>
        <w:numId w:val="17"/>
      </w:numPr>
      <w:spacing w:before="60" w:after="60"/>
      <w:ind w:left="425" w:hanging="425"/>
    </w:pPr>
    <w:rPr>
      <w:rFonts w:eastAsia="Times New Roman" w:cs="Arial"/>
      <w:szCs w:val="23"/>
      <w:lang w:val="en-AU" w:eastAsia="en-AU"/>
    </w:rPr>
  </w:style>
  <w:style w:type="paragraph" w:customStyle="1" w:styleId="ListParagraph2">
    <w:name w:val="List Paragraph 2"/>
    <w:basedOn w:val="ListParagraph"/>
    <w:qFormat/>
    <w:rsid w:val="002A0598"/>
    <w:pPr>
      <w:numPr>
        <w:ilvl w:val="1"/>
      </w:numPr>
      <w:tabs>
        <w:tab w:val="left" w:pos="851"/>
      </w:tabs>
      <w:ind w:left="850" w:hanging="425"/>
    </w:pPr>
  </w:style>
  <w:style w:type="table" w:styleId="TableColumns2">
    <w:name w:val="Table Columns 2"/>
    <w:basedOn w:val="TableNormal"/>
    <w:rsid w:val="000B2253"/>
    <w:pPr>
      <w:spacing w:before="60" w:after="60" w:line="276" w:lineRule="auto"/>
    </w:pPr>
    <w:rPr>
      <w:rFonts w:ascii="Arial" w:hAnsi="Arial"/>
      <w:bCs/>
      <w:sz w:val="23"/>
    </w:rPr>
    <w:tblPr>
      <w:tblStyleRowBandSize w:val="1"/>
      <w:tblStyleColBandSize w:val="1"/>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Pr>
    <w:tcPr>
      <w:shd w:val="clear" w:color="auto" w:fill="auto"/>
    </w:tcPr>
    <w:tblStylePr w:type="firstRow">
      <w:pPr>
        <w:wordWrap/>
        <w:spacing w:beforeLines="60" w:beforeAutospacing="0" w:afterLines="60" w:afterAutospacing="0" w:line="276" w:lineRule="auto"/>
      </w:pPr>
      <w:rPr>
        <w:rFonts w:ascii="Arial" w:hAnsi="Arial"/>
        <w:b/>
        <w:color w:val="FFFFFF"/>
        <w:sz w:val="23"/>
      </w:rPr>
      <w:tblPr/>
      <w:tcPr>
        <w:shd w:val="clear" w:color="auto" w:fill="5E91A8"/>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band1Horz">
      <w:tblPr/>
      <w:tcPr>
        <w:shd w:val="clear" w:color="auto" w:fill="F1F1F1"/>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aptionv">
    <w:name w:val="Caption v"/>
    <w:basedOn w:val="Normal"/>
    <w:link w:val="CaptionvChar"/>
    <w:rsid w:val="006C67DC"/>
    <w:rPr>
      <w:b/>
      <w:sz w:val="18"/>
    </w:rPr>
  </w:style>
  <w:style w:type="paragraph" w:styleId="Caption">
    <w:name w:val="caption"/>
    <w:basedOn w:val="Normal"/>
    <w:next w:val="Normal"/>
    <w:unhideWhenUsed/>
    <w:qFormat/>
    <w:rsid w:val="007B076D"/>
    <w:pPr>
      <w:spacing w:before="240" w:after="240" w:line="240" w:lineRule="auto"/>
    </w:pPr>
    <w:rPr>
      <w:b/>
      <w:bCs/>
      <w:sz w:val="20"/>
    </w:rPr>
  </w:style>
  <w:style w:type="character" w:customStyle="1" w:styleId="CaptionvChar">
    <w:name w:val="Caption v Char"/>
    <w:basedOn w:val="DefaultParagraphFont"/>
    <w:link w:val="Captionv"/>
    <w:rsid w:val="006C67DC"/>
    <w:rPr>
      <w:rFonts w:ascii="Arial" w:hAnsi="Arial"/>
      <w:b/>
      <w:sz w:val="18"/>
      <w:lang w:val="en-US" w:eastAsia="zh-CN"/>
    </w:rPr>
  </w:style>
  <w:style w:type="paragraph" w:customStyle="1" w:styleId="Boxtext">
    <w:name w:val="Box text"/>
    <w:basedOn w:val="Normal"/>
    <w:qFormat/>
    <w:rsid w:val="00390A0C"/>
    <w:pPr>
      <w:spacing w:before="0" w:after="0" w:line="240" w:lineRule="auto"/>
      <w:jc w:val="right"/>
    </w:pPr>
    <w:rPr>
      <w:color w:val="6D6E70"/>
      <w:sz w:val="26"/>
      <w:szCs w:val="26"/>
    </w:rPr>
  </w:style>
  <w:style w:type="paragraph" w:styleId="BalloonText">
    <w:name w:val="Balloon Text"/>
    <w:basedOn w:val="Normal"/>
    <w:link w:val="BalloonTextChar"/>
    <w:rsid w:val="00390A0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90A0C"/>
    <w:rPr>
      <w:rFonts w:ascii="Segoe UI" w:hAnsi="Segoe UI" w:cs="Segoe UI"/>
      <w:sz w:val="18"/>
      <w:szCs w:val="18"/>
      <w:lang w:val="en-US" w:eastAsia="zh-CN"/>
    </w:rPr>
  </w:style>
  <w:style w:type="character" w:styleId="Hyperlink">
    <w:name w:val="Hyperlink"/>
    <w:basedOn w:val="DefaultParagraphFont"/>
    <w:uiPriority w:val="99"/>
    <w:rsid w:val="00C226AF"/>
    <w:rPr>
      <w:color w:val="0563C1" w:themeColor="hyperlink"/>
      <w:u w:val="single"/>
    </w:rPr>
  </w:style>
  <w:style w:type="paragraph" w:styleId="TOCHeading">
    <w:name w:val="TOC Heading"/>
    <w:basedOn w:val="Heading1"/>
    <w:next w:val="Normal"/>
    <w:uiPriority w:val="39"/>
    <w:unhideWhenUsed/>
    <w:qFormat/>
    <w:rsid w:val="00ED538A"/>
    <w:pPr>
      <w:keepNext/>
      <w:keepLines/>
      <w:spacing w:before="240" w:after="0" w:line="259" w:lineRule="auto"/>
      <w:outlineLvl w:val="9"/>
    </w:pPr>
    <w:rPr>
      <w:rFonts w:asciiTheme="majorHAnsi" w:eastAsiaTheme="majorEastAsia" w:hAnsiTheme="majorHAnsi" w:cstheme="majorBidi"/>
      <w:b w:val="0"/>
      <w:color w:val="2E74B5" w:themeColor="accent1" w:themeShade="BF"/>
      <w:sz w:val="32"/>
      <w:szCs w:val="32"/>
      <w:lang w:eastAsia="en-US"/>
    </w:rPr>
  </w:style>
  <w:style w:type="paragraph" w:styleId="TOC1">
    <w:name w:val="toc 1"/>
    <w:basedOn w:val="Normal"/>
    <w:next w:val="Normal"/>
    <w:autoRedefine/>
    <w:uiPriority w:val="39"/>
    <w:rsid w:val="00ED538A"/>
    <w:pPr>
      <w:spacing w:after="100"/>
    </w:pPr>
  </w:style>
  <w:style w:type="paragraph" w:styleId="TOC2">
    <w:name w:val="toc 2"/>
    <w:basedOn w:val="Normal"/>
    <w:next w:val="Normal"/>
    <w:autoRedefine/>
    <w:uiPriority w:val="39"/>
    <w:rsid w:val="00321C63"/>
    <w:pPr>
      <w:tabs>
        <w:tab w:val="right" w:leader="dot" w:pos="9855"/>
      </w:tabs>
      <w:spacing w:after="100"/>
    </w:pPr>
  </w:style>
  <w:style w:type="paragraph" w:styleId="TOC3">
    <w:name w:val="toc 3"/>
    <w:basedOn w:val="Normal"/>
    <w:next w:val="Normal"/>
    <w:autoRedefine/>
    <w:uiPriority w:val="39"/>
    <w:rsid w:val="00ED538A"/>
    <w:pPr>
      <w:spacing w:after="100"/>
      <w:ind w:left="460"/>
    </w:pPr>
  </w:style>
  <w:style w:type="paragraph" w:customStyle="1" w:styleId="Mainheading1">
    <w:name w:val="Main heading 1"/>
    <w:basedOn w:val="FlyerTitle"/>
    <w:link w:val="Mainheading1Char"/>
    <w:qFormat/>
    <w:rsid w:val="00ED538A"/>
  </w:style>
  <w:style w:type="paragraph" w:customStyle="1" w:styleId="Mainheading2">
    <w:name w:val="Main heading 2"/>
    <w:basedOn w:val="Mainheading1"/>
    <w:link w:val="Mainheading2Char"/>
    <w:qFormat/>
    <w:rsid w:val="00ED538A"/>
    <w:rPr>
      <w:color w:val="0D0D0D" w:themeColor="text1" w:themeTint="F2"/>
    </w:rPr>
  </w:style>
  <w:style w:type="character" w:customStyle="1" w:styleId="FlyerTitleChar">
    <w:name w:val="Flyer Title Char"/>
    <w:basedOn w:val="TitleChar"/>
    <w:link w:val="FlyerTitle"/>
    <w:rsid w:val="00ED538A"/>
    <w:rPr>
      <w:rFonts w:ascii="Arial" w:hAnsi="Arial"/>
      <w:b/>
      <w:color w:val="003767"/>
      <w:sz w:val="40"/>
      <w:szCs w:val="40"/>
      <w:lang w:val="en-US" w:eastAsia="zh-CN"/>
    </w:rPr>
  </w:style>
  <w:style w:type="character" w:customStyle="1" w:styleId="Mainheading1Char">
    <w:name w:val="Main heading 1 Char"/>
    <w:basedOn w:val="FlyerTitleChar"/>
    <w:link w:val="Mainheading1"/>
    <w:rsid w:val="00ED538A"/>
    <w:rPr>
      <w:rFonts w:ascii="Arial" w:hAnsi="Arial"/>
      <w:b/>
      <w:color w:val="003767"/>
      <w:sz w:val="40"/>
      <w:szCs w:val="40"/>
      <w:lang w:val="en-US" w:eastAsia="zh-CN"/>
    </w:rPr>
  </w:style>
  <w:style w:type="character" w:styleId="CommentReference">
    <w:name w:val="annotation reference"/>
    <w:basedOn w:val="DefaultParagraphFont"/>
    <w:rsid w:val="00115401"/>
    <w:rPr>
      <w:sz w:val="16"/>
      <w:szCs w:val="16"/>
    </w:rPr>
  </w:style>
  <w:style w:type="character" w:customStyle="1" w:styleId="Mainheading2Char">
    <w:name w:val="Main heading 2 Char"/>
    <w:basedOn w:val="Mainheading1Char"/>
    <w:link w:val="Mainheading2"/>
    <w:rsid w:val="00ED538A"/>
    <w:rPr>
      <w:rFonts w:ascii="Arial" w:hAnsi="Arial"/>
      <w:b/>
      <w:color w:val="0D0D0D" w:themeColor="text1" w:themeTint="F2"/>
      <w:sz w:val="40"/>
      <w:szCs w:val="40"/>
      <w:lang w:val="en-US" w:eastAsia="zh-CN"/>
    </w:rPr>
  </w:style>
  <w:style w:type="paragraph" w:styleId="CommentText">
    <w:name w:val="annotation text"/>
    <w:basedOn w:val="Normal"/>
    <w:link w:val="CommentTextChar"/>
    <w:rsid w:val="00115401"/>
    <w:pPr>
      <w:spacing w:line="240" w:lineRule="auto"/>
    </w:pPr>
    <w:rPr>
      <w:sz w:val="20"/>
    </w:rPr>
  </w:style>
  <w:style w:type="character" w:customStyle="1" w:styleId="CommentTextChar">
    <w:name w:val="Comment Text Char"/>
    <w:basedOn w:val="DefaultParagraphFont"/>
    <w:link w:val="CommentText"/>
    <w:rsid w:val="00115401"/>
    <w:rPr>
      <w:rFonts w:ascii="Arial" w:hAnsi="Arial"/>
      <w:lang w:val="en-US" w:eastAsia="zh-CN"/>
    </w:rPr>
  </w:style>
  <w:style w:type="paragraph" w:styleId="CommentSubject">
    <w:name w:val="annotation subject"/>
    <w:basedOn w:val="CommentText"/>
    <w:next w:val="CommentText"/>
    <w:link w:val="CommentSubjectChar"/>
    <w:rsid w:val="00115401"/>
    <w:rPr>
      <w:b/>
      <w:bCs/>
    </w:rPr>
  </w:style>
  <w:style w:type="character" w:customStyle="1" w:styleId="CommentSubjectChar">
    <w:name w:val="Comment Subject Char"/>
    <w:basedOn w:val="CommentTextChar"/>
    <w:link w:val="CommentSubject"/>
    <w:rsid w:val="00115401"/>
    <w:rPr>
      <w:rFonts w:ascii="Arial" w:hAnsi="Arial"/>
      <w:b/>
      <w:bCs/>
      <w:lang w:val="en-US" w:eastAsia="zh-CN"/>
    </w:rPr>
  </w:style>
  <w:style w:type="character" w:customStyle="1" w:styleId="Heading1Char">
    <w:name w:val="Heading 1 Char"/>
    <w:basedOn w:val="DefaultParagraphFont"/>
    <w:link w:val="Heading1"/>
    <w:rsid w:val="0028077B"/>
    <w:rPr>
      <w:rFonts w:ascii="Arial" w:hAnsi="Arial"/>
      <w:b/>
      <w:color w:val="6D6E70"/>
      <w:sz w:val="31"/>
      <w:szCs w:val="31"/>
      <w:lang w:val="en-US" w:eastAsia="zh-CN"/>
    </w:rPr>
  </w:style>
  <w:style w:type="character" w:customStyle="1" w:styleId="Heading2Char">
    <w:name w:val="Heading 2 Char"/>
    <w:basedOn w:val="DefaultParagraphFont"/>
    <w:link w:val="Heading2"/>
    <w:rsid w:val="00933862"/>
    <w:rPr>
      <w:rFonts w:ascii="Arial" w:hAnsi="Arial"/>
      <w:b/>
      <w:color w:val="003767"/>
      <w:sz w:val="23"/>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959968">
      <w:bodyDiv w:val="1"/>
      <w:marLeft w:val="0"/>
      <w:marRight w:val="0"/>
      <w:marTop w:val="0"/>
      <w:marBottom w:val="0"/>
      <w:divBdr>
        <w:top w:val="none" w:sz="0" w:space="0" w:color="auto"/>
        <w:left w:val="none" w:sz="0" w:space="0" w:color="auto"/>
        <w:bottom w:val="none" w:sz="0" w:space="0" w:color="auto"/>
        <w:right w:val="none" w:sz="0" w:space="0" w:color="auto"/>
      </w:divBdr>
    </w:div>
    <w:div w:id="1183930597">
      <w:bodyDiv w:val="1"/>
      <w:marLeft w:val="0"/>
      <w:marRight w:val="0"/>
      <w:marTop w:val="0"/>
      <w:marBottom w:val="0"/>
      <w:divBdr>
        <w:top w:val="none" w:sz="0" w:space="0" w:color="auto"/>
        <w:left w:val="none" w:sz="0" w:space="0" w:color="auto"/>
        <w:bottom w:val="none" w:sz="0" w:space="0" w:color="auto"/>
        <w:right w:val="none" w:sz="0" w:space="0" w:color="auto"/>
      </w:divBdr>
    </w:div>
    <w:div w:id="1764916529">
      <w:bodyDiv w:val="1"/>
      <w:marLeft w:val="0"/>
      <w:marRight w:val="0"/>
      <w:marTop w:val="0"/>
      <w:marBottom w:val="0"/>
      <w:divBdr>
        <w:top w:val="none" w:sz="0" w:space="0" w:color="auto"/>
        <w:left w:val="none" w:sz="0" w:space="0" w:color="auto"/>
        <w:bottom w:val="none" w:sz="0" w:space="0" w:color="auto"/>
        <w:right w:val="none" w:sz="0" w:space="0" w:color="auto"/>
      </w:divBdr>
    </w:div>
    <w:div w:id="213420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Partridge\Downloads\Flyer_Template_-_Organisational_Governance_and_Develop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82609F35029B4BB34163C582233767" ma:contentTypeVersion="1" ma:contentTypeDescription="Create a new document." ma:contentTypeScope="" ma:versionID="485eb458aff7757268e67256daac14e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EBC99-8002-4533-8F8A-42B13B5A8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C99468-3E81-4778-BBF6-6C702A7A5AC7}">
  <ds:schemaRefs>
    <ds:schemaRef ds:uri="http://schemas.microsoft.com/sharepoint/v3/contenttype/forms"/>
  </ds:schemaRefs>
</ds:datastoreItem>
</file>

<file path=customXml/itemProps3.xml><?xml version="1.0" encoding="utf-8"?>
<ds:datastoreItem xmlns:ds="http://schemas.openxmlformats.org/officeDocument/2006/customXml" ds:itemID="{4257E53F-8CD5-42BC-83D6-3BA3B2FC20FC}">
  <ds:schemaRef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6B0D0EA-E2C2-4E84-B38A-51FC41462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Flyer_Template_-_Organisational_Governance_and_Development.dotx</Template>
  <TotalTime>0</TotalTime>
  <Pages>2</Pages>
  <Words>545</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2020-05-06T08:32:00Z</dcterms:created>
  <dcterms:modified xsi:type="dcterms:W3CDTF">2020-05-06T08:44:00Z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0x0101007C82609F35029B4BB34163C582233767</vt:lpwstr>
  </property>
  <property fmtid="{D5CDD505-2E9C-101B-9397-08002B2CF9AE}" pid="3" name="_AdHocReviewCycleID">
    <vt:i4>-1964038884</vt:i4>
  </property>
  <property fmtid="{D5CDD505-2E9C-101B-9397-08002B2CF9AE}" pid="4" name="_NewReviewCycle">
    <vt:lpwstr/>
  </property>
</Properties>
</file>