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ED5F" w14:textId="2938AD9B" w:rsidR="004003E2" w:rsidRPr="003412A6" w:rsidRDefault="00F92FE3" w:rsidP="00F92FE3">
      <w:pPr>
        <w:pStyle w:val="Title"/>
        <w:jc w:val="left"/>
        <w:rPr>
          <w:rFonts w:ascii="Arial" w:hAnsi="Arial" w:cs="Arial"/>
          <w:b/>
          <w:sz w:val="44"/>
          <w:szCs w:val="44"/>
        </w:rPr>
      </w:pPr>
      <w:r w:rsidRPr="003412A6">
        <w:rPr>
          <w:rFonts w:ascii="Arial" w:hAnsi="Arial" w:cs="Arial"/>
          <w:b/>
          <w:sz w:val="44"/>
          <w:szCs w:val="44"/>
        </w:rPr>
        <w:t>S</w:t>
      </w:r>
      <w:r w:rsidR="003412A6" w:rsidRPr="003412A6">
        <w:rPr>
          <w:rFonts w:ascii="Arial" w:hAnsi="Arial" w:cs="Arial"/>
          <w:b/>
          <w:sz w:val="44"/>
          <w:szCs w:val="44"/>
        </w:rPr>
        <w:t xml:space="preserve">etting up Two-Factor Authentication for Government Procurement Business Intelligence (BI) reports. </w:t>
      </w:r>
    </w:p>
    <w:p w14:paraId="2E172BAE" w14:textId="77777777" w:rsidR="00F92FE3" w:rsidRPr="003412A6" w:rsidRDefault="00F92FE3" w:rsidP="00F92FE3">
      <w:pPr>
        <w:spacing w:after="160" w:line="259" w:lineRule="auto"/>
        <w:jc w:val="left"/>
        <w:rPr>
          <w:rFonts w:ascii="Arial" w:hAnsi="Arial" w:cs="Arial"/>
        </w:rPr>
      </w:pPr>
      <w:r w:rsidRPr="003412A6">
        <w:rPr>
          <w:rFonts w:ascii="Arial" w:hAnsi="Arial" w:cs="Arial"/>
          <w:noProof/>
          <w:lang w:eastAsia="en-AU"/>
        </w:rPr>
        <mc:AlternateContent>
          <mc:Choice Requires="wps">
            <w:drawing>
              <wp:anchor distT="0" distB="0" distL="114300" distR="114300" simplePos="0" relativeHeight="251659264" behindDoc="0" locked="0" layoutInCell="1" allowOverlap="1" wp14:anchorId="45BB3A4B" wp14:editId="3AB819BA">
                <wp:simplePos x="0" y="0"/>
                <wp:positionH relativeFrom="column">
                  <wp:posOffset>23149</wp:posOffset>
                </wp:positionH>
                <wp:positionV relativeFrom="paragraph">
                  <wp:posOffset>81135</wp:posOffset>
                </wp:positionV>
                <wp:extent cx="5648446" cy="11575"/>
                <wp:effectExtent l="0" t="0" r="28575" b="26670"/>
                <wp:wrapNone/>
                <wp:docPr id="1" name="Straight Connector 1"/>
                <wp:cNvGraphicFramePr/>
                <a:graphic xmlns:a="http://schemas.openxmlformats.org/drawingml/2006/main">
                  <a:graphicData uri="http://schemas.microsoft.com/office/word/2010/wordprocessingShape">
                    <wps:wsp>
                      <wps:cNvCnPr/>
                      <wps:spPr>
                        <a:xfrm>
                          <a:off x="0" y="0"/>
                          <a:ext cx="5648446" cy="11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42DE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6.4pt" to="446.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" strokecolor="black [3200]" strokeweight="1pt">
                <v:stroke joinstyle="miter"/>
              </v:line>
            </w:pict>
          </mc:Fallback>
        </mc:AlternateContent>
      </w:r>
    </w:p>
    <w:p w14:paraId="49F387B4" w14:textId="77777777" w:rsidR="00F92FE3" w:rsidRPr="003412A6" w:rsidRDefault="002A4879">
      <w:pPr>
        <w:rPr>
          <w:rFonts w:ascii="Arial" w:hAnsi="Arial" w:cs="Arial"/>
        </w:rPr>
      </w:pPr>
      <w:r w:rsidRPr="003412A6">
        <w:rPr>
          <w:rFonts w:ascii="Arial" w:hAnsi="Arial" w:cs="Arial"/>
        </w:rPr>
        <w:t>For cyber security reasons</w:t>
      </w:r>
      <w:r w:rsidR="00F92FE3" w:rsidRPr="003412A6">
        <w:rPr>
          <w:rFonts w:ascii="Arial" w:hAnsi="Arial" w:cs="Arial"/>
        </w:rPr>
        <w:t xml:space="preserve">, users are required to comply with 2-factor authentication in order to access WA Department of Finance Government Procurement </w:t>
      </w:r>
      <w:r w:rsidRPr="003412A6">
        <w:rPr>
          <w:rFonts w:ascii="Arial" w:hAnsi="Arial" w:cs="Arial"/>
        </w:rPr>
        <w:t xml:space="preserve">Business Intelligence (BI) </w:t>
      </w:r>
      <w:r w:rsidR="00F92FE3" w:rsidRPr="003412A6">
        <w:rPr>
          <w:rFonts w:ascii="Arial" w:hAnsi="Arial" w:cs="Arial"/>
        </w:rPr>
        <w:t xml:space="preserve">reports.  </w:t>
      </w:r>
    </w:p>
    <w:p w14:paraId="1EA9E7E6" w14:textId="77777777" w:rsidR="00F92FE3" w:rsidRPr="003412A6" w:rsidRDefault="00F92FE3">
      <w:pPr>
        <w:rPr>
          <w:rFonts w:ascii="Arial" w:hAnsi="Arial" w:cs="Arial"/>
        </w:rPr>
      </w:pPr>
      <w:bookmarkStart w:id="0" w:name="_GoBack"/>
      <w:bookmarkEnd w:id="0"/>
    </w:p>
    <w:p w14:paraId="77321E6B" w14:textId="77777777" w:rsidR="00F92FE3" w:rsidRPr="003412A6" w:rsidRDefault="00F92FE3" w:rsidP="004B57B5">
      <w:pPr>
        <w:rPr>
          <w:rFonts w:ascii="Arial" w:hAnsi="Arial" w:cs="Arial"/>
          <w:b/>
        </w:rPr>
      </w:pPr>
      <w:r w:rsidRPr="003412A6">
        <w:rPr>
          <w:rFonts w:ascii="Arial" w:hAnsi="Arial" w:cs="Arial"/>
          <w:b/>
        </w:rPr>
        <w:t>What is 2-Factor Authentication?</w:t>
      </w:r>
    </w:p>
    <w:p w14:paraId="58C5F418" w14:textId="77777777" w:rsidR="00F92FE3" w:rsidRPr="003412A6" w:rsidRDefault="00F92FE3">
      <w:pPr>
        <w:rPr>
          <w:rFonts w:ascii="Arial" w:hAnsi="Arial" w:cs="Arial"/>
        </w:rPr>
      </w:pPr>
      <w:r w:rsidRPr="003412A6">
        <w:rPr>
          <w:rFonts w:ascii="Arial" w:hAnsi="Arial" w:cs="Arial"/>
        </w:rPr>
        <w:t xml:space="preserve">Two-factor authentication (2FA) requires you to provide a second form of authentication </w:t>
      </w:r>
      <w:r w:rsidR="002A4879" w:rsidRPr="003412A6">
        <w:rPr>
          <w:rFonts w:ascii="Arial" w:hAnsi="Arial" w:cs="Arial"/>
        </w:rPr>
        <w:t xml:space="preserve">in </w:t>
      </w:r>
      <w:r w:rsidRPr="003412A6">
        <w:rPr>
          <w:rFonts w:ascii="Arial" w:hAnsi="Arial" w:cs="Arial"/>
        </w:rPr>
        <w:t>addition to your password, when logging in. You will need to enrol a mobile device or be able to receive a phone call on</w:t>
      </w:r>
      <w:r w:rsidR="00201511" w:rsidRPr="003412A6">
        <w:rPr>
          <w:rFonts w:ascii="Arial" w:hAnsi="Arial" w:cs="Arial"/>
        </w:rPr>
        <w:t xml:space="preserve"> either a landline or a mobile phone in order to comply with this second form of authentication</w:t>
      </w:r>
      <w:r w:rsidRPr="003412A6">
        <w:rPr>
          <w:rFonts w:ascii="Arial" w:hAnsi="Arial" w:cs="Arial"/>
        </w:rPr>
        <w:t>.</w:t>
      </w:r>
    </w:p>
    <w:p w14:paraId="3D32150F" w14:textId="77777777" w:rsidR="00201511" w:rsidRPr="003412A6" w:rsidRDefault="004B57B5">
      <w:pPr>
        <w:rPr>
          <w:rFonts w:ascii="Arial" w:hAnsi="Arial" w:cs="Arial"/>
        </w:rPr>
      </w:pPr>
      <w:r w:rsidRPr="003412A6">
        <w:rPr>
          <w:rFonts w:ascii="Arial" w:hAnsi="Arial" w:cs="Arial"/>
          <w:noProof/>
          <w:lang w:eastAsia="en-AU"/>
        </w:rPr>
        <mc:AlternateContent>
          <mc:Choice Requires="wps">
            <w:drawing>
              <wp:anchor distT="0" distB="0" distL="114300" distR="114300" simplePos="0" relativeHeight="251661312" behindDoc="0" locked="0" layoutInCell="1" allowOverlap="1" wp14:anchorId="43BFBD2D" wp14:editId="2DC94190">
                <wp:simplePos x="0" y="0"/>
                <wp:positionH relativeFrom="column">
                  <wp:posOffset>0</wp:posOffset>
                </wp:positionH>
                <wp:positionV relativeFrom="paragraph">
                  <wp:posOffset>0</wp:posOffset>
                </wp:positionV>
                <wp:extent cx="5648446" cy="11575"/>
                <wp:effectExtent l="0" t="0" r="28575" b="26670"/>
                <wp:wrapNone/>
                <wp:docPr id="9" name="Straight Connector 9"/>
                <wp:cNvGraphicFramePr/>
                <a:graphic xmlns:a="http://schemas.openxmlformats.org/drawingml/2006/main">
                  <a:graphicData uri="http://schemas.microsoft.com/office/word/2010/wordprocessingShape">
                    <wps:wsp>
                      <wps:cNvCnPr/>
                      <wps:spPr>
                        <a:xfrm>
                          <a:off x="0" y="0"/>
                          <a:ext cx="5648446" cy="11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826D44"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4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" strokecolor="black [3200]" strokeweight="1pt">
                <v:stroke joinstyle="miter"/>
              </v:line>
            </w:pict>
          </mc:Fallback>
        </mc:AlternateContent>
      </w:r>
    </w:p>
    <w:p w14:paraId="455EC035" w14:textId="77777777" w:rsidR="00201511" w:rsidRPr="003412A6" w:rsidRDefault="00201511">
      <w:pPr>
        <w:rPr>
          <w:rFonts w:ascii="Arial" w:hAnsi="Arial" w:cs="Arial"/>
          <w:b/>
        </w:rPr>
      </w:pPr>
      <w:r w:rsidRPr="003412A6">
        <w:rPr>
          <w:rFonts w:ascii="Arial" w:hAnsi="Arial" w:cs="Arial"/>
          <w:b/>
        </w:rPr>
        <w:t>How do I setup 2FA?</w:t>
      </w:r>
    </w:p>
    <w:p w14:paraId="5F009056" w14:textId="77777777" w:rsidR="00201511" w:rsidRPr="003412A6" w:rsidRDefault="00201511">
      <w:pPr>
        <w:rPr>
          <w:rFonts w:ascii="Arial" w:hAnsi="Arial" w:cs="Arial"/>
        </w:rPr>
      </w:pPr>
      <w:r w:rsidRPr="003412A6">
        <w:rPr>
          <w:rFonts w:ascii="Arial" w:hAnsi="Arial" w:cs="Arial"/>
        </w:rPr>
        <w:t>The first time you log into these report you will be prompted to provide more information.  The following instructions illustrate the process of setting up 2FA for the first time:</w:t>
      </w:r>
    </w:p>
    <w:p w14:paraId="33AE2057" w14:textId="77777777" w:rsidR="00201511" w:rsidRPr="003412A6" w:rsidRDefault="0020151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01511" w:rsidRPr="003412A6" w14:paraId="6F08A866" w14:textId="77777777" w:rsidTr="004B57B5">
        <w:tc>
          <w:tcPr>
            <w:tcW w:w="4508" w:type="dxa"/>
          </w:tcPr>
          <w:p w14:paraId="3A1B6F11" w14:textId="77777777" w:rsidR="00201511" w:rsidRPr="003412A6" w:rsidRDefault="00201511" w:rsidP="00201511">
            <w:pPr>
              <w:pStyle w:val="ListParagraph"/>
              <w:numPr>
                <w:ilvl w:val="0"/>
                <w:numId w:val="27"/>
              </w:numPr>
              <w:ind w:left="317"/>
              <w:rPr>
                <w:rFonts w:ascii="Arial" w:hAnsi="Arial" w:cs="Arial"/>
              </w:rPr>
            </w:pPr>
            <w:r w:rsidRPr="003412A6">
              <w:rPr>
                <w:rFonts w:ascii="Arial" w:hAnsi="Arial" w:cs="Arial"/>
              </w:rPr>
              <w:t xml:space="preserve">You will receive an email from </w:t>
            </w:r>
            <w:r w:rsidRPr="003412A6">
              <w:rPr>
                <w:rFonts w:ascii="Arial" w:hAnsi="Arial" w:cs="Arial"/>
                <w:b/>
              </w:rPr>
              <w:t>no-reply-powerbi@microsoft.com</w:t>
            </w:r>
            <w:r w:rsidRPr="003412A6">
              <w:rPr>
                <w:rFonts w:ascii="Arial" w:hAnsi="Arial" w:cs="Arial"/>
              </w:rPr>
              <w:t xml:space="preserve"> inviting you to enter an app a staff member of Department of Finance has shared with you.</w:t>
            </w:r>
          </w:p>
          <w:p w14:paraId="4980A143" w14:textId="77777777" w:rsidR="00201511" w:rsidRPr="003412A6" w:rsidRDefault="00201511" w:rsidP="00201511">
            <w:pPr>
              <w:pStyle w:val="ListParagraph"/>
              <w:numPr>
                <w:ilvl w:val="1"/>
                <w:numId w:val="27"/>
              </w:numPr>
              <w:ind w:left="742"/>
              <w:rPr>
                <w:rFonts w:ascii="Arial" w:hAnsi="Arial" w:cs="Arial"/>
              </w:rPr>
            </w:pPr>
            <w:r w:rsidRPr="003412A6">
              <w:rPr>
                <w:rFonts w:ascii="Arial" w:hAnsi="Arial" w:cs="Arial"/>
              </w:rPr>
              <w:t>Make sure you check the sender and in doubt reply to the staff who invited you on his or her email address.</w:t>
            </w:r>
          </w:p>
          <w:p w14:paraId="66B7691F" w14:textId="77777777" w:rsidR="00201511" w:rsidRPr="003412A6" w:rsidRDefault="00201511" w:rsidP="00201511">
            <w:pPr>
              <w:pStyle w:val="ListParagraph"/>
              <w:numPr>
                <w:ilvl w:val="0"/>
                <w:numId w:val="27"/>
              </w:numPr>
              <w:ind w:left="317"/>
              <w:rPr>
                <w:rFonts w:ascii="Arial" w:hAnsi="Arial" w:cs="Arial"/>
              </w:rPr>
            </w:pPr>
            <w:r w:rsidRPr="003412A6">
              <w:rPr>
                <w:rFonts w:ascii="Arial" w:hAnsi="Arial" w:cs="Arial"/>
              </w:rPr>
              <w:t xml:space="preserve">Click on </w:t>
            </w:r>
            <w:r w:rsidRPr="003412A6">
              <w:rPr>
                <w:rFonts w:ascii="Arial" w:hAnsi="Arial" w:cs="Arial"/>
                <w:b/>
              </w:rPr>
              <w:t>View App</w:t>
            </w:r>
            <w:r w:rsidRPr="003412A6">
              <w:rPr>
                <w:rFonts w:ascii="Arial" w:hAnsi="Arial" w:cs="Arial"/>
              </w:rPr>
              <w:t xml:space="preserve"> and your browser will take you to the login page.</w:t>
            </w:r>
          </w:p>
        </w:tc>
        <w:tc>
          <w:tcPr>
            <w:tcW w:w="4508" w:type="dxa"/>
          </w:tcPr>
          <w:p w14:paraId="2548A5AD" w14:textId="77777777" w:rsidR="00201511" w:rsidRPr="003412A6" w:rsidRDefault="00201511">
            <w:pPr>
              <w:rPr>
                <w:rFonts w:ascii="Arial" w:hAnsi="Arial" w:cs="Arial"/>
              </w:rPr>
            </w:pPr>
            <w:r w:rsidRPr="003412A6">
              <w:rPr>
                <w:rFonts w:ascii="Arial" w:hAnsi="Arial" w:cs="Arial"/>
                <w:noProof/>
                <w:lang w:eastAsia="en-AU"/>
              </w:rPr>
              <w:drawing>
                <wp:inline distT="0" distB="0" distL="0" distR="0" wp14:anchorId="1CE4FF77" wp14:editId="18293D04">
                  <wp:extent cx="2704730" cy="1999331"/>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2870" cy="2012740"/>
                          </a:xfrm>
                          <a:prstGeom prst="rect">
                            <a:avLst/>
                          </a:prstGeom>
                        </pic:spPr>
                      </pic:pic>
                    </a:graphicData>
                  </a:graphic>
                </wp:inline>
              </w:drawing>
            </w:r>
          </w:p>
        </w:tc>
      </w:tr>
      <w:tr w:rsidR="00201511" w:rsidRPr="003412A6" w14:paraId="5620286A" w14:textId="77777777" w:rsidTr="004B57B5">
        <w:tc>
          <w:tcPr>
            <w:tcW w:w="4508" w:type="dxa"/>
          </w:tcPr>
          <w:p w14:paraId="3A3146FE" w14:textId="77777777" w:rsidR="00201511" w:rsidRPr="003412A6" w:rsidRDefault="00201511" w:rsidP="00201511">
            <w:pPr>
              <w:pStyle w:val="ListParagraph"/>
              <w:numPr>
                <w:ilvl w:val="0"/>
                <w:numId w:val="27"/>
              </w:numPr>
              <w:ind w:left="317"/>
              <w:rPr>
                <w:rFonts w:ascii="Arial" w:hAnsi="Arial" w:cs="Arial"/>
              </w:rPr>
            </w:pPr>
            <w:r w:rsidRPr="003412A6">
              <w:rPr>
                <w:rFonts w:ascii="Arial" w:hAnsi="Arial" w:cs="Arial"/>
              </w:rPr>
              <w:t xml:space="preserve">The first time you log into the application you will be required to provide your second form of authentication. Click on </w:t>
            </w:r>
            <w:r w:rsidRPr="003412A6">
              <w:rPr>
                <w:rFonts w:ascii="Arial" w:hAnsi="Arial" w:cs="Arial"/>
                <w:b/>
              </w:rPr>
              <w:t xml:space="preserve">Next </w:t>
            </w:r>
            <w:r w:rsidRPr="003412A6">
              <w:rPr>
                <w:rFonts w:ascii="Arial" w:hAnsi="Arial" w:cs="Arial"/>
              </w:rPr>
              <w:t>button.</w:t>
            </w:r>
          </w:p>
        </w:tc>
        <w:tc>
          <w:tcPr>
            <w:tcW w:w="4508" w:type="dxa"/>
          </w:tcPr>
          <w:p w14:paraId="0F7D5485" w14:textId="77777777" w:rsidR="00201511" w:rsidRPr="003412A6" w:rsidRDefault="00201511">
            <w:pPr>
              <w:rPr>
                <w:rFonts w:ascii="Arial" w:hAnsi="Arial" w:cs="Arial"/>
                <w:noProof/>
                <w:lang w:eastAsia="en-AU"/>
              </w:rPr>
            </w:pPr>
            <w:r w:rsidRPr="003412A6">
              <w:rPr>
                <w:rFonts w:ascii="Arial" w:hAnsi="Arial" w:cs="Arial"/>
                <w:noProof/>
                <w:lang w:eastAsia="en-AU"/>
              </w:rPr>
              <w:drawing>
                <wp:inline distT="0" distB="0" distL="0" distR="0" wp14:anchorId="0116928E" wp14:editId="5A010BBB">
                  <wp:extent cx="2123955" cy="144586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8730" cy="1455926"/>
                          </a:xfrm>
                          <a:prstGeom prst="rect">
                            <a:avLst/>
                          </a:prstGeom>
                        </pic:spPr>
                      </pic:pic>
                    </a:graphicData>
                  </a:graphic>
                </wp:inline>
              </w:drawing>
            </w:r>
          </w:p>
        </w:tc>
      </w:tr>
      <w:tr w:rsidR="00201511" w:rsidRPr="003412A6" w14:paraId="0533A051" w14:textId="77777777" w:rsidTr="004B57B5">
        <w:tc>
          <w:tcPr>
            <w:tcW w:w="9016" w:type="dxa"/>
            <w:gridSpan w:val="2"/>
          </w:tcPr>
          <w:p w14:paraId="2ABB49E5" w14:textId="77777777" w:rsidR="00201511" w:rsidRPr="003412A6" w:rsidRDefault="00201511" w:rsidP="00A31075">
            <w:pPr>
              <w:pStyle w:val="ListParagraph"/>
              <w:numPr>
                <w:ilvl w:val="0"/>
                <w:numId w:val="27"/>
              </w:numPr>
              <w:ind w:left="317" w:hanging="317"/>
              <w:rPr>
                <w:rFonts w:ascii="Arial" w:hAnsi="Arial" w:cs="Arial"/>
                <w:noProof/>
                <w:lang w:eastAsia="en-AU"/>
              </w:rPr>
            </w:pPr>
            <w:r w:rsidRPr="003412A6">
              <w:rPr>
                <w:rFonts w:ascii="Arial" w:hAnsi="Arial" w:cs="Arial"/>
              </w:rPr>
              <w:t>Please select the way you want to provide this second method of authentication:</w:t>
            </w:r>
          </w:p>
          <w:p w14:paraId="6E0E926E" w14:textId="77777777" w:rsidR="00A31075" w:rsidRPr="003412A6" w:rsidRDefault="00A31075" w:rsidP="00A31075">
            <w:pPr>
              <w:pStyle w:val="ListParagraph"/>
              <w:numPr>
                <w:ilvl w:val="0"/>
                <w:numId w:val="28"/>
              </w:numPr>
              <w:ind w:left="742"/>
              <w:rPr>
                <w:rFonts w:ascii="Arial" w:hAnsi="Arial" w:cs="Arial"/>
                <w:noProof/>
                <w:lang w:eastAsia="en-AU"/>
              </w:rPr>
            </w:pPr>
            <w:r w:rsidRPr="003412A6">
              <w:rPr>
                <w:rFonts w:ascii="Arial" w:hAnsi="Arial" w:cs="Arial"/>
                <w:noProof/>
                <w:lang w:eastAsia="en-AU"/>
              </w:rPr>
              <w:t xml:space="preserve">Under </w:t>
            </w:r>
            <w:r w:rsidRPr="003412A6">
              <w:rPr>
                <w:rFonts w:ascii="Arial" w:hAnsi="Arial" w:cs="Arial"/>
                <w:b/>
                <w:noProof/>
                <w:lang w:eastAsia="en-AU"/>
              </w:rPr>
              <w:t>Authentication Phone</w:t>
            </w:r>
            <w:r w:rsidRPr="003412A6">
              <w:rPr>
                <w:rFonts w:ascii="Arial" w:hAnsi="Arial" w:cs="Arial"/>
                <w:noProof/>
                <w:lang w:eastAsia="en-AU"/>
              </w:rPr>
              <w:t xml:space="preserve"> you can select whether you want to receive a text message </w:t>
            </w:r>
            <w:r w:rsidRPr="003412A6">
              <w:rPr>
                <w:rFonts w:ascii="Arial" w:hAnsi="Arial" w:cs="Arial"/>
                <w:b/>
                <w:noProof/>
                <w:lang w:eastAsia="en-AU"/>
              </w:rPr>
              <w:t xml:space="preserve">(Send me a code by text message) </w:t>
            </w:r>
            <w:r w:rsidRPr="003412A6">
              <w:rPr>
                <w:rFonts w:ascii="Arial" w:hAnsi="Arial" w:cs="Arial"/>
                <w:noProof/>
                <w:lang w:eastAsia="en-AU"/>
              </w:rPr>
              <w:t xml:space="preserve">or a phone call </w:t>
            </w:r>
            <w:r w:rsidRPr="003412A6">
              <w:rPr>
                <w:rFonts w:ascii="Arial" w:hAnsi="Arial" w:cs="Arial"/>
                <w:b/>
                <w:noProof/>
                <w:lang w:eastAsia="en-AU"/>
              </w:rPr>
              <w:t>(Call me).</w:t>
            </w:r>
          </w:p>
          <w:p w14:paraId="401487AA" w14:textId="77777777" w:rsidR="00A31075" w:rsidRPr="003412A6" w:rsidRDefault="00A31075" w:rsidP="00A31075">
            <w:pPr>
              <w:pStyle w:val="ListParagraph"/>
              <w:ind w:left="742"/>
              <w:rPr>
                <w:rFonts w:ascii="Arial" w:hAnsi="Arial" w:cs="Arial"/>
                <w:noProof/>
                <w:lang w:eastAsia="en-AU"/>
              </w:rPr>
            </w:pPr>
            <w:r w:rsidRPr="003412A6">
              <w:rPr>
                <w:rFonts w:ascii="Arial" w:hAnsi="Arial" w:cs="Arial"/>
                <w:noProof/>
                <w:lang w:eastAsia="en-AU"/>
              </w:rPr>
              <w:lastRenderedPageBreak/>
              <w:drawing>
                <wp:inline distT="0" distB="0" distL="0" distR="0" wp14:anchorId="752BDCF9" wp14:editId="2EC9322C">
                  <wp:extent cx="4815520" cy="2221029"/>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7033" cy="2226339"/>
                          </a:xfrm>
                          <a:prstGeom prst="rect">
                            <a:avLst/>
                          </a:prstGeom>
                        </pic:spPr>
                      </pic:pic>
                    </a:graphicData>
                  </a:graphic>
                </wp:inline>
              </w:drawing>
            </w:r>
          </w:p>
          <w:p w14:paraId="6EA5486A" w14:textId="77777777" w:rsidR="00A31075" w:rsidRPr="003412A6" w:rsidRDefault="00A31075" w:rsidP="00A31075">
            <w:pPr>
              <w:pStyle w:val="ListParagraph"/>
              <w:numPr>
                <w:ilvl w:val="0"/>
                <w:numId w:val="28"/>
              </w:numPr>
              <w:ind w:left="742" w:hanging="284"/>
              <w:rPr>
                <w:rFonts w:ascii="Arial" w:hAnsi="Arial" w:cs="Arial"/>
                <w:noProof/>
                <w:lang w:eastAsia="en-AU"/>
              </w:rPr>
            </w:pPr>
            <w:r w:rsidRPr="003412A6">
              <w:rPr>
                <w:rFonts w:ascii="Arial" w:hAnsi="Arial" w:cs="Arial"/>
                <w:noProof/>
                <w:lang w:eastAsia="en-AU"/>
              </w:rPr>
              <w:t xml:space="preserve">Select Australia in </w:t>
            </w:r>
            <w:r w:rsidRPr="003412A6">
              <w:rPr>
                <w:rFonts w:ascii="Arial" w:hAnsi="Arial" w:cs="Arial"/>
                <w:b/>
                <w:noProof/>
                <w:lang w:eastAsia="en-AU"/>
              </w:rPr>
              <w:t>Select your country or region</w:t>
            </w:r>
            <w:r w:rsidRPr="003412A6">
              <w:rPr>
                <w:rFonts w:ascii="Arial" w:hAnsi="Arial" w:cs="Arial"/>
                <w:noProof/>
                <w:lang w:eastAsia="en-AU"/>
              </w:rPr>
              <w:t xml:space="preserve"> drop down list.</w:t>
            </w:r>
          </w:p>
          <w:p w14:paraId="55D80B89" w14:textId="77777777" w:rsidR="00A31075" w:rsidRPr="003412A6" w:rsidRDefault="00A31075" w:rsidP="00A31075">
            <w:pPr>
              <w:pStyle w:val="ListParagraph"/>
              <w:numPr>
                <w:ilvl w:val="0"/>
                <w:numId w:val="28"/>
              </w:numPr>
              <w:ind w:left="742" w:hanging="284"/>
              <w:rPr>
                <w:rFonts w:ascii="Arial" w:hAnsi="Arial" w:cs="Arial"/>
                <w:noProof/>
                <w:lang w:eastAsia="en-AU"/>
              </w:rPr>
            </w:pPr>
            <w:r w:rsidRPr="003412A6">
              <w:rPr>
                <w:rFonts w:ascii="Arial" w:hAnsi="Arial" w:cs="Arial"/>
                <w:noProof/>
                <w:lang w:eastAsia="en-AU"/>
              </w:rPr>
              <w:t>If you are using a landline enter your phone in the form of 2-digit area code + 8-digit phone number.  E.G.: 0891239877. See the image above for reference.</w:t>
            </w:r>
          </w:p>
          <w:p w14:paraId="5C3F5884" w14:textId="77777777" w:rsidR="00A31075" w:rsidRPr="003412A6" w:rsidRDefault="00A31075" w:rsidP="00A31075">
            <w:pPr>
              <w:pStyle w:val="ListParagraph"/>
              <w:numPr>
                <w:ilvl w:val="0"/>
                <w:numId w:val="28"/>
              </w:numPr>
              <w:ind w:left="742" w:hanging="284"/>
              <w:rPr>
                <w:rFonts w:ascii="Arial" w:hAnsi="Arial" w:cs="Arial"/>
                <w:noProof/>
                <w:lang w:eastAsia="en-AU"/>
              </w:rPr>
            </w:pPr>
            <w:r w:rsidRPr="003412A6">
              <w:rPr>
                <w:rFonts w:ascii="Arial" w:hAnsi="Arial" w:cs="Arial"/>
                <w:noProof/>
                <w:lang w:eastAsia="en-AU"/>
              </w:rPr>
              <w:t>If you are using a mobile phone enter your 9-digit mobile phone number phone E.G.: 041234567</w:t>
            </w:r>
            <w:r w:rsidR="002A4879" w:rsidRPr="003412A6">
              <w:rPr>
                <w:rFonts w:ascii="Arial" w:hAnsi="Arial" w:cs="Arial"/>
                <w:noProof/>
                <w:lang w:eastAsia="en-AU"/>
              </w:rPr>
              <w:t>0</w:t>
            </w:r>
          </w:p>
        </w:tc>
      </w:tr>
      <w:tr w:rsidR="00A31075" w:rsidRPr="003412A6" w14:paraId="25961635" w14:textId="77777777" w:rsidTr="004B57B5">
        <w:tc>
          <w:tcPr>
            <w:tcW w:w="9016" w:type="dxa"/>
            <w:gridSpan w:val="2"/>
          </w:tcPr>
          <w:p w14:paraId="2899E72B" w14:textId="77777777" w:rsidR="00A31075" w:rsidRPr="003412A6" w:rsidRDefault="00A31075" w:rsidP="00A31075">
            <w:pPr>
              <w:pStyle w:val="ListParagraph"/>
              <w:numPr>
                <w:ilvl w:val="0"/>
                <w:numId w:val="27"/>
              </w:numPr>
              <w:ind w:left="317"/>
              <w:rPr>
                <w:rFonts w:ascii="Arial" w:hAnsi="Arial" w:cs="Arial"/>
                <w:noProof/>
                <w:lang w:eastAsia="en-AU"/>
              </w:rPr>
            </w:pPr>
            <w:r w:rsidRPr="003412A6">
              <w:rPr>
                <w:rFonts w:ascii="Arial" w:hAnsi="Arial" w:cs="Arial"/>
                <w:noProof/>
                <w:lang w:eastAsia="en-AU"/>
              </w:rPr>
              <w:lastRenderedPageBreak/>
              <w:t xml:space="preserve">Click </w:t>
            </w:r>
            <w:r w:rsidRPr="003412A6">
              <w:rPr>
                <w:rFonts w:ascii="Arial" w:hAnsi="Arial" w:cs="Arial"/>
                <w:b/>
                <w:noProof/>
                <w:lang w:eastAsia="en-AU"/>
              </w:rPr>
              <w:t>Next</w:t>
            </w:r>
            <w:r w:rsidRPr="003412A6">
              <w:rPr>
                <w:rFonts w:ascii="Arial" w:hAnsi="Arial" w:cs="Arial"/>
                <w:noProof/>
                <w:lang w:eastAsia="en-AU"/>
              </w:rPr>
              <w:t xml:space="preserve"> and check your phone for a call or a text message.</w:t>
            </w:r>
            <w:r w:rsidR="004B57B5" w:rsidRPr="003412A6">
              <w:rPr>
                <w:rFonts w:ascii="Arial" w:hAnsi="Arial" w:cs="Arial"/>
                <w:noProof/>
                <w:lang w:eastAsia="en-AU"/>
              </w:rPr>
              <w:t xml:space="preserve"> Once you are authenticated the message below will be displayed. Click </w:t>
            </w:r>
            <w:r w:rsidR="004B57B5" w:rsidRPr="003412A6">
              <w:rPr>
                <w:rFonts w:ascii="Arial" w:hAnsi="Arial" w:cs="Arial"/>
                <w:b/>
                <w:noProof/>
                <w:lang w:eastAsia="en-AU"/>
              </w:rPr>
              <w:t>Done</w:t>
            </w:r>
            <w:r w:rsidR="004B57B5" w:rsidRPr="003412A6">
              <w:rPr>
                <w:rFonts w:ascii="Arial" w:hAnsi="Arial" w:cs="Arial"/>
                <w:noProof/>
                <w:lang w:eastAsia="en-AU"/>
              </w:rPr>
              <w:t xml:space="preserve"> afterwards.</w:t>
            </w:r>
          </w:p>
          <w:p w14:paraId="334628C0" w14:textId="77777777" w:rsidR="004B57B5" w:rsidRPr="003412A6" w:rsidRDefault="004B57B5" w:rsidP="004B57B5">
            <w:pPr>
              <w:pStyle w:val="ListParagraph"/>
              <w:ind w:left="317"/>
              <w:jc w:val="center"/>
              <w:rPr>
                <w:rFonts w:ascii="Arial" w:hAnsi="Arial" w:cs="Arial"/>
                <w:noProof/>
                <w:lang w:eastAsia="en-AU"/>
              </w:rPr>
            </w:pPr>
            <w:r w:rsidRPr="003412A6">
              <w:rPr>
                <w:rFonts w:ascii="Arial" w:hAnsi="Arial" w:cs="Arial"/>
                <w:noProof/>
                <w:lang w:eastAsia="en-AU"/>
              </w:rPr>
              <w:drawing>
                <wp:inline distT="0" distB="0" distL="0" distR="0" wp14:anchorId="7796833E" wp14:editId="6435E9BE">
                  <wp:extent cx="3138274" cy="777789"/>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7412" cy="787489"/>
                          </a:xfrm>
                          <a:prstGeom prst="rect">
                            <a:avLst/>
                          </a:prstGeom>
                        </pic:spPr>
                      </pic:pic>
                    </a:graphicData>
                  </a:graphic>
                </wp:inline>
              </w:drawing>
            </w:r>
          </w:p>
        </w:tc>
      </w:tr>
      <w:tr w:rsidR="004B57B5" w:rsidRPr="003412A6" w14:paraId="19564A83" w14:textId="77777777" w:rsidTr="004B57B5">
        <w:tc>
          <w:tcPr>
            <w:tcW w:w="9016" w:type="dxa"/>
            <w:gridSpan w:val="2"/>
          </w:tcPr>
          <w:p w14:paraId="09DEBB89" w14:textId="77777777" w:rsidR="004B57B5" w:rsidRPr="003412A6" w:rsidRDefault="004B57B5" w:rsidP="004B57B5">
            <w:pPr>
              <w:pStyle w:val="ListParagraph"/>
              <w:numPr>
                <w:ilvl w:val="0"/>
                <w:numId w:val="27"/>
              </w:numPr>
              <w:ind w:left="317"/>
              <w:rPr>
                <w:rFonts w:ascii="Arial" w:hAnsi="Arial" w:cs="Arial"/>
                <w:noProof/>
                <w:lang w:eastAsia="en-AU"/>
              </w:rPr>
            </w:pPr>
            <w:r w:rsidRPr="003412A6">
              <w:rPr>
                <w:rFonts w:ascii="Arial" w:hAnsi="Arial" w:cs="Arial"/>
              </w:rPr>
              <w:t>You will be redirected to the application:</w:t>
            </w:r>
          </w:p>
          <w:p w14:paraId="40CD26CD" w14:textId="77777777" w:rsidR="004B57B5" w:rsidRPr="003412A6" w:rsidRDefault="004B57B5" w:rsidP="004B57B5">
            <w:pPr>
              <w:ind w:left="-43"/>
              <w:jc w:val="center"/>
              <w:rPr>
                <w:rFonts w:ascii="Arial" w:hAnsi="Arial" w:cs="Arial"/>
                <w:noProof/>
                <w:lang w:eastAsia="en-AU"/>
              </w:rPr>
            </w:pPr>
            <w:r w:rsidRPr="003412A6">
              <w:rPr>
                <w:rFonts w:ascii="Arial" w:hAnsi="Arial" w:cs="Arial"/>
                <w:noProof/>
                <w:lang w:eastAsia="en-AU"/>
              </w:rPr>
              <w:drawing>
                <wp:inline distT="0" distB="0" distL="0" distR="0" wp14:anchorId="0355008F" wp14:editId="6F031BF4">
                  <wp:extent cx="4909708" cy="681028"/>
                  <wp:effectExtent l="0" t="0" r="571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2850" cy="685625"/>
                          </a:xfrm>
                          <a:prstGeom prst="rect">
                            <a:avLst/>
                          </a:prstGeom>
                        </pic:spPr>
                      </pic:pic>
                    </a:graphicData>
                  </a:graphic>
                </wp:inline>
              </w:drawing>
            </w:r>
          </w:p>
        </w:tc>
      </w:tr>
    </w:tbl>
    <w:p w14:paraId="1E75345F" w14:textId="77777777" w:rsidR="00201511" w:rsidRPr="003412A6" w:rsidRDefault="004B57B5">
      <w:pPr>
        <w:rPr>
          <w:rFonts w:ascii="Arial" w:hAnsi="Arial" w:cs="Arial"/>
        </w:rPr>
      </w:pPr>
      <w:r w:rsidRPr="003412A6">
        <w:rPr>
          <w:rFonts w:ascii="Arial" w:hAnsi="Arial" w:cs="Arial"/>
          <w:noProof/>
          <w:lang w:eastAsia="en-AU"/>
        </w:rPr>
        <mc:AlternateContent>
          <mc:Choice Requires="wps">
            <w:drawing>
              <wp:anchor distT="0" distB="0" distL="114300" distR="114300" simplePos="0" relativeHeight="251663360" behindDoc="0" locked="0" layoutInCell="1" allowOverlap="1" wp14:anchorId="65544DB6" wp14:editId="6E362970">
                <wp:simplePos x="0" y="0"/>
                <wp:positionH relativeFrom="column">
                  <wp:posOffset>0</wp:posOffset>
                </wp:positionH>
                <wp:positionV relativeFrom="paragraph">
                  <wp:posOffset>22297</wp:posOffset>
                </wp:positionV>
                <wp:extent cx="5648446" cy="11575"/>
                <wp:effectExtent l="0" t="0" r="28575" b="26670"/>
                <wp:wrapNone/>
                <wp:docPr id="10" name="Straight Connector 10"/>
                <wp:cNvGraphicFramePr/>
                <a:graphic xmlns:a="http://schemas.openxmlformats.org/drawingml/2006/main">
                  <a:graphicData uri="http://schemas.microsoft.com/office/word/2010/wordprocessingShape">
                    <wps:wsp>
                      <wps:cNvCnPr/>
                      <wps:spPr>
                        <a:xfrm>
                          <a:off x="0" y="0"/>
                          <a:ext cx="5648446" cy="11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0C9419"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75pt" to="44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" strokecolor="black [3200]" strokeweight="1pt">
                <v:stroke joinstyle="miter"/>
              </v:line>
            </w:pict>
          </mc:Fallback>
        </mc:AlternateContent>
      </w:r>
    </w:p>
    <w:p w14:paraId="1166DD82" w14:textId="77777777" w:rsidR="004B57B5" w:rsidRPr="003412A6" w:rsidRDefault="004B57B5">
      <w:pPr>
        <w:rPr>
          <w:rFonts w:ascii="Arial" w:hAnsi="Arial" w:cs="Arial"/>
          <w:b/>
        </w:rPr>
      </w:pPr>
      <w:r w:rsidRPr="003412A6">
        <w:rPr>
          <w:rFonts w:ascii="Arial" w:hAnsi="Arial" w:cs="Arial"/>
          <w:b/>
        </w:rPr>
        <w:t>How do I log into the reports?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454A" w:rsidRPr="003412A6" w14:paraId="3AED3359" w14:textId="77777777" w:rsidTr="00C24ECA">
        <w:tc>
          <w:tcPr>
            <w:tcW w:w="4508" w:type="dxa"/>
          </w:tcPr>
          <w:p w14:paraId="324C7229" w14:textId="77777777" w:rsidR="004B57B5" w:rsidRPr="003412A6" w:rsidRDefault="004B57B5" w:rsidP="004B57B5">
            <w:pPr>
              <w:rPr>
                <w:rFonts w:ascii="Arial" w:hAnsi="Arial" w:cs="Arial"/>
              </w:rPr>
            </w:pPr>
            <w:r w:rsidRPr="003412A6">
              <w:rPr>
                <w:rFonts w:ascii="Arial" w:hAnsi="Arial" w:cs="Arial"/>
              </w:rPr>
              <w:t>Once you have set-up 2FA you can log to the reports following the link provided in the original email.</w:t>
            </w:r>
          </w:p>
          <w:p w14:paraId="39C44FA2" w14:textId="77777777" w:rsidR="0082454A" w:rsidRPr="003412A6" w:rsidRDefault="0082454A" w:rsidP="004B57B5">
            <w:pPr>
              <w:rPr>
                <w:rFonts w:ascii="Arial" w:hAnsi="Arial" w:cs="Arial"/>
              </w:rPr>
            </w:pPr>
            <w:r w:rsidRPr="003412A6">
              <w:rPr>
                <w:rFonts w:ascii="Arial" w:hAnsi="Arial" w:cs="Arial"/>
              </w:rPr>
              <w:t>You can either c</w:t>
            </w:r>
            <w:r w:rsidR="004B57B5" w:rsidRPr="003412A6">
              <w:rPr>
                <w:rFonts w:ascii="Arial" w:hAnsi="Arial" w:cs="Arial"/>
              </w:rPr>
              <w:t xml:space="preserve">lick the </w:t>
            </w:r>
            <w:r w:rsidR="004B57B5" w:rsidRPr="003412A6">
              <w:rPr>
                <w:rFonts w:ascii="Arial" w:hAnsi="Arial" w:cs="Arial"/>
                <w:b/>
              </w:rPr>
              <w:t>View App</w:t>
            </w:r>
            <w:r w:rsidR="004B57B5" w:rsidRPr="003412A6">
              <w:rPr>
                <w:rFonts w:ascii="Arial" w:hAnsi="Arial" w:cs="Arial"/>
              </w:rPr>
              <w:t xml:space="preserve"> button in the email although </w:t>
            </w:r>
            <w:r w:rsidRPr="003412A6">
              <w:rPr>
                <w:rFonts w:ascii="Arial" w:hAnsi="Arial" w:cs="Arial"/>
              </w:rPr>
              <w:t>we</w:t>
            </w:r>
            <w:r w:rsidR="004B57B5" w:rsidRPr="003412A6">
              <w:rPr>
                <w:rFonts w:ascii="Arial" w:hAnsi="Arial" w:cs="Arial"/>
              </w:rPr>
              <w:t xml:space="preserve"> recommend </w:t>
            </w:r>
            <w:r w:rsidRPr="003412A6">
              <w:rPr>
                <w:rFonts w:ascii="Arial" w:hAnsi="Arial" w:cs="Arial"/>
              </w:rPr>
              <w:t>a</w:t>
            </w:r>
            <w:r w:rsidR="004B57B5" w:rsidRPr="003412A6">
              <w:rPr>
                <w:rFonts w:ascii="Arial" w:hAnsi="Arial" w:cs="Arial"/>
              </w:rPr>
              <w:t>dd</w:t>
            </w:r>
            <w:r w:rsidRPr="003412A6">
              <w:rPr>
                <w:rFonts w:ascii="Arial" w:hAnsi="Arial" w:cs="Arial"/>
              </w:rPr>
              <w:t>ing</w:t>
            </w:r>
            <w:r w:rsidR="004B57B5" w:rsidRPr="003412A6">
              <w:rPr>
                <w:rFonts w:ascii="Arial" w:hAnsi="Arial" w:cs="Arial"/>
              </w:rPr>
              <w:t xml:space="preserve"> the website to your browser’s favourites or bookmarks.</w:t>
            </w:r>
          </w:p>
          <w:p w14:paraId="3B2FD14B" w14:textId="77777777" w:rsidR="004B57B5" w:rsidRPr="003412A6" w:rsidRDefault="004B57B5">
            <w:pPr>
              <w:rPr>
                <w:rFonts w:ascii="Arial" w:hAnsi="Arial" w:cs="Arial"/>
                <w:b/>
              </w:rPr>
            </w:pPr>
          </w:p>
        </w:tc>
        <w:tc>
          <w:tcPr>
            <w:tcW w:w="4508" w:type="dxa"/>
          </w:tcPr>
          <w:p w14:paraId="347D031D" w14:textId="77777777" w:rsidR="004B57B5" w:rsidRPr="003412A6" w:rsidRDefault="004B57B5">
            <w:pPr>
              <w:rPr>
                <w:rFonts w:ascii="Arial" w:hAnsi="Arial" w:cs="Arial"/>
                <w:b/>
              </w:rPr>
            </w:pPr>
            <w:r w:rsidRPr="003412A6">
              <w:rPr>
                <w:rFonts w:ascii="Arial" w:hAnsi="Arial" w:cs="Arial"/>
                <w:noProof/>
                <w:lang w:eastAsia="en-AU"/>
              </w:rPr>
              <w:drawing>
                <wp:anchor distT="0" distB="0" distL="114300" distR="114300" simplePos="0" relativeHeight="251665408" behindDoc="1" locked="0" layoutInCell="1" allowOverlap="1" wp14:anchorId="2EE0A43A" wp14:editId="7B090654">
                  <wp:simplePos x="0" y="0"/>
                  <wp:positionH relativeFrom="column">
                    <wp:posOffset>93939</wp:posOffset>
                  </wp:positionH>
                  <wp:positionV relativeFrom="paragraph">
                    <wp:posOffset>65646</wp:posOffset>
                  </wp:positionV>
                  <wp:extent cx="2338070" cy="1727835"/>
                  <wp:effectExtent l="0" t="0" r="5080" b="5715"/>
                  <wp:wrapTight wrapText="bothSides">
                    <wp:wrapPolygon edited="0">
                      <wp:start x="0" y="0"/>
                      <wp:lineTo x="0" y="21433"/>
                      <wp:lineTo x="21471" y="21433"/>
                      <wp:lineTo x="2147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070" cy="1727835"/>
                          </a:xfrm>
                          <a:prstGeom prst="rect">
                            <a:avLst/>
                          </a:prstGeom>
                        </pic:spPr>
                      </pic:pic>
                    </a:graphicData>
                  </a:graphic>
                  <wp14:sizeRelH relativeFrom="margin">
                    <wp14:pctWidth>0</wp14:pctWidth>
                  </wp14:sizeRelH>
                  <wp14:sizeRelV relativeFrom="margin">
                    <wp14:pctHeight>0</wp14:pctHeight>
                  </wp14:sizeRelV>
                </wp:anchor>
              </w:drawing>
            </w:r>
          </w:p>
        </w:tc>
      </w:tr>
      <w:tr w:rsidR="0082454A" w:rsidRPr="003412A6" w14:paraId="73DB7F96" w14:textId="77777777" w:rsidTr="00C24ECA">
        <w:tc>
          <w:tcPr>
            <w:tcW w:w="4508" w:type="dxa"/>
          </w:tcPr>
          <w:p w14:paraId="38D79F92" w14:textId="77777777" w:rsidR="004B57B5" w:rsidRPr="003412A6" w:rsidRDefault="0082454A" w:rsidP="0082454A">
            <w:pPr>
              <w:jc w:val="left"/>
              <w:rPr>
                <w:rFonts w:ascii="Arial" w:hAnsi="Arial" w:cs="Arial"/>
                <w:b/>
              </w:rPr>
            </w:pPr>
            <w:r w:rsidRPr="003412A6">
              <w:rPr>
                <w:rFonts w:ascii="Arial" w:hAnsi="Arial" w:cs="Arial"/>
              </w:rPr>
              <w:t xml:space="preserve">Click </w:t>
            </w:r>
            <w:r w:rsidRPr="003412A6">
              <w:rPr>
                <w:rFonts w:ascii="Arial" w:hAnsi="Arial" w:cs="Arial"/>
                <w:b/>
              </w:rPr>
              <w:t xml:space="preserve">sign-in </w:t>
            </w:r>
            <w:r w:rsidRPr="003412A6">
              <w:rPr>
                <w:rFonts w:ascii="Arial" w:hAnsi="Arial" w:cs="Arial"/>
              </w:rPr>
              <w:t xml:space="preserve">when prompted. Enter your </w:t>
            </w:r>
            <w:r w:rsidRPr="003412A6">
              <w:rPr>
                <w:rFonts w:ascii="Arial" w:hAnsi="Arial" w:cs="Arial"/>
                <w:b/>
              </w:rPr>
              <w:t>email address</w:t>
            </w:r>
            <w:r w:rsidRPr="003412A6">
              <w:rPr>
                <w:rFonts w:ascii="Arial" w:hAnsi="Arial" w:cs="Arial"/>
              </w:rPr>
              <w:t xml:space="preserve"> and then your </w:t>
            </w:r>
            <w:r w:rsidRPr="003412A6">
              <w:rPr>
                <w:rFonts w:ascii="Arial" w:hAnsi="Arial" w:cs="Arial"/>
                <w:b/>
              </w:rPr>
              <w:t>password.</w:t>
            </w:r>
          </w:p>
        </w:tc>
        <w:tc>
          <w:tcPr>
            <w:tcW w:w="4508" w:type="dxa"/>
          </w:tcPr>
          <w:p w14:paraId="43116D65" w14:textId="77777777" w:rsidR="004B57B5" w:rsidRPr="003412A6" w:rsidRDefault="0082454A">
            <w:pPr>
              <w:rPr>
                <w:rFonts w:ascii="Arial" w:hAnsi="Arial" w:cs="Arial"/>
                <w:noProof/>
                <w:lang w:eastAsia="en-AU"/>
              </w:rPr>
            </w:pPr>
            <w:r w:rsidRPr="003412A6">
              <w:rPr>
                <w:rFonts w:ascii="Arial" w:hAnsi="Arial" w:cs="Arial"/>
                <w:noProof/>
                <w:lang w:eastAsia="en-AU"/>
              </w:rPr>
              <w:drawing>
                <wp:inline distT="0" distB="0" distL="0" distR="0" wp14:anchorId="2444CCBD" wp14:editId="7E6F2AD3">
                  <wp:extent cx="1266837" cy="71763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6902" cy="740327"/>
                          </a:xfrm>
                          <a:prstGeom prst="rect">
                            <a:avLst/>
                          </a:prstGeom>
                        </pic:spPr>
                      </pic:pic>
                    </a:graphicData>
                  </a:graphic>
                </wp:inline>
              </w:drawing>
            </w:r>
            <w:r w:rsidRPr="003412A6">
              <w:rPr>
                <w:rFonts w:ascii="Arial" w:hAnsi="Arial" w:cs="Arial"/>
                <w:noProof/>
                <w:lang w:eastAsia="en-AU"/>
              </w:rPr>
              <w:t xml:space="preserve"> </w:t>
            </w:r>
            <w:r w:rsidRPr="003412A6">
              <w:rPr>
                <w:rFonts w:ascii="Arial" w:hAnsi="Arial" w:cs="Arial"/>
                <w:noProof/>
                <w:lang w:eastAsia="en-AU"/>
              </w:rPr>
              <w:drawing>
                <wp:inline distT="0" distB="0" distL="0" distR="0" wp14:anchorId="09CADB63" wp14:editId="464F2CD2">
                  <wp:extent cx="1270437" cy="923058"/>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95908" cy="941564"/>
                          </a:xfrm>
                          <a:prstGeom prst="rect">
                            <a:avLst/>
                          </a:prstGeom>
                        </pic:spPr>
                      </pic:pic>
                    </a:graphicData>
                  </a:graphic>
                </wp:inline>
              </w:drawing>
            </w:r>
          </w:p>
          <w:p w14:paraId="0E9E8EDD" w14:textId="77777777" w:rsidR="0082454A" w:rsidRPr="003412A6" w:rsidRDefault="0082454A">
            <w:pPr>
              <w:rPr>
                <w:rFonts w:ascii="Arial" w:hAnsi="Arial" w:cs="Arial"/>
                <w:noProof/>
                <w:lang w:eastAsia="en-AU"/>
              </w:rPr>
            </w:pPr>
          </w:p>
        </w:tc>
      </w:tr>
      <w:tr w:rsidR="0082454A" w:rsidRPr="003412A6" w14:paraId="450B3AE3" w14:textId="77777777" w:rsidTr="00C24ECA">
        <w:tc>
          <w:tcPr>
            <w:tcW w:w="4508" w:type="dxa"/>
          </w:tcPr>
          <w:p w14:paraId="46BA8C63" w14:textId="77777777" w:rsidR="0082454A" w:rsidRPr="003412A6" w:rsidRDefault="00C24ECA" w:rsidP="00C24ECA">
            <w:pPr>
              <w:jc w:val="left"/>
              <w:rPr>
                <w:rFonts w:ascii="Arial" w:hAnsi="Arial" w:cs="Arial"/>
              </w:rPr>
            </w:pPr>
            <w:r w:rsidRPr="003412A6">
              <w:rPr>
                <w:rFonts w:ascii="Arial" w:hAnsi="Arial" w:cs="Arial"/>
              </w:rPr>
              <w:lastRenderedPageBreak/>
              <w:t>Enter your</w:t>
            </w:r>
            <w:r w:rsidR="0082454A" w:rsidRPr="003412A6">
              <w:rPr>
                <w:rFonts w:ascii="Arial" w:hAnsi="Arial" w:cs="Arial"/>
              </w:rPr>
              <w:t xml:space="preserve"> 2FA requirements according to the option you have selected on the first time setup screen. (In the sample image user is receiving a </w:t>
            </w:r>
            <w:r w:rsidRPr="003412A6">
              <w:rPr>
                <w:rFonts w:ascii="Arial" w:hAnsi="Arial" w:cs="Arial"/>
              </w:rPr>
              <w:t>phone call</w:t>
            </w:r>
            <w:r w:rsidR="0082454A" w:rsidRPr="003412A6">
              <w:rPr>
                <w:rFonts w:ascii="Arial" w:hAnsi="Arial" w:cs="Arial"/>
              </w:rPr>
              <w:t>)</w:t>
            </w:r>
          </w:p>
        </w:tc>
        <w:tc>
          <w:tcPr>
            <w:tcW w:w="4508" w:type="dxa"/>
          </w:tcPr>
          <w:p w14:paraId="7DA88535" w14:textId="77777777" w:rsidR="0082454A" w:rsidRPr="003412A6" w:rsidRDefault="00C24ECA" w:rsidP="00C24ECA">
            <w:pPr>
              <w:jc w:val="center"/>
              <w:rPr>
                <w:rFonts w:ascii="Arial" w:hAnsi="Arial" w:cs="Arial"/>
                <w:noProof/>
                <w:lang w:eastAsia="en-AU"/>
              </w:rPr>
            </w:pPr>
            <w:r w:rsidRPr="003412A6">
              <w:rPr>
                <w:rFonts w:ascii="Arial" w:hAnsi="Arial" w:cs="Arial"/>
                <w:noProof/>
                <w:lang w:eastAsia="en-AU"/>
              </w:rPr>
              <w:drawing>
                <wp:inline distT="0" distB="0" distL="0" distR="0" wp14:anchorId="6677558B" wp14:editId="0B19ACDC">
                  <wp:extent cx="1951728" cy="152207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63159" cy="1530986"/>
                          </a:xfrm>
                          <a:prstGeom prst="rect">
                            <a:avLst/>
                          </a:prstGeom>
                        </pic:spPr>
                      </pic:pic>
                    </a:graphicData>
                  </a:graphic>
                </wp:inline>
              </w:drawing>
            </w:r>
          </w:p>
        </w:tc>
      </w:tr>
      <w:tr w:rsidR="0082454A" w:rsidRPr="003412A6" w14:paraId="4D311F30" w14:textId="77777777" w:rsidTr="00C24ECA">
        <w:tc>
          <w:tcPr>
            <w:tcW w:w="4508" w:type="dxa"/>
          </w:tcPr>
          <w:p w14:paraId="5ADF0163" w14:textId="77777777" w:rsidR="0082454A" w:rsidRPr="003412A6" w:rsidRDefault="00C24ECA" w:rsidP="0082454A">
            <w:pPr>
              <w:jc w:val="left"/>
              <w:rPr>
                <w:rFonts w:ascii="Arial" w:hAnsi="Arial" w:cs="Arial"/>
              </w:rPr>
            </w:pPr>
            <w:r w:rsidRPr="003412A6">
              <w:rPr>
                <w:rFonts w:ascii="Arial" w:hAnsi="Arial" w:cs="Arial"/>
              </w:rPr>
              <w:t>Finally, you can avoid 2FA challenges for up to 30 days providing you access from the same computer and internet browser.  Bear in mind changes made to your computer by your ICT department may require you to authenticate via 2FA again.</w:t>
            </w:r>
          </w:p>
        </w:tc>
        <w:tc>
          <w:tcPr>
            <w:tcW w:w="4508" w:type="dxa"/>
          </w:tcPr>
          <w:p w14:paraId="38451486" w14:textId="77777777" w:rsidR="0082454A" w:rsidRPr="003412A6" w:rsidRDefault="00C24ECA" w:rsidP="00C24ECA">
            <w:pPr>
              <w:jc w:val="center"/>
              <w:rPr>
                <w:rFonts w:ascii="Arial" w:hAnsi="Arial" w:cs="Arial"/>
                <w:noProof/>
                <w:lang w:eastAsia="en-AU"/>
              </w:rPr>
            </w:pPr>
            <w:r w:rsidRPr="003412A6">
              <w:rPr>
                <w:rFonts w:ascii="Arial" w:hAnsi="Arial" w:cs="Arial"/>
                <w:noProof/>
                <w:lang w:eastAsia="en-AU"/>
              </w:rPr>
              <w:drawing>
                <wp:inline distT="0" distB="0" distL="0" distR="0" wp14:anchorId="730934F5" wp14:editId="43418E52">
                  <wp:extent cx="1832521" cy="16780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6588" cy="1690889"/>
                          </a:xfrm>
                          <a:prstGeom prst="rect">
                            <a:avLst/>
                          </a:prstGeom>
                        </pic:spPr>
                      </pic:pic>
                    </a:graphicData>
                  </a:graphic>
                </wp:inline>
              </w:drawing>
            </w:r>
          </w:p>
        </w:tc>
      </w:tr>
    </w:tbl>
    <w:p w14:paraId="70864B5A" w14:textId="77777777" w:rsidR="00C24ECA" w:rsidRPr="003412A6" w:rsidRDefault="00C24ECA">
      <w:pPr>
        <w:rPr>
          <w:rFonts w:ascii="Arial" w:hAnsi="Arial" w:cs="Arial"/>
          <w:b/>
        </w:rPr>
      </w:pPr>
    </w:p>
    <w:p w14:paraId="6B05B082" w14:textId="77777777" w:rsidR="004B57B5" w:rsidRPr="003412A6" w:rsidRDefault="00C24ECA">
      <w:pPr>
        <w:rPr>
          <w:rFonts w:ascii="Arial" w:hAnsi="Arial" w:cs="Arial"/>
          <w:b/>
        </w:rPr>
      </w:pPr>
      <w:r w:rsidRPr="003412A6">
        <w:rPr>
          <w:rFonts w:ascii="Arial" w:hAnsi="Arial" w:cs="Arial"/>
          <w:noProof/>
          <w:lang w:eastAsia="en-AU"/>
        </w:rPr>
        <mc:AlternateContent>
          <mc:Choice Requires="wps">
            <w:drawing>
              <wp:anchor distT="0" distB="0" distL="114300" distR="114300" simplePos="0" relativeHeight="251667456" behindDoc="0" locked="0" layoutInCell="1" allowOverlap="1" wp14:anchorId="44FDA83F" wp14:editId="522C452A">
                <wp:simplePos x="0" y="0"/>
                <wp:positionH relativeFrom="column">
                  <wp:posOffset>0</wp:posOffset>
                </wp:positionH>
                <wp:positionV relativeFrom="paragraph">
                  <wp:posOffset>-635</wp:posOffset>
                </wp:positionV>
                <wp:extent cx="5648446" cy="11575"/>
                <wp:effectExtent l="0" t="0" r="28575" b="26670"/>
                <wp:wrapNone/>
                <wp:docPr id="16" name="Straight Connector 16"/>
                <wp:cNvGraphicFramePr/>
                <a:graphic xmlns:a="http://schemas.openxmlformats.org/drawingml/2006/main">
                  <a:graphicData uri="http://schemas.microsoft.com/office/word/2010/wordprocessingShape">
                    <wps:wsp>
                      <wps:cNvCnPr/>
                      <wps:spPr>
                        <a:xfrm>
                          <a:off x="0" y="0"/>
                          <a:ext cx="5648446" cy="11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9A0446"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4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" strokecolor="black [3200]" strokeweight="1pt">
                <v:stroke joinstyle="miter"/>
              </v:line>
            </w:pict>
          </mc:Fallback>
        </mc:AlternateContent>
      </w:r>
    </w:p>
    <w:p w14:paraId="54514BF5" w14:textId="77777777" w:rsidR="004B57B5" w:rsidRPr="003412A6" w:rsidRDefault="00C24ECA">
      <w:pPr>
        <w:rPr>
          <w:rFonts w:ascii="Arial" w:hAnsi="Arial" w:cs="Arial"/>
          <w:b/>
        </w:rPr>
      </w:pPr>
      <w:r w:rsidRPr="003412A6">
        <w:rPr>
          <w:rFonts w:ascii="Arial" w:hAnsi="Arial" w:cs="Arial"/>
          <w:b/>
        </w:rPr>
        <w:t>How to Change your 2FA options?</w:t>
      </w:r>
    </w:p>
    <w:p w14:paraId="4DDBE306" w14:textId="77777777" w:rsidR="00C24ECA" w:rsidRPr="003412A6" w:rsidRDefault="00C24ECA">
      <w:pPr>
        <w:rPr>
          <w:rFonts w:ascii="Arial" w:hAnsi="Arial" w:cs="Arial"/>
        </w:rPr>
      </w:pPr>
      <w:r w:rsidRPr="003412A6">
        <w:rPr>
          <w:rFonts w:ascii="Arial" w:hAnsi="Arial" w:cs="Arial"/>
        </w:rPr>
        <w:t xml:space="preserve">Should you </w:t>
      </w:r>
      <w:r w:rsidR="002A4879" w:rsidRPr="003412A6">
        <w:rPr>
          <w:rFonts w:ascii="Arial" w:hAnsi="Arial" w:cs="Arial"/>
        </w:rPr>
        <w:t>wish to change</w:t>
      </w:r>
      <w:r w:rsidRPr="003412A6">
        <w:rPr>
          <w:rFonts w:ascii="Arial" w:hAnsi="Arial" w:cs="Arial"/>
        </w:rPr>
        <w:t xml:space="preserve"> your authentication options</w:t>
      </w:r>
      <w:r w:rsidR="002A4879" w:rsidRPr="003412A6">
        <w:rPr>
          <w:rFonts w:ascii="Arial" w:hAnsi="Arial" w:cs="Arial"/>
        </w:rPr>
        <w:t>, this can be done at</w:t>
      </w:r>
      <w:r w:rsidR="00B262FB" w:rsidRPr="003412A6">
        <w:rPr>
          <w:rFonts w:ascii="Arial" w:hAnsi="Arial" w:cs="Arial"/>
        </w:rPr>
        <w:t xml:space="preserve"> </w:t>
      </w:r>
      <w:hyperlink r:id="rId15" w:history="1">
        <w:r w:rsidR="00B262FB" w:rsidRPr="003412A6">
          <w:rPr>
            <w:rStyle w:val="Hyperlink"/>
            <w:rFonts w:ascii="Arial" w:hAnsi="Arial" w:cs="Arial"/>
          </w:rPr>
          <w:t>https://aka.ms/mfasetup</w:t>
        </w:r>
      </w:hyperlink>
      <w:r w:rsidR="00B262FB" w:rsidRPr="003412A6">
        <w:rPr>
          <w:rFonts w:ascii="Arial" w:hAnsi="Arial" w:cs="Arial"/>
        </w:rPr>
        <w:t xml:space="preserve"> (You will be prompted to meet the </w:t>
      </w:r>
      <w:r w:rsidRPr="003412A6">
        <w:rPr>
          <w:rFonts w:ascii="Arial" w:hAnsi="Arial" w:cs="Arial"/>
        </w:rPr>
        <w:t>current 2FA option you have selected</w:t>
      </w:r>
      <w:r w:rsidR="00B262FB" w:rsidRPr="003412A6">
        <w:rPr>
          <w:rFonts w:ascii="Arial" w:hAnsi="Arial" w:cs="Arial"/>
        </w:rPr>
        <w:t>)</w:t>
      </w:r>
      <w:r w:rsidRPr="003412A6">
        <w:rPr>
          <w:rFonts w:ascii="Arial" w:hAnsi="Arial" w:cs="Arial"/>
        </w:rPr>
        <w:t xml:space="preserve"> </w:t>
      </w:r>
      <w:proofErr w:type="gramStart"/>
      <w:r w:rsidR="00B262FB" w:rsidRPr="003412A6">
        <w:rPr>
          <w:rFonts w:ascii="Arial" w:hAnsi="Arial" w:cs="Arial"/>
        </w:rPr>
        <w:t>You</w:t>
      </w:r>
      <w:proofErr w:type="gramEnd"/>
      <w:r w:rsidR="00B262FB" w:rsidRPr="003412A6">
        <w:rPr>
          <w:rFonts w:ascii="Arial" w:hAnsi="Arial" w:cs="Arial"/>
        </w:rPr>
        <w:t xml:space="preserve"> will be redirected to the first time setup page where you can set up an additional way to authenticate:</w:t>
      </w:r>
    </w:p>
    <w:p w14:paraId="07A14209" w14:textId="77777777" w:rsidR="00B262FB" w:rsidRPr="003412A6" w:rsidRDefault="00B262FB">
      <w:pPr>
        <w:rPr>
          <w:rFonts w:ascii="Arial" w:hAnsi="Arial" w:cs="Arial"/>
        </w:rPr>
      </w:pPr>
    </w:p>
    <w:p w14:paraId="506F197A" w14:textId="77777777" w:rsidR="00B262FB" w:rsidRPr="003412A6" w:rsidRDefault="00B262FB" w:rsidP="00B262FB">
      <w:pPr>
        <w:jc w:val="center"/>
        <w:rPr>
          <w:rFonts w:ascii="Arial" w:hAnsi="Arial" w:cs="Arial"/>
        </w:rPr>
      </w:pPr>
      <w:r w:rsidRPr="003412A6">
        <w:rPr>
          <w:rFonts w:ascii="Arial" w:hAnsi="Arial" w:cs="Arial"/>
          <w:noProof/>
          <w:lang w:eastAsia="en-AU"/>
        </w:rPr>
        <w:drawing>
          <wp:inline distT="0" distB="0" distL="0" distR="0" wp14:anchorId="076632A7" wp14:editId="76B1F4B3">
            <wp:extent cx="4236334" cy="19538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7070" cy="1963459"/>
                    </a:xfrm>
                    <a:prstGeom prst="rect">
                      <a:avLst/>
                    </a:prstGeom>
                  </pic:spPr>
                </pic:pic>
              </a:graphicData>
            </a:graphic>
          </wp:inline>
        </w:drawing>
      </w:r>
    </w:p>
    <w:p w14:paraId="51313EBA" w14:textId="77777777" w:rsidR="00B262FB" w:rsidRPr="003412A6" w:rsidRDefault="00B262FB" w:rsidP="00B262FB">
      <w:pPr>
        <w:rPr>
          <w:rFonts w:ascii="Arial" w:hAnsi="Arial" w:cs="Arial"/>
        </w:rPr>
      </w:pPr>
      <w:r w:rsidRPr="003412A6">
        <w:rPr>
          <w:rFonts w:ascii="Arial" w:hAnsi="Arial" w:cs="Arial"/>
          <w:noProof/>
          <w:lang w:eastAsia="en-AU"/>
        </w:rPr>
        <mc:AlternateContent>
          <mc:Choice Requires="wps">
            <w:drawing>
              <wp:anchor distT="0" distB="0" distL="114300" distR="114300" simplePos="0" relativeHeight="251669504" behindDoc="0" locked="0" layoutInCell="1" allowOverlap="1" wp14:anchorId="24057489" wp14:editId="005468D7">
                <wp:simplePos x="0" y="0"/>
                <wp:positionH relativeFrom="column">
                  <wp:posOffset>0</wp:posOffset>
                </wp:positionH>
                <wp:positionV relativeFrom="paragraph">
                  <wp:posOffset>-635</wp:posOffset>
                </wp:positionV>
                <wp:extent cx="5648446" cy="11575"/>
                <wp:effectExtent l="0" t="0" r="28575" b="26670"/>
                <wp:wrapNone/>
                <wp:docPr id="18" name="Straight Connector 18"/>
                <wp:cNvGraphicFramePr/>
                <a:graphic xmlns:a="http://schemas.openxmlformats.org/drawingml/2006/main">
                  <a:graphicData uri="http://schemas.microsoft.com/office/word/2010/wordprocessingShape">
                    <wps:wsp>
                      <wps:cNvCnPr/>
                      <wps:spPr>
                        <a:xfrm>
                          <a:off x="0" y="0"/>
                          <a:ext cx="5648446" cy="11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43941E"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4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" strokecolor="black [3200]" strokeweight="1pt">
                <v:stroke joinstyle="miter"/>
              </v:line>
            </w:pict>
          </mc:Fallback>
        </mc:AlternateContent>
      </w:r>
    </w:p>
    <w:p w14:paraId="69404481" w14:textId="77777777" w:rsidR="00B262FB" w:rsidRPr="003412A6" w:rsidRDefault="00B262FB" w:rsidP="00B262FB">
      <w:pPr>
        <w:rPr>
          <w:rFonts w:ascii="Arial" w:hAnsi="Arial" w:cs="Arial"/>
          <w:b/>
        </w:rPr>
      </w:pPr>
      <w:r w:rsidRPr="003412A6">
        <w:rPr>
          <w:rFonts w:ascii="Arial" w:hAnsi="Arial" w:cs="Arial"/>
          <w:b/>
        </w:rPr>
        <w:t>Additional Resources:</w:t>
      </w:r>
    </w:p>
    <w:p w14:paraId="6190E805" w14:textId="77777777" w:rsidR="00B262FB" w:rsidRPr="003412A6" w:rsidRDefault="00B262FB" w:rsidP="00B262FB">
      <w:pPr>
        <w:pStyle w:val="ListParagraph"/>
        <w:numPr>
          <w:ilvl w:val="0"/>
          <w:numId w:val="29"/>
        </w:numPr>
        <w:rPr>
          <w:rFonts w:ascii="Arial" w:hAnsi="Arial" w:cs="Arial"/>
        </w:rPr>
      </w:pPr>
      <w:r w:rsidRPr="003412A6">
        <w:rPr>
          <w:rFonts w:ascii="Arial" w:hAnsi="Arial" w:cs="Arial"/>
        </w:rPr>
        <w:t>Comprehensive guide to set up 2FA:</w:t>
      </w:r>
    </w:p>
    <w:p w14:paraId="0F21FBE2" w14:textId="77777777" w:rsidR="00B262FB" w:rsidRPr="003412A6" w:rsidRDefault="003412A6" w:rsidP="00B262FB">
      <w:pPr>
        <w:pStyle w:val="ListParagraph"/>
        <w:rPr>
          <w:rFonts w:ascii="Arial" w:hAnsi="Arial" w:cs="Arial"/>
        </w:rPr>
      </w:pPr>
      <w:hyperlink r:id="rId16" w:history="1">
        <w:r w:rsidR="00B262FB" w:rsidRPr="003412A6">
          <w:rPr>
            <w:rStyle w:val="Hyperlink"/>
            <w:rFonts w:ascii="Arial" w:hAnsi="Arial" w:cs="Arial"/>
          </w:rPr>
          <w:t>https://docs.microsoft.com/en-us/azure/active-directory/user-help/multi-factor-authentication-end-user-first-time</w:t>
        </w:r>
      </w:hyperlink>
      <w:r w:rsidR="00B262FB" w:rsidRPr="003412A6">
        <w:rPr>
          <w:rFonts w:ascii="Arial" w:hAnsi="Arial" w:cs="Arial"/>
        </w:rPr>
        <w:t xml:space="preserve"> </w:t>
      </w:r>
    </w:p>
    <w:p w14:paraId="25C8CE71" w14:textId="77777777" w:rsidR="00B262FB" w:rsidRPr="003412A6" w:rsidRDefault="00B262FB" w:rsidP="00B262FB">
      <w:pPr>
        <w:pStyle w:val="ListParagraph"/>
        <w:numPr>
          <w:ilvl w:val="0"/>
          <w:numId w:val="29"/>
        </w:numPr>
        <w:rPr>
          <w:rFonts w:ascii="Arial" w:hAnsi="Arial" w:cs="Arial"/>
        </w:rPr>
      </w:pPr>
      <w:r w:rsidRPr="003412A6">
        <w:rPr>
          <w:rFonts w:ascii="Arial" w:hAnsi="Arial" w:cs="Arial"/>
        </w:rPr>
        <w:t>Walkthrough video:</w:t>
      </w:r>
    </w:p>
    <w:p w14:paraId="23A48784" w14:textId="77777777" w:rsidR="00B262FB" w:rsidRPr="003412A6" w:rsidRDefault="003412A6" w:rsidP="00B262FB">
      <w:pPr>
        <w:pStyle w:val="ListParagraph"/>
        <w:rPr>
          <w:rFonts w:ascii="Arial" w:hAnsi="Arial" w:cs="Arial"/>
        </w:rPr>
      </w:pPr>
      <w:hyperlink r:id="rId17" w:history="1">
        <w:r w:rsidR="00B262FB" w:rsidRPr="003412A6">
          <w:rPr>
            <w:rStyle w:val="Hyperlink"/>
            <w:rFonts w:ascii="Arial" w:hAnsi="Arial" w:cs="Arial"/>
          </w:rPr>
          <w:t>https://youtu.be/VzZFKS8AfQU</w:t>
        </w:r>
      </w:hyperlink>
    </w:p>
    <w:p w14:paraId="79EF8AD9" w14:textId="77777777" w:rsidR="00B262FB" w:rsidRPr="003412A6" w:rsidRDefault="00B262FB" w:rsidP="00B262FB">
      <w:pPr>
        <w:pStyle w:val="ListParagraph"/>
        <w:numPr>
          <w:ilvl w:val="0"/>
          <w:numId w:val="29"/>
        </w:numPr>
        <w:rPr>
          <w:rFonts w:ascii="Arial" w:hAnsi="Arial" w:cs="Arial"/>
        </w:rPr>
      </w:pPr>
      <w:r w:rsidRPr="003412A6">
        <w:rPr>
          <w:rFonts w:ascii="Arial" w:hAnsi="Arial" w:cs="Arial"/>
        </w:rPr>
        <w:t>Contact Department of Finance – Government Procurement for additional info.</w:t>
      </w:r>
    </w:p>
    <w:p w14:paraId="75AE9400" w14:textId="77777777" w:rsidR="00B262FB" w:rsidRPr="003412A6" w:rsidRDefault="00B262FB" w:rsidP="00B262FB">
      <w:pPr>
        <w:rPr>
          <w:rFonts w:ascii="Arial" w:hAnsi="Arial" w:cs="Arial"/>
        </w:rPr>
      </w:pPr>
    </w:p>
    <w:p w14:paraId="4570B6DD" w14:textId="77777777" w:rsidR="00B262FB" w:rsidRPr="003412A6" w:rsidRDefault="00B262FB" w:rsidP="00B262FB">
      <w:pPr>
        <w:rPr>
          <w:rFonts w:ascii="Arial" w:hAnsi="Arial" w:cs="Arial"/>
        </w:rPr>
      </w:pPr>
      <w:r w:rsidRPr="003412A6">
        <w:rPr>
          <w:rFonts w:ascii="Arial" w:hAnsi="Arial" w:cs="Arial"/>
          <w:noProof/>
          <w:lang w:eastAsia="en-AU"/>
        </w:rPr>
        <mc:AlternateContent>
          <mc:Choice Requires="wps">
            <w:drawing>
              <wp:anchor distT="0" distB="0" distL="114300" distR="114300" simplePos="0" relativeHeight="251671552" behindDoc="0" locked="0" layoutInCell="1" allowOverlap="1" wp14:anchorId="4146B501" wp14:editId="509ACA58">
                <wp:simplePos x="0" y="0"/>
                <wp:positionH relativeFrom="column">
                  <wp:posOffset>0</wp:posOffset>
                </wp:positionH>
                <wp:positionV relativeFrom="paragraph">
                  <wp:posOffset>-635</wp:posOffset>
                </wp:positionV>
                <wp:extent cx="5648446" cy="11575"/>
                <wp:effectExtent l="0" t="0" r="28575" b="26670"/>
                <wp:wrapNone/>
                <wp:docPr id="19" name="Straight Connector 19"/>
                <wp:cNvGraphicFramePr/>
                <a:graphic xmlns:a="http://schemas.openxmlformats.org/drawingml/2006/main">
                  <a:graphicData uri="http://schemas.microsoft.com/office/word/2010/wordprocessingShape">
                    <wps:wsp>
                      <wps:cNvCnPr/>
                      <wps:spPr>
                        <a:xfrm>
                          <a:off x="0" y="0"/>
                          <a:ext cx="5648446" cy="11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140BB8"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4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" strokecolor="black [3200]" strokeweight="1pt">
                <v:stroke joinstyle="miter"/>
              </v:line>
            </w:pict>
          </mc:Fallback>
        </mc:AlternateContent>
      </w:r>
    </w:p>
    <w:p w14:paraId="102427A9" w14:textId="77777777" w:rsidR="00C24ECA" w:rsidRPr="003412A6" w:rsidRDefault="00B262FB">
      <w:pPr>
        <w:rPr>
          <w:rFonts w:ascii="Arial" w:hAnsi="Arial" w:cs="Arial"/>
          <w:b/>
        </w:rPr>
      </w:pPr>
      <w:r w:rsidRPr="003412A6">
        <w:rPr>
          <w:rFonts w:ascii="Arial" w:hAnsi="Arial" w:cs="Arial"/>
          <w:b/>
        </w:rPr>
        <w:t>Frequently Asked Questions:</w:t>
      </w:r>
    </w:p>
    <w:p w14:paraId="56123D09" w14:textId="77777777" w:rsidR="00B262FB" w:rsidRPr="003412A6" w:rsidRDefault="00B262FB" w:rsidP="00B262FB">
      <w:pPr>
        <w:pStyle w:val="ListParagraph"/>
        <w:numPr>
          <w:ilvl w:val="0"/>
          <w:numId w:val="29"/>
        </w:numPr>
        <w:rPr>
          <w:rFonts w:ascii="Arial" w:hAnsi="Arial" w:cs="Arial"/>
          <w:b/>
        </w:rPr>
      </w:pPr>
      <w:r w:rsidRPr="003412A6">
        <w:rPr>
          <w:rFonts w:ascii="Arial" w:hAnsi="Arial" w:cs="Arial"/>
          <w:b/>
        </w:rPr>
        <w:t>Is my phone number shared or disclosed with any third party?</w:t>
      </w:r>
    </w:p>
    <w:p w14:paraId="14BC566B" w14:textId="77777777" w:rsidR="00B262FB" w:rsidRPr="003412A6" w:rsidRDefault="00B262FB" w:rsidP="00B262FB">
      <w:pPr>
        <w:pStyle w:val="ListParagraph"/>
        <w:rPr>
          <w:rFonts w:ascii="Arial" w:hAnsi="Arial" w:cs="Arial"/>
        </w:rPr>
      </w:pPr>
      <w:r w:rsidRPr="003412A6">
        <w:rPr>
          <w:rFonts w:ascii="Arial" w:hAnsi="Arial" w:cs="Arial"/>
        </w:rPr>
        <w:lastRenderedPageBreak/>
        <w:t>No, phone n</w:t>
      </w:r>
      <w:r w:rsidR="00116B2A" w:rsidRPr="003412A6">
        <w:rPr>
          <w:rFonts w:ascii="Arial" w:hAnsi="Arial" w:cs="Arial"/>
        </w:rPr>
        <w:t>umbers are not used for any other contact purpose.</w:t>
      </w:r>
    </w:p>
    <w:p w14:paraId="184BF9AD" w14:textId="77777777" w:rsidR="00116B2A" w:rsidRPr="003412A6" w:rsidRDefault="00116B2A" w:rsidP="00116B2A">
      <w:pPr>
        <w:pStyle w:val="ListParagraph"/>
        <w:numPr>
          <w:ilvl w:val="0"/>
          <w:numId w:val="29"/>
        </w:numPr>
        <w:rPr>
          <w:rFonts w:ascii="Arial" w:hAnsi="Arial" w:cs="Arial"/>
          <w:b/>
        </w:rPr>
      </w:pPr>
      <w:r w:rsidRPr="003412A6">
        <w:rPr>
          <w:rFonts w:ascii="Arial" w:hAnsi="Arial" w:cs="Arial"/>
          <w:b/>
        </w:rPr>
        <w:t>What if I do not carry my mobile phone with me at all times?</w:t>
      </w:r>
    </w:p>
    <w:p w14:paraId="35B61B2B" w14:textId="77777777" w:rsidR="00116B2A" w:rsidRPr="003412A6" w:rsidRDefault="00116B2A" w:rsidP="00116B2A">
      <w:pPr>
        <w:pStyle w:val="ListParagraph"/>
        <w:rPr>
          <w:rFonts w:ascii="Arial" w:hAnsi="Arial" w:cs="Arial"/>
        </w:rPr>
      </w:pPr>
      <w:r w:rsidRPr="003412A6">
        <w:rPr>
          <w:rFonts w:ascii="Arial" w:hAnsi="Arial" w:cs="Arial"/>
        </w:rPr>
        <w:t>You can enrol another method such a phone call to your office phone in addition to a text message to your phone.</w:t>
      </w:r>
    </w:p>
    <w:p w14:paraId="263D18BD" w14:textId="77777777" w:rsidR="00116B2A" w:rsidRPr="003412A6" w:rsidRDefault="00116B2A" w:rsidP="00116B2A">
      <w:pPr>
        <w:pStyle w:val="ListParagraph"/>
        <w:numPr>
          <w:ilvl w:val="0"/>
          <w:numId w:val="29"/>
        </w:numPr>
        <w:rPr>
          <w:rFonts w:ascii="Arial" w:hAnsi="Arial" w:cs="Arial"/>
        </w:rPr>
      </w:pPr>
      <w:r w:rsidRPr="003412A6">
        <w:rPr>
          <w:rFonts w:ascii="Arial" w:hAnsi="Arial" w:cs="Arial"/>
          <w:b/>
        </w:rPr>
        <w:t>What if I am overseas with no phone coverage?</w:t>
      </w:r>
    </w:p>
    <w:p w14:paraId="10EAD584" w14:textId="77777777" w:rsidR="00116B2A" w:rsidRPr="003412A6" w:rsidRDefault="00116B2A" w:rsidP="00116B2A">
      <w:pPr>
        <w:pStyle w:val="ListParagraph"/>
        <w:rPr>
          <w:rFonts w:ascii="Arial" w:hAnsi="Arial" w:cs="Arial"/>
        </w:rPr>
      </w:pPr>
      <w:r w:rsidRPr="003412A6">
        <w:rPr>
          <w:rFonts w:ascii="Arial" w:hAnsi="Arial" w:cs="Arial"/>
        </w:rPr>
        <w:t>As long as you have an internet connection and a mobile phone you can download an app and enrol it as 2FA to receive confirmation code to any internet connected phone of your choice.</w:t>
      </w:r>
    </w:p>
    <w:p w14:paraId="1C0DEE0A" w14:textId="77777777" w:rsidR="00116B2A" w:rsidRPr="003412A6" w:rsidRDefault="00116B2A" w:rsidP="00116B2A">
      <w:pPr>
        <w:pStyle w:val="ListParagraph"/>
        <w:numPr>
          <w:ilvl w:val="0"/>
          <w:numId w:val="29"/>
        </w:numPr>
        <w:rPr>
          <w:rFonts w:ascii="Arial" w:hAnsi="Arial" w:cs="Arial"/>
        </w:rPr>
      </w:pPr>
      <w:r w:rsidRPr="003412A6">
        <w:rPr>
          <w:rFonts w:ascii="Arial" w:hAnsi="Arial" w:cs="Arial"/>
          <w:b/>
        </w:rPr>
        <w:t>If I lost my phone, will be my access compromised?</w:t>
      </w:r>
    </w:p>
    <w:p w14:paraId="5D71BB3D" w14:textId="77777777" w:rsidR="00116B2A" w:rsidRPr="003412A6" w:rsidRDefault="00116B2A" w:rsidP="00116B2A">
      <w:pPr>
        <w:pStyle w:val="ListParagraph"/>
        <w:rPr>
          <w:rFonts w:ascii="Arial" w:hAnsi="Arial" w:cs="Arial"/>
        </w:rPr>
      </w:pPr>
      <w:r w:rsidRPr="003412A6">
        <w:rPr>
          <w:rFonts w:ascii="Arial" w:hAnsi="Arial" w:cs="Arial"/>
        </w:rPr>
        <w:t>No, that’s why 2FA is important. Anyone with your phone will still have to know your password.  Likewise, if your password is compromised your 2FA method will still be required.</w:t>
      </w:r>
    </w:p>
    <w:p w14:paraId="6F29098B" w14:textId="77777777" w:rsidR="00116B2A" w:rsidRPr="003412A6" w:rsidRDefault="00116B2A" w:rsidP="00116B2A">
      <w:pPr>
        <w:pStyle w:val="ListParagraph"/>
        <w:numPr>
          <w:ilvl w:val="0"/>
          <w:numId w:val="29"/>
        </w:numPr>
        <w:rPr>
          <w:rFonts w:ascii="Arial" w:hAnsi="Arial" w:cs="Arial"/>
          <w:b/>
        </w:rPr>
      </w:pPr>
      <w:r w:rsidRPr="003412A6">
        <w:rPr>
          <w:rFonts w:ascii="Arial" w:hAnsi="Arial" w:cs="Arial"/>
          <w:b/>
        </w:rPr>
        <w:t>What if I lost access to all my 2FA methods?</w:t>
      </w:r>
    </w:p>
    <w:p w14:paraId="14601967" w14:textId="77777777" w:rsidR="00116B2A" w:rsidRPr="003412A6" w:rsidRDefault="002A4879" w:rsidP="00116B2A">
      <w:pPr>
        <w:pStyle w:val="ListParagraph"/>
        <w:rPr>
          <w:rFonts w:ascii="Arial" w:hAnsi="Arial" w:cs="Arial"/>
        </w:rPr>
      </w:pPr>
      <w:r w:rsidRPr="003412A6">
        <w:rPr>
          <w:rFonts w:ascii="Arial" w:hAnsi="Arial" w:cs="Arial"/>
        </w:rPr>
        <w:t>Email</w:t>
      </w:r>
      <w:r w:rsidR="00116B2A" w:rsidRPr="003412A6">
        <w:rPr>
          <w:rFonts w:ascii="Arial" w:hAnsi="Arial" w:cs="Arial"/>
        </w:rPr>
        <w:t xml:space="preserve"> </w:t>
      </w:r>
      <w:r w:rsidRPr="003412A6">
        <w:rPr>
          <w:rFonts w:ascii="Arial" w:hAnsi="Arial" w:cs="Arial"/>
        </w:rPr>
        <w:t>Department</w:t>
      </w:r>
      <w:r w:rsidR="00116B2A" w:rsidRPr="003412A6">
        <w:rPr>
          <w:rFonts w:ascii="Arial" w:hAnsi="Arial" w:cs="Arial"/>
        </w:rPr>
        <w:t xml:space="preserve"> of Finance – Government Procurement</w:t>
      </w:r>
      <w:r w:rsidRPr="003412A6">
        <w:rPr>
          <w:rFonts w:ascii="Arial" w:hAnsi="Arial" w:cs="Arial"/>
        </w:rPr>
        <w:t xml:space="preserve"> at </w:t>
      </w:r>
      <w:hyperlink r:id="rId18" w:history="1">
        <w:r w:rsidRPr="003412A6">
          <w:rPr>
            <w:rStyle w:val="Hyperlink"/>
            <w:rFonts w:ascii="Arial" w:hAnsi="Arial" w:cs="Arial"/>
          </w:rPr>
          <w:t>GPBusinessAnalysis@finance.wa.gov.au</w:t>
        </w:r>
      </w:hyperlink>
      <w:r w:rsidRPr="003412A6">
        <w:rPr>
          <w:rFonts w:ascii="Arial" w:hAnsi="Arial" w:cs="Arial"/>
        </w:rPr>
        <w:t xml:space="preserve"> </w:t>
      </w:r>
      <w:r w:rsidR="00116B2A" w:rsidRPr="003412A6">
        <w:rPr>
          <w:rFonts w:ascii="Arial" w:hAnsi="Arial" w:cs="Arial"/>
        </w:rPr>
        <w:t>and reques</w:t>
      </w:r>
      <w:r w:rsidRPr="003412A6">
        <w:rPr>
          <w:rFonts w:ascii="Arial" w:hAnsi="Arial" w:cs="Arial"/>
        </w:rPr>
        <w:t xml:space="preserve">t us to remove your 2FA methods. Once you receive confirmation that your 2FA methods are removed, </w:t>
      </w:r>
      <w:r w:rsidR="00116B2A" w:rsidRPr="003412A6">
        <w:rPr>
          <w:rFonts w:ascii="Arial" w:hAnsi="Arial" w:cs="Arial"/>
        </w:rPr>
        <w:t xml:space="preserve">browse to </w:t>
      </w:r>
      <w:hyperlink r:id="rId19" w:history="1">
        <w:r w:rsidR="00116B2A" w:rsidRPr="003412A6">
          <w:rPr>
            <w:rStyle w:val="Hyperlink"/>
            <w:rFonts w:ascii="Arial" w:hAnsi="Arial" w:cs="Arial"/>
          </w:rPr>
          <w:t>https://aka.ms/mfasetup</w:t>
        </w:r>
      </w:hyperlink>
      <w:r w:rsidR="00116B2A" w:rsidRPr="003412A6">
        <w:rPr>
          <w:rFonts w:ascii="Arial" w:hAnsi="Arial" w:cs="Arial"/>
        </w:rPr>
        <w:t xml:space="preserve"> where you will be prompted to run 2FA first time setup.</w:t>
      </w:r>
    </w:p>
    <w:sectPr w:rsidR="00116B2A" w:rsidRPr="00341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4722CA4"/>
    <w:lvl w:ilvl="0">
      <w:start w:val="1"/>
      <w:numFmt w:val="lowerRoman"/>
      <w:pStyle w:val="ListNumber3"/>
      <w:lvlText w:val="%1."/>
      <w:lvlJc w:val="left"/>
      <w:pPr>
        <w:tabs>
          <w:tab w:val="num" w:pos="2625"/>
        </w:tabs>
        <w:ind w:left="2625" w:hanging="357"/>
      </w:pPr>
      <w:rPr>
        <w:rFonts w:hint="default"/>
      </w:rPr>
    </w:lvl>
  </w:abstractNum>
  <w:abstractNum w:abstractNumId="1" w15:restartNumberingAfterBreak="0">
    <w:nsid w:val="FFFFFF7F"/>
    <w:multiLevelType w:val="singleLevel"/>
    <w:tmpl w:val="49C22AFE"/>
    <w:lvl w:ilvl="0">
      <w:start w:val="1"/>
      <w:numFmt w:val="lowerLetter"/>
      <w:pStyle w:val="ListNumber2"/>
      <w:lvlText w:val="%1."/>
      <w:lvlJc w:val="left"/>
      <w:pPr>
        <w:tabs>
          <w:tab w:val="num" w:pos="1491"/>
        </w:tabs>
        <w:ind w:left="1491" w:hanging="357"/>
      </w:pPr>
      <w:rPr>
        <w:rFonts w:hint="default"/>
      </w:rPr>
    </w:lvl>
  </w:abstractNum>
  <w:abstractNum w:abstractNumId="2" w15:restartNumberingAfterBreak="0">
    <w:nsid w:val="FFFFFF80"/>
    <w:multiLevelType w:val="singleLevel"/>
    <w:tmpl w:val="86D070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DF218C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460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F785F9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78D3D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4CA28A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21350"/>
    <w:multiLevelType w:val="multilevel"/>
    <w:tmpl w:val="46BAD46A"/>
    <w:lvl w:ilvl="0">
      <w:start w:val="1"/>
      <w:numFmt w:val="decimal"/>
      <w:pStyle w:val="Heading1"/>
      <w:lvlText w:val="%1."/>
      <w:lvlJc w:val="left"/>
      <w:pPr>
        <w:ind w:left="2176" w:hanging="360"/>
      </w:pPr>
      <w:rPr>
        <w:rFonts w:hint="default"/>
      </w:rPr>
    </w:lvl>
    <w:lvl w:ilvl="1">
      <w:start w:val="1"/>
      <w:numFmt w:val="decimal"/>
      <w:pStyle w:val="Heading2"/>
      <w:lvlText w:val="%1.%2."/>
      <w:lvlJc w:val="left"/>
      <w:pPr>
        <w:ind w:left="2608" w:hanging="432"/>
      </w:pPr>
      <w:rPr>
        <w:rFonts w:hint="default"/>
      </w:rPr>
    </w:lvl>
    <w:lvl w:ilvl="2">
      <w:start w:val="1"/>
      <w:numFmt w:val="decimal"/>
      <w:pStyle w:val="Heading3"/>
      <w:lvlText w:val="%1.%2.%3."/>
      <w:lvlJc w:val="left"/>
      <w:pPr>
        <w:ind w:left="3040" w:hanging="504"/>
      </w:pPr>
      <w:rPr>
        <w:rFonts w:hint="default"/>
      </w:rPr>
    </w:lvl>
    <w:lvl w:ilvl="3">
      <w:start w:val="1"/>
      <w:numFmt w:val="decimal"/>
      <w:pStyle w:val="Heading4"/>
      <w:lvlText w:val="%1.%2.%3.%4."/>
      <w:lvlJc w:val="left"/>
      <w:pPr>
        <w:ind w:left="3544" w:hanging="648"/>
      </w:pPr>
      <w:rPr>
        <w:rFonts w:hint="default"/>
      </w:rPr>
    </w:lvl>
    <w:lvl w:ilvl="4">
      <w:start w:val="1"/>
      <w:numFmt w:val="decimal"/>
      <w:lvlText w:val="%1.%2.%3.%4.%5."/>
      <w:lvlJc w:val="left"/>
      <w:pPr>
        <w:ind w:left="4048" w:hanging="792"/>
      </w:pPr>
      <w:rPr>
        <w:rFonts w:hint="default"/>
      </w:rPr>
    </w:lvl>
    <w:lvl w:ilvl="5">
      <w:start w:val="1"/>
      <w:numFmt w:val="decimal"/>
      <w:lvlText w:val="%1.%2.%3.%4.%5.%6."/>
      <w:lvlJc w:val="left"/>
      <w:pPr>
        <w:ind w:left="4552" w:hanging="936"/>
      </w:pPr>
      <w:rPr>
        <w:rFonts w:hint="default"/>
      </w:rPr>
    </w:lvl>
    <w:lvl w:ilvl="6">
      <w:start w:val="1"/>
      <w:numFmt w:val="decimal"/>
      <w:lvlText w:val="%1.%2.%3.%4.%5.%6.%7."/>
      <w:lvlJc w:val="left"/>
      <w:pPr>
        <w:ind w:left="5056" w:hanging="1080"/>
      </w:pPr>
      <w:rPr>
        <w:rFonts w:hint="default"/>
      </w:rPr>
    </w:lvl>
    <w:lvl w:ilvl="7">
      <w:start w:val="1"/>
      <w:numFmt w:val="decimal"/>
      <w:lvlText w:val="%1.%2.%3.%4.%5.%6.%7.%8."/>
      <w:lvlJc w:val="left"/>
      <w:pPr>
        <w:ind w:left="5560" w:hanging="1224"/>
      </w:pPr>
      <w:rPr>
        <w:rFonts w:hint="default"/>
      </w:rPr>
    </w:lvl>
    <w:lvl w:ilvl="8">
      <w:start w:val="1"/>
      <w:numFmt w:val="decimal"/>
      <w:lvlText w:val="%1.%2.%3.%4.%5.%6.%7.%8.%9."/>
      <w:lvlJc w:val="left"/>
      <w:pPr>
        <w:ind w:left="6136" w:hanging="1440"/>
      </w:pPr>
      <w:rPr>
        <w:rFonts w:hint="default"/>
      </w:rPr>
    </w:lvl>
  </w:abstractNum>
  <w:abstractNum w:abstractNumId="9" w15:restartNumberingAfterBreak="0">
    <w:nsid w:val="28FD309E"/>
    <w:multiLevelType w:val="multilevel"/>
    <w:tmpl w:val="0B8E8E7E"/>
    <w:lvl w:ilvl="0">
      <w:start w:val="1"/>
      <w:numFmt w:val="bullet"/>
      <w:pStyle w:val="ListBullet"/>
      <w:lvlText w:val=""/>
      <w:lvlJc w:val="left"/>
      <w:pPr>
        <w:ind w:left="644" w:hanging="360"/>
      </w:pPr>
      <w:rPr>
        <w:rFonts w:ascii="Symbol" w:hAnsi="Symbol" w:hint="default"/>
      </w:rPr>
    </w:lvl>
    <w:lvl w:ilvl="1">
      <w:start w:val="1"/>
      <w:numFmt w:val="bullet"/>
      <w:pStyle w:val="ListBullet2"/>
      <w:lvlText w:val="»"/>
      <w:lvlJc w:val="left"/>
      <w:pPr>
        <w:ind w:left="1364" w:hanging="343"/>
      </w:pPr>
      <w:rPr>
        <w:rFonts w:ascii="Calibri" w:hAnsi="Calibri" w:hint="default"/>
      </w:rPr>
    </w:lvl>
    <w:lvl w:ilvl="2">
      <w:start w:val="1"/>
      <w:numFmt w:val="bullet"/>
      <w:pStyle w:val="ListBullet3"/>
      <w:lvlText w:val="o"/>
      <w:lvlJc w:val="left"/>
      <w:pPr>
        <w:ind w:left="2084" w:hanging="360"/>
      </w:pPr>
      <w:rPr>
        <w:rFonts w:ascii="Courier New" w:hAnsi="Courier New" w:hint="default"/>
      </w:rPr>
    </w:lvl>
    <w:lvl w:ilvl="3">
      <w:start w:val="1"/>
      <w:numFmt w:val="bullet"/>
      <w:pStyle w:val="ListBullet4"/>
      <w:lvlText w:val=""/>
      <w:lvlJc w:val="left"/>
      <w:pPr>
        <w:ind w:left="2804" w:hanging="360"/>
      </w:pPr>
      <w:rPr>
        <w:rFonts w:ascii="Symbol" w:hAnsi="Symbol" w:hint="default"/>
      </w:rPr>
    </w:lvl>
    <w:lvl w:ilvl="4">
      <w:start w:val="1"/>
      <w:numFmt w:val="bullet"/>
      <w:pStyle w:val="ListBullet5"/>
      <w:lvlText w:val="»"/>
      <w:lvlJc w:val="left"/>
      <w:pPr>
        <w:ind w:left="3524" w:hanging="360"/>
      </w:pPr>
      <w:rPr>
        <w:rFonts w:ascii="Calibri" w:hAnsi="Calibri" w:hint="default"/>
      </w:rPr>
    </w:lvl>
    <w:lvl w:ilvl="5">
      <w:start w:val="1"/>
      <w:numFmt w:val="bullet"/>
      <w:lvlText w:val="o"/>
      <w:lvlJc w:val="left"/>
      <w:pPr>
        <w:ind w:left="4244" w:hanging="360"/>
      </w:pPr>
      <w:rPr>
        <w:rFonts w:ascii="Courier New" w:hAnsi="Courier New" w:hint="default"/>
      </w:rPr>
    </w:lvl>
    <w:lvl w:ilvl="6">
      <w:start w:val="1"/>
      <w:numFmt w:val="bullet"/>
      <w:lvlText w:val=""/>
      <w:lvlJc w:val="left"/>
      <w:pPr>
        <w:ind w:left="4964" w:hanging="360"/>
      </w:pPr>
      <w:rPr>
        <w:rFonts w:ascii="Symbol" w:hAnsi="Symbol" w:hint="default"/>
      </w:rPr>
    </w:lvl>
    <w:lvl w:ilvl="7">
      <w:start w:val="1"/>
      <w:numFmt w:val="bullet"/>
      <w:lvlText w:val="»"/>
      <w:lvlJc w:val="left"/>
      <w:pPr>
        <w:ind w:left="5684" w:hanging="360"/>
      </w:pPr>
      <w:rPr>
        <w:rFonts w:ascii="Calibri" w:hAnsi="Calibri" w:hint="default"/>
      </w:rPr>
    </w:lvl>
    <w:lvl w:ilvl="8">
      <w:start w:val="1"/>
      <w:numFmt w:val="bullet"/>
      <w:lvlText w:val="o"/>
      <w:lvlJc w:val="left"/>
      <w:pPr>
        <w:ind w:left="6404" w:hanging="360"/>
      </w:pPr>
      <w:rPr>
        <w:rFonts w:ascii="Courier New" w:hAnsi="Courier New" w:hint="default"/>
      </w:rPr>
    </w:lvl>
  </w:abstractNum>
  <w:abstractNum w:abstractNumId="10" w15:restartNumberingAfterBreak="0">
    <w:nsid w:val="2BCB41E4"/>
    <w:multiLevelType w:val="hybridMultilevel"/>
    <w:tmpl w:val="83CCD2FE"/>
    <w:lvl w:ilvl="0" w:tplc="E486763E">
      <w:start w:val="1"/>
      <w:numFmt w:val="decimal"/>
      <w:pStyle w:val="ListNumber"/>
      <w:lvlText w:val="%1."/>
      <w:lvlJc w:val="left"/>
      <w:pPr>
        <w:ind w:left="720" w:hanging="360"/>
      </w:pPr>
      <w:rPr>
        <w:rFonts w:cs="Times New Roman"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FA2C1F"/>
    <w:multiLevelType w:val="multilevel"/>
    <w:tmpl w:val="037ABE40"/>
    <w:lvl w:ilvl="0">
      <w:start w:val="1"/>
      <w:numFmt w:val="bullet"/>
      <w:pStyle w:val="RFTResponseBullet"/>
      <w:lvlText w:val=""/>
      <w:lvlJc w:val="left"/>
      <w:pPr>
        <w:ind w:left="644" w:hanging="360"/>
      </w:pPr>
      <w:rPr>
        <w:rFonts w:ascii="Symbol" w:hAnsi="Symbol" w:hint="default"/>
        <w:color w:val="0070C0"/>
      </w:rPr>
    </w:lvl>
    <w:lvl w:ilvl="1">
      <w:start w:val="1"/>
      <w:numFmt w:val="bullet"/>
      <w:pStyle w:val="RFTResponseBullet2"/>
      <w:lvlText w:val="»"/>
      <w:lvlJc w:val="left"/>
      <w:pPr>
        <w:ind w:left="1724" w:hanging="360"/>
      </w:pPr>
      <w:rPr>
        <w:rFonts w:ascii="Calibri" w:hAnsi="Calibri" w:hint="default"/>
      </w:rPr>
    </w:lvl>
    <w:lvl w:ilvl="2">
      <w:start w:val="1"/>
      <w:numFmt w:val="bullet"/>
      <w:pStyle w:val="RFTResponseBullet3"/>
      <w:lvlText w:val="o"/>
      <w:lvlJc w:val="left"/>
      <w:pPr>
        <w:ind w:left="2444" w:hanging="360"/>
      </w:pPr>
      <w:rPr>
        <w:rFonts w:ascii="Courier New" w:hAnsi="Courier New"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C0B77DF"/>
    <w:multiLevelType w:val="hybridMultilevel"/>
    <w:tmpl w:val="193EA3F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923C6"/>
    <w:multiLevelType w:val="hybridMultilevel"/>
    <w:tmpl w:val="887A56F8"/>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4" w15:restartNumberingAfterBreak="0">
    <w:nsid w:val="62B872B1"/>
    <w:multiLevelType w:val="hybridMultilevel"/>
    <w:tmpl w:val="A3488966"/>
    <w:lvl w:ilvl="0" w:tplc="793C6B0A">
      <w:start w:val="1"/>
      <w:numFmt w:val="decimal"/>
      <w:pStyle w:val="RFTListNumb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766C4EDF"/>
    <w:multiLevelType w:val="hybridMultilevel"/>
    <w:tmpl w:val="D2DCDCA6"/>
    <w:lvl w:ilvl="0" w:tplc="59E2A524">
      <w:start w:val="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6735B7A"/>
    <w:multiLevelType w:val="hybridMultilevel"/>
    <w:tmpl w:val="050CE4F0"/>
    <w:lvl w:ilvl="0" w:tplc="18D63FA6">
      <w:start w:val="1"/>
      <w:numFmt w:val="lowerLetter"/>
      <w:lvlText w:val="%1."/>
      <w:lvlJc w:val="left"/>
      <w:pPr>
        <w:ind w:left="1494" w:hanging="360"/>
      </w:pPr>
      <w:rPr>
        <w:rFonts w:hint="default"/>
        <w:u w:color="0070C0"/>
      </w:rPr>
    </w:lvl>
    <w:lvl w:ilvl="1" w:tplc="0C090019">
      <w:start w:val="1"/>
      <w:numFmt w:val="lowerLetter"/>
      <w:pStyle w:val="RFTListNumber2"/>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7A073C61"/>
    <w:multiLevelType w:val="hybridMultilevel"/>
    <w:tmpl w:val="AC82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FB5037"/>
    <w:multiLevelType w:val="hybridMultilevel"/>
    <w:tmpl w:val="04AA4BA6"/>
    <w:lvl w:ilvl="0" w:tplc="76F4E3F0">
      <w:start w:val="1"/>
      <w:numFmt w:val="lowerRoman"/>
      <w:pStyle w:val="RFTListNumber3"/>
      <w:lvlText w:val="%1."/>
      <w:lvlJc w:val="righ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num w:numId="1">
    <w:abstractNumId w:val="8"/>
  </w:num>
  <w:num w:numId="2">
    <w:abstractNumId w:val="8"/>
  </w:num>
  <w:num w:numId="3">
    <w:abstractNumId w:val="8"/>
  </w:num>
  <w:num w:numId="4">
    <w:abstractNumId w:val="8"/>
  </w:num>
  <w:num w:numId="5">
    <w:abstractNumId w:val="7"/>
  </w:num>
  <w:num w:numId="6">
    <w:abstractNumId w:val="9"/>
  </w:num>
  <w:num w:numId="7">
    <w:abstractNumId w:val="5"/>
  </w:num>
  <w:num w:numId="8">
    <w:abstractNumId w:val="9"/>
  </w:num>
  <w:num w:numId="9">
    <w:abstractNumId w:val="4"/>
  </w:num>
  <w:num w:numId="10">
    <w:abstractNumId w:val="9"/>
    <w:lvlOverride w:ilvl="0">
      <w:lvl w:ilvl="0">
        <w:start w:val="1"/>
        <w:numFmt w:val="bullet"/>
        <w:pStyle w:val="ListBullet"/>
        <w:lvlText w:val=""/>
        <w:lvlJc w:val="left"/>
        <w:pPr>
          <w:ind w:left="644" w:hanging="360"/>
        </w:pPr>
        <w:rPr>
          <w:rFonts w:ascii="Symbol" w:hAnsi="Symbol" w:hint="default"/>
        </w:rPr>
      </w:lvl>
    </w:lvlOverride>
    <w:lvlOverride w:ilvl="1">
      <w:lvl w:ilvl="1">
        <w:start w:val="1"/>
        <w:numFmt w:val="bullet"/>
        <w:pStyle w:val="ListBullet2"/>
        <w:lvlText w:val="»"/>
        <w:lvlJc w:val="left"/>
        <w:pPr>
          <w:ind w:left="1364" w:hanging="343"/>
        </w:pPr>
        <w:rPr>
          <w:rFonts w:ascii="Calibri" w:hAnsi="Calibri" w:hint="default"/>
        </w:rPr>
      </w:lvl>
    </w:lvlOverride>
    <w:lvlOverride w:ilvl="2">
      <w:lvl w:ilvl="2">
        <w:start w:val="1"/>
        <w:numFmt w:val="bullet"/>
        <w:pStyle w:val="ListBullet3"/>
        <w:lvlText w:val="o"/>
        <w:lvlJc w:val="left"/>
        <w:pPr>
          <w:ind w:left="2084" w:hanging="99"/>
        </w:pPr>
        <w:rPr>
          <w:rFonts w:ascii="Courier New" w:hAnsi="Courier New" w:hint="default"/>
        </w:rPr>
      </w:lvl>
    </w:lvlOverride>
    <w:lvlOverride w:ilvl="3">
      <w:lvl w:ilvl="3">
        <w:start w:val="1"/>
        <w:numFmt w:val="bullet"/>
        <w:pStyle w:val="ListBullet4"/>
        <w:lvlText w:val=""/>
        <w:lvlJc w:val="left"/>
        <w:pPr>
          <w:ind w:left="2804" w:hanging="360"/>
        </w:pPr>
        <w:rPr>
          <w:rFonts w:ascii="Symbol" w:hAnsi="Symbol" w:hint="default"/>
        </w:rPr>
      </w:lvl>
    </w:lvlOverride>
    <w:lvlOverride w:ilvl="4">
      <w:lvl w:ilvl="4">
        <w:start w:val="1"/>
        <w:numFmt w:val="bullet"/>
        <w:pStyle w:val="ListBullet5"/>
        <w:lvlText w:val="»"/>
        <w:lvlJc w:val="left"/>
        <w:pPr>
          <w:ind w:left="3524" w:hanging="360"/>
        </w:pPr>
        <w:rPr>
          <w:rFonts w:ascii="Calibri" w:hAnsi="Calibri" w:hint="default"/>
        </w:rPr>
      </w:lvl>
    </w:lvlOverride>
    <w:lvlOverride w:ilvl="5">
      <w:lvl w:ilvl="5">
        <w:start w:val="1"/>
        <w:numFmt w:val="bullet"/>
        <w:lvlText w:val="o"/>
        <w:lvlJc w:val="left"/>
        <w:pPr>
          <w:ind w:left="4244" w:hanging="360"/>
        </w:pPr>
        <w:rPr>
          <w:rFonts w:ascii="Courier New" w:hAnsi="Courier New" w:hint="default"/>
        </w:rPr>
      </w:lvl>
    </w:lvlOverride>
    <w:lvlOverride w:ilvl="6">
      <w:lvl w:ilvl="6">
        <w:start w:val="1"/>
        <w:numFmt w:val="bullet"/>
        <w:lvlText w:val=""/>
        <w:lvlJc w:val="left"/>
        <w:pPr>
          <w:ind w:left="4964" w:hanging="360"/>
        </w:pPr>
        <w:rPr>
          <w:rFonts w:ascii="Symbol" w:hAnsi="Symbol" w:hint="default"/>
        </w:rPr>
      </w:lvl>
    </w:lvlOverride>
    <w:lvlOverride w:ilvl="7">
      <w:lvl w:ilvl="7">
        <w:start w:val="1"/>
        <w:numFmt w:val="bullet"/>
        <w:lvlText w:val="»"/>
        <w:lvlJc w:val="left"/>
        <w:pPr>
          <w:ind w:left="5684" w:hanging="360"/>
        </w:pPr>
        <w:rPr>
          <w:rFonts w:ascii="Calibri" w:hAnsi="Calibri" w:hint="default"/>
        </w:rPr>
      </w:lvl>
    </w:lvlOverride>
    <w:lvlOverride w:ilvl="8">
      <w:lvl w:ilvl="8">
        <w:start w:val="1"/>
        <w:numFmt w:val="bullet"/>
        <w:lvlText w:val="o"/>
        <w:lvlJc w:val="left"/>
        <w:pPr>
          <w:ind w:left="6404" w:hanging="360"/>
        </w:pPr>
        <w:rPr>
          <w:rFonts w:ascii="Courier New" w:hAnsi="Courier New" w:hint="default"/>
        </w:rPr>
      </w:lvl>
    </w:lvlOverride>
  </w:num>
  <w:num w:numId="11">
    <w:abstractNumId w:val="3"/>
  </w:num>
  <w:num w:numId="12">
    <w:abstractNumId w:val="9"/>
  </w:num>
  <w:num w:numId="13">
    <w:abstractNumId w:val="2"/>
  </w:num>
  <w:num w:numId="14">
    <w:abstractNumId w:val="9"/>
  </w:num>
  <w:num w:numId="15">
    <w:abstractNumId w:val="6"/>
  </w:num>
  <w:num w:numId="16">
    <w:abstractNumId w:val="10"/>
  </w:num>
  <w:num w:numId="17">
    <w:abstractNumId w:val="1"/>
  </w:num>
  <w:num w:numId="18">
    <w:abstractNumId w:val="1"/>
  </w:num>
  <w:num w:numId="19">
    <w:abstractNumId w:val="0"/>
  </w:num>
  <w:num w:numId="20">
    <w:abstractNumId w:val="0"/>
  </w:num>
  <w:num w:numId="21">
    <w:abstractNumId w:val="14"/>
  </w:num>
  <w:num w:numId="22">
    <w:abstractNumId w:val="16"/>
  </w:num>
  <w:num w:numId="23">
    <w:abstractNumId w:val="18"/>
  </w:num>
  <w:num w:numId="24">
    <w:abstractNumId w:val="11"/>
  </w:num>
  <w:num w:numId="25">
    <w:abstractNumId w:val="11"/>
  </w:num>
  <w:num w:numId="26">
    <w:abstractNumId w:val="11"/>
  </w:num>
  <w:num w:numId="27">
    <w:abstractNumId w:val="12"/>
  </w:num>
  <w:num w:numId="28">
    <w:abstractNumId w:val="13"/>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2N7M0szA0MDU0MjFV0lEKTi0uzszPAykwrAUAw7gSfCwAAAA="/>
  </w:docVars>
  <w:rsids>
    <w:rsidRoot w:val="00F92FE3"/>
    <w:rsid w:val="00116B2A"/>
    <w:rsid w:val="00201511"/>
    <w:rsid w:val="002A4879"/>
    <w:rsid w:val="003412A6"/>
    <w:rsid w:val="004003E2"/>
    <w:rsid w:val="004B57B5"/>
    <w:rsid w:val="004D2763"/>
    <w:rsid w:val="0082454A"/>
    <w:rsid w:val="009B21AF"/>
    <w:rsid w:val="00A31075"/>
    <w:rsid w:val="00A36680"/>
    <w:rsid w:val="00B262FB"/>
    <w:rsid w:val="00C24ECA"/>
    <w:rsid w:val="00E017D2"/>
    <w:rsid w:val="00F92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0089"/>
  <w15:chartTrackingRefBased/>
  <w15:docId w15:val="{CCECB243-4F46-4686-8AAA-992D0677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1AF"/>
    <w:pPr>
      <w:spacing w:after="0" w:line="276" w:lineRule="auto"/>
      <w:jc w:val="both"/>
    </w:pPr>
  </w:style>
  <w:style w:type="paragraph" w:styleId="Heading1">
    <w:name w:val="heading 1"/>
    <w:basedOn w:val="Normal"/>
    <w:next w:val="BodyText"/>
    <w:link w:val="Heading1Char"/>
    <w:uiPriority w:val="9"/>
    <w:qFormat/>
    <w:rsid w:val="009B21AF"/>
    <w:pPr>
      <w:keepNext/>
      <w:keepLines/>
      <w:pageBreakBefore/>
      <w:numPr>
        <w:numId w:val="4"/>
      </w:numPr>
      <w:spacing w:before="240" w:after="60"/>
      <w:outlineLvl w:val="0"/>
    </w:pPr>
    <w:rPr>
      <w:rFonts w:ascii="Calibri" w:eastAsiaTheme="majorEastAsia" w:hAnsi="Calibri" w:cstheme="majorBidi"/>
      <w:bCs/>
      <w:sz w:val="40"/>
      <w:szCs w:val="28"/>
    </w:rPr>
  </w:style>
  <w:style w:type="paragraph" w:styleId="Heading2">
    <w:name w:val="heading 2"/>
    <w:basedOn w:val="Heading1"/>
    <w:next w:val="BodyText"/>
    <w:link w:val="Heading2Char"/>
    <w:uiPriority w:val="9"/>
    <w:unhideWhenUsed/>
    <w:qFormat/>
    <w:rsid w:val="009B21AF"/>
    <w:pPr>
      <w:pageBreakBefore w:val="0"/>
      <w:numPr>
        <w:ilvl w:val="1"/>
      </w:numPr>
      <w:outlineLvl w:val="1"/>
    </w:pPr>
    <w:rPr>
      <w:sz w:val="32"/>
      <w:szCs w:val="36"/>
    </w:rPr>
  </w:style>
  <w:style w:type="paragraph" w:styleId="Heading3">
    <w:name w:val="heading 3"/>
    <w:basedOn w:val="Heading1"/>
    <w:next w:val="BodyText"/>
    <w:link w:val="Heading3Char"/>
    <w:uiPriority w:val="9"/>
    <w:unhideWhenUsed/>
    <w:qFormat/>
    <w:rsid w:val="009B21AF"/>
    <w:pPr>
      <w:pageBreakBefore w:val="0"/>
      <w:numPr>
        <w:ilvl w:val="2"/>
      </w:numPr>
      <w:outlineLvl w:val="2"/>
    </w:pPr>
    <w:rPr>
      <w:sz w:val="28"/>
      <w:szCs w:val="32"/>
    </w:rPr>
  </w:style>
  <w:style w:type="paragraph" w:styleId="Heading4">
    <w:name w:val="heading 4"/>
    <w:basedOn w:val="Heading3"/>
    <w:next w:val="BodyText"/>
    <w:link w:val="Heading4Char"/>
    <w:uiPriority w:val="9"/>
    <w:unhideWhenUsed/>
    <w:qFormat/>
    <w:rsid w:val="009B21AF"/>
    <w:pPr>
      <w:numPr>
        <w:ilvl w:val="3"/>
      </w:numPr>
      <w:outlineLvl w:val="3"/>
    </w:pPr>
    <w:rPr>
      <w:sz w:val="24"/>
      <w:szCs w:val="28"/>
    </w:rPr>
  </w:style>
  <w:style w:type="paragraph" w:styleId="Heading5">
    <w:name w:val="heading 5"/>
    <w:aliases w:val="size 14"/>
    <w:basedOn w:val="Header"/>
    <w:next w:val="BodyText"/>
    <w:link w:val="Heading5Char"/>
    <w:uiPriority w:val="9"/>
    <w:unhideWhenUsed/>
    <w:qFormat/>
    <w:rsid w:val="009B21AF"/>
    <w:pPr>
      <w:spacing w:before="240" w:after="60" w:line="276" w:lineRule="auto"/>
      <w:outlineLvl w:val="4"/>
    </w:pPr>
    <w:rPr>
      <w:rFonts w:cstheme="minorHAnsi"/>
      <w:sz w:val="28"/>
      <w:szCs w:val="28"/>
    </w:rPr>
  </w:style>
  <w:style w:type="paragraph" w:styleId="Heading6">
    <w:name w:val="heading 6"/>
    <w:aliases w:val="size 14 bold"/>
    <w:basedOn w:val="Header"/>
    <w:next w:val="BodyText"/>
    <w:link w:val="Heading6Char"/>
    <w:rsid w:val="009B21AF"/>
    <w:pPr>
      <w:spacing w:before="240" w:after="60" w:line="276" w:lineRule="auto"/>
      <w:outlineLvl w:val="5"/>
    </w:pPr>
    <w:rPr>
      <w:rFonts w:cstheme="minorHAnsi"/>
      <w:b/>
      <w:sz w:val="28"/>
      <w:szCs w:val="28"/>
    </w:rPr>
  </w:style>
  <w:style w:type="paragraph" w:styleId="Heading7">
    <w:name w:val="heading 7"/>
    <w:aliases w:val="size 14 underlined"/>
    <w:basedOn w:val="Normal"/>
    <w:next w:val="BodyText"/>
    <w:link w:val="Heading7Char"/>
    <w:uiPriority w:val="9"/>
    <w:unhideWhenUsed/>
    <w:qFormat/>
    <w:rsid w:val="009B21AF"/>
    <w:pPr>
      <w:keepNext/>
      <w:keepLines/>
      <w:spacing w:before="240" w:after="60"/>
      <w:outlineLvl w:val="6"/>
    </w:pPr>
    <w:rPr>
      <w:rFonts w:eastAsiaTheme="majorEastAsia" w:cstheme="minorHAnsi"/>
      <w:iCs/>
      <w:sz w:val="28"/>
      <w:szCs w:val="28"/>
      <w:u w:val="single"/>
    </w:rPr>
  </w:style>
  <w:style w:type="paragraph" w:styleId="Heading8">
    <w:name w:val="heading 8"/>
    <w:aliases w:val="size 18"/>
    <w:basedOn w:val="Normal"/>
    <w:next w:val="BodyText"/>
    <w:link w:val="Heading8Char"/>
    <w:uiPriority w:val="9"/>
    <w:unhideWhenUsed/>
    <w:qFormat/>
    <w:rsid w:val="009B21AF"/>
    <w:pPr>
      <w:keepNext/>
      <w:keepLines/>
      <w:spacing w:before="240" w:after="60"/>
      <w:outlineLvl w:val="7"/>
    </w:pPr>
    <w:rPr>
      <w:rFonts w:ascii="Calibri" w:eastAsiaTheme="majorEastAsia" w:hAnsi="Calibri" w:cstheme="majorBidi"/>
      <w:sz w:val="36"/>
      <w:szCs w:val="20"/>
    </w:rPr>
  </w:style>
  <w:style w:type="paragraph" w:styleId="Heading9">
    <w:name w:val="heading 9"/>
    <w:aliases w:val="size 18 bold"/>
    <w:basedOn w:val="Heading8"/>
    <w:next w:val="BodyText"/>
    <w:link w:val="Heading9Char"/>
    <w:uiPriority w:val="9"/>
    <w:unhideWhenUsed/>
    <w:qFormat/>
    <w:rsid w:val="009B21AF"/>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1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AF"/>
    <w:rPr>
      <w:rFonts w:ascii="Tahoma" w:hAnsi="Tahoma" w:cs="Tahoma"/>
      <w:sz w:val="16"/>
      <w:szCs w:val="16"/>
    </w:rPr>
  </w:style>
  <w:style w:type="paragraph" w:styleId="BodyText">
    <w:name w:val="Body Text"/>
    <w:basedOn w:val="Normal"/>
    <w:link w:val="BodyTextChar"/>
    <w:rsid w:val="009B21AF"/>
    <w:pPr>
      <w:spacing w:after="240" w:line="240" w:lineRule="auto"/>
    </w:pPr>
    <w:rPr>
      <w:rFonts w:ascii="Calibri" w:eastAsia="Times New Roman" w:hAnsi="Calibri" w:cs="Times New Roman"/>
      <w:szCs w:val="24"/>
      <w:lang w:eastAsia="en-AU"/>
    </w:rPr>
  </w:style>
  <w:style w:type="character" w:customStyle="1" w:styleId="BodyTextChar">
    <w:name w:val="Body Text Char"/>
    <w:basedOn w:val="DefaultParagraphFont"/>
    <w:link w:val="BodyText"/>
    <w:rsid w:val="009B21AF"/>
    <w:rPr>
      <w:rFonts w:ascii="Calibri" w:eastAsia="Times New Roman" w:hAnsi="Calibri" w:cs="Times New Roman"/>
      <w:szCs w:val="24"/>
      <w:lang w:eastAsia="en-AU"/>
    </w:rPr>
  </w:style>
  <w:style w:type="paragraph" w:customStyle="1" w:styleId="Descriptiontext">
    <w:name w:val="Description text"/>
    <w:basedOn w:val="Normal"/>
    <w:rsid w:val="009B21AF"/>
    <w:pPr>
      <w:spacing w:line="240" w:lineRule="auto"/>
    </w:pPr>
    <w:rPr>
      <w:rFonts w:ascii="Calibri" w:eastAsia="Times New Roman" w:hAnsi="Calibri" w:cs="Times New Roman"/>
      <w:i/>
      <w:color w:val="FF0000"/>
      <w:szCs w:val="24"/>
      <w:lang w:eastAsia="en-AU"/>
    </w:rPr>
  </w:style>
  <w:style w:type="paragraph" w:styleId="Footer">
    <w:name w:val="footer"/>
    <w:basedOn w:val="Normal"/>
    <w:link w:val="FooterChar"/>
    <w:uiPriority w:val="99"/>
    <w:unhideWhenUsed/>
    <w:rsid w:val="009B21A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B21AF"/>
    <w:rPr>
      <w:sz w:val="20"/>
    </w:rPr>
  </w:style>
  <w:style w:type="paragraph" w:styleId="Header">
    <w:name w:val="header"/>
    <w:basedOn w:val="Normal"/>
    <w:link w:val="HeaderChar"/>
    <w:unhideWhenUsed/>
    <w:rsid w:val="009B21AF"/>
    <w:pPr>
      <w:tabs>
        <w:tab w:val="center" w:pos="4513"/>
        <w:tab w:val="right" w:pos="9026"/>
      </w:tabs>
      <w:spacing w:line="240" w:lineRule="auto"/>
    </w:pPr>
  </w:style>
  <w:style w:type="character" w:customStyle="1" w:styleId="HeaderChar">
    <w:name w:val="Header Char"/>
    <w:basedOn w:val="DefaultParagraphFont"/>
    <w:link w:val="Header"/>
    <w:rsid w:val="009B21AF"/>
  </w:style>
  <w:style w:type="character" w:customStyle="1" w:styleId="Heading1Char">
    <w:name w:val="Heading 1 Char"/>
    <w:basedOn w:val="DefaultParagraphFont"/>
    <w:link w:val="Heading1"/>
    <w:uiPriority w:val="9"/>
    <w:rsid w:val="009B21AF"/>
    <w:rPr>
      <w:rFonts w:ascii="Calibri" w:eastAsiaTheme="majorEastAsia" w:hAnsi="Calibri" w:cstheme="majorBidi"/>
      <w:bCs/>
      <w:sz w:val="40"/>
      <w:szCs w:val="28"/>
    </w:rPr>
  </w:style>
  <w:style w:type="paragraph" w:customStyle="1" w:styleId="Heading1Unnumbered">
    <w:name w:val="Heading 1 Unnumbered"/>
    <w:basedOn w:val="Heading1"/>
    <w:next w:val="BodyText"/>
    <w:uiPriority w:val="99"/>
    <w:rsid w:val="009B21AF"/>
    <w:pPr>
      <w:keepLines w:val="0"/>
      <w:pageBreakBefore w:val="0"/>
      <w:numPr>
        <w:numId w:val="0"/>
      </w:numPr>
      <w:spacing w:line="240" w:lineRule="auto"/>
    </w:pPr>
    <w:rPr>
      <w:rFonts w:eastAsia="Times New Roman" w:cs="Arial"/>
      <w:kern w:val="32"/>
      <w:szCs w:val="32"/>
      <w:lang w:eastAsia="en-AU"/>
    </w:rPr>
  </w:style>
  <w:style w:type="character" w:customStyle="1" w:styleId="Heading2Char">
    <w:name w:val="Heading 2 Char"/>
    <w:basedOn w:val="DefaultParagraphFont"/>
    <w:link w:val="Heading2"/>
    <w:uiPriority w:val="9"/>
    <w:rsid w:val="009B21AF"/>
    <w:rPr>
      <w:rFonts w:ascii="Calibri" w:eastAsiaTheme="majorEastAsia" w:hAnsi="Calibri" w:cstheme="majorBidi"/>
      <w:bCs/>
      <w:sz w:val="32"/>
      <w:szCs w:val="36"/>
    </w:rPr>
  </w:style>
  <w:style w:type="paragraph" w:customStyle="1" w:styleId="Heading2Unnumbered">
    <w:name w:val="Heading 2 Unnumbered"/>
    <w:basedOn w:val="Heading2"/>
    <w:next w:val="BodyText"/>
    <w:rsid w:val="009B21AF"/>
    <w:pPr>
      <w:numPr>
        <w:ilvl w:val="0"/>
        <w:numId w:val="0"/>
      </w:numPr>
    </w:pPr>
  </w:style>
  <w:style w:type="character" w:customStyle="1" w:styleId="Heading3Char">
    <w:name w:val="Heading 3 Char"/>
    <w:basedOn w:val="DefaultParagraphFont"/>
    <w:link w:val="Heading3"/>
    <w:uiPriority w:val="9"/>
    <w:rsid w:val="009B21AF"/>
    <w:rPr>
      <w:rFonts w:ascii="Calibri" w:eastAsiaTheme="majorEastAsia" w:hAnsi="Calibri" w:cstheme="majorBidi"/>
      <w:bCs/>
      <w:sz w:val="28"/>
      <w:szCs w:val="32"/>
    </w:rPr>
  </w:style>
  <w:style w:type="paragraph" w:customStyle="1" w:styleId="Heading3Unnumbered">
    <w:name w:val="Heading 3 Unnumbered"/>
    <w:basedOn w:val="Heading3"/>
    <w:next w:val="BodyText"/>
    <w:rsid w:val="009B21AF"/>
    <w:pPr>
      <w:numPr>
        <w:ilvl w:val="0"/>
        <w:numId w:val="0"/>
      </w:numPr>
    </w:pPr>
  </w:style>
  <w:style w:type="character" w:customStyle="1" w:styleId="Heading4Char">
    <w:name w:val="Heading 4 Char"/>
    <w:basedOn w:val="DefaultParagraphFont"/>
    <w:link w:val="Heading4"/>
    <w:uiPriority w:val="9"/>
    <w:rsid w:val="009B21AF"/>
    <w:rPr>
      <w:rFonts w:ascii="Calibri" w:eastAsiaTheme="majorEastAsia" w:hAnsi="Calibri" w:cstheme="majorBidi"/>
      <w:bCs/>
      <w:sz w:val="24"/>
      <w:szCs w:val="28"/>
    </w:rPr>
  </w:style>
  <w:style w:type="paragraph" w:customStyle="1" w:styleId="Heading4Unnumbered">
    <w:name w:val="Heading 4 Unnumbered"/>
    <w:basedOn w:val="Heading4"/>
    <w:next w:val="BodyText"/>
    <w:qFormat/>
    <w:rsid w:val="009B21AF"/>
    <w:pPr>
      <w:numPr>
        <w:ilvl w:val="0"/>
        <w:numId w:val="0"/>
      </w:numPr>
    </w:pPr>
  </w:style>
  <w:style w:type="character" w:customStyle="1" w:styleId="Heading5Char">
    <w:name w:val="Heading 5 Char"/>
    <w:aliases w:val="size 14 Char"/>
    <w:basedOn w:val="DefaultParagraphFont"/>
    <w:link w:val="Heading5"/>
    <w:uiPriority w:val="9"/>
    <w:rsid w:val="009B21AF"/>
    <w:rPr>
      <w:rFonts w:cstheme="minorHAnsi"/>
      <w:sz w:val="28"/>
      <w:szCs w:val="28"/>
    </w:rPr>
  </w:style>
  <w:style w:type="character" w:customStyle="1" w:styleId="Heading6Char">
    <w:name w:val="Heading 6 Char"/>
    <w:aliases w:val="size 14 bold Char"/>
    <w:basedOn w:val="DefaultParagraphFont"/>
    <w:link w:val="Heading6"/>
    <w:rsid w:val="009B21AF"/>
    <w:rPr>
      <w:rFonts w:cstheme="minorHAnsi"/>
      <w:b/>
      <w:sz w:val="28"/>
      <w:szCs w:val="28"/>
    </w:rPr>
  </w:style>
  <w:style w:type="character" w:customStyle="1" w:styleId="Heading7Char">
    <w:name w:val="Heading 7 Char"/>
    <w:aliases w:val="size 14 underlined Char"/>
    <w:basedOn w:val="DefaultParagraphFont"/>
    <w:link w:val="Heading7"/>
    <w:uiPriority w:val="9"/>
    <w:rsid w:val="009B21AF"/>
    <w:rPr>
      <w:rFonts w:eastAsiaTheme="majorEastAsia" w:cstheme="minorHAnsi"/>
      <w:iCs/>
      <w:sz w:val="28"/>
      <w:szCs w:val="28"/>
      <w:u w:val="single"/>
    </w:rPr>
  </w:style>
  <w:style w:type="character" w:customStyle="1" w:styleId="Heading8Char">
    <w:name w:val="Heading 8 Char"/>
    <w:aliases w:val="size 18 Char"/>
    <w:basedOn w:val="DefaultParagraphFont"/>
    <w:link w:val="Heading8"/>
    <w:uiPriority w:val="9"/>
    <w:rsid w:val="009B21AF"/>
    <w:rPr>
      <w:rFonts w:ascii="Calibri" w:eastAsiaTheme="majorEastAsia" w:hAnsi="Calibri" w:cstheme="majorBidi"/>
      <w:sz w:val="36"/>
      <w:szCs w:val="20"/>
    </w:rPr>
  </w:style>
  <w:style w:type="character" w:customStyle="1" w:styleId="Heading9Char">
    <w:name w:val="Heading 9 Char"/>
    <w:aliases w:val="size 18 bold Char"/>
    <w:basedOn w:val="DefaultParagraphFont"/>
    <w:link w:val="Heading9"/>
    <w:uiPriority w:val="9"/>
    <w:rsid w:val="009B21AF"/>
    <w:rPr>
      <w:rFonts w:ascii="Calibri" w:eastAsiaTheme="majorEastAsia" w:hAnsi="Calibri" w:cstheme="majorBidi"/>
      <w:b/>
      <w:sz w:val="36"/>
      <w:szCs w:val="20"/>
    </w:rPr>
  </w:style>
  <w:style w:type="paragraph" w:customStyle="1" w:styleId="Headingunderline">
    <w:name w:val="Heading underline"/>
    <w:basedOn w:val="Normal"/>
    <w:next w:val="BodyText"/>
    <w:rsid w:val="009B21AF"/>
    <w:pPr>
      <w:spacing w:before="240" w:after="60" w:line="240" w:lineRule="auto"/>
    </w:pPr>
    <w:rPr>
      <w:rFonts w:ascii="Calibri" w:eastAsia="Times New Roman" w:hAnsi="Calibri" w:cs="Times New Roman"/>
      <w:szCs w:val="20"/>
      <w:u w:val="single"/>
      <w:lang w:eastAsia="en-AU"/>
    </w:rPr>
  </w:style>
  <w:style w:type="paragraph" w:customStyle="1" w:styleId="HeadingBold">
    <w:name w:val="Heading Bold"/>
    <w:basedOn w:val="Headingunderline"/>
    <w:next w:val="BodyText"/>
    <w:rsid w:val="009B21AF"/>
    <w:rPr>
      <w:b/>
      <w:u w:val="none"/>
    </w:rPr>
  </w:style>
  <w:style w:type="paragraph" w:customStyle="1" w:styleId="HeadingSub-headingfrontpage">
    <w:name w:val="Heading Sub-heading front page"/>
    <w:basedOn w:val="Normal"/>
    <w:qFormat/>
    <w:rsid w:val="009B21AF"/>
    <w:rPr>
      <w:rFonts w:ascii="Calibri" w:hAnsi="Calibri"/>
      <w:sz w:val="44"/>
    </w:rPr>
  </w:style>
  <w:style w:type="paragraph" w:customStyle="1" w:styleId="HeadingTitlefrontpage">
    <w:name w:val="Heading Title front page"/>
    <w:basedOn w:val="Normal"/>
    <w:qFormat/>
    <w:rsid w:val="009B21AF"/>
    <w:rPr>
      <w:rFonts w:ascii="Calibri" w:hAnsi="Calibri"/>
      <w:color w:val="0070C0"/>
      <w:sz w:val="56"/>
    </w:rPr>
  </w:style>
  <w:style w:type="paragraph" w:customStyle="1" w:styleId="Hint">
    <w:name w:val="Hint"/>
    <w:basedOn w:val="Normal"/>
    <w:rsid w:val="009B21AF"/>
    <w:pPr>
      <w:spacing w:before="60" w:after="60" w:line="240" w:lineRule="auto"/>
      <w:jc w:val="left"/>
    </w:pPr>
    <w:rPr>
      <w:rFonts w:ascii="Verdana" w:eastAsia="Times New Roman" w:hAnsi="Verdana" w:cs="Times New Roman"/>
      <w:i/>
      <w:color w:val="FF0000"/>
      <w:sz w:val="18"/>
      <w:szCs w:val="20"/>
    </w:rPr>
  </w:style>
  <w:style w:type="character" w:styleId="Hyperlink">
    <w:name w:val="Hyperlink"/>
    <w:basedOn w:val="DefaultParagraphFont"/>
    <w:uiPriority w:val="99"/>
    <w:rsid w:val="009B21AF"/>
    <w:rPr>
      <w:color w:val="0000FF"/>
      <w:u w:val="single"/>
    </w:rPr>
  </w:style>
  <w:style w:type="character" w:styleId="IntenseEmphasis">
    <w:name w:val="Intense Emphasis"/>
    <w:basedOn w:val="DefaultParagraphFont"/>
    <w:uiPriority w:val="21"/>
    <w:rsid w:val="009B21AF"/>
    <w:rPr>
      <w:b/>
      <w:bCs/>
      <w:i/>
      <w:iCs/>
      <w:color w:val="5B9BD5" w:themeColor="accent1"/>
    </w:rPr>
  </w:style>
  <w:style w:type="table" w:styleId="LightGrid-Accent5">
    <w:name w:val="Light Grid Accent 5"/>
    <w:basedOn w:val="TableNormal"/>
    <w:uiPriority w:val="62"/>
    <w:rsid w:val="009B21A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List-Accent11">
    <w:name w:val="Light List - Accent 11"/>
    <w:basedOn w:val="TableNormal"/>
    <w:uiPriority w:val="61"/>
    <w:rsid w:val="009B21A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2">
    <w:name w:val="Light List - Accent 12"/>
    <w:basedOn w:val="TableNormal"/>
    <w:uiPriority w:val="61"/>
    <w:locked/>
    <w:rsid w:val="009B21A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3">
    <w:name w:val="Light List - Accent 13"/>
    <w:basedOn w:val="TableNormal"/>
    <w:uiPriority w:val="61"/>
    <w:rsid w:val="009B21A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5">
    <w:name w:val="Light Shading Accent 5"/>
    <w:basedOn w:val="TableNormal"/>
    <w:uiPriority w:val="60"/>
    <w:rsid w:val="009B21A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ListBullet">
    <w:name w:val="List Bullet"/>
    <w:basedOn w:val="Normal"/>
    <w:rsid w:val="009B21AF"/>
    <w:pPr>
      <w:numPr>
        <w:numId w:val="14"/>
      </w:numPr>
      <w:spacing w:after="120" w:line="240" w:lineRule="auto"/>
    </w:pPr>
    <w:rPr>
      <w:rFonts w:ascii="Calibri" w:eastAsia="Times New Roman" w:hAnsi="Calibri" w:cs="Times New Roman"/>
      <w:szCs w:val="24"/>
      <w:lang w:eastAsia="en-AU"/>
    </w:rPr>
  </w:style>
  <w:style w:type="paragraph" w:styleId="ListBullet2">
    <w:name w:val="List Bullet 2"/>
    <w:basedOn w:val="ListBullet"/>
    <w:qFormat/>
    <w:rsid w:val="009B21AF"/>
    <w:pPr>
      <w:numPr>
        <w:ilvl w:val="1"/>
      </w:numPr>
    </w:pPr>
  </w:style>
  <w:style w:type="paragraph" w:styleId="ListBullet3">
    <w:name w:val="List Bullet 3"/>
    <w:basedOn w:val="Normal"/>
    <w:rsid w:val="009B21AF"/>
    <w:pPr>
      <w:numPr>
        <w:ilvl w:val="2"/>
        <w:numId w:val="14"/>
      </w:numPr>
      <w:spacing w:after="120" w:line="240" w:lineRule="auto"/>
    </w:pPr>
    <w:rPr>
      <w:rFonts w:ascii="Calibri" w:eastAsia="Times New Roman" w:hAnsi="Calibri" w:cs="Times New Roman"/>
      <w:szCs w:val="24"/>
      <w:lang w:eastAsia="en-AU"/>
    </w:rPr>
  </w:style>
  <w:style w:type="paragraph" w:styleId="ListBullet4">
    <w:name w:val="List Bullet 4"/>
    <w:basedOn w:val="Normal"/>
    <w:rsid w:val="009B21AF"/>
    <w:pPr>
      <w:numPr>
        <w:ilvl w:val="3"/>
        <w:numId w:val="14"/>
      </w:numPr>
      <w:spacing w:after="120" w:line="240" w:lineRule="auto"/>
    </w:pPr>
    <w:rPr>
      <w:rFonts w:ascii="Calibri" w:eastAsia="Times New Roman" w:hAnsi="Calibri" w:cs="Times New Roman"/>
      <w:szCs w:val="24"/>
      <w:lang w:eastAsia="en-AU"/>
    </w:rPr>
  </w:style>
  <w:style w:type="paragraph" w:styleId="ListBullet5">
    <w:name w:val="List Bullet 5"/>
    <w:basedOn w:val="Normal"/>
    <w:rsid w:val="009B21AF"/>
    <w:pPr>
      <w:numPr>
        <w:ilvl w:val="4"/>
        <w:numId w:val="14"/>
      </w:numPr>
      <w:spacing w:after="120" w:line="240" w:lineRule="auto"/>
    </w:pPr>
    <w:rPr>
      <w:rFonts w:ascii="Calibri" w:eastAsia="Times New Roman" w:hAnsi="Calibri" w:cs="Times New Roman"/>
      <w:szCs w:val="24"/>
      <w:lang w:eastAsia="en-AU"/>
    </w:rPr>
  </w:style>
  <w:style w:type="paragraph" w:styleId="ListNumber">
    <w:name w:val="List Number"/>
    <w:basedOn w:val="Normal"/>
    <w:rsid w:val="009B21AF"/>
    <w:pPr>
      <w:numPr>
        <w:numId w:val="16"/>
      </w:numPr>
      <w:spacing w:after="120" w:line="240" w:lineRule="auto"/>
    </w:pPr>
    <w:rPr>
      <w:rFonts w:ascii="Calibri" w:eastAsia="Times New Roman" w:hAnsi="Calibri" w:cs="Times New Roman"/>
      <w:szCs w:val="24"/>
      <w:lang w:eastAsia="en-AU"/>
    </w:rPr>
  </w:style>
  <w:style w:type="paragraph" w:styleId="ListNumber2">
    <w:name w:val="List Number 2"/>
    <w:aliases w:val="(a) (b) (c)"/>
    <w:basedOn w:val="Normal"/>
    <w:rsid w:val="009B21AF"/>
    <w:pPr>
      <w:numPr>
        <w:numId w:val="18"/>
      </w:numPr>
      <w:spacing w:after="120" w:line="240" w:lineRule="auto"/>
    </w:pPr>
    <w:rPr>
      <w:rFonts w:ascii="Calibri" w:eastAsia="Times New Roman" w:hAnsi="Calibri" w:cs="Times New Roman"/>
      <w:szCs w:val="24"/>
      <w:lang w:eastAsia="en-AU"/>
    </w:rPr>
  </w:style>
  <w:style w:type="paragraph" w:styleId="ListNumber3">
    <w:name w:val="List Number 3"/>
    <w:aliases w:val="(i),(ii),(iii)"/>
    <w:basedOn w:val="Normal"/>
    <w:rsid w:val="009B21AF"/>
    <w:pPr>
      <w:numPr>
        <w:numId w:val="20"/>
      </w:numPr>
      <w:spacing w:after="120" w:line="240" w:lineRule="auto"/>
    </w:pPr>
    <w:rPr>
      <w:rFonts w:ascii="Calibri" w:eastAsia="Times New Roman" w:hAnsi="Calibri" w:cs="Times New Roman"/>
      <w:szCs w:val="24"/>
      <w:lang w:eastAsia="en-AU"/>
    </w:rPr>
  </w:style>
  <w:style w:type="paragraph" w:styleId="ListParagraph">
    <w:name w:val="List Paragraph"/>
    <w:basedOn w:val="Normal"/>
    <w:uiPriority w:val="34"/>
    <w:qFormat/>
    <w:rsid w:val="009B21AF"/>
    <w:pPr>
      <w:spacing w:line="240" w:lineRule="auto"/>
      <w:ind w:left="720"/>
      <w:jc w:val="left"/>
    </w:pPr>
    <w:rPr>
      <w:rFonts w:ascii="Calibri" w:hAnsi="Calibri" w:cs="Times New Roman"/>
    </w:rPr>
  </w:style>
  <w:style w:type="table" w:styleId="MediumShading1-Accent5">
    <w:name w:val="Medium Shading 1 Accent 5"/>
    <w:aliases w:val="Empired table"/>
    <w:basedOn w:val="TableNormal"/>
    <w:uiPriority w:val="63"/>
    <w:rsid w:val="009B21AF"/>
    <w:pPr>
      <w:spacing w:before="40" w:after="40" w:line="240" w:lineRule="auto"/>
    </w:pPr>
    <w:tblPr>
      <w:tblStyleRowBandSize w:val="1"/>
      <w:tblStyleColBandSize w:val="1"/>
      <w:tblBorders>
        <w:top w:val="single" w:sz="8" w:space="0" w:color="BDE7FF"/>
        <w:left w:val="single" w:sz="8" w:space="0" w:color="BDE7FF"/>
        <w:bottom w:val="single" w:sz="8" w:space="0" w:color="BDE7FF"/>
        <w:right w:val="single" w:sz="8" w:space="0" w:color="BDE7FF"/>
        <w:insideH w:val="single" w:sz="8" w:space="0" w:color="BDE7FF"/>
        <w:insideV w:val="single" w:sz="8" w:space="0" w:color="BDE7FF"/>
      </w:tblBorders>
    </w:tblPr>
    <w:tblStylePr w:type="firstRow">
      <w:pPr>
        <w:spacing w:before="0" w:after="0" w:line="240" w:lineRule="auto"/>
      </w:pPr>
      <w:rPr>
        <w:rFonts w:ascii="Calibri" w:hAnsi="Calibri"/>
        <w:b/>
        <w:bCs/>
        <w:color w:val="FFFFFF" w:themeColor="background1"/>
        <w:sz w:val="22"/>
      </w:rPr>
      <w:tblPr/>
      <w:tcPr>
        <w:tcBorders>
          <w:top w:val="single" w:sz="4" w:space="0" w:color="007AC0"/>
          <w:left w:val="single" w:sz="4" w:space="0" w:color="007AC0"/>
          <w:bottom w:val="single" w:sz="4" w:space="0" w:color="007AC0"/>
          <w:right w:val="single" w:sz="4" w:space="0" w:color="007AC0"/>
          <w:insideH w:val="single" w:sz="4" w:space="0" w:color="007AC0"/>
          <w:insideV w:val="single" w:sz="4" w:space="0" w:color="007AC0"/>
        </w:tcBorders>
        <w:shd w:val="clear" w:color="auto" w:fill="007AC0"/>
      </w:tcPr>
    </w:tblStylePr>
    <w:tblStylePr w:type="lastRow">
      <w:pPr>
        <w:spacing w:before="0" w:after="0" w:line="240" w:lineRule="auto"/>
      </w:pPr>
      <w:rPr>
        <w:rFonts w:ascii="Calibri" w:hAnsi="Calibri"/>
        <w:b w:val="0"/>
        <w:bCs/>
        <w:color w:val="auto"/>
        <w:sz w:val="22"/>
        <w:u w:val="none"/>
      </w:rPr>
      <w:tblPr/>
      <w:tcPr>
        <w:tcBorders>
          <w:top w:val="single" w:sz="8" w:space="0" w:color="BDE7FF"/>
          <w:left w:val="single" w:sz="8" w:space="0" w:color="BDE7FF"/>
          <w:bottom w:val="single" w:sz="8" w:space="0" w:color="BDE7FF"/>
          <w:right w:val="single" w:sz="8" w:space="0" w:color="BDE7FF"/>
          <w:insideH w:val="single" w:sz="8" w:space="0" w:color="BDE7FF"/>
          <w:insideV w:val="single" w:sz="8" w:space="0" w:color="BDE7FF"/>
          <w:tl2br w:val="nil"/>
          <w:tr2bl w:val="nil"/>
        </w:tcBorders>
      </w:tcPr>
    </w:tblStylePr>
    <w:tblStylePr w:type="firstCol">
      <w:rPr>
        <w:b w:val="0"/>
        <w:bCs/>
      </w:rPr>
    </w:tblStylePr>
    <w:tblStylePr w:type="lastCol">
      <w:rPr>
        <w:b w:val="0"/>
        <w:bCs/>
      </w:rPr>
    </w:tblStylePr>
    <w:tblStylePr w:type="band1Vert">
      <w:rPr>
        <w:rFonts w:ascii="Calibri" w:hAnsi="Calibri"/>
        <w:b w:val="0"/>
        <w:sz w:val="22"/>
        <w:u w:val="none"/>
      </w:rPr>
    </w:tblStylePr>
    <w:tblStylePr w:type="band2Vert">
      <w:rPr>
        <w:b w:val="0"/>
      </w:rPr>
    </w:tblStylePr>
    <w:tblStylePr w:type="band1Horz">
      <w:tblPr/>
      <w:tcPr>
        <w:shd w:val="clear" w:color="auto" w:fill="EFF9FF"/>
      </w:tcPr>
    </w:tblStylePr>
    <w:tblStylePr w:type="band2Horz">
      <w:tblPr/>
      <w:tcPr>
        <w:shd w:val="clear" w:color="auto" w:fill="FFFFFF" w:themeFill="background1"/>
      </w:tcPr>
    </w:tblStylePr>
  </w:style>
  <w:style w:type="paragraph" w:customStyle="1" w:styleId="NormalTeal">
    <w:name w:val="Normal Teal"/>
    <w:basedOn w:val="Normal"/>
    <w:locked/>
    <w:rsid w:val="009B21AF"/>
    <w:pPr>
      <w:spacing w:line="240" w:lineRule="auto"/>
    </w:pPr>
    <w:rPr>
      <w:rFonts w:ascii="Calibri" w:eastAsia="Times New Roman" w:hAnsi="Calibri" w:cs="Times New Roman"/>
      <w:color w:val="008080"/>
      <w:szCs w:val="24"/>
      <w:lang w:eastAsia="en-AU"/>
    </w:rPr>
  </w:style>
  <w:style w:type="character" w:styleId="PageNumber">
    <w:name w:val="page number"/>
    <w:basedOn w:val="DefaultParagraphFont"/>
    <w:rsid w:val="009B21AF"/>
  </w:style>
  <w:style w:type="character" w:styleId="PlaceholderText">
    <w:name w:val="Placeholder Text"/>
    <w:basedOn w:val="DefaultParagraphFont"/>
    <w:uiPriority w:val="99"/>
    <w:semiHidden/>
    <w:rsid w:val="009B21AF"/>
    <w:rPr>
      <w:color w:val="808080"/>
    </w:rPr>
  </w:style>
  <w:style w:type="paragraph" w:customStyle="1" w:styleId="RFTHeading14">
    <w:name w:val="RFT Heading 14"/>
    <w:basedOn w:val="Heading6"/>
    <w:next w:val="Normal"/>
    <w:qFormat/>
    <w:rsid w:val="009B21AF"/>
    <w:rPr>
      <w:bCs/>
      <w:color w:val="0070C0"/>
    </w:rPr>
  </w:style>
  <w:style w:type="paragraph" w:customStyle="1" w:styleId="RFTHeading14Underlined">
    <w:name w:val="RFT Heading 14 Underlined"/>
    <w:basedOn w:val="Heading7"/>
    <w:next w:val="Normal"/>
    <w:rsid w:val="009B21AF"/>
    <w:pPr>
      <w:keepNext w:val="0"/>
      <w:keepLines w:val="0"/>
      <w:spacing w:line="240" w:lineRule="auto"/>
    </w:pPr>
    <w:rPr>
      <w:rFonts w:eastAsia="Times New Roman" w:cs="Times New Roman"/>
      <w:iCs w:val="0"/>
      <w:color w:val="0070C0"/>
      <w:szCs w:val="24"/>
      <w:lang w:eastAsia="en-AU"/>
    </w:rPr>
  </w:style>
  <w:style w:type="paragraph" w:customStyle="1" w:styleId="RFTHeadingBold">
    <w:name w:val="RFT Heading Bold"/>
    <w:basedOn w:val="Heading8"/>
    <w:next w:val="Normal"/>
    <w:qFormat/>
    <w:rsid w:val="009B21AF"/>
    <w:pPr>
      <w:keepNext w:val="0"/>
      <w:keepLines w:val="0"/>
      <w:spacing w:line="240" w:lineRule="auto"/>
    </w:pPr>
    <w:rPr>
      <w:rFonts w:eastAsia="Times New Roman" w:cs="Times New Roman"/>
      <w:b/>
      <w:bCs/>
      <w:color w:val="0070C0"/>
      <w:sz w:val="22"/>
      <w:szCs w:val="24"/>
      <w:lang w:eastAsia="en-AU"/>
    </w:rPr>
  </w:style>
  <w:style w:type="paragraph" w:customStyle="1" w:styleId="RFTHeadingUnderline">
    <w:name w:val="RFT Heading Underline"/>
    <w:basedOn w:val="Heading9"/>
    <w:next w:val="Normal"/>
    <w:qFormat/>
    <w:rsid w:val="009B21AF"/>
    <w:pPr>
      <w:keepNext w:val="0"/>
      <w:keepLines w:val="0"/>
      <w:spacing w:line="240" w:lineRule="auto"/>
    </w:pPr>
    <w:rPr>
      <w:rFonts w:eastAsia="Times New Roman" w:cs="Arial"/>
      <w:b w:val="0"/>
      <w:bCs/>
      <w:iCs/>
      <w:color w:val="0070C0"/>
      <w:sz w:val="22"/>
      <w:szCs w:val="22"/>
      <w:u w:val="single"/>
      <w:lang w:eastAsia="en-AU"/>
    </w:rPr>
  </w:style>
  <w:style w:type="paragraph" w:customStyle="1" w:styleId="RFTListNumber">
    <w:name w:val="RFT List Number"/>
    <w:basedOn w:val="ListNumber"/>
    <w:rsid w:val="009B21AF"/>
    <w:pPr>
      <w:numPr>
        <w:numId w:val="21"/>
      </w:numPr>
    </w:pPr>
    <w:rPr>
      <w:color w:val="0070C0"/>
    </w:rPr>
  </w:style>
  <w:style w:type="paragraph" w:customStyle="1" w:styleId="RFTListNumber2">
    <w:name w:val="RFT List Number 2"/>
    <w:basedOn w:val="ListBullet2"/>
    <w:rsid w:val="009B21AF"/>
    <w:pPr>
      <w:numPr>
        <w:numId w:val="22"/>
      </w:numPr>
    </w:pPr>
    <w:rPr>
      <w:color w:val="0070C0"/>
    </w:rPr>
  </w:style>
  <w:style w:type="paragraph" w:customStyle="1" w:styleId="RFTListNumber3">
    <w:name w:val="RFT List Number 3"/>
    <w:basedOn w:val="ListNumber3"/>
    <w:rsid w:val="009B21AF"/>
    <w:pPr>
      <w:numPr>
        <w:numId w:val="23"/>
      </w:numPr>
    </w:pPr>
    <w:rPr>
      <w:color w:val="0070C0"/>
    </w:rPr>
  </w:style>
  <w:style w:type="paragraph" w:customStyle="1" w:styleId="RFTResponseBullet">
    <w:name w:val="RFT Response Bullet"/>
    <w:basedOn w:val="ListBullet"/>
    <w:qFormat/>
    <w:rsid w:val="009B21AF"/>
    <w:pPr>
      <w:numPr>
        <w:numId w:val="26"/>
      </w:numPr>
    </w:pPr>
    <w:rPr>
      <w:color w:val="0070C0"/>
    </w:rPr>
  </w:style>
  <w:style w:type="paragraph" w:customStyle="1" w:styleId="RFTResponseBullet2">
    <w:name w:val="RFT Response Bullet 2"/>
    <w:basedOn w:val="ListBullet2"/>
    <w:rsid w:val="009B21AF"/>
    <w:pPr>
      <w:numPr>
        <w:numId w:val="26"/>
      </w:numPr>
    </w:pPr>
    <w:rPr>
      <w:color w:val="0070C0"/>
    </w:rPr>
  </w:style>
  <w:style w:type="paragraph" w:customStyle="1" w:styleId="RFTResponseBullet3">
    <w:name w:val="RFT Response Bullet 3"/>
    <w:basedOn w:val="ListBullet3"/>
    <w:rsid w:val="009B21AF"/>
    <w:pPr>
      <w:numPr>
        <w:numId w:val="26"/>
      </w:numPr>
    </w:pPr>
    <w:rPr>
      <w:color w:val="0070C0"/>
    </w:rPr>
  </w:style>
  <w:style w:type="paragraph" w:customStyle="1" w:styleId="RFTResponsetext">
    <w:name w:val="RFT Response text"/>
    <w:basedOn w:val="BodyText"/>
    <w:link w:val="RFTResponsetextChar"/>
    <w:qFormat/>
    <w:rsid w:val="009B21AF"/>
    <w:rPr>
      <w:color w:val="0070C0"/>
    </w:rPr>
  </w:style>
  <w:style w:type="character" w:customStyle="1" w:styleId="RFTResponsetextChar">
    <w:name w:val="RFT Response text Char"/>
    <w:basedOn w:val="DefaultParagraphFont"/>
    <w:link w:val="RFTResponsetext"/>
    <w:locked/>
    <w:rsid w:val="009B21AF"/>
    <w:rPr>
      <w:rFonts w:ascii="Calibri" w:eastAsia="Times New Roman" w:hAnsi="Calibri" w:cs="Times New Roman"/>
      <w:color w:val="0070C0"/>
      <w:szCs w:val="24"/>
      <w:lang w:eastAsia="en-AU"/>
    </w:rPr>
  </w:style>
  <w:style w:type="paragraph" w:customStyle="1" w:styleId="Tabletext">
    <w:name w:val="Table text"/>
    <w:basedOn w:val="Normal"/>
    <w:rsid w:val="009B21AF"/>
    <w:pPr>
      <w:spacing w:before="60" w:after="60" w:line="240" w:lineRule="auto"/>
    </w:pPr>
    <w:rPr>
      <w:rFonts w:ascii="Calibri" w:eastAsia="Times New Roman" w:hAnsi="Calibri" w:cs="Times New Roman"/>
      <w:szCs w:val="20"/>
      <w:lang w:eastAsia="en-AU"/>
    </w:rPr>
  </w:style>
  <w:style w:type="paragraph" w:customStyle="1" w:styleId="RFTTableText">
    <w:name w:val="RFT Table Text"/>
    <w:basedOn w:val="Tabletext"/>
    <w:qFormat/>
    <w:rsid w:val="009B21AF"/>
    <w:pPr>
      <w:spacing w:before="40" w:after="40"/>
    </w:pPr>
    <w:rPr>
      <w:color w:val="0070C0"/>
    </w:rPr>
  </w:style>
  <w:style w:type="table" w:styleId="TableGrid">
    <w:name w:val="Table Grid"/>
    <w:basedOn w:val="TableNormal"/>
    <w:uiPriority w:val="59"/>
    <w:rsid w:val="009B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9B21AF"/>
    <w:pPr>
      <w:spacing w:before="60" w:after="60" w:line="240" w:lineRule="auto"/>
    </w:pPr>
    <w:rPr>
      <w:rFonts w:ascii="Calibri" w:eastAsia="Times New Roman" w:hAnsi="Calibri" w:cs="Times New Roman"/>
      <w:b/>
      <w:bCs/>
      <w:color w:val="FFFFFF"/>
      <w:szCs w:val="20"/>
      <w:lang w:eastAsia="en-AU"/>
    </w:rPr>
  </w:style>
  <w:style w:type="paragraph" w:customStyle="1" w:styleId="Tabletextbold">
    <w:name w:val="Table text bold"/>
    <w:basedOn w:val="Tabletext"/>
    <w:rsid w:val="009B21AF"/>
    <w:rPr>
      <w:b/>
    </w:rPr>
  </w:style>
  <w:style w:type="paragraph" w:styleId="TOC1">
    <w:name w:val="toc 1"/>
    <w:basedOn w:val="Normal"/>
    <w:next w:val="Normal"/>
    <w:autoRedefine/>
    <w:uiPriority w:val="39"/>
    <w:rsid w:val="009B21AF"/>
    <w:pPr>
      <w:spacing w:line="240" w:lineRule="auto"/>
    </w:pPr>
    <w:rPr>
      <w:rFonts w:ascii="Calibri" w:eastAsia="Times New Roman" w:hAnsi="Calibri" w:cs="Times New Roman"/>
      <w:szCs w:val="24"/>
      <w:lang w:eastAsia="en-AU"/>
    </w:rPr>
  </w:style>
  <w:style w:type="paragraph" w:styleId="TOC2">
    <w:name w:val="toc 2"/>
    <w:basedOn w:val="Normal"/>
    <w:next w:val="Normal"/>
    <w:autoRedefine/>
    <w:uiPriority w:val="39"/>
    <w:rsid w:val="009B21AF"/>
    <w:pPr>
      <w:spacing w:line="240" w:lineRule="auto"/>
      <w:ind w:left="200"/>
    </w:pPr>
    <w:rPr>
      <w:rFonts w:ascii="Calibri" w:eastAsia="Times New Roman" w:hAnsi="Calibri" w:cs="Times New Roman"/>
      <w:szCs w:val="24"/>
      <w:lang w:eastAsia="en-AU"/>
    </w:rPr>
  </w:style>
  <w:style w:type="paragraph" w:styleId="TOC3">
    <w:name w:val="toc 3"/>
    <w:basedOn w:val="Normal"/>
    <w:next w:val="Normal"/>
    <w:autoRedefine/>
    <w:uiPriority w:val="39"/>
    <w:rsid w:val="009B21AF"/>
    <w:pPr>
      <w:spacing w:line="240" w:lineRule="auto"/>
      <w:ind w:left="400"/>
    </w:pPr>
    <w:rPr>
      <w:rFonts w:ascii="Calibri" w:eastAsia="Times New Roman" w:hAnsi="Calibri" w:cs="Times New Roman"/>
      <w:szCs w:val="24"/>
      <w:lang w:eastAsia="en-AU"/>
    </w:rPr>
  </w:style>
  <w:style w:type="paragraph" w:styleId="TOC4">
    <w:name w:val="toc 4"/>
    <w:basedOn w:val="Normal"/>
    <w:next w:val="Normal"/>
    <w:autoRedefine/>
    <w:uiPriority w:val="39"/>
    <w:rsid w:val="009B21AF"/>
    <w:pPr>
      <w:spacing w:line="240" w:lineRule="auto"/>
      <w:ind w:left="600"/>
    </w:pPr>
    <w:rPr>
      <w:rFonts w:ascii="Calibri" w:eastAsia="Times New Roman" w:hAnsi="Calibri" w:cs="Times New Roman"/>
      <w:szCs w:val="24"/>
      <w:lang w:eastAsia="en-AU"/>
    </w:rPr>
  </w:style>
  <w:style w:type="paragraph" w:styleId="TOC5">
    <w:name w:val="toc 5"/>
    <w:basedOn w:val="Normal"/>
    <w:next w:val="Normal"/>
    <w:autoRedefine/>
    <w:uiPriority w:val="39"/>
    <w:rsid w:val="009B21AF"/>
    <w:pPr>
      <w:spacing w:line="240" w:lineRule="auto"/>
      <w:ind w:left="800"/>
    </w:pPr>
    <w:rPr>
      <w:rFonts w:ascii="Calibri" w:eastAsia="Times New Roman" w:hAnsi="Calibri" w:cs="Times New Roman"/>
      <w:szCs w:val="24"/>
      <w:lang w:eastAsia="en-AU"/>
    </w:rPr>
  </w:style>
  <w:style w:type="paragraph" w:styleId="TOCHeading">
    <w:name w:val="TOC Heading"/>
    <w:basedOn w:val="Normal"/>
    <w:qFormat/>
    <w:rsid w:val="009B21AF"/>
    <w:pPr>
      <w:spacing w:line="240" w:lineRule="auto"/>
      <w:jc w:val="center"/>
    </w:pPr>
    <w:rPr>
      <w:rFonts w:ascii="Calibri" w:eastAsia="Times New Roman" w:hAnsi="Calibri" w:cs="Times New Roman"/>
      <w:sz w:val="28"/>
      <w:szCs w:val="20"/>
      <w:lang w:eastAsia="en-AU"/>
    </w:rPr>
  </w:style>
  <w:style w:type="paragraph" w:customStyle="1" w:styleId="Version">
    <w:name w:val="Version"/>
    <w:basedOn w:val="Normal"/>
    <w:next w:val="BodyText"/>
    <w:qFormat/>
    <w:rsid w:val="009B21AF"/>
    <w:pPr>
      <w:jc w:val="right"/>
    </w:pPr>
    <w:rPr>
      <w:color w:val="0070C0"/>
      <w:sz w:val="32"/>
    </w:rPr>
  </w:style>
  <w:style w:type="paragraph" w:styleId="Title">
    <w:name w:val="Title"/>
    <w:basedOn w:val="Normal"/>
    <w:next w:val="Normal"/>
    <w:link w:val="TitleChar"/>
    <w:uiPriority w:val="10"/>
    <w:qFormat/>
    <w:rsid w:val="00F92FE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GPBusinessAnalysis@finance.wa.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youtu.be/VzZFKS8AfQU" TargetMode="External"/><Relationship Id="rId2" Type="http://schemas.openxmlformats.org/officeDocument/2006/relationships/styles" Target="styles.xml"/><Relationship Id="rId16" Type="http://schemas.openxmlformats.org/officeDocument/2006/relationships/hyperlink" Target="https://docs.microsoft.com/en-us/azure/active-directory/user-help/multi-factor-authentication-end-user-first-time%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aka.ms/mfasetup" TargetMode="External"/><Relationship Id="rId10" Type="http://schemas.openxmlformats.org/officeDocument/2006/relationships/image" Target="media/image6.png"/><Relationship Id="rId19" Type="http://schemas.openxmlformats.org/officeDocument/2006/relationships/hyperlink" Target="https://aka.ms/mfasetup"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Empired Ltd</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Pineda</dc:creator>
  <cp:keywords/>
  <dc:description/>
  <cp:lastModifiedBy>Jane Coakley</cp:lastModifiedBy>
  <cp:revision>3</cp:revision>
  <dcterms:created xsi:type="dcterms:W3CDTF">2020-01-13T08:16:00Z</dcterms:created>
  <dcterms:modified xsi:type="dcterms:W3CDTF">2020-01-13T08:18:00Z</dcterms:modified>
</cp:coreProperties>
</file>