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6240" w14:textId="77777777" w:rsidR="00CB1358" w:rsidRDefault="00CB1358" w:rsidP="008F7834">
      <w:pPr>
        <w:pStyle w:val="Title"/>
      </w:pPr>
      <w:bookmarkStart w:id="0" w:name="_GoBack"/>
      <w:bookmarkEnd w:id="0"/>
    </w:p>
    <w:p w14:paraId="71AAA884" w14:textId="1055C7A3" w:rsidR="00BC1B44" w:rsidRDefault="002D5B30" w:rsidP="008F7834">
      <w:pPr>
        <w:pStyle w:val="Title"/>
      </w:pPr>
      <w:r>
        <w:t>Digital Services Policy Framework</w:t>
      </w:r>
    </w:p>
    <w:p w14:paraId="1EA6BDAF" w14:textId="0FC1E948" w:rsidR="008F7834" w:rsidRDefault="008F7834" w:rsidP="008F7834">
      <w:pPr>
        <w:pStyle w:val="Title"/>
      </w:pPr>
    </w:p>
    <w:p w14:paraId="1D1F227C" w14:textId="77777777" w:rsidR="008F7834" w:rsidRPr="008F7834" w:rsidRDefault="008F7834" w:rsidP="008F7834">
      <w:pPr>
        <w:pStyle w:val="Title"/>
      </w:pPr>
    </w:p>
    <w:p w14:paraId="3B0FCB49" w14:textId="24F70B24" w:rsidR="009C5988" w:rsidRDefault="0020623E" w:rsidP="009C5988">
      <w:pPr>
        <w:pStyle w:val="Subtitle"/>
      </w:pPr>
      <w:r>
        <w:t xml:space="preserve">Website </w:t>
      </w:r>
      <w:r w:rsidR="00FA5CB5">
        <w:t xml:space="preserve">Metadata </w:t>
      </w:r>
      <w:r>
        <w:t xml:space="preserve">Tagging </w:t>
      </w:r>
      <w:r w:rsidR="00FA5CB5">
        <w:t>Guid</w:t>
      </w:r>
      <w:r w:rsidR="002747DA">
        <w:t>elines</w:t>
      </w:r>
    </w:p>
    <w:p w14:paraId="7C739A08" w14:textId="35572278" w:rsidR="000C3969" w:rsidRDefault="008F7834" w:rsidP="00E3761F">
      <w:pPr>
        <w:pStyle w:val="Heading1"/>
        <w:spacing w:before="1080"/>
        <w:rPr>
          <w:rFonts w:eastAsiaTheme="minorHAnsi"/>
        </w:rPr>
      </w:pPr>
      <w:r w:rsidRPr="008B439C">
        <w:rPr>
          <w:rFonts w:eastAsiaTheme="minorHAnsi"/>
        </w:rPr>
        <w:t xml:space="preserve">Last </w:t>
      </w:r>
      <w:r w:rsidR="00C339C6">
        <w:rPr>
          <w:rFonts w:eastAsiaTheme="minorHAnsi"/>
        </w:rPr>
        <w:t>u</w:t>
      </w:r>
      <w:r w:rsidRPr="008B439C">
        <w:rPr>
          <w:rFonts w:eastAsiaTheme="minorHAnsi"/>
        </w:rPr>
        <w:t>pdated</w:t>
      </w:r>
      <w:r w:rsidR="00531948">
        <w:rPr>
          <w:rFonts w:eastAsiaTheme="minorHAnsi"/>
        </w:rPr>
        <w:t>:</w:t>
      </w:r>
      <w:r w:rsidRPr="008B439C">
        <w:rPr>
          <w:rFonts w:eastAsiaTheme="minorHAnsi"/>
        </w:rPr>
        <w:t xml:space="preserve"> </w:t>
      </w:r>
      <w:r w:rsidR="00531948">
        <w:rPr>
          <w:rFonts w:eastAsiaTheme="minorHAnsi"/>
        </w:rPr>
        <w:t>September</w:t>
      </w:r>
      <w:r w:rsidR="00155252">
        <w:rPr>
          <w:rFonts w:eastAsiaTheme="minorHAnsi"/>
        </w:rPr>
        <w:t xml:space="preserve"> </w:t>
      </w:r>
      <w:r w:rsidR="000C3969">
        <w:rPr>
          <w:rFonts w:eastAsiaTheme="minorHAnsi"/>
        </w:rPr>
        <w:t>201</w:t>
      </w:r>
      <w:r w:rsidR="00531948">
        <w:rPr>
          <w:rFonts w:eastAsiaTheme="minorHAnsi"/>
        </w:rPr>
        <w:t>9</w:t>
      </w:r>
    </w:p>
    <w:p w14:paraId="7F026332" w14:textId="77777777" w:rsidR="000C3969" w:rsidRDefault="000C3969">
      <w:pPr>
        <w:rPr>
          <w:rFonts w:cstheme="majorBidi"/>
          <w:color w:val="4F4F4F"/>
          <w:sz w:val="32"/>
          <w:szCs w:val="32"/>
        </w:rPr>
      </w:pPr>
      <w:r>
        <w:br w:type="page"/>
      </w:r>
    </w:p>
    <w:p w14:paraId="0C432EAA" w14:textId="77777777" w:rsidR="000C3969" w:rsidRPr="00DD0209" w:rsidRDefault="000C3969" w:rsidP="000C3969">
      <w:pPr>
        <w:pStyle w:val="Heading1"/>
      </w:pPr>
      <w:r w:rsidRPr="00DD0209">
        <w:lastRenderedPageBreak/>
        <w:t>Document Control</w:t>
      </w:r>
    </w:p>
    <w:p w14:paraId="0861FA3E" w14:textId="0A643BDD" w:rsidR="000C3969" w:rsidRPr="00DD0209" w:rsidRDefault="0020623E" w:rsidP="000C3969">
      <w:pPr>
        <w:pStyle w:val="Default"/>
      </w:pPr>
      <w:r>
        <w:rPr>
          <w:b/>
          <w:bCs/>
        </w:rPr>
        <w:t>Website Metadata Tagging Guidelines</w:t>
      </w:r>
      <w:r w:rsidR="000C3969" w:rsidRPr="00DD0209">
        <w:rPr>
          <w:b/>
          <w:bCs/>
        </w:rPr>
        <w:t>:</w:t>
      </w:r>
      <w:r w:rsidR="000C3969" w:rsidRPr="00DD0209">
        <w:t xml:space="preserve"> Version </w:t>
      </w:r>
      <w:r w:rsidR="000C3969">
        <w:t>1</w:t>
      </w:r>
      <w:r w:rsidR="00925608">
        <w:t>.</w:t>
      </w:r>
      <w:r w:rsidR="00531948">
        <w:t>1</w:t>
      </w:r>
      <w:r w:rsidR="000C3969" w:rsidRPr="00DD0209">
        <w:t xml:space="preserve"> –</w:t>
      </w:r>
      <w:r w:rsidR="000C3969">
        <w:t xml:space="preserve"> </w:t>
      </w:r>
      <w:r w:rsidR="00531948">
        <w:t>September</w:t>
      </w:r>
      <w:r w:rsidR="000C3969">
        <w:t xml:space="preserve"> </w:t>
      </w:r>
      <w:r w:rsidR="000C3969" w:rsidRPr="00DD0209">
        <w:t>201</w:t>
      </w:r>
      <w:r w:rsidR="00531948">
        <w:t>9</w:t>
      </w:r>
    </w:p>
    <w:p w14:paraId="31C9BEC4" w14:textId="425955F7" w:rsidR="000C3969" w:rsidRPr="00DD0209" w:rsidRDefault="000C3969" w:rsidP="000C3969">
      <w:pPr>
        <w:pStyle w:val="Default"/>
      </w:pPr>
      <w:r w:rsidRPr="00DD0209">
        <w:rPr>
          <w:b/>
          <w:bCs/>
        </w:rPr>
        <w:t>Produced and published by</w:t>
      </w:r>
      <w:r w:rsidRPr="00DD0209">
        <w:t xml:space="preserve">: </w:t>
      </w:r>
      <w:r w:rsidR="00531948">
        <w:t>Office of Digital Government</w:t>
      </w:r>
      <w:r w:rsidR="00531948" w:rsidRPr="00DD0209" w:rsidDel="00531948">
        <w:t xml:space="preserve"> </w:t>
      </w:r>
    </w:p>
    <w:p w14:paraId="316818F0" w14:textId="7843C5E9" w:rsidR="0020623E" w:rsidRDefault="000C3969" w:rsidP="0020623E">
      <w:pPr>
        <w:pStyle w:val="Default"/>
      </w:pPr>
      <w:r w:rsidRPr="00DD0209">
        <w:rPr>
          <w:b/>
          <w:bCs/>
        </w:rPr>
        <w:t>Acknowledgements</w:t>
      </w:r>
      <w:r>
        <w:rPr>
          <w:b/>
          <w:bCs/>
        </w:rPr>
        <w:t>:</w:t>
      </w:r>
      <w:r w:rsidRPr="00DD0209">
        <w:t xml:space="preserve"> </w:t>
      </w:r>
      <w:r w:rsidR="00531948">
        <w:t>The Office of Digital Government</w:t>
      </w:r>
      <w:r w:rsidR="00531948" w:rsidDel="00531948">
        <w:t xml:space="preserve"> </w:t>
      </w:r>
      <w:r w:rsidR="0020623E">
        <w:t xml:space="preserve">acknowledges the contribution of working group members from the following agencies to develop </w:t>
      </w:r>
      <w:r w:rsidR="00250288">
        <w:t>the Guidelines:</w:t>
      </w:r>
    </w:p>
    <w:p w14:paraId="019188BB" w14:textId="77777777" w:rsidR="0020623E" w:rsidRDefault="0020623E" w:rsidP="00C339C6">
      <w:pPr>
        <w:spacing w:after="0" w:line="240" w:lineRule="auto"/>
      </w:pPr>
      <w:r>
        <w:t>Department of Finance</w:t>
      </w:r>
    </w:p>
    <w:p w14:paraId="473723BB" w14:textId="77777777" w:rsidR="0020623E" w:rsidRDefault="0020623E" w:rsidP="00C339C6">
      <w:pPr>
        <w:spacing w:after="0" w:line="240" w:lineRule="auto"/>
      </w:pPr>
      <w:r>
        <w:t>Department of Health</w:t>
      </w:r>
    </w:p>
    <w:p w14:paraId="2962A6CF" w14:textId="77777777" w:rsidR="0020623E" w:rsidRDefault="0020623E" w:rsidP="00C339C6">
      <w:pPr>
        <w:spacing w:after="0" w:line="240" w:lineRule="auto"/>
      </w:pPr>
      <w:r>
        <w:t>Health Support Services</w:t>
      </w:r>
    </w:p>
    <w:p w14:paraId="48A62B64" w14:textId="77777777" w:rsidR="0020623E" w:rsidRDefault="0020623E" w:rsidP="00C339C6">
      <w:pPr>
        <w:spacing w:after="0" w:line="240" w:lineRule="auto"/>
      </w:pPr>
      <w:r>
        <w:t>WA Museum</w:t>
      </w:r>
    </w:p>
    <w:p w14:paraId="29DB6D27" w14:textId="77777777" w:rsidR="0020623E" w:rsidRDefault="0020623E" w:rsidP="00C339C6">
      <w:pPr>
        <w:spacing w:after="0" w:line="240" w:lineRule="auto"/>
      </w:pPr>
      <w:r>
        <w:t>State Records Office</w:t>
      </w:r>
    </w:p>
    <w:p w14:paraId="61F73221" w14:textId="77777777" w:rsidR="0020623E" w:rsidRDefault="0020623E" w:rsidP="00C339C6">
      <w:pPr>
        <w:spacing w:after="0" w:line="240" w:lineRule="auto"/>
      </w:pPr>
      <w:r>
        <w:t>Office of the Government Chief Information Officer</w:t>
      </w:r>
    </w:p>
    <w:p w14:paraId="23A83F6B" w14:textId="5D857748" w:rsidR="000C3969" w:rsidRDefault="0020623E" w:rsidP="00C339C6">
      <w:pPr>
        <w:spacing w:after="0" w:line="240" w:lineRule="auto"/>
      </w:pPr>
      <w:r>
        <w:t xml:space="preserve">Department of Training and Workforce Development </w:t>
      </w:r>
    </w:p>
    <w:p w14:paraId="643DF519" w14:textId="77777777" w:rsidR="00C339C6" w:rsidRPr="00DD0209" w:rsidRDefault="00C339C6" w:rsidP="00C339C6">
      <w:pPr>
        <w:spacing w:after="0" w:line="240" w:lineRule="auto"/>
      </w:pPr>
    </w:p>
    <w:p w14:paraId="0895BA06" w14:textId="77777777" w:rsidR="000C3969" w:rsidRPr="00DD0209" w:rsidRDefault="000C3969" w:rsidP="000C3969">
      <w:pPr>
        <w:pStyle w:val="Default"/>
        <w:rPr>
          <w:b/>
          <w:bCs/>
        </w:rPr>
      </w:pPr>
      <w:r w:rsidRPr="00DD0209">
        <w:rPr>
          <w:b/>
          <w:bCs/>
        </w:rPr>
        <w:t>Contact:</w:t>
      </w:r>
    </w:p>
    <w:p w14:paraId="34DF4AFC" w14:textId="6622140D" w:rsidR="000C3969" w:rsidRPr="00DD0209" w:rsidRDefault="00531948" w:rsidP="000C3969">
      <w:pPr>
        <w:pStyle w:val="Default"/>
      </w:pPr>
      <w:r>
        <w:t>Office of Digital Government</w:t>
      </w:r>
      <w:r w:rsidRPr="00DD0209" w:rsidDel="00531948">
        <w:t xml:space="preserve"> </w:t>
      </w:r>
      <w:r w:rsidR="000069C7">
        <w:br/>
      </w:r>
      <w:r w:rsidR="000C3969" w:rsidRPr="00DD0209">
        <w:t>2 Havelock Street</w:t>
      </w:r>
      <w:r w:rsidR="000069C7">
        <w:br/>
      </w:r>
      <w:r w:rsidR="000C3969" w:rsidRPr="00DD0209">
        <w:t xml:space="preserve">WEST PERTH </w:t>
      </w:r>
      <w:r w:rsidR="000069C7">
        <w:t>WA</w:t>
      </w:r>
      <w:r w:rsidR="000C3969" w:rsidRPr="00DD0209">
        <w:t xml:space="preserve"> 6005</w:t>
      </w:r>
      <w:r w:rsidR="000069C7">
        <w:br/>
      </w:r>
      <w:r w:rsidR="000C3969" w:rsidRPr="00DD0209">
        <w:t xml:space="preserve">Telephone: </w:t>
      </w:r>
      <w:r>
        <w:t>61 8</w:t>
      </w:r>
      <w:r w:rsidR="000C3969" w:rsidRPr="00DD0209">
        <w:t xml:space="preserve"> 6552 5</w:t>
      </w:r>
      <w:r>
        <w:t>000</w:t>
      </w:r>
      <w:r w:rsidR="000069C7">
        <w:br/>
      </w:r>
      <w:r w:rsidR="000C3969" w:rsidRPr="00DD0209">
        <w:t xml:space="preserve">Email: </w:t>
      </w:r>
      <w:hyperlink r:id="rId11" w:history="1">
        <w:r w:rsidRPr="00AD53A3">
          <w:rPr>
            <w:rStyle w:val="Hyperlink"/>
            <w:rFonts w:cs="Arial"/>
          </w:rPr>
          <w:t>dgov-strategy@dpc.wa.gov.au</w:t>
        </w:r>
      </w:hyperlink>
      <w:r>
        <w:t xml:space="preserve"> </w:t>
      </w:r>
    </w:p>
    <w:p w14:paraId="754C6F33" w14:textId="77777777" w:rsidR="000C3969" w:rsidRPr="00DD0209" w:rsidRDefault="000C3969" w:rsidP="000C3969">
      <w:pPr>
        <w:pStyle w:val="Default"/>
        <w:rPr>
          <w:b/>
          <w:bCs/>
        </w:rPr>
      </w:pPr>
      <w:r w:rsidRPr="00DD0209">
        <w:rPr>
          <w:b/>
          <w:bCs/>
        </w:rPr>
        <w:t>Document version history</w:t>
      </w:r>
    </w:p>
    <w:tbl>
      <w:tblPr>
        <w:tblStyle w:val="TableGrid"/>
        <w:tblW w:w="0" w:type="auto"/>
        <w:tblLook w:val="04A0" w:firstRow="1" w:lastRow="0" w:firstColumn="1" w:lastColumn="0" w:noHBand="0" w:noVBand="1"/>
        <w:tblCaption w:val="Document version history"/>
        <w:tblDescription w:val="Date: 11 April 2018, Author: OGCIO, Version: 1.0, Revision Notes: First release"/>
      </w:tblPr>
      <w:tblGrid>
        <w:gridCol w:w="1765"/>
        <w:gridCol w:w="2550"/>
        <w:gridCol w:w="950"/>
        <w:gridCol w:w="4025"/>
      </w:tblGrid>
      <w:tr w:rsidR="000C3969" w:rsidRPr="00DD0209" w14:paraId="4B54C445" w14:textId="77777777" w:rsidTr="00E3761F">
        <w:trPr>
          <w:tblHeader/>
        </w:trPr>
        <w:tc>
          <w:tcPr>
            <w:tcW w:w="1765" w:type="dxa"/>
          </w:tcPr>
          <w:p w14:paraId="1052E693" w14:textId="77777777" w:rsidR="000C3969" w:rsidRPr="00DD0209" w:rsidRDefault="000C3969" w:rsidP="00EB26FF">
            <w:pPr>
              <w:pStyle w:val="Default"/>
              <w:spacing w:before="60" w:after="60"/>
              <w:jc w:val="center"/>
              <w:rPr>
                <w:b/>
                <w:bCs/>
              </w:rPr>
            </w:pPr>
            <w:r w:rsidRPr="00DD0209">
              <w:rPr>
                <w:b/>
                <w:bCs/>
              </w:rPr>
              <w:t>Date</w:t>
            </w:r>
          </w:p>
        </w:tc>
        <w:tc>
          <w:tcPr>
            <w:tcW w:w="2550" w:type="dxa"/>
          </w:tcPr>
          <w:p w14:paraId="5764505F" w14:textId="77777777" w:rsidR="000C3969" w:rsidRPr="00DD0209" w:rsidRDefault="000C3969" w:rsidP="00EB26FF">
            <w:pPr>
              <w:pStyle w:val="Default"/>
              <w:spacing w:before="60" w:after="60"/>
              <w:jc w:val="center"/>
              <w:rPr>
                <w:b/>
                <w:bCs/>
              </w:rPr>
            </w:pPr>
            <w:r w:rsidRPr="00DD0209">
              <w:rPr>
                <w:b/>
                <w:bCs/>
              </w:rPr>
              <w:t>Author</w:t>
            </w:r>
          </w:p>
        </w:tc>
        <w:tc>
          <w:tcPr>
            <w:tcW w:w="950" w:type="dxa"/>
          </w:tcPr>
          <w:p w14:paraId="3E6C247A" w14:textId="77777777" w:rsidR="000C3969" w:rsidRPr="00DD0209" w:rsidRDefault="000C3969" w:rsidP="00EB26FF">
            <w:pPr>
              <w:pStyle w:val="Default"/>
              <w:spacing w:before="60" w:after="60"/>
              <w:jc w:val="center"/>
              <w:rPr>
                <w:b/>
                <w:bCs/>
              </w:rPr>
            </w:pPr>
            <w:r w:rsidRPr="00DD0209">
              <w:rPr>
                <w:b/>
                <w:bCs/>
              </w:rPr>
              <w:t>Version</w:t>
            </w:r>
          </w:p>
        </w:tc>
        <w:tc>
          <w:tcPr>
            <w:tcW w:w="4025" w:type="dxa"/>
          </w:tcPr>
          <w:p w14:paraId="55C03F99" w14:textId="77777777" w:rsidR="000C3969" w:rsidRPr="00DD0209" w:rsidRDefault="000C3969" w:rsidP="00EB26FF">
            <w:pPr>
              <w:pStyle w:val="Default"/>
              <w:spacing w:before="60" w:after="60"/>
              <w:jc w:val="center"/>
              <w:rPr>
                <w:b/>
                <w:bCs/>
              </w:rPr>
            </w:pPr>
            <w:r w:rsidRPr="00DD0209">
              <w:rPr>
                <w:b/>
                <w:bCs/>
              </w:rPr>
              <w:t>Revision Notes</w:t>
            </w:r>
          </w:p>
        </w:tc>
      </w:tr>
      <w:tr w:rsidR="000C3969" w:rsidRPr="00DD0209" w14:paraId="1B1D35B7" w14:textId="77777777" w:rsidTr="0020623E">
        <w:tc>
          <w:tcPr>
            <w:tcW w:w="1765" w:type="dxa"/>
          </w:tcPr>
          <w:p w14:paraId="0DFA764B" w14:textId="120AF8D5" w:rsidR="000C3969" w:rsidRPr="00DD0209" w:rsidRDefault="002747DA" w:rsidP="00376F4B">
            <w:pPr>
              <w:pStyle w:val="Default"/>
              <w:spacing w:before="60" w:after="60"/>
            </w:pPr>
            <w:r>
              <w:t>April</w:t>
            </w:r>
            <w:r w:rsidR="00925608">
              <w:t xml:space="preserve"> 2018</w:t>
            </w:r>
          </w:p>
        </w:tc>
        <w:tc>
          <w:tcPr>
            <w:tcW w:w="2550" w:type="dxa"/>
          </w:tcPr>
          <w:p w14:paraId="5C98CBF3" w14:textId="706AF814" w:rsidR="000C3969" w:rsidRPr="00DD0209" w:rsidRDefault="00A2462D" w:rsidP="00EB26FF">
            <w:pPr>
              <w:pStyle w:val="Default"/>
              <w:spacing w:before="60" w:after="60"/>
            </w:pPr>
            <w:r>
              <w:t>O</w:t>
            </w:r>
            <w:r w:rsidR="006F1423">
              <w:t xml:space="preserve">ffice of the </w:t>
            </w:r>
            <w:r>
              <w:t>GCIO</w:t>
            </w:r>
          </w:p>
        </w:tc>
        <w:tc>
          <w:tcPr>
            <w:tcW w:w="950" w:type="dxa"/>
          </w:tcPr>
          <w:p w14:paraId="6CD505A9" w14:textId="7E8151BC" w:rsidR="000C3969" w:rsidRPr="00DD0209" w:rsidRDefault="000C3969" w:rsidP="00EB26FF">
            <w:pPr>
              <w:pStyle w:val="Default"/>
              <w:spacing w:before="60" w:after="60"/>
              <w:jc w:val="center"/>
            </w:pPr>
            <w:r w:rsidRPr="00DD0209">
              <w:t>1</w:t>
            </w:r>
            <w:r w:rsidR="00D3460F">
              <w:t>.0</w:t>
            </w:r>
          </w:p>
        </w:tc>
        <w:tc>
          <w:tcPr>
            <w:tcW w:w="4025" w:type="dxa"/>
          </w:tcPr>
          <w:p w14:paraId="4347232C" w14:textId="0B5845E0" w:rsidR="000C3969" w:rsidRPr="00DD0209" w:rsidRDefault="00384848" w:rsidP="00EB26FF">
            <w:pPr>
              <w:pStyle w:val="Default"/>
              <w:spacing w:before="60" w:after="60"/>
            </w:pPr>
            <w:r>
              <w:t>First release</w:t>
            </w:r>
          </w:p>
        </w:tc>
      </w:tr>
      <w:tr w:rsidR="00531948" w:rsidRPr="00DD0209" w14:paraId="3583C70B" w14:textId="77777777" w:rsidTr="0020623E">
        <w:tc>
          <w:tcPr>
            <w:tcW w:w="1765" w:type="dxa"/>
          </w:tcPr>
          <w:p w14:paraId="559C3D25" w14:textId="017901AB" w:rsidR="00531948" w:rsidRDefault="00531948" w:rsidP="00376F4B">
            <w:pPr>
              <w:pStyle w:val="Default"/>
              <w:spacing w:before="60" w:after="60"/>
            </w:pPr>
            <w:r>
              <w:t>September 2019</w:t>
            </w:r>
          </w:p>
        </w:tc>
        <w:tc>
          <w:tcPr>
            <w:tcW w:w="2550" w:type="dxa"/>
          </w:tcPr>
          <w:p w14:paraId="65E289DC" w14:textId="5F1E6F99" w:rsidR="00531948" w:rsidRDefault="00531948" w:rsidP="00EB26FF">
            <w:pPr>
              <w:pStyle w:val="Default"/>
              <w:spacing w:before="60" w:after="60"/>
            </w:pPr>
            <w:r>
              <w:t>Office of Digital Government</w:t>
            </w:r>
          </w:p>
        </w:tc>
        <w:tc>
          <w:tcPr>
            <w:tcW w:w="950" w:type="dxa"/>
          </w:tcPr>
          <w:p w14:paraId="3ECF9975" w14:textId="5D318AF2" w:rsidR="00531948" w:rsidRPr="00DD0209" w:rsidRDefault="00531948" w:rsidP="00EB26FF">
            <w:pPr>
              <w:pStyle w:val="Default"/>
              <w:spacing w:before="60" w:after="60"/>
              <w:jc w:val="center"/>
            </w:pPr>
            <w:r>
              <w:t>1.1</w:t>
            </w:r>
          </w:p>
        </w:tc>
        <w:tc>
          <w:tcPr>
            <w:tcW w:w="4025" w:type="dxa"/>
          </w:tcPr>
          <w:p w14:paraId="3D3F03DB" w14:textId="457B2380" w:rsidR="00531948" w:rsidRDefault="00531948" w:rsidP="00EB26FF">
            <w:pPr>
              <w:pStyle w:val="Default"/>
              <w:spacing w:before="60" w:after="60"/>
            </w:pPr>
            <w:r>
              <w:t>Rebranded to Office of Digital Government</w:t>
            </w:r>
          </w:p>
        </w:tc>
      </w:tr>
    </w:tbl>
    <w:p w14:paraId="05515E19" w14:textId="77777777" w:rsidR="00690483" w:rsidRPr="00DD0209" w:rsidRDefault="00690483" w:rsidP="00690483"/>
    <w:p w14:paraId="1D939543" w14:textId="77777777" w:rsidR="00690483" w:rsidRPr="00DD0209" w:rsidRDefault="00690483" w:rsidP="00690483">
      <w:r w:rsidRPr="00DD0209">
        <w:rPr>
          <w:noProof/>
          <w:lang w:eastAsia="en-AU"/>
        </w:rPr>
        <w:drawing>
          <wp:inline distT="0" distB="0" distL="0" distR="0" wp14:anchorId="1AEE1986" wp14:editId="71739AD0">
            <wp:extent cx="828675" cy="295275"/>
            <wp:effectExtent l="0" t="0" r="9525" b="9525"/>
            <wp:docPr id="1" name="Picture 1" descr="null" title="nu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41D1FD50" w14:textId="7A49184B" w:rsidR="00690483" w:rsidRPr="002C2FB2" w:rsidRDefault="00690483" w:rsidP="00690483">
      <w:pPr>
        <w:pStyle w:val="Default"/>
      </w:pPr>
      <w:r w:rsidRPr="00DD0209">
        <w:t xml:space="preserve">This document, the </w:t>
      </w:r>
      <w:r w:rsidR="00C339C6">
        <w:rPr>
          <w:b/>
          <w:bCs/>
        </w:rPr>
        <w:t>Website Metadata Tagging Guidelines</w:t>
      </w:r>
      <w:r w:rsidR="00C339C6" w:rsidRPr="00C339C6">
        <w:rPr>
          <w:b/>
          <w:bCs/>
        </w:rPr>
        <w:t>:</w:t>
      </w:r>
      <w:r w:rsidR="00C339C6" w:rsidRPr="00C339C6">
        <w:rPr>
          <w:b/>
        </w:rPr>
        <w:t xml:space="preserve"> Version 1.</w:t>
      </w:r>
      <w:r w:rsidR="00531948">
        <w:rPr>
          <w:b/>
        </w:rPr>
        <w:t>1</w:t>
      </w:r>
      <w:r w:rsidRPr="4EC82A05">
        <w:rPr>
          <w:rStyle w:val="apple-converted-space"/>
          <w:rFonts w:asciiTheme="majorEastAsia" w:eastAsiaTheme="majorEastAsia" w:hAnsiTheme="majorEastAsia" w:cstheme="majorEastAsia"/>
          <w:color w:val="222222"/>
          <w:shd w:val="clear" w:color="auto" w:fill="FFFFFF"/>
        </w:rPr>
        <w:t> </w:t>
      </w:r>
      <w:r w:rsidRPr="00DD0209">
        <w:t xml:space="preserve">is licensed under a </w:t>
      </w:r>
      <w:r w:rsidRPr="00DD0209">
        <w:rPr>
          <w:b/>
          <w:bCs/>
        </w:rPr>
        <w:t>Creative Commons Attribution 4.0 International Licence</w:t>
      </w:r>
      <w:r w:rsidRPr="00DD0209">
        <w:t>.  You are free</w:t>
      </w:r>
      <w:r w:rsidRPr="002C2FB2">
        <w:t xml:space="preserve"> to re-use the work under that licence, on the condition that you attribute the Government of Western Australia (</w:t>
      </w:r>
      <w:r>
        <w:t xml:space="preserve">Office of </w:t>
      </w:r>
      <w:r w:rsidR="00531948">
        <w:t xml:space="preserve">Digital </w:t>
      </w:r>
      <w:r>
        <w:t>Government</w:t>
      </w:r>
      <w:r w:rsidRPr="002C2FB2">
        <w:t xml:space="preserve">) as author, indicate if changes were made, and comply with the other licence terms. </w:t>
      </w:r>
      <w:r>
        <w:t xml:space="preserve"> </w:t>
      </w:r>
      <w:r w:rsidRPr="002C2FB2">
        <w:t>The licence does not apply to any branding or images.</w:t>
      </w:r>
    </w:p>
    <w:p w14:paraId="2FEFB4F7" w14:textId="0516E6E6" w:rsidR="00690483" w:rsidRPr="005051A5" w:rsidRDefault="00690483" w:rsidP="00690483">
      <w:pPr>
        <w:pStyle w:val="Default"/>
        <w:rPr>
          <w:rStyle w:val="Hyperlink"/>
        </w:rPr>
      </w:pPr>
      <w:r w:rsidRPr="76EDC321">
        <w:rPr>
          <w:rFonts w:eastAsia="Arial"/>
          <w:b/>
          <w:bCs/>
        </w:rPr>
        <w:t xml:space="preserve">License URL: </w:t>
      </w:r>
      <w:r w:rsidRPr="4EC82A05">
        <w:fldChar w:fldCharType="begin"/>
      </w:r>
      <w:r w:rsidR="000D7FB4">
        <w:instrText>HYPERLINK "https://creativecommons.org/licenses/by/4.0/legalcode"</w:instrText>
      </w:r>
      <w:r w:rsidRPr="4EC82A05">
        <w:rPr>
          <w:rFonts w:eastAsia="Arial" w:cs="Times New Roman"/>
        </w:rPr>
        <w:fldChar w:fldCharType="separate"/>
      </w:r>
      <w:r w:rsidRPr="005051A5">
        <w:rPr>
          <w:rStyle w:val="Hyperlink"/>
          <w:rFonts w:eastAsia="Arial"/>
        </w:rPr>
        <w:t>https://creativecommons.org/licenses/by/4.0/legalcode</w:t>
      </w:r>
    </w:p>
    <w:p w14:paraId="19FE2579" w14:textId="6D7515C4" w:rsidR="00690483" w:rsidRPr="002C2FB2" w:rsidRDefault="00690483" w:rsidP="00690483">
      <w:pPr>
        <w:pStyle w:val="Default"/>
      </w:pPr>
      <w:r w:rsidRPr="4EC82A05">
        <w:fldChar w:fldCharType="end"/>
      </w:r>
      <w:r w:rsidRPr="0CF90096">
        <w:rPr>
          <w:b/>
          <w:bCs/>
        </w:rPr>
        <w:t>Attribution:</w:t>
      </w:r>
      <w:r>
        <w:t xml:space="preserve"> © Government of Western Australia (</w:t>
      </w:r>
      <w:hyperlink r:id="rId15" w:history="1">
        <w:r w:rsidRPr="00531948">
          <w:rPr>
            <w:rStyle w:val="Hyperlink"/>
            <w:rFonts w:eastAsiaTheme="majorEastAsia"/>
          </w:rPr>
          <w:t xml:space="preserve">Office of </w:t>
        </w:r>
        <w:r w:rsidR="00531948" w:rsidRPr="00531948">
          <w:rPr>
            <w:rStyle w:val="Hyperlink"/>
            <w:rFonts w:cs="Arial"/>
          </w:rPr>
          <w:t>Digital Government</w:t>
        </w:r>
      </w:hyperlink>
      <w:r>
        <w:t xml:space="preserve">) </w:t>
      </w:r>
      <w:r w:rsidR="003719C4">
        <w:t xml:space="preserve">2018 to </w:t>
      </w:r>
      <w:r>
        <w:t>201</w:t>
      </w:r>
      <w:r w:rsidR="00531948">
        <w:t>9</w:t>
      </w:r>
    </w:p>
    <w:p w14:paraId="45F06035" w14:textId="77777777" w:rsidR="00690483" w:rsidRPr="004908D2" w:rsidRDefault="00690483" w:rsidP="00690483">
      <w:pPr>
        <w:pStyle w:val="Default"/>
        <w:rPr>
          <w:b/>
          <w:bCs/>
        </w:rPr>
      </w:pPr>
      <w:r w:rsidRPr="4EC82A05">
        <w:rPr>
          <w:b/>
          <w:bCs/>
        </w:rPr>
        <w:t>Notice Identifying Other Material and/or Rights in this Publication:</w:t>
      </w:r>
    </w:p>
    <w:p w14:paraId="77E96120" w14:textId="3FD0E129" w:rsidR="001019DC" w:rsidRDefault="00690483" w:rsidP="00690483">
      <w:pPr>
        <w:pStyle w:val="Default"/>
      </w:pPr>
      <w:r>
        <w:t xml:space="preserve">The Creative Commons licence does not apply to the Government of Western Australia Coat of Arms.  Permission to reuse the Coat of Arms can be obtained from the </w:t>
      </w:r>
      <w:hyperlink r:id="rId16">
        <w:r w:rsidRPr="4EC82A05">
          <w:rPr>
            <w:rStyle w:val="Hyperlink"/>
            <w:rFonts w:eastAsiaTheme="majorEastAsia"/>
          </w:rPr>
          <w:t xml:space="preserve">Department of </w:t>
        </w:r>
        <w:r w:rsidR="00E3761F">
          <w:rPr>
            <w:rStyle w:val="Hyperlink"/>
            <w:rFonts w:eastAsiaTheme="majorEastAsia"/>
          </w:rPr>
          <w:t xml:space="preserve">the </w:t>
        </w:r>
        <w:r w:rsidRPr="4EC82A05">
          <w:rPr>
            <w:rStyle w:val="Hyperlink"/>
            <w:rFonts w:eastAsiaTheme="majorEastAsia"/>
          </w:rPr>
          <w:t>Premier and Cabinet</w:t>
        </w:r>
      </w:hyperlink>
      <w:r>
        <w:t>.</w:t>
      </w:r>
      <w:r w:rsidR="002D5B30">
        <w:t xml:space="preserve"> </w:t>
      </w:r>
    </w:p>
    <w:p w14:paraId="53FA2F13" w14:textId="2DBF078A" w:rsidR="00155252" w:rsidRDefault="00155252" w:rsidP="0020623E">
      <w:pPr>
        <w:pStyle w:val="Heading1"/>
      </w:pPr>
      <w:r>
        <w:lastRenderedPageBreak/>
        <w:t>Purpose</w:t>
      </w:r>
    </w:p>
    <w:p w14:paraId="14911333" w14:textId="73F533F1" w:rsidR="00155252" w:rsidRDefault="00155252" w:rsidP="00155252">
      <w:r>
        <w:t xml:space="preserve">The purpose of </w:t>
      </w:r>
      <w:r w:rsidR="00094E9B">
        <w:t xml:space="preserve">this document </w:t>
      </w:r>
      <w:r>
        <w:t xml:space="preserve">is to provide agencies with guidance on managing the creation and publishing of </w:t>
      </w:r>
      <w:r w:rsidR="0020623E">
        <w:t xml:space="preserve">website </w:t>
      </w:r>
      <w:r>
        <w:t xml:space="preserve">metadata </w:t>
      </w:r>
      <w:r w:rsidR="00094E9B">
        <w:t xml:space="preserve">tags </w:t>
      </w:r>
      <w:r>
        <w:t xml:space="preserve">for their publically available </w:t>
      </w:r>
      <w:r w:rsidR="0020623E">
        <w:t>website</w:t>
      </w:r>
      <w:r w:rsidR="00094E9B">
        <w:t xml:space="preserve"> content that is managed through a Web Content Management System</w:t>
      </w:r>
      <w:r>
        <w:t>.</w:t>
      </w:r>
    </w:p>
    <w:p w14:paraId="20D6AAC0" w14:textId="71E15E6D" w:rsidR="00690483" w:rsidRDefault="00690483" w:rsidP="00690483">
      <w:pPr>
        <w:pStyle w:val="Heading1"/>
      </w:pPr>
      <w:r>
        <w:t>Policy context</w:t>
      </w:r>
    </w:p>
    <w:p w14:paraId="0309FBAB" w14:textId="0B913159" w:rsidR="00155252" w:rsidRPr="00155252" w:rsidRDefault="00690483" w:rsidP="00690483">
      <w:r w:rsidRPr="031AAA26">
        <w:rPr>
          <w:rFonts w:eastAsia="Arial" w:cs="Arial"/>
        </w:rPr>
        <w:t xml:space="preserve">This </w:t>
      </w:r>
      <w:r>
        <w:rPr>
          <w:rFonts w:eastAsia="Arial" w:cs="Arial"/>
        </w:rPr>
        <w:t>guidance</w:t>
      </w:r>
      <w:r w:rsidRPr="031AAA26">
        <w:rPr>
          <w:rFonts w:eastAsia="Arial" w:cs="Arial"/>
        </w:rPr>
        <w:t xml:space="preserve"> </w:t>
      </w:r>
      <w:r>
        <w:rPr>
          <w:rFonts w:eastAsia="Arial" w:cs="Arial"/>
        </w:rPr>
        <w:t xml:space="preserve">should </w:t>
      </w:r>
      <w:r w:rsidRPr="031AAA26">
        <w:rPr>
          <w:rFonts w:eastAsia="Arial" w:cs="Arial"/>
        </w:rPr>
        <w:t xml:space="preserve">be read in conjunction with the </w:t>
      </w:r>
      <w:hyperlink r:id="rId17" w:history="1">
        <w:r w:rsidRPr="004340A1">
          <w:rPr>
            <w:rStyle w:val="Hyperlink"/>
            <w:rFonts w:eastAsia="Arial" w:cs="Arial"/>
          </w:rPr>
          <w:t>Digital Services Policy Framework</w:t>
        </w:r>
      </w:hyperlink>
      <w:r w:rsidRPr="004340A1">
        <w:rPr>
          <w:rFonts w:eastAsia="Arial" w:cs="Arial"/>
        </w:rPr>
        <w:t xml:space="preserve"> suite of policies, s</w:t>
      </w:r>
      <w:r>
        <w:rPr>
          <w:rFonts w:eastAsia="Arial" w:cs="Arial"/>
        </w:rPr>
        <w:t xml:space="preserve">tandards and guidance materials, in particular </w:t>
      </w:r>
      <w:r w:rsidR="00155252">
        <w:t xml:space="preserve">the </w:t>
      </w:r>
      <w:hyperlink r:id="rId18" w:history="1">
        <w:r w:rsidR="0020623E" w:rsidRPr="000B231C">
          <w:rPr>
            <w:rStyle w:val="Hyperlink"/>
            <w:rFonts w:cstheme="minorBidi"/>
          </w:rPr>
          <w:t xml:space="preserve">Website </w:t>
        </w:r>
        <w:r w:rsidR="00155252" w:rsidRPr="000B231C">
          <w:rPr>
            <w:rStyle w:val="Hyperlink"/>
            <w:rFonts w:cstheme="minorBidi"/>
          </w:rPr>
          <w:t xml:space="preserve">Metadata </w:t>
        </w:r>
        <w:r w:rsidR="0020623E" w:rsidRPr="000B231C">
          <w:rPr>
            <w:rStyle w:val="Hyperlink"/>
            <w:rFonts w:cstheme="minorBidi"/>
          </w:rPr>
          <w:t xml:space="preserve">Tagging </w:t>
        </w:r>
        <w:r w:rsidR="00F011D2" w:rsidRPr="000B231C">
          <w:rPr>
            <w:rStyle w:val="Hyperlink"/>
            <w:rFonts w:cstheme="minorBidi"/>
          </w:rPr>
          <w:t>S</w:t>
        </w:r>
        <w:r w:rsidR="00155252" w:rsidRPr="000B231C">
          <w:rPr>
            <w:rStyle w:val="Hyperlink"/>
            <w:rFonts w:cstheme="minorBidi"/>
          </w:rPr>
          <w:t>tandard</w:t>
        </w:r>
      </w:hyperlink>
      <w:r w:rsidR="0020623E">
        <w:t xml:space="preserve"> and </w:t>
      </w:r>
      <w:hyperlink r:id="rId19" w:history="1">
        <w:r w:rsidR="000B231C" w:rsidRPr="000B231C">
          <w:rPr>
            <w:rStyle w:val="Hyperlink"/>
            <w:rFonts w:cstheme="minorBidi"/>
          </w:rPr>
          <w:t xml:space="preserve">Digital Services </w:t>
        </w:r>
        <w:r w:rsidR="0020623E" w:rsidRPr="000B231C">
          <w:rPr>
            <w:rStyle w:val="Hyperlink"/>
            <w:rFonts w:cstheme="minorBidi"/>
          </w:rPr>
          <w:t>Content Standard</w:t>
        </w:r>
      </w:hyperlink>
      <w:r w:rsidR="0020623E">
        <w:t>.</w:t>
      </w:r>
    </w:p>
    <w:p w14:paraId="7324AE4D" w14:textId="073889F9" w:rsidR="00925608" w:rsidRDefault="00376F4B" w:rsidP="0020623E">
      <w:pPr>
        <w:pStyle w:val="Heading1"/>
      </w:pPr>
      <w:r>
        <w:t>Governance</w:t>
      </w:r>
      <w:r w:rsidR="0020623E">
        <w:t xml:space="preserve"> </w:t>
      </w:r>
    </w:p>
    <w:p w14:paraId="0870E51D" w14:textId="021F8557" w:rsidR="00925608" w:rsidRDefault="00376F4B" w:rsidP="00925608">
      <w:r>
        <w:t xml:space="preserve">To ensure </w:t>
      </w:r>
      <w:r w:rsidR="00301082">
        <w:t xml:space="preserve">website </w:t>
      </w:r>
      <w:r>
        <w:t xml:space="preserve">metadata </w:t>
      </w:r>
      <w:r w:rsidR="00301082">
        <w:t>tags are</w:t>
      </w:r>
      <w:r>
        <w:t xml:space="preserve"> entered according to</w:t>
      </w:r>
      <w:r w:rsidR="0020623E">
        <w:t xml:space="preserve"> the Website Metadata Tagging Standard</w:t>
      </w:r>
      <w:r w:rsidR="00690483">
        <w:t xml:space="preserve">, </w:t>
      </w:r>
      <w:r w:rsidR="000B231C">
        <w:t xml:space="preserve">Digital Services </w:t>
      </w:r>
      <w:r w:rsidR="00301082">
        <w:t>Content Standard</w:t>
      </w:r>
      <w:r>
        <w:t xml:space="preserve"> </w:t>
      </w:r>
      <w:r w:rsidR="00042A9E">
        <w:t xml:space="preserve">and </w:t>
      </w:r>
      <w:r>
        <w:t xml:space="preserve">managed over time, agencies should </w:t>
      </w:r>
      <w:r w:rsidR="00301082">
        <w:t>define</w:t>
      </w:r>
      <w:r>
        <w:t xml:space="preserve"> metadata roles and responsibilities</w:t>
      </w:r>
      <w:r w:rsidR="00925608">
        <w:t xml:space="preserve">. </w:t>
      </w:r>
    </w:p>
    <w:p w14:paraId="6E9F856F" w14:textId="3A4257D7" w:rsidR="00376F4B" w:rsidRDefault="00376F4B" w:rsidP="00925608">
      <w:r>
        <w:t xml:space="preserve">It is recommended to have a model whereby </w:t>
      </w:r>
      <w:r w:rsidR="00301082">
        <w:t xml:space="preserve">the authoring of website </w:t>
      </w:r>
      <w:r>
        <w:t>metadata</w:t>
      </w:r>
      <w:r w:rsidR="00301082">
        <w:t xml:space="preserve"> tags</w:t>
      </w:r>
      <w:r>
        <w:t xml:space="preserve"> is decentralised</w:t>
      </w:r>
      <w:r w:rsidR="00094E9B">
        <w:t xml:space="preserve">, in that </w:t>
      </w:r>
      <w:r>
        <w:t xml:space="preserve">the </w:t>
      </w:r>
      <w:r w:rsidR="0020623E">
        <w:t xml:space="preserve">web content </w:t>
      </w:r>
      <w:r>
        <w:t>authors</w:t>
      </w:r>
      <w:r w:rsidR="0020623E">
        <w:t xml:space="preserve"> also</w:t>
      </w:r>
      <w:r w:rsidR="00094E9B">
        <w:t xml:space="preserve"> create the metadata</w:t>
      </w:r>
      <w:r>
        <w:t xml:space="preserve">. Staff </w:t>
      </w:r>
      <w:r w:rsidR="0020623E">
        <w:t>should</w:t>
      </w:r>
      <w:r>
        <w:t xml:space="preserve">: </w:t>
      </w:r>
    </w:p>
    <w:p w14:paraId="51D36DCA" w14:textId="2A192CDC" w:rsidR="00376F4B" w:rsidRDefault="00F011D2" w:rsidP="00376F4B">
      <w:pPr>
        <w:pStyle w:val="ListParagraph"/>
        <w:numPr>
          <w:ilvl w:val="0"/>
          <w:numId w:val="3"/>
        </w:numPr>
        <w:ind w:left="284" w:hanging="284"/>
      </w:pPr>
      <w:r>
        <w:t>b</w:t>
      </w:r>
      <w:r w:rsidR="00376F4B" w:rsidRPr="00376F4B">
        <w:t xml:space="preserve">e made </w:t>
      </w:r>
      <w:r w:rsidR="00376F4B">
        <w:t xml:space="preserve">aware of their responsibility to </w:t>
      </w:r>
      <w:r w:rsidR="00094E9B">
        <w:t>enter</w:t>
      </w:r>
      <w:r w:rsidR="00376F4B">
        <w:t xml:space="preserve"> </w:t>
      </w:r>
      <w:r w:rsidR="00301082">
        <w:t xml:space="preserve">website </w:t>
      </w:r>
      <w:r w:rsidR="00376F4B">
        <w:t xml:space="preserve">metadata </w:t>
      </w:r>
      <w:r w:rsidR="00301082">
        <w:t xml:space="preserve">tags </w:t>
      </w:r>
      <w:r w:rsidR="00376F4B">
        <w:t>as part of the web conte</w:t>
      </w:r>
      <w:r>
        <w:t>nt creation and editing process</w:t>
      </w:r>
      <w:r w:rsidR="00376F4B">
        <w:t xml:space="preserve"> </w:t>
      </w:r>
    </w:p>
    <w:p w14:paraId="62C85264" w14:textId="3C799E47" w:rsidR="00376F4B" w:rsidRDefault="00F011D2" w:rsidP="00376F4B">
      <w:pPr>
        <w:pStyle w:val="ListParagraph"/>
        <w:numPr>
          <w:ilvl w:val="0"/>
          <w:numId w:val="3"/>
        </w:numPr>
        <w:ind w:left="284" w:hanging="284"/>
      </w:pPr>
      <w:r>
        <w:t>b</w:t>
      </w:r>
      <w:r w:rsidR="00376F4B">
        <w:t xml:space="preserve">e provided with appropriate training and support to </w:t>
      </w:r>
      <w:r w:rsidR="0020623E">
        <w:t xml:space="preserve">create and update </w:t>
      </w:r>
      <w:r w:rsidR="00301082">
        <w:t xml:space="preserve">website </w:t>
      </w:r>
      <w:r w:rsidR="0020623E">
        <w:t>metadata</w:t>
      </w:r>
      <w:r w:rsidR="00301082">
        <w:t xml:space="preserve"> tags</w:t>
      </w:r>
      <w:r w:rsidR="0020623E">
        <w:t xml:space="preserve"> according to the Website Metadata Tagging Standard</w:t>
      </w:r>
      <w:r w:rsidR="00301082">
        <w:t xml:space="preserve"> and Content Standard</w:t>
      </w:r>
    </w:p>
    <w:p w14:paraId="0ADB69D8" w14:textId="77777777" w:rsidR="00387B34" w:rsidRDefault="00387B34" w:rsidP="00387B34">
      <w:pPr>
        <w:pStyle w:val="Heading1"/>
      </w:pPr>
      <w:r>
        <w:t>Quality assurance</w:t>
      </w:r>
    </w:p>
    <w:p w14:paraId="1C88891F" w14:textId="1258E1CA" w:rsidR="00094E9B" w:rsidRDefault="00094E9B" w:rsidP="00094E9B">
      <w:r>
        <w:t xml:space="preserve">Quality assurance of </w:t>
      </w:r>
      <w:r w:rsidR="00301082">
        <w:t xml:space="preserve">website </w:t>
      </w:r>
      <w:r>
        <w:t xml:space="preserve">metadata </w:t>
      </w:r>
      <w:r w:rsidR="00301082">
        <w:t xml:space="preserve">tags </w:t>
      </w:r>
      <w:r>
        <w:t>is important to ensure that the metadata is kept up-to-date and that it is not simply created</w:t>
      </w:r>
      <w:r w:rsidR="00301082">
        <w:t xml:space="preserve"> and forgotten about while the web page</w:t>
      </w:r>
      <w:r>
        <w:t xml:space="preserve"> it describes continues to develop and evolve. </w:t>
      </w:r>
    </w:p>
    <w:p w14:paraId="1B55E51E" w14:textId="7D7DB86B" w:rsidR="002C4E4E" w:rsidRDefault="002C4E4E" w:rsidP="002C4E4E">
      <w:r>
        <w:t xml:space="preserve">Good quality </w:t>
      </w:r>
      <w:r w:rsidR="00301082">
        <w:t xml:space="preserve">website </w:t>
      </w:r>
      <w:r>
        <w:t xml:space="preserve">metadata </w:t>
      </w:r>
      <w:r w:rsidR="00301082">
        <w:t xml:space="preserve">tags </w:t>
      </w:r>
      <w:r>
        <w:t xml:space="preserve">should: </w:t>
      </w:r>
    </w:p>
    <w:p w14:paraId="4943798D" w14:textId="77777777" w:rsidR="002C4E4E" w:rsidRDefault="002C4E4E" w:rsidP="002C4E4E">
      <w:pPr>
        <w:pStyle w:val="ListParagraph"/>
        <w:numPr>
          <w:ilvl w:val="0"/>
          <w:numId w:val="3"/>
        </w:numPr>
        <w:ind w:left="284" w:hanging="284"/>
      </w:pPr>
      <w:r>
        <w:t>provide accurate, clear and concise descriptions of web pages</w:t>
      </w:r>
    </w:p>
    <w:p w14:paraId="3C9B0544" w14:textId="77777777" w:rsidR="002C4E4E" w:rsidRDefault="002C4E4E" w:rsidP="002C4E4E">
      <w:pPr>
        <w:pStyle w:val="ListParagraph"/>
        <w:numPr>
          <w:ilvl w:val="0"/>
          <w:numId w:val="3"/>
        </w:numPr>
        <w:ind w:left="284" w:hanging="284"/>
      </w:pPr>
      <w:r>
        <w:t>describe the individual web page, and not the agency or further information not contained in the actual page</w:t>
      </w:r>
    </w:p>
    <w:p w14:paraId="2225E2E3" w14:textId="77777777" w:rsidR="002C4E4E" w:rsidRDefault="002C4E4E" w:rsidP="002C4E4E">
      <w:pPr>
        <w:pStyle w:val="ListParagraph"/>
        <w:numPr>
          <w:ilvl w:val="0"/>
          <w:numId w:val="3"/>
        </w:numPr>
        <w:ind w:left="284" w:hanging="284"/>
      </w:pPr>
      <w:r>
        <w:t>describe the web page’s unique features and not be the same as other pages</w:t>
      </w:r>
    </w:p>
    <w:p w14:paraId="227DE87F" w14:textId="77777777" w:rsidR="002C4E4E" w:rsidRDefault="002C4E4E" w:rsidP="002C4E4E">
      <w:pPr>
        <w:pStyle w:val="ListParagraph"/>
        <w:numPr>
          <w:ilvl w:val="0"/>
          <w:numId w:val="3"/>
        </w:numPr>
        <w:ind w:left="284" w:hanging="284"/>
      </w:pPr>
      <w:r>
        <w:t>be written for, and easily understood by, the target audience</w:t>
      </w:r>
    </w:p>
    <w:p w14:paraId="534D154B" w14:textId="2EBF4710" w:rsidR="002C4E4E" w:rsidRDefault="002C4E4E" w:rsidP="002C4E4E">
      <w:pPr>
        <w:pStyle w:val="ListParagraph"/>
        <w:numPr>
          <w:ilvl w:val="0"/>
          <w:numId w:val="3"/>
        </w:numPr>
        <w:ind w:left="284" w:hanging="284"/>
      </w:pPr>
      <w:r>
        <w:t xml:space="preserve">aid the discovery of the web page by the target audience </w:t>
      </w:r>
      <w:r w:rsidR="00690483">
        <w:t>.</w:t>
      </w:r>
    </w:p>
    <w:p w14:paraId="4F36D12F" w14:textId="72CF3118" w:rsidR="002C4E4E" w:rsidRDefault="002C4E4E" w:rsidP="002C4E4E">
      <w:r>
        <w:t>In order to determine what terms are understood by your target audience, agencies should regularly review the search terms used in their website analytics and ensure:</w:t>
      </w:r>
    </w:p>
    <w:p w14:paraId="0503EA58" w14:textId="3B857134" w:rsidR="002C4E4E" w:rsidRDefault="00301082" w:rsidP="002C4E4E">
      <w:pPr>
        <w:pStyle w:val="ListParagraph"/>
        <w:numPr>
          <w:ilvl w:val="0"/>
          <w:numId w:val="3"/>
        </w:numPr>
        <w:ind w:left="284" w:hanging="284"/>
      </w:pPr>
      <w:r>
        <w:t xml:space="preserve">website </w:t>
      </w:r>
      <w:r w:rsidR="002C4E4E">
        <w:t xml:space="preserve">metadata </w:t>
      </w:r>
      <w:r>
        <w:t xml:space="preserve">tags are </w:t>
      </w:r>
      <w:r w:rsidR="002C4E4E">
        <w:t>aligned with the relevant search terms used</w:t>
      </w:r>
    </w:p>
    <w:p w14:paraId="0241E586" w14:textId="3DC1D0C7" w:rsidR="002C4E4E" w:rsidRDefault="002C4E4E" w:rsidP="002C4E4E">
      <w:pPr>
        <w:pStyle w:val="ListParagraph"/>
        <w:numPr>
          <w:ilvl w:val="0"/>
          <w:numId w:val="3"/>
        </w:numPr>
        <w:ind w:left="284" w:hanging="284"/>
      </w:pPr>
      <w:r>
        <w:t>the relevant search terms being used are returning accurate and meaningful results</w:t>
      </w:r>
      <w:r w:rsidR="00690483">
        <w:t>.</w:t>
      </w:r>
    </w:p>
    <w:p w14:paraId="36153728" w14:textId="0E4B1C52" w:rsidR="002C4E4E" w:rsidRDefault="000B231C" w:rsidP="00094E9B">
      <w:r>
        <w:lastRenderedPageBreak/>
        <w:br/>
      </w:r>
      <w:r w:rsidR="002C4E4E">
        <w:t>Quality assurance processes may include:</w:t>
      </w:r>
    </w:p>
    <w:p w14:paraId="59894B06" w14:textId="42B8745D" w:rsidR="002C4E4E" w:rsidRDefault="002C4E4E" w:rsidP="002C4E4E">
      <w:pPr>
        <w:pStyle w:val="ListParagraph"/>
        <w:numPr>
          <w:ilvl w:val="0"/>
          <w:numId w:val="3"/>
        </w:numPr>
        <w:ind w:left="284" w:hanging="284"/>
      </w:pPr>
      <w:r>
        <w:t xml:space="preserve">making the entry of </w:t>
      </w:r>
      <w:r w:rsidR="00301082">
        <w:t xml:space="preserve">website </w:t>
      </w:r>
      <w:r>
        <w:t xml:space="preserve">metadata </w:t>
      </w:r>
      <w:r w:rsidR="00301082">
        <w:t xml:space="preserve">tags </w:t>
      </w:r>
      <w:r>
        <w:t xml:space="preserve">automated (for example, date) </w:t>
      </w:r>
      <w:r w:rsidR="00301082">
        <w:t>and</w:t>
      </w:r>
      <w:r>
        <w:t xml:space="preserve"> mandatory in the Web Content Management System</w:t>
      </w:r>
    </w:p>
    <w:p w14:paraId="31FC550D" w14:textId="1C3B46B9" w:rsidR="002C4E4E" w:rsidRDefault="002C4E4E" w:rsidP="002C4E4E">
      <w:pPr>
        <w:pStyle w:val="ListParagraph"/>
        <w:numPr>
          <w:ilvl w:val="0"/>
          <w:numId w:val="3"/>
        </w:numPr>
        <w:ind w:left="284" w:hanging="284"/>
      </w:pPr>
      <w:r>
        <w:t xml:space="preserve">making the review of </w:t>
      </w:r>
      <w:r w:rsidR="00301082">
        <w:t xml:space="preserve">website </w:t>
      </w:r>
      <w:r>
        <w:t xml:space="preserve">metadata </w:t>
      </w:r>
      <w:r w:rsidR="00301082">
        <w:t xml:space="preserve">tags </w:t>
      </w:r>
      <w:r>
        <w:t>part of the web content authoring</w:t>
      </w:r>
      <w:r w:rsidR="00301082">
        <w:t>, review</w:t>
      </w:r>
      <w:r>
        <w:t xml:space="preserve"> and approval steps</w:t>
      </w:r>
    </w:p>
    <w:p w14:paraId="1D2C21B0" w14:textId="599B330F" w:rsidR="002C4E4E" w:rsidRDefault="002C4E4E" w:rsidP="002C4E4E">
      <w:pPr>
        <w:pStyle w:val="ListParagraph"/>
        <w:numPr>
          <w:ilvl w:val="0"/>
          <w:numId w:val="3"/>
        </w:numPr>
        <w:ind w:left="284" w:hanging="284"/>
      </w:pPr>
      <w:r>
        <w:t xml:space="preserve">adding the requirement to check </w:t>
      </w:r>
      <w:r w:rsidR="00301082">
        <w:t xml:space="preserve">website </w:t>
      </w:r>
      <w:r>
        <w:t xml:space="preserve">metadata </w:t>
      </w:r>
      <w:r w:rsidR="00301082">
        <w:t xml:space="preserve">tags </w:t>
      </w:r>
      <w:r>
        <w:t>for completion</w:t>
      </w:r>
      <w:r w:rsidR="00AE6B01">
        <w:t>,</w:t>
      </w:r>
      <w:r>
        <w:t xml:space="preserve"> currency </w:t>
      </w:r>
      <w:r w:rsidR="00AE6B01">
        <w:t xml:space="preserve">and adherence to the </w:t>
      </w:r>
      <w:hyperlink r:id="rId20" w:history="1">
        <w:r w:rsidR="00AE6B01" w:rsidRPr="000B231C">
          <w:rPr>
            <w:rStyle w:val="Hyperlink"/>
            <w:rFonts w:cstheme="minorBidi"/>
          </w:rPr>
          <w:t>Website Metadata Tagging Standard</w:t>
        </w:r>
      </w:hyperlink>
      <w:r w:rsidR="00AE6B01">
        <w:t xml:space="preserve"> and </w:t>
      </w:r>
      <w:hyperlink r:id="rId21" w:history="1">
        <w:r w:rsidR="000B231C" w:rsidRPr="000B231C">
          <w:rPr>
            <w:rStyle w:val="Hyperlink"/>
            <w:rFonts w:cstheme="minorBidi"/>
          </w:rPr>
          <w:t>Digital Services Content Standard</w:t>
        </w:r>
      </w:hyperlink>
      <w:r w:rsidR="00AE6B01">
        <w:t xml:space="preserve"> </w:t>
      </w:r>
      <w:r>
        <w:t>part of your web publishing checklist</w:t>
      </w:r>
    </w:p>
    <w:p w14:paraId="416C124D" w14:textId="024D169D" w:rsidR="00AE6B01" w:rsidRDefault="00AE6B01" w:rsidP="002C4E4E">
      <w:pPr>
        <w:pStyle w:val="ListParagraph"/>
        <w:numPr>
          <w:ilvl w:val="0"/>
          <w:numId w:val="3"/>
        </w:numPr>
        <w:ind w:left="284" w:hanging="284"/>
      </w:pPr>
      <w:r>
        <w:t xml:space="preserve">running a centralised annual review of </w:t>
      </w:r>
      <w:r w:rsidR="00301082">
        <w:t xml:space="preserve">website </w:t>
      </w:r>
      <w:r>
        <w:t xml:space="preserve">metadata </w:t>
      </w:r>
      <w:r w:rsidR="00301082">
        <w:t xml:space="preserve">tags </w:t>
      </w:r>
      <w:r>
        <w:t>for completion, currency and adherence to the standards</w:t>
      </w:r>
      <w:r w:rsidR="00690483">
        <w:t>.</w:t>
      </w:r>
    </w:p>
    <w:p w14:paraId="4F4002FB" w14:textId="079E78F2" w:rsidR="001019DC" w:rsidRDefault="00301082" w:rsidP="00C1353B">
      <w:pPr>
        <w:pStyle w:val="Heading1"/>
      </w:pPr>
      <w:r>
        <w:t>Website m</w:t>
      </w:r>
      <w:r w:rsidR="00AF5FAF">
        <w:t xml:space="preserve">etadata life cycle management </w:t>
      </w:r>
    </w:p>
    <w:p w14:paraId="716B7CFC" w14:textId="6A018E6E" w:rsidR="00AF5FAF" w:rsidRPr="00AF5FAF" w:rsidRDefault="00AF5FAF" w:rsidP="00384848">
      <w:pPr>
        <w:pStyle w:val="Heading2"/>
      </w:pPr>
      <w:r>
        <w:t xml:space="preserve">Creation of </w:t>
      </w:r>
      <w:r w:rsidR="00301082">
        <w:t xml:space="preserve">website </w:t>
      </w:r>
      <w:r>
        <w:t>metadata</w:t>
      </w:r>
      <w:r w:rsidR="00301082">
        <w:t xml:space="preserve"> tags</w:t>
      </w:r>
      <w:r>
        <w:t xml:space="preserve"> </w:t>
      </w:r>
    </w:p>
    <w:p w14:paraId="6A7C2929" w14:textId="7B455B39" w:rsidR="00C30BEB" w:rsidRDefault="00AF5FAF" w:rsidP="008226CA">
      <w:r>
        <w:t xml:space="preserve">The best time to create metadata is when you are creating the web content. The creator or publisher of an information resource </w:t>
      </w:r>
      <w:r w:rsidR="00C30BEB">
        <w:t>is best placed to create the metadata, as they are</w:t>
      </w:r>
      <w:r w:rsidR="00C1353B">
        <w:t xml:space="preserve"> the subject matter expert and understand </w:t>
      </w:r>
      <w:r w:rsidR="00C30BEB">
        <w:t>the importan</w:t>
      </w:r>
      <w:r w:rsidR="00C1353B">
        <w:t xml:space="preserve">ce of </w:t>
      </w:r>
      <w:r w:rsidR="00C30BEB">
        <w:t xml:space="preserve">the information to their audience. </w:t>
      </w:r>
    </w:p>
    <w:p w14:paraId="37331B05" w14:textId="2A617DC5" w:rsidR="00C30BEB" w:rsidRDefault="00C30BEB" w:rsidP="00384848">
      <w:pPr>
        <w:pStyle w:val="Heading2"/>
      </w:pPr>
      <w:r>
        <w:t xml:space="preserve">Review and assessment of </w:t>
      </w:r>
      <w:r w:rsidR="00301082">
        <w:t xml:space="preserve">website </w:t>
      </w:r>
      <w:r>
        <w:t xml:space="preserve">metadata </w:t>
      </w:r>
      <w:r w:rsidR="00301082">
        <w:t>tags</w:t>
      </w:r>
    </w:p>
    <w:p w14:paraId="34563C9B" w14:textId="36CC89AF" w:rsidR="00C30BEB" w:rsidRDefault="00C30BEB" w:rsidP="008226CA">
      <w:r>
        <w:t xml:space="preserve">As web page content is updated over time, the </w:t>
      </w:r>
      <w:r w:rsidR="00301082">
        <w:t xml:space="preserve">web page </w:t>
      </w:r>
      <w:r>
        <w:t xml:space="preserve">metadata </w:t>
      </w:r>
      <w:r w:rsidR="00301082">
        <w:t xml:space="preserve">tags </w:t>
      </w:r>
      <w:r>
        <w:t xml:space="preserve">should also be reviewed and updated by the web content author. </w:t>
      </w:r>
    </w:p>
    <w:p w14:paraId="4B39E70B" w14:textId="27AAC656" w:rsidR="00C30BEB" w:rsidRDefault="00301082" w:rsidP="008226CA">
      <w:r>
        <w:t>A</w:t>
      </w:r>
      <w:r w:rsidR="00C30BEB">
        <w:t xml:space="preserve">n annual review and assessment of agency </w:t>
      </w:r>
      <w:r>
        <w:t xml:space="preserve">website </w:t>
      </w:r>
      <w:r w:rsidR="00C30BEB">
        <w:t>metadata</w:t>
      </w:r>
      <w:r>
        <w:t xml:space="preserve"> may be</w:t>
      </w:r>
      <w:r w:rsidR="00C30BEB">
        <w:t xml:space="preserve"> performed that involves the following activities: </w:t>
      </w:r>
    </w:p>
    <w:p w14:paraId="596FDD2F" w14:textId="0D23A8F3" w:rsidR="00C30BEB" w:rsidRDefault="00F011D2" w:rsidP="00C30BEB">
      <w:pPr>
        <w:pStyle w:val="ListParagraph"/>
        <w:numPr>
          <w:ilvl w:val="0"/>
          <w:numId w:val="3"/>
        </w:numPr>
        <w:ind w:left="284" w:hanging="284"/>
      </w:pPr>
      <w:r>
        <w:t>r</w:t>
      </w:r>
      <w:r w:rsidR="00C30BEB">
        <w:t xml:space="preserve">eview agency </w:t>
      </w:r>
      <w:r w:rsidR="00301082">
        <w:t xml:space="preserve">website </w:t>
      </w:r>
      <w:r w:rsidR="00C30BEB">
        <w:t xml:space="preserve">metadata </w:t>
      </w:r>
      <w:r w:rsidR="00301082">
        <w:t xml:space="preserve">tagging </w:t>
      </w:r>
      <w:r w:rsidR="00C30BEB">
        <w:t>roles and responsibilities to ensure that they</w:t>
      </w:r>
      <w:r>
        <w:t xml:space="preserve"> are appropriate</w:t>
      </w:r>
    </w:p>
    <w:p w14:paraId="79B11295" w14:textId="04D9ACC4" w:rsidR="00C30BEB" w:rsidRDefault="00F011D2" w:rsidP="00C30BEB">
      <w:pPr>
        <w:pStyle w:val="ListParagraph"/>
        <w:numPr>
          <w:ilvl w:val="0"/>
          <w:numId w:val="3"/>
        </w:numPr>
        <w:ind w:left="284" w:hanging="284"/>
      </w:pPr>
      <w:r>
        <w:t>a</w:t>
      </w:r>
      <w:r w:rsidR="00C30BEB">
        <w:t>ssess opportunities</w:t>
      </w:r>
      <w:r>
        <w:t xml:space="preserve"> to extend the use of </w:t>
      </w:r>
      <w:r w:rsidR="00301082">
        <w:t xml:space="preserve">website </w:t>
      </w:r>
      <w:r>
        <w:t>metadata</w:t>
      </w:r>
      <w:r w:rsidR="00301082">
        <w:t xml:space="preserve"> tags</w:t>
      </w:r>
    </w:p>
    <w:p w14:paraId="412CC802" w14:textId="1089ACDD" w:rsidR="00C30BEB" w:rsidRDefault="00F011D2" w:rsidP="00C30BEB">
      <w:pPr>
        <w:pStyle w:val="ListParagraph"/>
        <w:numPr>
          <w:ilvl w:val="0"/>
          <w:numId w:val="3"/>
        </w:numPr>
        <w:ind w:left="284" w:hanging="284"/>
      </w:pPr>
      <w:r>
        <w:t>r</w:t>
      </w:r>
      <w:r w:rsidR="00C30BEB">
        <w:t xml:space="preserve">eview </w:t>
      </w:r>
      <w:r w:rsidR="00301082">
        <w:t xml:space="preserve">website </w:t>
      </w:r>
      <w:r w:rsidR="00C30BEB">
        <w:t xml:space="preserve">metadata </w:t>
      </w:r>
      <w:r w:rsidR="00301082">
        <w:t xml:space="preserve">tags </w:t>
      </w:r>
      <w:r w:rsidR="00C30BEB">
        <w:t xml:space="preserve">quality and </w:t>
      </w:r>
      <w:r w:rsidR="00531948">
        <w:t>completeness.</w:t>
      </w:r>
    </w:p>
    <w:p w14:paraId="1E3DD624" w14:textId="411E77CA" w:rsidR="00C30BEB" w:rsidRDefault="00C30BEB" w:rsidP="00384848">
      <w:pPr>
        <w:pStyle w:val="Heading2"/>
      </w:pPr>
      <w:r>
        <w:t xml:space="preserve">Versioning and archiving of </w:t>
      </w:r>
      <w:r w:rsidR="00301082">
        <w:t xml:space="preserve">website </w:t>
      </w:r>
      <w:r>
        <w:t>metadata</w:t>
      </w:r>
      <w:r w:rsidR="00301082">
        <w:t xml:space="preserve"> tags</w:t>
      </w:r>
      <w:r>
        <w:t xml:space="preserve"> </w:t>
      </w:r>
    </w:p>
    <w:p w14:paraId="40FE5B12" w14:textId="150562BC" w:rsidR="00C30BEB" w:rsidRDefault="00C30BEB" w:rsidP="00C30BEB">
      <w:r>
        <w:t xml:space="preserve">When </w:t>
      </w:r>
      <w:r w:rsidR="00301082">
        <w:t xml:space="preserve">website </w:t>
      </w:r>
      <w:r>
        <w:t xml:space="preserve">content and metadata </w:t>
      </w:r>
      <w:r w:rsidR="00301082">
        <w:t xml:space="preserve">tags </w:t>
      </w:r>
      <w:r>
        <w:t xml:space="preserve">are updated, previous versions should be retained for record keeping purposes. Version control should be enabled </w:t>
      </w:r>
      <w:r w:rsidR="004F5230">
        <w:t>within your agency’s Web Content Management System</w:t>
      </w:r>
      <w:r w:rsidR="00301082">
        <w:t xml:space="preserve"> </w:t>
      </w:r>
      <w:r w:rsidR="004F5230">
        <w:t xml:space="preserve">and have the ability to keep and refer to previous versions. </w:t>
      </w:r>
    </w:p>
    <w:p w14:paraId="21606FEB" w14:textId="264D117A" w:rsidR="004F5230" w:rsidRDefault="004F5230" w:rsidP="00C30BEB">
      <w:pPr>
        <w:rPr>
          <w:rStyle w:val="inline-comment-marker"/>
        </w:rPr>
      </w:pPr>
      <w:r>
        <w:t xml:space="preserve">The approach to </w:t>
      </w:r>
      <w:r w:rsidR="00301082">
        <w:t xml:space="preserve">website </w:t>
      </w:r>
      <w:r>
        <w:t xml:space="preserve">metadata life cycle management </w:t>
      </w:r>
      <w:r w:rsidR="00C1353B">
        <w:t>should</w:t>
      </w:r>
      <w:r>
        <w:t xml:space="preserve"> progress through to the archiving of that information when it is no longer required. When </w:t>
      </w:r>
      <w:hyperlink r:id="rId22" w:history="1">
        <w:r>
          <w:rPr>
            <w:rStyle w:val="Hyperlink"/>
          </w:rPr>
          <w:t>removing content</w:t>
        </w:r>
      </w:hyperlink>
      <w:r>
        <w:rPr>
          <w:rStyle w:val="inline-comment-marker"/>
        </w:rPr>
        <w:t xml:space="preserve"> from your website, the content’s metadata </w:t>
      </w:r>
      <w:r w:rsidR="00301082">
        <w:rPr>
          <w:rStyle w:val="inline-comment-marker"/>
        </w:rPr>
        <w:t xml:space="preserve">tags </w:t>
      </w:r>
      <w:r w:rsidR="00C1353B">
        <w:rPr>
          <w:rStyle w:val="inline-comment-marker"/>
        </w:rPr>
        <w:t>should</w:t>
      </w:r>
      <w:r>
        <w:rPr>
          <w:rStyle w:val="inline-comment-marker"/>
        </w:rPr>
        <w:t xml:space="preserve"> be assessed for retention. For this reason, it is important that agencies liaise with their record keeping area to discuss how to archive </w:t>
      </w:r>
      <w:r w:rsidR="00301082">
        <w:rPr>
          <w:rStyle w:val="inline-comment-marker"/>
        </w:rPr>
        <w:t xml:space="preserve">website </w:t>
      </w:r>
      <w:r>
        <w:rPr>
          <w:rStyle w:val="inline-comment-marker"/>
        </w:rPr>
        <w:t xml:space="preserve">metadata. </w:t>
      </w:r>
    </w:p>
    <w:p w14:paraId="584E98D6" w14:textId="532F4922" w:rsidR="0020623E" w:rsidRDefault="0020623E" w:rsidP="0020623E">
      <w:pPr>
        <w:pStyle w:val="Heading1"/>
      </w:pPr>
      <w:r>
        <w:lastRenderedPageBreak/>
        <w:t>Create Once Publish Everywhere</w:t>
      </w:r>
    </w:p>
    <w:p w14:paraId="58158D5E" w14:textId="11122B9D" w:rsidR="0020623E" w:rsidRDefault="00B02999" w:rsidP="0020623E">
      <w:r>
        <w:t>Website m</w:t>
      </w:r>
      <w:r w:rsidR="0020623E">
        <w:t xml:space="preserve">etadata can be used to support a </w:t>
      </w:r>
      <w:hyperlink r:id="rId23" w:history="1">
        <w:r w:rsidR="0020623E">
          <w:rPr>
            <w:rStyle w:val="Hyperlink"/>
          </w:rPr>
          <w:t xml:space="preserve">Create Once Publish Everywhere (COPE) </w:t>
        </w:r>
        <w:r w:rsidR="005B5F8C">
          <w:rPr>
            <w:rStyle w:val="Hyperlink"/>
          </w:rPr>
          <w:t>model</w:t>
        </w:r>
      </w:hyperlink>
      <w:r w:rsidR="0020623E">
        <w:t xml:space="preserve">, where the information captured </w:t>
      </w:r>
      <w:r w:rsidR="005B5F8C">
        <w:t xml:space="preserve">in an entity database </w:t>
      </w:r>
      <w:r w:rsidR="0020623E">
        <w:t xml:space="preserve">can be used both as metadata and also leveraged to display as </w:t>
      </w:r>
      <w:r>
        <w:t>content in multiple views and locations</w:t>
      </w:r>
      <w:r w:rsidR="00683D08">
        <w:t>.</w:t>
      </w:r>
    </w:p>
    <w:p w14:paraId="23B7F202" w14:textId="4FDE81B2" w:rsidR="005B5F8C" w:rsidRDefault="00683D08" w:rsidP="00683D08">
      <w:r>
        <w:t xml:space="preserve">WA.gov.au uses </w:t>
      </w:r>
      <w:hyperlink r:id="rId24" w:history="1">
        <w:r w:rsidRPr="005B5F8C">
          <w:rPr>
            <w:rStyle w:val="Hyperlink"/>
            <w:rFonts w:cstheme="minorBidi"/>
          </w:rPr>
          <w:t>Government Service</w:t>
        </w:r>
      </w:hyperlink>
      <w:r>
        <w:t xml:space="preserve"> and </w:t>
      </w:r>
      <w:hyperlink r:id="rId25" w:history="1">
        <w:r w:rsidRPr="005B5F8C">
          <w:rPr>
            <w:rStyle w:val="Hyperlink"/>
            <w:rFonts w:cstheme="minorBidi"/>
          </w:rPr>
          <w:t>Government Organisation</w:t>
        </w:r>
      </w:hyperlink>
      <w:r>
        <w:t xml:space="preserve"> </w:t>
      </w:r>
      <w:hyperlink r:id="rId26" w:history="1">
        <w:r w:rsidR="005B5F8C">
          <w:rPr>
            <w:rStyle w:val="Hyperlink"/>
          </w:rPr>
          <w:t>s</w:t>
        </w:r>
        <w:r>
          <w:rPr>
            <w:rStyle w:val="Hyperlink"/>
          </w:rPr>
          <w:t>chema.org</w:t>
        </w:r>
      </w:hyperlink>
      <w:r>
        <w:t xml:space="preserve"> entities</w:t>
      </w:r>
      <w:r w:rsidR="005B5F8C">
        <w:t xml:space="preserve"> to capture information and use it as metadata and display it as content in a variety of views</w:t>
      </w:r>
      <w:r>
        <w:t xml:space="preserve">. </w:t>
      </w:r>
      <w:r w:rsidR="00156AB2">
        <w:t xml:space="preserve">If your agency is looking at doing something </w:t>
      </w:r>
      <w:r w:rsidR="00C339C6">
        <w:t>similar,</w:t>
      </w:r>
      <w:r w:rsidR="00156AB2">
        <w:t xml:space="preserve"> you are encouraged to get in contact with the Office of </w:t>
      </w:r>
      <w:r w:rsidR="00531948">
        <w:t>Digital</w:t>
      </w:r>
      <w:r w:rsidR="00156AB2">
        <w:t xml:space="preserve"> Government by emailing </w:t>
      </w:r>
      <w:hyperlink r:id="rId27" w:history="1">
        <w:r w:rsidR="00531948" w:rsidRPr="00AD53A3">
          <w:rPr>
            <w:rStyle w:val="Hyperlink"/>
            <w:rFonts w:cstheme="minorBidi"/>
          </w:rPr>
          <w:t>dgov-strategy@dpc.wa.gov.au</w:t>
        </w:r>
      </w:hyperlink>
      <w:r w:rsidR="00156AB2">
        <w:t>.</w:t>
      </w:r>
    </w:p>
    <w:p w14:paraId="4D3B16DB" w14:textId="4FECECBA" w:rsidR="004F5230" w:rsidRDefault="00A76C0D" w:rsidP="0020623E">
      <w:pPr>
        <w:pStyle w:val="Heading1"/>
      </w:pPr>
      <w:r>
        <w:t>M</w:t>
      </w:r>
      <w:r w:rsidR="004F5230" w:rsidRPr="004F5230">
        <w:t xml:space="preserve">achine readable </w:t>
      </w:r>
      <w:r w:rsidR="00FB15D3">
        <w:t xml:space="preserve">website </w:t>
      </w:r>
      <w:r>
        <w:t>meta</w:t>
      </w:r>
      <w:r w:rsidR="004F5230" w:rsidRPr="004F5230">
        <w:t xml:space="preserve">data </w:t>
      </w:r>
      <w:r w:rsidR="0020623E">
        <w:t>and semantic searching</w:t>
      </w:r>
    </w:p>
    <w:p w14:paraId="43936CED" w14:textId="506FB29F" w:rsidR="005B5F8C" w:rsidRDefault="00142B94" w:rsidP="005B5F8C">
      <w:hyperlink r:id="rId28" w:history="1">
        <w:r w:rsidR="005B5F8C">
          <w:rPr>
            <w:rStyle w:val="Hyperlink"/>
          </w:rPr>
          <w:t>Schema.org</w:t>
        </w:r>
      </w:hyperlink>
      <w:r w:rsidR="005B5F8C">
        <w:t xml:space="preserve"> is a technology jointly developed by Google, Bing, Yandex and Yahoo! to help you provide machine readable </w:t>
      </w:r>
      <w:hyperlink r:id="rId29" w:history="1">
        <w:r w:rsidR="005B5F8C">
          <w:rPr>
            <w:rStyle w:val="Hyperlink"/>
          </w:rPr>
          <w:t>structured data</w:t>
        </w:r>
      </w:hyperlink>
      <w:r w:rsidR="005B5F8C">
        <w:t xml:space="preserve"> </w:t>
      </w:r>
      <w:r w:rsidR="00FB609F">
        <w:t xml:space="preserve">to their </w:t>
      </w:r>
      <w:r w:rsidR="005B5F8C">
        <w:t>search engines</w:t>
      </w:r>
      <w:r w:rsidR="00FB609F">
        <w:t xml:space="preserve"> so that they may </w:t>
      </w:r>
      <w:r w:rsidR="005B5F8C">
        <w:t xml:space="preserve">understand your content and provide the best search results possible at this time. </w:t>
      </w:r>
    </w:p>
    <w:p w14:paraId="1E25839A" w14:textId="745EC107" w:rsidR="00FB609F" w:rsidRDefault="005B5F8C" w:rsidP="004F5230">
      <w:r>
        <w:t>Publishing s</w:t>
      </w:r>
      <w:r w:rsidR="004F5230">
        <w:t xml:space="preserve">chema </w:t>
      </w:r>
      <w:r>
        <w:t xml:space="preserve">entities as JSON-LD structured data can facilitate </w:t>
      </w:r>
      <w:r w:rsidR="004F5230">
        <w:t>semantic searching wh</w:t>
      </w:r>
      <w:r w:rsidR="00FB609F">
        <w:t xml:space="preserve">ere </w:t>
      </w:r>
      <w:r>
        <w:t xml:space="preserve">users can ask plain language questions that can then be answered by </w:t>
      </w:r>
      <w:r w:rsidR="00FB609F">
        <w:t xml:space="preserve">machines - </w:t>
      </w:r>
      <w:r>
        <w:t xml:space="preserve">search </w:t>
      </w:r>
      <w:r w:rsidR="00C1353B">
        <w:t xml:space="preserve">engines and applications such as </w:t>
      </w:r>
      <w:r>
        <w:t xml:space="preserve">digital assistants or </w:t>
      </w:r>
      <w:r w:rsidR="004F5230" w:rsidRPr="00B56497">
        <w:t>chatbots</w:t>
      </w:r>
      <w:r w:rsidR="00B56497">
        <w:rPr>
          <w:rStyle w:val="FootnoteReference"/>
        </w:rPr>
        <w:footnoteReference w:id="1"/>
      </w:r>
      <w:r w:rsidR="004F5230">
        <w:t xml:space="preserve">, providing an improved </w:t>
      </w:r>
      <w:r w:rsidR="000912DF">
        <w:t xml:space="preserve">user experience. </w:t>
      </w:r>
    </w:p>
    <w:p w14:paraId="05064F05" w14:textId="5EFB880E" w:rsidR="00FB609F" w:rsidRDefault="00FB609F" w:rsidP="004F5230">
      <w:r>
        <w:t>Standardised structured data published across government websites will make it easier for the community to ask questions such as “What government camping sites are available in the Albany region?” or “What government services are available in the Rockingham area?</w:t>
      </w:r>
      <w:r w:rsidR="00C339C6">
        <w:t>”</w:t>
      </w:r>
    </w:p>
    <w:p w14:paraId="6FCD97E5" w14:textId="236183F3" w:rsidR="000912DF" w:rsidRDefault="00FB609F" w:rsidP="004F5230">
      <w:r>
        <w:t xml:space="preserve">WA.gov.au is currently publishing </w:t>
      </w:r>
      <w:hyperlink r:id="rId30" w:history="1">
        <w:r w:rsidRPr="005B5F8C">
          <w:rPr>
            <w:rStyle w:val="Hyperlink"/>
            <w:rFonts w:cstheme="minorBidi"/>
          </w:rPr>
          <w:t>Government Service</w:t>
        </w:r>
      </w:hyperlink>
      <w:r>
        <w:t xml:space="preserve"> and </w:t>
      </w:r>
      <w:hyperlink r:id="rId31" w:history="1">
        <w:r w:rsidRPr="005B5F8C">
          <w:rPr>
            <w:rStyle w:val="Hyperlink"/>
            <w:rFonts w:cstheme="minorBidi"/>
          </w:rPr>
          <w:t>Government Organisation</w:t>
        </w:r>
      </w:hyperlink>
      <w:r>
        <w:t xml:space="preserve"> </w:t>
      </w:r>
      <w:hyperlink r:id="rId32" w:history="1">
        <w:r>
          <w:rPr>
            <w:rStyle w:val="Hyperlink"/>
          </w:rPr>
          <w:t>schema.org</w:t>
        </w:r>
      </w:hyperlink>
      <w:r>
        <w:t xml:space="preserve"> entities as JSON-LD structured data. </w:t>
      </w:r>
      <w:r w:rsidR="003C3F5E">
        <w:t xml:space="preserve">This is facilitated using the Drupal Web Content Management System </w:t>
      </w:r>
      <w:hyperlink r:id="rId33" w:history="1">
        <w:r w:rsidR="003C3F5E" w:rsidRPr="005B5F8C">
          <w:rPr>
            <w:rStyle w:val="Hyperlink"/>
            <w:rFonts w:cstheme="minorBidi"/>
          </w:rPr>
          <w:t>Schema.org Metadat</w:t>
        </w:r>
        <w:r w:rsidR="003C3F5E">
          <w:rPr>
            <w:rStyle w:val="Hyperlink"/>
            <w:rFonts w:cstheme="minorBidi"/>
          </w:rPr>
          <w:t>a module</w:t>
        </w:r>
      </w:hyperlink>
      <w:r w:rsidR="003C3F5E">
        <w:t xml:space="preserve">. </w:t>
      </w:r>
      <w:r>
        <w:t xml:space="preserve">If your agency is looking at doing something similar you are encouraged to get in contact with the Office of </w:t>
      </w:r>
      <w:r w:rsidR="00531948">
        <w:t xml:space="preserve">Digital </w:t>
      </w:r>
      <w:r>
        <w:t xml:space="preserve">Government by emailing </w:t>
      </w:r>
      <w:hyperlink r:id="rId34" w:history="1">
        <w:r w:rsidR="00531948" w:rsidRPr="00AD53A3">
          <w:rPr>
            <w:rStyle w:val="Hyperlink"/>
            <w:rFonts w:cstheme="minorBidi"/>
          </w:rPr>
          <w:t>dgov-strategy@dpc.wa.gov.au</w:t>
        </w:r>
      </w:hyperlink>
      <w:r w:rsidR="00E3761F">
        <w:t>.</w:t>
      </w:r>
    </w:p>
    <w:sectPr w:rsidR="000912DF" w:rsidSect="00A5732A">
      <w:headerReference w:type="default" r:id="rId35"/>
      <w:footerReference w:type="default" r:id="rId36"/>
      <w:headerReference w:type="first" r:id="rId37"/>
      <w:footerReference w:type="first" r:id="rId38"/>
      <w:pgSz w:w="11906" w:h="16838"/>
      <w:pgMar w:top="2269" w:right="1133" w:bottom="1440" w:left="1440"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71A48" w14:textId="77777777" w:rsidR="001D22AB" w:rsidRDefault="001D22AB" w:rsidP="00BC1B44">
      <w:pPr>
        <w:spacing w:after="0" w:line="240" w:lineRule="auto"/>
      </w:pPr>
      <w:r>
        <w:separator/>
      </w:r>
    </w:p>
  </w:endnote>
  <w:endnote w:type="continuationSeparator" w:id="0">
    <w:p w14:paraId="7F087BAB" w14:textId="77777777" w:rsidR="001D22AB" w:rsidRDefault="001D22AB" w:rsidP="00BC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A6B4" w14:textId="6166E189" w:rsidR="00BC1B44" w:rsidRDefault="00A5732A" w:rsidP="00A5732A">
    <w:pPr>
      <w:pStyle w:val="Footer"/>
      <w:tabs>
        <w:tab w:val="clear" w:pos="9026"/>
        <w:tab w:val="right" w:pos="9333"/>
      </w:tabs>
      <w:ind w:left="-567"/>
    </w:pPr>
    <w:r>
      <w:tab/>
    </w:r>
    <w:sdt>
      <w:sdtPr>
        <w:id w:val="-1988390582"/>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142B94">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47495"/>
      <w:docPartObj>
        <w:docPartGallery w:val="Page Numbers (Bottom of Page)"/>
        <w:docPartUnique/>
      </w:docPartObj>
    </w:sdtPr>
    <w:sdtEndPr>
      <w:rPr>
        <w:noProof/>
      </w:rPr>
    </w:sdtEndPr>
    <w:sdtContent>
      <w:p w14:paraId="391D4211" w14:textId="55C7EEBB" w:rsidR="00A5732A" w:rsidRDefault="00A5732A">
        <w:pPr>
          <w:pStyle w:val="Footer"/>
          <w:jc w:val="right"/>
        </w:pPr>
        <w:r>
          <w:fldChar w:fldCharType="begin"/>
        </w:r>
        <w:r>
          <w:instrText xml:space="preserve"> PAGE   \* MERGEFORMAT </w:instrText>
        </w:r>
        <w:r>
          <w:fldChar w:fldCharType="separate"/>
        </w:r>
        <w:r w:rsidR="00142B94">
          <w:rPr>
            <w:noProof/>
          </w:rPr>
          <w:t>1</w:t>
        </w:r>
        <w:r>
          <w:rPr>
            <w:noProof/>
          </w:rPr>
          <w:fldChar w:fldCharType="end"/>
        </w:r>
      </w:p>
    </w:sdtContent>
  </w:sdt>
  <w:p w14:paraId="327C632A" w14:textId="77777777" w:rsidR="00A5732A" w:rsidRDefault="00A5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7E3D6" w14:textId="77777777" w:rsidR="001D22AB" w:rsidRDefault="001D22AB" w:rsidP="00BC1B44">
      <w:pPr>
        <w:spacing w:after="0" w:line="240" w:lineRule="auto"/>
      </w:pPr>
      <w:r>
        <w:separator/>
      </w:r>
    </w:p>
  </w:footnote>
  <w:footnote w:type="continuationSeparator" w:id="0">
    <w:p w14:paraId="19BEE52A" w14:textId="77777777" w:rsidR="001D22AB" w:rsidRDefault="001D22AB" w:rsidP="00BC1B44">
      <w:pPr>
        <w:spacing w:after="0" w:line="240" w:lineRule="auto"/>
      </w:pPr>
      <w:r>
        <w:continuationSeparator/>
      </w:r>
    </w:p>
  </w:footnote>
  <w:footnote w:id="1">
    <w:p w14:paraId="0FD379B1" w14:textId="7CEB05B4" w:rsidR="00B56497" w:rsidRPr="00B56497" w:rsidRDefault="00B56497">
      <w:pPr>
        <w:pStyle w:val="FootnoteText"/>
      </w:pPr>
      <w:r>
        <w:rPr>
          <w:rStyle w:val="FootnoteReference"/>
        </w:rPr>
        <w:footnoteRef/>
      </w:r>
      <w:r>
        <w:t xml:space="preserve"> </w:t>
      </w:r>
      <w:r w:rsidRPr="00B56497">
        <w:rPr>
          <w:i/>
          <w:sz w:val="22"/>
          <w:szCs w:val="22"/>
        </w:rPr>
        <w:t xml:space="preserve">Make Chatbots More Intelligent with Schema Markup, </w:t>
      </w:r>
      <w:hyperlink r:id="rId1" w:history="1">
        <w:r w:rsidRPr="00B56497">
          <w:rPr>
            <w:rStyle w:val="Hyperlink"/>
            <w:sz w:val="22"/>
            <w:szCs w:val="22"/>
          </w:rPr>
          <w:t>https://www.schemaapp.com/tips/schema-markup-make-chatbots-intelligent/</w:t>
        </w:r>
      </w:hyperlink>
      <w:r w:rsidRPr="00B56497">
        <w:rPr>
          <w:sz w:val="22"/>
          <w:szCs w:val="22"/>
        </w:rPr>
        <w:t>, Schema App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3F69" w14:textId="77777777" w:rsidR="00BC1B44" w:rsidRDefault="00BC1B44" w:rsidP="00BC1B44">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AC26" w14:textId="6F0FC9BB" w:rsidR="00A5732A" w:rsidRDefault="00531948" w:rsidP="00A5732A">
    <w:pPr>
      <w:pStyle w:val="Header"/>
      <w:ind w:left="-851"/>
    </w:pPr>
    <w:r>
      <w:rPr>
        <w:noProof/>
        <w:lang w:eastAsia="en-AU"/>
      </w:rPr>
      <w:drawing>
        <wp:inline distT="0" distB="0" distL="0" distR="0" wp14:anchorId="4BB41BA7" wp14:editId="5795B8CC">
          <wp:extent cx="3505200" cy="609600"/>
          <wp:effectExtent l="0" t="0" r="0" b="0"/>
          <wp:docPr id="3" name="Picture 3" descr="Black logo_368x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_368x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B5"/>
    <w:multiLevelType w:val="hybridMultilevel"/>
    <w:tmpl w:val="636A7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8B217C"/>
    <w:multiLevelType w:val="hybridMultilevel"/>
    <w:tmpl w:val="A5007A3C"/>
    <w:lvl w:ilvl="0" w:tplc="0C090001">
      <w:start w:val="1"/>
      <w:numFmt w:val="bullet"/>
      <w:lvlText w:val=""/>
      <w:lvlJc w:val="left"/>
      <w:pPr>
        <w:ind w:left="360" w:hanging="360"/>
      </w:pPr>
      <w:rPr>
        <w:rFonts w:ascii="Symbol" w:hAnsi="Symbol" w:hint="default"/>
      </w:rPr>
    </w:lvl>
    <w:lvl w:ilvl="1" w:tplc="D6C2669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BD42D8"/>
    <w:multiLevelType w:val="hybridMultilevel"/>
    <w:tmpl w:val="39561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233B1"/>
    <w:multiLevelType w:val="hybridMultilevel"/>
    <w:tmpl w:val="3F6213A2"/>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C5474"/>
    <w:multiLevelType w:val="hybridMultilevel"/>
    <w:tmpl w:val="66F66ADE"/>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330689"/>
    <w:multiLevelType w:val="hybridMultilevel"/>
    <w:tmpl w:val="B61A7704"/>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321CD1"/>
    <w:multiLevelType w:val="hybridMultilevel"/>
    <w:tmpl w:val="556C6D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8BD626E"/>
    <w:multiLevelType w:val="hybridMultilevel"/>
    <w:tmpl w:val="CC86D5F8"/>
    <w:lvl w:ilvl="0" w:tplc="CC902724">
      <w:start w:val="1"/>
      <w:numFmt w:val="bullet"/>
      <w:lvlText w:val=""/>
      <w:lvlJc w:val="left"/>
      <w:pPr>
        <w:ind w:left="1146" w:hanging="360"/>
      </w:pPr>
      <w:rPr>
        <w:rFonts w:ascii="Symbol" w:hAnsi="Symbol" w:hint="default"/>
        <w:color w:val="C0311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A9517B8"/>
    <w:multiLevelType w:val="hybridMultilevel"/>
    <w:tmpl w:val="6706B704"/>
    <w:lvl w:ilvl="0" w:tplc="CC902724">
      <w:start w:val="1"/>
      <w:numFmt w:val="bullet"/>
      <w:lvlText w:val=""/>
      <w:lvlJc w:val="left"/>
      <w:pPr>
        <w:ind w:left="1146" w:hanging="360"/>
      </w:pPr>
      <w:rPr>
        <w:rFonts w:ascii="Symbol" w:hAnsi="Symbol" w:hint="default"/>
        <w:color w:val="C0311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41E07208"/>
    <w:multiLevelType w:val="hybridMultilevel"/>
    <w:tmpl w:val="505A1B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C4B1A"/>
    <w:multiLevelType w:val="hybridMultilevel"/>
    <w:tmpl w:val="D400A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E3700B"/>
    <w:multiLevelType w:val="hybridMultilevel"/>
    <w:tmpl w:val="4E8265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503F3C3C"/>
    <w:multiLevelType w:val="hybridMultilevel"/>
    <w:tmpl w:val="2BA0FF98"/>
    <w:lvl w:ilvl="0" w:tplc="CC902724">
      <w:start w:val="1"/>
      <w:numFmt w:val="bullet"/>
      <w:lvlText w:val=""/>
      <w:lvlJc w:val="left"/>
      <w:pPr>
        <w:ind w:left="2520" w:hanging="360"/>
      </w:pPr>
      <w:rPr>
        <w:rFonts w:ascii="Symbol" w:hAnsi="Symbol" w:hint="default"/>
        <w:color w:val="C0311A"/>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5FC71FC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3B02D7"/>
    <w:multiLevelType w:val="hybridMultilevel"/>
    <w:tmpl w:val="40FE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AF1028"/>
    <w:multiLevelType w:val="hybridMultilevel"/>
    <w:tmpl w:val="0B5E9012"/>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D64D63"/>
    <w:multiLevelType w:val="hybridMultilevel"/>
    <w:tmpl w:val="0B425216"/>
    <w:lvl w:ilvl="0" w:tplc="CC902724">
      <w:start w:val="1"/>
      <w:numFmt w:val="bullet"/>
      <w:lvlText w:val=""/>
      <w:lvlJc w:val="left"/>
      <w:pPr>
        <w:ind w:left="720" w:hanging="360"/>
      </w:pPr>
      <w:rPr>
        <w:rFonts w:ascii="Symbol" w:hAnsi="Symbol" w:hint="default"/>
        <w:color w:val="C0311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3600A"/>
    <w:multiLevelType w:val="hybridMultilevel"/>
    <w:tmpl w:val="50E825F6"/>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2D6991"/>
    <w:multiLevelType w:val="hybridMultilevel"/>
    <w:tmpl w:val="7DAEF2CE"/>
    <w:lvl w:ilvl="0" w:tplc="0C09000B">
      <w:start w:val="1"/>
      <w:numFmt w:val="bullet"/>
      <w:lvlText w:val=""/>
      <w:lvlJc w:val="left"/>
      <w:pPr>
        <w:ind w:left="2520" w:hanging="360"/>
      </w:pPr>
      <w:rPr>
        <w:rFonts w:ascii="Wingdings" w:hAnsi="Wingdings" w:hint="default"/>
        <w:color w:val="C0311A"/>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7B8E5344"/>
    <w:multiLevelType w:val="hybridMultilevel"/>
    <w:tmpl w:val="1826D1EA"/>
    <w:lvl w:ilvl="0" w:tplc="CC902724">
      <w:start w:val="1"/>
      <w:numFmt w:val="bullet"/>
      <w:lvlText w:val=""/>
      <w:lvlJc w:val="left"/>
      <w:pPr>
        <w:ind w:left="851" w:hanging="360"/>
      </w:pPr>
      <w:rPr>
        <w:rFonts w:ascii="Symbol" w:hAnsi="Symbol" w:hint="default"/>
        <w:color w:val="C0311A"/>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num w:numId="1">
    <w:abstractNumId w:val="3"/>
  </w:num>
  <w:num w:numId="2">
    <w:abstractNumId w:val="10"/>
  </w:num>
  <w:num w:numId="3">
    <w:abstractNumId w:val="16"/>
  </w:num>
  <w:num w:numId="4">
    <w:abstractNumId w:val="0"/>
  </w:num>
  <w:num w:numId="5">
    <w:abstractNumId w:val="14"/>
  </w:num>
  <w:num w:numId="6">
    <w:abstractNumId w:val="1"/>
  </w:num>
  <w:num w:numId="7">
    <w:abstractNumId w:val="9"/>
  </w:num>
  <w:num w:numId="8">
    <w:abstractNumId w:val="13"/>
  </w:num>
  <w:num w:numId="9">
    <w:abstractNumId w:val="11"/>
  </w:num>
  <w:num w:numId="10">
    <w:abstractNumId w:val="6"/>
  </w:num>
  <w:num w:numId="11">
    <w:abstractNumId w:val="12"/>
  </w:num>
  <w:num w:numId="12">
    <w:abstractNumId w:val="8"/>
  </w:num>
  <w:num w:numId="13">
    <w:abstractNumId w:val="15"/>
  </w:num>
  <w:num w:numId="14">
    <w:abstractNumId w:val="7"/>
  </w:num>
  <w:num w:numId="15">
    <w:abstractNumId w:val="19"/>
  </w:num>
  <w:num w:numId="16">
    <w:abstractNumId w:val="18"/>
  </w:num>
  <w:num w:numId="17">
    <w:abstractNumId w:val="17"/>
  </w:num>
  <w:num w:numId="18">
    <w:abstractNumId w:val="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F"/>
    <w:rsid w:val="000069C7"/>
    <w:rsid w:val="00042A9E"/>
    <w:rsid w:val="00067C7A"/>
    <w:rsid w:val="000821A2"/>
    <w:rsid w:val="000912DF"/>
    <w:rsid w:val="00094E9B"/>
    <w:rsid w:val="000A547B"/>
    <w:rsid w:val="000B231C"/>
    <w:rsid w:val="000C3969"/>
    <w:rsid w:val="000C77DD"/>
    <w:rsid w:val="000D7FB4"/>
    <w:rsid w:val="000E5B36"/>
    <w:rsid w:val="001019DC"/>
    <w:rsid w:val="00137692"/>
    <w:rsid w:val="00142B94"/>
    <w:rsid w:val="00155252"/>
    <w:rsid w:val="00156AB2"/>
    <w:rsid w:val="001D22AB"/>
    <w:rsid w:val="00200365"/>
    <w:rsid w:val="00201DD3"/>
    <w:rsid w:val="00202665"/>
    <w:rsid w:val="0020623E"/>
    <w:rsid w:val="00250288"/>
    <w:rsid w:val="002747DA"/>
    <w:rsid w:val="00280FED"/>
    <w:rsid w:val="002A01C5"/>
    <w:rsid w:val="002A1FD9"/>
    <w:rsid w:val="002C4E4E"/>
    <w:rsid w:val="002D1E0C"/>
    <w:rsid w:val="002D5B30"/>
    <w:rsid w:val="00301082"/>
    <w:rsid w:val="00364CE9"/>
    <w:rsid w:val="003719C4"/>
    <w:rsid w:val="00376F4B"/>
    <w:rsid w:val="00384848"/>
    <w:rsid w:val="00387B34"/>
    <w:rsid w:val="003C3F5E"/>
    <w:rsid w:val="003D32C0"/>
    <w:rsid w:val="003F39BF"/>
    <w:rsid w:val="004B081C"/>
    <w:rsid w:val="004E0955"/>
    <w:rsid w:val="004F5230"/>
    <w:rsid w:val="00531948"/>
    <w:rsid w:val="0055584E"/>
    <w:rsid w:val="00570968"/>
    <w:rsid w:val="005B111B"/>
    <w:rsid w:val="005B5F8C"/>
    <w:rsid w:val="006176BD"/>
    <w:rsid w:val="0064087D"/>
    <w:rsid w:val="0065269D"/>
    <w:rsid w:val="00683D08"/>
    <w:rsid w:val="00690483"/>
    <w:rsid w:val="006922E8"/>
    <w:rsid w:val="006E2B0B"/>
    <w:rsid w:val="006F1423"/>
    <w:rsid w:val="007250E6"/>
    <w:rsid w:val="00741118"/>
    <w:rsid w:val="00755E78"/>
    <w:rsid w:val="007D6A6F"/>
    <w:rsid w:val="008226CA"/>
    <w:rsid w:val="008B44E3"/>
    <w:rsid w:val="008F7834"/>
    <w:rsid w:val="00902CD4"/>
    <w:rsid w:val="00914EE7"/>
    <w:rsid w:val="00925608"/>
    <w:rsid w:val="009614F6"/>
    <w:rsid w:val="009B39F6"/>
    <w:rsid w:val="009C5988"/>
    <w:rsid w:val="009F7393"/>
    <w:rsid w:val="00A20D82"/>
    <w:rsid w:val="00A2462D"/>
    <w:rsid w:val="00A5732A"/>
    <w:rsid w:val="00A76C0D"/>
    <w:rsid w:val="00A92675"/>
    <w:rsid w:val="00AC781B"/>
    <w:rsid w:val="00AD6324"/>
    <w:rsid w:val="00AE6B01"/>
    <w:rsid w:val="00AF5FAF"/>
    <w:rsid w:val="00B02999"/>
    <w:rsid w:val="00B130F3"/>
    <w:rsid w:val="00B32190"/>
    <w:rsid w:val="00B56497"/>
    <w:rsid w:val="00B80D51"/>
    <w:rsid w:val="00BA3638"/>
    <w:rsid w:val="00BA5801"/>
    <w:rsid w:val="00BC1B44"/>
    <w:rsid w:val="00C00280"/>
    <w:rsid w:val="00C1353B"/>
    <w:rsid w:val="00C30BEB"/>
    <w:rsid w:val="00C339C6"/>
    <w:rsid w:val="00CB1358"/>
    <w:rsid w:val="00CD122D"/>
    <w:rsid w:val="00CF3EBE"/>
    <w:rsid w:val="00D3460F"/>
    <w:rsid w:val="00DE68B3"/>
    <w:rsid w:val="00E33300"/>
    <w:rsid w:val="00E3761F"/>
    <w:rsid w:val="00E4706A"/>
    <w:rsid w:val="00E73C62"/>
    <w:rsid w:val="00F008EF"/>
    <w:rsid w:val="00F011D2"/>
    <w:rsid w:val="00F357E7"/>
    <w:rsid w:val="00FA5CB5"/>
    <w:rsid w:val="00FB15D3"/>
    <w:rsid w:val="00FB609F"/>
    <w:rsid w:val="00FD6D20"/>
    <w:rsid w:val="00FE0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E83A98"/>
  <w15:chartTrackingRefBased/>
  <w15:docId w15:val="{83E93148-F626-484E-9431-23DEA53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44"/>
    <w:rPr>
      <w:rFonts w:ascii="Arial" w:hAnsi="Arial"/>
    </w:rPr>
  </w:style>
  <w:style w:type="paragraph" w:styleId="Heading1">
    <w:name w:val="heading 1"/>
    <w:basedOn w:val="Normal"/>
    <w:next w:val="Normal"/>
    <w:link w:val="Heading1Char"/>
    <w:uiPriority w:val="9"/>
    <w:qFormat/>
    <w:rsid w:val="007D6A6F"/>
    <w:pPr>
      <w:keepNext/>
      <w:keepLines/>
      <w:spacing w:before="240" w:after="24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7D6A6F"/>
    <w:pPr>
      <w:keepNext/>
      <w:keepLines/>
      <w:spacing w:before="40" w:after="120"/>
      <w:outlineLvl w:val="1"/>
    </w:pPr>
    <w:rPr>
      <w:rFonts w:eastAsiaTheme="majorEastAsia" w:cstheme="majorBidi"/>
      <w:color w:val="4F4F4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4"/>
  </w:style>
  <w:style w:type="paragraph" w:styleId="Footer">
    <w:name w:val="footer"/>
    <w:basedOn w:val="Normal"/>
    <w:link w:val="FooterChar"/>
    <w:uiPriority w:val="99"/>
    <w:unhideWhenUsed/>
    <w:rsid w:val="00BC1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4"/>
  </w:style>
  <w:style w:type="paragraph" w:styleId="Title">
    <w:name w:val="Title"/>
    <w:basedOn w:val="Normal"/>
    <w:next w:val="Normal"/>
    <w:link w:val="TitleChar"/>
    <w:uiPriority w:val="10"/>
    <w:qFormat/>
    <w:rsid w:val="007D6A6F"/>
    <w:pPr>
      <w:spacing w:after="24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7D6A6F"/>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7D6A6F"/>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7D6A6F"/>
    <w:rPr>
      <w:rFonts w:ascii="Arial" w:eastAsiaTheme="minorEastAsia" w:hAnsi="Arial"/>
      <w:color w:val="C0311A"/>
      <w:spacing w:val="15"/>
      <w:sz w:val="36"/>
    </w:rPr>
  </w:style>
  <w:style w:type="character" w:customStyle="1" w:styleId="Heading1Char">
    <w:name w:val="Heading 1 Char"/>
    <w:basedOn w:val="DefaultParagraphFont"/>
    <w:link w:val="Heading1"/>
    <w:uiPriority w:val="9"/>
    <w:rsid w:val="007D6A6F"/>
    <w:rPr>
      <w:rFonts w:ascii="Arial" w:eastAsiaTheme="majorEastAsia" w:hAnsi="Arial" w:cstheme="majorBidi"/>
      <w:color w:val="4F4F4F"/>
      <w:sz w:val="32"/>
      <w:szCs w:val="32"/>
    </w:rPr>
  </w:style>
  <w:style w:type="character" w:customStyle="1" w:styleId="Heading2Char">
    <w:name w:val="Heading 2 Char"/>
    <w:basedOn w:val="DefaultParagraphFont"/>
    <w:link w:val="Heading2"/>
    <w:uiPriority w:val="9"/>
    <w:rsid w:val="007D6A6F"/>
    <w:rPr>
      <w:rFonts w:ascii="Arial" w:eastAsiaTheme="majorEastAsia" w:hAnsi="Arial" w:cstheme="majorBidi"/>
      <w:color w:val="4F4F4F"/>
      <w:sz w:val="28"/>
      <w:szCs w:val="26"/>
    </w:rPr>
  </w:style>
  <w:style w:type="paragraph" w:styleId="ListParagraph">
    <w:name w:val="List Paragraph"/>
    <w:basedOn w:val="Normal"/>
    <w:link w:val="ListParagraphChar"/>
    <w:uiPriority w:val="34"/>
    <w:qFormat/>
    <w:rsid w:val="00CB1358"/>
    <w:pPr>
      <w:spacing w:after="80"/>
      <w:ind w:left="720"/>
    </w:pPr>
  </w:style>
  <w:style w:type="paragraph" w:styleId="BalloonText">
    <w:name w:val="Balloon Text"/>
    <w:basedOn w:val="Normal"/>
    <w:link w:val="BalloonTextChar"/>
    <w:uiPriority w:val="99"/>
    <w:semiHidden/>
    <w:unhideWhenUsed/>
    <w:rsid w:val="00BC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4"/>
    <w:rPr>
      <w:rFonts w:ascii="Segoe UI" w:hAnsi="Segoe UI" w:cs="Segoe UI"/>
      <w:sz w:val="18"/>
      <w:szCs w:val="18"/>
    </w:rPr>
  </w:style>
  <w:style w:type="character" w:styleId="Hyperlink">
    <w:name w:val="Hyperlink"/>
    <w:basedOn w:val="DefaultParagraphFont"/>
    <w:rsid w:val="001019DC"/>
    <w:rPr>
      <w:rFonts w:cs="Times New Roman"/>
      <w:color w:val="0000FF"/>
      <w:u w:val="single"/>
    </w:rPr>
  </w:style>
  <w:style w:type="paragraph" w:customStyle="1" w:styleId="A4BodyText">
    <w:name w:val="A4 Body Text"/>
    <w:basedOn w:val="Normal"/>
    <w:autoRedefine/>
    <w:qFormat/>
    <w:rsid w:val="001019DC"/>
    <w:pPr>
      <w:spacing w:line="260" w:lineRule="exact"/>
      <w:jc w:val="both"/>
    </w:pPr>
    <w:rPr>
      <w:rFonts w:eastAsia="Times New Roman" w:cs="Times New Roman"/>
      <w:szCs w:val="24"/>
      <w:lang w:eastAsia="en-AU"/>
    </w:rPr>
  </w:style>
  <w:style w:type="paragraph" w:styleId="FootnoteText">
    <w:name w:val="footnote text"/>
    <w:basedOn w:val="Normal"/>
    <w:link w:val="FootnoteTextChar"/>
    <w:uiPriority w:val="99"/>
    <w:rsid w:val="001019DC"/>
    <w:pPr>
      <w:spacing w:after="0" w:line="240" w:lineRule="auto"/>
    </w:pPr>
    <w:rPr>
      <w:rFonts w:eastAsia="Calibri" w:cs="Times New Roman"/>
      <w:sz w:val="20"/>
      <w:szCs w:val="20"/>
      <w:lang w:eastAsia="en-AU"/>
    </w:rPr>
  </w:style>
  <w:style w:type="character" w:customStyle="1" w:styleId="FootnoteTextChar">
    <w:name w:val="Footnote Text Char"/>
    <w:basedOn w:val="DefaultParagraphFont"/>
    <w:link w:val="FootnoteText"/>
    <w:uiPriority w:val="99"/>
    <w:rsid w:val="001019DC"/>
    <w:rPr>
      <w:rFonts w:ascii="Arial" w:eastAsia="Calibri" w:hAnsi="Arial" w:cs="Times New Roman"/>
      <w:sz w:val="20"/>
      <w:szCs w:val="20"/>
      <w:lang w:eastAsia="en-AU"/>
    </w:rPr>
  </w:style>
  <w:style w:type="character" w:styleId="FootnoteReference">
    <w:name w:val="footnote reference"/>
    <w:basedOn w:val="DefaultParagraphFont"/>
    <w:uiPriority w:val="99"/>
    <w:rsid w:val="001019DC"/>
    <w:rPr>
      <w:rFonts w:cs="Times New Roman"/>
      <w:vertAlign w:val="superscript"/>
    </w:rPr>
  </w:style>
  <w:style w:type="paragraph" w:customStyle="1" w:styleId="Bullets">
    <w:name w:val="Bullets"/>
    <w:basedOn w:val="Normal"/>
    <w:link w:val="BulletsChar"/>
    <w:autoRedefine/>
    <w:rsid w:val="001019DC"/>
    <w:pPr>
      <w:spacing w:after="0" w:line="276" w:lineRule="auto"/>
    </w:pPr>
    <w:rPr>
      <w:rFonts w:eastAsia="Calibri" w:cs="Arial"/>
      <w:spacing w:val="-4"/>
      <w:sz w:val="24"/>
      <w:szCs w:val="24"/>
      <w:lang w:eastAsia="en-AU"/>
    </w:rPr>
  </w:style>
  <w:style w:type="character" w:customStyle="1" w:styleId="BulletsChar">
    <w:name w:val="Bullets Char"/>
    <w:basedOn w:val="DefaultParagraphFont"/>
    <w:link w:val="Bullets"/>
    <w:locked/>
    <w:rsid w:val="001019DC"/>
    <w:rPr>
      <w:rFonts w:ascii="Arial" w:eastAsia="Calibri" w:hAnsi="Arial" w:cs="Arial"/>
      <w:spacing w:val="-4"/>
      <w:sz w:val="24"/>
      <w:szCs w:val="24"/>
      <w:lang w:eastAsia="en-AU"/>
    </w:rPr>
  </w:style>
  <w:style w:type="character" w:styleId="FollowedHyperlink">
    <w:name w:val="FollowedHyperlink"/>
    <w:basedOn w:val="DefaultParagraphFont"/>
    <w:uiPriority w:val="99"/>
    <w:semiHidden/>
    <w:unhideWhenUsed/>
    <w:rsid w:val="00067C7A"/>
    <w:rPr>
      <w:color w:val="954F72" w:themeColor="followedHyperlink"/>
      <w:u w:val="single"/>
    </w:rPr>
  </w:style>
  <w:style w:type="character" w:styleId="CommentReference">
    <w:name w:val="annotation reference"/>
    <w:basedOn w:val="DefaultParagraphFont"/>
    <w:uiPriority w:val="99"/>
    <w:semiHidden/>
    <w:unhideWhenUsed/>
    <w:rsid w:val="00067C7A"/>
    <w:rPr>
      <w:sz w:val="16"/>
      <w:szCs w:val="16"/>
    </w:rPr>
  </w:style>
  <w:style w:type="paragraph" w:styleId="CommentText">
    <w:name w:val="annotation text"/>
    <w:basedOn w:val="Normal"/>
    <w:link w:val="CommentTextChar"/>
    <w:uiPriority w:val="99"/>
    <w:semiHidden/>
    <w:unhideWhenUsed/>
    <w:rsid w:val="00067C7A"/>
    <w:pPr>
      <w:spacing w:line="240" w:lineRule="auto"/>
    </w:pPr>
    <w:rPr>
      <w:sz w:val="20"/>
      <w:szCs w:val="20"/>
    </w:rPr>
  </w:style>
  <w:style w:type="character" w:customStyle="1" w:styleId="CommentTextChar">
    <w:name w:val="Comment Text Char"/>
    <w:basedOn w:val="DefaultParagraphFont"/>
    <w:link w:val="CommentText"/>
    <w:uiPriority w:val="99"/>
    <w:semiHidden/>
    <w:rsid w:val="00067C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C7A"/>
    <w:rPr>
      <w:b/>
      <w:bCs/>
    </w:rPr>
  </w:style>
  <w:style w:type="character" w:customStyle="1" w:styleId="CommentSubjectChar">
    <w:name w:val="Comment Subject Char"/>
    <w:basedOn w:val="CommentTextChar"/>
    <w:link w:val="CommentSubject"/>
    <w:uiPriority w:val="99"/>
    <w:semiHidden/>
    <w:rsid w:val="00067C7A"/>
    <w:rPr>
      <w:rFonts w:ascii="Arial" w:hAnsi="Arial"/>
      <w:b/>
      <w:bCs/>
      <w:sz w:val="20"/>
      <w:szCs w:val="20"/>
    </w:rPr>
  </w:style>
  <w:style w:type="paragraph" w:customStyle="1" w:styleId="Default">
    <w:name w:val="Default"/>
    <w:rsid w:val="000C3969"/>
    <w:pPr>
      <w:autoSpaceDE w:val="0"/>
      <w:autoSpaceDN w:val="0"/>
      <w:adjustRightInd w:val="0"/>
      <w:spacing w:after="200" w:line="240" w:lineRule="auto"/>
    </w:pPr>
    <w:rPr>
      <w:rFonts w:ascii="Arial" w:eastAsia="Times New Roman" w:hAnsi="Arial" w:cs="Arial"/>
      <w:color w:val="000000"/>
      <w:szCs w:val="24"/>
    </w:rPr>
  </w:style>
  <w:style w:type="table" w:styleId="TableGrid">
    <w:name w:val="Table Grid"/>
    <w:basedOn w:val="TableNormal"/>
    <w:uiPriority w:val="59"/>
    <w:rsid w:val="000C39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969"/>
  </w:style>
  <w:style w:type="character" w:customStyle="1" w:styleId="normaltextrun1">
    <w:name w:val="normaltextrun1"/>
    <w:basedOn w:val="DefaultParagraphFont"/>
    <w:rsid w:val="00925608"/>
  </w:style>
  <w:style w:type="character" w:customStyle="1" w:styleId="inline-comment-marker">
    <w:name w:val="inline-comment-marker"/>
    <w:basedOn w:val="DefaultParagraphFont"/>
    <w:rsid w:val="004F5230"/>
  </w:style>
  <w:style w:type="paragraph" w:styleId="NormalWeb">
    <w:name w:val="Normal (Web)"/>
    <w:basedOn w:val="Normal"/>
    <w:uiPriority w:val="99"/>
    <w:semiHidden/>
    <w:unhideWhenUsed/>
    <w:rsid w:val="004F523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2062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wa.gov.au/government/publications/website-metadata-tagging-standard" TargetMode="External"/><Relationship Id="rId26" Type="http://schemas.openxmlformats.org/officeDocument/2006/relationships/hyperlink" Target="http://schema.or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a.gov.au/government/publications/digital-services-content-standard" TargetMode="External"/><Relationship Id="rId34" Type="http://schemas.openxmlformats.org/officeDocument/2006/relationships/hyperlink" Target="mailto:dgov-strategy@dpc.wa.gov.au" TargetMode="External"/><Relationship Id="rId7" Type="http://schemas.openxmlformats.org/officeDocument/2006/relationships/settings" Target="settings.xml"/><Relationship Id="rId12" Type="http://schemas.openxmlformats.org/officeDocument/2006/relationships/hyperlink" Target="https://creativecommons.org/licenses/by/4.0/deed.us" TargetMode="External"/><Relationship Id="rId17" Type="http://schemas.openxmlformats.org/officeDocument/2006/relationships/hyperlink" Target="http://www.wa.gov.au/government/publications/digital-services-policy" TargetMode="External"/><Relationship Id="rId25" Type="http://schemas.openxmlformats.org/officeDocument/2006/relationships/hyperlink" Target="http://schema.org/GovernmentOrganization" TargetMode="External"/><Relationship Id="rId33" Type="http://schemas.openxmlformats.org/officeDocument/2006/relationships/hyperlink" Target="https://www.drupal.org/project/schema_metata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a.gov.au/organisation/department-of-the-premier-and-cabinet/common-badging-use-of-the-state-coat-of-arms-and-the-wa-state-government-badge" TargetMode="External"/><Relationship Id="rId20" Type="http://schemas.openxmlformats.org/officeDocument/2006/relationships/hyperlink" Target="http://www.wa.gov.au/government/publications/website-metadata-tagging-standard" TargetMode="External"/><Relationship Id="rId29" Type="http://schemas.openxmlformats.org/officeDocument/2006/relationships/hyperlink" Target="https://developers.google.com/search/docs/guides/intro-structure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ov-strategy@dpc.wa.gov.au" TargetMode="External"/><Relationship Id="rId24" Type="http://schemas.openxmlformats.org/officeDocument/2006/relationships/hyperlink" Target="http://schema.org/GovernmentService" TargetMode="External"/><Relationship Id="rId32" Type="http://schemas.openxmlformats.org/officeDocument/2006/relationships/hyperlink" Target="http://schema.or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a.gov.au/organisation/office-of-digital-government" TargetMode="External"/><Relationship Id="rId23" Type="http://schemas.openxmlformats.org/officeDocument/2006/relationships/hyperlink" Target="https://www.programmableweb.com/news/cope-create-once-publish-everywhere/2009/10/13" TargetMode="External"/><Relationship Id="rId28" Type="http://schemas.openxmlformats.org/officeDocument/2006/relationships/hyperlink" Target="http://schema.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a.gov.au/government/publications/digital-services-content-standard" TargetMode="External"/><Relationship Id="rId31" Type="http://schemas.openxmlformats.org/officeDocument/2006/relationships/hyperlink" Target="http://schema.org/GovernmentOrganiz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08C07.2BC9F5A0" TargetMode="External"/><Relationship Id="rId22" Type="http://schemas.openxmlformats.org/officeDocument/2006/relationships/hyperlink" Target="https://guides.service.gov.au/content-strategy/removing-content/" TargetMode="External"/><Relationship Id="rId27" Type="http://schemas.openxmlformats.org/officeDocument/2006/relationships/hyperlink" Target="mailto:dgov-strategy@dpc.wa.gov.au" TargetMode="External"/><Relationship Id="rId30" Type="http://schemas.openxmlformats.org/officeDocument/2006/relationships/hyperlink" Target="http://schema.org/GovernmentService"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hemaapp.com/tips/schema-markup-make-chatbots-intellig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ef9768-e200-4cf4-871b-6112f4e5b717">
      <UserInfo>
        <DisplayName>Ng, Joanne</DisplayName>
        <AccountId>30</AccountId>
        <AccountType/>
      </UserInfo>
      <UserInfo>
        <DisplayName>Gibbon, Stuart</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4D98316A094D912052B5CFFE5854" ma:contentTypeVersion="8" ma:contentTypeDescription="Create a new document." ma:contentTypeScope="" ma:versionID="11d3b377feaf4ad2d18df0430c173af6">
  <xsd:schema xmlns:xsd="http://www.w3.org/2001/XMLSchema" xmlns:xs="http://www.w3.org/2001/XMLSchema" xmlns:p="http://schemas.microsoft.com/office/2006/metadata/properties" xmlns:ns2="c7ef9768-e200-4cf4-871b-6112f4e5b717" xmlns:ns3="999a18fb-2021-41a1-b420-de1b239f695c" targetNamespace="http://schemas.microsoft.com/office/2006/metadata/properties" ma:root="true" ma:fieldsID="9d8fefab83b2358a9270da5f9ec58826" ns2:_="" ns3:_="">
    <xsd:import namespace="c7ef9768-e200-4cf4-871b-6112f4e5b717"/>
    <xsd:import namespace="999a18fb-2021-41a1-b420-de1b239f69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768-e200-4cf4-871b-6112f4e5b7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9a18fb-2021-41a1-b420-de1b239f69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7506-5F59-47A1-9140-C19554DF9EFB}">
  <ds:schemaRefs>
    <ds:schemaRef ds:uri="http://schemas.microsoft.com/sharepoint/v3/contenttype/forms"/>
  </ds:schemaRefs>
</ds:datastoreItem>
</file>

<file path=customXml/itemProps2.xml><?xml version="1.0" encoding="utf-8"?>
<ds:datastoreItem xmlns:ds="http://schemas.openxmlformats.org/officeDocument/2006/customXml" ds:itemID="{8688EF54-5C20-434C-88E4-7C2E6430BFB0}">
  <ds:schemaRefs>
    <ds:schemaRef ds:uri="http://schemas.microsoft.com/office/2006/metadata/properties"/>
    <ds:schemaRef ds:uri="http://schemas.microsoft.com/office/infopath/2007/PartnerControls"/>
    <ds:schemaRef ds:uri="c7ef9768-e200-4cf4-871b-6112f4e5b717"/>
  </ds:schemaRefs>
</ds:datastoreItem>
</file>

<file path=customXml/itemProps3.xml><?xml version="1.0" encoding="utf-8"?>
<ds:datastoreItem xmlns:ds="http://schemas.openxmlformats.org/officeDocument/2006/customXml" ds:itemID="{20573CE2-83EB-4FE0-B0A9-5253AA460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768-e200-4cf4-871b-6112f4e5b717"/>
    <ds:schemaRef ds:uri="999a18fb-2021-41a1-b420-de1b239f6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0A6A0-C335-4075-92B4-B22660ED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WA Government</Company>
  <LinksUpToDate>false</LinksUpToDate>
  <CharactersWithSpaces>9568</CharactersWithSpaces>
  <SharedDoc>false</SharedDoc>
  <HyperlinkBase>www.wa.gov.au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Metadata Tagging Guidelines</dc:title>
  <dc:subject>Website Metadata Tagging Guidelines</dc:subject>
  <dc:creator/>
  <cp:keywords>Website Metadata Tagging Guidelines</cp:keywords>
  <dc:description/>
  <cp:lastModifiedBy>D'Angelo, Juliette</cp:lastModifiedBy>
  <cp:revision>5</cp:revision>
  <dcterms:created xsi:type="dcterms:W3CDTF">2018-06-14T09:06:00Z</dcterms:created>
  <dcterms:modified xsi:type="dcterms:W3CDTF">2019-10-30T03:27:00Z</dcterms:modified>
  <cp:category>Website Metadata Tagging Guidelines</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0x010100A53B4D98316A094D912052B5CFFE5854</vt:lpwstr>
  </property>
</Properties>
</file>