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94E92" w14:textId="77777777" w:rsidR="00146739" w:rsidRPr="002E5756" w:rsidRDefault="008114B3" w:rsidP="002E5756">
      <w:pPr>
        <w:pStyle w:val="Title"/>
      </w:pPr>
      <w:r w:rsidRPr="002E5756">
        <w:t>COPP</w:t>
      </w:r>
      <w:r w:rsidR="00920EDE">
        <w:t xml:space="preserve"> 10.</w:t>
      </w:r>
      <w:r w:rsidR="005E5F30">
        <w:t>2</w:t>
      </w:r>
      <w:r w:rsidRPr="002E5756">
        <w:t xml:space="preserve"> </w:t>
      </w:r>
      <w:r w:rsidR="00920EDE">
        <w:t xml:space="preserve">Daily </w:t>
      </w:r>
      <w:r w:rsidR="00EB1F74">
        <w:t xml:space="preserve">Prison </w:t>
      </w:r>
      <w:r w:rsidR="00920EDE">
        <w:t>Routine and Population Counts</w:t>
      </w:r>
    </w:p>
    <w:p w14:paraId="0237F3E3" w14:textId="77777777" w:rsidR="000D69A3" w:rsidRPr="00EA7EAC" w:rsidRDefault="00A547EA" w:rsidP="00EA7EAC">
      <w:pPr>
        <w:pStyle w:val="Subtitle"/>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660E30B1" w14:textId="77777777" w:rsidTr="009D2C29">
        <w:trPr>
          <w:trHeight w:val="2104"/>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3793EB76" w14:textId="77777777" w:rsidR="00126611" w:rsidRPr="00365E34" w:rsidRDefault="00126611" w:rsidP="00126611">
            <w:pPr>
              <w:pStyle w:val="Heading"/>
            </w:pPr>
            <w:r>
              <w:t>Principles</w:t>
            </w:r>
          </w:p>
          <w:p w14:paraId="40BCD6DA" w14:textId="77777777" w:rsidR="008B047D" w:rsidRPr="005C4CF0" w:rsidRDefault="008B047D" w:rsidP="005C4CF0">
            <w:r w:rsidRPr="005C4CF0">
              <w:t xml:space="preserve">As referenced in the </w:t>
            </w:r>
            <w:hyperlink r:id="rId12" w:history="1">
              <w:r w:rsidRPr="005C4CF0">
                <w:rPr>
                  <w:rStyle w:val="Hyperlink"/>
                </w:rPr>
                <w:t>Guiding Principles for Corrections in Australia, 2018</w:t>
              </w:r>
            </w:hyperlink>
            <w:r w:rsidRPr="005C4CF0">
              <w:t>:</w:t>
            </w:r>
          </w:p>
          <w:p w14:paraId="278B3087" w14:textId="77777777" w:rsidR="00C272AC" w:rsidRDefault="00C272AC" w:rsidP="002E5756">
            <w:pPr>
              <w:pStyle w:val="Instructionalnote"/>
              <w:rPr>
                <w:rFonts w:cs="Gotham"/>
                <w:color w:val="000000"/>
                <w:sz w:val="22"/>
                <w:szCs w:val="22"/>
              </w:rPr>
            </w:pPr>
          </w:p>
          <w:p w14:paraId="0F17E754" w14:textId="77777777" w:rsidR="00B14E4B" w:rsidRDefault="00C272AC" w:rsidP="00B14E4B">
            <w:pPr>
              <w:pStyle w:val="Instructionalnote"/>
              <w:rPr>
                <w:rFonts w:cs="Arial"/>
                <w:color w:val="000000"/>
              </w:rPr>
            </w:pPr>
            <w:r w:rsidRPr="00C272AC">
              <w:rPr>
                <w:rFonts w:cs="Arial"/>
                <w:color w:val="000000"/>
              </w:rPr>
              <w:t>3.4.1 Rules and routines provided to prisoners encourage their responsible behaviour and support the security, good order and management of the prison.</w:t>
            </w:r>
          </w:p>
          <w:p w14:paraId="7D70A8F1" w14:textId="2C9FF21C" w:rsidR="00034D3F" w:rsidRPr="000F5B29" w:rsidRDefault="00034D3F" w:rsidP="00B14E4B">
            <w:pPr>
              <w:pStyle w:val="Instructionalnote"/>
              <w:rPr>
                <w:rFonts w:cs="Arial"/>
                <w:color w:val="000000"/>
              </w:rPr>
            </w:pPr>
          </w:p>
        </w:tc>
      </w:tr>
    </w:tbl>
    <w:p w14:paraId="496EDBFA" w14:textId="77777777" w:rsidR="00663830" w:rsidRPr="00663830" w:rsidRDefault="00663830" w:rsidP="00663830"/>
    <w:p w14:paraId="3CF9F251" w14:textId="77777777" w:rsidR="00663830" w:rsidRPr="00663830" w:rsidRDefault="00663830" w:rsidP="00663830"/>
    <w:p w14:paraId="5BD1E7DD"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1EB8EC58" w14:textId="77777777" w:rsidR="00E15638" w:rsidRPr="005C4CF0" w:rsidRDefault="00E15638" w:rsidP="005C4CF0">
      <w:r>
        <w:br w:type="page"/>
      </w:r>
    </w:p>
    <w:p w14:paraId="374FA464" w14:textId="77777777" w:rsidR="00FA1D8B" w:rsidRPr="00AF7DDC" w:rsidRDefault="00FA1D8B" w:rsidP="00AF7DDC">
      <w:pPr>
        <w:pStyle w:val="Heading"/>
      </w:pPr>
      <w:r w:rsidRPr="00AF7DDC">
        <w:lastRenderedPageBreak/>
        <w:t>Contents</w:t>
      </w:r>
    </w:p>
    <w:p w14:paraId="7787FE34" w14:textId="58EC42E2" w:rsidR="006A332E" w:rsidRDefault="001E7E86">
      <w:pPr>
        <w:pStyle w:val="TOC1"/>
        <w:rPr>
          <w:rFonts w:asciiTheme="minorHAnsi" w:eastAsiaTheme="minorEastAsia" w:hAnsiTheme="minorHAnsi" w:cstheme="minorBidi"/>
          <w:b w:val="0"/>
          <w:noProof/>
          <w:sz w:val="22"/>
          <w:szCs w:val="22"/>
          <w:lang w:eastAsia="en-AU"/>
        </w:rPr>
      </w:pPr>
      <w:r>
        <w:fldChar w:fldCharType="begin"/>
      </w:r>
      <w:r>
        <w:instrText xml:space="preserve"> TOC \o "1-2" \h \z \u </w:instrText>
      </w:r>
      <w:r>
        <w:fldChar w:fldCharType="separate"/>
      </w:r>
      <w:hyperlink w:anchor="_Toc96599345" w:history="1">
        <w:r w:rsidR="006A332E" w:rsidRPr="008B3CB1">
          <w:rPr>
            <w:rStyle w:val="Hyperlink"/>
            <w:noProof/>
          </w:rPr>
          <w:t>1</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Scope</w:t>
        </w:r>
        <w:r w:rsidR="006A332E">
          <w:rPr>
            <w:noProof/>
            <w:webHidden/>
          </w:rPr>
          <w:tab/>
        </w:r>
        <w:r w:rsidR="006A332E">
          <w:rPr>
            <w:noProof/>
            <w:webHidden/>
          </w:rPr>
          <w:fldChar w:fldCharType="begin"/>
        </w:r>
        <w:r w:rsidR="006A332E">
          <w:rPr>
            <w:noProof/>
            <w:webHidden/>
          </w:rPr>
          <w:instrText xml:space="preserve"> PAGEREF _Toc96599345 \h </w:instrText>
        </w:r>
        <w:r w:rsidR="006A332E">
          <w:rPr>
            <w:noProof/>
            <w:webHidden/>
          </w:rPr>
        </w:r>
        <w:r w:rsidR="006A332E">
          <w:rPr>
            <w:noProof/>
            <w:webHidden/>
          </w:rPr>
          <w:fldChar w:fldCharType="separate"/>
        </w:r>
        <w:r w:rsidR="006A332E">
          <w:rPr>
            <w:noProof/>
            <w:webHidden/>
          </w:rPr>
          <w:t>3</w:t>
        </w:r>
        <w:r w:rsidR="006A332E">
          <w:rPr>
            <w:noProof/>
            <w:webHidden/>
          </w:rPr>
          <w:fldChar w:fldCharType="end"/>
        </w:r>
      </w:hyperlink>
    </w:p>
    <w:p w14:paraId="37301B5C" w14:textId="2B466F6F" w:rsidR="006A332E" w:rsidRDefault="00A67D1F">
      <w:pPr>
        <w:pStyle w:val="TOC1"/>
        <w:rPr>
          <w:rFonts w:asciiTheme="minorHAnsi" w:eastAsiaTheme="minorEastAsia" w:hAnsiTheme="minorHAnsi" w:cstheme="minorBidi"/>
          <w:b w:val="0"/>
          <w:noProof/>
          <w:sz w:val="22"/>
          <w:szCs w:val="22"/>
          <w:lang w:eastAsia="en-AU"/>
        </w:rPr>
      </w:pPr>
      <w:hyperlink w:anchor="_Toc96599346" w:history="1">
        <w:r w:rsidR="006A332E" w:rsidRPr="008B3CB1">
          <w:rPr>
            <w:rStyle w:val="Hyperlink"/>
            <w:noProof/>
          </w:rPr>
          <w:t>2</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Policy</w:t>
        </w:r>
        <w:r w:rsidR="006A332E">
          <w:rPr>
            <w:noProof/>
            <w:webHidden/>
          </w:rPr>
          <w:tab/>
        </w:r>
        <w:r w:rsidR="006A332E">
          <w:rPr>
            <w:noProof/>
            <w:webHidden/>
          </w:rPr>
          <w:fldChar w:fldCharType="begin"/>
        </w:r>
        <w:r w:rsidR="006A332E">
          <w:rPr>
            <w:noProof/>
            <w:webHidden/>
          </w:rPr>
          <w:instrText xml:space="preserve"> PAGEREF _Toc96599346 \h </w:instrText>
        </w:r>
        <w:r w:rsidR="006A332E">
          <w:rPr>
            <w:noProof/>
            <w:webHidden/>
          </w:rPr>
        </w:r>
        <w:r w:rsidR="006A332E">
          <w:rPr>
            <w:noProof/>
            <w:webHidden/>
          </w:rPr>
          <w:fldChar w:fldCharType="separate"/>
        </w:r>
        <w:r w:rsidR="006A332E">
          <w:rPr>
            <w:noProof/>
            <w:webHidden/>
          </w:rPr>
          <w:t>3</w:t>
        </w:r>
        <w:r w:rsidR="006A332E">
          <w:rPr>
            <w:noProof/>
            <w:webHidden/>
          </w:rPr>
          <w:fldChar w:fldCharType="end"/>
        </w:r>
      </w:hyperlink>
    </w:p>
    <w:p w14:paraId="4B9665AC" w14:textId="00B3BE73" w:rsidR="006A332E" w:rsidRDefault="00A67D1F">
      <w:pPr>
        <w:pStyle w:val="TOC1"/>
        <w:rPr>
          <w:rFonts w:asciiTheme="minorHAnsi" w:eastAsiaTheme="minorEastAsia" w:hAnsiTheme="minorHAnsi" w:cstheme="minorBidi"/>
          <w:b w:val="0"/>
          <w:noProof/>
          <w:sz w:val="22"/>
          <w:szCs w:val="22"/>
          <w:lang w:eastAsia="en-AU"/>
        </w:rPr>
      </w:pPr>
      <w:hyperlink w:anchor="_Toc96599347" w:history="1">
        <w:r w:rsidR="006A332E" w:rsidRPr="008B3CB1">
          <w:rPr>
            <w:rStyle w:val="Hyperlink"/>
            <w:noProof/>
          </w:rPr>
          <w:t>3</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Occurrence Books</w:t>
        </w:r>
        <w:r w:rsidR="006A332E">
          <w:rPr>
            <w:noProof/>
            <w:webHidden/>
          </w:rPr>
          <w:tab/>
        </w:r>
        <w:r w:rsidR="006A332E">
          <w:rPr>
            <w:noProof/>
            <w:webHidden/>
          </w:rPr>
          <w:fldChar w:fldCharType="begin"/>
        </w:r>
        <w:r w:rsidR="006A332E">
          <w:rPr>
            <w:noProof/>
            <w:webHidden/>
          </w:rPr>
          <w:instrText xml:space="preserve"> PAGEREF _Toc96599347 \h </w:instrText>
        </w:r>
        <w:r w:rsidR="006A332E">
          <w:rPr>
            <w:noProof/>
            <w:webHidden/>
          </w:rPr>
        </w:r>
        <w:r w:rsidR="006A332E">
          <w:rPr>
            <w:noProof/>
            <w:webHidden/>
          </w:rPr>
          <w:fldChar w:fldCharType="separate"/>
        </w:r>
        <w:r w:rsidR="006A332E">
          <w:rPr>
            <w:noProof/>
            <w:webHidden/>
          </w:rPr>
          <w:t>4</w:t>
        </w:r>
        <w:r w:rsidR="006A332E">
          <w:rPr>
            <w:noProof/>
            <w:webHidden/>
          </w:rPr>
          <w:fldChar w:fldCharType="end"/>
        </w:r>
      </w:hyperlink>
    </w:p>
    <w:p w14:paraId="63C75BBD" w14:textId="2626BD56" w:rsidR="006A332E" w:rsidRDefault="00A67D1F">
      <w:pPr>
        <w:pStyle w:val="TOC2"/>
        <w:rPr>
          <w:rFonts w:asciiTheme="minorHAnsi" w:eastAsiaTheme="minorEastAsia" w:hAnsiTheme="minorHAnsi" w:cstheme="minorBidi"/>
          <w:noProof/>
          <w:sz w:val="22"/>
          <w:szCs w:val="22"/>
          <w:lang w:eastAsia="en-AU"/>
        </w:rPr>
      </w:pPr>
      <w:hyperlink w:anchor="_Toc96599348" w:history="1">
        <w:r w:rsidR="006A332E" w:rsidRPr="008B3CB1">
          <w:rPr>
            <w:rStyle w:val="Hyperlink"/>
            <w:noProof/>
          </w:rPr>
          <w:t>3.1</w:t>
        </w:r>
        <w:r w:rsidR="006A332E">
          <w:rPr>
            <w:rFonts w:asciiTheme="minorHAnsi" w:eastAsiaTheme="minorEastAsia" w:hAnsiTheme="minorHAnsi" w:cstheme="minorBidi"/>
            <w:noProof/>
            <w:sz w:val="22"/>
            <w:szCs w:val="22"/>
            <w:lang w:eastAsia="en-AU"/>
          </w:rPr>
          <w:tab/>
        </w:r>
        <w:r w:rsidR="006A332E" w:rsidRPr="008B3CB1">
          <w:rPr>
            <w:rStyle w:val="Hyperlink"/>
            <w:noProof/>
          </w:rPr>
          <w:t>Responsibility</w:t>
        </w:r>
        <w:r w:rsidR="006A332E">
          <w:rPr>
            <w:noProof/>
            <w:webHidden/>
          </w:rPr>
          <w:tab/>
        </w:r>
        <w:r w:rsidR="006A332E">
          <w:rPr>
            <w:noProof/>
            <w:webHidden/>
          </w:rPr>
          <w:fldChar w:fldCharType="begin"/>
        </w:r>
        <w:r w:rsidR="006A332E">
          <w:rPr>
            <w:noProof/>
            <w:webHidden/>
          </w:rPr>
          <w:instrText xml:space="preserve"> PAGEREF _Toc96599348 \h </w:instrText>
        </w:r>
        <w:r w:rsidR="006A332E">
          <w:rPr>
            <w:noProof/>
            <w:webHidden/>
          </w:rPr>
        </w:r>
        <w:r w:rsidR="006A332E">
          <w:rPr>
            <w:noProof/>
            <w:webHidden/>
          </w:rPr>
          <w:fldChar w:fldCharType="separate"/>
        </w:r>
        <w:r w:rsidR="006A332E">
          <w:rPr>
            <w:noProof/>
            <w:webHidden/>
          </w:rPr>
          <w:t>4</w:t>
        </w:r>
        <w:r w:rsidR="006A332E">
          <w:rPr>
            <w:noProof/>
            <w:webHidden/>
          </w:rPr>
          <w:fldChar w:fldCharType="end"/>
        </w:r>
      </w:hyperlink>
    </w:p>
    <w:p w14:paraId="72173CD8" w14:textId="29293106" w:rsidR="006A332E" w:rsidRDefault="00A67D1F">
      <w:pPr>
        <w:pStyle w:val="TOC2"/>
        <w:rPr>
          <w:rFonts w:asciiTheme="minorHAnsi" w:eastAsiaTheme="minorEastAsia" w:hAnsiTheme="minorHAnsi" w:cstheme="minorBidi"/>
          <w:noProof/>
          <w:sz w:val="22"/>
          <w:szCs w:val="22"/>
          <w:lang w:eastAsia="en-AU"/>
        </w:rPr>
      </w:pPr>
      <w:hyperlink w:anchor="_Toc96599349" w:history="1">
        <w:r w:rsidR="006A332E" w:rsidRPr="008B3CB1">
          <w:rPr>
            <w:rStyle w:val="Hyperlink"/>
            <w:noProof/>
          </w:rPr>
          <w:t>3.2</w:t>
        </w:r>
        <w:r w:rsidR="006A332E">
          <w:rPr>
            <w:rFonts w:asciiTheme="minorHAnsi" w:eastAsiaTheme="minorEastAsia" w:hAnsiTheme="minorHAnsi" w:cstheme="minorBidi"/>
            <w:noProof/>
            <w:sz w:val="22"/>
            <w:szCs w:val="22"/>
            <w:lang w:eastAsia="en-AU"/>
          </w:rPr>
          <w:tab/>
        </w:r>
        <w:r w:rsidR="006A332E" w:rsidRPr="008B3CB1">
          <w:rPr>
            <w:rStyle w:val="Hyperlink"/>
            <w:noProof/>
          </w:rPr>
          <w:t>Entries into the unit occurrence book</w:t>
        </w:r>
        <w:r w:rsidR="006A332E">
          <w:rPr>
            <w:noProof/>
            <w:webHidden/>
          </w:rPr>
          <w:tab/>
        </w:r>
        <w:r w:rsidR="006A332E">
          <w:rPr>
            <w:noProof/>
            <w:webHidden/>
          </w:rPr>
          <w:fldChar w:fldCharType="begin"/>
        </w:r>
        <w:r w:rsidR="006A332E">
          <w:rPr>
            <w:noProof/>
            <w:webHidden/>
          </w:rPr>
          <w:instrText xml:space="preserve"> PAGEREF _Toc96599349 \h </w:instrText>
        </w:r>
        <w:r w:rsidR="006A332E">
          <w:rPr>
            <w:noProof/>
            <w:webHidden/>
          </w:rPr>
        </w:r>
        <w:r w:rsidR="006A332E">
          <w:rPr>
            <w:noProof/>
            <w:webHidden/>
          </w:rPr>
          <w:fldChar w:fldCharType="separate"/>
        </w:r>
        <w:r w:rsidR="006A332E">
          <w:rPr>
            <w:noProof/>
            <w:webHidden/>
          </w:rPr>
          <w:t>4</w:t>
        </w:r>
        <w:r w:rsidR="006A332E">
          <w:rPr>
            <w:noProof/>
            <w:webHidden/>
          </w:rPr>
          <w:fldChar w:fldCharType="end"/>
        </w:r>
      </w:hyperlink>
    </w:p>
    <w:p w14:paraId="00862CD9" w14:textId="075F6FBF" w:rsidR="006A332E" w:rsidRDefault="00A67D1F">
      <w:pPr>
        <w:pStyle w:val="TOC1"/>
        <w:rPr>
          <w:rFonts w:asciiTheme="minorHAnsi" w:eastAsiaTheme="minorEastAsia" w:hAnsiTheme="minorHAnsi" w:cstheme="minorBidi"/>
          <w:b w:val="0"/>
          <w:noProof/>
          <w:sz w:val="22"/>
          <w:szCs w:val="22"/>
          <w:lang w:eastAsia="en-AU"/>
        </w:rPr>
      </w:pPr>
      <w:hyperlink w:anchor="_Toc96599350" w:history="1">
        <w:r w:rsidR="006A332E" w:rsidRPr="008B3CB1">
          <w:rPr>
            <w:rStyle w:val="Hyperlink"/>
            <w:noProof/>
          </w:rPr>
          <w:t>4</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Conducting Prisoner Counts</w:t>
        </w:r>
        <w:r w:rsidR="006A332E">
          <w:rPr>
            <w:noProof/>
            <w:webHidden/>
          </w:rPr>
          <w:tab/>
        </w:r>
        <w:r w:rsidR="006A332E">
          <w:rPr>
            <w:noProof/>
            <w:webHidden/>
          </w:rPr>
          <w:fldChar w:fldCharType="begin"/>
        </w:r>
        <w:r w:rsidR="006A332E">
          <w:rPr>
            <w:noProof/>
            <w:webHidden/>
          </w:rPr>
          <w:instrText xml:space="preserve"> PAGEREF _Toc96599350 \h </w:instrText>
        </w:r>
        <w:r w:rsidR="006A332E">
          <w:rPr>
            <w:noProof/>
            <w:webHidden/>
          </w:rPr>
        </w:r>
        <w:r w:rsidR="006A332E">
          <w:rPr>
            <w:noProof/>
            <w:webHidden/>
          </w:rPr>
          <w:fldChar w:fldCharType="separate"/>
        </w:r>
        <w:r w:rsidR="006A332E">
          <w:rPr>
            <w:noProof/>
            <w:webHidden/>
          </w:rPr>
          <w:t>4</w:t>
        </w:r>
        <w:r w:rsidR="006A332E">
          <w:rPr>
            <w:noProof/>
            <w:webHidden/>
          </w:rPr>
          <w:fldChar w:fldCharType="end"/>
        </w:r>
      </w:hyperlink>
    </w:p>
    <w:p w14:paraId="36733668" w14:textId="077883AA" w:rsidR="006A332E" w:rsidRDefault="00A67D1F">
      <w:pPr>
        <w:pStyle w:val="TOC2"/>
        <w:rPr>
          <w:rFonts w:asciiTheme="minorHAnsi" w:eastAsiaTheme="minorEastAsia" w:hAnsiTheme="minorHAnsi" w:cstheme="minorBidi"/>
          <w:noProof/>
          <w:sz w:val="22"/>
          <w:szCs w:val="22"/>
          <w:lang w:eastAsia="en-AU"/>
        </w:rPr>
      </w:pPr>
      <w:hyperlink w:anchor="_Toc96599351" w:history="1">
        <w:r w:rsidR="006A332E" w:rsidRPr="008B3CB1">
          <w:rPr>
            <w:rStyle w:val="Hyperlink"/>
            <w:noProof/>
          </w:rPr>
          <w:t>4.1</w:t>
        </w:r>
        <w:r w:rsidR="006A332E">
          <w:rPr>
            <w:rFonts w:asciiTheme="minorHAnsi" w:eastAsiaTheme="minorEastAsia" w:hAnsiTheme="minorHAnsi" w:cstheme="minorBidi"/>
            <w:noProof/>
            <w:sz w:val="22"/>
            <w:szCs w:val="22"/>
            <w:lang w:eastAsia="en-AU"/>
          </w:rPr>
          <w:tab/>
        </w:r>
        <w:r w:rsidR="006A332E" w:rsidRPr="008B3CB1">
          <w:rPr>
            <w:rStyle w:val="Hyperlink"/>
            <w:noProof/>
          </w:rPr>
          <w:t>General requirements</w:t>
        </w:r>
        <w:r w:rsidR="006A332E">
          <w:rPr>
            <w:noProof/>
            <w:webHidden/>
          </w:rPr>
          <w:tab/>
        </w:r>
        <w:r w:rsidR="006A332E">
          <w:rPr>
            <w:noProof/>
            <w:webHidden/>
          </w:rPr>
          <w:fldChar w:fldCharType="begin"/>
        </w:r>
        <w:r w:rsidR="006A332E">
          <w:rPr>
            <w:noProof/>
            <w:webHidden/>
          </w:rPr>
          <w:instrText xml:space="preserve"> PAGEREF _Toc96599351 \h </w:instrText>
        </w:r>
        <w:r w:rsidR="006A332E">
          <w:rPr>
            <w:noProof/>
            <w:webHidden/>
          </w:rPr>
        </w:r>
        <w:r w:rsidR="006A332E">
          <w:rPr>
            <w:noProof/>
            <w:webHidden/>
          </w:rPr>
          <w:fldChar w:fldCharType="separate"/>
        </w:r>
        <w:r w:rsidR="006A332E">
          <w:rPr>
            <w:noProof/>
            <w:webHidden/>
          </w:rPr>
          <w:t>4</w:t>
        </w:r>
        <w:r w:rsidR="006A332E">
          <w:rPr>
            <w:noProof/>
            <w:webHidden/>
          </w:rPr>
          <w:fldChar w:fldCharType="end"/>
        </w:r>
      </w:hyperlink>
    </w:p>
    <w:p w14:paraId="7CFB08BF" w14:textId="6B51F3F7" w:rsidR="006A332E" w:rsidRDefault="00A67D1F">
      <w:pPr>
        <w:pStyle w:val="TOC2"/>
        <w:rPr>
          <w:rFonts w:asciiTheme="minorHAnsi" w:eastAsiaTheme="minorEastAsia" w:hAnsiTheme="minorHAnsi" w:cstheme="minorBidi"/>
          <w:noProof/>
          <w:sz w:val="22"/>
          <w:szCs w:val="22"/>
          <w:lang w:eastAsia="en-AU"/>
        </w:rPr>
      </w:pPr>
      <w:hyperlink w:anchor="_Toc96599352" w:history="1">
        <w:r w:rsidR="006A332E" w:rsidRPr="008B3CB1">
          <w:rPr>
            <w:rStyle w:val="Hyperlink"/>
            <w:noProof/>
          </w:rPr>
          <w:t>4.2</w:t>
        </w:r>
        <w:r w:rsidR="006A332E">
          <w:rPr>
            <w:rFonts w:asciiTheme="minorHAnsi" w:eastAsiaTheme="minorEastAsia" w:hAnsiTheme="minorHAnsi" w:cstheme="minorBidi"/>
            <w:noProof/>
            <w:sz w:val="22"/>
            <w:szCs w:val="22"/>
            <w:lang w:eastAsia="en-AU"/>
          </w:rPr>
          <w:tab/>
        </w:r>
        <w:r w:rsidR="006A332E" w:rsidRPr="008B3CB1">
          <w:rPr>
            <w:rStyle w:val="Hyperlink"/>
            <w:noProof/>
          </w:rPr>
          <w:t>Formal count procedures</w:t>
        </w:r>
        <w:r w:rsidR="006A332E">
          <w:rPr>
            <w:noProof/>
            <w:webHidden/>
          </w:rPr>
          <w:tab/>
        </w:r>
        <w:r w:rsidR="006A332E">
          <w:rPr>
            <w:noProof/>
            <w:webHidden/>
          </w:rPr>
          <w:fldChar w:fldCharType="begin"/>
        </w:r>
        <w:r w:rsidR="006A332E">
          <w:rPr>
            <w:noProof/>
            <w:webHidden/>
          </w:rPr>
          <w:instrText xml:space="preserve"> PAGEREF _Toc96599352 \h </w:instrText>
        </w:r>
        <w:r w:rsidR="006A332E">
          <w:rPr>
            <w:noProof/>
            <w:webHidden/>
          </w:rPr>
        </w:r>
        <w:r w:rsidR="006A332E">
          <w:rPr>
            <w:noProof/>
            <w:webHidden/>
          </w:rPr>
          <w:fldChar w:fldCharType="separate"/>
        </w:r>
        <w:r w:rsidR="006A332E">
          <w:rPr>
            <w:noProof/>
            <w:webHidden/>
          </w:rPr>
          <w:t>5</w:t>
        </w:r>
        <w:r w:rsidR="006A332E">
          <w:rPr>
            <w:noProof/>
            <w:webHidden/>
          </w:rPr>
          <w:fldChar w:fldCharType="end"/>
        </w:r>
      </w:hyperlink>
    </w:p>
    <w:p w14:paraId="458B924E" w14:textId="2A862232" w:rsidR="006A332E" w:rsidRDefault="00A67D1F">
      <w:pPr>
        <w:pStyle w:val="TOC2"/>
        <w:rPr>
          <w:rFonts w:asciiTheme="minorHAnsi" w:eastAsiaTheme="minorEastAsia" w:hAnsiTheme="minorHAnsi" w:cstheme="minorBidi"/>
          <w:noProof/>
          <w:sz w:val="22"/>
          <w:szCs w:val="22"/>
          <w:lang w:eastAsia="en-AU"/>
        </w:rPr>
      </w:pPr>
      <w:hyperlink w:anchor="_Toc96599353" w:history="1">
        <w:r w:rsidR="006A332E" w:rsidRPr="008B3CB1">
          <w:rPr>
            <w:rStyle w:val="Hyperlink"/>
            <w:noProof/>
          </w:rPr>
          <w:t>4.3</w:t>
        </w:r>
        <w:r w:rsidR="006A332E">
          <w:rPr>
            <w:rFonts w:asciiTheme="minorHAnsi" w:eastAsiaTheme="minorEastAsia" w:hAnsiTheme="minorHAnsi" w:cstheme="minorBidi"/>
            <w:noProof/>
            <w:sz w:val="22"/>
            <w:szCs w:val="22"/>
            <w:lang w:eastAsia="en-AU"/>
          </w:rPr>
          <w:tab/>
        </w:r>
        <w:r w:rsidR="006A332E" w:rsidRPr="008B3CB1">
          <w:rPr>
            <w:rStyle w:val="Hyperlink"/>
            <w:noProof/>
          </w:rPr>
          <w:t>Informal counts procedures</w:t>
        </w:r>
        <w:r w:rsidR="006A332E">
          <w:rPr>
            <w:noProof/>
            <w:webHidden/>
          </w:rPr>
          <w:tab/>
        </w:r>
        <w:r w:rsidR="006A332E">
          <w:rPr>
            <w:noProof/>
            <w:webHidden/>
          </w:rPr>
          <w:fldChar w:fldCharType="begin"/>
        </w:r>
        <w:r w:rsidR="006A332E">
          <w:rPr>
            <w:noProof/>
            <w:webHidden/>
          </w:rPr>
          <w:instrText xml:space="preserve"> PAGEREF _Toc96599353 \h </w:instrText>
        </w:r>
        <w:r w:rsidR="006A332E">
          <w:rPr>
            <w:noProof/>
            <w:webHidden/>
          </w:rPr>
        </w:r>
        <w:r w:rsidR="006A332E">
          <w:rPr>
            <w:noProof/>
            <w:webHidden/>
          </w:rPr>
          <w:fldChar w:fldCharType="separate"/>
        </w:r>
        <w:r w:rsidR="006A332E">
          <w:rPr>
            <w:noProof/>
            <w:webHidden/>
          </w:rPr>
          <w:t>6</w:t>
        </w:r>
        <w:r w:rsidR="006A332E">
          <w:rPr>
            <w:noProof/>
            <w:webHidden/>
          </w:rPr>
          <w:fldChar w:fldCharType="end"/>
        </w:r>
      </w:hyperlink>
    </w:p>
    <w:p w14:paraId="16788B30" w14:textId="0C5FB741" w:rsidR="006A332E" w:rsidRDefault="00A67D1F">
      <w:pPr>
        <w:pStyle w:val="TOC2"/>
        <w:rPr>
          <w:rFonts w:asciiTheme="minorHAnsi" w:eastAsiaTheme="minorEastAsia" w:hAnsiTheme="minorHAnsi" w:cstheme="minorBidi"/>
          <w:noProof/>
          <w:sz w:val="22"/>
          <w:szCs w:val="22"/>
          <w:lang w:eastAsia="en-AU"/>
        </w:rPr>
      </w:pPr>
      <w:hyperlink w:anchor="_Toc96599354" w:history="1">
        <w:r w:rsidR="006A332E" w:rsidRPr="008B3CB1">
          <w:rPr>
            <w:rStyle w:val="Hyperlink"/>
            <w:noProof/>
          </w:rPr>
          <w:t>4.4</w:t>
        </w:r>
        <w:r w:rsidR="006A332E">
          <w:rPr>
            <w:rFonts w:asciiTheme="minorHAnsi" w:eastAsiaTheme="minorEastAsia" w:hAnsiTheme="minorHAnsi" w:cstheme="minorBidi"/>
            <w:noProof/>
            <w:sz w:val="22"/>
            <w:szCs w:val="22"/>
            <w:lang w:eastAsia="en-AU"/>
          </w:rPr>
          <w:tab/>
        </w:r>
        <w:r w:rsidR="006A332E" w:rsidRPr="008B3CB1">
          <w:rPr>
            <w:rStyle w:val="Hyperlink"/>
            <w:noProof/>
          </w:rPr>
          <w:t>Night cell counts</w:t>
        </w:r>
        <w:r w:rsidR="006A332E">
          <w:rPr>
            <w:noProof/>
            <w:webHidden/>
          </w:rPr>
          <w:tab/>
        </w:r>
        <w:r w:rsidR="006A332E">
          <w:rPr>
            <w:noProof/>
            <w:webHidden/>
          </w:rPr>
          <w:fldChar w:fldCharType="begin"/>
        </w:r>
        <w:r w:rsidR="006A332E">
          <w:rPr>
            <w:noProof/>
            <w:webHidden/>
          </w:rPr>
          <w:instrText xml:space="preserve"> PAGEREF _Toc96599354 \h </w:instrText>
        </w:r>
        <w:r w:rsidR="006A332E">
          <w:rPr>
            <w:noProof/>
            <w:webHidden/>
          </w:rPr>
        </w:r>
        <w:r w:rsidR="006A332E">
          <w:rPr>
            <w:noProof/>
            <w:webHidden/>
          </w:rPr>
          <w:fldChar w:fldCharType="separate"/>
        </w:r>
        <w:r w:rsidR="006A332E">
          <w:rPr>
            <w:noProof/>
            <w:webHidden/>
          </w:rPr>
          <w:t>6</w:t>
        </w:r>
        <w:r w:rsidR="006A332E">
          <w:rPr>
            <w:noProof/>
            <w:webHidden/>
          </w:rPr>
          <w:fldChar w:fldCharType="end"/>
        </w:r>
      </w:hyperlink>
    </w:p>
    <w:p w14:paraId="2980638A" w14:textId="381A701E" w:rsidR="006A332E" w:rsidRDefault="00A67D1F">
      <w:pPr>
        <w:pStyle w:val="TOC2"/>
        <w:rPr>
          <w:rFonts w:asciiTheme="minorHAnsi" w:eastAsiaTheme="minorEastAsia" w:hAnsiTheme="minorHAnsi" w:cstheme="minorBidi"/>
          <w:noProof/>
          <w:sz w:val="22"/>
          <w:szCs w:val="22"/>
          <w:lang w:eastAsia="en-AU"/>
        </w:rPr>
      </w:pPr>
      <w:hyperlink w:anchor="_Toc96599355" w:history="1">
        <w:r w:rsidR="006A332E" w:rsidRPr="008B3CB1">
          <w:rPr>
            <w:rStyle w:val="Hyperlink"/>
            <w:noProof/>
          </w:rPr>
          <w:t>4.5</w:t>
        </w:r>
        <w:r w:rsidR="006A332E">
          <w:rPr>
            <w:rFonts w:asciiTheme="minorHAnsi" w:eastAsiaTheme="minorEastAsia" w:hAnsiTheme="minorHAnsi" w:cstheme="minorBidi"/>
            <w:noProof/>
            <w:sz w:val="22"/>
            <w:szCs w:val="22"/>
            <w:lang w:eastAsia="en-AU"/>
          </w:rPr>
          <w:tab/>
        </w:r>
        <w:r w:rsidR="006A332E" w:rsidRPr="008B3CB1">
          <w:rPr>
            <w:rStyle w:val="Hyperlink"/>
            <w:noProof/>
          </w:rPr>
          <w:t>Recount/incorrect count procedures</w:t>
        </w:r>
        <w:r w:rsidR="006A332E">
          <w:rPr>
            <w:noProof/>
            <w:webHidden/>
          </w:rPr>
          <w:tab/>
        </w:r>
        <w:r w:rsidR="006A332E">
          <w:rPr>
            <w:noProof/>
            <w:webHidden/>
          </w:rPr>
          <w:fldChar w:fldCharType="begin"/>
        </w:r>
        <w:r w:rsidR="006A332E">
          <w:rPr>
            <w:noProof/>
            <w:webHidden/>
          </w:rPr>
          <w:instrText xml:space="preserve"> PAGEREF _Toc96599355 \h </w:instrText>
        </w:r>
        <w:r w:rsidR="006A332E">
          <w:rPr>
            <w:noProof/>
            <w:webHidden/>
          </w:rPr>
        </w:r>
        <w:r w:rsidR="006A332E">
          <w:rPr>
            <w:noProof/>
            <w:webHidden/>
          </w:rPr>
          <w:fldChar w:fldCharType="separate"/>
        </w:r>
        <w:r w:rsidR="006A332E">
          <w:rPr>
            <w:noProof/>
            <w:webHidden/>
          </w:rPr>
          <w:t>7</w:t>
        </w:r>
        <w:r w:rsidR="006A332E">
          <w:rPr>
            <w:noProof/>
            <w:webHidden/>
          </w:rPr>
          <w:fldChar w:fldCharType="end"/>
        </w:r>
      </w:hyperlink>
    </w:p>
    <w:p w14:paraId="3D777A54" w14:textId="188F194D" w:rsidR="006A332E" w:rsidRDefault="00A67D1F">
      <w:pPr>
        <w:pStyle w:val="TOC2"/>
        <w:rPr>
          <w:rFonts w:asciiTheme="minorHAnsi" w:eastAsiaTheme="minorEastAsia" w:hAnsiTheme="minorHAnsi" w:cstheme="minorBidi"/>
          <w:noProof/>
          <w:sz w:val="22"/>
          <w:szCs w:val="22"/>
          <w:lang w:eastAsia="en-AU"/>
        </w:rPr>
      </w:pPr>
      <w:hyperlink w:anchor="_Toc96599356" w:history="1">
        <w:r w:rsidR="006A332E" w:rsidRPr="008B3CB1">
          <w:rPr>
            <w:rStyle w:val="Hyperlink"/>
            <w:noProof/>
          </w:rPr>
          <w:t>4.6</w:t>
        </w:r>
        <w:r w:rsidR="006A332E">
          <w:rPr>
            <w:rFonts w:asciiTheme="minorHAnsi" w:eastAsiaTheme="minorEastAsia" w:hAnsiTheme="minorHAnsi" w:cstheme="minorBidi"/>
            <w:noProof/>
            <w:sz w:val="22"/>
            <w:szCs w:val="22"/>
            <w:lang w:eastAsia="en-AU"/>
          </w:rPr>
          <w:tab/>
        </w:r>
        <w:r w:rsidR="006A332E" w:rsidRPr="008B3CB1">
          <w:rPr>
            <w:rStyle w:val="Hyperlink"/>
            <w:noProof/>
          </w:rPr>
          <w:t>Emergency counts</w:t>
        </w:r>
        <w:r w:rsidR="006A332E">
          <w:rPr>
            <w:noProof/>
            <w:webHidden/>
          </w:rPr>
          <w:tab/>
        </w:r>
        <w:r w:rsidR="006A332E">
          <w:rPr>
            <w:noProof/>
            <w:webHidden/>
          </w:rPr>
          <w:fldChar w:fldCharType="begin"/>
        </w:r>
        <w:r w:rsidR="006A332E">
          <w:rPr>
            <w:noProof/>
            <w:webHidden/>
          </w:rPr>
          <w:instrText xml:space="preserve"> PAGEREF _Toc96599356 \h </w:instrText>
        </w:r>
        <w:r w:rsidR="006A332E">
          <w:rPr>
            <w:noProof/>
            <w:webHidden/>
          </w:rPr>
        </w:r>
        <w:r w:rsidR="006A332E">
          <w:rPr>
            <w:noProof/>
            <w:webHidden/>
          </w:rPr>
          <w:fldChar w:fldCharType="separate"/>
        </w:r>
        <w:r w:rsidR="006A332E">
          <w:rPr>
            <w:noProof/>
            <w:webHidden/>
          </w:rPr>
          <w:t>7</w:t>
        </w:r>
        <w:r w:rsidR="006A332E">
          <w:rPr>
            <w:noProof/>
            <w:webHidden/>
          </w:rPr>
          <w:fldChar w:fldCharType="end"/>
        </w:r>
      </w:hyperlink>
    </w:p>
    <w:p w14:paraId="2B9CB026" w14:textId="415B09B5" w:rsidR="006A332E" w:rsidRDefault="00A67D1F">
      <w:pPr>
        <w:pStyle w:val="TOC1"/>
        <w:rPr>
          <w:rFonts w:asciiTheme="minorHAnsi" w:eastAsiaTheme="minorEastAsia" w:hAnsiTheme="minorHAnsi" w:cstheme="minorBidi"/>
          <w:b w:val="0"/>
          <w:noProof/>
          <w:sz w:val="22"/>
          <w:szCs w:val="22"/>
          <w:lang w:eastAsia="en-AU"/>
        </w:rPr>
      </w:pPr>
      <w:hyperlink w:anchor="_Toc96599357" w:history="1">
        <w:r w:rsidR="006A332E" w:rsidRPr="008B3CB1">
          <w:rPr>
            <w:rStyle w:val="Hyperlink"/>
            <w:noProof/>
          </w:rPr>
          <w:t>5</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Conducting Prisoner Unlock and Lockup</w:t>
        </w:r>
        <w:r w:rsidR="006A332E">
          <w:rPr>
            <w:noProof/>
            <w:webHidden/>
          </w:rPr>
          <w:tab/>
        </w:r>
        <w:r w:rsidR="006A332E">
          <w:rPr>
            <w:noProof/>
            <w:webHidden/>
          </w:rPr>
          <w:fldChar w:fldCharType="begin"/>
        </w:r>
        <w:r w:rsidR="006A332E">
          <w:rPr>
            <w:noProof/>
            <w:webHidden/>
          </w:rPr>
          <w:instrText xml:space="preserve"> PAGEREF _Toc96599357 \h </w:instrText>
        </w:r>
        <w:r w:rsidR="006A332E">
          <w:rPr>
            <w:noProof/>
            <w:webHidden/>
          </w:rPr>
        </w:r>
        <w:r w:rsidR="006A332E">
          <w:rPr>
            <w:noProof/>
            <w:webHidden/>
          </w:rPr>
          <w:fldChar w:fldCharType="separate"/>
        </w:r>
        <w:r w:rsidR="006A332E">
          <w:rPr>
            <w:noProof/>
            <w:webHidden/>
          </w:rPr>
          <w:t>8</w:t>
        </w:r>
        <w:r w:rsidR="006A332E">
          <w:rPr>
            <w:noProof/>
            <w:webHidden/>
          </w:rPr>
          <w:fldChar w:fldCharType="end"/>
        </w:r>
      </w:hyperlink>
    </w:p>
    <w:p w14:paraId="351E6E28" w14:textId="5A0E2B17" w:rsidR="006A332E" w:rsidRDefault="00A67D1F">
      <w:pPr>
        <w:pStyle w:val="TOC2"/>
        <w:rPr>
          <w:rFonts w:asciiTheme="minorHAnsi" w:eastAsiaTheme="minorEastAsia" w:hAnsiTheme="minorHAnsi" w:cstheme="minorBidi"/>
          <w:noProof/>
          <w:sz w:val="22"/>
          <w:szCs w:val="22"/>
          <w:lang w:eastAsia="en-AU"/>
        </w:rPr>
      </w:pPr>
      <w:hyperlink w:anchor="_Toc96599358" w:history="1">
        <w:r w:rsidR="006A332E" w:rsidRPr="008B3CB1">
          <w:rPr>
            <w:rStyle w:val="Hyperlink"/>
            <w:noProof/>
          </w:rPr>
          <w:t>5.1</w:t>
        </w:r>
        <w:r w:rsidR="006A332E">
          <w:rPr>
            <w:rFonts w:asciiTheme="minorHAnsi" w:eastAsiaTheme="minorEastAsia" w:hAnsiTheme="minorHAnsi" w:cstheme="minorBidi"/>
            <w:noProof/>
            <w:sz w:val="22"/>
            <w:szCs w:val="22"/>
            <w:lang w:eastAsia="en-AU"/>
          </w:rPr>
          <w:tab/>
        </w:r>
        <w:r w:rsidR="006A332E" w:rsidRPr="008B3CB1">
          <w:rPr>
            <w:rStyle w:val="Hyperlink"/>
            <w:noProof/>
          </w:rPr>
          <w:t>General requirements</w:t>
        </w:r>
        <w:r w:rsidR="006A332E">
          <w:rPr>
            <w:noProof/>
            <w:webHidden/>
          </w:rPr>
          <w:tab/>
        </w:r>
        <w:r w:rsidR="006A332E">
          <w:rPr>
            <w:noProof/>
            <w:webHidden/>
          </w:rPr>
          <w:fldChar w:fldCharType="begin"/>
        </w:r>
        <w:r w:rsidR="006A332E">
          <w:rPr>
            <w:noProof/>
            <w:webHidden/>
          </w:rPr>
          <w:instrText xml:space="preserve"> PAGEREF _Toc96599358 \h </w:instrText>
        </w:r>
        <w:r w:rsidR="006A332E">
          <w:rPr>
            <w:noProof/>
            <w:webHidden/>
          </w:rPr>
        </w:r>
        <w:r w:rsidR="006A332E">
          <w:rPr>
            <w:noProof/>
            <w:webHidden/>
          </w:rPr>
          <w:fldChar w:fldCharType="separate"/>
        </w:r>
        <w:r w:rsidR="006A332E">
          <w:rPr>
            <w:noProof/>
            <w:webHidden/>
          </w:rPr>
          <w:t>8</w:t>
        </w:r>
        <w:r w:rsidR="006A332E">
          <w:rPr>
            <w:noProof/>
            <w:webHidden/>
          </w:rPr>
          <w:fldChar w:fldCharType="end"/>
        </w:r>
      </w:hyperlink>
    </w:p>
    <w:p w14:paraId="6B74D1E4" w14:textId="7058FB1B" w:rsidR="006A332E" w:rsidRDefault="00A67D1F">
      <w:pPr>
        <w:pStyle w:val="TOC2"/>
        <w:rPr>
          <w:rFonts w:asciiTheme="minorHAnsi" w:eastAsiaTheme="minorEastAsia" w:hAnsiTheme="minorHAnsi" w:cstheme="minorBidi"/>
          <w:noProof/>
          <w:sz w:val="22"/>
          <w:szCs w:val="22"/>
          <w:lang w:eastAsia="en-AU"/>
        </w:rPr>
      </w:pPr>
      <w:hyperlink w:anchor="_Toc96599359" w:history="1">
        <w:r w:rsidR="006A332E" w:rsidRPr="008B3CB1">
          <w:rPr>
            <w:rStyle w:val="Hyperlink"/>
            <w:noProof/>
          </w:rPr>
          <w:t>5.2</w:t>
        </w:r>
        <w:r w:rsidR="006A332E">
          <w:rPr>
            <w:rFonts w:asciiTheme="minorHAnsi" w:eastAsiaTheme="minorEastAsia" w:hAnsiTheme="minorHAnsi" w:cstheme="minorBidi"/>
            <w:noProof/>
            <w:sz w:val="22"/>
            <w:szCs w:val="22"/>
            <w:lang w:eastAsia="en-AU"/>
          </w:rPr>
          <w:tab/>
        </w:r>
        <w:r w:rsidR="006A332E" w:rsidRPr="008B3CB1">
          <w:rPr>
            <w:rStyle w:val="Hyperlink"/>
            <w:noProof/>
          </w:rPr>
          <w:t>General unlock procedures</w:t>
        </w:r>
        <w:r w:rsidR="006A332E">
          <w:rPr>
            <w:noProof/>
            <w:webHidden/>
          </w:rPr>
          <w:tab/>
        </w:r>
        <w:r w:rsidR="006A332E">
          <w:rPr>
            <w:noProof/>
            <w:webHidden/>
          </w:rPr>
          <w:fldChar w:fldCharType="begin"/>
        </w:r>
        <w:r w:rsidR="006A332E">
          <w:rPr>
            <w:noProof/>
            <w:webHidden/>
          </w:rPr>
          <w:instrText xml:space="preserve"> PAGEREF _Toc96599359 \h </w:instrText>
        </w:r>
        <w:r w:rsidR="006A332E">
          <w:rPr>
            <w:noProof/>
            <w:webHidden/>
          </w:rPr>
        </w:r>
        <w:r w:rsidR="006A332E">
          <w:rPr>
            <w:noProof/>
            <w:webHidden/>
          </w:rPr>
          <w:fldChar w:fldCharType="separate"/>
        </w:r>
        <w:r w:rsidR="006A332E">
          <w:rPr>
            <w:noProof/>
            <w:webHidden/>
          </w:rPr>
          <w:t>8</w:t>
        </w:r>
        <w:r w:rsidR="006A332E">
          <w:rPr>
            <w:noProof/>
            <w:webHidden/>
          </w:rPr>
          <w:fldChar w:fldCharType="end"/>
        </w:r>
      </w:hyperlink>
    </w:p>
    <w:p w14:paraId="7BA4FE1A" w14:textId="7309B875" w:rsidR="006A332E" w:rsidRDefault="00A67D1F">
      <w:pPr>
        <w:pStyle w:val="TOC2"/>
        <w:rPr>
          <w:rFonts w:asciiTheme="minorHAnsi" w:eastAsiaTheme="minorEastAsia" w:hAnsiTheme="minorHAnsi" w:cstheme="minorBidi"/>
          <w:noProof/>
          <w:sz w:val="22"/>
          <w:szCs w:val="22"/>
          <w:lang w:eastAsia="en-AU"/>
        </w:rPr>
      </w:pPr>
      <w:hyperlink w:anchor="_Toc96599360" w:history="1">
        <w:r w:rsidR="006A332E" w:rsidRPr="008B3CB1">
          <w:rPr>
            <w:rStyle w:val="Hyperlink"/>
            <w:noProof/>
          </w:rPr>
          <w:t>5.3</w:t>
        </w:r>
        <w:r w:rsidR="006A332E">
          <w:rPr>
            <w:rFonts w:asciiTheme="minorHAnsi" w:eastAsiaTheme="minorEastAsia" w:hAnsiTheme="minorHAnsi" w:cstheme="minorBidi"/>
            <w:noProof/>
            <w:sz w:val="22"/>
            <w:szCs w:val="22"/>
            <w:lang w:eastAsia="en-AU"/>
          </w:rPr>
          <w:tab/>
        </w:r>
        <w:r w:rsidR="006A332E" w:rsidRPr="008B3CB1">
          <w:rPr>
            <w:rStyle w:val="Hyperlink"/>
            <w:noProof/>
          </w:rPr>
          <w:t>General lockup procedures</w:t>
        </w:r>
        <w:r w:rsidR="006A332E">
          <w:rPr>
            <w:noProof/>
            <w:webHidden/>
          </w:rPr>
          <w:tab/>
        </w:r>
        <w:r w:rsidR="006A332E">
          <w:rPr>
            <w:noProof/>
            <w:webHidden/>
          </w:rPr>
          <w:fldChar w:fldCharType="begin"/>
        </w:r>
        <w:r w:rsidR="006A332E">
          <w:rPr>
            <w:noProof/>
            <w:webHidden/>
          </w:rPr>
          <w:instrText xml:space="preserve"> PAGEREF _Toc96599360 \h </w:instrText>
        </w:r>
        <w:r w:rsidR="006A332E">
          <w:rPr>
            <w:noProof/>
            <w:webHidden/>
          </w:rPr>
        </w:r>
        <w:r w:rsidR="006A332E">
          <w:rPr>
            <w:noProof/>
            <w:webHidden/>
          </w:rPr>
          <w:fldChar w:fldCharType="separate"/>
        </w:r>
        <w:r w:rsidR="006A332E">
          <w:rPr>
            <w:noProof/>
            <w:webHidden/>
          </w:rPr>
          <w:t>9</w:t>
        </w:r>
        <w:r w:rsidR="006A332E">
          <w:rPr>
            <w:noProof/>
            <w:webHidden/>
          </w:rPr>
          <w:fldChar w:fldCharType="end"/>
        </w:r>
      </w:hyperlink>
    </w:p>
    <w:p w14:paraId="03B52967" w14:textId="4533E021" w:rsidR="006A332E" w:rsidRDefault="00A67D1F">
      <w:pPr>
        <w:pStyle w:val="TOC1"/>
        <w:rPr>
          <w:rFonts w:asciiTheme="minorHAnsi" w:eastAsiaTheme="minorEastAsia" w:hAnsiTheme="minorHAnsi" w:cstheme="minorBidi"/>
          <w:b w:val="0"/>
          <w:noProof/>
          <w:sz w:val="22"/>
          <w:szCs w:val="22"/>
          <w:lang w:eastAsia="en-AU"/>
        </w:rPr>
      </w:pPr>
      <w:hyperlink w:anchor="_Toc96599361" w:history="1">
        <w:r w:rsidR="006A332E" w:rsidRPr="008B3CB1">
          <w:rPr>
            <w:rStyle w:val="Hyperlink"/>
            <w:noProof/>
          </w:rPr>
          <w:t>6</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Prisoner Welfare</w:t>
        </w:r>
        <w:r w:rsidR="006A332E">
          <w:rPr>
            <w:noProof/>
            <w:webHidden/>
          </w:rPr>
          <w:tab/>
        </w:r>
        <w:r w:rsidR="006A332E">
          <w:rPr>
            <w:noProof/>
            <w:webHidden/>
          </w:rPr>
          <w:fldChar w:fldCharType="begin"/>
        </w:r>
        <w:r w:rsidR="006A332E">
          <w:rPr>
            <w:noProof/>
            <w:webHidden/>
          </w:rPr>
          <w:instrText xml:space="preserve"> PAGEREF _Toc96599361 \h </w:instrText>
        </w:r>
        <w:r w:rsidR="006A332E">
          <w:rPr>
            <w:noProof/>
            <w:webHidden/>
          </w:rPr>
        </w:r>
        <w:r w:rsidR="006A332E">
          <w:rPr>
            <w:noProof/>
            <w:webHidden/>
          </w:rPr>
          <w:fldChar w:fldCharType="separate"/>
        </w:r>
        <w:r w:rsidR="006A332E">
          <w:rPr>
            <w:noProof/>
            <w:webHidden/>
          </w:rPr>
          <w:t>9</w:t>
        </w:r>
        <w:r w:rsidR="006A332E">
          <w:rPr>
            <w:noProof/>
            <w:webHidden/>
          </w:rPr>
          <w:fldChar w:fldCharType="end"/>
        </w:r>
      </w:hyperlink>
    </w:p>
    <w:p w14:paraId="580214EE" w14:textId="6D7136B4" w:rsidR="006A332E" w:rsidRDefault="00A67D1F">
      <w:pPr>
        <w:pStyle w:val="TOC2"/>
        <w:rPr>
          <w:rFonts w:asciiTheme="minorHAnsi" w:eastAsiaTheme="minorEastAsia" w:hAnsiTheme="minorHAnsi" w:cstheme="minorBidi"/>
          <w:noProof/>
          <w:sz w:val="22"/>
          <w:szCs w:val="22"/>
          <w:lang w:eastAsia="en-AU"/>
        </w:rPr>
      </w:pPr>
      <w:hyperlink w:anchor="_Toc96599362" w:history="1">
        <w:r w:rsidR="006A332E" w:rsidRPr="008B3CB1">
          <w:rPr>
            <w:rStyle w:val="Hyperlink"/>
            <w:noProof/>
          </w:rPr>
          <w:t>6.1</w:t>
        </w:r>
        <w:r w:rsidR="006A332E">
          <w:rPr>
            <w:rFonts w:asciiTheme="minorHAnsi" w:eastAsiaTheme="minorEastAsia" w:hAnsiTheme="minorHAnsi" w:cstheme="minorBidi"/>
            <w:noProof/>
            <w:sz w:val="22"/>
            <w:szCs w:val="22"/>
            <w:lang w:eastAsia="en-AU"/>
          </w:rPr>
          <w:tab/>
        </w:r>
        <w:r w:rsidR="006A332E" w:rsidRPr="008B3CB1">
          <w:rPr>
            <w:rStyle w:val="Hyperlink"/>
            <w:noProof/>
          </w:rPr>
          <w:t>Welfare checks</w:t>
        </w:r>
        <w:r w:rsidR="006A332E">
          <w:rPr>
            <w:noProof/>
            <w:webHidden/>
          </w:rPr>
          <w:tab/>
        </w:r>
        <w:r w:rsidR="006A332E">
          <w:rPr>
            <w:noProof/>
            <w:webHidden/>
          </w:rPr>
          <w:fldChar w:fldCharType="begin"/>
        </w:r>
        <w:r w:rsidR="006A332E">
          <w:rPr>
            <w:noProof/>
            <w:webHidden/>
          </w:rPr>
          <w:instrText xml:space="preserve"> PAGEREF _Toc96599362 \h </w:instrText>
        </w:r>
        <w:r w:rsidR="006A332E">
          <w:rPr>
            <w:noProof/>
            <w:webHidden/>
          </w:rPr>
        </w:r>
        <w:r w:rsidR="006A332E">
          <w:rPr>
            <w:noProof/>
            <w:webHidden/>
          </w:rPr>
          <w:fldChar w:fldCharType="separate"/>
        </w:r>
        <w:r w:rsidR="006A332E">
          <w:rPr>
            <w:noProof/>
            <w:webHidden/>
          </w:rPr>
          <w:t>9</w:t>
        </w:r>
        <w:r w:rsidR="006A332E">
          <w:rPr>
            <w:noProof/>
            <w:webHidden/>
          </w:rPr>
          <w:fldChar w:fldCharType="end"/>
        </w:r>
      </w:hyperlink>
    </w:p>
    <w:p w14:paraId="62E9D75C" w14:textId="195C1B42" w:rsidR="006A332E" w:rsidRDefault="00A67D1F">
      <w:pPr>
        <w:pStyle w:val="TOC1"/>
        <w:rPr>
          <w:rFonts w:asciiTheme="minorHAnsi" w:eastAsiaTheme="minorEastAsia" w:hAnsiTheme="minorHAnsi" w:cstheme="minorBidi"/>
          <w:b w:val="0"/>
          <w:noProof/>
          <w:sz w:val="22"/>
          <w:szCs w:val="22"/>
          <w:lang w:eastAsia="en-AU"/>
        </w:rPr>
      </w:pPr>
      <w:hyperlink w:anchor="_Toc96599363" w:history="1">
        <w:r w:rsidR="006A332E" w:rsidRPr="008B3CB1">
          <w:rPr>
            <w:rStyle w:val="Hyperlink"/>
            <w:noProof/>
          </w:rPr>
          <w:t>7</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Scheduled Movements</w:t>
        </w:r>
        <w:r w:rsidR="006A332E">
          <w:rPr>
            <w:noProof/>
            <w:webHidden/>
          </w:rPr>
          <w:tab/>
        </w:r>
        <w:r w:rsidR="006A332E">
          <w:rPr>
            <w:noProof/>
            <w:webHidden/>
          </w:rPr>
          <w:fldChar w:fldCharType="begin"/>
        </w:r>
        <w:r w:rsidR="006A332E">
          <w:rPr>
            <w:noProof/>
            <w:webHidden/>
          </w:rPr>
          <w:instrText xml:space="preserve"> PAGEREF _Toc96599363 \h </w:instrText>
        </w:r>
        <w:r w:rsidR="006A332E">
          <w:rPr>
            <w:noProof/>
            <w:webHidden/>
          </w:rPr>
        </w:r>
        <w:r w:rsidR="006A332E">
          <w:rPr>
            <w:noProof/>
            <w:webHidden/>
          </w:rPr>
          <w:fldChar w:fldCharType="separate"/>
        </w:r>
        <w:r w:rsidR="006A332E">
          <w:rPr>
            <w:noProof/>
            <w:webHidden/>
          </w:rPr>
          <w:t>10</w:t>
        </w:r>
        <w:r w:rsidR="006A332E">
          <w:rPr>
            <w:noProof/>
            <w:webHidden/>
          </w:rPr>
          <w:fldChar w:fldCharType="end"/>
        </w:r>
      </w:hyperlink>
    </w:p>
    <w:p w14:paraId="3FF7C9A6" w14:textId="71C70280" w:rsidR="006A332E" w:rsidRDefault="00A67D1F">
      <w:pPr>
        <w:pStyle w:val="TOC2"/>
        <w:rPr>
          <w:rFonts w:asciiTheme="minorHAnsi" w:eastAsiaTheme="minorEastAsia" w:hAnsiTheme="minorHAnsi" w:cstheme="minorBidi"/>
          <w:noProof/>
          <w:sz w:val="22"/>
          <w:szCs w:val="22"/>
          <w:lang w:eastAsia="en-AU"/>
        </w:rPr>
      </w:pPr>
      <w:hyperlink w:anchor="_Toc96599364" w:history="1">
        <w:r w:rsidR="006A332E" w:rsidRPr="008B3CB1">
          <w:rPr>
            <w:rStyle w:val="Hyperlink"/>
            <w:noProof/>
          </w:rPr>
          <w:t>7.1</w:t>
        </w:r>
        <w:r w:rsidR="006A332E">
          <w:rPr>
            <w:rFonts w:asciiTheme="minorHAnsi" w:eastAsiaTheme="minorEastAsia" w:hAnsiTheme="minorHAnsi" w:cstheme="minorBidi"/>
            <w:noProof/>
            <w:sz w:val="22"/>
            <w:szCs w:val="22"/>
            <w:lang w:eastAsia="en-AU"/>
          </w:rPr>
          <w:tab/>
        </w:r>
        <w:r w:rsidR="006A332E" w:rsidRPr="008B3CB1">
          <w:rPr>
            <w:rStyle w:val="Hyperlink"/>
            <w:noProof/>
          </w:rPr>
          <w:t>Internal prisoner movements</w:t>
        </w:r>
        <w:r w:rsidR="006A332E">
          <w:rPr>
            <w:noProof/>
            <w:webHidden/>
          </w:rPr>
          <w:tab/>
        </w:r>
        <w:r w:rsidR="006A332E">
          <w:rPr>
            <w:noProof/>
            <w:webHidden/>
          </w:rPr>
          <w:fldChar w:fldCharType="begin"/>
        </w:r>
        <w:r w:rsidR="006A332E">
          <w:rPr>
            <w:noProof/>
            <w:webHidden/>
          </w:rPr>
          <w:instrText xml:space="preserve"> PAGEREF _Toc96599364 \h </w:instrText>
        </w:r>
        <w:r w:rsidR="006A332E">
          <w:rPr>
            <w:noProof/>
            <w:webHidden/>
          </w:rPr>
        </w:r>
        <w:r w:rsidR="006A332E">
          <w:rPr>
            <w:noProof/>
            <w:webHidden/>
          </w:rPr>
          <w:fldChar w:fldCharType="separate"/>
        </w:r>
        <w:r w:rsidR="006A332E">
          <w:rPr>
            <w:noProof/>
            <w:webHidden/>
          </w:rPr>
          <w:t>10</w:t>
        </w:r>
        <w:r w:rsidR="006A332E">
          <w:rPr>
            <w:noProof/>
            <w:webHidden/>
          </w:rPr>
          <w:fldChar w:fldCharType="end"/>
        </w:r>
      </w:hyperlink>
    </w:p>
    <w:p w14:paraId="1FFFCE5B" w14:textId="5847840A" w:rsidR="006A332E" w:rsidRDefault="00A67D1F">
      <w:pPr>
        <w:pStyle w:val="TOC1"/>
        <w:rPr>
          <w:rFonts w:asciiTheme="minorHAnsi" w:eastAsiaTheme="minorEastAsia" w:hAnsiTheme="minorHAnsi" w:cstheme="minorBidi"/>
          <w:b w:val="0"/>
          <w:noProof/>
          <w:sz w:val="22"/>
          <w:szCs w:val="22"/>
          <w:lang w:eastAsia="en-AU"/>
        </w:rPr>
      </w:pPr>
      <w:hyperlink w:anchor="_Toc96599365" w:history="1">
        <w:r w:rsidR="006A332E" w:rsidRPr="008B3CB1">
          <w:rPr>
            <w:rStyle w:val="Hyperlink"/>
            <w:noProof/>
          </w:rPr>
          <w:t>8</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Supervision of Male and Women Prisoners</w:t>
        </w:r>
        <w:r w:rsidR="006A332E">
          <w:rPr>
            <w:noProof/>
            <w:webHidden/>
          </w:rPr>
          <w:tab/>
        </w:r>
        <w:r w:rsidR="006A332E">
          <w:rPr>
            <w:noProof/>
            <w:webHidden/>
          </w:rPr>
          <w:fldChar w:fldCharType="begin"/>
        </w:r>
        <w:r w:rsidR="006A332E">
          <w:rPr>
            <w:noProof/>
            <w:webHidden/>
          </w:rPr>
          <w:instrText xml:space="preserve"> PAGEREF _Toc96599365 \h </w:instrText>
        </w:r>
        <w:r w:rsidR="006A332E">
          <w:rPr>
            <w:noProof/>
            <w:webHidden/>
          </w:rPr>
        </w:r>
        <w:r w:rsidR="006A332E">
          <w:rPr>
            <w:noProof/>
            <w:webHidden/>
          </w:rPr>
          <w:fldChar w:fldCharType="separate"/>
        </w:r>
        <w:r w:rsidR="006A332E">
          <w:rPr>
            <w:noProof/>
            <w:webHidden/>
          </w:rPr>
          <w:t>10</w:t>
        </w:r>
        <w:r w:rsidR="006A332E">
          <w:rPr>
            <w:noProof/>
            <w:webHidden/>
          </w:rPr>
          <w:fldChar w:fldCharType="end"/>
        </w:r>
      </w:hyperlink>
    </w:p>
    <w:p w14:paraId="339C45DC" w14:textId="25FDBB5E" w:rsidR="006A332E" w:rsidRDefault="00A67D1F">
      <w:pPr>
        <w:pStyle w:val="TOC1"/>
        <w:rPr>
          <w:rFonts w:asciiTheme="minorHAnsi" w:eastAsiaTheme="minorEastAsia" w:hAnsiTheme="minorHAnsi" w:cstheme="minorBidi"/>
          <w:b w:val="0"/>
          <w:noProof/>
          <w:sz w:val="22"/>
          <w:szCs w:val="22"/>
          <w:lang w:eastAsia="en-AU"/>
        </w:rPr>
      </w:pPr>
      <w:hyperlink w:anchor="_Toc96599366" w:history="1">
        <w:r w:rsidR="006A332E" w:rsidRPr="008B3CB1">
          <w:rPr>
            <w:rStyle w:val="Hyperlink"/>
            <w:noProof/>
          </w:rPr>
          <w:t>9</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Out of Cell Evening Association</w:t>
        </w:r>
        <w:r w:rsidR="006A332E">
          <w:rPr>
            <w:noProof/>
            <w:webHidden/>
          </w:rPr>
          <w:tab/>
        </w:r>
        <w:r w:rsidR="006A332E">
          <w:rPr>
            <w:noProof/>
            <w:webHidden/>
          </w:rPr>
          <w:fldChar w:fldCharType="begin"/>
        </w:r>
        <w:r w:rsidR="006A332E">
          <w:rPr>
            <w:noProof/>
            <w:webHidden/>
          </w:rPr>
          <w:instrText xml:space="preserve"> PAGEREF _Toc96599366 \h </w:instrText>
        </w:r>
        <w:r w:rsidR="006A332E">
          <w:rPr>
            <w:noProof/>
            <w:webHidden/>
          </w:rPr>
        </w:r>
        <w:r w:rsidR="006A332E">
          <w:rPr>
            <w:noProof/>
            <w:webHidden/>
          </w:rPr>
          <w:fldChar w:fldCharType="separate"/>
        </w:r>
        <w:r w:rsidR="006A332E">
          <w:rPr>
            <w:noProof/>
            <w:webHidden/>
          </w:rPr>
          <w:t>10</w:t>
        </w:r>
        <w:r w:rsidR="006A332E">
          <w:rPr>
            <w:noProof/>
            <w:webHidden/>
          </w:rPr>
          <w:fldChar w:fldCharType="end"/>
        </w:r>
      </w:hyperlink>
    </w:p>
    <w:p w14:paraId="0D30E9BC" w14:textId="2FF06E4D" w:rsidR="006A332E" w:rsidRDefault="00A67D1F">
      <w:pPr>
        <w:pStyle w:val="TOC1"/>
        <w:rPr>
          <w:rFonts w:asciiTheme="minorHAnsi" w:eastAsiaTheme="minorEastAsia" w:hAnsiTheme="minorHAnsi" w:cstheme="minorBidi"/>
          <w:b w:val="0"/>
          <w:noProof/>
          <w:sz w:val="22"/>
          <w:szCs w:val="22"/>
          <w:lang w:eastAsia="en-AU"/>
        </w:rPr>
      </w:pPr>
      <w:hyperlink w:anchor="_Toc96599367" w:history="1">
        <w:r w:rsidR="006A332E" w:rsidRPr="008B3CB1">
          <w:rPr>
            <w:rStyle w:val="Hyperlink"/>
            <w:noProof/>
          </w:rPr>
          <w:t>10</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Out of Cell Hours Recording and Reporting Requirements</w:t>
        </w:r>
        <w:r w:rsidR="006A332E">
          <w:rPr>
            <w:noProof/>
            <w:webHidden/>
          </w:rPr>
          <w:tab/>
        </w:r>
        <w:r w:rsidR="006A332E">
          <w:rPr>
            <w:noProof/>
            <w:webHidden/>
          </w:rPr>
          <w:fldChar w:fldCharType="begin"/>
        </w:r>
        <w:r w:rsidR="006A332E">
          <w:rPr>
            <w:noProof/>
            <w:webHidden/>
          </w:rPr>
          <w:instrText xml:space="preserve"> PAGEREF _Toc96599367 \h </w:instrText>
        </w:r>
        <w:r w:rsidR="006A332E">
          <w:rPr>
            <w:noProof/>
            <w:webHidden/>
          </w:rPr>
        </w:r>
        <w:r w:rsidR="006A332E">
          <w:rPr>
            <w:noProof/>
            <w:webHidden/>
          </w:rPr>
          <w:fldChar w:fldCharType="separate"/>
        </w:r>
        <w:r w:rsidR="006A332E">
          <w:rPr>
            <w:noProof/>
            <w:webHidden/>
          </w:rPr>
          <w:t>11</w:t>
        </w:r>
        <w:r w:rsidR="006A332E">
          <w:rPr>
            <w:noProof/>
            <w:webHidden/>
          </w:rPr>
          <w:fldChar w:fldCharType="end"/>
        </w:r>
      </w:hyperlink>
    </w:p>
    <w:p w14:paraId="2883787C" w14:textId="6C699592" w:rsidR="006A332E" w:rsidRDefault="00A67D1F">
      <w:pPr>
        <w:pStyle w:val="TOC2"/>
        <w:rPr>
          <w:rFonts w:asciiTheme="minorHAnsi" w:eastAsiaTheme="minorEastAsia" w:hAnsiTheme="minorHAnsi" w:cstheme="minorBidi"/>
          <w:noProof/>
          <w:sz w:val="22"/>
          <w:szCs w:val="22"/>
          <w:lang w:eastAsia="en-AU"/>
        </w:rPr>
      </w:pPr>
      <w:hyperlink w:anchor="_Toc96599368" w:history="1">
        <w:r w:rsidR="006A332E" w:rsidRPr="008B3CB1">
          <w:rPr>
            <w:rStyle w:val="Hyperlink"/>
            <w:noProof/>
          </w:rPr>
          <w:t>10.1</w:t>
        </w:r>
        <w:r w:rsidR="006A332E">
          <w:rPr>
            <w:rFonts w:asciiTheme="minorHAnsi" w:eastAsiaTheme="minorEastAsia" w:hAnsiTheme="minorHAnsi" w:cstheme="minorBidi"/>
            <w:noProof/>
            <w:sz w:val="22"/>
            <w:szCs w:val="22"/>
            <w:lang w:eastAsia="en-AU"/>
          </w:rPr>
          <w:tab/>
        </w:r>
        <w:r w:rsidR="006A332E" w:rsidRPr="008B3CB1">
          <w:rPr>
            <w:rStyle w:val="Hyperlink"/>
            <w:noProof/>
          </w:rPr>
          <w:t>Out of Cell Hours classification</w:t>
        </w:r>
        <w:r w:rsidR="006A332E">
          <w:rPr>
            <w:noProof/>
            <w:webHidden/>
          </w:rPr>
          <w:tab/>
        </w:r>
        <w:r w:rsidR="006A332E">
          <w:rPr>
            <w:noProof/>
            <w:webHidden/>
          </w:rPr>
          <w:fldChar w:fldCharType="begin"/>
        </w:r>
        <w:r w:rsidR="006A332E">
          <w:rPr>
            <w:noProof/>
            <w:webHidden/>
          </w:rPr>
          <w:instrText xml:space="preserve"> PAGEREF _Toc96599368 \h </w:instrText>
        </w:r>
        <w:r w:rsidR="006A332E">
          <w:rPr>
            <w:noProof/>
            <w:webHidden/>
          </w:rPr>
        </w:r>
        <w:r w:rsidR="006A332E">
          <w:rPr>
            <w:noProof/>
            <w:webHidden/>
          </w:rPr>
          <w:fldChar w:fldCharType="separate"/>
        </w:r>
        <w:r w:rsidR="006A332E">
          <w:rPr>
            <w:noProof/>
            <w:webHidden/>
          </w:rPr>
          <w:t>11</w:t>
        </w:r>
        <w:r w:rsidR="006A332E">
          <w:rPr>
            <w:noProof/>
            <w:webHidden/>
          </w:rPr>
          <w:fldChar w:fldCharType="end"/>
        </w:r>
      </w:hyperlink>
    </w:p>
    <w:p w14:paraId="56B206CF" w14:textId="279EA40A" w:rsidR="006A332E" w:rsidRDefault="00A67D1F">
      <w:pPr>
        <w:pStyle w:val="TOC2"/>
        <w:rPr>
          <w:rFonts w:asciiTheme="minorHAnsi" w:eastAsiaTheme="minorEastAsia" w:hAnsiTheme="minorHAnsi" w:cstheme="minorBidi"/>
          <w:noProof/>
          <w:sz w:val="22"/>
          <w:szCs w:val="22"/>
          <w:lang w:eastAsia="en-AU"/>
        </w:rPr>
      </w:pPr>
      <w:hyperlink w:anchor="_Toc96599369" w:history="1">
        <w:r w:rsidR="006A332E" w:rsidRPr="008B3CB1">
          <w:rPr>
            <w:rStyle w:val="Hyperlink"/>
            <w:noProof/>
          </w:rPr>
          <w:t>10.2</w:t>
        </w:r>
        <w:r w:rsidR="006A332E">
          <w:rPr>
            <w:rFonts w:asciiTheme="minorHAnsi" w:eastAsiaTheme="minorEastAsia" w:hAnsiTheme="minorHAnsi" w:cstheme="minorBidi"/>
            <w:noProof/>
            <w:sz w:val="22"/>
            <w:szCs w:val="22"/>
            <w:lang w:eastAsia="en-AU"/>
          </w:rPr>
          <w:tab/>
        </w:r>
        <w:r w:rsidR="006A332E" w:rsidRPr="008B3CB1">
          <w:rPr>
            <w:rStyle w:val="Hyperlink"/>
            <w:noProof/>
          </w:rPr>
          <w:t>Out of cell hours recording and reporting requirements</w:t>
        </w:r>
        <w:r w:rsidR="006A332E">
          <w:rPr>
            <w:noProof/>
            <w:webHidden/>
          </w:rPr>
          <w:tab/>
        </w:r>
        <w:r w:rsidR="006A332E">
          <w:rPr>
            <w:noProof/>
            <w:webHidden/>
          </w:rPr>
          <w:fldChar w:fldCharType="begin"/>
        </w:r>
        <w:r w:rsidR="006A332E">
          <w:rPr>
            <w:noProof/>
            <w:webHidden/>
          </w:rPr>
          <w:instrText xml:space="preserve"> PAGEREF _Toc96599369 \h </w:instrText>
        </w:r>
        <w:r w:rsidR="006A332E">
          <w:rPr>
            <w:noProof/>
            <w:webHidden/>
          </w:rPr>
        </w:r>
        <w:r w:rsidR="006A332E">
          <w:rPr>
            <w:noProof/>
            <w:webHidden/>
          </w:rPr>
          <w:fldChar w:fldCharType="separate"/>
        </w:r>
        <w:r w:rsidR="006A332E">
          <w:rPr>
            <w:noProof/>
            <w:webHidden/>
          </w:rPr>
          <w:t>11</w:t>
        </w:r>
        <w:r w:rsidR="006A332E">
          <w:rPr>
            <w:noProof/>
            <w:webHidden/>
          </w:rPr>
          <w:fldChar w:fldCharType="end"/>
        </w:r>
      </w:hyperlink>
    </w:p>
    <w:p w14:paraId="06BC2445" w14:textId="46217F05" w:rsidR="006A332E" w:rsidRDefault="00A67D1F">
      <w:pPr>
        <w:pStyle w:val="TOC1"/>
        <w:rPr>
          <w:rFonts w:asciiTheme="minorHAnsi" w:eastAsiaTheme="minorEastAsia" w:hAnsiTheme="minorHAnsi" w:cstheme="minorBidi"/>
          <w:b w:val="0"/>
          <w:noProof/>
          <w:sz w:val="22"/>
          <w:szCs w:val="22"/>
          <w:lang w:eastAsia="en-AU"/>
        </w:rPr>
      </w:pPr>
      <w:hyperlink w:anchor="_Toc96599370" w:history="1">
        <w:r w:rsidR="006A332E" w:rsidRPr="008B3CB1">
          <w:rPr>
            <w:rStyle w:val="Hyperlink"/>
            <w:noProof/>
          </w:rPr>
          <w:t>11</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Night Shift</w:t>
        </w:r>
        <w:r w:rsidR="006A332E">
          <w:rPr>
            <w:noProof/>
            <w:webHidden/>
          </w:rPr>
          <w:tab/>
        </w:r>
        <w:r w:rsidR="006A332E">
          <w:rPr>
            <w:noProof/>
            <w:webHidden/>
          </w:rPr>
          <w:fldChar w:fldCharType="begin"/>
        </w:r>
        <w:r w:rsidR="006A332E">
          <w:rPr>
            <w:noProof/>
            <w:webHidden/>
          </w:rPr>
          <w:instrText xml:space="preserve"> PAGEREF _Toc96599370 \h </w:instrText>
        </w:r>
        <w:r w:rsidR="006A332E">
          <w:rPr>
            <w:noProof/>
            <w:webHidden/>
          </w:rPr>
        </w:r>
        <w:r w:rsidR="006A332E">
          <w:rPr>
            <w:noProof/>
            <w:webHidden/>
          </w:rPr>
          <w:fldChar w:fldCharType="separate"/>
        </w:r>
        <w:r w:rsidR="006A332E">
          <w:rPr>
            <w:noProof/>
            <w:webHidden/>
          </w:rPr>
          <w:t>12</w:t>
        </w:r>
        <w:r w:rsidR="006A332E">
          <w:rPr>
            <w:noProof/>
            <w:webHidden/>
          </w:rPr>
          <w:fldChar w:fldCharType="end"/>
        </w:r>
      </w:hyperlink>
    </w:p>
    <w:p w14:paraId="7AC82236" w14:textId="2723B285" w:rsidR="006A332E" w:rsidRDefault="00A67D1F">
      <w:pPr>
        <w:pStyle w:val="TOC2"/>
        <w:rPr>
          <w:rFonts w:asciiTheme="minorHAnsi" w:eastAsiaTheme="minorEastAsia" w:hAnsiTheme="minorHAnsi" w:cstheme="minorBidi"/>
          <w:noProof/>
          <w:sz w:val="22"/>
          <w:szCs w:val="22"/>
          <w:lang w:eastAsia="en-AU"/>
        </w:rPr>
      </w:pPr>
      <w:hyperlink w:anchor="_Toc96599371" w:history="1">
        <w:r w:rsidR="006A332E" w:rsidRPr="008B3CB1">
          <w:rPr>
            <w:rStyle w:val="Hyperlink"/>
            <w:noProof/>
          </w:rPr>
          <w:t>11.1</w:t>
        </w:r>
        <w:r w:rsidR="006A332E">
          <w:rPr>
            <w:rFonts w:asciiTheme="minorHAnsi" w:eastAsiaTheme="minorEastAsia" w:hAnsiTheme="minorHAnsi" w:cstheme="minorBidi"/>
            <w:noProof/>
            <w:sz w:val="22"/>
            <w:szCs w:val="22"/>
            <w:lang w:eastAsia="en-AU"/>
          </w:rPr>
          <w:tab/>
        </w:r>
        <w:r w:rsidR="006A332E" w:rsidRPr="008B3CB1">
          <w:rPr>
            <w:rStyle w:val="Hyperlink"/>
            <w:noProof/>
          </w:rPr>
          <w:t>Superintendent responsibilities</w:t>
        </w:r>
        <w:r w:rsidR="006A332E">
          <w:rPr>
            <w:noProof/>
            <w:webHidden/>
          </w:rPr>
          <w:tab/>
        </w:r>
        <w:r w:rsidR="006A332E">
          <w:rPr>
            <w:noProof/>
            <w:webHidden/>
          </w:rPr>
          <w:fldChar w:fldCharType="begin"/>
        </w:r>
        <w:r w:rsidR="006A332E">
          <w:rPr>
            <w:noProof/>
            <w:webHidden/>
          </w:rPr>
          <w:instrText xml:space="preserve"> PAGEREF _Toc96599371 \h </w:instrText>
        </w:r>
        <w:r w:rsidR="006A332E">
          <w:rPr>
            <w:noProof/>
            <w:webHidden/>
          </w:rPr>
        </w:r>
        <w:r w:rsidR="006A332E">
          <w:rPr>
            <w:noProof/>
            <w:webHidden/>
          </w:rPr>
          <w:fldChar w:fldCharType="separate"/>
        </w:r>
        <w:r w:rsidR="006A332E">
          <w:rPr>
            <w:noProof/>
            <w:webHidden/>
          </w:rPr>
          <w:t>12</w:t>
        </w:r>
        <w:r w:rsidR="006A332E">
          <w:rPr>
            <w:noProof/>
            <w:webHidden/>
          </w:rPr>
          <w:fldChar w:fldCharType="end"/>
        </w:r>
      </w:hyperlink>
    </w:p>
    <w:p w14:paraId="6AD565D4" w14:textId="6593E525" w:rsidR="006A332E" w:rsidRDefault="00A67D1F">
      <w:pPr>
        <w:pStyle w:val="TOC2"/>
        <w:rPr>
          <w:rFonts w:asciiTheme="minorHAnsi" w:eastAsiaTheme="minorEastAsia" w:hAnsiTheme="minorHAnsi" w:cstheme="minorBidi"/>
          <w:noProof/>
          <w:sz w:val="22"/>
          <w:szCs w:val="22"/>
          <w:lang w:eastAsia="en-AU"/>
        </w:rPr>
      </w:pPr>
      <w:hyperlink w:anchor="_Toc96599372" w:history="1">
        <w:r w:rsidR="006A332E" w:rsidRPr="008B3CB1">
          <w:rPr>
            <w:rStyle w:val="Hyperlink"/>
            <w:noProof/>
          </w:rPr>
          <w:t>11.2</w:t>
        </w:r>
        <w:r w:rsidR="006A332E">
          <w:rPr>
            <w:rFonts w:asciiTheme="minorHAnsi" w:eastAsiaTheme="minorEastAsia" w:hAnsiTheme="minorHAnsi" w:cstheme="minorBidi"/>
            <w:noProof/>
            <w:sz w:val="22"/>
            <w:szCs w:val="22"/>
            <w:lang w:eastAsia="en-AU"/>
          </w:rPr>
          <w:tab/>
        </w:r>
        <w:r w:rsidR="006A332E" w:rsidRPr="008B3CB1">
          <w:rPr>
            <w:rStyle w:val="Hyperlink"/>
            <w:noProof/>
          </w:rPr>
          <w:t>Prison Officer responsibilities</w:t>
        </w:r>
        <w:r w:rsidR="006A332E">
          <w:rPr>
            <w:noProof/>
            <w:webHidden/>
          </w:rPr>
          <w:tab/>
        </w:r>
        <w:r w:rsidR="006A332E">
          <w:rPr>
            <w:noProof/>
            <w:webHidden/>
          </w:rPr>
          <w:fldChar w:fldCharType="begin"/>
        </w:r>
        <w:r w:rsidR="006A332E">
          <w:rPr>
            <w:noProof/>
            <w:webHidden/>
          </w:rPr>
          <w:instrText xml:space="preserve"> PAGEREF _Toc96599372 \h </w:instrText>
        </w:r>
        <w:r w:rsidR="006A332E">
          <w:rPr>
            <w:noProof/>
            <w:webHidden/>
          </w:rPr>
        </w:r>
        <w:r w:rsidR="006A332E">
          <w:rPr>
            <w:noProof/>
            <w:webHidden/>
          </w:rPr>
          <w:fldChar w:fldCharType="separate"/>
        </w:r>
        <w:r w:rsidR="006A332E">
          <w:rPr>
            <w:noProof/>
            <w:webHidden/>
          </w:rPr>
          <w:t>12</w:t>
        </w:r>
        <w:r w:rsidR="006A332E">
          <w:rPr>
            <w:noProof/>
            <w:webHidden/>
          </w:rPr>
          <w:fldChar w:fldCharType="end"/>
        </w:r>
      </w:hyperlink>
    </w:p>
    <w:p w14:paraId="17B06BBB" w14:textId="12595A88" w:rsidR="006A332E" w:rsidRDefault="00A67D1F">
      <w:pPr>
        <w:pStyle w:val="TOC2"/>
        <w:rPr>
          <w:rFonts w:asciiTheme="minorHAnsi" w:eastAsiaTheme="minorEastAsia" w:hAnsiTheme="minorHAnsi" w:cstheme="minorBidi"/>
          <w:noProof/>
          <w:sz w:val="22"/>
          <w:szCs w:val="22"/>
          <w:lang w:eastAsia="en-AU"/>
        </w:rPr>
      </w:pPr>
      <w:hyperlink w:anchor="_Toc96599373" w:history="1">
        <w:r w:rsidR="006A332E" w:rsidRPr="008B3CB1">
          <w:rPr>
            <w:rStyle w:val="Hyperlink"/>
            <w:noProof/>
          </w:rPr>
          <w:t>11.3</w:t>
        </w:r>
        <w:r w:rsidR="006A332E">
          <w:rPr>
            <w:rFonts w:asciiTheme="minorHAnsi" w:eastAsiaTheme="minorEastAsia" w:hAnsiTheme="minorHAnsi" w:cstheme="minorBidi"/>
            <w:noProof/>
            <w:sz w:val="22"/>
            <w:szCs w:val="22"/>
            <w:lang w:eastAsia="en-AU"/>
          </w:rPr>
          <w:tab/>
        </w:r>
        <w:r w:rsidR="006A332E" w:rsidRPr="008B3CB1">
          <w:rPr>
            <w:rStyle w:val="Hyperlink"/>
            <w:noProof/>
          </w:rPr>
          <w:t>Fatigue Management</w:t>
        </w:r>
        <w:r w:rsidR="006A332E">
          <w:rPr>
            <w:noProof/>
            <w:webHidden/>
          </w:rPr>
          <w:tab/>
        </w:r>
        <w:r w:rsidR="006A332E">
          <w:rPr>
            <w:noProof/>
            <w:webHidden/>
          </w:rPr>
          <w:fldChar w:fldCharType="begin"/>
        </w:r>
        <w:r w:rsidR="006A332E">
          <w:rPr>
            <w:noProof/>
            <w:webHidden/>
          </w:rPr>
          <w:instrText xml:space="preserve"> PAGEREF _Toc96599373 \h </w:instrText>
        </w:r>
        <w:r w:rsidR="006A332E">
          <w:rPr>
            <w:noProof/>
            <w:webHidden/>
          </w:rPr>
        </w:r>
        <w:r w:rsidR="006A332E">
          <w:rPr>
            <w:noProof/>
            <w:webHidden/>
          </w:rPr>
          <w:fldChar w:fldCharType="separate"/>
        </w:r>
        <w:r w:rsidR="006A332E">
          <w:rPr>
            <w:noProof/>
            <w:webHidden/>
          </w:rPr>
          <w:t>13</w:t>
        </w:r>
        <w:r w:rsidR="006A332E">
          <w:rPr>
            <w:noProof/>
            <w:webHidden/>
          </w:rPr>
          <w:fldChar w:fldCharType="end"/>
        </w:r>
      </w:hyperlink>
    </w:p>
    <w:p w14:paraId="6621A632" w14:textId="53185328" w:rsidR="006A332E" w:rsidRDefault="00A67D1F">
      <w:pPr>
        <w:pStyle w:val="TOC1"/>
        <w:rPr>
          <w:rFonts w:asciiTheme="minorHAnsi" w:eastAsiaTheme="minorEastAsia" w:hAnsiTheme="minorHAnsi" w:cstheme="minorBidi"/>
          <w:b w:val="0"/>
          <w:noProof/>
          <w:sz w:val="22"/>
          <w:szCs w:val="22"/>
          <w:lang w:eastAsia="en-AU"/>
        </w:rPr>
      </w:pPr>
      <w:hyperlink w:anchor="_Toc96599374" w:history="1">
        <w:r w:rsidR="006A332E" w:rsidRPr="008B3CB1">
          <w:rPr>
            <w:rStyle w:val="Hyperlink"/>
            <w:noProof/>
          </w:rPr>
          <w:t>12</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Standing Orders</w:t>
        </w:r>
        <w:r w:rsidR="006A332E">
          <w:rPr>
            <w:noProof/>
            <w:webHidden/>
          </w:rPr>
          <w:tab/>
        </w:r>
        <w:r w:rsidR="006A332E">
          <w:rPr>
            <w:noProof/>
            <w:webHidden/>
          </w:rPr>
          <w:fldChar w:fldCharType="begin"/>
        </w:r>
        <w:r w:rsidR="006A332E">
          <w:rPr>
            <w:noProof/>
            <w:webHidden/>
          </w:rPr>
          <w:instrText xml:space="preserve"> PAGEREF _Toc96599374 \h </w:instrText>
        </w:r>
        <w:r w:rsidR="006A332E">
          <w:rPr>
            <w:noProof/>
            <w:webHidden/>
          </w:rPr>
        </w:r>
        <w:r w:rsidR="006A332E">
          <w:rPr>
            <w:noProof/>
            <w:webHidden/>
          </w:rPr>
          <w:fldChar w:fldCharType="separate"/>
        </w:r>
        <w:r w:rsidR="006A332E">
          <w:rPr>
            <w:noProof/>
            <w:webHidden/>
          </w:rPr>
          <w:t>13</w:t>
        </w:r>
        <w:r w:rsidR="006A332E">
          <w:rPr>
            <w:noProof/>
            <w:webHidden/>
          </w:rPr>
          <w:fldChar w:fldCharType="end"/>
        </w:r>
      </w:hyperlink>
    </w:p>
    <w:p w14:paraId="33F1AE05" w14:textId="4E8179D1" w:rsidR="006A332E" w:rsidRDefault="00A67D1F">
      <w:pPr>
        <w:pStyle w:val="TOC1"/>
        <w:rPr>
          <w:rFonts w:asciiTheme="minorHAnsi" w:eastAsiaTheme="minorEastAsia" w:hAnsiTheme="minorHAnsi" w:cstheme="minorBidi"/>
          <w:b w:val="0"/>
          <w:noProof/>
          <w:sz w:val="22"/>
          <w:szCs w:val="22"/>
          <w:lang w:eastAsia="en-AU"/>
        </w:rPr>
      </w:pPr>
      <w:hyperlink w:anchor="_Toc96599375" w:history="1">
        <w:r w:rsidR="006A332E" w:rsidRPr="008B3CB1">
          <w:rPr>
            <w:rStyle w:val="Hyperlink"/>
            <w:noProof/>
          </w:rPr>
          <w:t>13</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Annexures</w:t>
        </w:r>
        <w:r w:rsidR="006A332E">
          <w:rPr>
            <w:noProof/>
            <w:webHidden/>
          </w:rPr>
          <w:tab/>
        </w:r>
        <w:r w:rsidR="006A332E">
          <w:rPr>
            <w:noProof/>
            <w:webHidden/>
          </w:rPr>
          <w:fldChar w:fldCharType="begin"/>
        </w:r>
        <w:r w:rsidR="006A332E">
          <w:rPr>
            <w:noProof/>
            <w:webHidden/>
          </w:rPr>
          <w:instrText xml:space="preserve"> PAGEREF _Toc96599375 \h </w:instrText>
        </w:r>
        <w:r w:rsidR="006A332E">
          <w:rPr>
            <w:noProof/>
            <w:webHidden/>
          </w:rPr>
        </w:r>
        <w:r w:rsidR="006A332E">
          <w:rPr>
            <w:noProof/>
            <w:webHidden/>
          </w:rPr>
          <w:fldChar w:fldCharType="separate"/>
        </w:r>
        <w:r w:rsidR="006A332E">
          <w:rPr>
            <w:noProof/>
            <w:webHidden/>
          </w:rPr>
          <w:t>14</w:t>
        </w:r>
        <w:r w:rsidR="006A332E">
          <w:rPr>
            <w:noProof/>
            <w:webHidden/>
          </w:rPr>
          <w:fldChar w:fldCharType="end"/>
        </w:r>
      </w:hyperlink>
    </w:p>
    <w:p w14:paraId="59ADD832" w14:textId="73DDEEF2" w:rsidR="006A332E" w:rsidRDefault="00A67D1F">
      <w:pPr>
        <w:pStyle w:val="TOC2"/>
        <w:rPr>
          <w:rFonts w:asciiTheme="minorHAnsi" w:eastAsiaTheme="minorEastAsia" w:hAnsiTheme="minorHAnsi" w:cstheme="minorBidi"/>
          <w:noProof/>
          <w:sz w:val="22"/>
          <w:szCs w:val="22"/>
          <w:lang w:eastAsia="en-AU"/>
        </w:rPr>
      </w:pPr>
      <w:hyperlink w:anchor="_Toc96599376" w:history="1">
        <w:r w:rsidR="006A332E" w:rsidRPr="008B3CB1">
          <w:rPr>
            <w:rStyle w:val="Hyperlink"/>
            <w:noProof/>
          </w:rPr>
          <w:t>13.1</w:t>
        </w:r>
        <w:r w:rsidR="006A332E">
          <w:rPr>
            <w:rFonts w:asciiTheme="minorHAnsi" w:eastAsiaTheme="minorEastAsia" w:hAnsiTheme="minorHAnsi" w:cstheme="minorBidi"/>
            <w:noProof/>
            <w:sz w:val="22"/>
            <w:szCs w:val="22"/>
            <w:lang w:eastAsia="en-AU"/>
          </w:rPr>
          <w:tab/>
        </w:r>
        <w:r w:rsidR="006A332E" w:rsidRPr="008B3CB1">
          <w:rPr>
            <w:rStyle w:val="Hyperlink"/>
            <w:noProof/>
          </w:rPr>
          <w:t>Related COPPs and documents</w:t>
        </w:r>
        <w:r w:rsidR="006A332E">
          <w:rPr>
            <w:noProof/>
            <w:webHidden/>
          </w:rPr>
          <w:tab/>
        </w:r>
        <w:r w:rsidR="006A332E">
          <w:rPr>
            <w:noProof/>
            <w:webHidden/>
          </w:rPr>
          <w:fldChar w:fldCharType="begin"/>
        </w:r>
        <w:r w:rsidR="006A332E">
          <w:rPr>
            <w:noProof/>
            <w:webHidden/>
          </w:rPr>
          <w:instrText xml:space="preserve"> PAGEREF _Toc96599376 \h </w:instrText>
        </w:r>
        <w:r w:rsidR="006A332E">
          <w:rPr>
            <w:noProof/>
            <w:webHidden/>
          </w:rPr>
        </w:r>
        <w:r w:rsidR="006A332E">
          <w:rPr>
            <w:noProof/>
            <w:webHidden/>
          </w:rPr>
          <w:fldChar w:fldCharType="separate"/>
        </w:r>
        <w:r w:rsidR="006A332E">
          <w:rPr>
            <w:noProof/>
            <w:webHidden/>
          </w:rPr>
          <w:t>14</w:t>
        </w:r>
        <w:r w:rsidR="006A332E">
          <w:rPr>
            <w:noProof/>
            <w:webHidden/>
          </w:rPr>
          <w:fldChar w:fldCharType="end"/>
        </w:r>
      </w:hyperlink>
    </w:p>
    <w:p w14:paraId="7D4BE2F5" w14:textId="17A557C0" w:rsidR="006A332E" w:rsidRDefault="00A67D1F">
      <w:pPr>
        <w:pStyle w:val="TOC2"/>
        <w:rPr>
          <w:rFonts w:asciiTheme="minorHAnsi" w:eastAsiaTheme="minorEastAsia" w:hAnsiTheme="minorHAnsi" w:cstheme="minorBidi"/>
          <w:noProof/>
          <w:sz w:val="22"/>
          <w:szCs w:val="22"/>
          <w:lang w:eastAsia="en-AU"/>
        </w:rPr>
      </w:pPr>
      <w:hyperlink w:anchor="_Toc96599377" w:history="1">
        <w:r w:rsidR="006A332E" w:rsidRPr="008B3CB1">
          <w:rPr>
            <w:rStyle w:val="Hyperlink"/>
            <w:noProof/>
          </w:rPr>
          <w:t>13.2</w:t>
        </w:r>
        <w:r w:rsidR="006A332E">
          <w:rPr>
            <w:rFonts w:asciiTheme="minorHAnsi" w:eastAsiaTheme="minorEastAsia" w:hAnsiTheme="minorHAnsi" w:cstheme="minorBidi"/>
            <w:noProof/>
            <w:sz w:val="22"/>
            <w:szCs w:val="22"/>
            <w:lang w:eastAsia="en-AU"/>
          </w:rPr>
          <w:tab/>
        </w:r>
        <w:r w:rsidR="006A332E" w:rsidRPr="008B3CB1">
          <w:rPr>
            <w:rStyle w:val="Hyperlink"/>
            <w:noProof/>
          </w:rPr>
          <w:t>Definitions and acronyms</w:t>
        </w:r>
        <w:r w:rsidR="006A332E">
          <w:rPr>
            <w:noProof/>
            <w:webHidden/>
          </w:rPr>
          <w:tab/>
        </w:r>
        <w:r w:rsidR="006A332E">
          <w:rPr>
            <w:noProof/>
            <w:webHidden/>
          </w:rPr>
          <w:fldChar w:fldCharType="begin"/>
        </w:r>
        <w:r w:rsidR="006A332E">
          <w:rPr>
            <w:noProof/>
            <w:webHidden/>
          </w:rPr>
          <w:instrText xml:space="preserve"> PAGEREF _Toc96599377 \h </w:instrText>
        </w:r>
        <w:r w:rsidR="006A332E">
          <w:rPr>
            <w:noProof/>
            <w:webHidden/>
          </w:rPr>
        </w:r>
        <w:r w:rsidR="006A332E">
          <w:rPr>
            <w:noProof/>
            <w:webHidden/>
          </w:rPr>
          <w:fldChar w:fldCharType="separate"/>
        </w:r>
        <w:r w:rsidR="006A332E">
          <w:rPr>
            <w:noProof/>
            <w:webHidden/>
          </w:rPr>
          <w:t>14</w:t>
        </w:r>
        <w:r w:rsidR="006A332E">
          <w:rPr>
            <w:noProof/>
            <w:webHidden/>
          </w:rPr>
          <w:fldChar w:fldCharType="end"/>
        </w:r>
      </w:hyperlink>
    </w:p>
    <w:p w14:paraId="634EC750" w14:textId="21B0E4A2" w:rsidR="006A332E" w:rsidRDefault="00A67D1F">
      <w:pPr>
        <w:pStyle w:val="TOC2"/>
        <w:rPr>
          <w:rFonts w:asciiTheme="minorHAnsi" w:eastAsiaTheme="minorEastAsia" w:hAnsiTheme="minorHAnsi" w:cstheme="minorBidi"/>
          <w:noProof/>
          <w:sz w:val="22"/>
          <w:szCs w:val="22"/>
          <w:lang w:eastAsia="en-AU"/>
        </w:rPr>
      </w:pPr>
      <w:hyperlink w:anchor="_Toc96599378" w:history="1">
        <w:r w:rsidR="006A332E" w:rsidRPr="008B3CB1">
          <w:rPr>
            <w:rStyle w:val="Hyperlink"/>
            <w:noProof/>
          </w:rPr>
          <w:t>13.3</w:t>
        </w:r>
        <w:r w:rsidR="006A332E">
          <w:rPr>
            <w:rFonts w:asciiTheme="minorHAnsi" w:eastAsiaTheme="minorEastAsia" w:hAnsiTheme="minorHAnsi" w:cstheme="minorBidi"/>
            <w:noProof/>
            <w:sz w:val="22"/>
            <w:szCs w:val="22"/>
            <w:lang w:eastAsia="en-AU"/>
          </w:rPr>
          <w:tab/>
        </w:r>
        <w:r w:rsidR="006A332E" w:rsidRPr="008B3CB1">
          <w:rPr>
            <w:rStyle w:val="Hyperlink"/>
            <w:noProof/>
          </w:rPr>
          <w:t>Related legislation</w:t>
        </w:r>
        <w:r w:rsidR="006A332E">
          <w:rPr>
            <w:noProof/>
            <w:webHidden/>
          </w:rPr>
          <w:tab/>
        </w:r>
        <w:r w:rsidR="006A332E">
          <w:rPr>
            <w:noProof/>
            <w:webHidden/>
          </w:rPr>
          <w:fldChar w:fldCharType="begin"/>
        </w:r>
        <w:r w:rsidR="006A332E">
          <w:rPr>
            <w:noProof/>
            <w:webHidden/>
          </w:rPr>
          <w:instrText xml:space="preserve"> PAGEREF _Toc96599378 \h </w:instrText>
        </w:r>
        <w:r w:rsidR="006A332E">
          <w:rPr>
            <w:noProof/>
            <w:webHidden/>
          </w:rPr>
        </w:r>
        <w:r w:rsidR="006A332E">
          <w:rPr>
            <w:noProof/>
            <w:webHidden/>
          </w:rPr>
          <w:fldChar w:fldCharType="separate"/>
        </w:r>
        <w:r w:rsidR="006A332E">
          <w:rPr>
            <w:noProof/>
            <w:webHidden/>
          </w:rPr>
          <w:t>16</w:t>
        </w:r>
        <w:r w:rsidR="006A332E">
          <w:rPr>
            <w:noProof/>
            <w:webHidden/>
          </w:rPr>
          <w:fldChar w:fldCharType="end"/>
        </w:r>
      </w:hyperlink>
    </w:p>
    <w:p w14:paraId="60414112" w14:textId="0AF37A52" w:rsidR="006A332E" w:rsidRDefault="00A67D1F">
      <w:pPr>
        <w:pStyle w:val="TOC1"/>
        <w:rPr>
          <w:rFonts w:asciiTheme="minorHAnsi" w:eastAsiaTheme="minorEastAsia" w:hAnsiTheme="minorHAnsi" w:cstheme="minorBidi"/>
          <w:b w:val="0"/>
          <w:noProof/>
          <w:sz w:val="22"/>
          <w:szCs w:val="22"/>
          <w:lang w:eastAsia="en-AU"/>
        </w:rPr>
      </w:pPr>
      <w:hyperlink w:anchor="_Toc96599379" w:history="1">
        <w:r w:rsidR="006A332E" w:rsidRPr="008B3CB1">
          <w:rPr>
            <w:rStyle w:val="Hyperlink"/>
            <w:noProof/>
          </w:rPr>
          <w:t>14</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Assurance</w:t>
        </w:r>
        <w:r w:rsidR="006A332E">
          <w:rPr>
            <w:noProof/>
            <w:webHidden/>
          </w:rPr>
          <w:tab/>
        </w:r>
        <w:r w:rsidR="006A332E">
          <w:rPr>
            <w:noProof/>
            <w:webHidden/>
          </w:rPr>
          <w:fldChar w:fldCharType="begin"/>
        </w:r>
        <w:r w:rsidR="006A332E">
          <w:rPr>
            <w:noProof/>
            <w:webHidden/>
          </w:rPr>
          <w:instrText xml:space="preserve"> PAGEREF _Toc96599379 \h </w:instrText>
        </w:r>
        <w:r w:rsidR="006A332E">
          <w:rPr>
            <w:noProof/>
            <w:webHidden/>
          </w:rPr>
        </w:r>
        <w:r w:rsidR="006A332E">
          <w:rPr>
            <w:noProof/>
            <w:webHidden/>
          </w:rPr>
          <w:fldChar w:fldCharType="separate"/>
        </w:r>
        <w:r w:rsidR="006A332E">
          <w:rPr>
            <w:noProof/>
            <w:webHidden/>
          </w:rPr>
          <w:t>16</w:t>
        </w:r>
        <w:r w:rsidR="006A332E">
          <w:rPr>
            <w:noProof/>
            <w:webHidden/>
          </w:rPr>
          <w:fldChar w:fldCharType="end"/>
        </w:r>
      </w:hyperlink>
    </w:p>
    <w:p w14:paraId="426A36CA" w14:textId="4D521CA9" w:rsidR="006A332E" w:rsidRDefault="00A67D1F">
      <w:pPr>
        <w:pStyle w:val="TOC1"/>
        <w:rPr>
          <w:rFonts w:asciiTheme="minorHAnsi" w:eastAsiaTheme="minorEastAsia" w:hAnsiTheme="minorHAnsi" w:cstheme="minorBidi"/>
          <w:b w:val="0"/>
          <w:noProof/>
          <w:sz w:val="22"/>
          <w:szCs w:val="22"/>
          <w:lang w:eastAsia="en-AU"/>
        </w:rPr>
      </w:pPr>
      <w:hyperlink w:anchor="_Toc96599380" w:history="1">
        <w:r w:rsidR="006A332E" w:rsidRPr="008B3CB1">
          <w:rPr>
            <w:rStyle w:val="Hyperlink"/>
            <w:noProof/>
          </w:rPr>
          <w:t>15</w:t>
        </w:r>
        <w:r w:rsidR="006A332E">
          <w:rPr>
            <w:rFonts w:asciiTheme="minorHAnsi" w:eastAsiaTheme="minorEastAsia" w:hAnsiTheme="minorHAnsi" w:cstheme="minorBidi"/>
            <w:b w:val="0"/>
            <w:noProof/>
            <w:sz w:val="22"/>
            <w:szCs w:val="22"/>
            <w:lang w:eastAsia="en-AU"/>
          </w:rPr>
          <w:tab/>
        </w:r>
        <w:r w:rsidR="006A332E" w:rsidRPr="008B3CB1">
          <w:rPr>
            <w:rStyle w:val="Hyperlink"/>
            <w:noProof/>
          </w:rPr>
          <w:t>Document Version History</w:t>
        </w:r>
        <w:r w:rsidR="006A332E">
          <w:rPr>
            <w:noProof/>
            <w:webHidden/>
          </w:rPr>
          <w:tab/>
        </w:r>
        <w:r w:rsidR="006A332E">
          <w:rPr>
            <w:noProof/>
            <w:webHidden/>
          </w:rPr>
          <w:fldChar w:fldCharType="begin"/>
        </w:r>
        <w:r w:rsidR="006A332E">
          <w:rPr>
            <w:noProof/>
            <w:webHidden/>
          </w:rPr>
          <w:instrText xml:space="preserve"> PAGEREF _Toc96599380 \h </w:instrText>
        </w:r>
        <w:r w:rsidR="006A332E">
          <w:rPr>
            <w:noProof/>
            <w:webHidden/>
          </w:rPr>
        </w:r>
        <w:r w:rsidR="006A332E">
          <w:rPr>
            <w:noProof/>
            <w:webHidden/>
          </w:rPr>
          <w:fldChar w:fldCharType="separate"/>
        </w:r>
        <w:r w:rsidR="006A332E">
          <w:rPr>
            <w:noProof/>
            <w:webHidden/>
          </w:rPr>
          <w:t>16</w:t>
        </w:r>
        <w:r w:rsidR="006A332E">
          <w:rPr>
            <w:noProof/>
            <w:webHidden/>
          </w:rPr>
          <w:fldChar w:fldCharType="end"/>
        </w:r>
      </w:hyperlink>
    </w:p>
    <w:p w14:paraId="7998D19C" w14:textId="7FC4C8C2" w:rsidR="006259EF" w:rsidRPr="003D6E5C" w:rsidRDefault="001E7E86">
      <w:pPr>
        <w:pStyle w:val="Heading1"/>
      </w:pPr>
      <w:r>
        <w:rPr>
          <w:b w:val="0"/>
          <w:bCs w:val="0"/>
        </w:rPr>
        <w:lastRenderedPageBreak/>
        <w:fldChar w:fldCharType="end"/>
      </w:r>
      <w:bookmarkStart w:id="0" w:name="_Toc96599345"/>
      <w:r w:rsidR="00C8272F" w:rsidRPr="003D6E5C">
        <w:t>Scope</w:t>
      </w:r>
      <w:bookmarkEnd w:id="0"/>
    </w:p>
    <w:p w14:paraId="15B535BB" w14:textId="451A3D7A" w:rsidR="00B01297" w:rsidRPr="006259EF" w:rsidRDefault="006259EF" w:rsidP="006259EF">
      <w:r>
        <w:t xml:space="preserve">This Commissioner’s Operating Policy and Procedure (COPP) applies to all public and private prisons administered by or on behalf of the Department of Justice (the Department). </w:t>
      </w:r>
    </w:p>
    <w:p w14:paraId="63DB0B57" w14:textId="77777777" w:rsidR="00920EDE" w:rsidRPr="005C4CF0" w:rsidRDefault="00920EDE" w:rsidP="005C4CF0">
      <w:pPr>
        <w:pStyle w:val="Heading1"/>
      </w:pPr>
      <w:bookmarkStart w:id="1" w:name="_Toc526229948"/>
      <w:bookmarkStart w:id="2" w:name="_Toc96599346"/>
      <w:r w:rsidRPr="005C4CF0">
        <w:t>Policy</w:t>
      </w:r>
      <w:bookmarkEnd w:id="1"/>
      <w:bookmarkEnd w:id="2"/>
      <w:r w:rsidRPr="005C4CF0">
        <w:t xml:space="preserve"> </w:t>
      </w:r>
    </w:p>
    <w:p w14:paraId="1B0E5770" w14:textId="3D9A6193" w:rsidR="003D6E5C" w:rsidRPr="003D6E5C" w:rsidRDefault="000A7054" w:rsidP="00DB614C">
      <w:pPr>
        <w:pStyle w:val="Documentdetails"/>
        <w:spacing w:before="120" w:after="120"/>
      </w:pPr>
      <w:r w:rsidRPr="003D6E5C">
        <w:t>The prison</w:t>
      </w:r>
      <w:r w:rsidR="00C9098A" w:rsidRPr="003D6E5C">
        <w:t>’s</w:t>
      </w:r>
      <w:r w:rsidRPr="003D6E5C">
        <w:t xml:space="preserve"> daily routine </w:t>
      </w:r>
      <w:r w:rsidR="00E45FA8" w:rsidRPr="003D6E5C">
        <w:t xml:space="preserve">shall </w:t>
      </w:r>
      <w:r w:rsidR="00361463" w:rsidRPr="003D6E5C">
        <w:t>offer</w:t>
      </w:r>
      <w:r w:rsidR="00E45FA8" w:rsidRPr="003D6E5C">
        <w:t xml:space="preserve"> a </w:t>
      </w:r>
      <w:r w:rsidR="0040527E" w:rsidRPr="003D6E5C">
        <w:t xml:space="preserve">structured day for all </w:t>
      </w:r>
      <w:r w:rsidR="00E45FA8" w:rsidRPr="003D6E5C">
        <w:t>prisoners</w:t>
      </w:r>
      <w:r w:rsidR="0040527E" w:rsidRPr="003D6E5C">
        <w:t>,</w:t>
      </w:r>
      <w:r w:rsidR="009B3CEB" w:rsidRPr="003D6E5C">
        <w:t xml:space="preserve"> </w:t>
      </w:r>
      <w:r w:rsidR="0040527E" w:rsidRPr="003D6E5C">
        <w:t>managing</w:t>
      </w:r>
      <w:r w:rsidR="00D76BEA" w:rsidRPr="003D6E5C">
        <w:t xml:space="preserve"> the security and good order of the prison</w:t>
      </w:r>
      <w:r w:rsidR="009D2C29" w:rsidRPr="003D6E5C">
        <w:t>,</w:t>
      </w:r>
      <w:r w:rsidR="00D76BEA" w:rsidRPr="003D6E5C">
        <w:t xml:space="preserve"> while offering activities that positively contribute to </w:t>
      </w:r>
      <w:r w:rsidR="009B3CEB" w:rsidRPr="003D6E5C">
        <w:t>a prisoner’s</w:t>
      </w:r>
      <w:r w:rsidR="00D76BEA" w:rsidRPr="003D6E5C">
        <w:t xml:space="preserve"> rehabilitation and community reintegration. </w:t>
      </w:r>
    </w:p>
    <w:p w14:paraId="74791ED0" w14:textId="6DACD6A6" w:rsidR="00E361E8" w:rsidRPr="003D6E5C" w:rsidRDefault="004A2437" w:rsidP="00DB614C">
      <w:pPr>
        <w:pStyle w:val="Documentdetails"/>
        <w:spacing w:before="120" w:after="120"/>
      </w:pPr>
      <w:r w:rsidRPr="003D6E5C">
        <w:t xml:space="preserve">The time a prisoner spends out of their cell supports a safe, secure and human custodial environment. </w:t>
      </w:r>
      <w:r w:rsidR="00E45FA8" w:rsidRPr="003D6E5C">
        <w:t xml:space="preserve">All </w:t>
      </w:r>
      <w:r w:rsidR="0086273C" w:rsidRPr="003D6E5C">
        <w:t xml:space="preserve">efforts shall be made to provide </w:t>
      </w:r>
      <w:r w:rsidR="00E45FA8" w:rsidRPr="003D6E5C">
        <w:t xml:space="preserve">eligible prisoners </w:t>
      </w:r>
      <w:r w:rsidR="0086273C" w:rsidRPr="003D6E5C">
        <w:t xml:space="preserve">with adequate time out of their cell to </w:t>
      </w:r>
      <w:r w:rsidR="00E45FA8" w:rsidRPr="003D6E5C">
        <w:t>access</w:t>
      </w:r>
      <w:r w:rsidR="00C779CF" w:rsidRPr="003D6E5C">
        <w:t xml:space="preserve"> </w:t>
      </w:r>
      <w:r w:rsidR="00385414" w:rsidRPr="003D6E5C">
        <w:t xml:space="preserve">and participate in </w:t>
      </w:r>
      <w:r w:rsidR="0086273C" w:rsidRPr="003D6E5C">
        <w:t>a range of</w:t>
      </w:r>
      <w:r w:rsidR="00E45FA8" w:rsidRPr="003D6E5C">
        <w:t xml:space="preserve"> constructive activities</w:t>
      </w:r>
      <w:r w:rsidR="00D63F5D" w:rsidRPr="003D6E5C">
        <w:t>, such as</w:t>
      </w:r>
      <w:r w:rsidR="00E45FA8" w:rsidRPr="003D6E5C">
        <w:t xml:space="preserve"> </w:t>
      </w:r>
      <w:r w:rsidR="0086273C" w:rsidRPr="003D6E5C">
        <w:t xml:space="preserve">employment, </w:t>
      </w:r>
      <w:r w:rsidR="00E45FA8" w:rsidRPr="003D6E5C">
        <w:t>education, programs, industry workshops, recreation</w:t>
      </w:r>
      <w:r w:rsidR="0086273C" w:rsidRPr="003D6E5C">
        <w:t>,</w:t>
      </w:r>
      <w:r w:rsidR="00E45FA8" w:rsidRPr="003D6E5C">
        <w:t xml:space="preserve"> social visits</w:t>
      </w:r>
      <w:r w:rsidR="0086273C" w:rsidRPr="003D6E5C">
        <w:t xml:space="preserve"> and interaction with other prisoners and staff</w:t>
      </w:r>
      <w:r w:rsidR="00E45FA8" w:rsidRPr="003D6E5C">
        <w:t>.</w:t>
      </w:r>
      <w:r w:rsidR="0086273C" w:rsidRPr="003D6E5C">
        <w:t xml:space="preserve"> </w:t>
      </w:r>
    </w:p>
    <w:p w14:paraId="44896F68" w14:textId="0E4EDAB3" w:rsidR="0086273C" w:rsidRPr="003D6E5C" w:rsidRDefault="0086273C" w:rsidP="00DB614C">
      <w:pPr>
        <w:pStyle w:val="Documentdetails"/>
        <w:spacing w:before="120" w:after="120"/>
      </w:pPr>
      <w:r w:rsidRPr="003D6E5C">
        <w:t xml:space="preserve">The recording and reporting of </w:t>
      </w:r>
      <w:r w:rsidR="003D6E5C" w:rsidRPr="003D6E5C">
        <w:t xml:space="preserve">Out of Cell Hours </w:t>
      </w:r>
      <w:r w:rsidRPr="003D6E5C">
        <w:t>is a national reporting requirement to inform the annual report on Government Services.</w:t>
      </w:r>
      <w:r w:rsidR="004A2437" w:rsidRPr="004A2437">
        <w:t xml:space="preserve"> </w:t>
      </w:r>
      <w:r w:rsidR="004A2437" w:rsidRPr="003D6E5C">
        <w:t>The Superintendent shall ensure out of cell hours is accurately reported and recorded.</w:t>
      </w:r>
    </w:p>
    <w:p w14:paraId="5717177C" w14:textId="508C6545" w:rsidR="003D6E5C" w:rsidRPr="003D6E5C" w:rsidRDefault="009B3CEB" w:rsidP="00DB614C">
      <w:pPr>
        <w:pStyle w:val="Documentdetails"/>
        <w:spacing w:before="120" w:after="120"/>
      </w:pPr>
      <w:r w:rsidRPr="003D6E5C">
        <w:t>Prison population counts</w:t>
      </w:r>
      <w:r w:rsidR="00DD3198" w:rsidRPr="003D6E5C">
        <w:t xml:space="preserve"> (counts) </w:t>
      </w:r>
      <w:r w:rsidRPr="003D6E5C">
        <w:t>shall be conducted as part of each prison’s daily routine, to effectively account for, manage and control</w:t>
      </w:r>
      <w:r w:rsidR="00361463" w:rsidRPr="003D6E5C">
        <w:t xml:space="preserve"> the location of all</w:t>
      </w:r>
      <w:r w:rsidRPr="003D6E5C">
        <w:t xml:space="preserve"> prisoners. </w:t>
      </w:r>
      <w:r w:rsidR="00361463" w:rsidRPr="003D6E5C">
        <w:t xml:space="preserve">A minimum of </w:t>
      </w:r>
      <w:r w:rsidR="00D63F5D" w:rsidRPr="003D6E5C">
        <w:t>four</w:t>
      </w:r>
      <w:r w:rsidR="00361463" w:rsidRPr="003D6E5C">
        <w:t xml:space="preserve"> </w:t>
      </w:r>
      <w:r w:rsidR="00D63F5D" w:rsidRPr="003D6E5C">
        <w:t xml:space="preserve">formal </w:t>
      </w:r>
      <w:r w:rsidR="00361463" w:rsidRPr="003D6E5C">
        <w:t>counts shall be conducted</w:t>
      </w:r>
      <w:r w:rsidR="0040527E" w:rsidRPr="003D6E5C">
        <w:t xml:space="preserve"> as part of the daily routine</w:t>
      </w:r>
      <w:r w:rsidR="00361463" w:rsidRPr="003D6E5C">
        <w:t xml:space="preserve">. </w:t>
      </w:r>
      <w:r w:rsidR="0040527E" w:rsidRPr="003D6E5C">
        <w:t>At each count the identification and well-being of each prisoner is to be ensured.</w:t>
      </w:r>
    </w:p>
    <w:p w14:paraId="147AFBFE" w14:textId="1F72CA45" w:rsidR="003D6E5C" w:rsidRPr="003D6E5C" w:rsidRDefault="00D819E9" w:rsidP="00DB614C">
      <w:pPr>
        <w:pStyle w:val="Documentdetails"/>
        <w:spacing w:before="120" w:after="120"/>
      </w:pPr>
      <w:r w:rsidRPr="003D6E5C">
        <w:t>The Superintendent shall determine and approve the prison’s daily routine and procedures and manage any changes to the routine due to operational demands or other unforeseen circumstances.</w:t>
      </w:r>
    </w:p>
    <w:p w14:paraId="392C0CBF" w14:textId="7BF10F58" w:rsidR="00C30330" w:rsidRDefault="00751AB1" w:rsidP="00DB614C">
      <w:pPr>
        <w:pStyle w:val="Documentdetails"/>
        <w:spacing w:before="120" w:after="120"/>
      </w:pPr>
      <w:r w:rsidRPr="003D6E5C">
        <w:t xml:space="preserve">It is the responsibility of each Prison Officer to know the location of all prisoners under their control at all times, by carrying out periodic count checks of the prisoners in their charge. </w:t>
      </w:r>
    </w:p>
    <w:p w14:paraId="61059795" w14:textId="77777777" w:rsidR="00C30330" w:rsidRDefault="00C30330" w:rsidP="00DB614C">
      <w:pPr>
        <w:spacing w:before="120" w:after="120"/>
        <w:jc w:val="both"/>
      </w:pPr>
      <w:r>
        <w:t xml:space="preserve">Prison Officers are required to discharge their professional duties in accordance with the Department’s </w:t>
      </w:r>
      <w:hyperlink r:id="rId16" w:history="1">
        <w:r w:rsidRPr="00EA6D08">
          <w:rPr>
            <w:rStyle w:val="Hyperlink"/>
          </w:rPr>
          <w:t>Code of Conduct</w:t>
        </w:r>
      </w:hyperlink>
      <w:r w:rsidRPr="004E4A71">
        <w:t xml:space="preserve"> </w:t>
      </w:r>
      <w:r>
        <w:t>and report any concerns or issues which may jeopardise the security and good order of the prison or the welfare and safe custody of prisoners accordingly.</w:t>
      </w:r>
    </w:p>
    <w:p w14:paraId="401B25A4" w14:textId="77777777" w:rsidR="00C30330" w:rsidRDefault="00C30330" w:rsidP="00DB614C">
      <w:pPr>
        <w:pStyle w:val="Documentdetails"/>
        <w:spacing w:before="120" w:after="120"/>
      </w:pPr>
    </w:p>
    <w:p w14:paraId="4A03F83A" w14:textId="77777777" w:rsidR="00034D3F" w:rsidRPr="003D6E5C" w:rsidRDefault="00034D3F" w:rsidP="003D6E5C">
      <w:pPr>
        <w:pStyle w:val="Documentdetails"/>
      </w:pPr>
    </w:p>
    <w:p w14:paraId="2572433F" w14:textId="77777777" w:rsidR="003D6E5C" w:rsidRDefault="003D6E5C" w:rsidP="003D6E5C">
      <w:bookmarkStart w:id="3" w:name="_Toc68863179"/>
      <w:r>
        <w:br w:type="page"/>
      </w:r>
    </w:p>
    <w:p w14:paraId="32086642" w14:textId="43C631D3" w:rsidR="003565A9" w:rsidRPr="005C4CF0" w:rsidRDefault="003565A9" w:rsidP="005C4CF0">
      <w:pPr>
        <w:pStyle w:val="Heading1"/>
      </w:pPr>
      <w:bookmarkStart w:id="4" w:name="_Toc96599347"/>
      <w:r w:rsidRPr="005C4CF0">
        <w:lastRenderedPageBreak/>
        <w:t>Occurrence Books</w:t>
      </w:r>
      <w:bookmarkEnd w:id="3"/>
      <w:bookmarkEnd w:id="4"/>
    </w:p>
    <w:p w14:paraId="0747B916" w14:textId="77777777" w:rsidR="003565A9" w:rsidRPr="00280694" w:rsidRDefault="003565A9" w:rsidP="003D6E5C">
      <w:pPr>
        <w:pStyle w:val="Heading2"/>
      </w:pPr>
      <w:bookmarkStart w:id="5" w:name="_Toc413567268"/>
      <w:bookmarkStart w:id="6" w:name="_Toc5282602"/>
      <w:bookmarkStart w:id="7" w:name="_Toc68863180"/>
      <w:bookmarkStart w:id="8" w:name="_Toc96599348"/>
      <w:bookmarkStart w:id="9" w:name="_Toc534982739"/>
      <w:bookmarkStart w:id="10" w:name="_Toc535302723"/>
      <w:bookmarkStart w:id="11" w:name="_Toc535304632"/>
      <w:bookmarkStart w:id="12" w:name="_Toc535305446"/>
      <w:bookmarkStart w:id="13" w:name="_Toc535309651"/>
      <w:bookmarkStart w:id="14" w:name="_Toc535573149"/>
      <w:r w:rsidRPr="00280694">
        <w:t>Responsibility</w:t>
      </w:r>
      <w:bookmarkEnd w:id="5"/>
      <w:bookmarkEnd w:id="6"/>
      <w:bookmarkEnd w:id="7"/>
      <w:bookmarkEnd w:id="8"/>
    </w:p>
    <w:p w14:paraId="659442ED" w14:textId="77777777" w:rsidR="003565A9" w:rsidRPr="003565A9" w:rsidRDefault="003565A9" w:rsidP="00C00F8B">
      <w:pPr>
        <w:pStyle w:val="Heading3"/>
      </w:pPr>
      <w:r w:rsidRPr="003565A9">
        <w:t xml:space="preserve">The </w:t>
      </w:r>
      <w:r>
        <w:t>Unit Manager</w:t>
      </w:r>
      <w:r w:rsidR="00341802">
        <w:t>/Senior Officer</w:t>
      </w:r>
      <w:r w:rsidRPr="003565A9">
        <w:t xml:space="preserve"> shall: </w:t>
      </w:r>
    </w:p>
    <w:p w14:paraId="03D8784F" w14:textId="381D95DD" w:rsidR="003565A9" w:rsidRPr="003565A9" w:rsidRDefault="00C779CF" w:rsidP="00A91002">
      <w:pPr>
        <w:numPr>
          <w:ilvl w:val="0"/>
          <w:numId w:val="35"/>
        </w:numPr>
        <w:spacing w:before="120" w:after="120"/>
        <w:ind w:left="1134" w:hanging="425"/>
        <w:outlineLvl w:val="2"/>
        <w:rPr>
          <w:rFonts w:eastAsia="MS Gothic"/>
          <w:bCs/>
          <w:color w:val="000000" w:themeColor="text1"/>
          <w:szCs w:val="26"/>
        </w:rPr>
      </w:pPr>
      <w:r>
        <w:rPr>
          <w:rFonts w:eastAsia="MS Gothic"/>
          <w:bCs/>
          <w:color w:val="000000" w:themeColor="text1"/>
          <w:szCs w:val="26"/>
        </w:rPr>
        <w:t>e</w:t>
      </w:r>
      <w:r w:rsidR="00341802">
        <w:rPr>
          <w:rFonts w:eastAsia="MS Gothic"/>
          <w:bCs/>
          <w:color w:val="000000" w:themeColor="text1"/>
          <w:szCs w:val="26"/>
        </w:rPr>
        <w:t xml:space="preserve">nsure the </w:t>
      </w:r>
      <w:r w:rsidR="003565A9" w:rsidRPr="003565A9">
        <w:rPr>
          <w:rFonts w:eastAsia="MS Gothic"/>
          <w:bCs/>
          <w:color w:val="000000" w:themeColor="text1"/>
          <w:szCs w:val="26"/>
        </w:rPr>
        <w:t>occurrence book</w:t>
      </w:r>
      <w:r w:rsidR="00341802">
        <w:rPr>
          <w:rFonts w:eastAsia="MS Gothic"/>
          <w:bCs/>
          <w:color w:val="000000" w:themeColor="text1"/>
          <w:szCs w:val="26"/>
        </w:rPr>
        <w:t xml:space="preserve"> i</w:t>
      </w:r>
      <w:r w:rsidR="003565A9" w:rsidRPr="003565A9">
        <w:rPr>
          <w:rFonts w:eastAsia="MS Gothic"/>
          <w:bCs/>
          <w:color w:val="000000" w:themeColor="text1"/>
          <w:szCs w:val="26"/>
        </w:rPr>
        <w:t>s</w:t>
      </w:r>
      <w:bookmarkEnd w:id="9"/>
      <w:bookmarkEnd w:id="10"/>
      <w:bookmarkEnd w:id="11"/>
      <w:bookmarkEnd w:id="12"/>
      <w:bookmarkEnd w:id="13"/>
      <w:bookmarkEnd w:id="14"/>
      <w:r w:rsidR="00341802">
        <w:rPr>
          <w:rFonts w:eastAsia="MS Gothic"/>
          <w:bCs/>
          <w:color w:val="000000" w:themeColor="text1"/>
          <w:szCs w:val="26"/>
        </w:rPr>
        <w:t xml:space="preserve"> maintained</w:t>
      </w:r>
      <w:r w:rsidR="00A34594">
        <w:rPr>
          <w:rFonts w:eastAsia="MS Gothic"/>
          <w:bCs/>
          <w:color w:val="000000" w:themeColor="text1"/>
          <w:szCs w:val="26"/>
        </w:rPr>
        <w:t xml:space="preserve">, in accordance with </w:t>
      </w:r>
      <w:hyperlink w:anchor="_Entries_into_the" w:history="1">
        <w:r w:rsidR="00A34594" w:rsidRPr="009511FF">
          <w:rPr>
            <w:rStyle w:val="Hyperlink"/>
            <w:rFonts w:eastAsia="MS Gothic"/>
            <w:bCs/>
            <w:szCs w:val="26"/>
          </w:rPr>
          <w:t>section 3</w:t>
        </w:r>
        <w:r w:rsidR="00615CF4" w:rsidRPr="009511FF">
          <w:rPr>
            <w:rStyle w:val="Hyperlink"/>
            <w:rFonts w:eastAsia="MS Gothic"/>
            <w:bCs/>
            <w:szCs w:val="26"/>
          </w:rPr>
          <w:t>.2</w:t>
        </w:r>
      </w:hyperlink>
    </w:p>
    <w:p w14:paraId="228C2BFE" w14:textId="11FA8CC6" w:rsidR="003565A9" w:rsidRPr="003565A9" w:rsidRDefault="003565A9" w:rsidP="00A91002">
      <w:pPr>
        <w:numPr>
          <w:ilvl w:val="0"/>
          <w:numId w:val="35"/>
        </w:numPr>
        <w:spacing w:before="120" w:after="120"/>
        <w:ind w:left="1134" w:hanging="425"/>
        <w:outlineLvl w:val="2"/>
        <w:rPr>
          <w:rFonts w:eastAsia="MS Gothic"/>
          <w:bCs/>
          <w:color w:val="000000" w:themeColor="text1"/>
          <w:szCs w:val="26"/>
        </w:rPr>
      </w:pPr>
      <w:r>
        <w:rPr>
          <w:rFonts w:eastAsia="MS Gothic"/>
          <w:bCs/>
          <w:color w:val="000000" w:themeColor="text1"/>
          <w:szCs w:val="26"/>
        </w:rPr>
        <w:t>audit</w:t>
      </w:r>
      <w:r w:rsidRPr="003565A9">
        <w:rPr>
          <w:rFonts w:eastAsia="MS Gothic"/>
          <w:bCs/>
          <w:color w:val="000000" w:themeColor="text1"/>
          <w:szCs w:val="26"/>
        </w:rPr>
        <w:t xml:space="preserve"> and sign the occurrence book at the end of the</w:t>
      </w:r>
      <w:r w:rsidR="00034D3F">
        <w:rPr>
          <w:rFonts w:eastAsia="MS Gothic"/>
          <w:bCs/>
          <w:color w:val="000000" w:themeColor="text1"/>
          <w:szCs w:val="26"/>
        </w:rPr>
        <w:t>ir</w:t>
      </w:r>
      <w:r w:rsidRPr="003565A9">
        <w:rPr>
          <w:rFonts w:eastAsia="MS Gothic"/>
          <w:bCs/>
          <w:color w:val="000000" w:themeColor="text1"/>
          <w:szCs w:val="26"/>
        </w:rPr>
        <w:t xml:space="preserve"> shift.</w:t>
      </w:r>
    </w:p>
    <w:p w14:paraId="76807913" w14:textId="77777777" w:rsidR="003565A9" w:rsidRPr="003565A9" w:rsidRDefault="003565A9" w:rsidP="003D6E5C">
      <w:pPr>
        <w:pStyle w:val="Heading2"/>
      </w:pPr>
      <w:bookmarkStart w:id="15" w:name="_Entries_into_the"/>
      <w:bookmarkStart w:id="16" w:name="_Toc413567269"/>
      <w:bookmarkStart w:id="17" w:name="_Toc5282603"/>
      <w:bookmarkStart w:id="18" w:name="_Toc68863181"/>
      <w:bookmarkStart w:id="19" w:name="_Toc96599349"/>
      <w:bookmarkEnd w:id="15"/>
      <w:r w:rsidRPr="003565A9">
        <w:t>Entries</w:t>
      </w:r>
      <w:bookmarkEnd w:id="16"/>
      <w:bookmarkEnd w:id="17"/>
      <w:r w:rsidRPr="003565A9">
        <w:t xml:space="preserve"> into the </w:t>
      </w:r>
      <w:r w:rsidR="00866DFE">
        <w:t xml:space="preserve">unit </w:t>
      </w:r>
      <w:r w:rsidRPr="003565A9">
        <w:t>occurrence book</w:t>
      </w:r>
      <w:bookmarkEnd w:id="18"/>
      <w:bookmarkEnd w:id="19"/>
    </w:p>
    <w:p w14:paraId="39B1CAE2" w14:textId="52C03960" w:rsidR="003565A9" w:rsidRPr="003565A9" w:rsidRDefault="003565A9" w:rsidP="00C00F8B">
      <w:pPr>
        <w:pStyle w:val="Heading3"/>
      </w:pPr>
      <w:bookmarkStart w:id="20" w:name="_Toc534982740"/>
      <w:bookmarkStart w:id="21" w:name="_Toc535302724"/>
      <w:bookmarkStart w:id="22" w:name="_Toc535304633"/>
      <w:bookmarkStart w:id="23" w:name="_Toc535305447"/>
      <w:bookmarkStart w:id="24" w:name="_Toc535309652"/>
      <w:bookmarkStart w:id="25" w:name="_Toc535573150"/>
      <w:r w:rsidRPr="003565A9">
        <w:t xml:space="preserve">The </w:t>
      </w:r>
      <w:r>
        <w:t>Unit Manager</w:t>
      </w:r>
      <w:r w:rsidR="00C779CF">
        <w:t>/</w:t>
      </w:r>
      <w:r w:rsidR="00341802">
        <w:t xml:space="preserve">Senior Officer </w:t>
      </w:r>
      <w:r w:rsidRPr="003565A9">
        <w:t xml:space="preserve">shall ensure </w:t>
      </w:r>
      <w:r w:rsidR="00341802">
        <w:t>the</w:t>
      </w:r>
      <w:r w:rsidR="00866DFE">
        <w:t xml:space="preserve"> </w:t>
      </w:r>
      <w:r w:rsidRPr="003565A9">
        <w:t>occurrence book:</w:t>
      </w:r>
    </w:p>
    <w:p w14:paraId="74C1190A" w14:textId="77777777" w:rsidR="003565A9" w:rsidRPr="003565A9" w:rsidRDefault="003565A9" w:rsidP="003D6E5C">
      <w:pPr>
        <w:numPr>
          <w:ilvl w:val="0"/>
          <w:numId w:val="31"/>
        </w:numPr>
        <w:spacing w:before="120" w:after="120"/>
        <w:ind w:left="1134" w:hanging="414"/>
      </w:pPr>
      <w:r w:rsidRPr="003565A9">
        <w:t>entries are legible and in chronological order</w:t>
      </w:r>
    </w:p>
    <w:p w14:paraId="2EEA85C7" w14:textId="53F7345D" w:rsidR="003565A9" w:rsidRPr="003565A9" w:rsidRDefault="003565A9" w:rsidP="003D6E5C">
      <w:pPr>
        <w:numPr>
          <w:ilvl w:val="0"/>
          <w:numId w:val="31"/>
        </w:numPr>
        <w:spacing w:before="120" w:after="120"/>
        <w:ind w:left="1134" w:hanging="414"/>
      </w:pPr>
      <w:r w:rsidRPr="003565A9">
        <w:t>errors are not covered over by correction fluid or tape (</w:t>
      </w:r>
      <w:r w:rsidR="00034D3F">
        <w:t>a</w:t>
      </w:r>
      <w:r w:rsidRPr="003565A9">
        <w:t xml:space="preserve"> single black line is drawn through the error and initialled by the officer correcting the error)</w:t>
      </w:r>
    </w:p>
    <w:p w14:paraId="761AE18E" w14:textId="77777777" w:rsidR="003565A9" w:rsidRPr="003565A9" w:rsidRDefault="003565A9" w:rsidP="003D6E5C">
      <w:pPr>
        <w:numPr>
          <w:ilvl w:val="0"/>
          <w:numId w:val="31"/>
        </w:numPr>
        <w:spacing w:before="120" w:after="120"/>
        <w:ind w:left="1134" w:hanging="414"/>
      </w:pPr>
      <w:r w:rsidRPr="003565A9">
        <w:t>pages are not removed under any circumstances.</w:t>
      </w:r>
      <w:bookmarkEnd w:id="20"/>
      <w:bookmarkEnd w:id="21"/>
      <w:bookmarkEnd w:id="22"/>
      <w:bookmarkEnd w:id="23"/>
      <w:bookmarkEnd w:id="24"/>
      <w:bookmarkEnd w:id="25"/>
    </w:p>
    <w:p w14:paraId="004C029F" w14:textId="30A67957" w:rsidR="003565A9" w:rsidRPr="003565A9" w:rsidRDefault="003565A9" w:rsidP="00C00F8B">
      <w:pPr>
        <w:pStyle w:val="Heading3"/>
      </w:pPr>
      <w:bookmarkStart w:id="26" w:name="_Toc535302725"/>
      <w:bookmarkStart w:id="27" w:name="_Toc535304634"/>
      <w:bookmarkStart w:id="28" w:name="_Toc535305448"/>
      <w:bookmarkStart w:id="29" w:name="_Toc535309653"/>
      <w:bookmarkStart w:id="30" w:name="_Toc535573151"/>
      <w:r w:rsidRPr="003565A9">
        <w:t xml:space="preserve">The </w:t>
      </w:r>
      <w:r w:rsidR="00866DFE">
        <w:t>Unit Manager</w:t>
      </w:r>
      <w:r w:rsidR="00C779CF">
        <w:t>/</w:t>
      </w:r>
      <w:r w:rsidR="00341802">
        <w:t>Senior Officer</w:t>
      </w:r>
      <w:r w:rsidRPr="003565A9">
        <w:t xml:space="preserve"> shall ensure </w:t>
      </w:r>
      <w:r w:rsidR="00341802">
        <w:t xml:space="preserve">the </w:t>
      </w:r>
      <w:r w:rsidRPr="003565A9">
        <w:t>occurrence book entries include a record of</w:t>
      </w:r>
      <w:r w:rsidR="00034D3F">
        <w:t>,</w:t>
      </w:r>
      <w:r w:rsidR="00341802">
        <w:t xml:space="preserve"> but not limited to</w:t>
      </w:r>
      <w:r w:rsidRPr="003565A9">
        <w:t>:</w:t>
      </w:r>
      <w:bookmarkEnd w:id="26"/>
      <w:bookmarkEnd w:id="27"/>
      <w:bookmarkEnd w:id="28"/>
      <w:bookmarkEnd w:id="29"/>
      <w:bookmarkEnd w:id="30"/>
    </w:p>
    <w:p w14:paraId="7F0D2EF4" w14:textId="39F99312" w:rsidR="00341802" w:rsidRDefault="00C779CF" w:rsidP="003D6E5C">
      <w:pPr>
        <w:numPr>
          <w:ilvl w:val="0"/>
          <w:numId w:val="30"/>
        </w:numPr>
        <w:spacing w:before="120" w:after="120"/>
        <w:ind w:left="1134" w:hanging="414"/>
      </w:pPr>
      <w:r>
        <w:t>s</w:t>
      </w:r>
      <w:r w:rsidR="00341802">
        <w:t>taff on duty, including staff entering a location after lock up</w:t>
      </w:r>
    </w:p>
    <w:p w14:paraId="37CF3264" w14:textId="626C22D7" w:rsidR="00341802" w:rsidRDefault="00C779CF" w:rsidP="003D6E5C">
      <w:pPr>
        <w:numPr>
          <w:ilvl w:val="0"/>
          <w:numId w:val="30"/>
        </w:numPr>
        <w:spacing w:before="120" w:after="120"/>
        <w:ind w:left="1134" w:hanging="414"/>
      </w:pPr>
      <w:r>
        <w:t>f</w:t>
      </w:r>
      <w:r w:rsidR="00341802">
        <w:t xml:space="preserve">ull </w:t>
      </w:r>
      <w:r>
        <w:t>name and position of all staff/</w:t>
      </w:r>
      <w:r w:rsidR="00341802">
        <w:t>visitors to the unit</w:t>
      </w:r>
      <w:r>
        <w:t>/area</w:t>
      </w:r>
      <w:r w:rsidR="00341802">
        <w:t xml:space="preserve"> including time in and time out</w:t>
      </w:r>
    </w:p>
    <w:p w14:paraId="22CCEFD6" w14:textId="17CEE535" w:rsidR="00341802" w:rsidRDefault="00C779CF" w:rsidP="003D6E5C">
      <w:pPr>
        <w:numPr>
          <w:ilvl w:val="0"/>
          <w:numId w:val="30"/>
        </w:numPr>
        <w:spacing w:before="120" w:after="120"/>
        <w:ind w:left="1134" w:hanging="414"/>
      </w:pPr>
      <w:r>
        <w:t>r</w:t>
      </w:r>
      <w:r w:rsidR="00341802">
        <w:t>estraints checks</w:t>
      </w:r>
      <w:r>
        <w:t>, where applicable</w:t>
      </w:r>
    </w:p>
    <w:p w14:paraId="11084179" w14:textId="02237B85" w:rsidR="00341802" w:rsidRDefault="00C779CF" w:rsidP="003D6E5C">
      <w:pPr>
        <w:numPr>
          <w:ilvl w:val="0"/>
          <w:numId w:val="30"/>
        </w:numPr>
        <w:spacing w:before="120" w:after="120"/>
        <w:ind w:left="1134" w:hanging="414"/>
      </w:pPr>
      <w:r>
        <w:t>f</w:t>
      </w:r>
      <w:r w:rsidR="00341802">
        <w:t>ormal counts</w:t>
      </w:r>
    </w:p>
    <w:p w14:paraId="04C4883E" w14:textId="7439FA89" w:rsidR="00341802" w:rsidRDefault="00C779CF" w:rsidP="003D6E5C">
      <w:pPr>
        <w:numPr>
          <w:ilvl w:val="0"/>
          <w:numId w:val="30"/>
        </w:numPr>
        <w:spacing w:before="120" w:after="120"/>
        <w:ind w:left="1134" w:hanging="414"/>
      </w:pPr>
      <w:r>
        <w:t>a</w:t>
      </w:r>
      <w:r w:rsidR="00341802">
        <w:t xml:space="preserve">ny </w:t>
      </w:r>
      <w:r w:rsidR="00EC5876">
        <w:t>c</w:t>
      </w:r>
      <w:r w:rsidR="00341802">
        <w:t xml:space="preserve">hange to the </w:t>
      </w:r>
      <w:r>
        <w:t xml:space="preserve">population </w:t>
      </w:r>
      <w:r w:rsidR="00341802">
        <w:t xml:space="preserve">count, </w:t>
      </w:r>
      <w:r w:rsidR="00EC5876">
        <w:t xml:space="preserve">and </w:t>
      </w:r>
      <w:r w:rsidR="00341802">
        <w:t>the reason why</w:t>
      </w:r>
    </w:p>
    <w:p w14:paraId="02AB585E" w14:textId="3BFA84E5" w:rsidR="00BD0E29" w:rsidRDefault="00C779CF" w:rsidP="003D6E5C">
      <w:pPr>
        <w:numPr>
          <w:ilvl w:val="0"/>
          <w:numId w:val="30"/>
        </w:numPr>
        <w:spacing w:before="120" w:after="120"/>
        <w:ind w:left="1134" w:hanging="414"/>
      </w:pPr>
      <w:r>
        <w:t>d</w:t>
      </w:r>
      <w:r w:rsidR="00BD0E29">
        <w:t>ebriefs</w:t>
      </w:r>
    </w:p>
    <w:p w14:paraId="364214F5" w14:textId="1280EE7F" w:rsidR="004058B4" w:rsidRDefault="00BD0E29" w:rsidP="004058B4">
      <w:pPr>
        <w:numPr>
          <w:ilvl w:val="0"/>
          <w:numId w:val="30"/>
        </w:numPr>
        <w:spacing w:before="120" w:after="120"/>
        <w:ind w:left="1134" w:hanging="414"/>
      </w:pPr>
      <w:r>
        <w:t>security checks (cell searches, perimeter check).</w:t>
      </w:r>
    </w:p>
    <w:p w14:paraId="04F54BB3" w14:textId="77777777" w:rsidR="005D16EC" w:rsidRPr="005C4CF0" w:rsidRDefault="005D16EC" w:rsidP="005C4CF0">
      <w:pPr>
        <w:pStyle w:val="Heading1"/>
      </w:pPr>
      <w:bookmarkStart w:id="31" w:name="_Toc89115159"/>
      <w:bookmarkStart w:id="32" w:name="_Toc89115301"/>
      <w:bookmarkStart w:id="33" w:name="_Toc89115160"/>
      <w:bookmarkStart w:id="34" w:name="_Toc89115302"/>
      <w:bookmarkStart w:id="35" w:name="_Toc89115161"/>
      <w:bookmarkStart w:id="36" w:name="_Toc89115303"/>
      <w:bookmarkStart w:id="37" w:name="_Toc89115162"/>
      <w:bookmarkStart w:id="38" w:name="_Toc89115304"/>
      <w:bookmarkStart w:id="39" w:name="_Toc89115163"/>
      <w:bookmarkStart w:id="40" w:name="_Toc89115305"/>
      <w:bookmarkStart w:id="41" w:name="_Toc89115164"/>
      <w:bookmarkStart w:id="42" w:name="_Toc89115306"/>
      <w:bookmarkStart w:id="43" w:name="_Toc89115165"/>
      <w:bookmarkStart w:id="44" w:name="_Toc89115307"/>
      <w:bookmarkStart w:id="45" w:name="_Toc89115166"/>
      <w:bookmarkStart w:id="46" w:name="_Toc89115308"/>
      <w:bookmarkStart w:id="47" w:name="_Toc89115167"/>
      <w:bookmarkStart w:id="48" w:name="_Toc89115309"/>
      <w:bookmarkStart w:id="49" w:name="_Toc89115168"/>
      <w:bookmarkStart w:id="50" w:name="_Toc89115310"/>
      <w:bookmarkStart w:id="51" w:name="_Toc89115169"/>
      <w:bookmarkStart w:id="52" w:name="_Toc89115311"/>
      <w:bookmarkStart w:id="53" w:name="_Toc89115170"/>
      <w:bookmarkStart w:id="54" w:name="_Toc89115312"/>
      <w:bookmarkStart w:id="55" w:name="_Toc89115171"/>
      <w:bookmarkStart w:id="56" w:name="_Toc89115313"/>
      <w:bookmarkStart w:id="57" w:name="_Toc89115172"/>
      <w:bookmarkStart w:id="58" w:name="_Toc89115314"/>
      <w:bookmarkStart w:id="59" w:name="_Toc89115173"/>
      <w:bookmarkStart w:id="60" w:name="_Toc89115315"/>
      <w:bookmarkStart w:id="61" w:name="_Toc89115174"/>
      <w:bookmarkStart w:id="62" w:name="_Toc89115316"/>
      <w:bookmarkStart w:id="63" w:name="_Toc89115175"/>
      <w:bookmarkStart w:id="64" w:name="_Toc89115317"/>
      <w:bookmarkStart w:id="65" w:name="_Toc89115176"/>
      <w:bookmarkStart w:id="66" w:name="_Toc89115318"/>
      <w:bookmarkStart w:id="67" w:name="_Toc89115177"/>
      <w:bookmarkStart w:id="68" w:name="_Toc89115319"/>
      <w:bookmarkStart w:id="69" w:name="_Toc89115178"/>
      <w:bookmarkStart w:id="70" w:name="_Toc89115320"/>
      <w:bookmarkStart w:id="71" w:name="_Toc89115179"/>
      <w:bookmarkStart w:id="72" w:name="_Toc89115321"/>
      <w:bookmarkStart w:id="73" w:name="_Toc89115180"/>
      <w:bookmarkStart w:id="74" w:name="_Toc89115322"/>
      <w:bookmarkStart w:id="75" w:name="_Toc96599350"/>
      <w:bookmarkStart w:id="76" w:name="_Toc52622994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5C4CF0">
        <w:t>Conducting Prisoner Counts</w:t>
      </w:r>
      <w:bookmarkEnd w:id="75"/>
    </w:p>
    <w:p w14:paraId="5165C1D5" w14:textId="77777777" w:rsidR="005D16EC" w:rsidRPr="00695834" w:rsidRDefault="005D16EC" w:rsidP="00695834">
      <w:pPr>
        <w:pStyle w:val="Heading2"/>
      </w:pPr>
      <w:bookmarkStart w:id="77" w:name="_Toc96599351"/>
      <w:r w:rsidRPr="00695834">
        <w:t>General requirements</w:t>
      </w:r>
      <w:bookmarkEnd w:id="77"/>
    </w:p>
    <w:p w14:paraId="47C9DDDF" w14:textId="4B444D0D" w:rsidR="006B4999" w:rsidRDefault="006B4999" w:rsidP="003D6E5C">
      <w:pPr>
        <w:pStyle w:val="Heading3"/>
        <w:numPr>
          <w:ilvl w:val="2"/>
          <w:numId w:val="25"/>
        </w:numPr>
      </w:pPr>
      <w:r>
        <w:t>Prisoners shall be placed onto the total prison count</w:t>
      </w:r>
      <w:r w:rsidR="00ED0B15">
        <w:t xml:space="preserve"> on the Total Offender Management </w:t>
      </w:r>
      <w:r w:rsidR="00A34594">
        <w:t xml:space="preserve">Solution </w:t>
      </w:r>
      <w:r w:rsidR="00ED0B15">
        <w:t>(</w:t>
      </w:r>
      <w:r>
        <w:t>TOMS</w:t>
      </w:r>
      <w:r w:rsidR="00ED0B15">
        <w:t>)</w:t>
      </w:r>
      <w:r>
        <w:t xml:space="preserve">, </w:t>
      </w:r>
      <w:r w:rsidR="00C46ADE">
        <w:t xml:space="preserve">in the Movement module under the </w:t>
      </w:r>
      <w:r w:rsidR="006A0C3E">
        <w:t>count check tab</w:t>
      </w:r>
      <w:r w:rsidR="00EC5876">
        <w:t>.</w:t>
      </w:r>
      <w:r w:rsidR="00C779CF">
        <w:t xml:space="preserve"> </w:t>
      </w:r>
      <w:r>
        <w:t xml:space="preserve"> </w:t>
      </w:r>
    </w:p>
    <w:p w14:paraId="26519785" w14:textId="77777777" w:rsidR="002317F6" w:rsidRDefault="002317F6" w:rsidP="003D6E5C">
      <w:pPr>
        <w:pStyle w:val="Heading3"/>
      </w:pPr>
      <w:r w:rsidRPr="002317F6">
        <w:t xml:space="preserve">All </w:t>
      </w:r>
      <w:r>
        <w:t xml:space="preserve">Prison </w:t>
      </w:r>
      <w:r w:rsidRPr="002317F6">
        <w:t>Officers on duty have a responsibility to ensure counts are carried out correctly and efficiently.</w:t>
      </w:r>
    </w:p>
    <w:p w14:paraId="232E8530" w14:textId="77777777" w:rsidR="005D16EC" w:rsidRPr="00A97671" w:rsidRDefault="005D16EC" w:rsidP="003D6E5C">
      <w:pPr>
        <w:pStyle w:val="Heading3"/>
      </w:pPr>
      <w:r w:rsidRPr="00B41738">
        <w:t xml:space="preserve">All </w:t>
      </w:r>
      <w:r>
        <w:t>accommodation u</w:t>
      </w:r>
      <w:r w:rsidRPr="00B41738">
        <w:t xml:space="preserve">nits and industry workshops </w:t>
      </w:r>
      <w:r>
        <w:t>sha</w:t>
      </w:r>
      <w:r w:rsidRPr="00B41738">
        <w:t xml:space="preserve">ll maintain </w:t>
      </w:r>
      <w:r>
        <w:t>a population count</w:t>
      </w:r>
      <w:r w:rsidRPr="00B41738">
        <w:t xml:space="preserve"> board of assigned prisoners</w:t>
      </w:r>
      <w:r>
        <w:t xml:space="preserve"> (including residential children, where applicable)</w:t>
      </w:r>
      <w:r w:rsidRPr="00B41738">
        <w:t>.</w:t>
      </w:r>
    </w:p>
    <w:p w14:paraId="4AB83AEF" w14:textId="77777777" w:rsidR="005D16EC" w:rsidRPr="00241CF7" w:rsidRDefault="00D63F5D" w:rsidP="003D6E5C">
      <w:pPr>
        <w:numPr>
          <w:ilvl w:val="2"/>
          <w:numId w:val="1"/>
        </w:numPr>
        <w:spacing w:before="120" w:after="120"/>
        <w:outlineLvl w:val="2"/>
        <w:rPr>
          <w:rFonts w:eastAsia="MS Gothic"/>
          <w:bCs/>
          <w:color w:val="000000" w:themeColor="text1"/>
          <w:szCs w:val="26"/>
        </w:rPr>
      </w:pPr>
      <w:r>
        <w:t xml:space="preserve">With the exception of </w:t>
      </w:r>
      <w:r w:rsidR="00124557">
        <w:t xml:space="preserve">authorised movements, all </w:t>
      </w:r>
      <w:r w:rsidR="005D16EC" w:rsidRPr="009322C7">
        <w:t>prisoner</w:t>
      </w:r>
      <w:r w:rsidR="00751AB1">
        <w:t>s</w:t>
      </w:r>
      <w:r w:rsidR="005D16EC" w:rsidRPr="009322C7">
        <w:t xml:space="preserve"> </w:t>
      </w:r>
      <w:r w:rsidR="002317F6">
        <w:t xml:space="preserve">are </w:t>
      </w:r>
      <w:r w:rsidR="00124557">
        <w:t>to</w:t>
      </w:r>
      <w:r w:rsidR="00845C60">
        <w:t xml:space="preserve"> </w:t>
      </w:r>
      <w:r w:rsidR="00382C53">
        <w:t>remain at</w:t>
      </w:r>
      <w:r w:rsidR="005D16EC" w:rsidRPr="009322C7">
        <w:t xml:space="preserve"> their </w:t>
      </w:r>
      <w:r w:rsidR="00845C60">
        <w:t xml:space="preserve">current </w:t>
      </w:r>
      <w:r w:rsidR="005D16EC" w:rsidRPr="009322C7">
        <w:t>location or secured in their cell</w:t>
      </w:r>
      <w:r w:rsidR="005D16EC">
        <w:t xml:space="preserve"> </w:t>
      </w:r>
      <w:r w:rsidR="00124557">
        <w:t xml:space="preserve">until the </w:t>
      </w:r>
      <w:r w:rsidR="002317F6" w:rsidRPr="00920EDE">
        <w:t xml:space="preserve">count </w:t>
      </w:r>
      <w:r w:rsidR="00124557">
        <w:t xml:space="preserve">has been confirmed. </w:t>
      </w:r>
      <w:r w:rsidR="002317F6">
        <w:t>Authorised m</w:t>
      </w:r>
      <w:r w:rsidR="00124557">
        <w:t>ovement</w:t>
      </w:r>
      <w:r w:rsidR="002317F6">
        <w:t>s</w:t>
      </w:r>
      <w:r w:rsidR="00124557">
        <w:t xml:space="preserve"> may include:</w:t>
      </w:r>
    </w:p>
    <w:p w14:paraId="18B9BB04" w14:textId="5F6496C0" w:rsidR="005D16EC" w:rsidRPr="00241CF7" w:rsidRDefault="00124557" w:rsidP="003D6E5C">
      <w:pPr>
        <w:numPr>
          <w:ilvl w:val="0"/>
          <w:numId w:val="6"/>
        </w:numPr>
        <w:spacing w:before="120" w:after="120"/>
        <w:ind w:left="1077" w:hanging="357"/>
      </w:pPr>
      <w:r>
        <w:t xml:space="preserve">to the </w:t>
      </w:r>
      <w:r w:rsidR="005D16EC" w:rsidRPr="00241CF7">
        <w:t>management unit</w:t>
      </w:r>
      <w:r w:rsidR="00A34594">
        <w:t xml:space="preserve"> or CCU</w:t>
      </w:r>
      <w:r w:rsidR="005D16EC" w:rsidRPr="00241CF7">
        <w:t xml:space="preserve"> </w:t>
      </w:r>
      <w:r w:rsidR="002317F6">
        <w:t>for</w:t>
      </w:r>
      <w:r w:rsidR="005D16EC" w:rsidRPr="00241CF7">
        <w:t xml:space="preserve"> non-compliance</w:t>
      </w:r>
    </w:p>
    <w:p w14:paraId="28485A47" w14:textId="77777777" w:rsidR="00124557" w:rsidRDefault="00124557" w:rsidP="003D6E5C">
      <w:pPr>
        <w:numPr>
          <w:ilvl w:val="0"/>
          <w:numId w:val="6"/>
        </w:numPr>
        <w:spacing w:before="120" w:after="120"/>
        <w:ind w:left="1077" w:hanging="357"/>
      </w:pPr>
      <w:r>
        <w:t xml:space="preserve">to the </w:t>
      </w:r>
      <w:r w:rsidR="005D16EC" w:rsidRPr="00241CF7">
        <w:t>health centre for urgent medical treatment</w:t>
      </w:r>
    </w:p>
    <w:p w14:paraId="7ABC16C1" w14:textId="77777777" w:rsidR="00124557" w:rsidRDefault="00124557" w:rsidP="003D6E5C">
      <w:pPr>
        <w:numPr>
          <w:ilvl w:val="0"/>
          <w:numId w:val="6"/>
        </w:numPr>
        <w:spacing w:before="120" w:after="120"/>
        <w:ind w:left="1077" w:hanging="357"/>
      </w:pPr>
      <w:r>
        <w:t>for video-link court proceedings</w:t>
      </w:r>
    </w:p>
    <w:p w14:paraId="1CC1D676" w14:textId="77777777" w:rsidR="0033038D" w:rsidRDefault="00124557" w:rsidP="003D6E5C">
      <w:pPr>
        <w:numPr>
          <w:ilvl w:val="0"/>
          <w:numId w:val="6"/>
        </w:numPr>
        <w:spacing w:before="120" w:after="120"/>
        <w:ind w:left="1077" w:hanging="357"/>
      </w:pPr>
      <w:r>
        <w:lastRenderedPageBreak/>
        <w:t>for official visits</w:t>
      </w:r>
      <w:r w:rsidR="005D16EC" w:rsidRPr="00241CF7">
        <w:t>.</w:t>
      </w:r>
    </w:p>
    <w:p w14:paraId="534D3985" w14:textId="4D262D64" w:rsidR="00D741F5" w:rsidRPr="00D741F5" w:rsidRDefault="0033038D" w:rsidP="003D6E5C">
      <w:pPr>
        <w:pStyle w:val="Heading3"/>
      </w:pPr>
      <w:r>
        <w:t xml:space="preserve">Population counts of male and </w:t>
      </w:r>
      <w:r w:rsidR="00601D29">
        <w:t>women</w:t>
      </w:r>
      <w:r>
        <w:t xml:space="preserve"> prisoners may be integrated and conducted by </w:t>
      </w:r>
      <w:r w:rsidR="00D34E72">
        <w:t>P</w:t>
      </w:r>
      <w:r>
        <w:t xml:space="preserve">rison </w:t>
      </w:r>
      <w:r w:rsidR="00D34E72">
        <w:t>O</w:t>
      </w:r>
      <w:r>
        <w:t xml:space="preserve">fficers of either gender. </w:t>
      </w:r>
    </w:p>
    <w:p w14:paraId="54A47630" w14:textId="77777777" w:rsidR="002F7530" w:rsidRDefault="002F7530" w:rsidP="003D6E5C">
      <w:pPr>
        <w:pStyle w:val="Heading3"/>
      </w:pPr>
      <w:r w:rsidRPr="00920EDE">
        <w:t xml:space="preserve">Prison </w:t>
      </w:r>
      <w:r w:rsidR="003B2499">
        <w:t>Officers</w:t>
      </w:r>
      <w:r w:rsidRPr="00920EDE">
        <w:t xml:space="preserve"> shall ensure prisoners observe </w:t>
      </w:r>
      <w:r w:rsidR="00B97424">
        <w:t xml:space="preserve">the </w:t>
      </w:r>
      <w:r w:rsidR="00E97A84">
        <w:t>required</w:t>
      </w:r>
      <w:r w:rsidRPr="00920EDE">
        <w:t xml:space="preserve"> dress standard applicable to each </w:t>
      </w:r>
      <w:r w:rsidR="00B97424">
        <w:t xml:space="preserve">count </w:t>
      </w:r>
      <w:r w:rsidR="006B456C">
        <w:t>or</w:t>
      </w:r>
      <w:r w:rsidRPr="00920EDE">
        <w:t xml:space="preserve"> parade</w:t>
      </w:r>
      <w:r w:rsidR="00E97A84">
        <w:t>, as</w:t>
      </w:r>
      <w:r w:rsidR="00EE5EA5">
        <w:t xml:space="preserve"> detailed within the Superintendent’s Standing Order. </w:t>
      </w:r>
    </w:p>
    <w:p w14:paraId="4456E53B" w14:textId="69ECB0E8" w:rsidR="00D741F5" w:rsidRPr="00C00F8B" w:rsidRDefault="00B01297" w:rsidP="00C00F8B">
      <w:pPr>
        <w:pStyle w:val="Heading3"/>
      </w:pPr>
      <w:bookmarkStart w:id="78" w:name="_Hlk79495741"/>
      <w:r w:rsidRPr="0004491E">
        <w:t xml:space="preserve">The </w:t>
      </w:r>
      <w:r w:rsidR="00B412F6">
        <w:t xml:space="preserve">designated Prison Officers </w:t>
      </w:r>
      <w:r w:rsidRPr="0004491E">
        <w:t xml:space="preserve">shall </w:t>
      </w:r>
      <w:r w:rsidRPr="00C00F8B">
        <w:t>document all</w:t>
      </w:r>
      <w:r w:rsidR="007C4BEB" w:rsidRPr="00C00F8B">
        <w:t xml:space="preserve"> Unit</w:t>
      </w:r>
      <w:r w:rsidRPr="00C00F8B">
        <w:t xml:space="preserve"> counts and </w:t>
      </w:r>
      <w:r w:rsidR="008F053D">
        <w:t>Temporary Placement Leave (</w:t>
      </w:r>
      <w:r w:rsidRPr="00C00F8B">
        <w:t>TPL</w:t>
      </w:r>
      <w:r w:rsidR="008F053D" w:rsidRPr="00C00F8B">
        <w:t>)</w:t>
      </w:r>
      <w:r w:rsidRPr="00C00F8B">
        <w:t xml:space="preserve"> on the </w:t>
      </w:r>
      <w:r w:rsidR="00A91002" w:rsidRPr="00C00F8B">
        <w:t xml:space="preserve">Unit Count - By Cell/ Unit Count - By Wing and Cell </w:t>
      </w:r>
      <w:r w:rsidR="00B412F6" w:rsidRPr="00C00F8B">
        <w:t>sheet</w:t>
      </w:r>
      <w:r w:rsidRPr="00C00F8B">
        <w:t xml:space="preserve">, the Unit Occurrence Book and record </w:t>
      </w:r>
      <w:r w:rsidR="007C4BEB" w:rsidRPr="00C00F8B">
        <w:t xml:space="preserve">the Unit total </w:t>
      </w:r>
      <w:r w:rsidRPr="00C00F8B">
        <w:t xml:space="preserve">on TOMS. </w:t>
      </w:r>
    </w:p>
    <w:bookmarkEnd w:id="78"/>
    <w:p w14:paraId="54A4E173" w14:textId="3B649B51" w:rsidR="00D741F5" w:rsidRPr="00D741F5" w:rsidRDefault="005D16EC" w:rsidP="00C00F8B">
      <w:pPr>
        <w:pStyle w:val="Heading3"/>
      </w:pPr>
      <w:r w:rsidRPr="00C00F8B">
        <w:t xml:space="preserve">The </w:t>
      </w:r>
      <w:r w:rsidR="00A13E5B" w:rsidRPr="00C00F8B">
        <w:t xml:space="preserve">Senior Officer </w:t>
      </w:r>
      <w:r w:rsidRPr="00C00F8B">
        <w:t>Gatehouse</w:t>
      </w:r>
      <w:r w:rsidR="003162AE" w:rsidRPr="00C00F8B">
        <w:t xml:space="preserve"> </w:t>
      </w:r>
      <w:r w:rsidR="007C4BEB" w:rsidRPr="00C00F8B">
        <w:t>(</w:t>
      </w:r>
      <w:r w:rsidR="003162AE" w:rsidRPr="00C00F8B">
        <w:t>or position designated by the Superintendent</w:t>
      </w:r>
      <w:r w:rsidR="007C4BEB" w:rsidRPr="00C00F8B">
        <w:t>)</w:t>
      </w:r>
      <w:r w:rsidRPr="00C00F8B">
        <w:t xml:space="preserve"> shall</w:t>
      </w:r>
      <w:r w:rsidR="00382C53" w:rsidRPr="00C00F8B">
        <w:t xml:space="preserve"> </w:t>
      </w:r>
      <w:r w:rsidR="003162AE" w:rsidRPr="00C00F8B">
        <w:t>confirm</w:t>
      </w:r>
      <w:r w:rsidR="00B01297" w:rsidRPr="00C00F8B">
        <w:t xml:space="preserve"> </w:t>
      </w:r>
      <w:r w:rsidR="00382C53" w:rsidRPr="00C00F8B">
        <w:t xml:space="preserve">all counts </w:t>
      </w:r>
      <w:r w:rsidR="003162AE" w:rsidRPr="00C00F8B">
        <w:t xml:space="preserve">and </w:t>
      </w:r>
      <w:r w:rsidR="00A34594" w:rsidRPr="00C00F8B">
        <w:t xml:space="preserve">submit the count </w:t>
      </w:r>
      <w:r w:rsidR="003162AE" w:rsidRPr="00C00F8B">
        <w:t xml:space="preserve">on </w:t>
      </w:r>
      <w:r w:rsidR="003162AE" w:rsidRPr="0004491E">
        <w:t>TOMS.</w:t>
      </w:r>
    </w:p>
    <w:p w14:paraId="5469CA86" w14:textId="5F44467F" w:rsidR="00D741F5" w:rsidRPr="00D741F5" w:rsidRDefault="003162AE" w:rsidP="003D6E5C">
      <w:pPr>
        <w:pStyle w:val="Heading3"/>
      </w:pPr>
      <w:r w:rsidRPr="0004491E">
        <w:t>The S</w:t>
      </w:r>
      <w:r w:rsidR="00D34E72">
        <w:t xml:space="preserve">enior </w:t>
      </w:r>
      <w:r w:rsidRPr="0004491E">
        <w:t>O</w:t>
      </w:r>
      <w:r w:rsidR="00D34E72">
        <w:t>fficer</w:t>
      </w:r>
      <w:r w:rsidRPr="0004491E">
        <w:t xml:space="preserve"> Gatehouse shall maintain a </w:t>
      </w:r>
      <w:r w:rsidRPr="00C00F8B">
        <w:t>record of the prison population</w:t>
      </w:r>
      <w:r w:rsidR="00541787" w:rsidRPr="00C00F8B">
        <w:t xml:space="preserve"> (including long-term placements, i.e. hospital admission)</w:t>
      </w:r>
      <w:r w:rsidRPr="00C00F8B">
        <w:t xml:space="preserve"> </w:t>
      </w:r>
      <w:r w:rsidR="00382C53" w:rsidRPr="0004491E">
        <w:t>and TPLs</w:t>
      </w:r>
      <w:r w:rsidR="000402AC" w:rsidRPr="0004491E">
        <w:t xml:space="preserve"> </w:t>
      </w:r>
      <w:r w:rsidR="00925D6A" w:rsidRPr="0004491E">
        <w:t>in the Gatehouse Occurrence Book</w:t>
      </w:r>
      <w:r w:rsidR="003935BB" w:rsidRPr="0004491E">
        <w:t xml:space="preserve"> and</w:t>
      </w:r>
      <w:r w:rsidRPr="0004491E">
        <w:t xml:space="preserve"> </w:t>
      </w:r>
      <w:r w:rsidR="003935BB" w:rsidRPr="0004491E">
        <w:t>w</w:t>
      </w:r>
      <w:r w:rsidRPr="0004491E">
        <w:t>here applicable, notify the position designated to confirm the count of any changes to the prison population.</w:t>
      </w:r>
    </w:p>
    <w:p w14:paraId="798B5709" w14:textId="77777777" w:rsidR="00D741F5" w:rsidRPr="00D741F5" w:rsidRDefault="00B97424" w:rsidP="003D6E5C">
      <w:pPr>
        <w:pStyle w:val="Heading3"/>
      </w:pPr>
      <w:r>
        <w:t xml:space="preserve">All signed records associated with </w:t>
      </w:r>
      <w:r w:rsidR="00B01297">
        <w:t>documenting</w:t>
      </w:r>
      <w:r>
        <w:t xml:space="preserve"> counts </w:t>
      </w:r>
      <w:r w:rsidR="008A5EAC">
        <w:t xml:space="preserve">shall </w:t>
      </w:r>
      <w:r>
        <w:t xml:space="preserve">be stored and </w:t>
      </w:r>
      <w:r w:rsidR="008A5EAC">
        <w:t>archive</w:t>
      </w:r>
      <w:r>
        <w:t>d</w:t>
      </w:r>
      <w:r w:rsidR="008A5EAC">
        <w:t xml:space="preserve"> </w:t>
      </w:r>
      <w:r w:rsidR="00EE5EA5">
        <w:t xml:space="preserve">in accordance with Department’s </w:t>
      </w:r>
      <w:hyperlink r:id="rId17" w:history="1">
        <w:r w:rsidR="00EE5EA5" w:rsidRPr="000F5B29">
          <w:rPr>
            <w:rStyle w:val="Hyperlink"/>
          </w:rPr>
          <w:t>Record</w:t>
        </w:r>
        <w:r w:rsidR="000F5B29" w:rsidRPr="000F5B29">
          <w:rPr>
            <w:rStyle w:val="Hyperlink"/>
          </w:rPr>
          <w:t xml:space="preserve"> Management</w:t>
        </w:r>
        <w:r w:rsidR="00EE5EA5" w:rsidRPr="000F5B29">
          <w:rPr>
            <w:rStyle w:val="Hyperlink"/>
          </w:rPr>
          <w:t xml:space="preserve"> Policy</w:t>
        </w:r>
      </w:hyperlink>
      <w:r w:rsidR="00F10D41">
        <w:t>.</w:t>
      </w:r>
      <w:r w:rsidR="00001777">
        <w:t xml:space="preserve"> </w:t>
      </w:r>
    </w:p>
    <w:p w14:paraId="7196E4BC" w14:textId="77777777" w:rsidR="005D16EC" w:rsidRPr="00695834" w:rsidRDefault="005D16EC" w:rsidP="00695834">
      <w:pPr>
        <w:pStyle w:val="Heading2"/>
      </w:pPr>
      <w:bookmarkStart w:id="79" w:name="_Formal_count_procedures"/>
      <w:bookmarkStart w:id="80" w:name="_Toc96599352"/>
      <w:bookmarkEnd w:id="79"/>
      <w:r w:rsidRPr="00695834">
        <w:t>Formal count procedures</w:t>
      </w:r>
      <w:bookmarkEnd w:id="80"/>
      <w:r w:rsidRPr="00695834">
        <w:t xml:space="preserve"> </w:t>
      </w:r>
    </w:p>
    <w:p w14:paraId="44D1F2DD" w14:textId="5A1483FC" w:rsidR="00894D8F" w:rsidRDefault="00714A42" w:rsidP="003D6E5C">
      <w:pPr>
        <w:pStyle w:val="Heading3"/>
        <w:numPr>
          <w:ilvl w:val="2"/>
          <w:numId w:val="9"/>
        </w:numPr>
      </w:pPr>
      <w:r>
        <w:t xml:space="preserve">A minimum of </w:t>
      </w:r>
      <w:r w:rsidR="007C4BEB">
        <w:t xml:space="preserve">4 </w:t>
      </w:r>
      <w:r>
        <w:t>f</w:t>
      </w:r>
      <w:r w:rsidR="00894D8F">
        <w:t xml:space="preserve">ormal prisoner counts </w:t>
      </w:r>
      <w:r>
        <w:t>shall be</w:t>
      </w:r>
      <w:r w:rsidR="00894D8F">
        <w:t xml:space="preserve"> conducted</w:t>
      </w:r>
      <w:r>
        <w:t xml:space="preserve"> </w:t>
      </w:r>
      <w:r w:rsidR="003935BB">
        <w:t>as part of the daily routine</w:t>
      </w:r>
      <w:r>
        <w:t>,</w:t>
      </w:r>
      <w:r w:rsidR="00894D8F">
        <w:t xml:space="preserve"> to ensure </w:t>
      </w:r>
      <w:r>
        <w:t xml:space="preserve">all </w:t>
      </w:r>
      <w:r w:rsidR="00894D8F">
        <w:t>prisoners</w:t>
      </w:r>
      <w:r>
        <w:t xml:space="preserve"> </w:t>
      </w:r>
      <w:r w:rsidR="007C4BEB">
        <w:t>(</w:t>
      </w:r>
      <w:r>
        <w:t>and</w:t>
      </w:r>
      <w:r w:rsidR="00894D8F">
        <w:t xml:space="preserve"> residential children where applicable</w:t>
      </w:r>
      <w:r w:rsidR="007C4BEB">
        <w:t>)</w:t>
      </w:r>
      <w:r w:rsidR="00894D8F">
        <w:t xml:space="preserve"> are accounted for.</w:t>
      </w:r>
    </w:p>
    <w:p w14:paraId="455ED7C9" w14:textId="77777777" w:rsidR="002549ED" w:rsidRPr="00894D8F" w:rsidRDefault="002549ED" w:rsidP="003D6E5C">
      <w:pPr>
        <w:pStyle w:val="Heading3"/>
      </w:pPr>
      <w:r>
        <w:t>Formal counts shall be conducted:</w:t>
      </w:r>
    </w:p>
    <w:p w14:paraId="62890924" w14:textId="77777777" w:rsidR="002549ED" w:rsidRPr="000A7054" w:rsidRDefault="002549ED" w:rsidP="003D6E5C">
      <w:pPr>
        <w:numPr>
          <w:ilvl w:val="0"/>
          <w:numId w:val="18"/>
        </w:numPr>
        <w:spacing w:before="120" w:after="120"/>
        <w:ind w:left="1077" w:hanging="357"/>
      </w:pPr>
      <w:r w:rsidRPr="000A7054">
        <w:t xml:space="preserve">at unlock </w:t>
      </w:r>
    </w:p>
    <w:p w14:paraId="3E30A316" w14:textId="77777777" w:rsidR="002549ED" w:rsidRPr="000A7054" w:rsidRDefault="002549ED" w:rsidP="003D6E5C">
      <w:pPr>
        <w:numPr>
          <w:ilvl w:val="0"/>
          <w:numId w:val="18"/>
        </w:numPr>
        <w:spacing w:before="120" w:after="120"/>
        <w:ind w:left="1077" w:hanging="357"/>
      </w:pPr>
      <w:r w:rsidRPr="000A7054">
        <w:t>prior to lunch/ceasing work</w:t>
      </w:r>
    </w:p>
    <w:p w14:paraId="6AED6A3E" w14:textId="77777777" w:rsidR="002549ED" w:rsidRPr="000A7054" w:rsidRDefault="002549ED" w:rsidP="003D6E5C">
      <w:pPr>
        <w:numPr>
          <w:ilvl w:val="0"/>
          <w:numId w:val="18"/>
        </w:numPr>
        <w:spacing w:before="120" w:after="120"/>
        <w:ind w:left="1077" w:hanging="357"/>
      </w:pPr>
      <w:r w:rsidRPr="000A7054">
        <w:t>prior to evening meal</w:t>
      </w:r>
    </w:p>
    <w:p w14:paraId="3111B1E7" w14:textId="60184BFD" w:rsidR="002549ED" w:rsidRDefault="00A34594" w:rsidP="003D6E5C">
      <w:pPr>
        <w:numPr>
          <w:ilvl w:val="0"/>
          <w:numId w:val="18"/>
        </w:numPr>
        <w:spacing w:before="120" w:after="120"/>
        <w:ind w:left="1077" w:hanging="357"/>
      </w:pPr>
      <w:r>
        <w:t>at</w:t>
      </w:r>
      <w:r w:rsidRPr="000A7054">
        <w:t xml:space="preserve"> </w:t>
      </w:r>
      <w:r w:rsidR="002549ED" w:rsidRPr="000A7054">
        <w:t>lock up</w:t>
      </w:r>
      <w:r w:rsidR="00FB3D29">
        <w:t>.</w:t>
      </w:r>
    </w:p>
    <w:p w14:paraId="0EE2BB9E" w14:textId="77777777" w:rsidR="002549ED" w:rsidRPr="000A7054" w:rsidRDefault="002549ED" w:rsidP="003D6E5C">
      <w:pPr>
        <w:pStyle w:val="Heading3"/>
      </w:pPr>
      <w:r>
        <w:t>The Superintendent may order further counts as deemed necessary.</w:t>
      </w:r>
    </w:p>
    <w:p w14:paraId="2B4467EE" w14:textId="77777777" w:rsidR="00AB3548" w:rsidRDefault="00AB3548" w:rsidP="003D6E5C">
      <w:pPr>
        <w:pStyle w:val="Heading3"/>
      </w:pPr>
      <w:r>
        <w:t>The Unit Manager is responsible for the supervision of all formal counts, unless directly involved in an incident. In these circumstances</w:t>
      </w:r>
      <w:r w:rsidR="00FB3D29">
        <w:t>,</w:t>
      </w:r>
      <w:r>
        <w:t xml:space="preserve"> the Unit Manager shall direct the next most senior officer to supervise the count.</w:t>
      </w:r>
    </w:p>
    <w:p w14:paraId="7A53CC88" w14:textId="7EF3E9C1" w:rsidR="00D61BC6" w:rsidRPr="00D61BC6" w:rsidRDefault="005D16EC" w:rsidP="003D6E5C">
      <w:pPr>
        <w:pStyle w:val="Heading3"/>
        <w:numPr>
          <w:ilvl w:val="2"/>
          <w:numId w:val="9"/>
        </w:numPr>
      </w:pPr>
      <w:r w:rsidRPr="00F740C1">
        <w:t xml:space="preserve">Formal counts shall </w:t>
      </w:r>
      <w:r>
        <w:t xml:space="preserve">generally </w:t>
      </w:r>
      <w:r w:rsidRPr="00F740C1">
        <w:t>be conducted in ac</w:t>
      </w:r>
      <w:r w:rsidR="009C0059">
        <w:t xml:space="preserve">commodation units. </w:t>
      </w:r>
      <w:r w:rsidR="007C4BEB">
        <w:t>If</w:t>
      </w:r>
      <w:r w:rsidR="007C4BEB" w:rsidRPr="00F740C1">
        <w:t xml:space="preserve"> </w:t>
      </w:r>
      <w:r w:rsidRPr="00F740C1">
        <w:t xml:space="preserve">prisoners are not in an accommodation unit at the time of the count, the </w:t>
      </w:r>
      <w:r w:rsidR="00714A42">
        <w:t xml:space="preserve">Prison Officers responsible for </w:t>
      </w:r>
      <w:r w:rsidR="00DD3198">
        <w:t xml:space="preserve">supervision of the </w:t>
      </w:r>
      <w:r w:rsidR="00714A42">
        <w:t xml:space="preserve">prisoners </w:t>
      </w:r>
      <w:r w:rsidRPr="00F740C1">
        <w:t xml:space="preserve">shall </w:t>
      </w:r>
      <w:r w:rsidR="00DD3198">
        <w:t>coordinate the count and inform the Unit</w:t>
      </w:r>
      <w:r w:rsidR="002549ED">
        <w:t xml:space="preserve"> Manager</w:t>
      </w:r>
      <w:r w:rsidR="00DD3198">
        <w:t>.</w:t>
      </w:r>
    </w:p>
    <w:p w14:paraId="7BDA6AA6" w14:textId="77777777" w:rsidR="005D16EC" w:rsidRDefault="005D16EC" w:rsidP="003D6E5C">
      <w:pPr>
        <w:pStyle w:val="Heading3"/>
      </w:pPr>
      <w:r>
        <w:t xml:space="preserve">The following procedures apply when conducting </w:t>
      </w:r>
      <w:r w:rsidR="001D6712">
        <w:t xml:space="preserve">formal </w:t>
      </w:r>
      <w:r>
        <w:t>count</w:t>
      </w:r>
      <w:r w:rsidR="007B2EA9">
        <w:t>s</w:t>
      </w:r>
      <w:r>
        <w:t>:</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529"/>
        <w:gridCol w:w="2899"/>
      </w:tblGrid>
      <w:tr w:rsidR="005D16EC" w:rsidRPr="00CF6125" w14:paraId="2FA8D100" w14:textId="77777777" w:rsidTr="00C35CDC">
        <w:trPr>
          <w:cnfStyle w:val="100000000000" w:firstRow="1" w:lastRow="0" w:firstColumn="0" w:lastColumn="0" w:oddVBand="0" w:evenVBand="0" w:oddHBand="0" w:evenHBand="0" w:firstRowFirstColumn="0" w:firstRowLastColumn="0" w:lastRowFirstColumn="0" w:lastRowLastColumn="0"/>
          <w:cantSplit/>
        </w:trPr>
        <w:tc>
          <w:tcPr>
            <w:tcW w:w="562" w:type="dxa"/>
          </w:tcPr>
          <w:p w14:paraId="053A5C38" w14:textId="77777777" w:rsidR="005D16EC" w:rsidRPr="00CF6125" w:rsidRDefault="005D16EC" w:rsidP="005C4CF0">
            <w:pPr>
              <w:pStyle w:val="Tableheading"/>
            </w:pPr>
          </w:p>
        </w:tc>
        <w:tc>
          <w:tcPr>
            <w:tcW w:w="5529" w:type="dxa"/>
          </w:tcPr>
          <w:p w14:paraId="2AF071D7" w14:textId="77777777" w:rsidR="005D16EC" w:rsidRPr="00CF6125" w:rsidRDefault="005D16EC" w:rsidP="005C4CF0">
            <w:pPr>
              <w:pStyle w:val="Tableheading"/>
            </w:pPr>
            <w:r w:rsidRPr="00CF6125">
              <w:t>Procedure</w:t>
            </w:r>
          </w:p>
        </w:tc>
        <w:tc>
          <w:tcPr>
            <w:tcW w:w="2899" w:type="dxa"/>
          </w:tcPr>
          <w:p w14:paraId="654BFFFF" w14:textId="77777777" w:rsidR="005D16EC" w:rsidRPr="00CF6125" w:rsidRDefault="005D16EC" w:rsidP="005C4CF0">
            <w:pPr>
              <w:pStyle w:val="Tableheading"/>
            </w:pPr>
            <w:r w:rsidRPr="00CF6125">
              <w:t xml:space="preserve">Responsibility </w:t>
            </w:r>
          </w:p>
        </w:tc>
      </w:tr>
      <w:tr w:rsidR="00894D8F" w:rsidRPr="003E6CE1" w14:paraId="3913428E" w14:textId="77777777" w:rsidTr="00C35CDC">
        <w:trPr>
          <w:cantSplit/>
        </w:trPr>
        <w:tc>
          <w:tcPr>
            <w:tcW w:w="562" w:type="dxa"/>
          </w:tcPr>
          <w:p w14:paraId="7A66AE09" w14:textId="77777777" w:rsidR="00894D8F" w:rsidRDefault="00894D8F" w:rsidP="005C4CF0">
            <w:pPr>
              <w:pStyle w:val="Tabledata"/>
            </w:pPr>
            <w:r>
              <w:t>1.</w:t>
            </w:r>
          </w:p>
        </w:tc>
        <w:tc>
          <w:tcPr>
            <w:tcW w:w="5529" w:type="dxa"/>
          </w:tcPr>
          <w:p w14:paraId="502F8295" w14:textId="14D980D2" w:rsidR="00894D8F" w:rsidRPr="00424034" w:rsidRDefault="00894D8F" w:rsidP="005C4CF0">
            <w:pPr>
              <w:pStyle w:val="Tabledata"/>
            </w:pPr>
            <w:r w:rsidRPr="00424034">
              <w:t xml:space="preserve">Generate a </w:t>
            </w:r>
            <w:r w:rsidR="00A91002">
              <w:t xml:space="preserve">Unit Count - By Cell/ Unit Count - By Wing and Cell </w:t>
            </w:r>
            <w:r w:rsidR="00B412F6">
              <w:t>sheet</w:t>
            </w:r>
            <w:r w:rsidR="00001777" w:rsidRPr="00424034">
              <w:t xml:space="preserve"> </w:t>
            </w:r>
            <w:r w:rsidR="005B6448" w:rsidRPr="00424034">
              <w:t>(</w:t>
            </w:r>
            <w:r w:rsidR="00001777" w:rsidRPr="00424034">
              <w:t>TOMS</w:t>
            </w:r>
            <w:r w:rsidR="005B6448" w:rsidRPr="00424034">
              <w:t>)</w:t>
            </w:r>
            <w:r w:rsidR="009C0059">
              <w:t>.</w:t>
            </w:r>
          </w:p>
        </w:tc>
        <w:tc>
          <w:tcPr>
            <w:tcW w:w="2899" w:type="dxa"/>
          </w:tcPr>
          <w:p w14:paraId="49B17CF3" w14:textId="77777777" w:rsidR="00894D8F" w:rsidRDefault="00894D8F" w:rsidP="005C4CF0">
            <w:pPr>
              <w:pStyle w:val="Tabledata"/>
            </w:pPr>
            <w:r>
              <w:t>Prison Officer</w:t>
            </w:r>
          </w:p>
        </w:tc>
      </w:tr>
      <w:tr w:rsidR="00894D8F" w:rsidRPr="003E6CE1" w14:paraId="315C8367" w14:textId="77777777" w:rsidTr="00C35CDC">
        <w:trPr>
          <w:cantSplit/>
        </w:trPr>
        <w:tc>
          <w:tcPr>
            <w:tcW w:w="562" w:type="dxa"/>
          </w:tcPr>
          <w:p w14:paraId="32ED17FB" w14:textId="77777777" w:rsidR="00894D8F" w:rsidRDefault="00894D8F" w:rsidP="005C4CF0">
            <w:pPr>
              <w:pStyle w:val="Tabledata"/>
            </w:pPr>
            <w:r>
              <w:t>2.</w:t>
            </w:r>
          </w:p>
        </w:tc>
        <w:tc>
          <w:tcPr>
            <w:tcW w:w="5529" w:type="dxa"/>
          </w:tcPr>
          <w:p w14:paraId="4CBDBC38" w14:textId="26305779" w:rsidR="00894D8F" w:rsidRPr="00424034" w:rsidRDefault="00894D8F" w:rsidP="005C4CF0">
            <w:pPr>
              <w:pStyle w:val="Tabledata"/>
              <w:rPr>
                <w:rFonts w:eastAsia="Calibri"/>
              </w:rPr>
            </w:pPr>
            <w:r w:rsidRPr="00424034">
              <w:rPr>
                <w:rFonts w:eastAsia="Calibri"/>
              </w:rPr>
              <w:t xml:space="preserve">Check the </w:t>
            </w:r>
            <w:r w:rsidR="00A91002">
              <w:rPr>
                <w:rFonts w:eastAsia="Calibri"/>
              </w:rPr>
              <w:t xml:space="preserve">Unit Count - By Cell/ Unit Count - By Wing and Cell </w:t>
            </w:r>
            <w:r w:rsidR="00B412F6">
              <w:rPr>
                <w:rFonts w:eastAsia="Calibri"/>
              </w:rPr>
              <w:t>sheet</w:t>
            </w:r>
            <w:r w:rsidRPr="00424034">
              <w:rPr>
                <w:rFonts w:eastAsia="Calibri"/>
              </w:rPr>
              <w:t xml:space="preserve"> at the commencement of the shift, confirming this accurately reflects the prisoners accommodated in the area</w:t>
            </w:r>
            <w:r w:rsidR="009C0059">
              <w:rPr>
                <w:rFonts w:eastAsia="Calibri"/>
              </w:rPr>
              <w:t>.</w:t>
            </w:r>
          </w:p>
        </w:tc>
        <w:tc>
          <w:tcPr>
            <w:tcW w:w="2899" w:type="dxa"/>
          </w:tcPr>
          <w:p w14:paraId="25EA877D" w14:textId="77777777" w:rsidR="00894D8F" w:rsidRDefault="00894D8F" w:rsidP="005C4CF0">
            <w:pPr>
              <w:pStyle w:val="Tabledata"/>
            </w:pPr>
            <w:r>
              <w:t>Prison Officer</w:t>
            </w:r>
          </w:p>
        </w:tc>
      </w:tr>
      <w:tr w:rsidR="005D16EC" w:rsidRPr="003E6CE1" w14:paraId="6188FDF5" w14:textId="77777777" w:rsidTr="00C35CDC">
        <w:trPr>
          <w:cantSplit/>
        </w:trPr>
        <w:tc>
          <w:tcPr>
            <w:tcW w:w="562" w:type="dxa"/>
          </w:tcPr>
          <w:p w14:paraId="4529DAB6" w14:textId="77777777" w:rsidR="005D16EC" w:rsidRPr="00CF6125" w:rsidRDefault="00894D8F" w:rsidP="005C4CF0">
            <w:pPr>
              <w:pStyle w:val="Tabledata"/>
            </w:pPr>
            <w:r>
              <w:lastRenderedPageBreak/>
              <w:t>3</w:t>
            </w:r>
            <w:r w:rsidR="005D16EC">
              <w:t>.</w:t>
            </w:r>
          </w:p>
        </w:tc>
        <w:tc>
          <w:tcPr>
            <w:tcW w:w="5529" w:type="dxa"/>
          </w:tcPr>
          <w:p w14:paraId="71B85F37" w14:textId="77777777" w:rsidR="005D16EC" w:rsidRPr="00424034" w:rsidRDefault="005D16EC" w:rsidP="005C4CF0">
            <w:pPr>
              <w:pStyle w:val="Tabledata"/>
            </w:pPr>
            <w:r w:rsidRPr="00424034">
              <w:t>Attend and supervise all unit counts</w:t>
            </w:r>
            <w:r w:rsidR="009C0059">
              <w:t>.</w:t>
            </w:r>
          </w:p>
        </w:tc>
        <w:tc>
          <w:tcPr>
            <w:tcW w:w="2899" w:type="dxa"/>
          </w:tcPr>
          <w:p w14:paraId="4929BEC9" w14:textId="77777777" w:rsidR="005D16EC" w:rsidRDefault="005D16EC" w:rsidP="005C4CF0">
            <w:pPr>
              <w:pStyle w:val="Tabledata"/>
            </w:pPr>
            <w:r>
              <w:t>Unit Manager</w:t>
            </w:r>
          </w:p>
        </w:tc>
      </w:tr>
      <w:tr w:rsidR="005D16EC" w:rsidRPr="003E6CE1" w14:paraId="79ACCBE0" w14:textId="77777777" w:rsidTr="00C35CDC">
        <w:trPr>
          <w:cantSplit/>
        </w:trPr>
        <w:tc>
          <w:tcPr>
            <w:tcW w:w="562" w:type="dxa"/>
          </w:tcPr>
          <w:p w14:paraId="5F839125" w14:textId="77777777" w:rsidR="005D16EC" w:rsidRPr="00CF6125" w:rsidRDefault="00894D8F" w:rsidP="005C4CF0">
            <w:pPr>
              <w:pStyle w:val="Tabledata"/>
            </w:pPr>
            <w:r>
              <w:t>4</w:t>
            </w:r>
            <w:r w:rsidR="005D16EC">
              <w:t>.</w:t>
            </w:r>
          </w:p>
        </w:tc>
        <w:tc>
          <w:tcPr>
            <w:tcW w:w="5529" w:type="dxa"/>
          </w:tcPr>
          <w:p w14:paraId="55641CEB" w14:textId="77777777" w:rsidR="005D16EC" w:rsidRPr="004330D8" w:rsidRDefault="005D16EC" w:rsidP="005C4CF0">
            <w:pPr>
              <w:pStyle w:val="Tabledata"/>
            </w:pPr>
            <w:r w:rsidRPr="00424034">
              <w:t xml:space="preserve">Confirm each prisoner’s identity via their </w:t>
            </w:r>
            <w:r w:rsidR="00001777" w:rsidRPr="00424034">
              <w:t xml:space="preserve">face and </w:t>
            </w:r>
            <w:r w:rsidRPr="00424034">
              <w:t>identification cards</w:t>
            </w:r>
            <w:r w:rsidR="008471F8" w:rsidRPr="00856565">
              <w:t>.</w:t>
            </w:r>
            <w:r w:rsidRPr="00856565">
              <w:t xml:space="preserve"> </w:t>
            </w:r>
          </w:p>
        </w:tc>
        <w:tc>
          <w:tcPr>
            <w:tcW w:w="2899" w:type="dxa"/>
          </w:tcPr>
          <w:p w14:paraId="7CB65376" w14:textId="77777777" w:rsidR="005D16EC" w:rsidRPr="003E6CE1" w:rsidRDefault="005D16EC" w:rsidP="005C4CF0">
            <w:pPr>
              <w:pStyle w:val="Tabledata"/>
            </w:pPr>
            <w:r>
              <w:t>Prison Officer</w:t>
            </w:r>
          </w:p>
        </w:tc>
      </w:tr>
      <w:tr w:rsidR="005D16EC" w:rsidRPr="00CF6125" w14:paraId="67F3813F" w14:textId="77777777" w:rsidTr="00C35CDC">
        <w:trPr>
          <w:cantSplit/>
        </w:trPr>
        <w:tc>
          <w:tcPr>
            <w:tcW w:w="562" w:type="dxa"/>
          </w:tcPr>
          <w:p w14:paraId="751653DF" w14:textId="77777777" w:rsidR="005D16EC" w:rsidRPr="00CF6125" w:rsidRDefault="00894D8F" w:rsidP="005C4CF0">
            <w:pPr>
              <w:pStyle w:val="Tabledata"/>
            </w:pPr>
            <w:r>
              <w:t>5</w:t>
            </w:r>
            <w:r w:rsidR="005D16EC">
              <w:t xml:space="preserve">. </w:t>
            </w:r>
          </w:p>
        </w:tc>
        <w:tc>
          <w:tcPr>
            <w:tcW w:w="5529" w:type="dxa"/>
          </w:tcPr>
          <w:p w14:paraId="749C89D2" w14:textId="5C9DC56A" w:rsidR="005D16EC" w:rsidRPr="00424034" w:rsidRDefault="008471F8" w:rsidP="005C4CF0">
            <w:pPr>
              <w:pStyle w:val="Tabledata"/>
            </w:pPr>
            <w:r>
              <w:t>Document</w:t>
            </w:r>
            <w:r w:rsidR="00D96BBC" w:rsidRPr="00424034">
              <w:t xml:space="preserve"> </w:t>
            </w:r>
            <w:r w:rsidR="005D16EC" w:rsidRPr="00424034">
              <w:t xml:space="preserve">the population count in the </w:t>
            </w:r>
            <w:r w:rsidR="00A91002">
              <w:t>Unit Count - By Cell</w:t>
            </w:r>
            <w:r w:rsidR="00B412F6">
              <w:t>/ Unit Count</w:t>
            </w:r>
            <w:r w:rsidR="00060945">
              <w:t xml:space="preserve"> - </w:t>
            </w:r>
            <w:r w:rsidR="00B412F6">
              <w:t>By Wing and Cell sheet</w:t>
            </w:r>
            <w:r w:rsidR="005B5EFC">
              <w:t>,</w:t>
            </w:r>
            <w:r w:rsidR="005D16EC" w:rsidRPr="00424034">
              <w:t xml:space="preserve"> to include prisoners who are on escort or </w:t>
            </w:r>
            <w:r w:rsidR="009C0059">
              <w:t>TPL</w:t>
            </w:r>
            <w:r w:rsidR="005D16EC" w:rsidRPr="00424034">
              <w:t xml:space="preserve"> until advised otherwise</w:t>
            </w:r>
            <w:r w:rsidR="009C0059">
              <w:t>.</w:t>
            </w:r>
          </w:p>
        </w:tc>
        <w:tc>
          <w:tcPr>
            <w:tcW w:w="2899" w:type="dxa"/>
          </w:tcPr>
          <w:p w14:paraId="34602836" w14:textId="77777777" w:rsidR="005D16EC" w:rsidRPr="00CF6125" w:rsidRDefault="005D16EC" w:rsidP="005C4CF0">
            <w:pPr>
              <w:pStyle w:val="Tabledata"/>
            </w:pPr>
            <w:r>
              <w:t>Prison Officer</w:t>
            </w:r>
          </w:p>
        </w:tc>
      </w:tr>
      <w:tr w:rsidR="005D16EC" w:rsidRPr="00CF6125" w14:paraId="06700899" w14:textId="77777777" w:rsidTr="00C35CDC">
        <w:trPr>
          <w:cantSplit/>
        </w:trPr>
        <w:tc>
          <w:tcPr>
            <w:tcW w:w="562" w:type="dxa"/>
          </w:tcPr>
          <w:p w14:paraId="03B241BB" w14:textId="77777777" w:rsidR="005D16EC" w:rsidRDefault="00894D8F" w:rsidP="005C4CF0">
            <w:pPr>
              <w:pStyle w:val="Tabledata"/>
            </w:pPr>
            <w:r>
              <w:t>6</w:t>
            </w:r>
            <w:r w:rsidR="005D16EC">
              <w:t>.</w:t>
            </w:r>
          </w:p>
        </w:tc>
        <w:tc>
          <w:tcPr>
            <w:tcW w:w="5529" w:type="dxa"/>
          </w:tcPr>
          <w:p w14:paraId="68904F5D" w14:textId="77777777" w:rsidR="005D16EC" w:rsidRPr="00424034" w:rsidRDefault="00001777" w:rsidP="005C4CF0">
            <w:pPr>
              <w:pStyle w:val="Tabledata"/>
            </w:pPr>
            <w:r w:rsidRPr="00424034">
              <w:t xml:space="preserve">Enter </w:t>
            </w:r>
            <w:r w:rsidR="005D16EC" w:rsidRPr="00424034">
              <w:t>the count on TOMS</w:t>
            </w:r>
            <w:r w:rsidR="00B01297">
              <w:t>,</w:t>
            </w:r>
            <w:r w:rsidR="00DE4ED8" w:rsidRPr="00424034">
              <w:t xml:space="preserve"> </w:t>
            </w:r>
            <w:r w:rsidR="00B01297">
              <w:t>in the Unit Occurrence Book and</w:t>
            </w:r>
            <w:r w:rsidR="00DE4ED8" w:rsidRPr="00424034">
              <w:t xml:space="preserve"> inform the Unit Manager</w:t>
            </w:r>
            <w:r w:rsidR="009C0059">
              <w:t>.</w:t>
            </w:r>
          </w:p>
        </w:tc>
        <w:tc>
          <w:tcPr>
            <w:tcW w:w="2899" w:type="dxa"/>
          </w:tcPr>
          <w:p w14:paraId="034197FA" w14:textId="77777777" w:rsidR="005D16EC" w:rsidRDefault="005D16EC" w:rsidP="005C4CF0">
            <w:pPr>
              <w:pStyle w:val="Tabledata"/>
            </w:pPr>
            <w:r>
              <w:t>Prison Officer</w:t>
            </w:r>
          </w:p>
        </w:tc>
      </w:tr>
      <w:tr w:rsidR="005D16EC" w:rsidRPr="00CF6125" w14:paraId="37B7C533" w14:textId="77777777" w:rsidTr="00C35CDC">
        <w:trPr>
          <w:cantSplit/>
        </w:trPr>
        <w:tc>
          <w:tcPr>
            <w:tcW w:w="562" w:type="dxa"/>
          </w:tcPr>
          <w:p w14:paraId="13068099" w14:textId="77777777" w:rsidR="005D16EC" w:rsidRPr="00CF6125" w:rsidRDefault="00DE4ED8" w:rsidP="005C4CF0">
            <w:pPr>
              <w:pStyle w:val="Tabledata"/>
            </w:pPr>
            <w:r>
              <w:t>7</w:t>
            </w:r>
            <w:r w:rsidR="005D16EC">
              <w:t>.</w:t>
            </w:r>
          </w:p>
        </w:tc>
        <w:tc>
          <w:tcPr>
            <w:tcW w:w="5529" w:type="dxa"/>
          </w:tcPr>
          <w:p w14:paraId="7B801BBA" w14:textId="209E4029" w:rsidR="005D16EC" w:rsidRPr="00CF6125" w:rsidRDefault="005D16EC" w:rsidP="005C4CF0">
            <w:pPr>
              <w:pStyle w:val="Tabledata"/>
            </w:pPr>
            <w:r>
              <w:t xml:space="preserve">Report the count to the </w:t>
            </w:r>
            <w:r w:rsidR="00A13E5B">
              <w:t>S</w:t>
            </w:r>
            <w:r w:rsidR="007C4BEB">
              <w:t xml:space="preserve">enior </w:t>
            </w:r>
            <w:r w:rsidR="00A13E5B">
              <w:t>O</w:t>
            </w:r>
            <w:r w:rsidR="007C4BEB">
              <w:t>fficer</w:t>
            </w:r>
            <w:r w:rsidR="00A13E5B">
              <w:t xml:space="preserve"> </w:t>
            </w:r>
            <w:r>
              <w:t>Gatehouse</w:t>
            </w:r>
            <w:r w:rsidR="003B1156">
              <w:t>, or designated position</w:t>
            </w:r>
            <w:r w:rsidR="00B01297">
              <w:t xml:space="preserve"> </w:t>
            </w:r>
            <w:r w:rsidR="00FE2BD3">
              <w:t>as</w:t>
            </w:r>
            <w:r w:rsidR="00B01297">
              <w:t xml:space="preserve"> applicable</w:t>
            </w:r>
            <w:r w:rsidR="003B1156">
              <w:t>.</w:t>
            </w:r>
          </w:p>
        </w:tc>
        <w:tc>
          <w:tcPr>
            <w:tcW w:w="2899" w:type="dxa"/>
          </w:tcPr>
          <w:p w14:paraId="7CB49B53" w14:textId="77777777" w:rsidR="005D16EC" w:rsidRPr="00CF6125" w:rsidRDefault="005D16EC" w:rsidP="005C4CF0">
            <w:pPr>
              <w:pStyle w:val="Tabledata"/>
            </w:pPr>
            <w:r>
              <w:t>Unit Manager</w:t>
            </w:r>
            <w:r w:rsidR="00F61C85">
              <w:t>/</w:t>
            </w:r>
            <w:r w:rsidR="00AB3548">
              <w:t>Prison Officer</w:t>
            </w:r>
          </w:p>
        </w:tc>
      </w:tr>
      <w:tr w:rsidR="005D16EC" w:rsidRPr="00CF6125" w14:paraId="348313FA" w14:textId="77777777" w:rsidTr="00C35CDC">
        <w:trPr>
          <w:cantSplit/>
        </w:trPr>
        <w:tc>
          <w:tcPr>
            <w:tcW w:w="562" w:type="dxa"/>
          </w:tcPr>
          <w:p w14:paraId="20150DB8" w14:textId="77777777" w:rsidR="005D16EC" w:rsidRDefault="00DE4ED8" w:rsidP="005C4CF0">
            <w:pPr>
              <w:pStyle w:val="Tabledata"/>
            </w:pPr>
            <w:r>
              <w:t>8</w:t>
            </w:r>
            <w:r w:rsidR="005D16EC">
              <w:t>.</w:t>
            </w:r>
          </w:p>
        </w:tc>
        <w:tc>
          <w:tcPr>
            <w:tcW w:w="5529" w:type="dxa"/>
          </w:tcPr>
          <w:p w14:paraId="62BC1DAA" w14:textId="77777777" w:rsidR="005D16EC" w:rsidRDefault="00D96BBC" w:rsidP="005C4CF0">
            <w:pPr>
              <w:pStyle w:val="Tabledata"/>
            </w:pPr>
            <w:r>
              <w:t xml:space="preserve">Record </w:t>
            </w:r>
            <w:r w:rsidR="005D16EC">
              <w:t xml:space="preserve">all counts and </w:t>
            </w:r>
            <w:r>
              <w:t xml:space="preserve">TPLs </w:t>
            </w:r>
            <w:r w:rsidR="003B1156">
              <w:t>in the G</w:t>
            </w:r>
            <w:r w:rsidR="005D16EC">
              <w:t xml:space="preserve">atehouse </w:t>
            </w:r>
            <w:r w:rsidR="003B1156">
              <w:t>Occurrence B</w:t>
            </w:r>
            <w:r w:rsidR="005D16EC">
              <w:t xml:space="preserve">ook and </w:t>
            </w:r>
            <w:r>
              <w:t xml:space="preserve">document </w:t>
            </w:r>
            <w:r w:rsidR="005D16EC">
              <w:t>on TOMS</w:t>
            </w:r>
            <w:r w:rsidR="009C0059">
              <w:t>.</w:t>
            </w:r>
            <w:r w:rsidR="00284D0A" w:rsidRPr="00856565">
              <w:t xml:space="preserve"> Include a count of residential children</w:t>
            </w:r>
            <w:r w:rsidR="00284D0A">
              <w:t xml:space="preserve"> in the Gatehouse Occurrence Book</w:t>
            </w:r>
            <w:r w:rsidR="00284D0A" w:rsidRPr="00856565">
              <w:t>, where applicable.</w:t>
            </w:r>
          </w:p>
        </w:tc>
        <w:tc>
          <w:tcPr>
            <w:tcW w:w="2899" w:type="dxa"/>
          </w:tcPr>
          <w:p w14:paraId="65CAEA15" w14:textId="4C74A3E0" w:rsidR="005D16EC" w:rsidRDefault="005D16EC" w:rsidP="005C4CF0">
            <w:pPr>
              <w:pStyle w:val="Tabledata"/>
            </w:pPr>
            <w:r>
              <w:t>S</w:t>
            </w:r>
            <w:r w:rsidR="007C4BEB">
              <w:t xml:space="preserve">enior </w:t>
            </w:r>
            <w:r>
              <w:t>O</w:t>
            </w:r>
            <w:r w:rsidR="007C4BEB">
              <w:t>fficer</w:t>
            </w:r>
            <w:r w:rsidR="00A13E5B">
              <w:t xml:space="preserve"> Gatehouse</w:t>
            </w:r>
            <w:r w:rsidR="00544EFE">
              <w:t xml:space="preserve"> or designated position</w:t>
            </w:r>
          </w:p>
        </w:tc>
      </w:tr>
      <w:tr w:rsidR="005D16EC" w:rsidRPr="00CF6125" w14:paraId="450F95CF" w14:textId="77777777" w:rsidTr="00C35CDC">
        <w:trPr>
          <w:cantSplit/>
        </w:trPr>
        <w:tc>
          <w:tcPr>
            <w:tcW w:w="562" w:type="dxa"/>
          </w:tcPr>
          <w:p w14:paraId="23A22A53" w14:textId="77777777" w:rsidR="005D16EC" w:rsidRDefault="00DE4ED8" w:rsidP="005C4CF0">
            <w:pPr>
              <w:pStyle w:val="Tabledata"/>
            </w:pPr>
            <w:r>
              <w:t>9</w:t>
            </w:r>
            <w:r w:rsidR="005D16EC">
              <w:t>.</w:t>
            </w:r>
          </w:p>
        </w:tc>
        <w:tc>
          <w:tcPr>
            <w:tcW w:w="5529" w:type="dxa"/>
          </w:tcPr>
          <w:p w14:paraId="1F3E7717" w14:textId="17A1819B" w:rsidR="005D16EC" w:rsidRDefault="00DE4ED8" w:rsidP="005C4CF0">
            <w:pPr>
              <w:pStyle w:val="Tabledata"/>
            </w:pPr>
            <w:r>
              <w:t>Inform</w:t>
            </w:r>
            <w:r w:rsidR="005D16EC">
              <w:t xml:space="preserve"> all areas</w:t>
            </w:r>
            <w:r>
              <w:t xml:space="preserve"> to restart</w:t>
            </w:r>
            <w:r w:rsidR="005D16EC">
              <w:t xml:space="preserve"> general prisoner movements</w:t>
            </w:r>
            <w:r w:rsidR="00A34594">
              <w:t xml:space="preserve"> (with the exception of the lockup count)</w:t>
            </w:r>
            <w:r>
              <w:t>, once a correct prisoner population count has been confirmed</w:t>
            </w:r>
            <w:r w:rsidR="009C0059">
              <w:t>.</w:t>
            </w:r>
          </w:p>
        </w:tc>
        <w:tc>
          <w:tcPr>
            <w:tcW w:w="2899" w:type="dxa"/>
          </w:tcPr>
          <w:p w14:paraId="3A6B6507" w14:textId="6E078D83" w:rsidR="005D16EC" w:rsidRDefault="005D16EC" w:rsidP="005C4CF0">
            <w:pPr>
              <w:pStyle w:val="Tabledata"/>
            </w:pPr>
            <w:r>
              <w:t>S</w:t>
            </w:r>
            <w:r w:rsidR="007C4BEB">
              <w:t xml:space="preserve">enior </w:t>
            </w:r>
            <w:r>
              <w:t>O</w:t>
            </w:r>
            <w:r w:rsidR="007C4BEB">
              <w:t>fficer</w:t>
            </w:r>
            <w:r w:rsidR="003B1156">
              <w:t xml:space="preserve"> </w:t>
            </w:r>
            <w:r w:rsidR="00A13E5B">
              <w:t xml:space="preserve">Gatehouse </w:t>
            </w:r>
            <w:r w:rsidR="003B1156">
              <w:t>or designated position</w:t>
            </w:r>
          </w:p>
        </w:tc>
      </w:tr>
    </w:tbl>
    <w:p w14:paraId="01F2FEFE" w14:textId="77777777" w:rsidR="005D16EC" w:rsidRPr="00695834" w:rsidRDefault="005D16EC" w:rsidP="00695834">
      <w:pPr>
        <w:pStyle w:val="Heading2"/>
      </w:pPr>
      <w:bookmarkStart w:id="81" w:name="_Toc96599353"/>
      <w:r w:rsidRPr="00695834">
        <w:t>Informal count</w:t>
      </w:r>
      <w:r w:rsidR="002B6D15" w:rsidRPr="00695834">
        <w:t>s</w:t>
      </w:r>
      <w:r w:rsidRPr="00695834">
        <w:t xml:space="preserve"> </w:t>
      </w:r>
      <w:r w:rsidR="002B6D15" w:rsidRPr="00695834">
        <w:t>procedures</w:t>
      </w:r>
      <w:bookmarkEnd w:id="81"/>
    </w:p>
    <w:p w14:paraId="622D131D" w14:textId="77777777" w:rsidR="00D13FEB" w:rsidRDefault="00D13FEB" w:rsidP="003D6E5C">
      <w:pPr>
        <w:pStyle w:val="Heading3"/>
      </w:pPr>
      <w:r>
        <w:t>Prison Officers</w:t>
      </w:r>
      <w:r w:rsidRPr="00D13FEB">
        <w:t xml:space="preserve"> are required to know the location of all prisoners under their </w:t>
      </w:r>
      <w:r w:rsidR="0083663D">
        <w:t xml:space="preserve">direct </w:t>
      </w:r>
      <w:r w:rsidRPr="00D13FEB">
        <w:t>control at all times during the day.</w:t>
      </w:r>
    </w:p>
    <w:p w14:paraId="76432C41" w14:textId="77777777" w:rsidR="00A63522" w:rsidRPr="00A63522" w:rsidRDefault="00D63F5D" w:rsidP="003D6E5C">
      <w:pPr>
        <w:pStyle w:val="Heading3"/>
      </w:pPr>
      <w:r>
        <w:t>All areas shall carry out informal prisoner counts</w:t>
      </w:r>
      <w:r w:rsidR="002B6D15">
        <w:t>, on a random basis</w:t>
      </w:r>
      <w:r>
        <w:t xml:space="preserve"> throughout the day</w:t>
      </w:r>
      <w:r w:rsidR="00544EFE">
        <w:t>,</w:t>
      </w:r>
      <w:r w:rsidR="002B6D15">
        <w:t xml:space="preserve"> and in accordance with any procedures detailed within the Superintendent’s Standing Order.</w:t>
      </w:r>
      <w:r w:rsidR="00D13FEB">
        <w:t xml:space="preserve"> </w:t>
      </w:r>
    </w:p>
    <w:p w14:paraId="0A05BFF7" w14:textId="77777777" w:rsidR="009D0DB4" w:rsidRPr="009D0DB4" w:rsidRDefault="005D16EC" w:rsidP="003D6E5C">
      <w:pPr>
        <w:pStyle w:val="Heading3"/>
      </w:pPr>
      <w:r>
        <w:t xml:space="preserve">Prison </w:t>
      </w:r>
      <w:r w:rsidR="00D13FEB">
        <w:t>Officers</w:t>
      </w:r>
      <w:r>
        <w:t xml:space="preserve"> shall immediately </w:t>
      </w:r>
      <w:r w:rsidR="006B456C">
        <w:t>notify</w:t>
      </w:r>
      <w:r w:rsidR="003B1156">
        <w:t xml:space="preserve"> the relevant Unit Manager/Senior Officer when a prisoner cannot be accounted for.</w:t>
      </w:r>
      <w:r w:rsidR="00D13FEB">
        <w:t xml:space="preserve"> </w:t>
      </w:r>
    </w:p>
    <w:p w14:paraId="19A20E12" w14:textId="77777777" w:rsidR="0071545B" w:rsidRPr="00695834" w:rsidRDefault="0071545B" w:rsidP="00695834">
      <w:pPr>
        <w:pStyle w:val="Heading2"/>
      </w:pPr>
      <w:bookmarkStart w:id="82" w:name="_Toc96599354"/>
      <w:r w:rsidRPr="00695834">
        <w:t>Night cell c</w:t>
      </w:r>
      <w:r w:rsidR="005B767A" w:rsidRPr="00695834">
        <w:t>ounts</w:t>
      </w:r>
      <w:bookmarkEnd w:id="82"/>
    </w:p>
    <w:p w14:paraId="790289E0" w14:textId="77777777" w:rsidR="00A63522" w:rsidRPr="00A63522" w:rsidRDefault="0071545B" w:rsidP="003D6E5C">
      <w:pPr>
        <w:pStyle w:val="Heading3"/>
      </w:pPr>
      <w:r>
        <w:t xml:space="preserve">Prison </w:t>
      </w:r>
      <w:r w:rsidR="003B2499">
        <w:t>Officers</w:t>
      </w:r>
      <w:r>
        <w:t xml:space="preserve"> shall remain alert and vigilant</w:t>
      </w:r>
      <w:r w:rsidR="00BC706A">
        <w:t xml:space="preserve"> during night cell </w:t>
      </w:r>
      <w:r w:rsidR="006B4999">
        <w:t>c</w:t>
      </w:r>
      <w:r w:rsidR="00284D0A">
        <w:t>ounts</w:t>
      </w:r>
      <w:r w:rsidR="00BC706A">
        <w:t>,</w:t>
      </w:r>
      <w:r>
        <w:t xml:space="preserve"> to observe and man</w:t>
      </w:r>
      <w:r w:rsidR="0061313A">
        <w:t>a</w:t>
      </w:r>
      <w:r>
        <w:t xml:space="preserve">ge any security risks </w:t>
      </w:r>
      <w:r w:rsidR="00BC706A">
        <w:t xml:space="preserve">or indications that a prisoner may not be in apparent good health. </w:t>
      </w:r>
    </w:p>
    <w:p w14:paraId="71703F32" w14:textId="57FB0376" w:rsidR="00A63522" w:rsidRPr="00A63522" w:rsidRDefault="00F17355" w:rsidP="003D6E5C">
      <w:pPr>
        <w:pStyle w:val="Heading3"/>
      </w:pPr>
      <w:r>
        <w:t xml:space="preserve">The Superintendent </w:t>
      </w:r>
      <w:r w:rsidR="003935BB">
        <w:t xml:space="preserve">shall detail </w:t>
      </w:r>
      <w:r>
        <w:t xml:space="preserve">the </w:t>
      </w:r>
      <w:r w:rsidR="0018413C">
        <w:t xml:space="preserve">procedures </w:t>
      </w:r>
      <w:r w:rsidR="003935BB">
        <w:t xml:space="preserve">and </w:t>
      </w:r>
      <w:r w:rsidR="0083663D">
        <w:t xml:space="preserve">number of </w:t>
      </w:r>
      <w:r w:rsidR="003935BB">
        <w:t xml:space="preserve">Prison Officers required </w:t>
      </w:r>
      <w:r w:rsidR="0018413C">
        <w:t xml:space="preserve">for </w:t>
      </w:r>
      <w:r w:rsidR="00734BDC">
        <w:t xml:space="preserve">night </w:t>
      </w:r>
      <w:r w:rsidR="00284D0A">
        <w:t>cell</w:t>
      </w:r>
      <w:r w:rsidR="00734BDC">
        <w:t xml:space="preserve"> counts</w:t>
      </w:r>
      <w:r w:rsidR="003935BB">
        <w:t>, consistent with the risks associated with the prison they are responsible for</w:t>
      </w:r>
      <w:r w:rsidR="00810901">
        <w:t>.</w:t>
      </w:r>
      <w:r w:rsidR="00B01297">
        <w:t xml:space="preserve"> </w:t>
      </w:r>
      <w:r w:rsidR="00FC137F">
        <w:t>Night cell c</w:t>
      </w:r>
      <w:r w:rsidR="003935BB">
        <w:t xml:space="preserve">ounts </w:t>
      </w:r>
      <w:r w:rsidR="00734BDC">
        <w:t>shall</w:t>
      </w:r>
      <w:r w:rsidR="003935BB">
        <w:t xml:space="preserve"> </w:t>
      </w:r>
      <w:r w:rsidR="00734BDC" w:rsidRPr="00CE1DDF">
        <w:t>occur approximat</w:t>
      </w:r>
      <w:r w:rsidR="00734BDC">
        <w:t>ely 4 hourly (minimum 3 counts),</w:t>
      </w:r>
      <w:r w:rsidR="00FC0215">
        <w:t xml:space="preserve"> </w:t>
      </w:r>
      <w:r w:rsidR="00544EFE">
        <w:t xml:space="preserve">randomly and </w:t>
      </w:r>
      <w:r w:rsidR="009D0DB4">
        <w:t>routinely,</w:t>
      </w:r>
      <w:r w:rsidR="00FC0215">
        <w:t xml:space="preserve"> to </w:t>
      </w:r>
      <w:r w:rsidR="00734BDC">
        <w:t>reduce</w:t>
      </w:r>
      <w:r w:rsidR="00FC0215">
        <w:t xml:space="preserve"> predictability.</w:t>
      </w:r>
      <w:r w:rsidR="00734BDC">
        <w:t xml:space="preserve"> </w:t>
      </w:r>
      <w:r w:rsidR="00E06608">
        <w:t>Work camps are only required to undertake 2 night cell c</w:t>
      </w:r>
      <w:r w:rsidR="00FC137F">
        <w:t>ounts</w:t>
      </w:r>
      <w:r w:rsidR="00E06608">
        <w:t>.</w:t>
      </w:r>
    </w:p>
    <w:p w14:paraId="7A3565DC" w14:textId="77777777" w:rsidR="00A63522" w:rsidRPr="00A63522" w:rsidRDefault="0071545B" w:rsidP="003D6E5C">
      <w:pPr>
        <w:pStyle w:val="Heading3"/>
      </w:pPr>
      <w:r w:rsidRPr="0072346A">
        <w:t xml:space="preserve">Prison </w:t>
      </w:r>
      <w:r w:rsidR="003B2499">
        <w:t>Officers</w:t>
      </w:r>
      <w:r w:rsidRPr="0072346A">
        <w:t xml:space="preserve"> shall advise the night</w:t>
      </w:r>
      <w:r>
        <w:t xml:space="preserve"> shift</w:t>
      </w:r>
      <w:r w:rsidRPr="0072346A">
        <w:t xml:space="preserve"> </w:t>
      </w:r>
      <w:r w:rsidR="00544EFE">
        <w:t>Officer in Charge (</w:t>
      </w:r>
      <w:r w:rsidRPr="0072346A">
        <w:t>OIC</w:t>
      </w:r>
      <w:r w:rsidR="00544EFE">
        <w:t>)</w:t>
      </w:r>
      <w:r w:rsidRPr="0072346A">
        <w:t xml:space="preserve"> where a correct count cannot be established and</w:t>
      </w:r>
      <w:r w:rsidR="00544EFE">
        <w:t>,</w:t>
      </w:r>
      <w:r w:rsidRPr="0072346A">
        <w:t xml:space="preserve"> on approval from </w:t>
      </w:r>
      <w:r>
        <w:t>the OIC</w:t>
      </w:r>
      <w:r w:rsidRPr="0072346A">
        <w:t xml:space="preserve">, commence </w:t>
      </w:r>
      <w:r>
        <w:t>a second count</w:t>
      </w:r>
      <w:r w:rsidR="00B06073">
        <w:t>.</w:t>
      </w:r>
      <w:r>
        <w:t xml:space="preserve"> </w:t>
      </w:r>
    </w:p>
    <w:p w14:paraId="6D919D22" w14:textId="77777777" w:rsidR="00A63522" w:rsidRPr="00A63522" w:rsidRDefault="0071545B" w:rsidP="003D6E5C">
      <w:pPr>
        <w:pStyle w:val="Heading3"/>
      </w:pPr>
      <w:r>
        <w:t xml:space="preserve">Prison </w:t>
      </w:r>
      <w:r w:rsidR="003B2499">
        <w:t>Officers</w:t>
      </w:r>
      <w:r>
        <w:t xml:space="preserve"> shall </w:t>
      </w:r>
      <w:r w:rsidR="00FC0215">
        <w:t>document</w:t>
      </w:r>
      <w:r>
        <w:t xml:space="preserve"> the </w:t>
      </w:r>
      <w:r w:rsidR="00284D0A">
        <w:t>night cell counts</w:t>
      </w:r>
      <w:r>
        <w:t xml:space="preserve"> </w:t>
      </w:r>
      <w:r w:rsidR="00284D0A">
        <w:t xml:space="preserve">in the </w:t>
      </w:r>
      <w:r w:rsidR="00FC0215">
        <w:t>Unit Occurrence Book</w:t>
      </w:r>
      <w:r w:rsidRPr="0071545B">
        <w:t xml:space="preserve"> and report </w:t>
      </w:r>
      <w:r>
        <w:t>to the OIC.</w:t>
      </w:r>
    </w:p>
    <w:p w14:paraId="06461711" w14:textId="77777777" w:rsidR="00284D0A" w:rsidRDefault="00284D0A" w:rsidP="003D6E5C">
      <w:pPr>
        <w:pStyle w:val="Heading3"/>
      </w:pPr>
      <w:r>
        <w:t>The OIC shall record all counts in the Gatehouse Occurrence Book and document on TOMS.</w:t>
      </w:r>
    </w:p>
    <w:p w14:paraId="0A1DB28C" w14:textId="77777777" w:rsidR="00470B79" w:rsidRPr="00695834" w:rsidRDefault="00470B79" w:rsidP="00695834">
      <w:pPr>
        <w:pStyle w:val="Heading2"/>
      </w:pPr>
      <w:bookmarkStart w:id="83" w:name="_Recount_/_Incorrect"/>
      <w:bookmarkStart w:id="84" w:name="_Toc96599355"/>
      <w:bookmarkEnd w:id="83"/>
      <w:r w:rsidRPr="00695834">
        <w:lastRenderedPageBreak/>
        <w:t>Recount</w:t>
      </w:r>
      <w:r w:rsidR="004337C7" w:rsidRPr="00695834">
        <w:t>/i</w:t>
      </w:r>
      <w:r w:rsidRPr="00695834">
        <w:t>ncorrect count procedures</w:t>
      </w:r>
      <w:bookmarkEnd w:id="84"/>
    </w:p>
    <w:p w14:paraId="305760E1" w14:textId="77777777" w:rsidR="00470B79" w:rsidRDefault="00470B79" w:rsidP="003D6E5C">
      <w:pPr>
        <w:pStyle w:val="Heading3"/>
      </w:pPr>
      <w:bookmarkStart w:id="85" w:name="_When_there_is"/>
      <w:bookmarkEnd w:id="85"/>
      <w:r>
        <w:t xml:space="preserve">The following procedures apply when there is an incorrect prisoner </w:t>
      </w:r>
      <w:r w:rsidR="00544EFE">
        <w:t xml:space="preserve">population </w:t>
      </w:r>
      <w:r>
        <w:t xml:space="preserve">count: </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387"/>
        <w:gridCol w:w="3041"/>
      </w:tblGrid>
      <w:tr w:rsidR="00470B79" w:rsidRPr="00CF6125" w14:paraId="758DEF1F" w14:textId="77777777" w:rsidTr="00991018">
        <w:trPr>
          <w:cnfStyle w:val="100000000000" w:firstRow="1" w:lastRow="0" w:firstColumn="0" w:lastColumn="0" w:oddVBand="0" w:evenVBand="0" w:oddHBand="0" w:evenHBand="0" w:firstRowFirstColumn="0" w:firstRowLastColumn="0" w:lastRowFirstColumn="0" w:lastRowLastColumn="0"/>
        </w:trPr>
        <w:tc>
          <w:tcPr>
            <w:tcW w:w="562" w:type="dxa"/>
          </w:tcPr>
          <w:p w14:paraId="232C5E2C" w14:textId="77777777" w:rsidR="00470B79" w:rsidRPr="00CF6125" w:rsidRDefault="00470B79" w:rsidP="003D6E5C">
            <w:pPr>
              <w:pStyle w:val="Tableheading"/>
            </w:pPr>
          </w:p>
        </w:tc>
        <w:tc>
          <w:tcPr>
            <w:tcW w:w="5387" w:type="dxa"/>
          </w:tcPr>
          <w:p w14:paraId="78258DEE" w14:textId="77777777" w:rsidR="00470B79" w:rsidRPr="00CF6125" w:rsidRDefault="00470B79" w:rsidP="003D6E5C">
            <w:pPr>
              <w:pStyle w:val="Tableheading"/>
            </w:pPr>
            <w:r w:rsidRPr="00CF6125">
              <w:t>Procedure</w:t>
            </w:r>
          </w:p>
        </w:tc>
        <w:tc>
          <w:tcPr>
            <w:tcW w:w="3041" w:type="dxa"/>
          </w:tcPr>
          <w:p w14:paraId="53C2DC65" w14:textId="77777777" w:rsidR="00470B79" w:rsidRPr="00CF6125" w:rsidRDefault="00470B79" w:rsidP="003D6E5C">
            <w:pPr>
              <w:pStyle w:val="Tableheading"/>
            </w:pPr>
            <w:r w:rsidRPr="00CF6125">
              <w:t xml:space="preserve">Responsibility </w:t>
            </w:r>
          </w:p>
        </w:tc>
      </w:tr>
      <w:tr w:rsidR="00470B79" w14:paraId="6A94BA21" w14:textId="77777777" w:rsidTr="00991018">
        <w:tc>
          <w:tcPr>
            <w:tcW w:w="562" w:type="dxa"/>
          </w:tcPr>
          <w:p w14:paraId="611B6FB2" w14:textId="77777777" w:rsidR="00470B79" w:rsidRDefault="00470B79" w:rsidP="003D6E5C">
            <w:pPr>
              <w:pStyle w:val="Tabledata"/>
              <w:numPr>
                <w:ilvl w:val="0"/>
                <w:numId w:val="19"/>
              </w:numPr>
            </w:pPr>
          </w:p>
        </w:tc>
        <w:tc>
          <w:tcPr>
            <w:tcW w:w="5387" w:type="dxa"/>
          </w:tcPr>
          <w:p w14:paraId="7498EE2E" w14:textId="77777777" w:rsidR="00470B79" w:rsidRDefault="00470B79" w:rsidP="003D6E5C">
            <w:pPr>
              <w:pStyle w:val="Tabledata"/>
            </w:pPr>
            <w:r>
              <w:t xml:space="preserve">Immediately advise the Unit Manager of the incorrect </w:t>
            </w:r>
            <w:r w:rsidR="00544EFE">
              <w:t xml:space="preserve">prisoner </w:t>
            </w:r>
            <w:r>
              <w:t>population count.</w:t>
            </w:r>
          </w:p>
        </w:tc>
        <w:tc>
          <w:tcPr>
            <w:tcW w:w="3041" w:type="dxa"/>
          </w:tcPr>
          <w:p w14:paraId="29F657D8" w14:textId="3FB54CC2" w:rsidR="00470B79" w:rsidRDefault="00470B79" w:rsidP="003D6E5C">
            <w:pPr>
              <w:pStyle w:val="Tabledata"/>
            </w:pPr>
            <w:r>
              <w:t>Prison Officer</w:t>
            </w:r>
          </w:p>
        </w:tc>
      </w:tr>
      <w:tr w:rsidR="00470B79" w14:paraId="4B1EEF36" w14:textId="77777777" w:rsidTr="00991018">
        <w:tc>
          <w:tcPr>
            <w:tcW w:w="562" w:type="dxa"/>
          </w:tcPr>
          <w:p w14:paraId="66B57AD3" w14:textId="77777777" w:rsidR="00470B79" w:rsidRDefault="00470B79" w:rsidP="003D6E5C">
            <w:pPr>
              <w:pStyle w:val="Tabledata"/>
              <w:numPr>
                <w:ilvl w:val="0"/>
                <w:numId w:val="19"/>
              </w:numPr>
            </w:pPr>
          </w:p>
        </w:tc>
        <w:tc>
          <w:tcPr>
            <w:tcW w:w="5387" w:type="dxa"/>
          </w:tcPr>
          <w:p w14:paraId="5B35CDA3" w14:textId="77777777" w:rsidR="00470B79" w:rsidRDefault="00470B79" w:rsidP="003D6E5C">
            <w:pPr>
              <w:pStyle w:val="Tabledata"/>
            </w:pPr>
            <w:r>
              <w:t>Resolve the count to include confirmed prisoners not within the unit, in an attempt to identify any prisoners that are not accounted for</w:t>
            </w:r>
            <w:r w:rsidR="00856565">
              <w:t>.</w:t>
            </w:r>
            <w:r>
              <w:t xml:space="preserve"> </w:t>
            </w:r>
          </w:p>
        </w:tc>
        <w:tc>
          <w:tcPr>
            <w:tcW w:w="3041" w:type="dxa"/>
          </w:tcPr>
          <w:p w14:paraId="3A1ED004" w14:textId="77777777" w:rsidR="00470B79" w:rsidRDefault="00470B79" w:rsidP="003D6E5C">
            <w:pPr>
              <w:pStyle w:val="Tabledata"/>
            </w:pPr>
            <w:r>
              <w:t>Unit Manager</w:t>
            </w:r>
          </w:p>
        </w:tc>
      </w:tr>
      <w:tr w:rsidR="00470B79" w14:paraId="157A94E9" w14:textId="77777777" w:rsidTr="00991018">
        <w:tc>
          <w:tcPr>
            <w:tcW w:w="562" w:type="dxa"/>
          </w:tcPr>
          <w:p w14:paraId="7CCBC893" w14:textId="77777777" w:rsidR="00470B79" w:rsidRDefault="00470B79" w:rsidP="003D6E5C">
            <w:pPr>
              <w:pStyle w:val="Tabledata"/>
              <w:numPr>
                <w:ilvl w:val="0"/>
                <w:numId w:val="19"/>
              </w:numPr>
            </w:pPr>
          </w:p>
        </w:tc>
        <w:tc>
          <w:tcPr>
            <w:tcW w:w="5387" w:type="dxa"/>
          </w:tcPr>
          <w:p w14:paraId="30DAA710" w14:textId="4B1D7EF2" w:rsidR="00470B79" w:rsidRDefault="00470B79" w:rsidP="003D6E5C">
            <w:pPr>
              <w:pStyle w:val="Tabledata"/>
            </w:pPr>
            <w:r>
              <w:t xml:space="preserve">Conduct a second count, contacting the relevant units and prison areas (industries/programs) to re-confirm </w:t>
            </w:r>
            <w:r w:rsidR="00544EFE">
              <w:t xml:space="preserve">the </w:t>
            </w:r>
            <w:r>
              <w:t>names and numbers of prisoners in their location.</w:t>
            </w:r>
          </w:p>
        </w:tc>
        <w:tc>
          <w:tcPr>
            <w:tcW w:w="3041" w:type="dxa"/>
          </w:tcPr>
          <w:p w14:paraId="4F47EDCC" w14:textId="33E6F963" w:rsidR="00470B79" w:rsidRDefault="00470B79" w:rsidP="003D6E5C">
            <w:pPr>
              <w:pStyle w:val="Tabledata"/>
            </w:pPr>
            <w:r>
              <w:t>Prison Officer</w:t>
            </w:r>
          </w:p>
        </w:tc>
      </w:tr>
      <w:tr w:rsidR="00470B79" w14:paraId="588BCFAE" w14:textId="77777777" w:rsidTr="00991018">
        <w:tc>
          <w:tcPr>
            <w:tcW w:w="562" w:type="dxa"/>
          </w:tcPr>
          <w:p w14:paraId="1AAF7468" w14:textId="77777777" w:rsidR="00470B79" w:rsidRPr="00CF6125" w:rsidRDefault="00470B79" w:rsidP="003D6E5C">
            <w:pPr>
              <w:pStyle w:val="Tabledata"/>
              <w:numPr>
                <w:ilvl w:val="0"/>
                <w:numId w:val="19"/>
              </w:numPr>
            </w:pPr>
          </w:p>
        </w:tc>
        <w:tc>
          <w:tcPr>
            <w:tcW w:w="5387" w:type="dxa"/>
          </w:tcPr>
          <w:p w14:paraId="58117160" w14:textId="2A2F7E26" w:rsidR="00470B79" w:rsidRDefault="00470B79" w:rsidP="003D6E5C">
            <w:pPr>
              <w:pStyle w:val="Tabledata"/>
            </w:pPr>
            <w:r>
              <w:t xml:space="preserve">Report the names of the unaccounted prisoners to the </w:t>
            </w:r>
            <w:r w:rsidR="00A13E5B">
              <w:t>S</w:t>
            </w:r>
            <w:r w:rsidR="00D91352">
              <w:t xml:space="preserve">enior </w:t>
            </w:r>
            <w:r w:rsidR="00A13E5B">
              <w:t>O</w:t>
            </w:r>
            <w:r w:rsidR="00D91352">
              <w:t>fficer</w:t>
            </w:r>
            <w:r w:rsidR="00A13E5B">
              <w:t xml:space="preserve"> </w:t>
            </w:r>
            <w:r>
              <w:t>Gatehouse, or designated position, if the count remains incorrect.</w:t>
            </w:r>
          </w:p>
        </w:tc>
        <w:tc>
          <w:tcPr>
            <w:tcW w:w="3041" w:type="dxa"/>
          </w:tcPr>
          <w:p w14:paraId="30376789" w14:textId="77777777" w:rsidR="00470B79" w:rsidRDefault="00470B79" w:rsidP="003D6E5C">
            <w:pPr>
              <w:pStyle w:val="Tabledata"/>
            </w:pPr>
            <w:r>
              <w:t>Unit Manager</w:t>
            </w:r>
          </w:p>
        </w:tc>
      </w:tr>
      <w:tr w:rsidR="00470B79" w:rsidRPr="00CF6125" w14:paraId="3B0B9C43" w14:textId="77777777" w:rsidTr="00991018">
        <w:tc>
          <w:tcPr>
            <w:tcW w:w="562" w:type="dxa"/>
          </w:tcPr>
          <w:p w14:paraId="06AB290C" w14:textId="77777777" w:rsidR="00470B79" w:rsidRPr="00CF6125" w:rsidRDefault="00470B79" w:rsidP="003D6E5C">
            <w:pPr>
              <w:pStyle w:val="Tabledata"/>
              <w:numPr>
                <w:ilvl w:val="0"/>
                <w:numId w:val="19"/>
              </w:numPr>
            </w:pPr>
          </w:p>
        </w:tc>
        <w:tc>
          <w:tcPr>
            <w:tcW w:w="5387" w:type="dxa"/>
          </w:tcPr>
          <w:p w14:paraId="6F5254DF" w14:textId="77777777" w:rsidR="00470B79" w:rsidRPr="00CF6125" w:rsidRDefault="00470B79" w:rsidP="003D6E5C">
            <w:pPr>
              <w:pStyle w:val="Tabledata"/>
            </w:pPr>
            <w:r>
              <w:t>Initiate a radio call to all stations where a prisoner has not been accounted for, in an attempt to locate the prisoner.</w:t>
            </w:r>
          </w:p>
        </w:tc>
        <w:tc>
          <w:tcPr>
            <w:tcW w:w="3041" w:type="dxa"/>
          </w:tcPr>
          <w:p w14:paraId="448EF2F6" w14:textId="5E0DFDA8" w:rsidR="00470B79" w:rsidRPr="00CF6125" w:rsidRDefault="00A13E5B" w:rsidP="003D6E5C">
            <w:pPr>
              <w:pStyle w:val="Tabledata"/>
            </w:pPr>
            <w:r>
              <w:t>S</w:t>
            </w:r>
            <w:r w:rsidR="00D91352">
              <w:t xml:space="preserve">enior </w:t>
            </w:r>
            <w:r>
              <w:t>O</w:t>
            </w:r>
            <w:r w:rsidR="00D91352">
              <w:t>fficer</w:t>
            </w:r>
            <w:r>
              <w:t xml:space="preserve"> </w:t>
            </w:r>
            <w:r w:rsidR="00470B79">
              <w:t>Gatehouse or designated position</w:t>
            </w:r>
          </w:p>
        </w:tc>
      </w:tr>
      <w:tr w:rsidR="00470B79" w:rsidRPr="00CF6125" w14:paraId="0657B79E" w14:textId="77777777" w:rsidTr="00991018">
        <w:tc>
          <w:tcPr>
            <w:tcW w:w="562" w:type="dxa"/>
          </w:tcPr>
          <w:p w14:paraId="47768876" w14:textId="77777777" w:rsidR="00470B79" w:rsidRPr="00CF6125" w:rsidRDefault="00470B79" w:rsidP="003D6E5C">
            <w:pPr>
              <w:pStyle w:val="Tabledata"/>
              <w:numPr>
                <w:ilvl w:val="0"/>
                <w:numId w:val="19"/>
              </w:numPr>
            </w:pPr>
          </w:p>
        </w:tc>
        <w:tc>
          <w:tcPr>
            <w:tcW w:w="5387" w:type="dxa"/>
          </w:tcPr>
          <w:p w14:paraId="295DF3B4" w14:textId="7A3B31EF" w:rsidR="00470B79" w:rsidRPr="00991018" w:rsidRDefault="00470B79" w:rsidP="003D6E5C">
            <w:pPr>
              <w:pStyle w:val="Tabledata"/>
            </w:pPr>
            <w:r w:rsidRPr="00991018">
              <w:t>Secure prisoners (and residential children, where applicable) in their units</w:t>
            </w:r>
            <w:r w:rsidR="00D91352">
              <w:t xml:space="preserve"> or </w:t>
            </w:r>
            <w:r w:rsidRPr="00991018">
              <w:t>locations for a recount, until the count is confirmed correct.</w:t>
            </w:r>
          </w:p>
        </w:tc>
        <w:tc>
          <w:tcPr>
            <w:tcW w:w="3041" w:type="dxa"/>
          </w:tcPr>
          <w:p w14:paraId="145B1C41" w14:textId="073F29E2" w:rsidR="00470B79" w:rsidRPr="00991018" w:rsidRDefault="00470B79" w:rsidP="003D6E5C">
            <w:pPr>
              <w:pStyle w:val="Tabledata"/>
            </w:pPr>
            <w:r w:rsidRPr="00991018">
              <w:t>Prison Officer</w:t>
            </w:r>
          </w:p>
        </w:tc>
      </w:tr>
      <w:tr w:rsidR="00012BB5" w14:paraId="0EDC7FF9" w14:textId="77777777" w:rsidTr="00991018">
        <w:tc>
          <w:tcPr>
            <w:tcW w:w="562" w:type="dxa"/>
          </w:tcPr>
          <w:p w14:paraId="6E2BDF3E" w14:textId="77777777" w:rsidR="00012BB5" w:rsidRDefault="00012BB5" w:rsidP="003D6E5C">
            <w:pPr>
              <w:pStyle w:val="Tabledata"/>
              <w:numPr>
                <w:ilvl w:val="0"/>
                <w:numId w:val="19"/>
              </w:numPr>
            </w:pPr>
          </w:p>
        </w:tc>
        <w:tc>
          <w:tcPr>
            <w:tcW w:w="5387" w:type="dxa"/>
          </w:tcPr>
          <w:p w14:paraId="24204C3B" w14:textId="1FA717CF" w:rsidR="00012BB5" w:rsidRDefault="00012BB5" w:rsidP="003D6E5C">
            <w:pPr>
              <w:pStyle w:val="Tabledata"/>
            </w:pPr>
            <w:r>
              <w:t xml:space="preserve">Notify the </w:t>
            </w:r>
            <w:r w:rsidR="00991018">
              <w:t>S</w:t>
            </w:r>
            <w:r w:rsidR="00D91352">
              <w:t xml:space="preserve">enior </w:t>
            </w:r>
            <w:r w:rsidR="00991018">
              <w:t>O</w:t>
            </w:r>
            <w:r w:rsidR="00D91352">
              <w:t>fficer</w:t>
            </w:r>
            <w:r w:rsidR="00991018">
              <w:t xml:space="preserve"> Gatehouse</w:t>
            </w:r>
            <w:r w:rsidR="00D91352">
              <w:t>,</w:t>
            </w:r>
            <w:r w:rsidR="00991018">
              <w:t xml:space="preserve"> or designated position</w:t>
            </w:r>
            <w:r w:rsidR="00D91352">
              <w:t>,</w:t>
            </w:r>
            <w:r w:rsidR="00991018">
              <w:t xml:space="preserve"> </w:t>
            </w:r>
            <w:r>
              <w:t>where the count remains incorrect</w:t>
            </w:r>
            <w:r w:rsidR="00544EFE">
              <w:t>, i</w:t>
            </w:r>
            <w:r w:rsidR="00143A9A">
              <w:t>nitiate Emergency C</w:t>
            </w:r>
            <w:r>
              <w:t xml:space="preserve">ount procedures </w:t>
            </w:r>
            <w:r w:rsidRPr="00B31BDC">
              <w:t>(</w:t>
            </w:r>
            <w:hyperlink w:anchor="_Emergency_counts" w:history="1">
              <w:r w:rsidR="00D91352">
                <w:rPr>
                  <w:rStyle w:val="Hyperlink"/>
                </w:rPr>
                <w:t>section 4.6</w:t>
              </w:r>
            </w:hyperlink>
            <w:r w:rsidRPr="00B31BDC">
              <w:t>)</w:t>
            </w:r>
            <w:r w:rsidRPr="00967E0C">
              <w:t xml:space="preserve"> </w:t>
            </w:r>
            <w:r w:rsidR="00143A9A">
              <w:t>as directed and notify the Superintendent.</w:t>
            </w:r>
          </w:p>
        </w:tc>
        <w:tc>
          <w:tcPr>
            <w:tcW w:w="3041" w:type="dxa"/>
          </w:tcPr>
          <w:p w14:paraId="06192CE8" w14:textId="77777777" w:rsidR="00012BB5" w:rsidRDefault="004A787A" w:rsidP="003D6E5C">
            <w:pPr>
              <w:pStyle w:val="Tabledata"/>
            </w:pPr>
            <w:r>
              <w:t>Unit Manager</w:t>
            </w:r>
          </w:p>
        </w:tc>
      </w:tr>
    </w:tbl>
    <w:p w14:paraId="20F51660" w14:textId="3533B2A9" w:rsidR="005D16EC" w:rsidRPr="00695834" w:rsidRDefault="005D16EC" w:rsidP="00695834">
      <w:pPr>
        <w:pStyle w:val="Heading2"/>
      </w:pPr>
      <w:bookmarkStart w:id="86" w:name="_Emergency_counts"/>
      <w:bookmarkStart w:id="87" w:name="_Toc96599356"/>
      <w:bookmarkEnd w:id="86"/>
      <w:r w:rsidRPr="00695834">
        <w:t>Emergency counts</w:t>
      </w:r>
      <w:bookmarkEnd w:id="87"/>
    </w:p>
    <w:p w14:paraId="75681F70" w14:textId="77777777" w:rsidR="005D16EC" w:rsidRPr="00B41738" w:rsidRDefault="005D16EC" w:rsidP="00C00F8B">
      <w:pPr>
        <w:pStyle w:val="Heading3"/>
      </w:pPr>
      <w:r w:rsidRPr="00B41738">
        <w:t xml:space="preserve">Emergency </w:t>
      </w:r>
      <w:r w:rsidR="00D819E9">
        <w:t xml:space="preserve">prisoner population </w:t>
      </w:r>
      <w:r>
        <w:t>c</w:t>
      </w:r>
      <w:r w:rsidRPr="00B41738">
        <w:t>ounts shall be conducted for the following reasons:</w:t>
      </w:r>
    </w:p>
    <w:p w14:paraId="368AFF3A" w14:textId="37659AFC" w:rsidR="00012BB5" w:rsidRDefault="00012BB5" w:rsidP="003D6E5C">
      <w:pPr>
        <w:numPr>
          <w:ilvl w:val="0"/>
          <w:numId w:val="5"/>
        </w:numPr>
        <w:spacing w:before="120" w:after="120"/>
        <w:ind w:left="1077" w:hanging="357"/>
      </w:pPr>
      <w:r>
        <w:t xml:space="preserve">at </w:t>
      </w:r>
      <w:r w:rsidR="00544EFE">
        <w:t xml:space="preserve">the </w:t>
      </w:r>
      <w:r>
        <w:t xml:space="preserve">direction of </w:t>
      </w:r>
      <w:r w:rsidR="003D3C16">
        <w:t xml:space="preserve">the </w:t>
      </w:r>
      <w:r>
        <w:t>Superintendent/OIC</w:t>
      </w:r>
      <w:r w:rsidR="003D3C16" w:rsidRPr="003D3C16">
        <w:t xml:space="preserve"> </w:t>
      </w:r>
      <w:r w:rsidR="003D3C16">
        <w:t xml:space="preserve">or </w:t>
      </w:r>
      <w:r w:rsidR="00AB3548">
        <w:t>Senior Officer</w:t>
      </w:r>
      <w:r w:rsidR="003D3C16">
        <w:t>,</w:t>
      </w:r>
      <w:r>
        <w:t xml:space="preserve"> where the count remains incorrect</w:t>
      </w:r>
    </w:p>
    <w:p w14:paraId="0D6E3182" w14:textId="0B543EF3" w:rsidR="003D3C16" w:rsidRDefault="003D3C16" w:rsidP="003D6E5C">
      <w:pPr>
        <w:numPr>
          <w:ilvl w:val="0"/>
          <w:numId w:val="5"/>
        </w:numPr>
        <w:spacing w:before="120" w:after="120"/>
        <w:ind w:left="1077" w:hanging="357"/>
      </w:pPr>
      <w:r>
        <w:t>at</w:t>
      </w:r>
      <w:r w:rsidR="00544EFE">
        <w:t xml:space="preserve"> the</w:t>
      </w:r>
      <w:r>
        <w:t xml:space="preserve"> direction of the Superintendent/OIC or </w:t>
      </w:r>
      <w:r w:rsidR="00F61C85">
        <w:t>S</w:t>
      </w:r>
      <w:r w:rsidR="00D91352">
        <w:t xml:space="preserve">enior </w:t>
      </w:r>
      <w:r w:rsidR="00F61C85">
        <w:t>O</w:t>
      </w:r>
      <w:r w:rsidR="00D91352">
        <w:t>fficer</w:t>
      </w:r>
      <w:r w:rsidR="00AB3548">
        <w:t xml:space="preserve"> </w:t>
      </w:r>
      <w:r>
        <w:t xml:space="preserve">for any other reason necessary to account for all prisoners </w:t>
      </w:r>
    </w:p>
    <w:p w14:paraId="576E0F1C" w14:textId="1EEED5B7" w:rsidR="003D3C16" w:rsidRDefault="00012BB5" w:rsidP="003D6E5C">
      <w:pPr>
        <w:numPr>
          <w:ilvl w:val="0"/>
          <w:numId w:val="5"/>
        </w:numPr>
        <w:spacing w:before="120" w:after="120"/>
        <w:ind w:left="1077" w:hanging="357"/>
      </w:pPr>
      <w:r>
        <w:t xml:space="preserve">where </w:t>
      </w:r>
      <w:r w:rsidR="0004491E">
        <w:t>a</w:t>
      </w:r>
      <w:r w:rsidR="00D91352">
        <w:t>n</w:t>
      </w:r>
      <w:r w:rsidR="005D16EC" w:rsidRPr="00B41738">
        <w:t xml:space="preserve"> incident</w:t>
      </w:r>
      <w:r w:rsidR="00350EE7">
        <w:t xml:space="preserve"> (including critical incidents)</w:t>
      </w:r>
      <w:r w:rsidR="005D16EC" w:rsidRPr="00B41738">
        <w:t xml:space="preserve"> </w:t>
      </w:r>
      <w:r w:rsidR="00350EE7">
        <w:t>occurs which requires a prisoner count confirmation</w:t>
      </w:r>
      <w:r w:rsidR="003D3C16">
        <w:t>.</w:t>
      </w:r>
    </w:p>
    <w:p w14:paraId="0E8C32E3" w14:textId="34CDF8AB" w:rsidR="00A63522" w:rsidRPr="00A63522" w:rsidRDefault="00C06818" w:rsidP="003D6E5C">
      <w:pPr>
        <w:pStyle w:val="Heading3"/>
      </w:pPr>
      <w:r>
        <w:t xml:space="preserve">Emergency </w:t>
      </w:r>
      <w:r w:rsidR="0034705C">
        <w:t xml:space="preserve">count </w:t>
      </w:r>
      <w:r w:rsidR="009D0A41">
        <w:t xml:space="preserve">procedures shall involve </w:t>
      </w:r>
      <w:r w:rsidR="009D0A41" w:rsidRPr="00B41738">
        <w:t xml:space="preserve">the </w:t>
      </w:r>
      <w:r w:rsidR="009D0A41">
        <w:t xml:space="preserve">cessation of all activities, with all prisoners secured in the location they are currently in. </w:t>
      </w:r>
      <w:r w:rsidR="004A787A">
        <w:t>However, dependent on the situation, it may be necessary for all prisoners to be returned</w:t>
      </w:r>
      <w:r w:rsidR="00544EFE">
        <w:t xml:space="preserve"> to</w:t>
      </w:r>
      <w:r w:rsidR="004A787A">
        <w:t xml:space="preserve"> their units and secured in their cells. </w:t>
      </w:r>
    </w:p>
    <w:p w14:paraId="3388EAA2" w14:textId="77777777" w:rsidR="009D0A41" w:rsidRPr="004657EF" w:rsidRDefault="009D0A41" w:rsidP="00C00F8B">
      <w:pPr>
        <w:pStyle w:val="Heading3"/>
      </w:pPr>
      <w:r>
        <w:t xml:space="preserve">The Superintendent of a prison farm and work camp </w:t>
      </w:r>
      <w:r w:rsidR="00143A9A">
        <w:t>shall</w:t>
      </w:r>
      <w:r>
        <w:t xml:space="preserve"> </w:t>
      </w:r>
      <w:r w:rsidR="00143A9A">
        <w:t>modify</w:t>
      </w:r>
      <w:r>
        <w:t xml:space="preserve"> procedures</w:t>
      </w:r>
      <w:r w:rsidR="00143A9A">
        <w:t>, as applicable,</w:t>
      </w:r>
      <w:r>
        <w:t xml:space="preserve"> for conducting emergency counts where it is impracticable for all prisoners to be returned to the prison from work activities.</w:t>
      </w:r>
    </w:p>
    <w:p w14:paraId="269E1D39" w14:textId="77777777" w:rsidR="005D16EC" w:rsidRDefault="005D16EC" w:rsidP="00C00F8B">
      <w:pPr>
        <w:pStyle w:val="Heading3"/>
      </w:pPr>
      <w:r>
        <w:lastRenderedPageBreak/>
        <w:t xml:space="preserve">The following </w:t>
      </w:r>
      <w:r w:rsidR="00C06818">
        <w:t xml:space="preserve">emergency count </w:t>
      </w:r>
      <w:r>
        <w:t>procedures</w:t>
      </w:r>
      <w:r w:rsidR="004A787A">
        <w:t xml:space="preserve"> </w:t>
      </w:r>
      <w:r w:rsidR="00935664">
        <w:t xml:space="preserve">shall be </w:t>
      </w:r>
      <w:r w:rsidR="00BF17D6">
        <w:t>applied</w:t>
      </w:r>
      <w:r w:rsidR="00E85285">
        <w:t>.</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529"/>
        <w:gridCol w:w="2899"/>
      </w:tblGrid>
      <w:tr w:rsidR="005D16EC" w:rsidRPr="00CF6125" w14:paraId="2A266E44" w14:textId="77777777" w:rsidTr="00D91352">
        <w:trPr>
          <w:cnfStyle w:val="100000000000" w:firstRow="1" w:lastRow="0" w:firstColumn="0" w:lastColumn="0" w:oddVBand="0" w:evenVBand="0" w:oddHBand="0" w:evenHBand="0" w:firstRowFirstColumn="0" w:firstRowLastColumn="0" w:lastRowFirstColumn="0" w:lastRowLastColumn="0"/>
        </w:trPr>
        <w:tc>
          <w:tcPr>
            <w:tcW w:w="562" w:type="dxa"/>
          </w:tcPr>
          <w:p w14:paraId="1AD3DB6A" w14:textId="77777777" w:rsidR="005D16EC" w:rsidRPr="00CF6125" w:rsidRDefault="005D16EC" w:rsidP="003D6E5C">
            <w:pPr>
              <w:pStyle w:val="Tableheading"/>
            </w:pPr>
          </w:p>
        </w:tc>
        <w:tc>
          <w:tcPr>
            <w:tcW w:w="5529" w:type="dxa"/>
          </w:tcPr>
          <w:p w14:paraId="4C9544D4" w14:textId="77777777" w:rsidR="005D16EC" w:rsidRPr="00CF6125" w:rsidRDefault="005D16EC" w:rsidP="003D6E5C">
            <w:pPr>
              <w:pStyle w:val="Tableheading"/>
            </w:pPr>
            <w:r w:rsidRPr="00CF6125">
              <w:t>Procedure</w:t>
            </w:r>
          </w:p>
        </w:tc>
        <w:tc>
          <w:tcPr>
            <w:tcW w:w="2899" w:type="dxa"/>
          </w:tcPr>
          <w:p w14:paraId="157E5242" w14:textId="77777777" w:rsidR="005D16EC" w:rsidRPr="00CF6125" w:rsidRDefault="005D16EC" w:rsidP="003D6E5C">
            <w:pPr>
              <w:pStyle w:val="Tableheading"/>
            </w:pPr>
            <w:r w:rsidRPr="00CF6125">
              <w:t xml:space="preserve">Responsibility </w:t>
            </w:r>
          </w:p>
        </w:tc>
      </w:tr>
      <w:tr w:rsidR="005D16EC" w14:paraId="40E126FC" w14:textId="77777777" w:rsidTr="00D91352">
        <w:tc>
          <w:tcPr>
            <w:tcW w:w="562" w:type="dxa"/>
          </w:tcPr>
          <w:p w14:paraId="1F60FAB3" w14:textId="77777777" w:rsidR="005D16EC" w:rsidRPr="00CF6125" w:rsidRDefault="005D16EC" w:rsidP="003D6E5C">
            <w:pPr>
              <w:pStyle w:val="Tabledata"/>
              <w:numPr>
                <w:ilvl w:val="0"/>
                <w:numId w:val="20"/>
              </w:numPr>
            </w:pPr>
          </w:p>
        </w:tc>
        <w:tc>
          <w:tcPr>
            <w:tcW w:w="5529" w:type="dxa"/>
          </w:tcPr>
          <w:p w14:paraId="667E7041" w14:textId="77777777" w:rsidR="00721625" w:rsidRDefault="005D16EC" w:rsidP="003D6E5C">
            <w:pPr>
              <w:pStyle w:val="Tabledata"/>
            </w:pPr>
            <w:r>
              <w:t>Call for an emergency count</w:t>
            </w:r>
            <w:r w:rsidR="00721625">
              <w:t xml:space="preserve"> and alert all areas that:</w:t>
            </w:r>
          </w:p>
          <w:p w14:paraId="1BA5558B" w14:textId="77777777" w:rsidR="00721625" w:rsidRDefault="00721625" w:rsidP="003D6E5C">
            <w:pPr>
              <w:pStyle w:val="Tabledata"/>
              <w:numPr>
                <w:ilvl w:val="0"/>
                <w:numId w:val="21"/>
              </w:numPr>
              <w:rPr>
                <w:rFonts w:eastAsia="Calibri"/>
              </w:rPr>
            </w:pPr>
            <w:r>
              <w:t xml:space="preserve">an </w:t>
            </w:r>
            <w:r w:rsidRPr="00132B89">
              <w:rPr>
                <w:rFonts w:eastAsia="Calibri"/>
              </w:rPr>
              <w:t>emergency count check</w:t>
            </w:r>
            <w:r>
              <w:rPr>
                <w:rFonts w:eastAsia="Calibri"/>
              </w:rPr>
              <w:t xml:space="preserve"> is required</w:t>
            </w:r>
          </w:p>
          <w:p w14:paraId="30CF6680" w14:textId="77777777" w:rsidR="005D16EC" w:rsidRPr="00991018" w:rsidRDefault="006556CD" w:rsidP="003D6E5C">
            <w:pPr>
              <w:pStyle w:val="Tabledata"/>
              <w:numPr>
                <w:ilvl w:val="0"/>
                <w:numId w:val="21"/>
              </w:numPr>
              <w:rPr>
                <w:rFonts w:eastAsia="Calibri"/>
              </w:rPr>
            </w:pPr>
            <w:r>
              <w:rPr>
                <w:rFonts w:eastAsia="Calibri"/>
              </w:rPr>
              <w:t xml:space="preserve">all prisoner movement shall </w:t>
            </w:r>
            <w:r w:rsidR="00991018">
              <w:rPr>
                <w:rFonts w:eastAsia="Calibri"/>
              </w:rPr>
              <w:t>cease.</w:t>
            </w:r>
          </w:p>
        </w:tc>
        <w:tc>
          <w:tcPr>
            <w:tcW w:w="2899" w:type="dxa"/>
          </w:tcPr>
          <w:p w14:paraId="1F9C0E66" w14:textId="64EA9C64" w:rsidR="005D16EC" w:rsidRDefault="006C2E9E" w:rsidP="003D6E5C">
            <w:pPr>
              <w:pStyle w:val="Tabledata"/>
            </w:pPr>
            <w:r>
              <w:t>S</w:t>
            </w:r>
            <w:r w:rsidR="00D91352">
              <w:t xml:space="preserve">enior </w:t>
            </w:r>
            <w:r>
              <w:t>O</w:t>
            </w:r>
            <w:r w:rsidR="00D91352">
              <w:t>fficer</w:t>
            </w:r>
            <w:r>
              <w:t xml:space="preserve"> Gatehouse or designated position</w:t>
            </w:r>
          </w:p>
        </w:tc>
      </w:tr>
      <w:tr w:rsidR="005D16EC" w:rsidRPr="00CF6125" w14:paraId="22A541B2" w14:textId="77777777" w:rsidTr="00D91352">
        <w:tc>
          <w:tcPr>
            <w:tcW w:w="562" w:type="dxa"/>
          </w:tcPr>
          <w:p w14:paraId="18A179C6" w14:textId="77777777" w:rsidR="005D16EC" w:rsidRPr="00CF6125" w:rsidRDefault="005D16EC" w:rsidP="003D6E5C">
            <w:pPr>
              <w:pStyle w:val="Tabledata"/>
              <w:numPr>
                <w:ilvl w:val="0"/>
                <w:numId w:val="20"/>
              </w:numPr>
            </w:pPr>
          </w:p>
        </w:tc>
        <w:tc>
          <w:tcPr>
            <w:tcW w:w="5529" w:type="dxa"/>
          </w:tcPr>
          <w:p w14:paraId="05C96DCF" w14:textId="3B0BFFB0" w:rsidR="005D16EC" w:rsidRDefault="005D16EC" w:rsidP="003D6E5C">
            <w:pPr>
              <w:pStyle w:val="Tabledata"/>
            </w:pPr>
            <w:r>
              <w:t xml:space="preserve">Cease all movements via the </w:t>
            </w:r>
            <w:r w:rsidR="00D91352">
              <w:t>G</w:t>
            </w:r>
            <w:r>
              <w:t>atehouse until the count is verified correct, with</w:t>
            </w:r>
            <w:r w:rsidR="00947CCC">
              <w:t xml:space="preserve"> the exception of</w:t>
            </w:r>
            <w:r>
              <w:t>:</w:t>
            </w:r>
          </w:p>
          <w:p w14:paraId="1B865F9D" w14:textId="77777777" w:rsidR="005D16EC" w:rsidRDefault="005D16EC" w:rsidP="003D6E5C">
            <w:pPr>
              <w:pStyle w:val="Tabledata"/>
              <w:numPr>
                <w:ilvl w:val="0"/>
                <w:numId w:val="15"/>
              </w:numPr>
            </w:pPr>
            <w:r>
              <w:t>emergency vehicles operating under priority conditions</w:t>
            </w:r>
          </w:p>
          <w:p w14:paraId="0D0ED378" w14:textId="77777777" w:rsidR="005D16EC" w:rsidRPr="00CF6125" w:rsidRDefault="00947CCC" w:rsidP="003D6E5C">
            <w:pPr>
              <w:pStyle w:val="Tabledata"/>
              <w:numPr>
                <w:ilvl w:val="0"/>
                <w:numId w:val="15"/>
              </w:numPr>
            </w:pPr>
            <w:r>
              <w:t xml:space="preserve">movements </w:t>
            </w:r>
            <w:r w:rsidR="00730C5A">
              <w:t>approved</w:t>
            </w:r>
            <w:r w:rsidR="005D16EC">
              <w:t xml:space="preserve"> </w:t>
            </w:r>
            <w:r w:rsidR="00730C5A">
              <w:t>by</w:t>
            </w:r>
            <w:r w:rsidR="005D16EC">
              <w:t xml:space="preserve"> the Superintendent</w:t>
            </w:r>
            <w:r w:rsidR="000F4546">
              <w:t>/OIC.</w:t>
            </w:r>
          </w:p>
        </w:tc>
        <w:tc>
          <w:tcPr>
            <w:tcW w:w="2899" w:type="dxa"/>
          </w:tcPr>
          <w:p w14:paraId="0CD3565F" w14:textId="7993A603" w:rsidR="005D16EC" w:rsidRPr="00CF6125" w:rsidRDefault="00A13E5B" w:rsidP="003D6E5C">
            <w:pPr>
              <w:pStyle w:val="Tabledata"/>
            </w:pPr>
            <w:r>
              <w:t>S</w:t>
            </w:r>
            <w:r w:rsidR="00D91352">
              <w:t xml:space="preserve">enior </w:t>
            </w:r>
            <w:r>
              <w:t>O</w:t>
            </w:r>
            <w:r w:rsidR="00D91352">
              <w:t>fficer</w:t>
            </w:r>
            <w:r>
              <w:t xml:space="preserve"> </w:t>
            </w:r>
            <w:r w:rsidR="005D16EC">
              <w:t xml:space="preserve">Gatehouse </w:t>
            </w:r>
            <w:r w:rsidR="00C06818">
              <w:t>or designated position</w:t>
            </w:r>
          </w:p>
        </w:tc>
      </w:tr>
      <w:tr w:rsidR="005D16EC" w14:paraId="1E1210A0" w14:textId="77777777" w:rsidTr="00D91352">
        <w:tc>
          <w:tcPr>
            <w:tcW w:w="562" w:type="dxa"/>
          </w:tcPr>
          <w:p w14:paraId="38D61292" w14:textId="77777777" w:rsidR="005D16EC" w:rsidRDefault="005D16EC" w:rsidP="003D6E5C">
            <w:pPr>
              <w:pStyle w:val="Tabledata"/>
              <w:numPr>
                <w:ilvl w:val="0"/>
                <w:numId w:val="20"/>
              </w:numPr>
            </w:pPr>
          </w:p>
        </w:tc>
        <w:tc>
          <w:tcPr>
            <w:tcW w:w="5529" w:type="dxa"/>
          </w:tcPr>
          <w:p w14:paraId="07933AC4" w14:textId="77777777" w:rsidR="00C06818" w:rsidRDefault="005D16EC" w:rsidP="003D6E5C">
            <w:pPr>
              <w:pStyle w:val="Tabledata"/>
            </w:pPr>
            <w:r>
              <w:t xml:space="preserve">Conduct an emergency count </w:t>
            </w:r>
            <w:r w:rsidR="00A02CA0">
              <w:t xml:space="preserve">of all prisoners within the </w:t>
            </w:r>
            <w:r w:rsidR="00C06818">
              <w:t xml:space="preserve">unit </w:t>
            </w:r>
            <w:r w:rsidR="00C77781">
              <w:t xml:space="preserve">or within your immediate area </w:t>
            </w:r>
            <w:r w:rsidR="004A787A">
              <w:t xml:space="preserve">and </w:t>
            </w:r>
            <w:r w:rsidR="00C77781">
              <w:t>control.</w:t>
            </w:r>
            <w:r>
              <w:t xml:space="preserve"> </w:t>
            </w:r>
          </w:p>
          <w:p w14:paraId="36422EDF" w14:textId="77777777" w:rsidR="005D16EC" w:rsidRDefault="005D16EC" w:rsidP="003D6E5C">
            <w:pPr>
              <w:pStyle w:val="Tabledata"/>
            </w:pPr>
            <w:r w:rsidRPr="00132B89">
              <w:rPr>
                <w:b/>
              </w:rPr>
              <w:t>Note*</w:t>
            </w:r>
            <w:r>
              <w:t xml:space="preserve"> if it is not safe for prisoners to be counted in the units, a count shall be conducted at a location specified </w:t>
            </w:r>
            <w:r w:rsidRPr="00687E94">
              <w:t>in the Emergency Management Plan</w:t>
            </w:r>
            <w:r w:rsidR="000F4546" w:rsidRPr="00687E94">
              <w:t>.</w:t>
            </w:r>
          </w:p>
        </w:tc>
        <w:tc>
          <w:tcPr>
            <w:tcW w:w="2899" w:type="dxa"/>
          </w:tcPr>
          <w:p w14:paraId="240CE74C" w14:textId="77777777" w:rsidR="005D16EC" w:rsidRDefault="005D16EC" w:rsidP="003D6E5C">
            <w:pPr>
              <w:pStyle w:val="Tabledata"/>
            </w:pPr>
            <w:r>
              <w:t xml:space="preserve">Prison </w:t>
            </w:r>
            <w:r w:rsidR="003B2499">
              <w:t>Officers</w:t>
            </w:r>
          </w:p>
        </w:tc>
      </w:tr>
      <w:tr w:rsidR="005D16EC" w14:paraId="4F82123E" w14:textId="77777777" w:rsidTr="00D91352">
        <w:tc>
          <w:tcPr>
            <w:tcW w:w="562" w:type="dxa"/>
          </w:tcPr>
          <w:p w14:paraId="36147E93" w14:textId="77777777" w:rsidR="005D16EC" w:rsidRDefault="005D16EC" w:rsidP="003D6E5C">
            <w:pPr>
              <w:pStyle w:val="Tabledata"/>
              <w:numPr>
                <w:ilvl w:val="0"/>
                <w:numId w:val="20"/>
              </w:numPr>
            </w:pPr>
          </w:p>
        </w:tc>
        <w:tc>
          <w:tcPr>
            <w:tcW w:w="5529" w:type="dxa"/>
          </w:tcPr>
          <w:p w14:paraId="4B48ACF0" w14:textId="44049C09" w:rsidR="005D16EC" w:rsidRDefault="005D16EC" w:rsidP="003D6E5C">
            <w:pPr>
              <w:pStyle w:val="Tabledata"/>
            </w:pPr>
            <w:r>
              <w:t xml:space="preserve">Report the count to the </w:t>
            </w:r>
            <w:r w:rsidR="00A13E5B">
              <w:t>S</w:t>
            </w:r>
            <w:r w:rsidR="00D91352">
              <w:t xml:space="preserve">enior </w:t>
            </w:r>
            <w:r w:rsidR="00A13E5B">
              <w:t>O</w:t>
            </w:r>
            <w:r w:rsidR="00D91352">
              <w:t>fficer</w:t>
            </w:r>
            <w:r w:rsidR="00A13E5B">
              <w:t xml:space="preserve"> </w:t>
            </w:r>
            <w:r>
              <w:t>Gatehouse</w:t>
            </w:r>
            <w:r w:rsidR="00A13E5B">
              <w:t xml:space="preserve"> </w:t>
            </w:r>
            <w:r w:rsidR="006C2E9E">
              <w:t xml:space="preserve">or designated position, </w:t>
            </w:r>
            <w:r>
              <w:t>and document on TOMS</w:t>
            </w:r>
            <w:r w:rsidR="000F4546">
              <w:t>.</w:t>
            </w:r>
          </w:p>
        </w:tc>
        <w:tc>
          <w:tcPr>
            <w:tcW w:w="2899" w:type="dxa"/>
          </w:tcPr>
          <w:p w14:paraId="3E1F3D5E" w14:textId="77777777" w:rsidR="005D16EC" w:rsidRDefault="005D16EC" w:rsidP="003D6E5C">
            <w:pPr>
              <w:pStyle w:val="Tabledata"/>
            </w:pPr>
            <w:r>
              <w:t>Unit Manager</w:t>
            </w:r>
          </w:p>
        </w:tc>
      </w:tr>
      <w:tr w:rsidR="005D16EC" w:rsidRPr="00CF6125" w14:paraId="632CC90A" w14:textId="77777777" w:rsidTr="00D91352">
        <w:tc>
          <w:tcPr>
            <w:tcW w:w="562" w:type="dxa"/>
          </w:tcPr>
          <w:p w14:paraId="4C02BF39" w14:textId="77777777" w:rsidR="005D16EC" w:rsidRPr="00CF6125" w:rsidRDefault="005D16EC" w:rsidP="003D6E5C">
            <w:pPr>
              <w:pStyle w:val="Tabledata"/>
              <w:numPr>
                <w:ilvl w:val="0"/>
                <w:numId w:val="20"/>
              </w:numPr>
            </w:pPr>
          </w:p>
        </w:tc>
        <w:tc>
          <w:tcPr>
            <w:tcW w:w="5529" w:type="dxa"/>
          </w:tcPr>
          <w:p w14:paraId="206EBA5C" w14:textId="77777777" w:rsidR="005D16EC" w:rsidRPr="00CF6125" w:rsidRDefault="005D16EC" w:rsidP="003D6E5C">
            <w:pPr>
              <w:pStyle w:val="Tabledata"/>
            </w:pPr>
            <w:r>
              <w:t>Collate prisoner population counts and verify if correct/incorrect</w:t>
            </w:r>
            <w:r w:rsidR="000F4546">
              <w:t>.</w:t>
            </w:r>
          </w:p>
        </w:tc>
        <w:tc>
          <w:tcPr>
            <w:tcW w:w="2899" w:type="dxa"/>
          </w:tcPr>
          <w:p w14:paraId="52F02E4B" w14:textId="78332FBB" w:rsidR="005D16EC" w:rsidRPr="00CF6125" w:rsidRDefault="006C2E9E" w:rsidP="003D6E5C">
            <w:pPr>
              <w:pStyle w:val="Tabledata"/>
            </w:pPr>
            <w:r>
              <w:t>S</w:t>
            </w:r>
            <w:r w:rsidR="00D91352">
              <w:t xml:space="preserve">enior </w:t>
            </w:r>
            <w:r>
              <w:t>O</w:t>
            </w:r>
            <w:r w:rsidR="00D91352">
              <w:t>fficer</w:t>
            </w:r>
            <w:r>
              <w:t xml:space="preserve"> Gatehouse or designated position</w:t>
            </w:r>
          </w:p>
        </w:tc>
      </w:tr>
      <w:tr w:rsidR="005D16EC" w14:paraId="763E29E1" w14:textId="77777777" w:rsidTr="00D91352">
        <w:tc>
          <w:tcPr>
            <w:tcW w:w="562" w:type="dxa"/>
          </w:tcPr>
          <w:p w14:paraId="48295DA6" w14:textId="77777777" w:rsidR="005D16EC" w:rsidRDefault="005D16EC" w:rsidP="003D6E5C">
            <w:pPr>
              <w:pStyle w:val="Tabledata"/>
              <w:numPr>
                <w:ilvl w:val="0"/>
                <w:numId w:val="20"/>
              </w:numPr>
            </w:pPr>
          </w:p>
        </w:tc>
        <w:tc>
          <w:tcPr>
            <w:tcW w:w="5529" w:type="dxa"/>
          </w:tcPr>
          <w:p w14:paraId="75FA7B0C" w14:textId="77777777" w:rsidR="005D16EC" w:rsidRDefault="006B4999" w:rsidP="003D6E5C">
            <w:pPr>
              <w:pStyle w:val="Tabledata"/>
            </w:pPr>
            <w:r>
              <w:t>Notify the Superintendent/OIC in the event of an incorrect emergency count</w:t>
            </w:r>
          </w:p>
        </w:tc>
        <w:tc>
          <w:tcPr>
            <w:tcW w:w="2899" w:type="dxa"/>
          </w:tcPr>
          <w:p w14:paraId="254F8215" w14:textId="1B843EA8" w:rsidR="005D16EC" w:rsidRDefault="00C62BEA" w:rsidP="003D6E5C">
            <w:pPr>
              <w:pStyle w:val="Tabledata"/>
            </w:pPr>
            <w:r>
              <w:t>S</w:t>
            </w:r>
            <w:r w:rsidR="00D91352">
              <w:t xml:space="preserve">enior </w:t>
            </w:r>
            <w:r>
              <w:t>O</w:t>
            </w:r>
            <w:r w:rsidR="00D91352">
              <w:t>fficer</w:t>
            </w:r>
            <w:r>
              <w:t xml:space="preserve"> Gatehouse or designated position</w:t>
            </w:r>
          </w:p>
        </w:tc>
      </w:tr>
      <w:tr w:rsidR="005D16EC" w14:paraId="571E58B2" w14:textId="77777777" w:rsidTr="00D91352">
        <w:tc>
          <w:tcPr>
            <w:tcW w:w="562" w:type="dxa"/>
          </w:tcPr>
          <w:p w14:paraId="49D99D2A" w14:textId="77777777" w:rsidR="005D16EC" w:rsidRDefault="005D16EC" w:rsidP="003D6E5C">
            <w:pPr>
              <w:pStyle w:val="Tabledata"/>
              <w:numPr>
                <w:ilvl w:val="0"/>
                <w:numId w:val="20"/>
              </w:numPr>
            </w:pPr>
          </w:p>
        </w:tc>
        <w:tc>
          <w:tcPr>
            <w:tcW w:w="5529" w:type="dxa"/>
          </w:tcPr>
          <w:p w14:paraId="3C6F3AFC" w14:textId="67CC5817" w:rsidR="005D16EC" w:rsidRDefault="005D16EC" w:rsidP="003D6E5C">
            <w:pPr>
              <w:pStyle w:val="Tabledata"/>
            </w:pPr>
            <w:r>
              <w:t xml:space="preserve">On receiving notification from the </w:t>
            </w:r>
            <w:r w:rsidR="00A13E5B">
              <w:t>S</w:t>
            </w:r>
            <w:r w:rsidR="00D91352">
              <w:t xml:space="preserve">enior </w:t>
            </w:r>
            <w:r w:rsidR="00A13E5B">
              <w:t>O</w:t>
            </w:r>
            <w:r w:rsidR="00D91352">
              <w:t>fficer</w:t>
            </w:r>
            <w:r w:rsidR="00A13E5B">
              <w:t xml:space="preserve"> </w:t>
            </w:r>
            <w:r>
              <w:t>Gatehouse</w:t>
            </w:r>
            <w:r w:rsidR="00C06818">
              <w:t xml:space="preserve"> or designated position</w:t>
            </w:r>
            <w:r>
              <w:t>,</w:t>
            </w:r>
            <w:r w:rsidR="00C77781">
              <w:t xml:space="preserve"> </w:t>
            </w:r>
            <w:r w:rsidR="00350EE7">
              <w:t xml:space="preserve">ensure the security </w:t>
            </w:r>
            <w:r w:rsidR="007E1765">
              <w:t xml:space="preserve">of the prisoners and </w:t>
            </w:r>
            <w:r w:rsidR="00C77781">
              <w:t xml:space="preserve">initiate the relevant </w:t>
            </w:r>
            <w:r w:rsidR="00C77781" w:rsidRPr="00C77781">
              <w:t xml:space="preserve">Emergency Management Plan </w:t>
            </w:r>
            <w:r w:rsidR="00C77781">
              <w:t>procedures for a suspected escape</w:t>
            </w:r>
            <w:r w:rsidR="00C06818">
              <w:t xml:space="preserve">, refer </w:t>
            </w:r>
            <w:hyperlink r:id="rId18" w:history="1">
              <w:r w:rsidR="00C77781" w:rsidRPr="000F5B29">
                <w:rPr>
                  <w:rStyle w:val="Hyperlink"/>
                </w:rPr>
                <w:t>COPP 13.3 – Escape</w:t>
              </w:r>
            </w:hyperlink>
            <w:r w:rsidR="00C77781">
              <w:t xml:space="preserve">. </w:t>
            </w:r>
          </w:p>
        </w:tc>
        <w:tc>
          <w:tcPr>
            <w:tcW w:w="2899" w:type="dxa"/>
          </w:tcPr>
          <w:p w14:paraId="1236B083" w14:textId="77777777" w:rsidR="005D16EC" w:rsidRDefault="005D16EC" w:rsidP="003D6E5C">
            <w:pPr>
              <w:pStyle w:val="Tabledata"/>
            </w:pPr>
            <w:r>
              <w:t>Superintendent</w:t>
            </w:r>
            <w:r w:rsidR="00B6600F">
              <w:t>/</w:t>
            </w:r>
            <w:r w:rsidR="00C62BEA">
              <w:t>OIC</w:t>
            </w:r>
          </w:p>
        </w:tc>
      </w:tr>
    </w:tbl>
    <w:p w14:paraId="4E55B393" w14:textId="1C878A1C" w:rsidR="0024052F" w:rsidRPr="005C4CF0" w:rsidRDefault="0024052F" w:rsidP="005C4CF0">
      <w:pPr>
        <w:pStyle w:val="Heading1"/>
      </w:pPr>
      <w:bookmarkStart w:id="88" w:name="_Toc96599357"/>
      <w:r w:rsidRPr="005C4CF0">
        <w:t>Conducting Prisoner Unlock and Lockup</w:t>
      </w:r>
      <w:bookmarkEnd w:id="88"/>
      <w:r w:rsidR="00746266" w:rsidRPr="005C4CF0">
        <w:t xml:space="preserve"> </w:t>
      </w:r>
    </w:p>
    <w:p w14:paraId="48D6F20F" w14:textId="77777777" w:rsidR="001D6712" w:rsidRPr="00695834" w:rsidRDefault="0093173E" w:rsidP="00C35CDC">
      <w:pPr>
        <w:pStyle w:val="Heading2"/>
        <w:keepNext/>
        <w:keepLines/>
      </w:pPr>
      <w:bookmarkStart w:id="89" w:name="_Toc96599358"/>
      <w:r w:rsidRPr="00695834">
        <w:t>General</w:t>
      </w:r>
      <w:r w:rsidR="009A0199" w:rsidRPr="00695834">
        <w:t xml:space="preserve"> </w:t>
      </w:r>
      <w:r w:rsidR="001D6712" w:rsidRPr="00695834">
        <w:t>requirements</w:t>
      </w:r>
      <w:bookmarkEnd w:id="89"/>
    </w:p>
    <w:p w14:paraId="7910F340" w14:textId="395ABA76" w:rsidR="00A63522" w:rsidRPr="00A63522" w:rsidRDefault="00D91352" w:rsidP="00C35CDC">
      <w:pPr>
        <w:pStyle w:val="Heading3"/>
        <w:keepNext/>
        <w:keepLines/>
        <w:numPr>
          <w:ilvl w:val="2"/>
          <w:numId w:val="16"/>
        </w:numPr>
      </w:pPr>
      <w:r>
        <w:t>The Unit Manager</w:t>
      </w:r>
      <w:r w:rsidR="000A6217">
        <w:t xml:space="preserve"> is responsible for the supervision </w:t>
      </w:r>
      <w:r w:rsidR="009A0199">
        <w:t xml:space="preserve">of </w:t>
      </w:r>
      <w:r w:rsidR="000A6217">
        <w:t>prisoner unlocks and lockups</w:t>
      </w:r>
      <w:r w:rsidR="009A0199">
        <w:t xml:space="preserve"> </w:t>
      </w:r>
      <w:r w:rsidR="000A6217">
        <w:t>and</w:t>
      </w:r>
      <w:r w:rsidR="009A0199">
        <w:t xml:space="preserve">, where applicable, </w:t>
      </w:r>
      <w:r w:rsidR="000A6217">
        <w:t>shall remain present during the process.</w:t>
      </w:r>
      <w:r w:rsidR="000A6217" w:rsidRPr="000A6217">
        <w:t xml:space="preserve"> </w:t>
      </w:r>
    </w:p>
    <w:p w14:paraId="1A50DB3C" w14:textId="77777777" w:rsidR="00A63522" w:rsidRPr="00A63522" w:rsidRDefault="003D43E7" w:rsidP="003D6E5C">
      <w:pPr>
        <w:pStyle w:val="Heading3"/>
      </w:pPr>
      <w:r>
        <w:t>A minimum of 2</w:t>
      </w:r>
      <w:r w:rsidR="009A0199">
        <w:t xml:space="preserve"> Prison </w:t>
      </w:r>
      <w:r w:rsidR="003B2499">
        <w:t>Officers</w:t>
      </w:r>
      <w:r w:rsidR="009A0199">
        <w:t xml:space="preserve"> shall b</w:t>
      </w:r>
      <w:r w:rsidR="00C57A94">
        <w:t xml:space="preserve">e present while </w:t>
      </w:r>
      <w:r w:rsidR="009A0199">
        <w:t>unlock</w:t>
      </w:r>
      <w:r w:rsidR="00C57A94">
        <w:t>ing</w:t>
      </w:r>
      <w:r w:rsidR="009A0199">
        <w:t xml:space="preserve"> a prisoner</w:t>
      </w:r>
      <w:r w:rsidR="000F4546">
        <w:t xml:space="preserve"> from their cell.</w:t>
      </w:r>
    </w:p>
    <w:p w14:paraId="2AF73F60" w14:textId="77777777" w:rsidR="00002FE2" w:rsidRDefault="00002FE2" w:rsidP="003D6E5C">
      <w:pPr>
        <w:pStyle w:val="Heading3"/>
      </w:pPr>
      <w:r w:rsidRPr="001C1320">
        <w:t>Prisoners may be unlocked early</w:t>
      </w:r>
      <w:r w:rsidR="007E5A78">
        <w:t>,</w:t>
      </w:r>
      <w:r w:rsidRPr="001C1320">
        <w:t xml:space="preserve"> prior to a general unlock</w:t>
      </w:r>
      <w:r w:rsidR="007E5A78">
        <w:t>,</w:t>
      </w:r>
      <w:r w:rsidRPr="001C1320">
        <w:t xml:space="preserve"> for the purpose of external escorts for court appearances or other appointments.</w:t>
      </w:r>
    </w:p>
    <w:p w14:paraId="4356BB26" w14:textId="77777777" w:rsidR="00031F89" w:rsidRPr="00695834" w:rsidRDefault="009A0199" w:rsidP="00695834">
      <w:pPr>
        <w:pStyle w:val="Heading2"/>
      </w:pPr>
      <w:bookmarkStart w:id="90" w:name="_Toc96599359"/>
      <w:r w:rsidRPr="00695834">
        <w:t xml:space="preserve">General unlock </w:t>
      </w:r>
      <w:r w:rsidR="00525308" w:rsidRPr="00695834">
        <w:t>procedures</w:t>
      </w:r>
      <w:bookmarkEnd w:id="90"/>
    </w:p>
    <w:p w14:paraId="71566A88" w14:textId="77777777" w:rsidR="00002FE2" w:rsidRPr="00002FE2" w:rsidRDefault="00002FE2" w:rsidP="003D6E5C">
      <w:pPr>
        <w:pStyle w:val="Heading3"/>
      </w:pPr>
      <w:r>
        <w:t>The following procedures apply</w:t>
      </w:r>
      <w:r w:rsidR="00D46A66">
        <w:t>, where applicable,</w:t>
      </w:r>
      <w:r>
        <w:t xml:space="preserve"> when unlocking prisoners from their cells.</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5529"/>
        <w:gridCol w:w="2899"/>
      </w:tblGrid>
      <w:tr w:rsidR="00002FE2" w:rsidRPr="00CF6125" w14:paraId="6F985BF5" w14:textId="77777777" w:rsidTr="00002FE2">
        <w:trPr>
          <w:cnfStyle w:val="100000000000" w:firstRow="1" w:lastRow="0" w:firstColumn="0" w:lastColumn="0" w:oddVBand="0" w:evenVBand="0" w:oddHBand="0" w:evenHBand="0" w:firstRowFirstColumn="0" w:firstRowLastColumn="0" w:lastRowFirstColumn="0" w:lastRowLastColumn="0"/>
        </w:trPr>
        <w:tc>
          <w:tcPr>
            <w:tcW w:w="562" w:type="dxa"/>
          </w:tcPr>
          <w:p w14:paraId="1B41D96C" w14:textId="77777777" w:rsidR="00002FE2" w:rsidRPr="00CF6125" w:rsidRDefault="00002FE2" w:rsidP="003D6E5C">
            <w:pPr>
              <w:pStyle w:val="Tableheading"/>
            </w:pPr>
          </w:p>
        </w:tc>
        <w:tc>
          <w:tcPr>
            <w:tcW w:w="5529" w:type="dxa"/>
          </w:tcPr>
          <w:p w14:paraId="483EBB02" w14:textId="77777777" w:rsidR="00002FE2" w:rsidRPr="00CF6125" w:rsidRDefault="00002FE2" w:rsidP="003D6E5C">
            <w:pPr>
              <w:pStyle w:val="Tableheading"/>
            </w:pPr>
            <w:r w:rsidRPr="00CF6125">
              <w:t>Procedure</w:t>
            </w:r>
          </w:p>
        </w:tc>
        <w:tc>
          <w:tcPr>
            <w:tcW w:w="2899" w:type="dxa"/>
          </w:tcPr>
          <w:p w14:paraId="29990D1A" w14:textId="77777777" w:rsidR="00002FE2" w:rsidRPr="00CF6125" w:rsidRDefault="00002FE2" w:rsidP="003D6E5C">
            <w:pPr>
              <w:pStyle w:val="Tableheading"/>
            </w:pPr>
            <w:r w:rsidRPr="00CF6125">
              <w:t xml:space="preserve">Responsibility </w:t>
            </w:r>
          </w:p>
        </w:tc>
      </w:tr>
      <w:tr w:rsidR="000A6217" w:rsidRPr="00CF6125" w14:paraId="5055DFD0" w14:textId="77777777" w:rsidTr="00002FE2">
        <w:tc>
          <w:tcPr>
            <w:tcW w:w="562" w:type="dxa"/>
          </w:tcPr>
          <w:p w14:paraId="430CCB14" w14:textId="77777777" w:rsidR="000A6217" w:rsidRDefault="000A6217" w:rsidP="003D6E5C">
            <w:pPr>
              <w:pStyle w:val="Tabledata"/>
              <w:numPr>
                <w:ilvl w:val="0"/>
                <w:numId w:val="22"/>
              </w:numPr>
            </w:pPr>
          </w:p>
        </w:tc>
        <w:tc>
          <w:tcPr>
            <w:tcW w:w="5529" w:type="dxa"/>
          </w:tcPr>
          <w:p w14:paraId="5CD78885" w14:textId="77777777" w:rsidR="000A6217" w:rsidRDefault="00A52882" w:rsidP="003D6E5C">
            <w:pPr>
              <w:pStyle w:val="Tabledata"/>
            </w:pPr>
            <w:r>
              <w:t>Attend and supervise the unit count and unlock</w:t>
            </w:r>
            <w:r w:rsidR="00C57A94">
              <w:t>.</w:t>
            </w:r>
          </w:p>
        </w:tc>
        <w:tc>
          <w:tcPr>
            <w:tcW w:w="2899" w:type="dxa"/>
          </w:tcPr>
          <w:p w14:paraId="539D3061" w14:textId="77777777" w:rsidR="000A6217" w:rsidRDefault="000A6217" w:rsidP="003D6E5C">
            <w:pPr>
              <w:pStyle w:val="Tabledata"/>
            </w:pPr>
            <w:r>
              <w:t>Unit Manager</w:t>
            </w:r>
          </w:p>
        </w:tc>
      </w:tr>
      <w:tr w:rsidR="00A52882" w:rsidRPr="00CF6125" w14:paraId="71A1B2C1" w14:textId="77777777" w:rsidTr="00002FE2">
        <w:tc>
          <w:tcPr>
            <w:tcW w:w="562" w:type="dxa"/>
          </w:tcPr>
          <w:p w14:paraId="097821F5" w14:textId="77777777" w:rsidR="00A52882" w:rsidRDefault="00A52882" w:rsidP="003D6E5C">
            <w:pPr>
              <w:pStyle w:val="Tabledata"/>
              <w:numPr>
                <w:ilvl w:val="0"/>
                <w:numId w:val="22"/>
              </w:numPr>
            </w:pPr>
          </w:p>
        </w:tc>
        <w:tc>
          <w:tcPr>
            <w:tcW w:w="5529" w:type="dxa"/>
          </w:tcPr>
          <w:p w14:paraId="60BB5CFD" w14:textId="16110195" w:rsidR="00A52882" w:rsidRDefault="00A52882" w:rsidP="003D6E5C">
            <w:pPr>
              <w:pStyle w:val="Tabledata"/>
            </w:pPr>
            <w:r>
              <w:t>Complete a formal count prior to unlock (</w:t>
            </w:r>
            <w:hyperlink w:anchor="_Formal_count_procedures" w:history="1">
              <w:r w:rsidR="000F5B29" w:rsidRPr="00B31BDC">
                <w:rPr>
                  <w:rStyle w:val="Hyperlink"/>
                </w:rPr>
                <w:t>s</w:t>
              </w:r>
              <w:r w:rsidRPr="00B31BDC">
                <w:rPr>
                  <w:rStyle w:val="Hyperlink"/>
                </w:rPr>
                <w:t>ection</w:t>
              </w:r>
              <w:r w:rsidR="00C35CDC">
                <w:rPr>
                  <w:rStyle w:val="Hyperlink"/>
                </w:rPr>
                <w:t> 4</w:t>
              </w:r>
              <w:r w:rsidRPr="00B31BDC">
                <w:rPr>
                  <w:rStyle w:val="Hyperlink"/>
                </w:rPr>
                <w:t>.2</w:t>
              </w:r>
            </w:hyperlink>
            <w:r w:rsidRPr="00B31BDC">
              <w:t>)</w:t>
            </w:r>
            <w:r>
              <w:t xml:space="preserve"> </w:t>
            </w:r>
            <w:r w:rsidR="008710B8">
              <w:t>and ensure each prisoner gives an appropriate response to indicate their general health and well-being (</w:t>
            </w:r>
            <w:hyperlink w:anchor="_Prison_staff_conducting" w:history="1">
              <w:r w:rsidR="008710B8" w:rsidRPr="00B31BDC">
                <w:rPr>
                  <w:rStyle w:val="Hyperlink"/>
                </w:rPr>
                <w:t xml:space="preserve">section </w:t>
              </w:r>
              <w:r w:rsidR="00C35CDC">
                <w:rPr>
                  <w:rStyle w:val="Hyperlink"/>
                </w:rPr>
                <w:t>6</w:t>
              </w:r>
              <w:r w:rsidR="008710B8" w:rsidRPr="00B31BDC">
                <w:rPr>
                  <w:rStyle w:val="Hyperlink"/>
                </w:rPr>
                <w:t>.1.2</w:t>
              </w:r>
            </w:hyperlink>
            <w:r w:rsidR="008710B8">
              <w:t xml:space="preserve">) </w:t>
            </w:r>
          </w:p>
        </w:tc>
        <w:tc>
          <w:tcPr>
            <w:tcW w:w="2899" w:type="dxa"/>
          </w:tcPr>
          <w:p w14:paraId="0EEB3D77" w14:textId="77777777" w:rsidR="00A52882" w:rsidRDefault="00A52882" w:rsidP="003D6E5C">
            <w:pPr>
              <w:pStyle w:val="Tabledata"/>
            </w:pPr>
            <w:r>
              <w:t>Prison Officer</w:t>
            </w:r>
          </w:p>
        </w:tc>
      </w:tr>
      <w:tr w:rsidR="00A52882" w:rsidRPr="00CF6125" w14:paraId="59C1FDA2" w14:textId="77777777" w:rsidTr="00002FE2">
        <w:tc>
          <w:tcPr>
            <w:tcW w:w="562" w:type="dxa"/>
          </w:tcPr>
          <w:p w14:paraId="63537C9D" w14:textId="77777777" w:rsidR="00A52882" w:rsidRDefault="00A52882" w:rsidP="003D6E5C">
            <w:pPr>
              <w:pStyle w:val="Tabledata"/>
              <w:numPr>
                <w:ilvl w:val="0"/>
                <w:numId w:val="22"/>
              </w:numPr>
            </w:pPr>
          </w:p>
        </w:tc>
        <w:tc>
          <w:tcPr>
            <w:tcW w:w="5529" w:type="dxa"/>
          </w:tcPr>
          <w:p w14:paraId="14E07F76" w14:textId="77777777" w:rsidR="00A52882" w:rsidRDefault="00A52882" w:rsidP="003D6E5C">
            <w:pPr>
              <w:pStyle w:val="Tabledata"/>
            </w:pPr>
            <w:r>
              <w:t>Commence cell unlock</w:t>
            </w:r>
          </w:p>
        </w:tc>
        <w:tc>
          <w:tcPr>
            <w:tcW w:w="2899" w:type="dxa"/>
          </w:tcPr>
          <w:p w14:paraId="03867EFA" w14:textId="77777777" w:rsidR="00A52882" w:rsidRDefault="00A52882" w:rsidP="003D6E5C">
            <w:pPr>
              <w:pStyle w:val="Tabledata"/>
            </w:pPr>
            <w:r>
              <w:t>Prison Officer</w:t>
            </w:r>
          </w:p>
        </w:tc>
      </w:tr>
      <w:tr w:rsidR="00A52882" w14:paraId="5AADE781" w14:textId="77777777" w:rsidTr="00002FE2">
        <w:tc>
          <w:tcPr>
            <w:tcW w:w="562" w:type="dxa"/>
          </w:tcPr>
          <w:p w14:paraId="022C0E44" w14:textId="77777777" w:rsidR="00A52882" w:rsidRDefault="00A52882" w:rsidP="003D6E5C">
            <w:pPr>
              <w:pStyle w:val="Tabledata"/>
              <w:numPr>
                <w:ilvl w:val="0"/>
                <w:numId w:val="22"/>
              </w:numPr>
            </w:pPr>
          </w:p>
        </w:tc>
        <w:tc>
          <w:tcPr>
            <w:tcW w:w="5529" w:type="dxa"/>
          </w:tcPr>
          <w:p w14:paraId="6F2BF515" w14:textId="422D7058" w:rsidR="00A52882" w:rsidRDefault="00A52882" w:rsidP="003D6E5C">
            <w:pPr>
              <w:pStyle w:val="Tabledata"/>
            </w:pPr>
            <w:r>
              <w:t xml:space="preserve">Record all unlocks for each prisoner in the </w:t>
            </w:r>
            <w:r w:rsidR="00A91002">
              <w:t>Unit Count - By Cell</w:t>
            </w:r>
            <w:r w:rsidR="00B412F6">
              <w:t>/ Unit Count By Wing and Cell sheet</w:t>
            </w:r>
            <w:r>
              <w:t>, document on TOMS and advise the Unit Manager.</w:t>
            </w:r>
          </w:p>
        </w:tc>
        <w:tc>
          <w:tcPr>
            <w:tcW w:w="2899" w:type="dxa"/>
          </w:tcPr>
          <w:p w14:paraId="0466112F" w14:textId="77777777" w:rsidR="00A52882" w:rsidRDefault="00A52882" w:rsidP="003D6E5C">
            <w:pPr>
              <w:pStyle w:val="Tabledata"/>
            </w:pPr>
            <w:r>
              <w:t>Prison Officer</w:t>
            </w:r>
          </w:p>
        </w:tc>
      </w:tr>
    </w:tbl>
    <w:p w14:paraId="2BA2417D" w14:textId="77777777" w:rsidR="00DF7874" w:rsidRPr="00695834" w:rsidRDefault="009F0951" w:rsidP="00695834">
      <w:pPr>
        <w:pStyle w:val="Heading2"/>
      </w:pPr>
      <w:bookmarkStart w:id="91" w:name="_Toc96599360"/>
      <w:r w:rsidRPr="00695834">
        <w:t xml:space="preserve">General </w:t>
      </w:r>
      <w:r w:rsidR="00C57A94" w:rsidRPr="00695834">
        <w:t>l</w:t>
      </w:r>
      <w:r w:rsidR="00DF7874" w:rsidRPr="00695834">
        <w:t>ockup</w:t>
      </w:r>
      <w:r w:rsidR="00525308" w:rsidRPr="00695834">
        <w:t xml:space="preserve"> procedures</w:t>
      </w:r>
      <w:bookmarkEnd w:id="91"/>
    </w:p>
    <w:p w14:paraId="0AB71269" w14:textId="77777777" w:rsidR="00DF7874" w:rsidRDefault="00DF7874" w:rsidP="003D6E5C">
      <w:pPr>
        <w:pStyle w:val="Heading3"/>
        <w:numPr>
          <w:ilvl w:val="2"/>
          <w:numId w:val="7"/>
        </w:numPr>
      </w:pPr>
      <w:r>
        <w:t xml:space="preserve">The </w:t>
      </w:r>
      <w:r w:rsidR="009F0951">
        <w:t>OIC</w:t>
      </w:r>
      <w:r>
        <w:t xml:space="preserve"> shall ensure all prisoners are locked</w:t>
      </w:r>
      <w:r w:rsidR="009F0951">
        <w:t xml:space="preserve"> in their cell or confined to their unit</w:t>
      </w:r>
      <w:r w:rsidR="00D50567">
        <w:t xml:space="preserve"> where prisoners are not secured in a cell</w:t>
      </w:r>
      <w:r w:rsidR="00C06818">
        <w:t xml:space="preserve"> (at approved times, in accordance with the Standing Order)</w:t>
      </w:r>
      <w:r>
        <w:t>.</w:t>
      </w:r>
    </w:p>
    <w:p w14:paraId="2C49E9E3" w14:textId="77777777" w:rsidR="00BE6170" w:rsidRPr="00BE6170" w:rsidRDefault="00DF7874" w:rsidP="003D6E5C">
      <w:pPr>
        <w:pStyle w:val="Heading3"/>
      </w:pPr>
      <w:r w:rsidRPr="00BF3130">
        <w:t xml:space="preserve">The </w:t>
      </w:r>
      <w:r w:rsidR="00C93ED4">
        <w:t>U</w:t>
      </w:r>
      <w:r w:rsidRPr="00BF3130">
        <w:t xml:space="preserve">nit </w:t>
      </w:r>
      <w:r w:rsidR="00C93ED4">
        <w:t>M</w:t>
      </w:r>
      <w:r w:rsidRPr="00BF3130">
        <w:t xml:space="preserve">anager shall </w:t>
      </w:r>
      <w:r>
        <w:t>direct the lockup of cells</w:t>
      </w:r>
      <w:r w:rsidR="00D50567">
        <w:t>, as applicable,</w:t>
      </w:r>
      <w:r>
        <w:t xml:space="preserve"> and remain</w:t>
      </w:r>
      <w:r w:rsidRPr="00BF3130">
        <w:t xml:space="preserve"> present during the </w:t>
      </w:r>
      <w:r>
        <w:t>process</w:t>
      </w:r>
      <w:r w:rsidRPr="00BF3130">
        <w:t>.</w:t>
      </w:r>
    </w:p>
    <w:p w14:paraId="2A9E7598" w14:textId="77777777" w:rsidR="00C93ED4" w:rsidRPr="00C93ED4" w:rsidRDefault="00C93ED4" w:rsidP="003D6E5C">
      <w:pPr>
        <w:pStyle w:val="Heading3"/>
      </w:pPr>
      <w:r>
        <w:t>The following procedures apply during prisoner lockup.</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71"/>
        <w:gridCol w:w="5529"/>
        <w:gridCol w:w="2899"/>
      </w:tblGrid>
      <w:tr w:rsidR="00C93ED4" w:rsidRPr="00CF6125" w14:paraId="5657EEED" w14:textId="77777777" w:rsidTr="009F0951">
        <w:trPr>
          <w:cnfStyle w:val="100000000000" w:firstRow="1" w:lastRow="0" w:firstColumn="0" w:lastColumn="0" w:oddVBand="0" w:evenVBand="0" w:oddHBand="0" w:evenHBand="0" w:firstRowFirstColumn="0" w:firstRowLastColumn="0" w:lastRowFirstColumn="0" w:lastRowLastColumn="0"/>
        </w:trPr>
        <w:tc>
          <w:tcPr>
            <w:tcW w:w="571" w:type="dxa"/>
          </w:tcPr>
          <w:p w14:paraId="1C1210AD" w14:textId="77777777" w:rsidR="00C93ED4" w:rsidRPr="00CF6125" w:rsidRDefault="00C93ED4" w:rsidP="003D6E5C">
            <w:pPr>
              <w:pStyle w:val="Tableheading"/>
            </w:pPr>
          </w:p>
        </w:tc>
        <w:tc>
          <w:tcPr>
            <w:tcW w:w="5529" w:type="dxa"/>
          </w:tcPr>
          <w:p w14:paraId="7C16891F" w14:textId="77777777" w:rsidR="00C93ED4" w:rsidRPr="00CF6125" w:rsidRDefault="00C93ED4" w:rsidP="003D6E5C">
            <w:pPr>
              <w:pStyle w:val="Tableheading"/>
            </w:pPr>
            <w:r w:rsidRPr="00CF6125">
              <w:t>Procedure</w:t>
            </w:r>
          </w:p>
        </w:tc>
        <w:tc>
          <w:tcPr>
            <w:tcW w:w="2899" w:type="dxa"/>
          </w:tcPr>
          <w:p w14:paraId="07976705" w14:textId="77777777" w:rsidR="00C93ED4" w:rsidRPr="00CF6125" w:rsidRDefault="00C93ED4" w:rsidP="003D6E5C">
            <w:pPr>
              <w:pStyle w:val="Tableheading"/>
            </w:pPr>
            <w:r w:rsidRPr="00CF6125">
              <w:t xml:space="preserve">Responsibility </w:t>
            </w:r>
          </w:p>
        </w:tc>
      </w:tr>
      <w:tr w:rsidR="00CA592D" w:rsidRPr="00CF6125" w14:paraId="2EDBBAFF" w14:textId="77777777" w:rsidTr="009F0951">
        <w:tc>
          <w:tcPr>
            <w:tcW w:w="571" w:type="dxa"/>
          </w:tcPr>
          <w:p w14:paraId="0675D836" w14:textId="77777777" w:rsidR="00CA592D" w:rsidRDefault="00CA592D" w:rsidP="003D6E5C">
            <w:pPr>
              <w:pStyle w:val="Tabledata"/>
              <w:numPr>
                <w:ilvl w:val="0"/>
                <w:numId w:val="23"/>
              </w:numPr>
            </w:pPr>
          </w:p>
        </w:tc>
        <w:tc>
          <w:tcPr>
            <w:tcW w:w="5529" w:type="dxa"/>
          </w:tcPr>
          <w:p w14:paraId="71F4487C" w14:textId="77777777" w:rsidR="00CA592D" w:rsidRDefault="00CA592D" w:rsidP="003D6E5C">
            <w:pPr>
              <w:pStyle w:val="Tabledata"/>
            </w:pPr>
            <w:r>
              <w:t>Attend and supervise the lockup</w:t>
            </w:r>
            <w:r w:rsidR="00C57A94">
              <w:t>.</w:t>
            </w:r>
          </w:p>
        </w:tc>
        <w:tc>
          <w:tcPr>
            <w:tcW w:w="2899" w:type="dxa"/>
          </w:tcPr>
          <w:p w14:paraId="438DB814" w14:textId="77777777" w:rsidR="00CA592D" w:rsidRDefault="00CA592D" w:rsidP="003D6E5C">
            <w:pPr>
              <w:pStyle w:val="Tabledata"/>
            </w:pPr>
            <w:r>
              <w:t>Unit Manager</w:t>
            </w:r>
          </w:p>
        </w:tc>
      </w:tr>
      <w:tr w:rsidR="00C93ED4" w:rsidRPr="00CF6125" w14:paraId="69C0CF72" w14:textId="77777777" w:rsidTr="009F0951">
        <w:tc>
          <w:tcPr>
            <w:tcW w:w="571" w:type="dxa"/>
          </w:tcPr>
          <w:p w14:paraId="3EA19969" w14:textId="77777777" w:rsidR="00C93ED4" w:rsidRPr="00CF6125" w:rsidRDefault="00C93ED4" w:rsidP="003D6E5C">
            <w:pPr>
              <w:pStyle w:val="Tabledata"/>
              <w:numPr>
                <w:ilvl w:val="0"/>
                <w:numId w:val="23"/>
              </w:numPr>
            </w:pPr>
          </w:p>
        </w:tc>
        <w:tc>
          <w:tcPr>
            <w:tcW w:w="5529" w:type="dxa"/>
          </w:tcPr>
          <w:p w14:paraId="588723A4" w14:textId="77777777" w:rsidR="00C93ED4" w:rsidRDefault="00C93ED4" w:rsidP="003D6E5C">
            <w:pPr>
              <w:pStyle w:val="Tabledata"/>
            </w:pPr>
            <w:r>
              <w:t xml:space="preserve">Confirm the identity </w:t>
            </w:r>
            <w:r w:rsidR="00642371">
              <w:t>of</w:t>
            </w:r>
            <w:r>
              <w:t xml:space="preserve"> each prisoner via their </w:t>
            </w:r>
            <w:r w:rsidR="009F0951">
              <w:t xml:space="preserve">face and </w:t>
            </w:r>
            <w:r>
              <w:t>identification card</w:t>
            </w:r>
            <w:r w:rsidR="00C57A94">
              <w:t>.</w:t>
            </w:r>
          </w:p>
        </w:tc>
        <w:tc>
          <w:tcPr>
            <w:tcW w:w="2899" w:type="dxa"/>
          </w:tcPr>
          <w:p w14:paraId="536F23E4" w14:textId="77777777" w:rsidR="00C93ED4" w:rsidRPr="00CF6125" w:rsidRDefault="00C93ED4" w:rsidP="003D6E5C">
            <w:pPr>
              <w:pStyle w:val="Tabledata"/>
            </w:pPr>
            <w:r>
              <w:t>Prison Officer</w:t>
            </w:r>
          </w:p>
        </w:tc>
      </w:tr>
      <w:tr w:rsidR="0011569E" w:rsidRPr="00CF6125" w14:paraId="2AED6BB8" w14:textId="77777777" w:rsidTr="009F0951">
        <w:tc>
          <w:tcPr>
            <w:tcW w:w="571" w:type="dxa"/>
          </w:tcPr>
          <w:p w14:paraId="24E33EA7" w14:textId="77777777" w:rsidR="0011569E" w:rsidRDefault="0011569E" w:rsidP="003D6E5C">
            <w:pPr>
              <w:pStyle w:val="Tabledata"/>
              <w:numPr>
                <w:ilvl w:val="0"/>
                <w:numId w:val="23"/>
              </w:numPr>
            </w:pPr>
          </w:p>
        </w:tc>
        <w:tc>
          <w:tcPr>
            <w:tcW w:w="5529" w:type="dxa"/>
          </w:tcPr>
          <w:p w14:paraId="3CE75845" w14:textId="77777777" w:rsidR="0011569E" w:rsidRDefault="0011569E" w:rsidP="003D6E5C">
            <w:pPr>
              <w:pStyle w:val="Tabledata"/>
            </w:pPr>
            <w:r>
              <w:t>Secure prisoners into their respective cells</w:t>
            </w:r>
            <w:r w:rsidR="00667707">
              <w:t>, monitoring and observing each prisoner with regard to their general health and well-being</w:t>
            </w:r>
            <w:r>
              <w:t>.</w:t>
            </w:r>
          </w:p>
        </w:tc>
        <w:tc>
          <w:tcPr>
            <w:tcW w:w="2899" w:type="dxa"/>
          </w:tcPr>
          <w:p w14:paraId="12323379" w14:textId="77777777" w:rsidR="0011569E" w:rsidRDefault="0011569E" w:rsidP="003D6E5C">
            <w:pPr>
              <w:pStyle w:val="Tabledata"/>
            </w:pPr>
            <w:r>
              <w:t>Prison Officer</w:t>
            </w:r>
          </w:p>
        </w:tc>
      </w:tr>
      <w:tr w:rsidR="00C93ED4" w:rsidRPr="00CF6125" w14:paraId="21DBED78" w14:textId="77777777" w:rsidTr="009F0951">
        <w:tc>
          <w:tcPr>
            <w:tcW w:w="571" w:type="dxa"/>
          </w:tcPr>
          <w:p w14:paraId="714A459C" w14:textId="77777777" w:rsidR="00C93ED4" w:rsidRDefault="00C93ED4" w:rsidP="003D6E5C">
            <w:pPr>
              <w:pStyle w:val="Tabledata"/>
              <w:numPr>
                <w:ilvl w:val="0"/>
                <w:numId w:val="23"/>
              </w:numPr>
            </w:pPr>
          </w:p>
        </w:tc>
        <w:tc>
          <w:tcPr>
            <w:tcW w:w="5529" w:type="dxa"/>
          </w:tcPr>
          <w:p w14:paraId="495D74B9" w14:textId="68B01516" w:rsidR="00C93ED4" w:rsidRDefault="00C93ED4" w:rsidP="003D6E5C">
            <w:pPr>
              <w:pStyle w:val="Tabledata"/>
            </w:pPr>
            <w:r>
              <w:t>Confirm all cells</w:t>
            </w:r>
            <w:r w:rsidR="00C35CDC">
              <w:t xml:space="preserve"> and </w:t>
            </w:r>
            <w:r w:rsidR="009F0951">
              <w:t>units</w:t>
            </w:r>
            <w:r>
              <w:t xml:space="preserve"> are secured following lockup</w:t>
            </w:r>
            <w:r w:rsidR="009F0951">
              <w:t>/confinement</w:t>
            </w:r>
            <w:r w:rsidR="00C57A94">
              <w:t>.</w:t>
            </w:r>
          </w:p>
        </w:tc>
        <w:tc>
          <w:tcPr>
            <w:tcW w:w="2899" w:type="dxa"/>
          </w:tcPr>
          <w:p w14:paraId="2153AB36" w14:textId="77777777" w:rsidR="00C93ED4" w:rsidRDefault="00F56EFB" w:rsidP="003D6E5C">
            <w:pPr>
              <w:pStyle w:val="Tabledata"/>
            </w:pPr>
            <w:r>
              <w:t>Prison Officer/</w:t>
            </w:r>
            <w:r w:rsidR="0011569E">
              <w:t xml:space="preserve">Senior </w:t>
            </w:r>
            <w:r w:rsidR="00C93ED4">
              <w:t>Officer</w:t>
            </w:r>
          </w:p>
        </w:tc>
      </w:tr>
      <w:tr w:rsidR="00FC3D88" w14:paraId="7953EFE5" w14:textId="77777777" w:rsidTr="009F0951">
        <w:tc>
          <w:tcPr>
            <w:tcW w:w="571" w:type="dxa"/>
          </w:tcPr>
          <w:p w14:paraId="0D31C693" w14:textId="77777777" w:rsidR="00FC3D88" w:rsidRDefault="00FC3D88" w:rsidP="003D6E5C">
            <w:pPr>
              <w:pStyle w:val="Tabledata"/>
              <w:numPr>
                <w:ilvl w:val="0"/>
                <w:numId w:val="23"/>
              </w:numPr>
            </w:pPr>
          </w:p>
        </w:tc>
        <w:tc>
          <w:tcPr>
            <w:tcW w:w="5529" w:type="dxa"/>
          </w:tcPr>
          <w:p w14:paraId="499BAECC" w14:textId="4658F33E" w:rsidR="00FC3D88" w:rsidRDefault="007027AE" w:rsidP="003D6E5C">
            <w:pPr>
              <w:pStyle w:val="Tabledata"/>
            </w:pPr>
            <w:r>
              <w:rPr>
                <w:rFonts w:eastAsia="MS Gothic"/>
                <w:bCs/>
                <w:color w:val="000000"/>
                <w:szCs w:val="26"/>
              </w:rPr>
              <w:t>Confirm and r</w:t>
            </w:r>
            <w:r w:rsidR="00FC3D88" w:rsidRPr="00C93ED4">
              <w:rPr>
                <w:rFonts w:eastAsia="MS Gothic"/>
                <w:bCs/>
                <w:color w:val="000000"/>
                <w:szCs w:val="26"/>
              </w:rPr>
              <w:t xml:space="preserve">ecord the </w:t>
            </w:r>
            <w:r>
              <w:rPr>
                <w:rFonts w:eastAsia="MS Gothic"/>
                <w:bCs/>
                <w:color w:val="000000"/>
                <w:szCs w:val="26"/>
              </w:rPr>
              <w:t>formal</w:t>
            </w:r>
            <w:r w:rsidR="00FC3D88" w:rsidRPr="00C93ED4">
              <w:rPr>
                <w:rFonts w:eastAsia="MS Gothic"/>
                <w:bCs/>
                <w:color w:val="000000"/>
                <w:szCs w:val="26"/>
              </w:rPr>
              <w:t xml:space="preserve"> count in the </w:t>
            </w:r>
            <w:r w:rsidR="00A91002">
              <w:rPr>
                <w:rFonts w:eastAsia="MS Gothic"/>
                <w:bCs/>
                <w:color w:val="000000"/>
                <w:szCs w:val="26"/>
              </w:rPr>
              <w:t xml:space="preserve">Unit Count - By Cell/ Unit Count - By Wing and Cell </w:t>
            </w:r>
            <w:r w:rsidR="00B412F6">
              <w:rPr>
                <w:rFonts w:eastAsia="MS Gothic"/>
                <w:bCs/>
                <w:color w:val="000000"/>
                <w:szCs w:val="26"/>
              </w:rPr>
              <w:t>sheet</w:t>
            </w:r>
            <w:r w:rsidR="00FC3D88">
              <w:rPr>
                <w:rFonts w:eastAsia="MS Gothic"/>
                <w:bCs/>
                <w:color w:val="000000"/>
                <w:szCs w:val="26"/>
              </w:rPr>
              <w:t xml:space="preserve">, </w:t>
            </w:r>
            <w:r w:rsidR="00FC3D88" w:rsidRPr="00C93ED4">
              <w:rPr>
                <w:rFonts w:eastAsia="MS Gothic"/>
                <w:bCs/>
                <w:color w:val="000000"/>
                <w:szCs w:val="26"/>
              </w:rPr>
              <w:t>document on TOMS</w:t>
            </w:r>
            <w:r w:rsidR="00FC3D88">
              <w:rPr>
                <w:rFonts w:eastAsia="MS Gothic"/>
                <w:bCs/>
                <w:color w:val="000000"/>
                <w:szCs w:val="26"/>
              </w:rPr>
              <w:t xml:space="preserve"> and report to the Unit Manager.</w:t>
            </w:r>
          </w:p>
        </w:tc>
        <w:tc>
          <w:tcPr>
            <w:tcW w:w="2899" w:type="dxa"/>
          </w:tcPr>
          <w:p w14:paraId="748DA731" w14:textId="77777777" w:rsidR="00FC3D88" w:rsidRDefault="00FC3D88" w:rsidP="003D6E5C">
            <w:pPr>
              <w:pStyle w:val="Tabledata"/>
            </w:pPr>
            <w:r>
              <w:t>Prison Officer</w:t>
            </w:r>
          </w:p>
        </w:tc>
      </w:tr>
      <w:tr w:rsidR="009F0951" w14:paraId="47D00C50" w14:textId="77777777" w:rsidTr="009F0951">
        <w:tc>
          <w:tcPr>
            <w:tcW w:w="571" w:type="dxa"/>
          </w:tcPr>
          <w:p w14:paraId="24271004" w14:textId="77777777" w:rsidR="009F0951" w:rsidDel="009F0951" w:rsidRDefault="009F0951" w:rsidP="003D6E5C">
            <w:pPr>
              <w:pStyle w:val="Tabledata"/>
              <w:numPr>
                <w:ilvl w:val="0"/>
                <w:numId w:val="23"/>
              </w:numPr>
            </w:pPr>
          </w:p>
        </w:tc>
        <w:tc>
          <w:tcPr>
            <w:tcW w:w="5529" w:type="dxa"/>
          </w:tcPr>
          <w:p w14:paraId="099E2B9E" w14:textId="4D3AC814" w:rsidR="009F0951" w:rsidRDefault="009F0951" w:rsidP="003D6E5C">
            <w:pPr>
              <w:pStyle w:val="Tabledata"/>
            </w:pPr>
            <w:r>
              <w:t xml:space="preserve">Report the formal prisoner population count to the </w:t>
            </w:r>
            <w:r w:rsidR="00A13E5B">
              <w:t>S</w:t>
            </w:r>
            <w:r w:rsidR="00C35CDC">
              <w:t xml:space="preserve">enior </w:t>
            </w:r>
            <w:r w:rsidR="00A13E5B">
              <w:t>O</w:t>
            </w:r>
            <w:r w:rsidR="00C35CDC">
              <w:t>fficer</w:t>
            </w:r>
            <w:r w:rsidR="00A13E5B">
              <w:t xml:space="preserve"> </w:t>
            </w:r>
            <w:r>
              <w:t>Gatehouse</w:t>
            </w:r>
            <w:r w:rsidR="0011569E">
              <w:t xml:space="preserve"> or designated position</w:t>
            </w:r>
            <w:r w:rsidR="00C57A94">
              <w:t>.</w:t>
            </w:r>
          </w:p>
        </w:tc>
        <w:tc>
          <w:tcPr>
            <w:tcW w:w="2899" w:type="dxa"/>
          </w:tcPr>
          <w:p w14:paraId="13FC0ECA" w14:textId="77777777" w:rsidR="009F0951" w:rsidRDefault="009F0951" w:rsidP="003D6E5C">
            <w:pPr>
              <w:pStyle w:val="Tabledata"/>
            </w:pPr>
            <w:r>
              <w:t>Unit Manager</w:t>
            </w:r>
          </w:p>
        </w:tc>
      </w:tr>
    </w:tbl>
    <w:p w14:paraId="0FF29354" w14:textId="77777777" w:rsidR="00642371" w:rsidRPr="005C4CF0" w:rsidRDefault="00DF7874" w:rsidP="005C4CF0">
      <w:pPr>
        <w:pStyle w:val="Heading1"/>
      </w:pPr>
      <w:bookmarkStart w:id="92" w:name="_Toc96599361"/>
      <w:r w:rsidRPr="005C4CF0">
        <w:t>Prisoner Welfare</w:t>
      </w:r>
      <w:bookmarkEnd w:id="92"/>
    </w:p>
    <w:p w14:paraId="680ABF00" w14:textId="77777777" w:rsidR="00DF7874" w:rsidRPr="00695834" w:rsidRDefault="00DF7874" w:rsidP="00695834">
      <w:pPr>
        <w:pStyle w:val="Heading2"/>
      </w:pPr>
      <w:bookmarkStart w:id="93" w:name="_Toc96599362"/>
      <w:r w:rsidRPr="00695834">
        <w:t>Welfare checks</w:t>
      </w:r>
      <w:bookmarkEnd w:id="93"/>
    </w:p>
    <w:p w14:paraId="7F4E59C2" w14:textId="7F639C51" w:rsidR="00DF7874" w:rsidRPr="00DF7874" w:rsidRDefault="00DF7874" w:rsidP="003D6E5C">
      <w:pPr>
        <w:pStyle w:val="Heading3"/>
      </w:pPr>
      <w:r>
        <w:t xml:space="preserve">Prison staff shall </w:t>
      </w:r>
      <w:r w:rsidR="00A946CD">
        <w:t>conduct regular</w:t>
      </w:r>
      <w:r>
        <w:t xml:space="preserve"> health and welfare check</w:t>
      </w:r>
      <w:r w:rsidR="00A946CD">
        <w:t>s</w:t>
      </w:r>
      <w:r>
        <w:t xml:space="preserve"> of each prisoner (including residential children where applicable) during </w:t>
      </w:r>
      <w:r w:rsidR="00CA778B">
        <w:t>the prisoner</w:t>
      </w:r>
      <w:r w:rsidR="00C35CDC">
        <w:t>’</w:t>
      </w:r>
      <w:r w:rsidR="00CA778B">
        <w:t>s daily routine</w:t>
      </w:r>
      <w:r>
        <w:t xml:space="preserve"> to </w:t>
      </w:r>
      <w:r w:rsidR="00CA778B">
        <w:t xml:space="preserve">monitor and </w:t>
      </w:r>
      <w:r>
        <w:t>verify their ongoing safety, health and well</w:t>
      </w:r>
      <w:r w:rsidR="00A44EB9">
        <w:t>-</w:t>
      </w:r>
      <w:r>
        <w:t xml:space="preserve">being. </w:t>
      </w:r>
    </w:p>
    <w:p w14:paraId="7BD663DB" w14:textId="77777777" w:rsidR="00DF7874" w:rsidRDefault="00DF7874" w:rsidP="003D6E5C">
      <w:pPr>
        <w:pStyle w:val="Heading3"/>
      </w:pPr>
      <w:bookmarkStart w:id="94" w:name="_Prison_staff_conducting"/>
      <w:bookmarkEnd w:id="94"/>
      <w:r>
        <w:t>Prison staff conducting welfare checks may determine a prisoner’s well-being</w:t>
      </w:r>
      <w:r w:rsidRPr="00923D00">
        <w:t xml:space="preserve"> </w:t>
      </w:r>
      <w:r>
        <w:t>by:</w:t>
      </w:r>
    </w:p>
    <w:p w14:paraId="6AC1B67A" w14:textId="77777777" w:rsidR="00DF7874" w:rsidRDefault="00DF7874" w:rsidP="003D6E5C">
      <w:pPr>
        <w:pStyle w:val="ListParagraph"/>
        <w:numPr>
          <w:ilvl w:val="0"/>
          <w:numId w:val="8"/>
        </w:numPr>
        <w:spacing w:before="120" w:after="120"/>
        <w:ind w:left="1134" w:hanging="425"/>
        <w:contextualSpacing w:val="0"/>
      </w:pPr>
      <w:r>
        <w:t xml:space="preserve">observing prisoner interactions </w:t>
      </w:r>
    </w:p>
    <w:p w14:paraId="24825225" w14:textId="77777777" w:rsidR="00DF7874" w:rsidRDefault="00DF7874" w:rsidP="003D6E5C">
      <w:pPr>
        <w:pStyle w:val="ListParagraph"/>
        <w:numPr>
          <w:ilvl w:val="0"/>
          <w:numId w:val="8"/>
        </w:numPr>
        <w:spacing w:before="120" w:after="120"/>
        <w:ind w:left="1134" w:hanging="425"/>
        <w:contextualSpacing w:val="0"/>
      </w:pPr>
      <w:r>
        <w:lastRenderedPageBreak/>
        <w:t>observing the prisoner’s behaviour</w:t>
      </w:r>
    </w:p>
    <w:p w14:paraId="36961787" w14:textId="4625CD20" w:rsidR="00DF7874" w:rsidRDefault="00DF7874" w:rsidP="003D6E5C">
      <w:pPr>
        <w:pStyle w:val="ListParagraph"/>
        <w:numPr>
          <w:ilvl w:val="0"/>
          <w:numId w:val="8"/>
        </w:numPr>
        <w:spacing w:before="120" w:after="120"/>
        <w:ind w:left="1134" w:hanging="425"/>
        <w:contextualSpacing w:val="0"/>
      </w:pPr>
      <w:r>
        <w:t>conversing with the prisoner</w:t>
      </w:r>
      <w:r w:rsidR="002836DD">
        <w:t xml:space="preserve"> and checking to ascertain </w:t>
      </w:r>
      <w:r w:rsidR="00C35CDC">
        <w:t>their</w:t>
      </w:r>
      <w:r w:rsidR="002836DD">
        <w:t xml:space="preserve"> state of health, if required</w:t>
      </w:r>
      <w:r w:rsidR="00627297">
        <w:t>.</w:t>
      </w:r>
    </w:p>
    <w:p w14:paraId="371177D3" w14:textId="77777777" w:rsidR="00D96BBC" w:rsidRDefault="00D96BBC" w:rsidP="003D6E5C">
      <w:pPr>
        <w:pStyle w:val="Heading3"/>
      </w:pPr>
      <w:r>
        <w:t xml:space="preserve">Prison </w:t>
      </w:r>
      <w:r w:rsidR="003B2499">
        <w:t>Officers</w:t>
      </w:r>
      <w:r w:rsidRPr="00D03332">
        <w:t xml:space="preserve"> </w:t>
      </w:r>
      <w:r>
        <w:t>shall</w:t>
      </w:r>
      <w:r w:rsidRPr="00D03332">
        <w:t xml:space="preserve"> take reasonable steps to check a prisoner’s well-being </w:t>
      </w:r>
      <w:r>
        <w:t xml:space="preserve">(including residential children, where applicable) </w:t>
      </w:r>
      <w:r w:rsidRPr="00D03332">
        <w:t xml:space="preserve">when conducting a night </w:t>
      </w:r>
      <w:r>
        <w:t xml:space="preserve">population count </w:t>
      </w:r>
      <w:r w:rsidR="00667707">
        <w:t>by</w:t>
      </w:r>
      <w:r>
        <w:t>:</w:t>
      </w:r>
    </w:p>
    <w:p w14:paraId="342EB511" w14:textId="77777777" w:rsidR="00D96BBC" w:rsidRDefault="00D96BBC" w:rsidP="003D6E5C">
      <w:pPr>
        <w:numPr>
          <w:ilvl w:val="0"/>
          <w:numId w:val="4"/>
        </w:numPr>
        <w:spacing w:before="120" w:after="120"/>
        <w:ind w:left="1077" w:hanging="357"/>
      </w:pPr>
      <w:r>
        <w:t>remaining vigilant for any unusual behaviours</w:t>
      </w:r>
    </w:p>
    <w:p w14:paraId="7EE517BA" w14:textId="63A2C32E" w:rsidR="00D96BBC" w:rsidRDefault="00D96BBC" w:rsidP="003D6E5C">
      <w:pPr>
        <w:numPr>
          <w:ilvl w:val="0"/>
          <w:numId w:val="4"/>
        </w:numPr>
        <w:spacing w:before="120" w:after="120"/>
        <w:ind w:left="1077" w:hanging="357"/>
      </w:pPr>
      <w:r w:rsidRPr="00B41738">
        <w:t>ensur</w:t>
      </w:r>
      <w:r>
        <w:t>ing</w:t>
      </w:r>
      <w:r w:rsidRPr="00B41738">
        <w:t xml:space="preserve"> some part of the prisoner</w:t>
      </w:r>
      <w:r w:rsidR="009C0059">
        <w:t>’</w:t>
      </w:r>
      <w:r w:rsidRPr="00B41738">
        <w:t xml:space="preserve">s body is visible to confirm </w:t>
      </w:r>
      <w:r>
        <w:t>a physical presence</w:t>
      </w:r>
      <w:r w:rsidR="00A34594">
        <w:t xml:space="preserve"> or by observing movement.</w:t>
      </w:r>
    </w:p>
    <w:p w14:paraId="35CC3082" w14:textId="77777777" w:rsidR="00D96BBC" w:rsidRDefault="00667707" w:rsidP="003D6E5C">
      <w:pPr>
        <w:numPr>
          <w:ilvl w:val="0"/>
          <w:numId w:val="4"/>
        </w:numPr>
        <w:spacing w:before="120" w:after="120"/>
        <w:ind w:left="1077" w:hanging="357"/>
      </w:pPr>
      <w:r>
        <w:t>conducting additional observation</w:t>
      </w:r>
      <w:r w:rsidR="00627AA0">
        <w:t>s</w:t>
      </w:r>
      <w:r>
        <w:t xml:space="preserve">, if deemed necessary, </w:t>
      </w:r>
      <w:r w:rsidR="00D96BBC">
        <w:t>to verify signs of life.</w:t>
      </w:r>
    </w:p>
    <w:p w14:paraId="42FCF99F" w14:textId="139EBBAD" w:rsidR="00D309E2" w:rsidRPr="00D309E2" w:rsidRDefault="00CA778B" w:rsidP="003D6E5C">
      <w:pPr>
        <w:pStyle w:val="Heading3"/>
      </w:pPr>
      <w:r w:rsidRPr="00F3376C">
        <w:t>Prison staff</w:t>
      </w:r>
      <w:r w:rsidR="005F6C0F">
        <w:t xml:space="preserve">, shall manage identified welfare concerns in accordance with </w:t>
      </w:r>
      <w:hyperlink r:id="rId19" w:history="1">
        <w:r w:rsidRPr="000F5B29">
          <w:rPr>
            <w:rStyle w:val="Hyperlink"/>
          </w:rPr>
          <w:t>COPP 4.</w:t>
        </w:r>
        <w:r w:rsidR="000F5B29" w:rsidRPr="000F5B29">
          <w:rPr>
            <w:rStyle w:val="Hyperlink"/>
          </w:rPr>
          <w:t>9</w:t>
        </w:r>
        <w:r w:rsidR="008710B8" w:rsidRPr="000F5B29">
          <w:rPr>
            <w:rStyle w:val="Hyperlink"/>
          </w:rPr>
          <w:t xml:space="preserve"> </w:t>
        </w:r>
        <w:r w:rsidR="00E15638" w:rsidRPr="000F5B29">
          <w:rPr>
            <w:rStyle w:val="Hyperlink"/>
          </w:rPr>
          <w:t xml:space="preserve">– </w:t>
        </w:r>
        <w:r w:rsidRPr="000F5B29">
          <w:rPr>
            <w:rStyle w:val="Hyperlink"/>
          </w:rPr>
          <w:t>At</w:t>
        </w:r>
        <w:r w:rsidR="006321F5">
          <w:rPr>
            <w:rStyle w:val="Hyperlink"/>
          </w:rPr>
          <w:t>-</w:t>
        </w:r>
        <w:r w:rsidRPr="000F5B29">
          <w:rPr>
            <w:rStyle w:val="Hyperlink"/>
          </w:rPr>
          <w:t>Risk Prisoners</w:t>
        </w:r>
      </w:hyperlink>
      <w:r w:rsidR="005F6C0F" w:rsidRPr="006321F5">
        <w:t xml:space="preserve"> </w:t>
      </w:r>
      <w:r w:rsidR="00A63522" w:rsidRPr="006321F5">
        <w:t>and record on TOMS.</w:t>
      </w:r>
    </w:p>
    <w:p w14:paraId="7E0112F0" w14:textId="77777777" w:rsidR="00811A5C" w:rsidRPr="005C4CF0" w:rsidRDefault="00811A5C" w:rsidP="005C4CF0">
      <w:pPr>
        <w:pStyle w:val="Heading1"/>
      </w:pPr>
      <w:bookmarkStart w:id="95" w:name="_Toc96599363"/>
      <w:r w:rsidRPr="005C4CF0">
        <w:t>Scheduled Movements</w:t>
      </w:r>
      <w:bookmarkEnd w:id="95"/>
    </w:p>
    <w:p w14:paraId="0A407AA6" w14:textId="77777777" w:rsidR="005E6E28" w:rsidRPr="00695834" w:rsidRDefault="005E6E28" w:rsidP="00695834">
      <w:pPr>
        <w:pStyle w:val="Heading2"/>
      </w:pPr>
      <w:bookmarkStart w:id="96" w:name="_Toc96599364"/>
      <w:r w:rsidRPr="00695834">
        <w:t>Internal prisoner movements</w:t>
      </w:r>
      <w:bookmarkEnd w:id="96"/>
    </w:p>
    <w:p w14:paraId="3ADE9E1A" w14:textId="6C0A0C69" w:rsidR="00D309E2" w:rsidRDefault="005E6E28" w:rsidP="003D6E5C">
      <w:pPr>
        <w:pStyle w:val="Heading3"/>
      </w:pPr>
      <w:r w:rsidRPr="00920EDE">
        <w:t>All internal prisoner movements to structured activities</w:t>
      </w:r>
      <w:r w:rsidR="000F5B29">
        <w:t xml:space="preserve"> </w:t>
      </w:r>
      <w:r>
        <w:t xml:space="preserve">form </w:t>
      </w:r>
      <w:r w:rsidRPr="00920EDE">
        <w:t>part of the prison</w:t>
      </w:r>
      <w:r w:rsidR="00512EB9">
        <w:t>’s</w:t>
      </w:r>
      <w:r w:rsidRPr="00920EDE">
        <w:t xml:space="preserve"> daily routine</w:t>
      </w:r>
      <w:r>
        <w:t xml:space="preserve"> and</w:t>
      </w:r>
      <w:r w:rsidR="00750794">
        <w:t xml:space="preserve">, where applicable, should </w:t>
      </w:r>
      <w:r w:rsidRPr="00920EDE">
        <w:t xml:space="preserve">occur during </w:t>
      </w:r>
      <w:r>
        <w:t xml:space="preserve">scheduled </w:t>
      </w:r>
      <w:r w:rsidRPr="00920EDE">
        <w:t>movement periods</w:t>
      </w:r>
      <w:r w:rsidR="00750794">
        <w:t xml:space="preserve">. </w:t>
      </w:r>
      <w:r w:rsidRPr="00920EDE">
        <w:t xml:space="preserve"> </w:t>
      </w:r>
    </w:p>
    <w:p w14:paraId="09641A33" w14:textId="67EC8D25" w:rsidR="009D0DB4" w:rsidRDefault="005E6E28" w:rsidP="003D6E5C">
      <w:pPr>
        <w:pStyle w:val="Heading3"/>
        <w:rPr>
          <w:lang w:val="en-US"/>
        </w:rPr>
      </w:pPr>
      <w:r>
        <w:rPr>
          <w:lang w:val="en-US"/>
        </w:rPr>
        <w:t xml:space="preserve">Prison </w:t>
      </w:r>
      <w:r w:rsidR="003B2499">
        <w:rPr>
          <w:lang w:val="en-US"/>
        </w:rPr>
        <w:t>Officers</w:t>
      </w:r>
      <w:r w:rsidR="00A946CD">
        <w:rPr>
          <w:lang w:val="en-US"/>
        </w:rPr>
        <w:t>, where applicable,</w:t>
      </w:r>
      <w:r>
        <w:rPr>
          <w:lang w:val="en-US"/>
        </w:rPr>
        <w:t xml:space="preserve"> shall record the p</w:t>
      </w:r>
      <w:r w:rsidRPr="00347C09">
        <w:rPr>
          <w:lang w:val="en-US"/>
        </w:rPr>
        <w:t>risoner</w:t>
      </w:r>
      <w:r w:rsidR="00036A7D">
        <w:rPr>
          <w:lang w:val="en-US"/>
        </w:rPr>
        <w:t>s</w:t>
      </w:r>
      <w:r w:rsidR="006C705E">
        <w:rPr>
          <w:lang w:val="en-US"/>
        </w:rPr>
        <w:t>’</w:t>
      </w:r>
      <w:r w:rsidRPr="00347C09">
        <w:rPr>
          <w:lang w:val="en-US"/>
        </w:rPr>
        <w:t xml:space="preserve"> </w:t>
      </w:r>
      <w:r w:rsidR="00D46A66">
        <w:rPr>
          <w:lang w:val="en-US"/>
        </w:rPr>
        <w:t xml:space="preserve">bulk </w:t>
      </w:r>
      <w:r w:rsidR="00DF7874">
        <w:rPr>
          <w:lang w:val="en-US"/>
        </w:rPr>
        <w:t xml:space="preserve">scheduled </w:t>
      </w:r>
      <w:r w:rsidRPr="00347C09">
        <w:rPr>
          <w:lang w:val="en-US"/>
        </w:rPr>
        <w:t>movement</w:t>
      </w:r>
      <w:r>
        <w:rPr>
          <w:lang w:val="en-US"/>
        </w:rPr>
        <w:t>s</w:t>
      </w:r>
      <w:r w:rsidRPr="00347C09">
        <w:rPr>
          <w:lang w:val="en-US"/>
        </w:rPr>
        <w:t xml:space="preserve"> to and from a </w:t>
      </w:r>
      <w:r>
        <w:rPr>
          <w:lang w:val="en-US"/>
        </w:rPr>
        <w:t>u</w:t>
      </w:r>
      <w:r w:rsidRPr="00347C09">
        <w:rPr>
          <w:lang w:val="en-US"/>
        </w:rPr>
        <w:t xml:space="preserve">nit </w:t>
      </w:r>
      <w:r w:rsidR="00401159">
        <w:rPr>
          <w:lang w:val="en-US"/>
        </w:rPr>
        <w:t>i</w:t>
      </w:r>
      <w:r w:rsidRPr="00347C09">
        <w:rPr>
          <w:lang w:val="en-US"/>
        </w:rPr>
        <w:t xml:space="preserve">n the </w:t>
      </w:r>
      <w:r w:rsidR="00A91002">
        <w:rPr>
          <w:lang w:val="en-US"/>
        </w:rPr>
        <w:t xml:space="preserve">Unit Count - By Cell/ Unit Count - By Wing and Cell </w:t>
      </w:r>
      <w:r w:rsidR="00B412F6">
        <w:rPr>
          <w:lang w:val="en-US"/>
        </w:rPr>
        <w:t>sheet</w:t>
      </w:r>
      <w:r w:rsidR="007F325D">
        <w:rPr>
          <w:lang w:val="en-US"/>
        </w:rPr>
        <w:t>.</w:t>
      </w:r>
    </w:p>
    <w:p w14:paraId="22BE8060" w14:textId="57892813" w:rsidR="00F3376C" w:rsidRPr="005C4CF0" w:rsidRDefault="0033038D" w:rsidP="005C4CF0">
      <w:pPr>
        <w:pStyle w:val="Heading1"/>
      </w:pPr>
      <w:bookmarkStart w:id="97" w:name="_Toc96599365"/>
      <w:r w:rsidRPr="005C4CF0">
        <w:t>Supervision</w:t>
      </w:r>
      <w:r w:rsidR="00963033" w:rsidRPr="005C4CF0">
        <w:t xml:space="preserve"> of Male and </w:t>
      </w:r>
      <w:r w:rsidR="00601D29">
        <w:t>Women</w:t>
      </w:r>
      <w:r w:rsidR="00963033" w:rsidRPr="005C4CF0">
        <w:t xml:space="preserve"> Prisoners</w:t>
      </w:r>
      <w:bookmarkEnd w:id="97"/>
    </w:p>
    <w:p w14:paraId="66BA9BAF" w14:textId="748F41CB" w:rsidR="00A63522" w:rsidRPr="00A664E2" w:rsidRDefault="0033038D" w:rsidP="006321F5">
      <w:pPr>
        <w:pStyle w:val="Heading3"/>
        <w:keepNext/>
        <w:keepLines/>
        <w:rPr>
          <w:lang w:val="en-US"/>
        </w:rPr>
      </w:pPr>
      <w:r>
        <w:rPr>
          <w:lang w:val="en-US"/>
        </w:rPr>
        <w:t xml:space="preserve">Male and </w:t>
      </w:r>
      <w:r w:rsidR="00601D29">
        <w:rPr>
          <w:lang w:val="en-US"/>
        </w:rPr>
        <w:t>women</w:t>
      </w:r>
      <w:r>
        <w:rPr>
          <w:lang w:val="en-US"/>
        </w:rPr>
        <w:t xml:space="preserve"> prisoners housed in the same facility may be supervised during their normal daily routine by officers of either gender in accordance with the following:</w:t>
      </w:r>
    </w:p>
    <w:p w14:paraId="1FF36770" w14:textId="149B2B2B" w:rsidR="0033038D" w:rsidRDefault="00A44EB9" w:rsidP="003D6E5C">
      <w:pPr>
        <w:pStyle w:val="ListParagraph"/>
        <w:numPr>
          <w:ilvl w:val="0"/>
          <w:numId w:val="24"/>
        </w:numPr>
        <w:spacing w:before="120" w:after="120"/>
        <w:ind w:left="1134" w:hanging="425"/>
        <w:contextualSpacing w:val="0"/>
        <w:rPr>
          <w:lang w:val="en-US"/>
        </w:rPr>
      </w:pPr>
      <w:r>
        <w:rPr>
          <w:lang w:val="en-US"/>
        </w:rPr>
        <w:t>m</w:t>
      </w:r>
      <w:r w:rsidR="0033038D">
        <w:rPr>
          <w:lang w:val="en-US"/>
        </w:rPr>
        <w:t xml:space="preserve">ale officers may only enter </w:t>
      </w:r>
      <w:r w:rsidR="00601D29">
        <w:rPr>
          <w:lang w:val="en-US"/>
        </w:rPr>
        <w:t>women</w:t>
      </w:r>
      <w:r w:rsidR="0033038D">
        <w:rPr>
          <w:lang w:val="en-US"/>
        </w:rPr>
        <w:t xml:space="preserve"> ablutions facilities</w:t>
      </w:r>
      <w:r w:rsidR="006321F5">
        <w:rPr>
          <w:lang w:val="en-US"/>
        </w:rPr>
        <w:t>,</w:t>
      </w:r>
      <w:r w:rsidR="0033038D">
        <w:rPr>
          <w:lang w:val="en-US"/>
        </w:rPr>
        <w:t xml:space="preserve"> and female officers may only enter male ablutions facilities</w:t>
      </w:r>
      <w:r w:rsidR="006321F5">
        <w:rPr>
          <w:lang w:val="en-US"/>
        </w:rPr>
        <w:t>,</w:t>
      </w:r>
      <w:r w:rsidR="0033038D">
        <w:rPr>
          <w:lang w:val="en-US"/>
        </w:rPr>
        <w:t xml:space="preserve"> strictly in accordance with the officers’ duties</w:t>
      </w:r>
      <w:r w:rsidR="00FC137F">
        <w:rPr>
          <w:lang w:val="en-US"/>
        </w:rPr>
        <w:t xml:space="preserve"> and/or in responding to an emergency situation </w:t>
      </w:r>
    </w:p>
    <w:p w14:paraId="57D3F0FA" w14:textId="4602907D" w:rsidR="0033038D" w:rsidRDefault="00A44EB9" w:rsidP="003D6E5C">
      <w:pPr>
        <w:pStyle w:val="ListParagraph"/>
        <w:numPr>
          <w:ilvl w:val="0"/>
          <w:numId w:val="24"/>
        </w:numPr>
        <w:spacing w:before="120" w:after="120"/>
        <w:ind w:left="1134" w:hanging="425"/>
        <w:contextualSpacing w:val="0"/>
        <w:rPr>
          <w:lang w:val="en-US"/>
        </w:rPr>
      </w:pPr>
      <w:r>
        <w:rPr>
          <w:lang w:val="en-US"/>
        </w:rPr>
        <w:t>m</w:t>
      </w:r>
      <w:r w:rsidR="0033038D">
        <w:rPr>
          <w:lang w:val="en-US"/>
        </w:rPr>
        <w:t xml:space="preserve">edical parades may be integrated, however, </w:t>
      </w:r>
      <w:r w:rsidR="00601D29">
        <w:rPr>
          <w:lang w:val="en-US"/>
        </w:rPr>
        <w:t>women</w:t>
      </w:r>
      <w:r w:rsidR="0033038D">
        <w:rPr>
          <w:lang w:val="en-US"/>
        </w:rPr>
        <w:t xml:space="preserve"> prisoners must be examined and treated separately from male prisoners</w:t>
      </w:r>
    </w:p>
    <w:p w14:paraId="78D096FC" w14:textId="77777777" w:rsidR="0033038D" w:rsidRDefault="00A44EB9" w:rsidP="003D6E5C">
      <w:pPr>
        <w:pStyle w:val="ListParagraph"/>
        <w:numPr>
          <w:ilvl w:val="0"/>
          <w:numId w:val="24"/>
        </w:numPr>
        <w:spacing w:before="120" w:after="120"/>
        <w:ind w:left="1134" w:hanging="425"/>
        <w:contextualSpacing w:val="0"/>
        <w:rPr>
          <w:lang w:val="en-US"/>
        </w:rPr>
      </w:pPr>
      <w:r>
        <w:rPr>
          <w:lang w:val="en-US"/>
        </w:rPr>
        <w:t>p</w:t>
      </w:r>
      <w:r w:rsidR="0033038D">
        <w:rPr>
          <w:lang w:val="en-US"/>
        </w:rPr>
        <w:t>rison dining rooms, recreation, work and visiting areas may be integrated, except where the Superintendent directs otherwise.</w:t>
      </w:r>
    </w:p>
    <w:p w14:paraId="499499FC" w14:textId="77777777" w:rsidR="00355474" w:rsidRPr="005C4CF0" w:rsidRDefault="00E919CF" w:rsidP="005C4CF0">
      <w:pPr>
        <w:pStyle w:val="Heading1"/>
      </w:pPr>
      <w:bookmarkStart w:id="98" w:name="_Toc96599366"/>
      <w:r w:rsidRPr="005C4CF0">
        <w:t>Out of C</w:t>
      </w:r>
      <w:r w:rsidR="00414B86" w:rsidRPr="005C4CF0">
        <w:t xml:space="preserve">ell </w:t>
      </w:r>
      <w:r w:rsidRPr="005C4CF0">
        <w:t>E</w:t>
      </w:r>
      <w:r w:rsidR="00414B86" w:rsidRPr="005C4CF0">
        <w:t xml:space="preserve">vening </w:t>
      </w:r>
      <w:r w:rsidRPr="005C4CF0">
        <w:t>A</w:t>
      </w:r>
      <w:r w:rsidR="00414B86" w:rsidRPr="005C4CF0">
        <w:t>ssociation</w:t>
      </w:r>
      <w:bookmarkEnd w:id="98"/>
    </w:p>
    <w:p w14:paraId="64E42366" w14:textId="77777777" w:rsidR="009F304D" w:rsidRPr="00D5155F" w:rsidRDefault="00750794" w:rsidP="003D6E5C">
      <w:pPr>
        <w:pStyle w:val="Heading3"/>
      </w:pPr>
      <w:r>
        <w:t xml:space="preserve">The Superintendent shall detail the procedures governing prisoner </w:t>
      </w:r>
      <w:r w:rsidR="00D5155F">
        <w:t xml:space="preserve">out of cell evening </w:t>
      </w:r>
      <w:r>
        <w:t xml:space="preserve">activities and association within their </w:t>
      </w:r>
      <w:r w:rsidR="00A946CD">
        <w:t>Standing Order.</w:t>
      </w:r>
    </w:p>
    <w:p w14:paraId="1F2EEB81" w14:textId="77777777" w:rsidR="00FA0407" w:rsidRDefault="00B015B9" w:rsidP="003D6E5C">
      <w:pPr>
        <w:pStyle w:val="Heading3"/>
      </w:pPr>
      <w:r>
        <w:t xml:space="preserve">The </w:t>
      </w:r>
      <w:r w:rsidR="00A946CD">
        <w:t>Unit Manager/OIC</w:t>
      </w:r>
      <w:r>
        <w:t xml:space="preserve"> shall ensure </w:t>
      </w:r>
      <w:r w:rsidR="00401159">
        <w:t xml:space="preserve">prisoners </w:t>
      </w:r>
      <w:r>
        <w:t xml:space="preserve">out of cell evening association </w:t>
      </w:r>
      <w:r w:rsidR="00FA0407">
        <w:t>occurs</w:t>
      </w:r>
      <w:r w:rsidR="00087952">
        <w:t>:</w:t>
      </w:r>
    </w:p>
    <w:p w14:paraId="660D7978" w14:textId="77777777" w:rsidR="00087952" w:rsidRPr="009426FC" w:rsidRDefault="00355474" w:rsidP="00A91002">
      <w:pPr>
        <w:pStyle w:val="ListParagraph"/>
        <w:numPr>
          <w:ilvl w:val="0"/>
          <w:numId w:val="42"/>
        </w:numPr>
        <w:spacing w:before="120" w:after="120"/>
        <w:ind w:left="1077" w:hanging="357"/>
        <w:contextualSpacing w:val="0"/>
      </w:pPr>
      <w:r w:rsidRPr="009426FC">
        <w:t>w</w:t>
      </w:r>
      <w:r w:rsidR="00087952" w:rsidRPr="009426FC">
        <w:t>ithin the prison grounds</w:t>
      </w:r>
    </w:p>
    <w:p w14:paraId="2DF9E6FB" w14:textId="77777777" w:rsidR="00087952" w:rsidRPr="009426FC" w:rsidRDefault="00355474" w:rsidP="00A91002">
      <w:pPr>
        <w:pStyle w:val="ListParagraph"/>
        <w:numPr>
          <w:ilvl w:val="0"/>
          <w:numId w:val="42"/>
        </w:numPr>
        <w:spacing w:before="120" w:after="120"/>
        <w:ind w:left="1077" w:hanging="357"/>
        <w:contextualSpacing w:val="0"/>
      </w:pPr>
      <w:r w:rsidRPr="009426FC">
        <w:t>w</w:t>
      </w:r>
      <w:r w:rsidR="00087952" w:rsidRPr="009426FC">
        <w:t>ith adequate staffing</w:t>
      </w:r>
    </w:p>
    <w:p w14:paraId="671F04B9" w14:textId="77777777" w:rsidR="00D5155F" w:rsidRPr="009426FC" w:rsidRDefault="00D5155F" w:rsidP="00A91002">
      <w:pPr>
        <w:pStyle w:val="ListParagraph"/>
        <w:numPr>
          <w:ilvl w:val="0"/>
          <w:numId w:val="42"/>
        </w:numPr>
        <w:spacing w:before="120" w:after="120"/>
        <w:ind w:left="1077" w:hanging="357"/>
        <w:contextualSpacing w:val="0"/>
      </w:pPr>
      <w:r w:rsidRPr="009426FC">
        <w:lastRenderedPageBreak/>
        <w:t>when there is sufficient lighting</w:t>
      </w:r>
    </w:p>
    <w:p w14:paraId="2C05095F" w14:textId="77777777" w:rsidR="00D5155F" w:rsidRPr="009426FC" w:rsidRDefault="00D5155F" w:rsidP="00A91002">
      <w:pPr>
        <w:pStyle w:val="ListParagraph"/>
        <w:numPr>
          <w:ilvl w:val="0"/>
          <w:numId w:val="42"/>
        </w:numPr>
        <w:spacing w:before="120" w:after="120"/>
        <w:ind w:left="1077" w:hanging="357"/>
        <w:contextualSpacing w:val="0"/>
      </w:pPr>
      <w:r w:rsidRPr="009426FC">
        <w:t>where the issuing of prisoner medication is not affected.</w:t>
      </w:r>
    </w:p>
    <w:p w14:paraId="58454505" w14:textId="77777777" w:rsidR="00627297" w:rsidRDefault="008B122B" w:rsidP="003D6E5C">
      <w:pPr>
        <w:pStyle w:val="Heading3"/>
      </w:pPr>
      <w:r>
        <w:t xml:space="preserve">Prison </w:t>
      </w:r>
      <w:r w:rsidR="003B2499">
        <w:t>Officers</w:t>
      </w:r>
      <w:r>
        <w:t xml:space="preserve"> shall maintain an active and visual presence of prisoners during out of cell evening association</w:t>
      </w:r>
      <w:r w:rsidR="00401159">
        <w:t>.</w:t>
      </w:r>
    </w:p>
    <w:p w14:paraId="7475C3E7" w14:textId="77777777" w:rsidR="005F6523" w:rsidRPr="005C4CF0" w:rsidRDefault="005F6523" w:rsidP="005C4CF0">
      <w:pPr>
        <w:pStyle w:val="Heading1"/>
      </w:pPr>
      <w:bookmarkStart w:id="99" w:name="_Toc96599367"/>
      <w:r w:rsidRPr="005C4CF0">
        <w:t xml:space="preserve">Out of Cell Hours </w:t>
      </w:r>
      <w:r w:rsidR="00A63522" w:rsidRPr="005C4CF0">
        <w:t>R</w:t>
      </w:r>
      <w:r w:rsidRPr="005C4CF0">
        <w:t xml:space="preserve">ecording and </w:t>
      </w:r>
      <w:r w:rsidR="00A63522" w:rsidRPr="005C4CF0">
        <w:t>R</w:t>
      </w:r>
      <w:r w:rsidRPr="005C4CF0">
        <w:t xml:space="preserve">eporting </w:t>
      </w:r>
      <w:r w:rsidR="00A63522" w:rsidRPr="005C4CF0">
        <w:t>R</w:t>
      </w:r>
      <w:r w:rsidRPr="005C4CF0">
        <w:t>equirements</w:t>
      </w:r>
      <w:bookmarkEnd w:id="99"/>
    </w:p>
    <w:p w14:paraId="64E9751E" w14:textId="7277502F" w:rsidR="005F6523" w:rsidRPr="00C00F8B" w:rsidRDefault="005F6523" w:rsidP="00C00F8B">
      <w:pPr>
        <w:pStyle w:val="Heading2"/>
      </w:pPr>
      <w:bookmarkStart w:id="100" w:name="_Toc96599368"/>
      <w:r w:rsidRPr="00C00F8B">
        <w:t xml:space="preserve">Out of </w:t>
      </w:r>
      <w:r w:rsidR="003E067A" w:rsidRPr="00C00F8B">
        <w:t>C</w:t>
      </w:r>
      <w:r w:rsidRPr="00C00F8B">
        <w:t xml:space="preserve">ell </w:t>
      </w:r>
      <w:r w:rsidR="003E067A" w:rsidRPr="00C00F8B">
        <w:t>H</w:t>
      </w:r>
      <w:r w:rsidRPr="00C00F8B">
        <w:t>ours classification</w:t>
      </w:r>
      <w:bookmarkEnd w:id="100"/>
    </w:p>
    <w:p w14:paraId="2BD7AF5D" w14:textId="6D261986" w:rsidR="00B40362" w:rsidRDefault="00B40362" w:rsidP="003D6E5C">
      <w:pPr>
        <w:pStyle w:val="Heading3"/>
      </w:pPr>
      <w:r w:rsidRPr="005F6523">
        <w:t>O</w:t>
      </w:r>
      <w:r>
        <w:t xml:space="preserve">ut of </w:t>
      </w:r>
      <w:r w:rsidRPr="005F6523">
        <w:t>C</w:t>
      </w:r>
      <w:r>
        <w:t xml:space="preserve">ell </w:t>
      </w:r>
      <w:r w:rsidRPr="005F6523">
        <w:t>H</w:t>
      </w:r>
      <w:r>
        <w:t xml:space="preserve">ours (OOCH) is calculated by the number of hours that prisoners are not confined (or locked down) to their cell, wing or unit. </w:t>
      </w:r>
    </w:p>
    <w:p w14:paraId="6B3EF802" w14:textId="79BB97E5" w:rsidR="005F6523" w:rsidRPr="005F6523" w:rsidRDefault="00B40362" w:rsidP="003D6E5C">
      <w:pPr>
        <w:pStyle w:val="Heading3"/>
      </w:pPr>
      <w:r>
        <w:t xml:space="preserve">OOCH </w:t>
      </w:r>
      <w:r w:rsidR="005F6523" w:rsidRPr="005F6523">
        <w:t xml:space="preserve">are classified as: </w:t>
      </w:r>
    </w:p>
    <w:p w14:paraId="69BD4515" w14:textId="5DEB504B" w:rsidR="005F6523" w:rsidRPr="005F6523" w:rsidRDefault="00067BE2" w:rsidP="00A91002">
      <w:pPr>
        <w:numPr>
          <w:ilvl w:val="0"/>
          <w:numId w:val="26"/>
        </w:numPr>
        <w:spacing w:before="120" w:after="120"/>
        <w:ind w:hanging="357"/>
        <w:rPr>
          <w:rFonts w:eastAsia="Calibri" w:cs="Arial"/>
        </w:rPr>
      </w:pPr>
      <w:r>
        <w:rPr>
          <w:rFonts w:eastAsia="Calibri" w:cs="Arial"/>
        </w:rPr>
        <w:t>Regular lockdown hours</w:t>
      </w:r>
      <w:r w:rsidR="009426FC">
        <w:rPr>
          <w:rFonts w:eastAsia="Calibri" w:cs="Arial"/>
        </w:rPr>
        <w:t xml:space="preserve"> </w:t>
      </w:r>
      <w:r w:rsidR="005F6523" w:rsidRPr="005F6523">
        <w:rPr>
          <w:rFonts w:eastAsia="Calibri" w:cs="Arial"/>
        </w:rPr>
        <w:t xml:space="preserve">– </w:t>
      </w:r>
      <w:r w:rsidR="000945B9">
        <w:rPr>
          <w:rFonts w:eastAsia="Calibri" w:cs="Arial"/>
        </w:rPr>
        <w:t>t</w:t>
      </w:r>
      <w:r w:rsidR="005F6523" w:rsidRPr="005F6523">
        <w:rPr>
          <w:rFonts w:eastAsia="Calibri" w:cs="Arial"/>
        </w:rPr>
        <w:t>he time between lockup in the evening and unlock in the morning.</w:t>
      </w:r>
    </w:p>
    <w:p w14:paraId="1D102740" w14:textId="5507D6B8" w:rsidR="00E72F80" w:rsidRDefault="00067BE2" w:rsidP="00A91002">
      <w:pPr>
        <w:numPr>
          <w:ilvl w:val="0"/>
          <w:numId w:val="26"/>
        </w:numPr>
        <w:spacing w:before="120" w:after="120"/>
        <w:ind w:hanging="357"/>
        <w:rPr>
          <w:rFonts w:eastAsia="Calibri" w:cs="Arial"/>
        </w:rPr>
      </w:pPr>
      <w:r>
        <w:rPr>
          <w:rFonts w:eastAsia="Calibri" w:cs="Arial"/>
        </w:rPr>
        <w:t>Irregular lockdown hours</w:t>
      </w:r>
      <w:r w:rsidR="000F136A" w:rsidRPr="005F6523">
        <w:rPr>
          <w:rFonts w:eastAsia="Calibri" w:cs="Arial"/>
        </w:rPr>
        <w:t xml:space="preserve"> </w:t>
      </w:r>
      <w:r w:rsidR="005F6523" w:rsidRPr="005F6523">
        <w:rPr>
          <w:rFonts w:eastAsia="Calibri" w:cs="Arial"/>
        </w:rPr>
        <w:t xml:space="preserve">– </w:t>
      </w:r>
      <w:r w:rsidR="00E72F80">
        <w:rPr>
          <w:rFonts w:eastAsia="Calibri" w:cs="Arial"/>
        </w:rPr>
        <w:t xml:space="preserve">the </w:t>
      </w:r>
      <w:r w:rsidR="000945B9">
        <w:rPr>
          <w:rFonts w:eastAsia="Calibri" w:cs="Arial"/>
        </w:rPr>
        <w:t>t</w:t>
      </w:r>
      <w:r w:rsidR="005F6523" w:rsidRPr="005F6523">
        <w:rPr>
          <w:rFonts w:eastAsia="Calibri" w:cs="Arial"/>
        </w:rPr>
        <w:t>imes when prisoners are confined to their cell, wing or unit during the daily unlock hours</w:t>
      </w:r>
      <w:r w:rsidR="000945B9">
        <w:rPr>
          <w:rFonts w:eastAsia="Calibri" w:cs="Arial"/>
        </w:rPr>
        <w:t xml:space="preserve">, </w:t>
      </w:r>
      <w:r w:rsidR="00E72F80">
        <w:rPr>
          <w:rFonts w:eastAsia="Calibri" w:cs="Arial"/>
        </w:rPr>
        <w:t xml:space="preserve">which </w:t>
      </w:r>
      <w:r w:rsidR="000945B9">
        <w:rPr>
          <w:rFonts w:eastAsia="Calibri" w:cs="Arial"/>
        </w:rPr>
        <w:t xml:space="preserve">may </w:t>
      </w:r>
      <w:r w:rsidR="005F6523" w:rsidRPr="005F6523">
        <w:rPr>
          <w:rFonts w:eastAsia="Calibri" w:cs="Arial"/>
        </w:rPr>
        <w:t>include</w:t>
      </w:r>
      <w:r w:rsidR="00E72F80">
        <w:rPr>
          <w:rFonts w:eastAsia="Calibri" w:cs="Arial"/>
        </w:rPr>
        <w:t>:</w:t>
      </w:r>
    </w:p>
    <w:p w14:paraId="0FBE75F4" w14:textId="26A1DBF3" w:rsidR="00E72F80" w:rsidRDefault="005F6523" w:rsidP="00A91002">
      <w:pPr>
        <w:pStyle w:val="ListParagraph"/>
        <w:numPr>
          <w:ilvl w:val="0"/>
          <w:numId w:val="29"/>
        </w:numPr>
        <w:spacing w:before="120" w:after="120"/>
        <w:ind w:hanging="357"/>
        <w:contextualSpacing w:val="0"/>
        <w:rPr>
          <w:rFonts w:eastAsia="Calibri" w:cs="Arial"/>
        </w:rPr>
      </w:pPr>
      <w:r w:rsidRPr="00A63522">
        <w:rPr>
          <w:rFonts w:eastAsia="Calibri" w:cs="Arial"/>
        </w:rPr>
        <w:t>meal times</w:t>
      </w:r>
    </w:p>
    <w:p w14:paraId="18BFD1DB" w14:textId="35535F41" w:rsidR="00E72F80" w:rsidRDefault="005F6523" w:rsidP="00A91002">
      <w:pPr>
        <w:pStyle w:val="ListParagraph"/>
        <w:numPr>
          <w:ilvl w:val="0"/>
          <w:numId w:val="29"/>
        </w:numPr>
        <w:spacing w:before="120" w:after="120"/>
        <w:ind w:hanging="357"/>
        <w:contextualSpacing w:val="0"/>
        <w:rPr>
          <w:rFonts w:eastAsia="Calibri" w:cs="Arial"/>
        </w:rPr>
      </w:pPr>
      <w:r w:rsidRPr="00A63522">
        <w:rPr>
          <w:rFonts w:eastAsia="Calibri" w:cs="Arial"/>
        </w:rPr>
        <w:t xml:space="preserve">staff meetings or </w:t>
      </w:r>
      <w:r w:rsidR="00E72F80" w:rsidRPr="00A63522">
        <w:rPr>
          <w:rFonts w:eastAsia="Calibri" w:cs="Arial"/>
        </w:rPr>
        <w:t>training</w:t>
      </w:r>
    </w:p>
    <w:p w14:paraId="11E28B97" w14:textId="3EBB958A" w:rsidR="00E72F80" w:rsidRDefault="000945B9" w:rsidP="00A91002">
      <w:pPr>
        <w:pStyle w:val="ListParagraph"/>
        <w:numPr>
          <w:ilvl w:val="0"/>
          <w:numId w:val="29"/>
        </w:numPr>
        <w:spacing w:before="120" w:after="120"/>
        <w:ind w:hanging="357"/>
        <w:contextualSpacing w:val="0"/>
        <w:rPr>
          <w:rFonts w:eastAsia="Calibri" w:cs="Arial"/>
        </w:rPr>
      </w:pPr>
      <w:r w:rsidRPr="00A63522">
        <w:rPr>
          <w:rFonts w:eastAsia="Calibri" w:cs="Arial"/>
        </w:rPr>
        <w:t xml:space="preserve">placement on specific </w:t>
      </w:r>
      <w:r w:rsidR="005F6523" w:rsidRPr="00A63522">
        <w:rPr>
          <w:rFonts w:eastAsia="Calibri" w:cs="Arial"/>
        </w:rPr>
        <w:t xml:space="preserve">supervision plans </w:t>
      </w:r>
    </w:p>
    <w:p w14:paraId="3B11C8D8" w14:textId="189E2465" w:rsidR="005F6523" w:rsidRPr="00A63522" w:rsidRDefault="000945B9" w:rsidP="00A91002">
      <w:pPr>
        <w:pStyle w:val="ListParagraph"/>
        <w:numPr>
          <w:ilvl w:val="0"/>
          <w:numId w:val="29"/>
        </w:numPr>
        <w:spacing w:before="120" w:after="120"/>
        <w:ind w:hanging="357"/>
        <w:contextualSpacing w:val="0"/>
        <w:rPr>
          <w:rFonts w:eastAsia="Calibri" w:cs="Arial"/>
        </w:rPr>
      </w:pPr>
      <w:r w:rsidRPr="00A63522">
        <w:rPr>
          <w:rFonts w:eastAsia="Calibri" w:cs="Arial"/>
        </w:rPr>
        <w:t xml:space="preserve">when it is necessary to </w:t>
      </w:r>
      <w:r w:rsidR="005F6523" w:rsidRPr="00A63522">
        <w:rPr>
          <w:rFonts w:eastAsia="Calibri" w:cs="Arial"/>
        </w:rPr>
        <w:t xml:space="preserve">restore the good </w:t>
      </w:r>
      <w:r w:rsidR="009426FC" w:rsidRPr="00A63522">
        <w:rPr>
          <w:rFonts w:eastAsia="Calibri" w:cs="Arial"/>
        </w:rPr>
        <w:t xml:space="preserve">order </w:t>
      </w:r>
      <w:r w:rsidR="009426FC">
        <w:rPr>
          <w:rFonts w:eastAsia="Calibri" w:cs="Arial"/>
        </w:rPr>
        <w:t xml:space="preserve">and security </w:t>
      </w:r>
      <w:r w:rsidR="005F6523" w:rsidRPr="00A63522">
        <w:rPr>
          <w:rFonts w:eastAsia="Calibri" w:cs="Arial"/>
        </w:rPr>
        <w:t>of the prison</w:t>
      </w:r>
    </w:p>
    <w:p w14:paraId="3452C7A8" w14:textId="77777777" w:rsidR="005F6523" w:rsidRPr="00C00F8B" w:rsidRDefault="005F6523" w:rsidP="00C00F8B">
      <w:pPr>
        <w:pStyle w:val="Heading2"/>
      </w:pPr>
      <w:bookmarkStart w:id="101" w:name="_Toc96599369"/>
      <w:r w:rsidRPr="00C00F8B">
        <w:t>Out of cell hours recording and reporting requirements</w:t>
      </w:r>
      <w:bookmarkEnd w:id="101"/>
    </w:p>
    <w:p w14:paraId="2A0A4091" w14:textId="77777777" w:rsidR="00083ABE" w:rsidRDefault="00083ABE" w:rsidP="00083ABE">
      <w:pPr>
        <w:pStyle w:val="Heading3"/>
      </w:pPr>
      <w:r>
        <w:t>Regular lockdown hours</w:t>
      </w:r>
    </w:p>
    <w:p w14:paraId="665BCA8C" w14:textId="77777777" w:rsidR="00083ABE" w:rsidRPr="00F55679" w:rsidRDefault="00083ABE" w:rsidP="00F55679">
      <w:pPr>
        <w:numPr>
          <w:ilvl w:val="0"/>
          <w:numId w:val="55"/>
        </w:numPr>
        <w:spacing w:before="120" w:after="120"/>
        <w:rPr>
          <w:rFonts w:eastAsia="Calibri" w:cs="Arial"/>
        </w:rPr>
      </w:pPr>
      <w:r w:rsidRPr="00F55679">
        <w:rPr>
          <w:rFonts w:eastAsia="Calibri" w:cs="Arial"/>
        </w:rPr>
        <w:t>Unit Managers shall ensure the accuracy of recorded unit unlock and lockup times as per the Daily Routine for each unit.</w:t>
      </w:r>
    </w:p>
    <w:p w14:paraId="6A764ED3" w14:textId="77777777" w:rsidR="00083ABE" w:rsidRPr="00F55679" w:rsidRDefault="00083ABE" w:rsidP="00F55679">
      <w:pPr>
        <w:numPr>
          <w:ilvl w:val="0"/>
          <w:numId w:val="55"/>
        </w:numPr>
        <w:spacing w:before="120" w:after="120"/>
        <w:rPr>
          <w:rFonts w:eastAsia="Calibri" w:cs="Arial"/>
        </w:rPr>
      </w:pPr>
      <w:r w:rsidRPr="00F55679">
        <w:rPr>
          <w:rFonts w:eastAsia="Calibri" w:cs="Arial"/>
        </w:rPr>
        <w:t>Regular lockdown hours are maintained in the Regular Out of Cell Hours section of the TOMS Out of Cell Hours module.</w:t>
      </w:r>
    </w:p>
    <w:p w14:paraId="57BAD90E" w14:textId="77777777" w:rsidR="00083ABE" w:rsidRPr="00F55679" w:rsidRDefault="00083ABE" w:rsidP="00F55679">
      <w:pPr>
        <w:numPr>
          <w:ilvl w:val="0"/>
          <w:numId w:val="55"/>
        </w:numPr>
        <w:spacing w:before="120" w:after="120"/>
        <w:rPr>
          <w:rFonts w:eastAsia="Calibri" w:cs="Arial"/>
        </w:rPr>
      </w:pPr>
      <w:r w:rsidRPr="00F55679">
        <w:rPr>
          <w:rFonts w:eastAsia="Calibri" w:cs="Arial"/>
        </w:rPr>
        <w:t>Where unlock and lockup times for a unit are the same as the Facility Wide unlock and lockup times, check the ‘Use Parent Schedule’ box. Where unlock and lockup times for an individual unit differs from the Facility Wide unlock and lockup times, unlock and lockup times are to be recorded as per the Daily Routine for that unit.</w:t>
      </w:r>
    </w:p>
    <w:p w14:paraId="3625D736" w14:textId="77777777" w:rsidR="00083ABE" w:rsidRDefault="00083ABE" w:rsidP="00083ABE">
      <w:pPr>
        <w:pStyle w:val="Heading3"/>
      </w:pPr>
      <w:r>
        <w:t>Irregular lockdown hours</w:t>
      </w:r>
    </w:p>
    <w:p w14:paraId="64BE0663" w14:textId="77777777" w:rsidR="00083ABE" w:rsidRPr="00A91002" w:rsidRDefault="00083ABE" w:rsidP="00F55679">
      <w:pPr>
        <w:pStyle w:val="ListParagraph"/>
        <w:numPr>
          <w:ilvl w:val="0"/>
          <w:numId w:val="57"/>
        </w:numPr>
        <w:spacing w:before="120" w:after="120"/>
        <w:ind w:left="1134" w:hanging="425"/>
      </w:pPr>
      <w:r w:rsidRPr="007E4758">
        <w:rPr>
          <w:bCs/>
        </w:rPr>
        <w:t>Unit Managers shall ensure all irregular lockdowns during daily unlock hours are recorded in the TOMS OOCH module, as well as in the Unit Occurrence Book.</w:t>
      </w:r>
    </w:p>
    <w:p w14:paraId="6907E0A6" w14:textId="77777777" w:rsidR="00083ABE" w:rsidRPr="00A91002" w:rsidRDefault="00083ABE" w:rsidP="00F55679">
      <w:pPr>
        <w:pStyle w:val="ListParagraph"/>
        <w:numPr>
          <w:ilvl w:val="0"/>
          <w:numId w:val="57"/>
        </w:numPr>
        <w:spacing w:before="120" w:after="120"/>
        <w:ind w:left="1134" w:hanging="425"/>
      </w:pPr>
      <w:r w:rsidRPr="007E4758">
        <w:rPr>
          <w:bCs/>
        </w:rPr>
        <w:t>Irregular lockdown hours are maintained in the Lockdowns section of the TOMS Out of Cell Hours module. A lockdown is to be recorded when:</w:t>
      </w:r>
    </w:p>
    <w:p w14:paraId="6E423497" w14:textId="77777777" w:rsidR="00083ABE" w:rsidRPr="00F55679" w:rsidRDefault="00083ABE" w:rsidP="00F55679">
      <w:pPr>
        <w:pStyle w:val="ListParagraph"/>
        <w:numPr>
          <w:ilvl w:val="0"/>
          <w:numId w:val="29"/>
        </w:numPr>
        <w:spacing w:before="120" w:after="120"/>
        <w:ind w:hanging="357"/>
        <w:contextualSpacing w:val="0"/>
        <w:rPr>
          <w:rFonts w:eastAsia="Calibri" w:cs="Arial"/>
        </w:rPr>
      </w:pPr>
      <w:r w:rsidRPr="00F55679">
        <w:rPr>
          <w:rFonts w:eastAsia="Calibri" w:cs="Arial"/>
        </w:rPr>
        <w:t>Prisoners are locked down or when prison rules restrict them to their cell, wing or unit during daily unlock hours.</w:t>
      </w:r>
    </w:p>
    <w:p w14:paraId="7CE88175" w14:textId="77777777" w:rsidR="00083ABE" w:rsidRPr="00F55679" w:rsidRDefault="00083ABE" w:rsidP="00F55679">
      <w:pPr>
        <w:pStyle w:val="ListParagraph"/>
        <w:numPr>
          <w:ilvl w:val="0"/>
          <w:numId w:val="29"/>
        </w:numPr>
        <w:spacing w:before="120" w:after="120"/>
        <w:ind w:hanging="357"/>
        <w:contextualSpacing w:val="0"/>
        <w:rPr>
          <w:rFonts w:eastAsia="Calibri" w:cs="Arial"/>
        </w:rPr>
      </w:pPr>
      <w:r w:rsidRPr="00F55679">
        <w:rPr>
          <w:rFonts w:eastAsia="Calibri" w:cs="Arial"/>
        </w:rPr>
        <w:t>The Daily Routine includes scheduled lockdowns for staff lunch periods or staff training or development.</w:t>
      </w:r>
    </w:p>
    <w:p w14:paraId="7EBB6866" w14:textId="77777777" w:rsidR="00083ABE" w:rsidRPr="00F55679" w:rsidRDefault="00083ABE" w:rsidP="00F55679">
      <w:pPr>
        <w:pStyle w:val="ListParagraph"/>
        <w:numPr>
          <w:ilvl w:val="0"/>
          <w:numId w:val="29"/>
        </w:numPr>
        <w:spacing w:before="120" w:after="120"/>
        <w:ind w:hanging="357"/>
        <w:contextualSpacing w:val="0"/>
        <w:rPr>
          <w:rFonts w:eastAsia="Calibri" w:cs="Arial"/>
        </w:rPr>
      </w:pPr>
      <w:r w:rsidRPr="00F55679">
        <w:rPr>
          <w:rFonts w:eastAsia="Calibri" w:cs="Arial"/>
        </w:rPr>
        <w:t>Prisoners are locked down to maintain the good order of the prison.</w:t>
      </w:r>
    </w:p>
    <w:p w14:paraId="7313426E" w14:textId="77777777" w:rsidR="000945B9" w:rsidRDefault="005F6523" w:rsidP="003D6E5C">
      <w:pPr>
        <w:pStyle w:val="Heading3"/>
      </w:pPr>
      <w:r w:rsidRPr="005F6523">
        <w:lastRenderedPageBreak/>
        <w:t>Unit Managers shall also record OOCH for prisoners managed under a supervision plan</w:t>
      </w:r>
      <w:r w:rsidR="000945B9">
        <w:t>, relevant to the following COPPs:</w:t>
      </w:r>
    </w:p>
    <w:p w14:paraId="2415A613" w14:textId="5FFED638" w:rsidR="000945B9" w:rsidRPr="009426FC" w:rsidRDefault="00A67D1F" w:rsidP="00A91002">
      <w:pPr>
        <w:pStyle w:val="ListParagraph"/>
        <w:numPr>
          <w:ilvl w:val="0"/>
          <w:numId w:val="39"/>
        </w:numPr>
        <w:spacing w:before="120" w:after="120"/>
        <w:ind w:left="1077" w:hanging="357"/>
        <w:contextualSpacing w:val="0"/>
      </w:pPr>
      <w:hyperlink r:id="rId20" w:history="1">
        <w:r w:rsidR="000945B9" w:rsidRPr="009426FC">
          <w:rPr>
            <w:rStyle w:val="Hyperlink"/>
          </w:rPr>
          <w:t>COPP 4.11 – Special Handling Unit</w:t>
        </w:r>
      </w:hyperlink>
      <w:r w:rsidR="000945B9" w:rsidRPr="009426FC">
        <w:t xml:space="preserve"> </w:t>
      </w:r>
    </w:p>
    <w:p w14:paraId="6BDC8CF7" w14:textId="1CBD758E" w:rsidR="000945B9" w:rsidRPr="009426FC" w:rsidRDefault="00A67D1F" w:rsidP="00A91002">
      <w:pPr>
        <w:pStyle w:val="ListParagraph"/>
        <w:numPr>
          <w:ilvl w:val="0"/>
          <w:numId w:val="39"/>
        </w:numPr>
        <w:spacing w:before="120" w:after="120"/>
        <w:ind w:left="1077" w:hanging="357"/>
        <w:contextualSpacing w:val="0"/>
      </w:pPr>
      <w:hyperlink r:id="rId21" w:history="1">
        <w:r w:rsidR="005F6523" w:rsidRPr="009426FC">
          <w:rPr>
            <w:rStyle w:val="Hyperlink"/>
          </w:rPr>
          <w:t>COPP 5.2 – Observation Cells</w:t>
        </w:r>
      </w:hyperlink>
      <w:r w:rsidR="005F6523" w:rsidRPr="009426FC">
        <w:t xml:space="preserve"> </w:t>
      </w:r>
    </w:p>
    <w:p w14:paraId="0718CB1B" w14:textId="50813A9B" w:rsidR="000945B9" w:rsidRPr="009426FC" w:rsidRDefault="00A67D1F" w:rsidP="00A91002">
      <w:pPr>
        <w:pStyle w:val="ListParagraph"/>
        <w:numPr>
          <w:ilvl w:val="0"/>
          <w:numId w:val="39"/>
        </w:numPr>
        <w:spacing w:before="120" w:after="120"/>
        <w:ind w:left="1077" w:hanging="357"/>
        <w:contextualSpacing w:val="0"/>
      </w:pPr>
      <w:hyperlink r:id="rId22" w:history="1">
        <w:r w:rsidR="005F6523" w:rsidRPr="009426FC">
          <w:rPr>
            <w:rStyle w:val="Hyperlink"/>
          </w:rPr>
          <w:t xml:space="preserve">COPP </w:t>
        </w:r>
        <w:r w:rsidR="000945B9" w:rsidRPr="009426FC">
          <w:rPr>
            <w:rStyle w:val="Hyperlink"/>
          </w:rPr>
          <w:t>10.1 – Prisoner Behaviour Management</w:t>
        </w:r>
      </w:hyperlink>
    </w:p>
    <w:p w14:paraId="5D348986" w14:textId="0ACF8788" w:rsidR="005F6523" w:rsidRPr="009426FC" w:rsidRDefault="00A67D1F" w:rsidP="00A91002">
      <w:pPr>
        <w:pStyle w:val="ListParagraph"/>
        <w:numPr>
          <w:ilvl w:val="0"/>
          <w:numId w:val="39"/>
        </w:numPr>
        <w:spacing w:before="120" w:after="120"/>
        <w:ind w:left="1077" w:hanging="357"/>
        <w:contextualSpacing w:val="0"/>
      </w:pPr>
      <w:hyperlink r:id="rId23" w:history="1">
        <w:r w:rsidR="005F6523" w:rsidRPr="009426FC">
          <w:rPr>
            <w:rStyle w:val="Hyperlink"/>
          </w:rPr>
          <w:t xml:space="preserve">COPP </w:t>
        </w:r>
        <w:r w:rsidR="000945B9" w:rsidRPr="009426FC">
          <w:rPr>
            <w:rStyle w:val="Hyperlink"/>
          </w:rPr>
          <w:t>10.7 – Separate Confinement</w:t>
        </w:r>
      </w:hyperlink>
      <w:r w:rsidR="005F6523" w:rsidRPr="009426FC">
        <w:t xml:space="preserve"> </w:t>
      </w:r>
    </w:p>
    <w:p w14:paraId="438CB4CB" w14:textId="082A7266" w:rsidR="005F6523" w:rsidRPr="005F6523" w:rsidRDefault="005F6523" w:rsidP="009511FF">
      <w:pPr>
        <w:pStyle w:val="Heading3"/>
      </w:pPr>
      <w:r w:rsidRPr="005F6523">
        <w:t xml:space="preserve">The relevant Assistant Superintendent </w:t>
      </w:r>
      <w:r w:rsidR="000945B9">
        <w:t>shall</w:t>
      </w:r>
      <w:r w:rsidRPr="005F6523">
        <w:t xml:space="preserve"> review and verify the recorded data is true and accurate for their prison each month. The</w:t>
      </w:r>
      <w:r w:rsidR="000945B9">
        <w:t xml:space="preserve"> </w:t>
      </w:r>
      <w:r w:rsidRPr="005F6523">
        <w:t xml:space="preserve">monthly reports </w:t>
      </w:r>
      <w:r w:rsidR="000945B9">
        <w:t xml:space="preserve">shall be </w:t>
      </w:r>
      <w:r w:rsidRPr="005F6523">
        <w:t xml:space="preserve">submitted to the </w:t>
      </w:r>
      <w:r w:rsidR="005829F2">
        <w:t>AC-Ops email address</w:t>
      </w:r>
      <w:r w:rsidR="009511FF">
        <w:t xml:space="preserve">: </w:t>
      </w:r>
      <w:r w:rsidR="009511FF">
        <w:br/>
      </w:r>
      <w:r w:rsidR="00CA3FEB">
        <w:t xml:space="preserve">(AMP Mailbox: </w:t>
      </w:r>
      <w:hyperlink r:id="rId24" w:history="1">
        <w:r w:rsidR="00CA3FEB" w:rsidRPr="007F3BBC">
          <w:rPr>
            <w:rStyle w:val="Hyperlink"/>
          </w:rPr>
          <w:t>CS-AMP-Operations@justice.wa.gov.au</w:t>
        </w:r>
      </w:hyperlink>
      <w:r w:rsidR="00CA3FEB">
        <w:t xml:space="preserve"> or </w:t>
      </w:r>
      <w:r w:rsidR="009511FF">
        <w:br/>
      </w:r>
      <w:r w:rsidR="00CA3FEB">
        <w:t xml:space="preserve">WYP Mailbox: </w:t>
      </w:r>
      <w:hyperlink r:id="rId25" w:history="1">
        <w:r w:rsidR="00CA3FEB" w:rsidRPr="007F3BBC">
          <w:rPr>
            <w:rStyle w:val="Hyperlink"/>
          </w:rPr>
          <w:t>wyp@justice.wa.gov.au</w:t>
        </w:r>
      </w:hyperlink>
      <w:r w:rsidR="00CA3FEB">
        <w:t xml:space="preserve">).  </w:t>
      </w:r>
    </w:p>
    <w:p w14:paraId="7C764D8A" w14:textId="79360799" w:rsidR="00C30330" w:rsidRDefault="00C30330" w:rsidP="00C30330">
      <w:pPr>
        <w:pStyle w:val="Heading1"/>
      </w:pPr>
      <w:bookmarkStart w:id="102" w:name="_Toc96599370"/>
      <w:bookmarkEnd w:id="76"/>
      <w:r>
        <w:t>Night Shift</w:t>
      </w:r>
      <w:bookmarkEnd w:id="102"/>
      <w:r>
        <w:t xml:space="preserve"> </w:t>
      </w:r>
    </w:p>
    <w:p w14:paraId="61899474" w14:textId="77777777" w:rsidR="00C30330" w:rsidRDefault="00C30330" w:rsidP="00C30330">
      <w:pPr>
        <w:pStyle w:val="Heading2"/>
      </w:pPr>
      <w:bookmarkStart w:id="103" w:name="_Toc96599371"/>
      <w:r>
        <w:t>Superintendent responsibilities</w:t>
      </w:r>
      <w:bookmarkEnd w:id="103"/>
    </w:p>
    <w:p w14:paraId="76110093" w14:textId="77777777" w:rsidR="00C30330" w:rsidRDefault="00C30330" w:rsidP="00C30330">
      <w:pPr>
        <w:pStyle w:val="Heading3"/>
      </w:pPr>
      <w:r>
        <w:t xml:space="preserve">Superintendents shall consider the principles of fatigue management when drafting night shift duty statements to ensure staff are exposed to a variety of engaging tasks to reduce the risk of fatigue. </w:t>
      </w:r>
    </w:p>
    <w:p w14:paraId="055010D3" w14:textId="77777777" w:rsidR="00C30330" w:rsidRDefault="00C30330" w:rsidP="00DB614C">
      <w:pPr>
        <w:pStyle w:val="ListParagraph"/>
        <w:numPr>
          <w:ilvl w:val="0"/>
          <w:numId w:val="58"/>
        </w:numPr>
        <w:spacing w:before="120" w:after="120"/>
        <w:ind w:left="1134" w:hanging="425"/>
        <w:contextualSpacing w:val="0"/>
      </w:pPr>
      <w:r>
        <w:t xml:space="preserve">Following the completion of the night shift duty statement, the Superintendent shall: Submit the statement to </w:t>
      </w:r>
      <w:hyperlink r:id="rId26" w:history="1">
        <w:r w:rsidRPr="00FA1B61">
          <w:rPr>
            <w:rStyle w:val="Hyperlink"/>
          </w:rPr>
          <w:t>CS</w:t>
        </w:r>
        <w:r w:rsidRPr="00B3224B">
          <w:rPr>
            <w:rStyle w:val="Hyperlink"/>
          </w:rPr>
          <w:t>-</w:t>
        </w:r>
        <w:r w:rsidRPr="00BB1B8D">
          <w:rPr>
            <w:rStyle w:val="Hyperlink"/>
          </w:rPr>
          <w:t>AMP-O</w:t>
        </w:r>
        <w:r w:rsidRPr="00E74B0E">
          <w:rPr>
            <w:rStyle w:val="Hyperlink"/>
          </w:rPr>
          <w:t>perations@justice.wa.gov.au</w:t>
        </w:r>
      </w:hyperlink>
      <w:r>
        <w:t xml:space="preserve"> or </w:t>
      </w:r>
      <w:hyperlink r:id="rId27" w:history="1">
        <w:r w:rsidRPr="00E74B0E">
          <w:rPr>
            <w:rStyle w:val="Hyperlink"/>
          </w:rPr>
          <w:t>wyp@justice.wa.gov.au</w:t>
        </w:r>
      </w:hyperlink>
    </w:p>
    <w:p w14:paraId="6BA22739" w14:textId="77777777" w:rsidR="00C30330" w:rsidRDefault="00C30330" w:rsidP="00DB614C">
      <w:pPr>
        <w:pStyle w:val="ListParagraph"/>
        <w:numPr>
          <w:ilvl w:val="0"/>
          <w:numId w:val="58"/>
        </w:numPr>
        <w:spacing w:before="120" w:after="120"/>
        <w:ind w:left="1134" w:hanging="425"/>
        <w:contextualSpacing w:val="0"/>
      </w:pPr>
      <w:r>
        <w:t>ensure staff receive a copy of the statement</w:t>
      </w:r>
    </w:p>
    <w:p w14:paraId="46C794DE" w14:textId="77777777" w:rsidR="00C30330" w:rsidRDefault="00C30330" w:rsidP="00DB614C">
      <w:pPr>
        <w:pStyle w:val="ListParagraph"/>
        <w:numPr>
          <w:ilvl w:val="0"/>
          <w:numId w:val="58"/>
        </w:numPr>
        <w:spacing w:before="120" w:after="120"/>
        <w:ind w:left="1134" w:hanging="425"/>
        <w:contextualSpacing w:val="0"/>
      </w:pPr>
      <w:r>
        <w:t>display the statement in the Control Room</w:t>
      </w:r>
    </w:p>
    <w:p w14:paraId="71A6D67F" w14:textId="77777777" w:rsidR="00C30330" w:rsidRDefault="00C30330" w:rsidP="00DB614C">
      <w:pPr>
        <w:pStyle w:val="ListParagraph"/>
        <w:numPr>
          <w:ilvl w:val="0"/>
          <w:numId w:val="58"/>
        </w:numPr>
        <w:spacing w:before="120" w:after="120"/>
        <w:ind w:left="1134" w:hanging="425"/>
        <w:contextualSpacing w:val="0"/>
      </w:pPr>
      <w:r>
        <w:t xml:space="preserve">review the statement yearly and update accordingly. </w:t>
      </w:r>
    </w:p>
    <w:p w14:paraId="287FBBC7" w14:textId="77777777" w:rsidR="00C30330" w:rsidRDefault="00C30330" w:rsidP="00C30330">
      <w:pPr>
        <w:pStyle w:val="Heading2"/>
      </w:pPr>
      <w:bookmarkStart w:id="104" w:name="_Toc96599372"/>
      <w:r>
        <w:t>Prison Officer responsibilities</w:t>
      </w:r>
      <w:bookmarkEnd w:id="104"/>
      <w:r>
        <w:t xml:space="preserve"> </w:t>
      </w:r>
    </w:p>
    <w:p w14:paraId="47537BA9" w14:textId="77777777" w:rsidR="00C30330" w:rsidRDefault="00C30330" w:rsidP="00C30330">
      <w:pPr>
        <w:pStyle w:val="Heading3"/>
      </w:pPr>
      <w:r>
        <w:t xml:space="preserve">The Officer in Charge during the night shift takes on the relevant responsibilities of the Superintendent during that period. </w:t>
      </w:r>
    </w:p>
    <w:p w14:paraId="68BBEF57" w14:textId="77777777" w:rsidR="00C30330" w:rsidRDefault="00C30330" w:rsidP="00C30330">
      <w:pPr>
        <w:pStyle w:val="Heading3"/>
      </w:pPr>
      <w:r>
        <w:t xml:space="preserve">Prison Officers are responsible for carrying out the full range of duties included in the Night Shift Duty Statement and in accordance with legislation and Departmental policy and guidelines. </w:t>
      </w:r>
    </w:p>
    <w:p w14:paraId="0CD9BA7E" w14:textId="77777777" w:rsidR="00C30330" w:rsidRDefault="00C30330" w:rsidP="00C30330">
      <w:pPr>
        <w:pStyle w:val="Heading3"/>
      </w:pPr>
      <w:r>
        <w:t>Prison Officers have a responsibility to take reasonable care to ensure their own safety and health and that of others affected by their work and to report any hazards to the employer, regarding fatigue management.</w:t>
      </w:r>
    </w:p>
    <w:p w14:paraId="17D43E1B" w14:textId="77777777" w:rsidR="00C30330" w:rsidRDefault="00C30330" w:rsidP="00C30330">
      <w:pPr>
        <w:pStyle w:val="Heading3"/>
      </w:pPr>
      <w:r>
        <w:t xml:space="preserve">Prison Officer shall remain alert and able to complete their required allocated duties when on shift, in accordance with the Department’s </w:t>
      </w:r>
      <w:hyperlink r:id="rId28" w:history="1">
        <w:r w:rsidRPr="00DA1EDB">
          <w:rPr>
            <w:rStyle w:val="Hyperlink"/>
          </w:rPr>
          <w:t>Code of Conduct</w:t>
        </w:r>
      </w:hyperlink>
      <w:r>
        <w:t xml:space="preserve">. </w:t>
      </w:r>
    </w:p>
    <w:p w14:paraId="445F4C7A" w14:textId="6F712DCD" w:rsidR="00C30330" w:rsidRDefault="00C30330" w:rsidP="00C30330">
      <w:pPr>
        <w:pStyle w:val="Heading3"/>
      </w:pPr>
      <w:r>
        <w:t xml:space="preserve">Prison Officers have a responsibility to seek out activities from the Officer in Charge during </w:t>
      </w:r>
      <w:r w:rsidR="009C73EA">
        <w:t>shift if</w:t>
      </w:r>
      <w:r>
        <w:t xml:space="preserve"> all allocated tasks </w:t>
      </w:r>
      <w:r w:rsidR="009C73EA">
        <w:t>and all mandatory online training have been completed</w:t>
      </w:r>
      <w:r>
        <w:t xml:space="preserve">. </w:t>
      </w:r>
    </w:p>
    <w:p w14:paraId="1705C6C7" w14:textId="77777777" w:rsidR="00C30330" w:rsidRDefault="00C30330" w:rsidP="00C30330">
      <w:pPr>
        <w:pStyle w:val="Heading3"/>
      </w:pPr>
      <w:r>
        <w:t xml:space="preserve">Prison Officers shall be reported to Professional Standards if they are unable to complete their duties due to the following reasons: </w:t>
      </w:r>
    </w:p>
    <w:p w14:paraId="53A78DB1" w14:textId="77777777" w:rsidR="00C30330" w:rsidRDefault="00C30330" w:rsidP="00DB614C">
      <w:pPr>
        <w:pStyle w:val="ListParagraph"/>
        <w:numPr>
          <w:ilvl w:val="0"/>
          <w:numId w:val="59"/>
        </w:numPr>
        <w:spacing w:before="120" w:after="120"/>
        <w:ind w:left="1134" w:hanging="425"/>
        <w:contextualSpacing w:val="0"/>
      </w:pPr>
      <w:r>
        <w:t>sleeping</w:t>
      </w:r>
    </w:p>
    <w:p w14:paraId="5DF3B17D" w14:textId="77777777" w:rsidR="00C30330" w:rsidRDefault="00C30330" w:rsidP="00DB614C">
      <w:pPr>
        <w:pStyle w:val="ListParagraph"/>
        <w:numPr>
          <w:ilvl w:val="0"/>
          <w:numId w:val="59"/>
        </w:numPr>
        <w:spacing w:before="120" w:after="120"/>
        <w:ind w:left="1134" w:hanging="425"/>
        <w:contextualSpacing w:val="0"/>
      </w:pPr>
      <w:r>
        <w:lastRenderedPageBreak/>
        <w:t xml:space="preserve">unable to maintain operational responsibilities due to presenting as lethargic and/or intoxicated. </w:t>
      </w:r>
    </w:p>
    <w:p w14:paraId="68ED01B8" w14:textId="77777777" w:rsidR="00C30330" w:rsidRDefault="00C30330" w:rsidP="00C30330">
      <w:pPr>
        <w:pStyle w:val="Heading2"/>
      </w:pPr>
      <w:bookmarkStart w:id="105" w:name="_Toc96599373"/>
      <w:r>
        <w:t>Fatigue Management</w:t>
      </w:r>
      <w:bookmarkEnd w:id="105"/>
    </w:p>
    <w:p w14:paraId="6767CC9A" w14:textId="77777777" w:rsidR="00C30330" w:rsidRDefault="00C30330" w:rsidP="00C30330">
      <w:pPr>
        <w:pStyle w:val="Heading3"/>
      </w:pPr>
      <w:r>
        <w:t xml:space="preserve">Prison Officers who are experiencing fatigue at work shall advise their line manager as soon as practicable. </w:t>
      </w:r>
    </w:p>
    <w:p w14:paraId="14212B35" w14:textId="77777777" w:rsidR="00C30330" w:rsidRDefault="00C30330" w:rsidP="00C30330">
      <w:pPr>
        <w:pStyle w:val="Heading3"/>
      </w:pPr>
      <w:r>
        <w:t xml:space="preserve">the line manager shall complete the following: </w:t>
      </w:r>
    </w:p>
    <w:p w14:paraId="57833C03" w14:textId="77777777" w:rsidR="00C30330" w:rsidRDefault="00C30330" w:rsidP="00C30330">
      <w:pPr>
        <w:pStyle w:val="Heading3"/>
        <w:numPr>
          <w:ilvl w:val="0"/>
          <w:numId w:val="60"/>
        </w:numPr>
        <w:ind w:left="1134" w:hanging="425"/>
      </w:pPr>
      <w:r>
        <w:t>seek medical advice, where available, if they concerned about the Prison Officer’s welfare</w:t>
      </w:r>
    </w:p>
    <w:p w14:paraId="60A21BED" w14:textId="77777777" w:rsidR="00C30330" w:rsidRPr="00DA1EDB" w:rsidRDefault="00C30330" w:rsidP="00C30330">
      <w:pPr>
        <w:pStyle w:val="Heading3"/>
        <w:numPr>
          <w:ilvl w:val="0"/>
          <w:numId w:val="60"/>
        </w:numPr>
        <w:ind w:left="1134" w:hanging="425"/>
      </w:pPr>
      <w:r>
        <w:t xml:space="preserve">take actions to relieve the Prison Officer from duty as soon as practicable, and manage in accordance with the </w:t>
      </w:r>
      <w:hyperlink r:id="rId29" w:history="1">
        <w:r w:rsidRPr="0049715A">
          <w:rPr>
            <w:rStyle w:val="Hyperlink"/>
          </w:rPr>
          <w:t>Fatigue Management Guidelines</w:t>
        </w:r>
      </w:hyperlink>
      <w:r>
        <w:t>.</w:t>
      </w:r>
    </w:p>
    <w:p w14:paraId="1BBEB972" w14:textId="5BB033CB" w:rsidR="006959F1" w:rsidRPr="005C4CF0" w:rsidRDefault="00D741F5" w:rsidP="005C4CF0">
      <w:pPr>
        <w:pStyle w:val="Heading1"/>
      </w:pPr>
      <w:bookmarkStart w:id="106" w:name="_Toc96599374"/>
      <w:r w:rsidRPr="005C4CF0">
        <w:t>Standing Orders</w:t>
      </w:r>
      <w:bookmarkEnd w:id="106"/>
    </w:p>
    <w:p w14:paraId="7EDCF8A4" w14:textId="77777777" w:rsidR="006959F1" w:rsidRPr="00766660" w:rsidRDefault="007D2226" w:rsidP="003D6E5C">
      <w:pPr>
        <w:pStyle w:val="Heading3"/>
        <w:numPr>
          <w:ilvl w:val="2"/>
          <w:numId w:val="7"/>
        </w:numPr>
        <w:ind w:left="798" w:hanging="809"/>
        <w:rPr>
          <w:rFonts w:eastAsia="Times New Roman"/>
        </w:rPr>
      </w:pPr>
      <w:r>
        <w:rPr>
          <w:rFonts w:eastAsia="Times New Roman"/>
        </w:rPr>
        <w:t>Superintendents may develop a Standing Order</w:t>
      </w:r>
      <w:r w:rsidR="003A2AB3">
        <w:rPr>
          <w:rFonts w:eastAsia="Times New Roman"/>
        </w:rPr>
        <w:t>,</w:t>
      </w:r>
      <w:r>
        <w:rPr>
          <w:rFonts w:eastAsia="Times New Roman"/>
        </w:rPr>
        <w:t xml:space="preserve"> compliant with this COPP as operational</w:t>
      </w:r>
      <w:r w:rsidR="006959F1">
        <w:rPr>
          <w:rFonts w:eastAsia="Times New Roman"/>
        </w:rPr>
        <w:t>ly required.</w:t>
      </w:r>
    </w:p>
    <w:p w14:paraId="7E3BAE8D" w14:textId="77777777" w:rsidR="004330D8" w:rsidRDefault="007D2226" w:rsidP="003D6E5C">
      <w:pPr>
        <w:pStyle w:val="Heading3"/>
        <w:numPr>
          <w:ilvl w:val="2"/>
          <w:numId w:val="7"/>
        </w:numPr>
        <w:ind w:left="798" w:hanging="809"/>
        <w:rPr>
          <w:rFonts w:eastAsia="Times New Roman"/>
        </w:rPr>
      </w:pPr>
      <w:r>
        <w:rPr>
          <w:rFonts w:eastAsia="Times New Roman"/>
        </w:rPr>
        <w:t xml:space="preserve">For prisons requiring a Standing Order this shall be compliant with </w:t>
      </w:r>
      <w:hyperlink r:id="rId30" w:history="1">
        <w:r>
          <w:rPr>
            <w:rStyle w:val="Hyperlink"/>
            <w:rFonts w:eastAsia="Times New Roman"/>
          </w:rPr>
          <w:t>COPP 1.3 – Standing Orders</w:t>
        </w:r>
      </w:hyperlink>
      <w:r>
        <w:rPr>
          <w:rFonts w:eastAsia="Times New Roman"/>
        </w:rPr>
        <w:t xml:space="preserve"> and the Department</w:t>
      </w:r>
      <w:r w:rsidR="003A2AB3">
        <w:rPr>
          <w:rFonts w:eastAsia="Times New Roman"/>
        </w:rPr>
        <w:t>’</w:t>
      </w:r>
      <w:r>
        <w:rPr>
          <w:rFonts w:eastAsia="Times New Roman"/>
        </w:rPr>
        <w:t xml:space="preserve">s </w:t>
      </w:r>
      <w:hyperlink r:id="rId31" w:history="1">
        <w:r>
          <w:rPr>
            <w:rStyle w:val="Hyperlink"/>
            <w:rFonts w:eastAsia="Times New Roman"/>
          </w:rPr>
          <w:t>Operational Policy and Procedure Framework</w:t>
        </w:r>
      </w:hyperlink>
      <w:r>
        <w:rPr>
          <w:rFonts w:eastAsia="Times New Roman"/>
        </w:rPr>
        <w:t>.</w:t>
      </w:r>
    </w:p>
    <w:p w14:paraId="52A4448B" w14:textId="77777777" w:rsidR="007D2226" w:rsidRPr="004330D8" w:rsidRDefault="007D2226" w:rsidP="003D6E5C">
      <w:pPr>
        <w:pStyle w:val="Heading3"/>
        <w:numPr>
          <w:ilvl w:val="2"/>
          <w:numId w:val="7"/>
        </w:numPr>
        <w:ind w:left="798" w:hanging="809"/>
        <w:rPr>
          <w:rFonts w:eastAsia="Times New Roman"/>
        </w:rPr>
      </w:pPr>
      <w:r w:rsidRPr="004330D8">
        <w:rPr>
          <w:rFonts w:eastAsia="Times New Roman"/>
        </w:rPr>
        <w:t>The Standing Order may include</w:t>
      </w:r>
      <w:r w:rsidR="009C1FF2">
        <w:rPr>
          <w:rFonts w:eastAsia="Times New Roman"/>
        </w:rPr>
        <w:t xml:space="preserve"> procedures for</w:t>
      </w:r>
      <w:r w:rsidRPr="004330D8">
        <w:rPr>
          <w:rFonts w:eastAsia="Times New Roman"/>
        </w:rPr>
        <w:t>:</w:t>
      </w:r>
    </w:p>
    <w:p w14:paraId="02E662F0" w14:textId="77777777" w:rsidR="00D741F5" w:rsidRDefault="00D741F5" w:rsidP="003D6E5C">
      <w:pPr>
        <w:numPr>
          <w:ilvl w:val="0"/>
          <w:numId w:val="17"/>
        </w:numPr>
        <w:spacing w:before="120" w:after="120"/>
        <w:ind w:left="1276" w:hanging="425"/>
      </w:pPr>
      <w:r>
        <w:t>unlock and lockup</w:t>
      </w:r>
      <w:r w:rsidRPr="005B5EFC">
        <w:t xml:space="preserve"> </w:t>
      </w:r>
      <w:r>
        <w:t xml:space="preserve">times, confinement to </w:t>
      </w:r>
      <w:r w:rsidR="00627297">
        <w:t>cell/</w:t>
      </w:r>
      <w:r>
        <w:t>unit</w:t>
      </w:r>
    </w:p>
    <w:p w14:paraId="5B6E4DE1" w14:textId="77777777" w:rsidR="00B9317E" w:rsidRDefault="00B9317E" w:rsidP="003D6E5C">
      <w:pPr>
        <w:numPr>
          <w:ilvl w:val="0"/>
          <w:numId w:val="17"/>
        </w:numPr>
        <w:spacing w:before="120" w:after="120"/>
        <w:ind w:left="1276" w:hanging="425"/>
      </w:pPr>
      <w:r>
        <w:t>number of prison officers required to conduct formal and informal prisoner counts</w:t>
      </w:r>
    </w:p>
    <w:p w14:paraId="31AE8F87" w14:textId="77777777" w:rsidR="00D741F5" w:rsidRDefault="00D741F5" w:rsidP="003D6E5C">
      <w:pPr>
        <w:numPr>
          <w:ilvl w:val="0"/>
          <w:numId w:val="17"/>
        </w:numPr>
        <w:spacing w:before="120" w:after="120"/>
        <w:ind w:left="1276" w:hanging="425"/>
      </w:pPr>
      <w:r>
        <w:t>formal</w:t>
      </w:r>
      <w:r w:rsidR="009C1FF2">
        <w:t>,</w:t>
      </w:r>
      <w:r>
        <w:t xml:space="preserve"> informal </w:t>
      </w:r>
      <w:r w:rsidR="009C1FF2">
        <w:t xml:space="preserve">and emergency </w:t>
      </w:r>
      <w:r>
        <w:t>prisoner counts</w:t>
      </w:r>
    </w:p>
    <w:p w14:paraId="10C4EFE8" w14:textId="51A879D0" w:rsidR="00D741F5" w:rsidRDefault="00D741F5" w:rsidP="003D6E5C">
      <w:pPr>
        <w:numPr>
          <w:ilvl w:val="0"/>
          <w:numId w:val="17"/>
        </w:numPr>
        <w:spacing w:before="120" w:after="120"/>
        <w:ind w:left="1276" w:hanging="425"/>
      </w:pPr>
      <w:r>
        <w:t>night shift counts</w:t>
      </w:r>
      <w:r w:rsidR="00D94F85">
        <w:t xml:space="preserve"> </w:t>
      </w:r>
    </w:p>
    <w:p w14:paraId="6E346428" w14:textId="77777777" w:rsidR="00D741F5" w:rsidRDefault="00D741F5" w:rsidP="003D6E5C">
      <w:pPr>
        <w:numPr>
          <w:ilvl w:val="0"/>
          <w:numId w:val="17"/>
        </w:numPr>
        <w:spacing w:before="120" w:after="120"/>
        <w:ind w:left="1276" w:hanging="425"/>
      </w:pPr>
      <w:r w:rsidRPr="00920EDE">
        <w:t>parade (</w:t>
      </w:r>
      <w:r>
        <w:t>m</w:t>
      </w:r>
      <w:r w:rsidRPr="00920EDE">
        <w:t xml:space="preserve">edication </w:t>
      </w:r>
      <w:r>
        <w:t>and cell inspection</w:t>
      </w:r>
      <w:r w:rsidRPr="00920EDE">
        <w:t>)</w:t>
      </w:r>
      <w:r>
        <w:t xml:space="preserve"> times</w:t>
      </w:r>
    </w:p>
    <w:p w14:paraId="6AF33A4E" w14:textId="77777777" w:rsidR="00D741F5" w:rsidRPr="00920EDE" w:rsidRDefault="00D741F5" w:rsidP="003D6E5C">
      <w:pPr>
        <w:numPr>
          <w:ilvl w:val="0"/>
          <w:numId w:val="17"/>
        </w:numPr>
        <w:spacing w:before="120" w:after="120"/>
        <w:ind w:left="1276" w:hanging="425"/>
      </w:pPr>
      <w:r>
        <w:t>prisoner dress standard requirements</w:t>
      </w:r>
    </w:p>
    <w:p w14:paraId="1010B235" w14:textId="77777777" w:rsidR="00D741F5" w:rsidRPr="00920EDE" w:rsidRDefault="00D741F5" w:rsidP="003D6E5C">
      <w:pPr>
        <w:numPr>
          <w:ilvl w:val="0"/>
          <w:numId w:val="17"/>
        </w:numPr>
        <w:spacing w:before="120" w:after="120"/>
        <w:ind w:left="1276" w:hanging="425"/>
      </w:pPr>
      <w:r>
        <w:t>e</w:t>
      </w:r>
      <w:r w:rsidRPr="00920EDE">
        <w:t>mployment</w:t>
      </w:r>
      <w:r>
        <w:t>/education/programs times</w:t>
      </w:r>
      <w:r w:rsidRPr="00920EDE">
        <w:t xml:space="preserve"> </w:t>
      </w:r>
    </w:p>
    <w:p w14:paraId="6B915612" w14:textId="77777777" w:rsidR="00D741F5" w:rsidRDefault="00D741F5" w:rsidP="003D6E5C">
      <w:pPr>
        <w:numPr>
          <w:ilvl w:val="0"/>
          <w:numId w:val="17"/>
        </w:numPr>
        <w:spacing w:before="120" w:after="120"/>
        <w:ind w:left="1276" w:hanging="425"/>
      </w:pPr>
      <w:r>
        <w:t>internal prisoner m</w:t>
      </w:r>
      <w:r w:rsidRPr="00920EDE">
        <w:t>ovements</w:t>
      </w:r>
      <w:r>
        <w:t xml:space="preserve"> (e.g. medical appointments)</w:t>
      </w:r>
    </w:p>
    <w:p w14:paraId="419FE0EF" w14:textId="77777777" w:rsidR="00D741F5" w:rsidRPr="00920EDE" w:rsidRDefault="00D741F5" w:rsidP="003D6E5C">
      <w:pPr>
        <w:numPr>
          <w:ilvl w:val="0"/>
          <w:numId w:val="17"/>
        </w:numPr>
        <w:spacing w:before="120" w:after="120"/>
        <w:ind w:left="1276" w:hanging="425"/>
      </w:pPr>
      <w:r>
        <w:t xml:space="preserve">temporary placement leave </w:t>
      </w:r>
    </w:p>
    <w:p w14:paraId="2D84F5FC" w14:textId="77777777" w:rsidR="00D741F5" w:rsidRDefault="00D741F5" w:rsidP="003D6E5C">
      <w:pPr>
        <w:numPr>
          <w:ilvl w:val="0"/>
          <w:numId w:val="17"/>
        </w:numPr>
        <w:spacing w:before="120" w:after="120"/>
        <w:ind w:left="1276" w:hanging="425"/>
      </w:pPr>
      <w:r>
        <w:t>g</w:t>
      </w:r>
      <w:r w:rsidRPr="00920EDE">
        <w:t>eneral lockdown (to facilitate staff training)</w:t>
      </w:r>
    </w:p>
    <w:p w14:paraId="60DD911F" w14:textId="77777777" w:rsidR="00D741F5" w:rsidRPr="00920EDE" w:rsidRDefault="00D741F5" w:rsidP="003D6E5C">
      <w:pPr>
        <w:numPr>
          <w:ilvl w:val="0"/>
          <w:numId w:val="17"/>
        </w:numPr>
        <w:spacing w:before="120" w:after="120"/>
        <w:ind w:left="1276" w:hanging="425"/>
      </w:pPr>
      <w:r>
        <w:t>prison visits schedules</w:t>
      </w:r>
    </w:p>
    <w:p w14:paraId="2F154487" w14:textId="77777777" w:rsidR="003A2AB3" w:rsidRDefault="00D741F5" w:rsidP="003D6E5C">
      <w:pPr>
        <w:numPr>
          <w:ilvl w:val="0"/>
          <w:numId w:val="17"/>
        </w:numPr>
        <w:spacing w:before="120" w:after="120"/>
        <w:ind w:left="1276" w:hanging="425"/>
      </w:pPr>
      <w:r>
        <w:t>unit recreation/c</w:t>
      </w:r>
      <w:r w:rsidRPr="00920EDE">
        <w:t xml:space="preserve">anteen </w:t>
      </w:r>
      <w:r>
        <w:t>s</w:t>
      </w:r>
      <w:r w:rsidRPr="00920EDE">
        <w:t>pends</w:t>
      </w:r>
    </w:p>
    <w:p w14:paraId="5DF2C8F5" w14:textId="2220E416" w:rsidR="00D94F85" w:rsidRPr="00920EDE" w:rsidRDefault="003A2AB3" w:rsidP="003D6E5C">
      <w:pPr>
        <w:numPr>
          <w:ilvl w:val="0"/>
          <w:numId w:val="17"/>
        </w:numPr>
        <w:spacing w:before="120" w:after="120"/>
        <w:ind w:left="1276" w:hanging="425"/>
      </w:pPr>
      <w:r>
        <w:t xml:space="preserve"> </w:t>
      </w:r>
      <w:r w:rsidR="00D94F85">
        <w:t xml:space="preserve">integration of male and </w:t>
      </w:r>
      <w:r w:rsidR="00601D29">
        <w:t>women</w:t>
      </w:r>
      <w:r w:rsidR="00D94F85">
        <w:t xml:space="preserve"> prisoners, where applicable/required</w:t>
      </w:r>
    </w:p>
    <w:p w14:paraId="10A78A37" w14:textId="2D1C810A" w:rsidR="003D708E" w:rsidRDefault="00B6600F" w:rsidP="00B412F6">
      <w:pPr>
        <w:numPr>
          <w:ilvl w:val="0"/>
          <w:numId w:val="17"/>
        </w:numPr>
        <w:spacing w:before="120" w:after="120"/>
        <w:ind w:left="1276" w:hanging="425"/>
      </w:pPr>
      <w:r>
        <w:t xml:space="preserve"> </w:t>
      </w:r>
      <w:r w:rsidR="00D741F5">
        <w:t>o</w:t>
      </w:r>
      <w:r w:rsidR="00D741F5" w:rsidRPr="00920EDE">
        <w:t xml:space="preserve">ut of cell </w:t>
      </w:r>
      <w:r w:rsidR="00D741F5">
        <w:t xml:space="preserve">evening </w:t>
      </w:r>
      <w:r w:rsidR="00D741F5" w:rsidRPr="00920EDE">
        <w:t>association</w:t>
      </w:r>
      <w:r w:rsidR="00D741F5">
        <w:t>.</w:t>
      </w:r>
      <w:r w:rsidR="00683CA4">
        <w:t xml:space="preserve">  </w:t>
      </w:r>
      <w:r w:rsidR="003D708E">
        <w:br w:type="page"/>
      </w:r>
    </w:p>
    <w:p w14:paraId="066E0839" w14:textId="77777777" w:rsidR="000755EE" w:rsidRPr="005C4CF0" w:rsidRDefault="003D708E" w:rsidP="005C4CF0">
      <w:pPr>
        <w:pStyle w:val="Heading1"/>
      </w:pPr>
      <w:bookmarkStart w:id="107" w:name="_Toc96599375"/>
      <w:r w:rsidRPr="005C4CF0">
        <w:lastRenderedPageBreak/>
        <w:t>Annexures</w:t>
      </w:r>
      <w:bookmarkEnd w:id="107"/>
    </w:p>
    <w:p w14:paraId="463E1493" w14:textId="77777777" w:rsidR="003D708E" w:rsidRPr="003D6E5C" w:rsidRDefault="003D708E" w:rsidP="003D6E5C">
      <w:pPr>
        <w:pStyle w:val="Heading2"/>
        <w:numPr>
          <w:ilvl w:val="1"/>
          <w:numId w:val="10"/>
        </w:numPr>
      </w:pPr>
      <w:bookmarkStart w:id="108" w:name="_Toc96599376"/>
      <w:r w:rsidRPr="003D6E5C">
        <w:t xml:space="preserve">Related </w:t>
      </w:r>
      <w:r w:rsidR="00D741F5" w:rsidRPr="003D6E5C">
        <w:t xml:space="preserve">COPPs </w:t>
      </w:r>
      <w:r w:rsidRPr="003D6E5C">
        <w:t>and documents</w:t>
      </w:r>
      <w:bookmarkEnd w:id="108"/>
    </w:p>
    <w:p w14:paraId="56A82923" w14:textId="77777777" w:rsidR="009D0DB4" w:rsidRPr="00C00F8B" w:rsidRDefault="00E15638" w:rsidP="00C00F8B">
      <w:pPr>
        <w:rPr>
          <w:b/>
          <w:bCs/>
        </w:rPr>
      </w:pPr>
      <w:r w:rsidRPr="00C00F8B">
        <w:rPr>
          <w:b/>
          <w:bCs/>
        </w:rPr>
        <w:t>Related COPPs</w:t>
      </w:r>
    </w:p>
    <w:p w14:paraId="7ABBA44C" w14:textId="3B6663B1" w:rsidR="009511FF" w:rsidRPr="009511FF" w:rsidRDefault="00A67D1F" w:rsidP="009511FF">
      <w:pPr>
        <w:pStyle w:val="ListParagraph"/>
        <w:numPr>
          <w:ilvl w:val="0"/>
          <w:numId w:val="12"/>
        </w:numPr>
        <w:spacing w:before="120" w:after="120"/>
        <w:ind w:left="714" w:hanging="357"/>
        <w:contextualSpacing w:val="0"/>
        <w:rPr>
          <w:rStyle w:val="Hyperlink"/>
        </w:rPr>
      </w:pPr>
      <w:hyperlink r:id="rId32" w:history="1">
        <w:r w:rsidR="009511FF">
          <w:rPr>
            <w:rStyle w:val="Hyperlink"/>
            <w:rFonts w:eastAsia="Times New Roman"/>
          </w:rPr>
          <w:t>COPP 1.3 – Standing Orders</w:t>
        </w:r>
      </w:hyperlink>
      <w:r w:rsidR="009511FF">
        <w:rPr>
          <w:rStyle w:val="Hyperlink"/>
          <w:rFonts w:eastAsia="Times New Roman"/>
        </w:rPr>
        <w:t xml:space="preserve"> </w:t>
      </w:r>
    </w:p>
    <w:p w14:paraId="68E812DE" w14:textId="1147635D" w:rsidR="006E736F" w:rsidRDefault="00A67D1F" w:rsidP="009511FF">
      <w:pPr>
        <w:pStyle w:val="ListParagraph"/>
        <w:numPr>
          <w:ilvl w:val="0"/>
          <w:numId w:val="12"/>
        </w:numPr>
        <w:spacing w:before="120" w:after="120"/>
        <w:ind w:left="714" w:hanging="357"/>
        <w:contextualSpacing w:val="0"/>
        <w:rPr>
          <w:rStyle w:val="Hyperlink"/>
        </w:rPr>
      </w:pPr>
      <w:hyperlink r:id="rId33" w:history="1">
        <w:r w:rsidR="006E736F" w:rsidRPr="000F5B29">
          <w:rPr>
            <w:rStyle w:val="Hyperlink"/>
          </w:rPr>
          <w:t>COPP 4.</w:t>
        </w:r>
        <w:r w:rsidR="000F5B29">
          <w:rPr>
            <w:rStyle w:val="Hyperlink"/>
          </w:rPr>
          <w:t>9</w:t>
        </w:r>
        <w:r w:rsidR="006E736F" w:rsidRPr="000F5B29">
          <w:rPr>
            <w:rStyle w:val="Hyperlink"/>
          </w:rPr>
          <w:t xml:space="preserve"> </w:t>
        </w:r>
        <w:r w:rsidR="00E15638" w:rsidRPr="000F5B29">
          <w:rPr>
            <w:rStyle w:val="Hyperlink"/>
          </w:rPr>
          <w:t xml:space="preserve">– </w:t>
        </w:r>
        <w:r w:rsidR="006E736F" w:rsidRPr="000F5B29">
          <w:rPr>
            <w:rStyle w:val="Hyperlink"/>
          </w:rPr>
          <w:t>At Risk Prisoners</w:t>
        </w:r>
      </w:hyperlink>
    </w:p>
    <w:p w14:paraId="7E63BB17" w14:textId="3BEBDA69" w:rsidR="009511FF" w:rsidRDefault="009511FF" w:rsidP="009511FF">
      <w:pPr>
        <w:pStyle w:val="ListParagraph"/>
        <w:numPr>
          <w:ilvl w:val="0"/>
          <w:numId w:val="12"/>
        </w:numPr>
        <w:spacing w:before="120" w:after="120"/>
        <w:ind w:left="714" w:hanging="357"/>
        <w:contextualSpacing w:val="0"/>
        <w:rPr>
          <w:rStyle w:val="Hyperlink"/>
        </w:rPr>
      </w:pPr>
      <w:r>
        <w:rPr>
          <w:rStyle w:val="Hyperlink"/>
        </w:rPr>
        <w:t xml:space="preserve">COPP 4.11 – Special Handling Unit </w:t>
      </w:r>
    </w:p>
    <w:p w14:paraId="72B8F43A" w14:textId="77777777" w:rsidR="009511FF" w:rsidRPr="009426FC" w:rsidRDefault="00A67D1F" w:rsidP="009511FF">
      <w:pPr>
        <w:pStyle w:val="ListParagraph"/>
        <w:numPr>
          <w:ilvl w:val="0"/>
          <w:numId w:val="12"/>
        </w:numPr>
        <w:spacing w:before="120" w:after="120"/>
        <w:contextualSpacing w:val="0"/>
      </w:pPr>
      <w:hyperlink r:id="rId34" w:history="1">
        <w:r w:rsidR="009511FF" w:rsidRPr="009426FC">
          <w:rPr>
            <w:rStyle w:val="Hyperlink"/>
          </w:rPr>
          <w:t>COPP 5.2 – Observation Cells</w:t>
        </w:r>
      </w:hyperlink>
      <w:r w:rsidR="009511FF" w:rsidRPr="009426FC">
        <w:t xml:space="preserve"> </w:t>
      </w:r>
    </w:p>
    <w:p w14:paraId="3C7E4696" w14:textId="77777777" w:rsidR="009511FF" w:rsidRPr="009426FC" w:rsidRDefault="00A67D1F" w:rsidP="009511FF">
      <w:pPr>
        <w:pStyle w:val="ListParagraph"/>
        <w:numPr>
          <w:ilvl w:val="0"/>
          <w:numId w:val="12"/>
        </w:numPr>
        <w:spacing w:before="120" w:after="120"/>
        <w:contextualSpacing w:val="0"/>
      </w:pPr>
      <w:hyperlink r:id="rId35" w:history="1">
        <w:r w:rsidR="009511FF" w:rsidRPr="009426FC">
          <w:rPr>
            <w:rStyle w:val="Hyperlink"/>
          </w:rPr>
          <w:t>COPP 10.1 – Prisoner Behaviour Management</w:t>
        </w:r>
      </w:hyperlink>
    </w:p>
    <w:p w14:paraId="5366C986" w14:textId="77777777" w:rsidR="009511FF" w:rsidRPr="009426FC" w:rsidRDefault="00A67D1F" w:rsidP="009511FF">
      <w:pPr>
        <w:pStyle w:val="ListParagraph"/>
        <w:numPr>
          <w:ilvl w:val="0"/>
          <w:numId w:val="12"/>
        </w:numPr>
        <w:spacing w:before="120" w:after="120"/>
        <w:contextualSpacing w:val="0"/>
      </w:pPr>
      <w:hyperlink r:id="rId36" w:history="1">
        <w:r w:rsidR="009511FF" w:rsidRPr="009426FC">
          <w:rPr>
            <w:rStyle w:val="Hyperlink"/>
          </w:rPr>
          <w:t>COPP 10.7 – Separate Confinement</w:t>
        </w:r>
      </w:hyperlink>
      <w:r w:rsidR="009511FF" w:rsidRPr="009426FC">
        <w:t xml:space="preserve"> </w:t>
      </w:r>
    </w:p>
    <w:p w14:paraId="2A28B05B" w14:textId="77777777" w:rsidR="00E15638" w:rsidRPr="00816D79" w:rsidRDefault="00A67D1F" w:rsidP="009511FF">
      <w:pPr>
        <w:pStyle w:val="ListParagraph"/>
        <w:numPr>
          <w:ilvl w:val="0"/>
          <w:numId w:val="12"/>
        </w:numPr>
        <w:spacing w:before="120" w:after="120"/>
        <w:ind w:left="714" w:hanging="357"/>
        <w:contextualSpacing w:val="0"/>
        <w:rPr>
          <w:color w:val="0000FF"/>
          <w:u w:val="single"/>
          <w:lang w:val="en-US"/>
        </w:rPr>
      </w:pPr>
      <w:hyperlink r:id="rId37" w:history="1">
        <w:r w:rsidR="006E736F" w:rsidRPr="000F5B29">
          <w:rPr>
            <w:rStyle w:val="Hyperlink"/>
          </w:rPr>
          <w:t>COPP 13.</w:t>
        </w:r>
        <w:r w:rsidR="00687E94" w:rsidRPr="000F5B29">
          <w:rPr>
            <w:rStyle w:val="Hyperlink"/>
          </w:rPr>
          <w:t>3</w:t>
        </w:r>
        <w:r w:rsidR="006E736F" w:rsidRPr="000F5B29">
          <w:rPr>
            <w:rStyle w:val="Hyperlink"/>
          </w:rPr>
          <w:t xml:space="preserve"> </w:t>
        </w:r>
        <w:r w:rsidR="00E15638" w:rsidRPr="000F5B29">
          <w:rPr>
            <w:rStyle w:val="Hyperlink"/>
          </w:rPr>
          <w:t xml:space="preserve">– </w:t>
        </w:r>
        <w:r w:rsidR="006E736F" w:rsidRPr="000F5B29">
          <w:rPr>
            <w:rStyle w:val="Hyperlink"/>
          </w:rPr>
          <w:t>Escape</w:t>
        </w:r>
        <w:r w:rsidR="00687E94" w:rsidRPr="000F5B29">
          <w:rPr>
            <w:rStyle w:val="Hyperlink"/>
          </w:rPr>
          <w:t xml:space="preserve"> </w:t>
        </w:r>
      </w:hyperlink>
    </w:p>
    <w:p w14:paraId="76026780" w14:textId="77777777" w:rsidR="009D0DB4" w:rsidRPr="00C00F8B" w:rsidRDefault="00E15638" w:rsidP="00C00F8B">
      <w:pPr>
        <w:rPr>
          <w:b/>
          <w:bCs/>
        </w:rPr>
      </w:pPr>
      <w:r w:rsidRPr="00C00F8B">
        <w:rPr>
          <w:b/>
          <w:bCs/>
        </w:rPr>
        <w:t>Other documents</w:t>
      </w:r>
    </w:p>
    <w:p w14:paraId="01EE137C" w14:textId="5C9FC3AD" w:rsidR="00816D79" w:rsidRPr="009511FF" w:rsidRDefault="00A67D1F" w:rsidP="003D6E5C">
      <w:pPr>
        <w:pStyle w:val="ListParagraph"/>
        <w:numPr>
          <w:ilvl w:val="0"/>
          <w:numId w:val="12"/>
        </w:numPr>
        <w:spacing w:before="120" w:after="120"/>
        <w:contextualSpacing w:val="0"/>
        <w:rPr>
          <w:rStyle w:val="Hyperlink"/>
          <w:color w:val="auto"/>
          <w:u w:val="none"/>
          <w:lang w:val="en-US"/>
        </w:rPr>
      </w:pPr>
      <w:hyperlink r:id="rId38" w:history="1">
        <w:r w:rsidR="009540D7" w:rsidRPr="000F5B29">
          <w:rPr>
            <w:rStyle w:val="Hyperlink"/>
          </w:rPr>
          <w:t>Record</w:t>
        </w:r>
        <w:r w:rsidR="000F5B29" w:rsidRPr="000F5B29">
          <w:rPr>
            <w:rStyle w:val="Hyperlink"/>
          </w:rPr>
          <w:t xml:space="preserve"> Management</w:t>
        </w:r>
        <w:r w:rsidR="009540D7" w:rsidRPr="000F5B29">
          <w:rPr>
            <w:rStyle w:val="Hyperlink"/>
          </w:rPr>
          <w:t xml:space="preserve"> Policy</w:t>
        </w:r>
      </w:hyperlink>
    </w:p>
    <w:p w14:paraId="7822BD27" w14:textId="1E0679E0" w:rsidR="009511FF" w:rsidRPr="003D6E5C" w:rsidRDefault="00A67D1F" w:rsidP="003D6E5C">
      <w:pPr>
        <w:pStyle w:val="ListParagraph"/>
        <w:numPr>
          <w:ilvl w:val="0"/>
          <w:numId w:val="12"/>
        </w:numPr>
        <w:spacing w:before="120" w:after="120"/>
        <w:contextualSpacing w:val="0"/>
        <w:rPr>
          <w:lang w:val="en-US"/>
        </w:rPr>
      </w:pPr>
      <w:hyperlink r:id="rId39" w:history="1">
        <w:r w:rsidR="009511FF">
          <w:rPr>
            <w:rStyle w:val="Hyperlink"/>
            <w:rFonts w:eastAsia="Times New Roman"/>
          </w:rPr>
          <w:t>Operational Policy and Procedure Framework</w:t>
        </w:r>
      </w:hyperlink>
    </w:p>
    <w:p w14:paraId="256E3D3D" w14:textId="77777777" w:rsidR="003D708E" w:rsidRPr="00695834" w:rsidRDefault="003D708E" w:rsidP="00695834">
      <w:pPr>
        <w:pStyle w:val="Heading2"/>
        <w:numPr>
          <w:ilvl w:val="1"/>
          <w:numId w:val="10"/>
        </w:numPr>
      </w:pPr>
      <w:bookmarkStart w:id="109" w:name="_Toc96599377"/>
      <w:r w:rsidRPr="00695834">
        <w:t>Definitions and acronyms</w:t>
      </w:r>
      <w:bookmarkEnd w:id="109"/>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3D708E" w:rsidRPr="000E6F0A" w14:paraId="78E6A69E" w14:textId="77777777" w:rsidTr="00FF6530">
        <w:trPr>
          <w:cnfStyle w:val="100000000000" w:firstRow="1" w:lastRow="0" w:firstColumn="0" w:lastColumn="0" w:oddVBand="0" w:evenVBand="0" w:oddHBand="0" w:evenHBand="0" w:firstRowFirstColumn="0" w:firstRowLastColumn="0" w:lastRowFirstColumn="0" w:lastRowLastColumn="0"/>
        </w:trPr>
        <w:tc>
          <w:tcPr>
            <w:tcW w:w="2115" w:type="dxa"/>
          </w:tcPr>
          <w:p w14:paraId="113001B1" w14:textId="77777777" w:rsidR="003D708E" w:rsidRPr="00CF6125" w:rsidRDefault="003D708E" w:rsidP="00DF778C">
            <w:pPr>
              <w:pStyle w:val="Tableheading"/>
            </w:pPr>
            <w:r>
              <w:t>Term</w:t>
            </w:r>
          </w:p>
        </w:tc>
        <w:tc>
          <w:tcPr>
            <w:tcW w:w="7053" w:type="dxa"/>
          </w:tcPr>
          <w:p w14:paraId="79BD9413" w14:textId="77777777" w:rsidR="003D708E" w:rsidRPr="00CF6125" w:rsidRDefault="003D708E" w:rsidP="00DF778C">
            <w:pPr>
              <w:pStyle w:val="Tableheading"/>
            </w:pPr>
            <w:r>
              <w:t xml:space="preserve">Definition </w:t>
            </w:r>
          </w:p>
        </w:tc>
      </w:tr>
      <w:tr w:rsidR="003D708E" w:rsidRPr="000E6F0A" w14:paraId="1E17E289" w14:textId="77777777" w:rsidTr="00FF6530">
        <w:tc>
          <w:tcPr>
            <w:tcW w:w="2115" w:type="dxa"/>
          </w:tcPr>
          <w:p w14:paraId="4392F635" w14:textId="77777777" w:rsidR="003D708E" w:rsidRPr="005435AD" w:rsidRDefault="00687E94" w:rsidP="00DF778C">
            <w:pPr>
              <w:pStyle w:val="Tabledata"/>
              <w:rPr>
                <w:b/>
              </w:rPr>
            </w:pPr>
            <w:r>
              <w:t>Commissioner’s Operating Policy and Procedure (COPP)</w:t>
            </w:r>
          </w:p>
        </w:tc>
        <w:tc>
          <w:tcPr>
            <w:tcW w:w="7053" w:type="dxa"/>
          </w:tcPr>
          <w:p w14:paraId="77FC1E00" w14:textId="77777777" w:rsidR="003D708E" w:rsidRPr="00FF6530" w:rsidRDefault="00551282" w:rsidP="00FF6530">
            <w:pPr>
              <w:rPr>
                <w:rFonts w:eastAsia="Calibri" w:cs="Arial"/>
              </w:rPr>
            </w:pPr>
            <w:r w:rsidRPr="00DB0114">
              <w:rPr>
                <w:rFonts w:cs="Arial"/>
              </w:rPr>
              <w:t>COPPs are policy documents that provide instructions to staff as to how the relevant legislative requirements are implemented.</w:t>
            </w:r>
          </w:p>
        </w:tc>
      </w:tr>
      <w:tr w:rsidR="007256E0" w:rsidRPr="000E6F0A" w14:paraId="004AD477" w14:textId="77777777" w:rsidTr="00FF6530">
        <w:tc>
          <w:tcPr>
            <w:tcW w:w="2115" w:type="dxa"/>
          </w:tcPr>
          <w:p w14:paraId="155A510D" w14:textId="77777777" w:rsidR="007256E0" w:rsidRPr="00AC6697" w:rsidRDefault="007256E0" w:rsidP="00DF778C">
            <w:pPr>
              <w:pStyle w:val="Tabledata"/>
              <w:rPr>
                <w:highlight w:val="yellow"/>
              </w:rPr>
            </w:pPr>
            <w:r w:rsidRPr="009740AB">
              <w:t>Daily Routine</w:t>
            </w:r>
          </w:p>
        </w:tc>
        <w:tc>
          <w:tcPr>
            <w:tcW w:w="7053" w:type="dxa"/>
          </w:tcPr>
          <w:p w14:paraId="44E42ACD" w14:textId="77777777" w:rsidR="007256E0" w:rsidRPr="00AC6697" w:rsidRDefault="009F304D" w:rsidP="00FF6530">
            <w:pPr>
              <w:rPr>
                <w:rFonts w:eastAsia="Calibri" w:cs="Arial"/>
                <w:highlight w:val="yellow"/>
              </w:rPr>
            </w:pPr>
            <w:r w:rsidRPr="009F304D">
              <w:rPr>
                <w:rFonts w:eastAsia="Calibri" w:cs="Arial"/>
              </w:rPr>
              <w:t xml:space="preserve">Refers to the timings and timeline allocated for the provision of a structured day </w:t>
            </w:r>
            <w:r>
              <w:rPr>
                <w:rFonts w:eastAsia="Calibri" w:cs="Arial"/>
              </w:rPr>
              <w:t xml:space="preserve">for prisoners </w:t>
            </w:r>
            <w:r w:rsidRPr="009F304D">
              <w:rPr>
                <w:rFonts w:eastAsia="Calibri" w:cs="Arial"/>
              </w:rPr>
              <w:t>which supports the delivery of custodial services within a prison</w:t>
            </w:r>
          </w:p>
        </w:tc>
      </w:tr>
      <w:tr w:rsidR="00551282" w:rsidRPr="000E6F0A" w14:paraId="120A8FF5" w14:textId="77777777" w:rsidTr="00FF6530">
        <w:tc>
          <w:tcPr>
            <w:tcW w:w="2115" w:type="dxa"/>
          </w:tcPr>
          <w:p w14:paraId="51C5927A" w14:textId="77777777" w:rsidR="00551282" w:rsidRPr="009740AB" w:rsidRDefault="00551282" w:rsidP="00551282">
            <w:pPr>
              <w:pStyle w:val="Tabledata"/>
            </w:pPr>
            <w:r w:rsidRPr="009C0059">
              <w:rPr>
                <w:rFonts w:cs="Arial"/>
              </w:rPr>
              <w:t xml:space="preserve">Emergency Count </w:t>
            </w:r>
          </w:p>
        </w:tc>
        <w:tc>
          <w:tcPr>
            <w:tcW w:w="7053" w:type="dxa"/>
          </w:tcPr>
          <w:p w14:paraId="23912379" w14:textId="77777777" w:rsidR="00551282" w:rsidRPr="009F304D" w:rsidRDefault="00551282" w:rsidP="00551282">
            <w:pPr>
              <w:rPr>
                <w:rFonts w:eastAsia="Calibri" w:cs="Arial"/>
              </w:rPr>
            </w:pPr>
            <w:r w:rsidRPr="009C0059">
              <w:rPr>
                <w:rFonts w:cs="Arial"/>
                <w:lang w:val="en-US"/>
              </w:rPr>
              <w:t xml:space="preserve">The counting of </w:t>
            </w:r>
            <w:r>
              <w:rPr>
                <w:rFonts w:cs="Arial"/>
                <w:lang w:val="en-US"/>
              </w:rPr>
              <w:t xml:space="preserve">all </w:t>
            </w:r>
            <w:r w:rsidRPr="009C0059">
              <w:rPr>
                <w:rFonts w:cs="Arial"/>
                <w:lang w:val="en-US"/>
              </w:rPr>
              <w:t xml:space="preserve">prisoners when a </w:t>
            </w:r>
            <w:r>
              <w:rPr>
                <w:rFonts w:cs="Arial"/>
                <w:lang w:val="en-US"/>
              </w:rPr>
              <w:t xml:space="preserve">formal </w:t>
            </w:r>
            <w:r w:rsidRPr="009C0059">
              <w:rPr>
                <w:rFonts w:cs="Arial"/>
                <w:lang w:val="en-US"/>
              </w:rPr>
              <w:t xml:space="preserve">prisoner </w:t>
            </w:r>
            <w:r>
              <w:rPr>
                <w:rFonts w:cs="Arial"/>
                <w:lang w:val="en-US"/>
              </w:rPr>
              <w:t xml:space="preserve">count is incorrect, </w:t>
            </w:r>
            <w:r w:rsidRPr="009C0059">
              <w:rPr>
                <w:rFonts w:cs="Arial"/>
                <w:lang w:val="en-US"/>
              </w:rPr>
              <w:t>in response to an emergency situation (e.g. Code Red)</w:t>
            </w:r>
            <w:r>
              <w:rPr>
                <w:rFonts w:cs="Arial"/>
                <w:lang w:val="en-US"/>
              </w:rPr>
              <w:t xml:space="preserve"> or at the request of the Superintendent/OIC.</w:t>
            </w:r>
          </w:p>
        </w:tc>
      </w:tr>
      <w:tr w:rsidR="00551282" w14:paraId="7C986B4B" w14:textId="77777777" w:rsidTr="00FF6530">
        <w:tc>
          <w:tcPr>
            <w:tcW w:w="2115" w:type="dxa"/>
          </w:tcPr>
          <w:p w14:paraId="3A4169EB" w14:textId="77777777" w:rsidR="00551282" w:rsidRPr="00D46A66" w:rsidRDefault="00551282" w:rsidP="00551282">
            <w:pPr>
              <w:pStyle w:val="Tabledata"/>
              <w:rPr>
                <w:b/>
              </w:rPr>
            </w:pPr>
            <w:r w:rsidRPr="00D46A66">
              <w:rPr>
                <w:rFonts w:cs="Arial"/>
              </w:rPr>
              <w:t>Escape</w:t>
            </w:r>
          </w:p>
        </w:tc>
        <w:tc>
          <w:tcPr>
            <w:tcW w:w="7053" w:type="dxa"/>
          </w:tcPr>
          <w:p w14:paraId="7A8933E2" w14:textId="77777777" w:rsidR="00551282" w:rsidRPr="00D46A66" w:rsidRDefault="00551282" w:rsidP="00551282">
            <w:pPr>
              <w:pStyle w:val="Tabledata"/>
            </w:pPr>
            <w:r w:rsidRPr="00A36B19">
              <w:rPr>
                <w:rFonts w:cs="Arial"/>
                <w:lang w:val="en-US"/>
              </w:rPr>
              <w:t xml:space="preserve">A person, while lawfully detained, escapes or attempts to </w:t>
            </w:r>
            <w:r w:rsidRPr="00D46A66">
              <w:rPr>
                <w:rFonts w:cs="Arial"/>
                <w:lang w:val="en-US"/>
              </w:rPr>
              <w:t>escape from custody.</w:t>
            </w:r>
          </w:p>
        </w:tc>
      </w:tr>
      <w:tr w:rsidR="00551282" w14:paraId="71B8802E" w14:textId="77777777" w:rsidTr="005E3371">
        <w:tc>
          <w:tcPr>
            <w:tcW w:w="2115" w:type="dxa"/>
          </w:tcPr>
          <w:p w14:paraId="7E5928BC" w14:textId="77777777" w:rsidR="00551282" w:rsidRPr="00387F65" w:rsidRDefault="00551282" w:rsidP="00551282">
            <w:pPr>
              <w:pStyle w:val="Tabledata"/>
              <w:rPr>
                <w:rFonts w:cs="Arial"/>
                <w:highlight w:val="yellow"/>
              </w:rPr>
            </w:pPr>
            <w:r w:rsidRPr="00014F1A">
              <w:rPr>
                <w:rFonts w:cs="Arial"/>
              </w:rPr>
              <w:t>Formal Count</w:t>
            </w:r>
          </w:p>
        </w:tc>
        <w:tc>
          <w:tcPr>
            <w:tcW w:w="7053" w:type="dxa"/>
          </w:tcPr>
          <w:p w14:paraId="3D7CA451" w14:textId="77777777" w:rsidR="00551282" w:rsidRPr="00E15638" w:rsidRDefault="00551282" w:rsidP="00551282">
            <w:pPr>
              <w:pStyle w:val="Tabledata"/>
              <w:rPr>
                <w:rFonts w:cs="Arial"/>
                <w:highlight w:val="yellow"/>
              </w:rPr>
            </w:pPr>
            <w:r w:rsidRPr="00E15638">
              <w:rPr>
                <w:rFonts w:cs="Arial"/>
              </w:rPr>
              <w:t xml:space="preserve">The counting of all prisoners at scheduled times as per the prison’s daily routine and correlating this count against each prison’s </w:t>
            </w:r>
            <w:r>
              <w:rPr>
                <w:rFonts w:cs="Arial"/>
              </w:rPr>
              <w:t>official population count</w:t>
            </w:r>
            <w:r w:rsidRPr="00E15638">
              <w:rPr>
                <w:rFonts w:cs="Arial"/>
              </w:rPr>
              <w:t>.</w:t>
            </w:r>
          </w:p>
        </w:tc>
      </w:tr>
      <w:tr w:rsidR="00551282" w14:paraId="3B5F8371" w14:textId="77777777" w:rsidTr="00FF6530">
        <w:tc>
          <w:tcPr>
            <w:tcW w:w="2115" w:type="dxa"/>
          </w:tcPr>
          <w:p w14:paraId="4E1A4CDC" w14:textId="77777777" w:rsidR="00551282" w:rsidRPr="005435AD" w:rsidRDefault="00551282" w:rsidP="00551282">
            <w:pPr>
              <w:pStyle w:val="Tabledata"/>
              <w:rPr>
                <w:b/>
              </w:rPr>
            </w:pPr>
            <w:r w:rsidRPr="002E2693">
              <w:rPr>
                <w:rFonts w:cs="Arial"/>
              </w:rPr>
              <w:t xml:space="preserve">Guiding Principles for Corrections in Australia, 2018 </w:t>
            </w:r>
          </w:p>
        </w:tc>
        <w:tc>
          <w:tcPr>
            <w:tcW w:w="7053" w:type="dxa"/>
          </w:tcPr>
          <w:p w14:paraId="62038057" w14:textId="77777777" w:rsidR="00551282" w:rsidRPr="00E15638" w:rsidRDefault="00551282" w:rsidP="00551282">
            <w:pPr>
              <w:pStyle w:val="Tabledata"/>
            </w:pPr>
            <w:r w:rsidRPr="00E15638">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551282" w14:paraId="4485CACB" w14:textId="77777777" w:rsidTr="00FF6530">
        <w:tc>
          <w:tcPr>
            <w:tcW w:w="2115" w:type="dxa"/>
          </w:tcPr>
          <w:p w14:paraId="5A4246DD" w14:textId="77777777" w:rsidR="00551282" w:rsidRPr="002E2693" w:rsidRDefault="00551282" w:rsidP="00551282">
            <w:pPr>
              <w:pStyle w:val="Tabledata"/>
              <w:rPr>
                <w:rFonts w:cs="Arial"/>
              </w:rPr>
            </w:pPr>
            <w:r w:rsidRPr="002E2693">
              <w:rPr>
                <w:rFonts w:cs="Arial"/>
              </w:rPr>
              <w:t>Incident</w:t>
            </w:r>
          </w:p>
        </w:tc>
        <w:tc>
          <w:tcPr>
            <w:tcW w:w="7053" w:type="dxa"/>
          </w:tcPr>
          <w:p w14:paraId="3BA56AB2" w14:textId="77777777" w:rsidR="00E911BC" w:rsidRPr="002E2693" w:rsidRDefault="00E911BC" w:rsidP="00E911BC">
            <w:pPr>
              <w:pStyle w:val="Tabledata"/>
              <w:rPr>
                <w:rFonts w:cs="Arial"/>
              </w:rPr>
            </w:pPr>
            <w:r w:rsidRPr="002E2693">
              <w:rPr>
                <w:rFonts w:cs="Arial"/>
              </w:rPr>
              <w:t>An event that may:</w:t>
            </w:r>
          </w:p>
          <w:p w14:paraId="53FB0368" w14:textId="77777777" w:rsidR="00E911BC" w:rsidRPr="002E2693" w:rsidRDefault="00E911BC" w:rsidP="00A63522">
            <w:pPr>
              <w:pStyle w:val="Tabledata"/>
              <w:numPr>
                <w:ilvl w:val="0"/>
                <w:numId w:val="14"/>
              </w:numPr>
              <w:rPr>
                <w:rFonts w:cs="Arial"/>
              </w:rPr>
            </w:pPr>
            <w:r w:rsidRPr="002E2693">
              <w:rPr>
                <w:rFonts w:cs="Arial"/>
              </w:rPr>
              <w:t>Jeopardise the good order and security of the prison</w:t>
            </w:r>
          </w:p>
          <w:p w14:paraId="5FBE9754" w14:textId="77777777" w:rsidR="00E911BC" w:rsidRPr="002E2693" w:rsidRDefault="00E911BC" w:rsidP="00A63522">
            <w:pPr>
              <w:pStyle w:val="Tabledata"/>
              <w:numPr>
                <w:ilvl w:val="0"/>
                <w:numId w:val="14"/>
              </w:numPr>
              <w:rPr>
                <w:rFonts w:cs="Arial"/>
              </w:rPr>
            </w:pPr>
            <w:r w:rsidRPr="002E2693">
              <w:rPr>
                <w:rFonts w:cs="Arial"/>
              </w:rPr>
              <w:lastRenderedPageBreak/>
              <w:t>Jeopardise the safety or health of staff, prisoners, contractors or visitors</w:t>
            </w:r>
          </w:p>
          <w:p w14:paraId="2DC05698" w14:textId="77777777" w:rsidR="00E911BC" w:rsidRPr="002E2693" w:rsidRDefault="00E911BC" w:rsidP="00A63522">
            <w:pPr>
              <w:pStyle w:val="Tabledata"/>
              <w:numPr>
                <w:ilvl w:val="0"/>
                <w:numId w:val="14"/>
              </w:numPr>
              <w:rPr>
                <w:rFonts w:cs="Arial"/>
              </w:rPr>
            </w:pPr>
            <w:r w:rsidRPr="002E2693">
              <w:rPr>
                <w:rFonts w:cs="Arial"/>
              </w:rPr>
              <w:t>Adversely affect the normal routine of operation of the prison</w:t>
            </w:r>
          </w:p>
          <w:p w14:paraId="46C6E055" w14:textId="77777777" w:rsidR="00E911BC" w:rsidRPr="002E2693" w:rsidRDefault="00E911BC" w:rsidP="00A63522">
            <w:pPr>
              <w:pStyle w:val="Tabledata"/>
              <w:numPr>
                <w:ilvl w:val="0"/>
                <w:numId w:val="14"/>
              </w:numPr>
              <w:rPr>
                <w:rFonts w:cs="Arial"/>
              </w:rPr>
            </w:pPr>
            <w:r w:rsidRPr="002E2693">
              <w:rPr>
                <w:rFonts w:cs="Arial"/>
              </w:rPr>
              <w:t xml:space="preserve">Result in loss of privilege </w:t>
            </w:r>
          </w:p>
          <w:p w14:paraId="5698F1EC" w14:textId="77777777" w:rsidR="00551282" w:rsidRPr="00E15638" w:rsidRDefault="00E911BC" w:rsidP="00A63522">
            <w:pPr>
              <w:pStyle w:val="Tabledata"/>
              <w:numPr>
                <w:ilvl w:val="0"/>
                <w:numId w:val="14"/>
              </w:numPr>
              <w:rPr>
                <w:rFonts w:cs="Arial"/>
              </w:rPr>
            </w:pPr>
            <w:r w:rsidRPr="00D777E1">
              <w:rPr>
                <w:rFonts w:cs="Arial"/>
              </w:rPr>
              <w:t>Result in a charge of a prison offence.</w:t>
            </w:r>
          </w:p>
        </w:tc>
      </w:tr>
      <w:tr w:rsidR="00551282" w14:paraId="2943EB4D" w14:textId="77777777" w:rsidTr="005E3371">
        <w:tc>
          <w:tcPr>
            <w:tcW w:w="2115" w:type="dxa"/>
          </w:tcPr>
          <w:p w14:paraId="5BC1A257" w14:textId="77777777" w:rsidR="00551282" w:rsidRPr="00387F65" w:rsidDel="00014F1A" w:rsidRDefault="00551282" w:rsidP="00551282">
            <w:pPr>
              <w:pStyle w:val="Tabledata"/>
              <w:rPr>
                <w:rFonts w:cs="Arial"/>
                <w:highlight w:val="yellow"/>
              </w:rPr>
            </w:pPr>
            <w:r w:rsidRPr="00014F1A">
              <w:rPr>
                <w:rFonts w:cs="Arial"/>
              </w:rPr>
              <w:lastRenderedPageBreak/>
              <w:t>Informal Count</w:t>
            </w:r>
          </w:p>
        </w:tc>
        <w:tc>
          <w:tcPr>
            <w:tcW w:w="7053" w:type="dxa"/>
          </w:tcPr>
          <w:p w14:paraId="2E7DC038" w14:textId="77777777" w:rsidR="00551282" w:rsidRPr="00E15638" w:rsidRDefault="00551282" w:rsidP="00551282">
            <w:pPr>
              <w:pStyle w:val="Tabledata"/>
              <w:rPr>
                <w:sz w:val="22"/>
                <w:szCs w:val="22"/>
              </w:rPr>
            </w:pPr>
            <w:r w:rsidRPr="00E15638">
              <w:rPr>
                <w:rFonts w:cs="Arial"/>
              </w:rPr>
              <w:t>A count by prison staff that occurs at random times of prisoners under their control. This count should be conducted randomly during the structured daily routine of the prison.</w:t>
            </w:r>
          </w:p>
        </w:tc>
      </w:tr>
      <w:tr w:rsidR="00551282" w14:paraId="38B3F76C" w14:textId="77777777" w:rsidTr="00FF6530">
        <w:tc>
          <w:tcPr>
            <w:tcW w:w="2115" w:type="dxa"/>
          </w:tcPr>
          <w:p w14:paraId="2DA6C356" w14:textId="77777777" w:rsidR="00551282" w:rsidRPr="002E2693" w:rsidRDefault="00551282" w:rsidP="00551282">
            <w:pPr>
              <w:pStyle w:val="Tabledata"/>
              <w:rPr>
                <w:rFonts w:cs="Arial"/>
              </w:rPr>
            </w:pPr>
            <w:r>
              <w:rPr>
                <w:rFonts w:cs="Arial"/>
              </w:rPr>
              <w:t>Occurrence Book</w:t>
            </w:r>
          </w:p>
        </w:tc>
        <w:tc>
          <w:tcPr>
            <w:tcW w:w="7053" w:type="dxa"/>
          </w:tcPr>
          <w:p w14:paraId="71A09654" w14:textId="77777777" w:rsidR="00551282" w:rsidRPr="00E15638" w:rsidRDefault="00551282" w:rsidP="00551282">
            <w:pPr>
              <w:pStyle w:val="Tabledata"/>
              <w:rPr>
                <w:rFonts w:cs="Arial"/>
              </w:rPr>
            </w:pPr>
            <w:r w:rsidRPr="00E15638">
              <w:rPr>
                <w:rFonts w:cs="Arial"/>
              </w:rPr>
              <w:t xml:space="preserve">A legal record of events which are recorded </w:t>
            </w:r>
          </w:p>
        </w:tc>
      </w:tr>
      <w:tr w:rsidR="00551282" w14:paraId="4BFAE410" w14:textId="77777777" w:rsidTr="00FF6530">
        <w:tc>
          <w:tcPr>
            <w:tcW w:w="2115" w:type="dxa"/>
          </w:tcPr>
          <w:p w14:paraId="6B27BB14" w14:textId="77777777" w:rsidR="00551282" w:rsidRPr="002E2693" w:rsidRDefault="00551282" w:rsidP="00551282">
            <w:pPr>
              <w:pStyle w:val="Tabledata"/>
              <w:rPr>
                <w:rFonts w:cs="Arial"/>
              </w:rPr>
            </w:pPr>
            <w:r>
              <w:rPr>
                <w:rFonts w:cs="Arial"/>
              </w:rPr>
              <w:t>Officer in Charge (OIC)</w:t>
            </w:r>
          </w:p>
        </w:tc>
        <w:tc>
          <w:tcPr>
            <w:tcW w:w="7053" w:type="dxa"/>
          </w:tcPr>
          <w:p w14:paraId="6E40EE17" w14:textId="77777777" w:rsidR="00551282" w:rsidRPr="00E15638" w:rsidRDefault="00551282" w:rsidP="00551282">
            <w:pPr>
              <w:pStyle w:val="Tabledata"/>
              <w:rPr>
                <w:rFonts w:cs="Arial"/>
              </w:rPr>
            </w:pPr>
            <w:r w:rsidRPr="0099043D">
              <w:t>An officer designated as having the charge and superintendence of a prison in the absence of the Superintendent.</w:t>
            </w:r>
          </w:p>
        </w:tc>
      </w:tr>
      <w:tr w:rsidR="0086273C" w14:paraId="62041C44" w14:textId="77777777" w:rsidTr="00FF6530">
        <w:tc>
          <w:tcPr>
            <w:tcW w:w="2115" w:type="dxa"/>
          </w:tcPr>
          <w:p w14:paraId="730C0F74" w14:textId="77777777" w:rsidR="0086273C" w:rsidRDefault="0086273C" w:rsidP="00551282">
            <w:pPr>
              <w:pStyle w:val="Tabledata"/>
              <w:rPr>
                <w:rFonts w:cs="Arial"/>
              </w:rPr>
            </w:pPr>
            <w:r>
              <w:rPr>
                <w:rFonts w:cs="Arial"/>
              </w:rPr>
              <w:t>Out of Cell Hours (OOCH)</w:t>
            </w:r>
          </w:p>
        </w:tc>
        <w:tc>
          <w:tcPr>
            <w:tcW w:w="7053" w:type="dxa"/>
          </w:tcPr>
          <w:p w14:paraId="30B9C695" w14:textId="1747A366" w:rsidR="0086273C" w:rsidRPr="0099043D" w:rsidRDefault="0086273C" w:rsidP="00C62F07">
            <w:pPr>
              <w:pStyle w:val="Tabledata"/>
            </w:pPr>
            <w:r w:rsidRPr="0086273C">
              <w:rPr>
                <w:rFonts w:eastAsia="Calibri" w:cs="Arial"/>
                <w:lang w:eastAsia="en-US"/>
              </w:rPr>
              <w:t>The number of hours in a 24 hour period that prisoners are not confined to their cells or units.</w:t>
            </w:r>
          </w:p>
        </w:tc>
      </w:tr>
      <w:tr w:rsidR="00551282" w14:paraId="30B4C842" w14:textId="77777777" w:rsidTr="00FF6530">
        <w:tc>
          <w:tcPr>
            <w:tcW w:w="2115" w:type="dxa"/>
          </w:tcPr>
          <w:p w14:paraId="52BD4A3F" w14:textId="77777777" w:rsidR="00551282" w:rsidRPr="002E2693" w:rsidRDefault="00551282" w:rsidP="00551282">
            <w:pPr>
              <w:pStyle w:val="Tabledata"/>
              <w:rPr>
                <w:rFonts w:cs="Arial"/>
              </w:rPr>
            </w:pPr>
            <w:r w:rsidRPr="002E2693">
              <w:rPr>
                <w:rFonts w:cs="Arial"/>
              </w:rPr>
              <w:t>Prison Officer</w:t>
            </w:r>
          </w:p>
        </w:tc>
        <w:tc>
          <w:tcPr>
            <w:tcW w:w="7053" w:type="dxa"/>
          </w:tcPr>
          <w:p w14:paraId="42D64228" w14:textId="77777777" w:rsidR="00551282" w:rsidRPr="00E15638" w:rsidRDefault="00E911BC" w:rsidP="00E911BC">
            <w:pPr>
              <w:pStyle w:val="Tabledata"/>
              <w:rPr>
                <w:rFonts w:cs="Arial"/>
              </w:rPr>
            </w:pPr>
            <w:r w:rsidRPr="00E911BC">
              <w:rPr>
                <w:rFonts w:cs="Arial"/>
              </w:rPr>
              <w:t>A person engaged or deemed to have been engaged to be a prison officer under s</w:t>
            </w:r>
            <w:r>
              <w:rPr>
                <w:rFonts w:cs="Arial"/>
              </w:rPr>
              <w:t>.</w:t>
            </w:r>
            <w:r w:rsidRPr="00E911BC">
              <w:rPr>
                <w:rFonts w:cs="Arial"/>
              </w:rPr>
              <w:t xml:space="preserve">13 of the </w:t>
            </w:r>
            <w:hyperlink r:id="rId40" w:history="1">
              <w:r w:rsidRPr="00E911BC">
                <w:rPr>
                  <w:rFonts w:cs="Arial"/>
                  <w:i/>
                </w:rPr>
                <w:t>Prisons Act 1981</w:t>
              </w:r>
            </w:hyperlink>
            <w:r w:rsidRPr="00E911BC">
              <w:rPr>
                <w:rFonts w:cs="Arial"/>
                <w:i/>
              </w:rPr>
              <w:t xml:space="preserve"> </w:t>
            </w:r>
            <w:r w:rsidRPr="00E911BC">
              <w:rPr>
                <w:rFonts w:cs="Arial"/>
              </w:rPr>
              <w:t>or deemed to have been appointed under s 6 to an office designated.</w:t>
            </w:r>
          </w:p>
        </w:tc>
      </w:tr>
      <w:tr w:rsidR="00551282" w14:paraId="291E4415" w14:textId="77777777" w:rsidTr="00FF6530">
        <w:tc>
          <w:tcPr>
            <w:tcW w:w="2115" w:type="dxa"/>
          </w:tcPr>
          <w:p w14:paraId="227349A5" w14:textId="77777777" w:rsidR="00551282" w:rsidRPr="002E2693" w:rsidRDefault="00551282" w:rsidP="00551282">
            <w:pPr>
              <w:pStyle w:val="Tabledata"/>
              <w:rPr>
                <w:rFonts w:cs="Arial"/>
              </w:rPr>
            </w:pPr>
            <w:r w:rsidRPr="002E2693">
              <w:rPr>
                <w:rFonts w:cs="Arial"/>
              </w:rPr>
              <w:t>Senior Officer</w:t>
            </w:r>
            <w:r w:rsidR="00E911BC">
              <w:rPr>
                <w:rFonts w:cs="Arial"/>
              </w:rPr>
              <w:t xml:space="preserve"> (SO) Prison</w:t>
            </w:r>
          </w:p>
        </w:tc>
        <w:tc>
          <w:tcPr>
            <w:tcW w:w="7053" w:type="dxa"/>
          </w:tcPr>
          <w:p w14:paraId="3BDD053A" w14:textId="77777777" w:rsidR="00551282" w:rsidRPr="00E15638" w:rsidRDefault="00551282" w:rsidP="00551282">
            <w:pPr>
              <w:pStyle w:val="Tabledata"/>
              <w:rPr>
                <w:rFonts w:cs="Arial"/>
              </w:rPr>
            </w:pPr>
            <w:r w:rsidRPr="00E15638">
              <w:rPr>
                <w:rFonts w:cs="Arial"/>
              </w:rPr>
              <w:t>A prison officer under s</w:t>
            </w:r>
            <w:r>
              <w:rPr>
                <w:rFonts w:cs="Arial"/>
              </w:rPr>
              <w:t>.</w:t>
            </w:r>
            <w:r w:rsidRPr="00E15638">
              <w:rPr>
                <w:rFonts w:cs="Arial"/>
              </w:rPr>
              <w:t xml:space="preserve">13 of the </w:t>
            </w:r>
            <w:hyperlink r:id="rId41" w:history="1">
              <w:r w:rsidRPr="00E15638">
                <w:rPr>
                  <w:rFonts w:cs="Arial"/>
                  <w:i/>
                </w:rPr>
                <w:t>Prisons Act 1981</w:t>
              </w:r>
            </w:hyperlink>
            <w:r w:rsidRPr="00E15638">
              <w:rPr>
                <w:rFonts w:cs="Arial"/>
              </w:rPr>
              <w:t xml:space="preserve"> and a person appointed or deemed to have been appointed under s</w:t>
            </w:r>
            <w:r>
              <w:rPr>
                <w:rFonts w:cs="Arial"/>
              </w:rPr>
              <w:t>.</w:t>
            </w:r>
            <w:r w:rsidRPr="00E15638">
              <w:rPr>
                <w:rFonts w:cs="Arial"/>
              </w:rPr>
              <w:t xml:space="preserve"> 6 </w:t>
            </w:r>
            <w:hyperlink r:id="rId42" w:history="1">
              <w:r w:rsidRPr="00E15638">
                <w:rPr>
                  <w:rFonts w:cs="Arial"/>
                  <w:i/>
                </w:rPr>
                <w:t>Prisons Act 1981</w:t>
              </w:r>
            </w:hyperlink>
            <w:r w:rsidRPr="00E15638">
              <w:rPr>
                <w:rFonts w:cs="Arial"/>
              </w:rPr>
              <w:t xml:space="preserve"> to an office designated by rules for the purposes only of this definition, who has successfully completed the ELTP and department’s Senior Officer promotional process.</w:t>
            </w:r>
          </w:p>
        </w:tc>
      </w:tr>
      <w:tr w:rsidR="00551282" w14:paraId="6FD26EAB" w14:textId="77777777" w:rsidTr="005E3371">
        <w:tc>
          <w:tcPr>
            <w:tcW w:w="2115" w:type="dxa"/>
          </w:tcPr>
          <w:p w14:paraId="0926B472" w14:textId="77777777" w:rsidR="00551282" w:rsidRPr="009C0059" w:rsidRDefault="00551282" w:rsidP="00551282">
            <w:pPr>
              <w:pStyle w:val="Tabledata"/>
              <w:rPr>
                <w:rFonts w:cs="Arial"/>
              </w:rPr>
            </w:pPr>
            <w:r w:rsidRPr="009C0059">
              <w:rPr>
                <w:rFonts w:eastAsia="MS Gothic"/>
                <w:bCs/>
                <w:color w:val="000000" w:themeColor="text1"/>
                <w:szCs w:val="26"/>
                <w:lang w:eastAsia="en-US"/>
              </w:rPr>
              <w:t>S</w:t>
            </w:r>
            <w:r>
              <w:rPr>
                <w:rFonts w:eastAsia="MS Gothic"/>
                <w:bCs/>
                <w:color w:val="000000" w:themeColor="text1"/>
                <w:szCs w:val="26"/>
                <w:lang w:eastAsia="en-US"/>
              </w:rPr>
              <w:t xml:space="preserve">enior </w:t>
            </w:r>
            <w:r w:rsidRPr="009C0059">
              <w:rPr>
                <w:rFonts w:eastAsia="MS Gothic"/>
                <w:bCs/>
                <w:color w:val="000000" w:themeColor="text1"/>
                <w:szCs w:val="26"/>
                <w:lang w:eastAsia="en-US"/>
              </w:rPr>
              <w:t>O</w:t>
            </w:r>
            <w:r>
              <w:rPr>
                <w:rFonts w:eastAsia="MS Gothic"/>
                <w:bCs/>
                <w:color w:val="000000" w:themeColor="text1"/>
                <w:szCs w:val="26"/>
                <w:lang w:eastAsia="en-US"/>
              </w:rPr>
              <w:t>fficer (SO)</w:t>
            </w:r>
            <w:r w:rsidRPr="009C0059">
              <w:rPr>
                <w:rFonts w:cs="Arial"/>
              </w:rPr>
              <w:t xml:space="preserve"> Gatehouse</w:t>
            </w:r>
            <w:r>
              <w:rPr>
                <w:rFonts w:cs="Arial"/>
              </w:rPr>
              <w:t xml:space="preserve"> or designated position</w:t>
            </w:r>
          </w:p>
        </w:tc>
        <w:tc>
          <w:tcPr>
            <w:tcW w:w="7053" w:type="dxa"/>
          </w:tcPr>
          <w:p w14:paraId="2CE53296" w14:textId="77777777" w:rsidR="00551282" w:rsidRPr="009C0059" w:rsidRDefault="00551282" w:rsidP="00551282">
            <w:pPr>
              <w:pStyle w:val="Tabledata"/>
              <w:rPr>
                <w:rFonts w:cs="Arial"/>
                <w:lang w:val="en-US"/>
              </w:rPr>
            </w:pPr>
            <w:r w:rsidRPr="009C0059">
              <w:rPr>
                <w:rFonts w:cs="Arial"/>
                <w:lang w:val="en-US"/>
              </w:rPr>
              <w:t xml:space="preserve">The </w:t>
            </w:r>
            <w:r>
              <w:rPr>
                <w:rFonts w:cs="Arial"/>
                <w:lang w:val="en-US"/>
              </w:rPr>
              <w:t xml:space="preserve">Senior Officer designated by the Superintendent to be responsible for the control of the gatehouse and/or the prison’s entry buildings. </w:t>
            </w:r>
          </w:p>
        </w:tc>
      </w:tr>
      <w:tr w:rsidR="00551282" w14:paraId="62C080D3" w14:textId="77777777" w:rsidTr="00FF6530">
        <w:tc>
          <w:tcPr>
            <w:tcW w:w="2115" w:type="dxa"/>
          </w:tcPr>
          <w:p w14:paraId="76EC8F94" w14:textId="77777777" w:rsidR="00551282" w:rsidRPr="002E2693" w:rsidRDefault="00551282" w:rsidP="00551282">
            <w:pPr>
              <w:pStyle w:val="Tabledata"/>
              <w:rPr>
                <w:rFonts w:cs="Arial"/>
              </w:rPr>
            </w:pPr>
            <w:r w:rsidRPr="002E2693">
              <w:rPr>
                <w:rFonts w:cs="Arial"/>
              </w:rPr>
              <w:t>Staff</w:t>
            </w:r>
          </w:p>
        </w:tc>
        <w:tc>
          <w:tcPr>
            <w:tcW w:w="7053" w:type="dxa"/>
          </w:tcPr>
          <w:p w14:paraId="6C4D0B89" w14:textId="77777777" w:rsidR="00551282" w:rsidRPr="00E15638" w:rsidRDefault="00551282" w:rsidP="00551282">
            <w:pPr>
              <w:pStyle w:val="Tabledata"/>
              <w:rPr>
                <w:rFonts w:cs="Arial"/>
              </w:rPr>
            </w:pPr>
            <w:r w:rsidRPr="00E15638">
              <w:rPr>
                <w:rFonts w:cs="Arial"/>
              </w:rPr>
              <w:t>All persons employed by the Department of Justice. Also includes all contract workers authorised by the Commissioner in accordance with s</w:t>
            </w:r>
            <w:r>
              <w:rPr>
                <w:rFonts w:cs="Arial"/>
              </w:rPr>
              <w:t>.</w:t>
            </w:r>
            <w:r w:rsidRPr="00E15638">
              <w:rPr>
                <w:rFonts w:cs="Arial"/>
              </w:rPr>
              <w:t xml:space="preserve"> 15I (1) </w:t>
            </w:r>
            <w:r w:rsidRPr="00E15638">
              <w:rPr>
                <w:rFonts w:cs="Arial"/>
                <w:i/>
              </w:rPr>
              <w:t>Prisons Act 1981</w:t>
            </w:r>
            <w:r w:rsidRPr="00E15638">
              <w:rPr>
                <w:rFonts w:cs="Arial"/>
              </w:rPr>
              <w:t xml:space="preserve"> to perform a function.</w:t>
            </w:r>
          </w:p>
        </w:tc>
      </w:tr>
      <w:tr w:rsidR="00551282" w14:paraId="78721FB9" w14:textId="77777777" w:rsidTr="00FF6530">
        <w:tc>
          <w:tcPr>
            <w:tcW w:w="2115" w:type="dxa"/>
          </w:tcPr>
          <w:p w14:paraId="0E1B1AD0" w14:textId="77777777" w:rsidR="00551282" w:rsidRPr="002E2693" w:rsidRDefault="00551282" w:rsidP="00551282">
            <w:pPr>
              <w:pStyle w:val="Tabledata"/>
              <w:rPr>
                <w:rFonts w:cs="Arial"/>
              </w:rPr>
            </w:pPr>
            <w:r w:rsidRPr="002E2693">
              <w:rPr>
                <w:rFonts w:cs="Arial"/>
              </w:rPr>
              <w:t>Standing Order</w:t>
            </w:r>
          </w:p>
        </w:tc>
        <w:tc>
          <w:tcPr>
            <w:tcW w:w="7053" w:type="dxa"/>
          </w:tcPr>
          <w:p w14:paraId="40E05037" w14:textId="77777777" w:rsidR="00551282" w:rsidRPr="00E15638" w:rsidRDefault="00551282" w:rsidP="00551282">
            <w:pPr>
              <w:pStyle w:val="Tabledata"/>
              <w:rPr>
                <w:rFonts w:cs="Arial"/>
              </w:rPr>
            </w:pPr>
            <w:r w:rsidRPr="00E15638">
              <w:rPr>
                <w:rFonts w:cs="Arial"/>
              </w:rPr>
              <w:t>Legislated Operational Instruments where the  Superintendent of a prison may, with the approval of the Chief Executive Officer, make and issue written standing orders with respect to the management and routine of that prison (s</w:t>
            </w:r>
            <w:r>
              <w:rPr>
                <w:rFonts w:cs="Arial"/>
              </w:rPr>
              <w:t xml:space="preserve">. </w:t>
            </w:r>
            <w:r w:rsidRPr="00E15638">
              <w:rPr>
                <w:rFonts w:cs="Arial"/>
              </w:rPr>
              <w:t xml:space="preserve">37 of the </w:t>
            </w:r>
            <w:r w:rsidRPr="00E15638">
              <w:rPr>
                <w:rFonts w:cs="Arial"/>
                <w:i/>
              </w:rPr>
              <w:t>Prisons Act 1981</w:t>
            </w:r>
            <w:r w:rsidRPr="00E15638">
              <w:rPr>
                <w:rFonts w:cs="Arial"/>
              </w:rPr>
              <w:t>)</w:t>
            </w:r>
          </w:p>
        </w:tc>
      </w:tr>
      <w:tr w:rsidR="00551282" w14:paraId="256DFC8C" w14:textId="77777777" w:rsidTr="00FF6530">
        <w:tc>
          <w:tcPr>
            <w:tcW w:w="2115" w:type="dxa"/>
          </w:tcPr>
          <w:p w14:paraId="4D3802ED" w14:textId="77777777" w:rsidR="00551282" w:rsidRPr="002E2693" w:rsidRDefault="00551282" w:rsidP="00551282">
            <w:pPr>
              <w:pStyle w:val="Tabledata"/>
              <w:rPr>
                <w:rFonts w:cs="Arial"/>
              </w:rPr>
            </w:pPr>
            <w:r w:rsidRPr="002E2693">
              <w:rPr>
                <w:rFonts w:cs="Arial"/>
              </w:rPr>
              <w:t>Superintendent</w:t>
            </w:r>
            <w:r w:rsidR="006A6CA4">
              <w:rPr>
                <w:rFonts w:cs="Arial"/>
              </w:rPr>
              <w:t xml:space="preserve"> (Prison)</w:t>
            </w:r>
          </w:p>
        </w:tc>
        <w:tc>
          <w:tcPr>
            <w:tcW w:w="7053" w:type="dxa"/>
          </w:tcPr>
          <w:p w14:paraId="78D52EB6" w14:textId="77777777" w:rsidR="00551282" w:rsidRPr="00E15638" w:rsidRDefault="00551282" w:rsidP="00551282">
            <w:pPr>
              <w:pStyle w:val="Tabledata"/>
              <w:rPr>
                <w:rFonts w:cs="Arial"/>
              </w:rPr>
            </w:pPr>
            <w:r w:rsidRPr="003F6924">
              <w:rPr>
                <w:rFonts w:hint="eastAsia"/>
              </w:rPr>
              <w:t xml:space="preserve">The Superintendent as defined in </w:t>
            </w:r>
            <w:r w:rsidRPr="003F6924">
              <w:t>s</w:t>
            </w:r>
            <w:r>
              <w:t xml:space="preserve">. </w:t>
            </w:r>
            <w:r w:rsidRPr="003F6924">
              <w:rPr>
                <w:rFonts w:hint="eastAsia"/>
              </w:rPr>
              <w:t xml:space="preserve">36 </w:t>
            </w:r>
            <w:hyperlink r:id="rId43" w:history="1">
              <w:r w:rsidRPr="003F6924">
                <w:rPr>
                  <w:rFonts w:hint="eastAsia"/>
                  <w:i/>
                </w:rPr>
                <w:t>Prisons Act 1981</w:t>
              </w:r>
            </w:hyperlink>
            <w:r w:rsidRPr="003F6924">
              <w:rPr>
                <w:rFonts w:hint="eastAsia"/>
                <w:i/>
              </w:rPr>
              <w:t xml:space="preserve"> </w:t>
            </w:r>
            <w:r w:rsidRPr="003F6924">
              <w:rPr>
                <w:rFonts w:hint="eastAsia"/>
              </w:rPr>
              <w:t xml:space="preserve">and includes any reference to the position responsible for the management of a private prison under Part </w:t>
            </w:r>
            <w:r w:rsidRPr="003F6924">
              <w:t>III</w:t>
            </w:r>
            <w:r w:rsidRPr="003F6924">
              <w:rPr>
                <w:rFonts w:hint="eastAsia"/>
              </w:rPr>
              <w:t xml:space="preserve">A </w:t>
            </w:r>
            <w:hyperlink r:id="rId44" w:history="1">
              <w:r w:rsidRPr="003F6924">
                <w:rPr>
                  <w:rFonts w:hint="eastAsia"/>
                  <w:i/>
                </w:rPr>
                <w:t>Prisons Act 1981</w:t>
              </w:r>
            </w:hyperlink>
            <w:r w:rsidRPr="003F6924">
              <w:rPr>
                <w:rFonts w:hint="eastAsia"/>
              </w:rPr>
              <w:t>.</w:t>
            </w:r>
            <w:r w:rsidRPr="003F6924">
              <w:t xml:space="preserve"> Does not extend to the Officer in Charge of a prison.</w:t>
            </w:r>
          </w:p>
        </w:tc>
      </w:tr>
      <w:tr w:rsidR="006A6CA4" w14:paraId="6D5F7227" w14:textId="77777777" w:rsidTr="00FF6530">
        <w:tc>
          <w:tcPr>
            <w:tcW w:w="2115" w:type="dxa"/>
          </w:tcPr>
          <w:p w14:paraId="077E473A" w14:textId="77777777" w:rsidR="006A6CA4" w:rsidRPr="002E2693" w:rsidRDefault="006A6CA4" w:rsidP="006A6CA4">
            <w:pPr>
              <w:pStyle w:val="Tabledata"/>
              <w:rPr>
                <w:rFonts w:cs="Arial"/>
              </w:rPr>
            </w:pPr>
            <w:r w:rsidRPr="002E2693">
              <w:rPr>
                <w:rFonts w:cs="Arial"/>
              </w:rPr>
              <w:t>Total Offender Management Solution  (TOMS)</w:t>
            </w:r>
          </w:p>
        </w:tc>
        <w:tc>
          <w:tcPr>
            <w:tcW w:w="7053" w:type="dxa"/>
          </w:tcPr>
          <w:p w14:paraId="127F30AC" w14:textId="77777777" w:rsidR="006A6CA4" w:rsidRPr="00E15638" w:rsidRDefault="006A6CA4" w:rsidP="006A6CA4">
            <w:pPr>
              <w:rPr>
                <w:rFonts w:eastAsia="Times New Roman" w:cs="Arial"/>
                <w:lang w:eastAsia="en-AU"/>
              </w:rPr>
            </w:pPr>
            <w:r w:rsidRPr="00E15638">
              <w:rPr>
                <w:rFonts w:eastAsia="Times New Roman" w:cs="Arial"/>
                <w:lang w:eastAsia="en-AU"/>
              </w:rPr>
              <w:t>The computer application used by the Department of Justice for the management of prisoners in custody.</w:t>
            </w:r>
          </w:p>
          <w:p w14:paraId="347AFD98" w14:textId="77777777" w:rsidR="006A6CA4" w:rsidRPr="003F6924" w:rsidRDefault="006A6CA4" w:rsidP="006A6CA4">
            <w:pPr>
              <w:pStyle w:val="Tabledata"/>
            </w:pPr>
          </w:p>
        </w:tc>
      </w:tr>
      <w:tr w:rsidR="006A6CA4" w14:paraId="7F2E9515" w14:textId="77777777" w:rsidTr="00FF6530">
        <w:tc>
          <w:tcPr>
            <w:tcW w:w="2115" w:type="dxa"/>
          </w:tcPr>
          <w:p w14:paraId="01AB3C61" w14:textId="77777777" w:rsidR="006A6CA4" w:rsidRPr="002E2693" w:rsidRDefault="006A6CA4" w:rsidP="006A6CA4">
            <w:pPr>
              <w:pStyle w:val="Tabledata"/>
              <w:rPr>
                <w:rFonts w:cs="Arial"/>
              </w:rPr>
            </w:pPr>
            <w:r>
              <w:rPr>
                <w:rFonts w:cs="Arial"/>
              </w:rPr>
              <w:t>TPL</w:t>
            </w:r>
          </w:p>
        </w:tc>
        <w:tc>
          <w:tcPr>
            <w:tcW w:w="7053" w:type="dxa"/>
          </w:tcPr>
          <w:p w14:paraId="2138129B" w14:textId="77777777" w:rsidR="006A6CA4" w:rsidRPr="003F6924" w:rsidRDefault="006A6CA4" w:rsidP="006A6CA4">
            <w:pPr>
              <w:pStyle w:val="Tabledata"/>
            </w:pPr>
            <w:r>
              <w:t>Temporary Placement Leave</w:t>
            </w:r>
          </w:p>
        </w:tc>
      </w:tr>
      <w:tr w:rsidR="006A6CA4" w14:paraId="0E55163F" w14:textId="77777777" w:rsidTr="00FF6530">
        <w:tc>
          <w:tcPr>
            <w:tcW w:w="2115" w:type="dxa"/>
          </w:tcPr>
          <w:p w14:paraId="391A3021" w14:textId="77777777" w:rsidR="006A6CA4" w:rsidRPr="002E2693" w:rsidRDefault="006A6CA4" w:rsidP="006A6CA4">
            <w:pPr>
              <w:pStyle w:val="Tabledata"/>
              <w:rPr>
                <w:rFonts w:cs="Arial"/>
              </w:rPr>
            </w:pPr>
            <w:r>
              <w:t>Unit Manager</w:t>
            </w:r>
          </w:p>
        </w:tc>
        <w:tc>
          <w:tcPr>
            <w:tcW w:w="7053" w:type="dxa"/>
          </w:tcPr>
          <w:p w14:paraId="3CB5323D" w14:textId="6FB34515" w:rsidR="006A6CA4" w:rsidRPr="002E2693" w:rsidRDefault="006A6CA4" w:rsidP="006A6CA4">
            <w:pPr>
              <w:pStyle w:val="Tabledata"/>
            </w:pPr>
            <w:r>
              <w:t>The Senior Officer managing the unit in which the prisoner is located</w:t>
            </w:r>
            <w:r w:rsidR="006A332E">
              <w:t>.</w:t>
            </w:r>
          </w:p>
        </w:tc>
      </w:tr>
      <w:tr w:rsidR="006A332E" w14:paraId="36539586" w14:textId="77777777" w:rsidTr="00FF6530">
        <w:tc>
          <w:tcPr>
            <w:tcW w:w="2115" w:type="dxa"/>
          </w:tcPr>
          <w:p w14:paraId="276EEADC" w14:textId="6AF816D2" w:rsidR="006A332E" w:rsidRDefault="006A332E" w:rsidP="006A6CA4">
            <w:pPr>
              <w:pStyle w:val="Tabledata"/>
            </w:pPr>
            <w:r>
              <w:lastRenderedPageBreak/>
              <w:t>Woman</w:t>
            </w:r>
          </w:p>
        </w:tc>
        <w:tc>
          <w:tcPr>
            <w:tcW w:w="7053" w:type="dxa"/>
          </w:tcPr>
          <w:p w14:paraId="6534D170" w14:textId="1C29464C" w:rsidR="006A332E" w:rsidRDefault="00427932" w:rsidP="006A332E">
            <w:r>
              <w:rPr>
                <w:rFonts w:cs="Arial"/>
              </w:rPr>
              <w:t>A</w:t>
            </w:r>
            <w:r w:rsidR="006A332E">
              <w:rPr>
                <w:rFonts w:cs="Arial"/>
              </w:rPr>
              <w:t xml:space="preserve">n adult female human being. </w:t>
            </w:r>
          </w:p>
        </w:tc>
      </w:tr>
    </w:tbl>
    <w:p w14:paraId="71431852" w14:textId="77777777" w:rsidR="003D708E" w:rsidRPr="00695834" w:rsidRDefault="003D708E" w:rsidP="00695834">
      <w:pPr>
        <w:pStyle w:val="Heading2"/>
        <w:numPr>
          <w:ilvl w:val="1"/>
          <w:numId w:val="10"/>
        </w:numPr>
      </w:pPr>
      <w:bookmarkStart w:id="110" w:name="_Toc96599378"/>
      <w:r w:rsidRPr="00695834">
        <w:t>Related legislation</w:t>
      </w:r>
      <w:bookmarkEnd w:id="110"/>
      <w:r w:rsidRPr="00695834">
        <w:t xml:space="preserve"> </w:t>
      </w:r>
    </w:p>
    <w:p w14:paraId="0F70C38C" w14:textId="21F6B6DE" w:rsidR="008F053D" w:rsidRDefault="00C42434" w:rsidP="009511FF">
      <w:pPr>
        <w:pStyle w:val="ListParagraph"/>
        <w:numPr>
          <w:ilvl w:val="0"/>
          <w:numId w:val="13"/>
        </w:numPr>
      </w:pPr>
      <w:r w:rsidRPr="00C42434">
        <w:rPr>
          <w:i/>
        </w:rPr>
        <w:t>Prisons Act 198</w:t>
      </w:r>
      <w:r w:rsidR="00916434">
        <w:rPr>
          <w:i/>
        </w:rPr>
        <w:t>1</w:t>
      </w:r>
    </w:p>
    <w:p w14:paraId="740A943E" w14:textId="77777777" w:rsidR="002E5756" w:rsidRPr="005C4CF0" w:rsidRDefault="002E5756" w:rsidP="005C4CF0">
      <w:pPr>
        <w:pStyle w:val="Heading1"/>
      </w:pPr>
      <w:bookmarkStart w:id="111" w:name="_Toc178286"/>
      <w:bookmarkStart w:id="112" w:name="_Toc96599379"/>
      <w:r w:rsidRPr="005C4CF0">
        <w:t>Assurance</w:t>
      </w:r>
      <w:bookmarkEnd w:id="111"/>
      <w:bookmarkEnd w:id="112"/>
    </w:p>
    <w:p w14:paraId="54E60C2D" w14:textId="77777777" w:rsidR="002E5756" w:rsidRPr="009D516D" w:rsidRDefault="002E5756" w:rsidP="002E5756">
      <w:r>
        <w:t>It is expected that</w:t>
      </w:r>
      <w:r w:rsidRPr="009D516D">
        <w:t>:</w:t>
      </w:r>
    </w:p>
    <w:p w14:paraId="186E0BB8" w14:textId="77777777" w:rsidR="002E5756" w:rsidRPr="000F16F8" w:rsidRDefault="002E5756" w:rsidP="006813CD">
      <w:pPr>
        <w:pStyle w:val="ListBullet"/>
        <w:tabs>
          <w:tab w:val="clear" w:pos="360"/>
          <w:tab w:val="num" w:pos="717"/>
        </w:tabs>
        <w:ind w:left="714"/>
      </w:pPr>
      <w:r>
        <w:t xml:space="preserve">Prisons will undertake local </w:t>
      </w:r>
      <w:r w:rsidRPr="000F16F8">
        <w:t xml:space="preserve">compliance in accordance with the </w:t>
      </w:r>
      <w:hyperlink r:id="rId45" w:history="1">
        <w:r w:rsidRPr="009D0DB4">
          <w:rPr>
            <w:rStyle w:val="Hyperlink"/>
          </w:rPr>
          <w:t>Compliance Manual</w:t>
        </w:r>
      </w:hyperlink>
      <w:r w:rsidRPr="000F16F8">
        <w:t>.</w:t>
      </w:r>
    </w:p>
    <w:p w14:paraId="50C43E80" w14:textId="77777777" w:rsidR="00E15638" w:rsidRDefault="00E15638" w:rsidP="006813CD">
      <w:pPr>
        <w:pStyle w:val="ListBullet"/>
        <w:tabs>
          <w:tab w:val="clear" w:pos="360"/>
          <w:tab w:val="num" w:pos="717"/>
        </w:tabs>
        <w:ind w:left="714"/>
      </w:pPr>
      <w:r>
        <w:t>The relevant Deputy Commissioner will ensure that management oversight occurs as required.</w:t>
      </w:r>
      <w:r w:rsidRPr="000F16F8">
        <w:t xml:space="preserve"> </w:t>
      </w:r>
    </w:p>
    <w:p w14:paraId="139E983C" w14:textId="77777777" w:rsidR="002E5756" w:rsidRPr="000F16F8" w:rsidRDefault="002E5756" w:rsidP="006813CD">
      <w:pPr>
        <w:pStyle w:val="ListBullet"/>
        <w:tabs>
          <w:tab w:val="clear" w:pos="360"/>
          <w:tab w:val="num" w:pos="717"/>
        </w:tabs>
        <w:ind w:left="714"/>
      </w:pPr>
      <w:r w:rsidRPr="000F16F8">
        <w:t xml:space="preserve">Monitoring and Compliance </w:t>
      </w:r>
      <w:r>
        <w:t xml:space="preserve">Branch will undertake checks </w:t>
      </w:r>
      <w:r w:rsidRPr="000F16F8">
        <w:t xml:space="preserve">in accordance with the </w:t>
      </w:r>
      <w:hyperlink r:id="rId46" w:history="1">
        <w:r w:rsidR="007F325D" w:rsidRPr="009D0DB4">
          <w:rPr>
            <w:rStyle w:val="Hyperlink"/>
          </w:rPr>
          <w:t xml:space="preserve">Monitoring and </w:t>
        </w:r>
        <w:r w:rsidRPr="009D0DB4">
          <w:rPr>
            <w:rStyle w:val="Hyperlink"/>
          </w:rPr>
          <w:t>Compliance Framework</w:t>
        </w:r>
      </w:hyperlink>
      <w:r w:rsidRPr="000F16F8">
        <w:t>.</w:t>
      </w:r>
    </w:p>
    <w:p w14:paraId="4642E035" w14:textId="77777777" w:rsidR="00245869" w:rsidRDefault="002E5756" w:rsidP="006813CD">
      <w:pPr>
        <w:pStyle w:val="ListBullet"/>
        <w:tabs>
          <w:tab w:val="clear" w:pos="360"/>
          <w:tab w:val="num" w:pos="717"/>
        </w:tabs>
        <w:ind w:left="714"/>
      </w:pPr>
      <w:r w:rsidRPr="000F16F8">
        <w:t xml:space="preserve">Independent </w:t>
      </w:r>
      <w:r>
        <w:t>o</w:t>
      </w:r>
      <w:r w:rsidRPr="000F16F8">
        <w:t xml:space="preserve">versight </w:t>
      </w:r>
      <w:r>
        <w:t xml:space="preserve">will be undertaken as required. </w:t>
      </w:r>
    </w:p>
    <w:p w14:paraId="795A916E" w14:textId="6BCFF0F0" w:rsidR="00245869" w:rsidRPr="00C00F8B" w:rsidRDefault="00245869" w:rsidP="006A332E">
      <w:pPr>
        <w:pStyle w:val="Heading1"/>
      </w:pPr>
      <w:bookmarkStart w:id="113" w:name="_Toc96599380"/>
      <w:r w:rsidRPr="00C00F8B">
        <w:t xml:space="preserve">Document </w:t>
      </w:r>
      <w:r w:rsidR="00695834" w:rsidRPr="00C00F8B">
        <w:t>V</w:t>
      </w:r>
      <w:r w:rsidRPr="00C00F8B">
        <w:t xml:space="preserve">ersion </w:t>
      </w:r>
      <w:r w:rsidR="00695834" w:rsidRPr="00C00F8B">
        <w:t>H</w:t>
      </w:r>
      <w:r w:rsidRPr="00C00F8B">
        <w:t>istory</w:t>
      </w:r>
      <w:bookmarkEnd w:id="113"/>
    </w:p>
    <w:tbl>
      <w:tblPr>
        <w:tblStyle w:val="DCStable"/>
        <w:tblW w:w="9657" w:type="dxa"/>
        <w:tblCellMar>
          <w:top w:w="57" w:type="dxa"/>
          <w:left w:w="85" w:type="dxa"/>
          <w:bottom w:w="57" w:type="dxa"/>
          <w:right w:w="85" w:type="dxa"/>
        </w:tblCellMar>
        <w:tblLook w:val="0620" w:firstRow="1" w:lastRow="0" w:firstColumn="0" w:lastColumn="0" w:noHBand="1" w:noVBand="1"/>
      </w:tblPr>
      <w:tblGrid>
        <w:gridCol w:w="1051"/>
        <w:gridCol w:w="2246"/>
        <w:gridCol w:w="2832"/>
        <w:gridCol w:w="1778"/>
        <w:gridCol w:w="1750"/>
      </w:tblGrid>
      <w:tr w:rsidR="00DC0E0C" w:rsidRPr="007D3C6F" w14:paraId="28F88C51" w14:textId="12F504C3" w:rsidTr="00DC0E0C">
        <w:trPr>
          <w:cnfStyle w:val="100000000000" w:firstRow="1" w:lastRow="0" w:firstColumn="0" w:lastColumn="0" w:oddVBand="0" w:evenVBand="0" w:oddHBand="0" w:evenHBand="0" w:firstRowFirstColumn="0" w:firstRowLastColumn="0" w:lastRowFirstColumn="0" w:lastRowLastColumn="0"/>
          <w:trHeight w:val="551"/>
        </w:trPr>
        <w:tc>
          <w:tcPr>
            <w:tcW w:w="1051" w:type="dxa"/>
          </w:tcPr>
          <w:p w14:paraId="228A1F33" w14:textId="77777777" w:rsidR="00DC0E0C" w:rsidRPr="007D3C6F" w:rsidRDefault="00DC0E0C" w:rsidP="00DF778C">
            <w:pPr>
              <w:pStyle w:val="Tableheading"/>
            </w:pPr>
            <w:r w:rsidRPr="007D3C6F">
              <w:t>Version no</w:t>
            </w:r>
          </w:p>
        </w:tc>
        <w:tc>
          <w:tcPr>
            <w:tcW w:w="2246" w:type="dxa"/>
          </w:tcPr>
          <w:p w14:paraId="27DBB348" w14:textId="77777777" w:rsidR="00DC0E0C" w:rsidRPr="007D3C6F" w:rsidRDefault="00DC0E0C" w:rsidP="00DF778C">
            <w:pPr>
              <w:pStyle w:val="Tableheading"/>
            </w:pPr>
            <w:r w:rsidRPr="007D3C6F">
              <w:t>Primary author(s)</w:t>
            </w:r>
          </w:p>
        </w:tc>
        <w:tc>
          <w:tcPr>
            <w:tcW w:w="2832" w:type="dxa"/>
          </w:tcPr>
          <w:p w14:paraId="32799D22" w14:textId="77777777" w:rsidR="00DC0E0C" w:rsidRPr="007D3C6F" w:rsidRDefault="00DC0E0C" w:rsidP="00DF778C">
            <w:pPr>
              <w:pStyle w:val="Tableheading"/>
            </w:pPr>
            <w:r w:rsidRPr="007D3C6F">
              <w:t>Description of version</w:t>
            </w:r>
          </w:p>
        </w:tc>
        <w:tc>
          <w:tcPr>
            <w:tcW w:w="1778" w:type="dxa"/>
          </w:tcPr>
          <w:p w14:paraId="7E8E023B" w14:textId="77777777" w:rsidR="00DC0E0C" w:rsidRPr="007D3C6F" w:rsidRDefault="00DC0E0C" w:rsidP="00DF778C">
            <w:pPr>
              <w:pStyle w:val="Tableheading"/>
            </w:pPr>
            <w:r w:rsidRPr="007D3C6F">
              <w:t>Date completed</w:t>
            </w:r>
          </w:p>
        </w:tc>
        <w:tc>
          <w:tcPr>
            <w:tcW w:w="1750" w:type="dxa"/>
          </w:tcPr>
          <w:p w14:paraId="5CC47A3D" w14:textId="5EE569A6" w:rsidR="00DC0E0C" w:rsidRPr="007D3C6F" w:rsidRDefault="00DC0E0C" w:rsidP="00DF778C">
            <w:pPr>
              <w:pStyle w:val="Tableheading"/>
            </w:pPr>
            <w:r>
              <w:t>Effective date</w:t>
            </w:r>
          </w:p>
        </w:tc>
      </w:tr>
      <w:tr w:rsidR="00DC0E0C" w:rsidRPr="007D3C6F" w14:paraId="21DBEE8D" w14:textId="78926859" w:rsidTr="00DC0E0C">
        <w:trPr>
          <w:trHeight w:val="283"/>
        </w:trPr>
        <w:tc>
          <w:tcPr>
            <w:tcW w:w="1051" w:type="dxa"/>
          </w:tcPr>
          <w:p w14:paraId="622BD511" w14:textId="77777777" w:rsidR="00DC0E0C" w:rsidRPr="007D3C6F" w:rsidRDefault="00DC0E0C" w:rsidP="00DC0E0C">
            <w:pPr>
              <w:pStyle w:val="Tabledata"/>
            </w:pPr>
            <w:r w:rsidRPr="007D3C6F">
              <w:t>0.1</w:t>
            </w:r>
          </w:p>
        </w:tc>
        <w:tc>
          <w:tcPr>
            <w:tcW w:w="2246" w:type="dxa"/>
          </w:tcPr>
          <w:p w14:paraId="4699DE9E" w14:textId="77777777" w:rsidR="00DC0E0C" w:rsidRPr="00F675D5" w:rsidRDefault="00DC0E0C" w:rsidP="00DC0E0C">
            <w:pPr>
              <w:pStyle w:val="Tabledata"/>
            </w:pPr>
            <w:r>
              <w:t xml:space="preserve">Operational Policy </w:t>
            </w:r>
          </w:p>
        </w:tc>
        <w:tc>
          <w:tcPr>
            <w:tcW w:w="2832" w:type="dxa"/>
          </w:tcPr>
          <w:p w14:paraId="17FE2D64" w14:textId="77777777" w:rsidR="00DC0E0C" w:rsidRPr="00F675D5" w:rsidRDefault="00DC0E0C" w:rsidP="00DC0E0C">
            <w:pPr>
              <w:pStyle w:val="Tabledata"/>
            </w:pPr>
            <w:r w:rsidRPr="00F675D5">
              <w:t>Initial draft</w:t>
            </w:r>
          </w:p>
        </w:tc>
        <w:tc>
          <w:tcPr>
            <w:tcW w:w="1778" w:type="dxa"/>
          </w:tcPr>
          <w:p w14:paraId="0D200E94" w14:textId="77777777" w:rsidR="00DC0E0C" w:rsidRPr="007D3C6F" w:rsidRDefault="00DC0E0C" w:rsidP="00DC0E0C">
            <w:pPr>
              <w:pStyle w:val="Tabledata"/>
            </w:pPr>
            <w:r>
              <w:t>27 June 2019</w:t>
            </w:r>
          </w:p>
        </w:tc>
        <w:tc>
          <w:tcPr>
            <w:tcW w:w="1750" w:type="dxa"/>
          </w:tcPr>
          <w:p w14:paraId="23BA17A5" w14:textId="1F1856AB" w:rsidR="00DC0E0C" w:rsidRDefault="00DC0E0C" w:rsidP="00DC0E0C">
            <w:pPr>
              <w:pStyle w:val="Tabledata"/>
            </w:pPr>
            <w:r w:rsidRPr="00820F95">
              <w:t>N/A</w:t>
            </w:r>
          </w:p>
        </w:tc>
      </w:tr>
      <w:tr w:rsidR="00DC0E0C" w:rsidRPr="007D3C6F" w14:paraId="3B5F1042" w14:textId="3529CB6A" w:rsidTr="00DC0E0C">
        <w:trPr>
          <w:trHeight w:val="551"/>
        </w:trPr>
        <w:tc>
          <w:tcPr>
            <w:tcW w:w="1051" w:type="dxa"/>
          </w:tcPr>
          <w:p w14:paraId="0D5B6633" w14:textId="77777777" w:rsidR="00DC0E0C" w:rsidRPr="007D3C6F" w:rsidRDefault="00DC0E0C" w:rsidP="00DC0E0C">
            <w:pPr>
              <w:pStyle w:val="Tabledata"/>
            </w:pPr>
            <w:r w:rsidRPr="007D3C6F">
              <w:t>0.2</w:t>
            </w:r>
          </w:p>
        </w:tc>
        <w:tc>
          <w:tcPr>
            <w:tcW w:w="2246" w:type="dxa"/>
          </w:tcPr>
          <w:p w14:paraId="066C773E" w14:textId="77777777" w:rsidR="00DC0E0C" w:rsidRPr="00DF778C" w:rsidRDefault="00DC0E0C" w:rsidP="00DC0E0C">
            <w:pPr>
              <w:pStyle w:val="Tabledata"/>
            </w:pPr>
            <w:r>
              <w:t>Operational Policy</w:t>
            </w:r>
          </w:p>
        </w:tc>
        <w:tc>
          <w:tcPr>
            <w:tcW w:w="2832" w:type="dxa"/>
          </w:tcPr>
          <w:p w14:paraId="0A27284B" w14:textId="77777777" w:rsidR="00DC0E0C" w:rsidRPr="00F675D5" w:rsidRDefault="00DC0E0C" w:rsidP="00DC0E0C">
            <w:pPr>
              <w:pStyle w:val="Tabledata"/>
            </w:pPr>
            <w:r w:rsidRPr="00F675D5">
              <w:t>Updated following consultation</w:t>
            </w:r>
          </w:p>
        </w:tc>
        <w:tc>
          <w:tcPr>
            <w:tcW w:w="1778" w:type="dxa"/>
          </w:tcPr>
          <w:p w14:paraId="1B418384" w14:textId="77777777" w:rsidR="00DC0E0C" w:rsidRPr="007D3C6F" w:rsidRDefault="00DC0E0C" w:rsidP="00DC0E0C">
            <w:pPr>
              <w:pStyle w:val="Tabledata"/>
            </w:pPr>
            <w:r>
              <w:t>24 July 2019</w:t>
            </w:r>
          </w:p>
        </w:tc>
        <w:tc>
          <w:tcPr>
            <w:tcW w:w="1750" w:type="dxa"/>
          </w:tcPr>
          <w:p w14:paraId="1F6D7D5F" w14:textId="03C19ECA" w:rsidR="00DC0E0C" w:rsidRDefault="00DC0E0C" w:rsidP="00DC0E0C">
            <w:pPr>
              <w:pStyle w:val="Tabledata"/>
            </w:pPr>
            <w:r w:rsidRPr="00820F95">
              <w:t>N/A</w:t>
            </w:r>
          </w:p>
        </w:tc>
      </w:tr>
      <w:tr w:rsidR="00DC0E0C" w:rsidRPr="007D3C6F" w14:paraId="6717388D" w14:textId="466F7383" w:rsidTr="00DC0E0C">
        <w:trPr>
          <w:trHeight w:val="551"/>
        </w:trPr>
        <w:tc>
          <w:tcPr>
            <w:tcW w:w="1051" w:type="dxa"/>
          </w:tcPr>
          <w:p w14:paraId="48FF7B62" w14:textId="77777777" w:rsidR="00DC0E0C" w:rsidRPr="009D3FAA" w:rsidRDefault="00DC0E0C" w:rsidP="00DC0E0C">
            <w:pPr>
              <w:pStyle w:val="Tabledata"/>
            </w:pPr>
            <w:r w:rsidRPr="009D3FAA">
              <w:t>0.3</w:t>
            </w:r>
          </w:p>
        </w:tc>
        <w:tc>
          <w:tcPr>
            <w:tcW w:w="2246" w:type="dxa"/>
          </w:tcPr>
          <w:p w14:paraId="0C2D3C6A" w14:textId="77777777" w:rsidR="00DC0E0C" w:rsidRPr="009D3FAA" w:rsidRDefault="00DC0E0C" w:rsidP="00DC0E0C">
            <w:pPr>
              <w:pStyle w:val="Tabledata"/>
            </w:pPr>
            <w:r>
              <w:t>Operational Policy</w:t>
            </w:r>
          </w:p>
        </w:tc>
        <w:tc>
          <w:tcPr>
            <w:tcW w:w="2832" w:type="dxa"/>
          </w:tcPr>
          <w:p w14:paraId="3E7371DE" w14:textId="77777777" w:rsidR="00DC0E0C" w:rsidRPr="009D3FAA" w:rsidRDefault="00DC0E0C" w:rsidP="00DC0E0C">
            <w:pPr>
              <w:pStyle w:val="Tabledata"/>
            </w:pPr>
            <w:r w:rsidRPr="009D3FAA">
              <w:t>Tabled for approval with the Project Steering Committee</w:t>
            </w:r>
          </w:p>
        </w:tc>
        <w:tc>
          <w:tcPr>
            <w:tcW w:w="1778" w:type="dxa"/>
          </w:tcPr>
          <w:p w14:paraId="6DE436CD" w14:textId="77777777" w:rsidR="00DC0E0C" w:rsidRPr="009D3FAA" w:rsidRDefault="00DC0E0C" w:rsidP="00DC0E0C">
            <w:pPr>
              <w:pStyle w:val="Tabledata"/>
            </w:pPr>
            <w:r w:rsidRPr="009D3FAA">
              <w:t>1 November 2019</w:t>
            </w:r>
          </w:p>
        </w:tc>
        <w:tc>
          <w:tcPr>
            <w:tcW w:w="1750" w:type="dxa"/>
          </w:tcPr>
          <w:p w14:paraId="3CAF45CD" w14:textId="35F5557E" w:rsidR="00DC0E0C" w:rsidRPr="009D3FAA" w:rsidRDefault="00DC0E0C" w:rsidP="00DC0E0C">
            <w:pPr>
              <w:pStyle w:val="Tabledata"/>
            </w:pPr>
            <w:r w:rsidRPr="00820F95">
              <w:t>N/A</w:t>
            </w:r>
          </w:p>
        </w:tc>
      </w:tr>
      <w:tr w:rsidR="00DC0E0C" w:rsidRPr="007D3C6F" w14:paraId="1FF7D25C" w14:textId="2B15A1D1" w:rsidTr="00DC0E0C">
        <w:trPr>
          <w:trHeight w:val="820"/>
        </w:trPr>
        <w:tc>
          <w:tcPr>
            <w:tcW w:w="1051" w:type="dxa"/>
          </w:tcPr>
          <w:p w14:paraId="00E17096" w14:textId="77777777" w:rsidR="00DC0E0C" w:rsidRPr="009D3FAA" w:rsidRDefault="00DC0E0C" w:rsidP="00DC0E0C">
            <w:pPr>
              <w:pStyle w:val="Tabledata"/>
            </w:pPr>
            <w:r w:rsidRPr="009D3FAA">
              <w:t>0.</w:t>
            </w:r>
            <w:r>
              <w:t>4</w:t>
            </w:r>
          </w:p>
        </w:tc>
        <w:tc>
          <w:tcPr>
            <w:tcW w:w="2246" w:type="dxa"/>
          </w:tcPr>
          <w:p w14:paraId="63A8EB87" w14:textId="77777777" w:rsidR="00DC0E0C" w:rsidRPr="009D3FAA" w:rsidRDefault="00DC0E0C" w:rsidP="00DC0E0C">
            <w:pPr>
              <w:pStyle w:val="Tabledata"/>
            </w:pPr>
            <w:r>
              <w:t>Operational Policy</w:t>
            </w:r>
          </w:p>
        </w:tc>
        <w:tc>
          <w:tcPr>
            <w:tcW w:w="2832" w:type="dxa"/>
          </w:tcPr>
          <w:p w14:paraId="62608D5B" w14:textId="77777777" w:rsidR="00DC0E0C" w:rsidRPr="009D3FAA" w:rsidRDefault="00DC0E0C" w:rsidP="00DC0E0C">
            <w:pPr>
              <w:pStyle w:val="Tabledata"/>
            </w:pPr>
            <w:r>
              <w:t xml:space="preserve">Amended based on feedback from </w:t>
            </w:r>
            <w:r w:rsidRPr="009D3FAA">
              <w:t>the Project Steering Committee</w:t>
            </w:r>
          </w:p>
        </w:tc>
        <w:tc>
          <w:tcPr>
            <w:tcW w:w="1778" w:type="dxa"/>
          </w:tcPr>
          <w:p w14:paraId="2D1BD645" w14:textId="77777777" w:rsidR="00DC0E0C" w:rsidRPr="009D3FAA" w:rsidRDefault="00DC0E0C" w:rsidP="00DC0E0C">
            <w:pPr>
              <w:pStyle w:val="Tabledata"/>
            </w:pPr>
            <w:r>
              <w:t>2</w:t>
            </w:r>
            <w:r w:rsidRPr="009D3FAA">
              <w:t>1 November 2019</w:t>
            </w:r>
          </w:p>
        </w:tc>
        <w:tc>
          <w:tcPr>
            <w:tcW w:w="1750" w:type="dxa"/>
          </w:tcPr>
          <w:p w14:paraId="77ED8851" w14:textId="1FDD9FC3" w:rsidR="00DC0E0C" w:rsidRDefault="00DC0E0C" w:rsidP="00DC0E0C">
            <w:pPr>
              <w:pStyle w:val="Tabledata"/>
            </w:pPr>
            <w:r w:rsidRPr="00820F95">
              <w:t>N/A</w:t>
            </w:r>
          </w:p>
        </w:tc>
      </w:tr>
      <w:tr w:rsidR="00DC0E0C" w:rsidRPr="007D3C6F" w14:paraId="148E2A95" w14:textId="6E9390DF" w:rsidTr="00DC0E0C">
        <w:trPr>
          <w:trHeight w:val="551"/>
        </w:trPr>
        <w:tc>
          <w:tcPr>
            <w:tcW w:w="1051" w:type="dxa"/>
          </w:tcPr>
          <w:p w14:paraId="014DDD3B" w14:textId="77777777" w:rsidR="00DC0E0C" w:rsidRPr="009D3FAA" w:rsidRDefault="00DC0E0C" w:rsidP="00DC0E0C">
            <w:pPr>
              <w:pStyle w:val="Tabledata"/>
            </w:pPr>
            <w:r>
              <w:t>0.5</w:t>
            </w:r>
          </w:p>
        </w:tc>
        <w:tc>
          <w:tcPr>
            <w:tcW w:w="2246" w:type="dxa"/>
          </w:tcPr>
          <w:p w14:paraId="232CD0B1" w14:textId="77777777" w:rsidR="00DC0E0C" w:rsidRPr="009D3FAA" w:rsidRDefault="00DC0E0C" w:rsidP="00DC0E0C">
            <w:pPr>
              <w:pStyle w:val="Tabledata"/>
            </w:pPr>
            <w:r>
              <w:t>Operational Policy</w:t>
            </w:r>
          </w:p>
        </w:tc>
        <w:tc>
          <w:tcPr>
            <w:tcW w:w="2832" w:type="dxa"/>
          </w:tcPr>
          <w:p w14:paraId="094EC8E2" w14:textId="77777777" w:rsidR="00DC0E0C" w:rsidRPr="009D3FAA" w:rsidRDefault="00DC0E0C" w:rsidP="00DC0E0C">
            <w:pPr>
              <w:pStyle w:val="Tabledata"/>
            </w:pPr>
            <w:r>
              <w:t>Approved by</w:t>
            </w:r>
            <w:r w:rsidRPr="009D3FAA">
              <w:t xml:space="preserve"> the Project Steering Committee</w:t>
            </w:r>
          </w:p>
        </w:tc>
        <w:tc>
          <w:tcPr>
            <w:tcW w:w="1778" w:type="dxa"/>
          </w:tcPr>
          <w:p w14:paraId="2E7D3605" w14:textId="77777777" w:rsidR="00DC0E0C" w:rsidRPr="009D3FAA" w:rsidRDefault="00DC0E0C" w:rsidP="00DC0E0C">
            <w:pPr>
              <w:pStyle w:val="Tabledata"/>
            </w:pPr>
            <w:r>
              <w:t>27</w:t>
            </w:r>
            <w:r w:rsidRPr="009D3FAA">
              <w:t xml:space="preserve"> November 2019</w:t>
            </w:r>
          </w:p>
        </w:tc>
        <w:tc>
          <w:tcPr>
            <w:tcW w:w="1750" w:type="dxa"/>
          </w:tcPr>
          <w:p w14:paraId="2E29A82F" w14:textId="1446BF47" w:rsidR="00DC0E0C" w:rsidRDefault="00DC0E0C" w:rsidP="00DC0E0C">
            <w:pPr>
              <w:pStyle w:val="Tabledata"/>
            </w:pPr>
            <w:r w:rsidRPr="00820F95">
              <w:t>N/A</w:t>
            </w:r>
          </w:p>
        </w:tc>
      </w:tr>
      <w:tr w:rsidR="00DC0E0C" w:rsidRPr="007D3C6F" w14:paraId="7860405C" w14:textId="0F25DF94" w:rsidTr="00DC0E0C">
        <w:trPr>
          <w:trHeight w:val="551"/>
        </w:trPr>
        <w:tc>
          <w:tcPr>
            <w:tcW w:w="1051" w:type="dxa"/>
          </w:tcPr>
          <w:p w14:paraId="2D046046" w14:textId="19F0A6AD" w:rsidR="00DC0E0C" w:rsidDel="00D741F5" w:rsidRDefault="00DC0E0C" w:rsidP="00DC0E0C">
            <w:pPr>
              <w:pStyle w:val="Tabledata"/>
            </w:pPr>
            <w:r>
              <w:t>0.10</w:t>
            </w:r>
          </w:p>
        </w:tc>
        <w:tc>
          <w:tcPr>
            <w:tcW w:w="2246" w:type="dxa"/>
          </w:tcPr>
          <w:p w14:paraId="1BEE19DD" w14:textId="5141B85C" w:rsidR="00DC0E0C" w:rsidRPr="009D3FAA" w:rsidRDefault="00DC0E0C" w:rsidP="00DC0E0C">
            <w:pPr>
              <w:pStyle w:val="Tabledata"/>
            </w:pPr>
            <w:r>
              <w:t>Operational Policy</w:t>
            </w:r>
          </w:p>
        </w:tc>
        <w:tc>
          <w:tcPr>
            <w:tcW w:w="2832" w:type="dxa"/>
          </w:tcPr>
          <w:p w14:paraId="1862E680" w14:textId="1E16E3EF" w:rsidR="00DC0E0C" w:rsidRDefault="00DC0E0C" w:rsidP="00DC0E0C">
            <w:pPr>
              <w:pStyle w:val="Tabledata"/>
            </w:pPr>
            <w:r>
              <w:t xml:space="preserve">Updated with minor amendments. </w:t>
            </w:r>
          </w:p>
        </w:tc>
        <w:tc>
          <w:tcPr>
            <w:tcW w:w="1778" w:type="dxa"/>
          </w:tcPr>
          <w:p w14:paraId="253188F7" w14:textId="17FDE53A" w:rsidR="00DC0E0C" w:rsidRDefault="00DC0E0C" w:rsidP="00DC0E0C">
            <w:pPr>
              <w:pStyle w:val="Tabledata"/>
            </w:pPr>
            <w:r>
              <w:t>09 July 2021</w:t>
            </w:r>
          </w:p>
        </w:tc>
        <w:tc>
          <w:tcPr>
            <w:tcW w:w="1750" w:type="dxa"/>
          </w:tcPr>
          <w:p w14:paraId="3AFEF5B3" w14:textId="7924CC8C" w:rsidR="00DC0E0C" w:rsidRDefault="00DC0E0C" w:rsidP="00DC0E0C">
            <w:pPr>
              <w:pStyle w:val="Tabledata"/>
            </w:pPr>
            <w:r w:rsidRPr="00820F95">
              <w:t>N/A</w:t>
            </w:r>
          </w:p>
        </w:tc>
      </w:tr>
      <w:tr w:rsidR="00DC0E0C" w:rsidRPr="007D3C6F" w14:paraId="19F2FBCE" w14:textId="6224B210" w:rsidTr="00DC0E0C">
        <w:trPr>
          <w:trHeight w:val="835"/>
        </w:trPr>
        <w:tc>
          <w:tcPr>
            <w:tcW w:w="1051" w:type="dxa"/>
          </w:tcPr>
          <w:p w14:paraId="426C6BB1" w14:textId="67D7DEE2" w:rsidR="00DC0E0C" w:rsidRDefault="00DC0E0C" w:rsidP="009511FF">
            <w:pPr>
              <w:pStyle w:val="Tabledata"/>
            </w:pPr>
            <w:r>
              <w:t>1.0</w:t>
            </w:r>
          </w:p>
        </w:tc>
        <w:tc>
          <w:tcPr>
            <w:tcW w:w="2246" w:type="dxa"/>
          </w:tcPr>
          <w:p w14:paraId="546C4CA0" w14:textId="5F8E6B34" w:rsidR="00DC0E0C" w:rsidRDefault="00DC0E0C" w:rsidP="009511FF">
            <w:pPr>
              <w:pStyle w:val="Tabledata"/>
            </w:pPr>
            <w:r>
              <w:t xml:space="preserve">Operational Policy </w:t>
            </w:r>
          </w:p>
        </w:tc>
        <w:tc>
          <w:tcPr>
            <w:tcW w:w="2832" w:type="dxa"/>
          </w:tcPr>
          <w:p w14:paraId="59C48278" w14:textId="267DB4A8" w:rsidR="00DC0E0C" w:rsidRDefault="00DC0E0C" w:rsidP="009511FF">
            <w:pPr>
              <w:pStyle w:val="Tabledata"/>
            </w:pPr>
            <w:r>
              <w:t xml:space="preserve">Approved by Director Operational Projects, Policy, Compliance and Contracts. </w:t>
            </w:r>
          </w:p>
        </w:tc>
        <w:tc>
          <w:tcPr>
            <w:tcW w:w="1778" w:type="dxa"/>
          </w:tcPr>
          <w:p w14:paraId="62CE2875" w14:textId="559FA9C8" w:rsidR="00DC0E0C" w:rsidRDefault="00DC0E0C" w:rsidP="009511FF">
            <w:pPr>
              <w:pStyle w:val="Tabledata"/>
            </w:pPr>
            <w:r>
              <w:t>10 August 2021</w:t>
            </w:r>
          </w:p>
        </w:tc>
        <w:tc>
          <w:tcPr>
            <w:tcW w:w="1750" w:type="dxa"/>
          </w:tcPr>
          <w:p w14:paraId="34CFE814" w14:textId="7C80091F" w:rsidR="00DC0E0C" w:rsidRDefault="003C13E6" w:rsidP="009511FF">
            <w:pPr>
              <w:pStyle w:val="Tabledata"/>
            </w:pPr>
            <w:r>
              <w:t>16 August 2021</w:t>
            </w:r>
          </w:p>
        </w:tc>
      </w:tr>
      <w:tr w:rsidR="00DC0E0C" w:rsidRPr="007D3C6F" w14:paraId="6057B3B0" w14:textId="2707200F" w:rsidTr="00DC0E0C">
        <w:trPr>
          <w:trHeight w:val="820"/>
        </w:trPr>
        <w:tc>
          <w:tcPr>
            <w:tcW w:w="1051" w:type="dxa"/>
          </w:tcPr>
          <w:p w14:paraId="2F8E7B18" w14:textId="31F7934E" w:rsidR="00DC0E0C" w:rsidRDefault="00DC0E0C" w:rsidP="009511FF">
            <w:pPr>
              <w:pStyle w:val="Tabledata"/>
            </w:pPr>
            <w:r>
              <w:t>1.1</w:t>
            </w:r>
          </w:p>
        </w:tc>
        <w:tc>
          <w:tcPr>
            <w:tcW w:w="2246" w:type="dxa"/>
          </w:tcPr>
          <w:p w14:paraId="08151EB7" w14:textId="1236B0E7" w:rsidR="00DC0E0C" w:rsidRDefault="00DC0E0C" w:rsidP="009511FF">
            <w:pPr>
              <w:pStyle w:val="Tabledata"/>
            </w:pPr>
            <w:r>
              <w:t>Operational Policy</w:t>
            </w:r>
          </w:p>
        </w:tc>
        <w:tc>
          <w:tcPr>
            <w:tcW w:w="2832" w:type="dxa"/>
          </w:tcPr>
          <w:p w14:paraId="2D480189" w14:textId="36BC25AB" w:rsidR="00DC0E0C" w:rsidRDefault="00DC0E0C" w:rsidP="009511FF">
            <w:pPr>
              <w:pStyle w:val="Tabledata"/>
            </w:pPr>
            <w:r>
              <w:t>Updated section 10.1.2 and 10.2 as per memo D21/651509</w:t>
            </w:r>
          </w:p>
        </w:tc>
        <w:tc>
          <w:tcPr>
            <w:tcW w:w="1778" w:type="dxa"/>
          </w:tcPr>
          <w:p w14:paraId="3E6FC14E" w14:textId="731A3B90" w:rsidR="00DC0E0C" w:rsidRDefault="00DC0E0C" w:rsidP="009511FF">
            <w:pPr>
              <w:pStyle w:val="Tabledata"/>
            </w:pPr>
            <w:r>
              <w:t>12 August 2021</w:t>
            </w:r>
          </w:p>
        </w:tc>
        <w:tc>
          <w:tcPr>
            <w:tcW w:w="1750" w:type="dxa"/>
          </w:tcPr>
          <w:p w14:paraId="57659C4A" w14:textId="114A07A5" w:rsidR="00DC0E0C" w:rsidRDefault="00DC0E0C" w:rsidP="009511FF">
            <w:pPr>
              <w:pStyle w:val="Tabledata"/>
            </w:pPr>
            <w:r>
              <w:t>N/A</w:t>
            </w:r>
          </w:p>
        </w:tc>
      </w:tr>
      <w:tr w:rsidR="00DC0E0C" w:rsidRPr="007D3C6F" w14:paraId="52C1E136" w14:textId="7029AF9A" w:rsidTr="00DC0E0C">
        <w:trPr>
          <w:trHeight w:val="850"/>
        </w:trPr>
        <w:tc>
          <w:tcPr>
            <w:tcW w:w="1051" w:type="dxa"/>
          </w:tcPr>
          <w:p w14:paraId="27BD378C" w14:textId="53923DE0" w:rsidR="00DC0E0C" w:rsidRDefault="00DC0E0C" w:rsidP="009511FF">
            <w:pPr>
              <w:pStyle w:val="Tabledata"/>
            </w:pPr>
            <w:r>
              <w:t>2.0</w:t>
            </w:r>
          </w:p>
        </w:tc>
        <w:tc>
          <w:tcPr>
            <w:tcW w:w="2246" w:type="dxa"/>
          </w:tcPr>
          <w:p w14:paraId="2108B7B9" w14:textId="0ECDAF62" w:rsidR="00DC0E0C" w:rsidRDefault="00DC0E0C" w:rsidP="009511FF">
            <w:pPr>
              <w:pStyle w:val="Tabledata"/>
            </w:pPr>
            <w:r>
              <w:t>Operational Policy</w:t>
            </w:r>
          </w:p>
        </w:tc>
        <w:tc>
          <w:tcPr>
            <w:tcW w:w="2832" w:type="dxa"/>
          </w:tcPr>
          <w:p w14:paraId="667D0115" w14:textId="5576E2A7" w:rsidR="00DC0E0C" w:rsidRDefault="00DC0E0C" w:rsidP="009511FF">
            <w:pPr>
              <w:pStyle w:val="Tabledata"/>
            </w:pPr>
            <w:r>
              <w:t>Approved by Director Operational Projects, Policy, Compliance and Contracts.</w:t>
            </w:r>
          </w:p>
        </w:tc>
        <w:tc>
          <w:tcPr>
            <w:tcW w:w="1778" w:type="dxa"/>
          </w:tcPr>
          <w:p w14:paraId="649F6A67" w14:textId="568F9264" w:rsidR="00DC0E0C" w:rsidRDefault="00DC0E0C" w:rsidP="009511FF">
            <w:pPr>
              <w:pStyle w:val="Tabledata"/>
            </w:pPr>
            <w:r>
              <w:t>13 August 2021</w:t>
            </w:r>
          </w:p>
        </w:tc>
        <w:tc>
          <w:tcPr>
            <w:tcW w:w="1750" w:type="dxa"/>
          </w:tcPr>
          <w:p w14:paraId="0A42964B" w14:textId="16649676" w:rsidR="00DC0E0C" w:rsidRDefault="00DC0E0C" w:rsidP="009511FF">
            <w:pPr>
              <w:pStyle w:val="Tabledata"/>
            </w:pPr>
            <w:r>
              <w:t>16 August 2021</w:t>
            </w:r>
          </w:p>
        </w:tc>
      </w:tr>
      <w:tr w:rsidR="00C30330" w:rsidRPr="007D3C6F" w14:paraId="7BF3B443" w14:textId="77777777" w:rsidTr="00DC0E0C">
        <w:trPr>
          <w:trHeight w:val="850"/>
        </w:trPr>
        <w:tc>
          <w:tcPr>
            <w:tcW w:w="1051" w:type="dxa"/>
          </w:tcPr>
          <w:p w14:paraId="67D554AB" w14:textId="63AB05DE" w:rsidR="00C30330" w:rsidRDefault="00C30330" w:rsidP="009511FF">
            <w:pPr>
              <w:pStyle w:val="Tabledata"/>
            </w:pPr>
            <w:r>
              <w:lastRenderedPageBreak/>
              <w:t>2.1</w:t>
            </w:r>
          </w:p>
        </w:tc>
        <w:tc>
          <w:tcPr>
            <w:tcW w:w="2246" w:type="dxa"/>
          </w:tcPr>
          <w:p w14:paraId="7E1E0CF1" w14:textId="38D4CD60" w:rsidR="00C30330" w:rsidRDefault="00C30330" w:rsidP="009511FF">
            <w:pPr>
              <w:pStyle w:val="Tabledata"/>
            </w:pPr>
            <w:r>
              <w:t>Operational Policy</w:t>
            </w:r>
          </w:p>
        </w:tc>
        <w:tc>
          <w:tcPr>
            <w:tcW w:w="2832" w:type="dxa"/>
          </w:tcPr>
          <w:p w14:paraId="61E37E2C" w14:textId="52C1630D" w:rsidR="00C30330" w:rsidRDefault="00C30330" w:rsidP="009511FF">
            <w:pPr>
              <w:pStyle w:val="Tabledata"/>
            </w:pPr>
            <w:r>
              <w:t xml:space="preserve">Amended to include section 11 on Night Shift </w:t>
            </w:r>
          </w:p>
        </w:tc>
        <w:tc>
          <w:tcPr>
            <w:tcW w:w="1778" w:type="dxa"/>
          </w:tcPr>
          <w:p w14:paraId="6F6C4B4D" w14:textId="46F1CFFE" w:rsidR="00C30330" w:rsidRDefault="00C30330" w:rsidP="009511FF">
            <w:pPr>
              <w:pStyle w:val="Tabledata"/>
            </w:pPr>
            <w:r>
              <w:t>29 November 2021</w:t>
            </w:r>
          </w:p>
        </w:tc>
        <w:tc>
          <w:tcPr>
            <w:tcW w:w="1750" w:type="dxa"/>
          </w:tcPr>
          <w:p w14:paraId="2891C9B4" w14:textId="37ADE298" w:rsidR="00C30330" w:rsidRDefault="00C30330" w:rsidP="009511FF">
            <w:pPr>
              <w:pStyle w:val="Tabledata"/>
            </w:pPr>
            <w:r>
              <w:t>N/A</w:t>
            </w:r>
          </w:p>
        </w:tc>
      </w:tr>
      <w:tr w:rsidR="00C30330" w:rsidRPr="007D3C6F" w14:paraId="2AAE5672" w14:textId="77777777" w:rsidTr="00DC0E0C">
        <w:trPr>
          <w:trHeight w:val="850"/>
        </w:trPr>
        <w:tc>
          <w:tcPr>
            <w:tcW w:w="1051" w:type="dxa"/>
          </w:tcPr>
          <w:p w14:paraId="7EE15CFE" w14:textId="25B7204D" w:rsidR="00C30330" w:rsidRDefault="00C30330" w:rsidP="009511FF">
            <w:pPr>
              <w:pStyle w:val="Tabledata"/>
            </w:pPr>
            <w:r>
              <w:t>3.0</w:t>
            </w:r>
          </w:p>
        </w:tc>
        <w:tc>
          <w:tcPr>
            <w:tcW w:w="2246" w:type="dxa"/>
          </w:tcPr>
          <w:p w14:paraId="26B96852" w14:textId="7803A1F8" w:rsidR="00C30330" w:rsidRDefault="00C30330" w:rsidP="009511FF">
            <w:pPr>
              <w:pStyle w:val="Tabledata"/>
            </w:pPr>
            <w:r>
              <w:t xml:space="preserve">Operational Policy </w:t>
            </w:r>
          </w:p>
        </w:tc>
        <w:tc>
          <w:tcPr>
            <w:tcW w:w="2832" w:type="dxa"/>
          </w:tcPr>
          <w:p w14:paraId="31E3E8EF" w14:textId="0D36266D" w:rsidR="00C30330" w:rsidRDefault="00C30330" w:rsidP="009511FF">
            <w:pPr>
              <w:pStyle w:val="Tabledata"/>
            </w:pPr>
            <w:r>
              <w:t xml:space="preserve">Approved by </w:t>
            </w:r>
            <w:r w:rsidR="00427932">
              <w:t>A/</w:t>
            </w:r>
            <w:r>
              <w:t>Director Operational Projects, Policy, Compliance and Contracts</w:t>
            </w:r>
          </w:p>
        </w:tc>
        <w:tc>
          <w:tcPr>
            <w:tcW w:w="1778" w:type="dxa"/>
          </w:tcPr>
          <w:p w14:paraId="0F6BD5D2" w14:textId="22125DF9" w:rsidR="00C30330" w:rsidRDefault="00000A1D" w:rsidP="009511FF">
            <w:pPr>
              <w:pStyle w:val="Tabledata"/>
            </w:pPr>
            <w:r>
              <w:t>16 December 2021</w:t>
            </w:r>
          </w:p>
        </w:tc>
        <w:tc>
          <w:tcPr>
            <w:tcW w:w="1750" w:type="dxa"/>
          </w:tcPr>
          <w:p w14:paraId="36F68739" w14:textId="65960073" w:rsidR="00C30330" w:rsidRDefault="00000A1D" w:rsidP="009511FF">
            <w:pPr>
              <w:pStyle w:val="Tabledata"/>
            </w:pPr>
            <w:r>
              <w:t>16 December 2021</w:t>
            </w:r>
          </w:p>
        </w:tc>
      </w:tr>
      <w:tr w:rsidR="00427932" w:rsidRPr="007D3C6F" w14:paraId="1C7D1DE6" w14:textId="77777777" w:rsidTr="00DC0E0C">
        <w:trPr>
          <w:trHeight w:val="850"/>
        </w:trPr>
        <w:tc>
          <w:tcPr>
            <w:tcW w:w="1051" w:type="dxa"/>
          </w:tcPr>
          <w:p w14:paraId="04CF40EF" w14:textId="18898B70" w:rsidR="00427932" w:rsidRDefault="00427932" w:rsidP="00427932">
            <w:pPr>
              <w:pStyle w:val="Tabledata"/>
            </w:pPr>
            <w:r>
              <w:t>3.1</w:t>
            </w:r>
          </w:p>
        </w:tc>
        <w:tc>
          <w:tcPr>
            <w:tcW w:w="2246" w:type="dxa"/>
          </w:tcPr>
          <w:p w14:paraId="1DFAB218" w14:textId="7B56311E" w:rsidR="00427932" w:rsidRDefault="00427932" w:rsidP="00427932">
            <w:pPr>
              <w:pStyle w:val="Tabledata"/>
            </w:pPr>
            <w:r w:rsidRPr="00A30F96">
              <w:t xml:space="preserve">Operational Policy </w:t>
            </w:r>
          </w:p>
        </w:tc>
        <w:tc>
          <w:tcPr>
            <w:tcW w:w="2832" w:type="dxa"/>
          </w:tcPr>
          <w:p w14:paraId="358F0F12" w14:textId="090765F4" w:rsidR="00427932" w:rsidRDefault="00427932" w:rsidP="00427932">
            <w:pPr>
              <w:pStyle w:val="Tabledata"/>
            </w:pPr>
            <w:r>
              <w:t>Changed female to woman</w:t>
            </w:r>
          </w:p>
        </w:tc>
        <w:tc>
          <w:tcPr>
            <w:tcW w:w="1778" w:type="dxa"/>
          </w:tcPr>
          <w:p w14:paraId="4C4202E6" w14:textId="7F5FC937" w:rsidR="00427932" w:rsidRDefault="00427932" w:rsidP="00427932">
            <w:pPr>
              <w:pStyle w:val="Tabledata"/>
            </w:pPr>
            <w:r>
              <w:t>2 March 2022</w:t>
            </w:r>
          </w:p>
        </w:tc>
        <w:tc>
          <w:tcPr>
            <w:tcW w:w="1750" w:type="dxa"/>
          </w:tcPr>
          <w:p w14:paraId="1B7617D6" w14:textId="33DF536B" w:rsidR="00427932" w:rsidRDefault="00427932" w:rsidP="00427932">
            <w:pPr>
              <w:pStyle w:val="Tabledata"/>
            </w:pPr>
            <w:r>
              <w:t>N/A</w:t>
            </w:r>
          </w:p>
        </w:tc>
      </w:tr>
      <w:tr w:rsidR="00427932" w:rsidRPr="007D3C6F" w14:paraId="4CA1EADD" w14:textId="77777777" w:rsidTr="00DC0E0C">
        <w:trPr>
          <w:trHeight w:val="850"/>
        </w:trPr>
        <w:tc>
          <w:tcPr>
            <w:tcW w:w="1051" w:type="dxa"/>
          </w:tcPr>
          <w:p w14:paraId="3C49B5FA" w14:textId="5E36D819" w:rsidR="00427932" w:rsidRDefault="00427932" w:rsidP="00427932">
            <w:pPr>
              <w:pStyle w:val="Tabledata"/>
            </w:pPr>
            <w:r>
              <w:t>4.0</w:t>
            </w:r>
          </w:p>
        </w:tc>
        <w:tc>
          <w:tcPr>
            <w:tcW w:w="2246" w:type="dxa"/>
          </w:tcPr>
          <w:p w14:paraId="72D70AC4" w14:textId="34A73CAB" w:rsidR="00427932" w:rsidRDefault="00427932" w:rsidP="00427932">
            <w:pPr>
              <w:pStyle w:val="Tabledata"/>
            </w:pPr>
            <w:r w:rsidRPr="00A30F96">
              <w:t xml:space="preserve">Operational Policy </w:t>
            </w:r>
          </w:p>
        </w:tc>
        <w:tc>
          <w:tcPr>
            <w:tcW w:w="2832" w:type="dxa"/>
          </w:tcPr>
          <w:p w14:paraId="3EC4F4F8" w14:textId="75D24008" w:rsidR="00427932" w:rsidRDefault="00427932" w:rsidP="00427932">
            <w:pPr>
              <w:pStyle w:val="Tabledata"/>
            </w:pPr>
            <w:r>
              <w:t>Approved by A/Director Operational Projects, Policy, Compliance and Contracts</w:t>
            </w:r>
          </w:p>
        </w:tc>
        <w:tc>
          <w:tcPr>
            <w:tcW w:w="1778" w:type="dxa"/>
          </w:tcPr>
          <w:p w14:paraId="24F69A00" w14:textId="23FB8FA5" w:rsidR="00427932" w:rsidRDefault="00427932" w:rsidP="00427932">
            <w:pPr>
              <w:pStyle w:val="Tabledata"/>
            </w:pPr>
            <w:r>
              <w:t>2 March 2022</w:t>
            </w:r>
          </w:p>
        </w:tc>
        <w:tc>
          <w:tcPr>
            <w:tcW w:w="1750" w:type="dxa"/>
          </w:tcPr>
          <w:p w14:paraId="237EA58E" w14:textId="518E4A15" w:rsidR="00427932" w:rsidRDefault="00184005" w:rsidP="00427932">
            <w:pPr>
              <w:pStyle w:val="Tabledata"/>
            </w:pPr>
            <w:r>
              <w:t>8</w:t>
            </w:r>
            <w:r w:rsidR="00427932">
              <w:t xml:space="preserve"> March 2022</w:t>
            </w:r>
          </w:p>
        </w:tc>
      </w:tr>
    </w:tbl>
    <w:p w14:paraId="19B2C583" w14:textId="77777777" w:rsidR="00245869" w:rsidRPr="00D05B49" w:rsidRDefault="00245869" w:rsidP="00D05B49"/>
    <w:sectPr w:rsidR="00245869" w:rsidRPr="00D05B49" w:rsidSect="00695834">
      <w:headerReference w:type="even" r:id="rId47"/>
      <w:headerReference w:type="default" r:id="rId48"/>
      <w:footerReference w:type="default" r:id="rId49"/>
      <w:headerReference w:type="first" r:id="rId50"/>
      <w:type w:val="continuous"/>
      <w:pgSz w:w="11900" w:h="16840" w:code="9"/>
      <w:pgMar w:top="1418" w:right="1418" w:bottom="1134" w:left="130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894B4" w14:textId="77777777" w:rsidR="00A67D1F" w:rsidRDefault="00A67D1F" w:rsidP="00D06E62">
      <w:r>
        <w:separator/>
      </w:r>
    </w:p>
  </w:endnote>
  <w:endnote w:type="continuationSeparator" w:id="0">
    <w:p w14:paraId="4B4E42B7" w14:textId="77777777" w:rsidR="00A67D1F" w:rsidRDefault="00A67D1F"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E230" w14:textId="38089EB1" w:rsidR="00076394" w:rsidRDefault="00076394"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14</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8B5FA" w14:textId="77777777" w:rsidR="00A67D1F" w:rsidRDefault="00A67D1F" w:rsidP="00D06E62">
      <w:r>
        <w:separator/>
      </w:r>
    </w:p>
  </w:footnote>
  <w:footnote w:type="continuationSeparator" w:id="0">
    <w:p w14:paraId="181F3424" w14:textId="77777777" w:rsidR="00A67D1F" w:rsidRDefault="00A67D1F"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39477" w14:textId="77777777" w:rsidR="00076394" w:rsidRDefault="00076394">
    <w:pPr>
      <w:pStyle w:val="Header"/>
    </w:pPr>
    <w:r>
      <w:rPr>
        <w:noProof/>
        <w:lang w:eastAsia="en-AU"/>
      </w:rPr>
      <mc:AlternateContent>
        <mc:Choice Requires="wps">
          <w:drawing>
            <wp:anchor distT="0" distB="0" distL="114300" distR="114300" simplePos="0" relativeHeight="251675648" behindDoc="1" locked="0" layoutInCell="0" allowOverlap="1" wp14:anchorId="0CC3210F" wp14:editId="34D7F971">
              <wp:simplePos x="0" y="0"/>
              <wp:positionH relativeFrom="margin">
                <wp:align>center</wp:align>
              </wp:positionH>
              <wp:positionV relativeFrom="margin">
                <wp:align>center</wp:align>
              </wp:positionV>
              <wp:extent cx="7900670" cy="315595"/>
              <wp:effectExtent l="0" t="2714625" r="0" b="268478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310375"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C3210F"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" o:allowincell="f" filled="f" stroked="f">
              <v:stroke joinstyle="round"/>
              <o:lock v:ext="edit" shapetype="t"/>
              <v:textbox style="mso-fit-shape-to-text:t">
                <w:txbxContent>
                  <w:p w14:paraId="68310375"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ABDD" w14:textId="253BB5A5" w:rsidR="00076394" w:rsidRDefault="00076394" w:rsidP="00663830">
    <w:pPr>
      <w:pStyle w:val="Header"/>
      <w:pBdr>
        <w:bottom w:val="single" w:sz="4" w:space="3" w:color="auto"/>
      </w:pBdr>
    </w:pPr>
    <w:r>
      <w:rPr>
        <w:noProof/>
        <w:lang w:eastAsia="en-AU"/>
      </w:rPr>
      <mc:AlternateContent>
        <mc:Choice Requires="wps">
          <w:drawing>
            <wp:anchor distT="0" distB="0" distL="114300" distR="114300" simplePos="0" relativeHeight="251677696" behindDoc="1" locked="0" layoutInCell="0" allowOverlap="1" wp14:anchorId="5C893858" wp14:editId="17436F13">
              <wp:simplePos x="0" y="0"/>
              <wp:positionH relativeFrom="margin">
                <wp:align>center</wp:align>
              </wp:positionH>
              <wp:positionV relativeFrom="margin">
                <wp:align>center</wp:align>
              </wp:positionV>
              <wp:extent cx="7900670" cy="315595"/>
              <wp:effectExtent l="0" t="2714625" r="0" b="268478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E582A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893858"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" o:allowincell="f" filled="f" stroked="f">
              <v:stroke joinstyle="round"/>
              <o:lock v:ext="edit" shapetype="t"/>
              <v:textbox style="mso-fit-shape-to-text:t">
                <w:txbxContent>
                  <w:p w14:paraId="36E582A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C02FE3">
      <w:rPr>
        <w:noProof/>
      </w:rPr>
      <w:t>COPP 10.2 Daily Prison Routine and Population Counts</w:t>
    </w:r>
    <w:r>
      <w:rPr>
        <w:noProof/>
      </w:rPr>
      <w:fldChar w:fldCharType="end"/>
    </w:r>
    <w:r>
      <w:rPr>
        <w:noProof/>
      </w:rPr>
      <w:t xml:space="preserve"> &lt;v x.x&gt;</w:t>
    </w:r>
  </w:p>
  <w:p w14:paraId="3B3F0810" w14:textId="77777777" w:rsidR="00076394" w:rsidRDefault="000763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30FA" w14:textId="3A65C0C7" w:rsidR="00076394" w:rsidRDefault="00076394">
    <w:pPr>
      <w:pStyle w:val="Header"/>
    </w:pPr>
    <w:r>
      <w:rPr>
        <w:noProof/>
        <w:lang w:eastAsia="en-AU"/>
      </w:rPr>
      <w:drawing>
        <wp:anchor distT="0" distB="0" distL="114300" distR="114300" simplePos="0" relativeHeight="251671552" behindDoc="1" locked="0" layoutInCell="1" allowOverlap="1" wp14:anchorId="7AF7C814" wp14:editId="4B916A1E">
          <wp:simplePos x="0" y="0"/>
          <wp:positionH relativeFrom="page">
            <wp:align>right</wp:align>
          </wp:positionH>
          <wp:positionV relativeFrom="page">
            <wp:posOffset>-87630</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1108DCFC" wp14:editId="46E936ED">
              <wp:simplePos x="0" y="0"/>
              <wp:positionH relativeFrom="margin">
                <wp:posOffset>165100</wp:posOffset>
              </wp:positionH>
              <wp:positionV relativeFrom="paragraph">
                <wp:posOffset>178766</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F304BD5" w14:textId="77777777" w:rsidR="00076394" w:rsidRPr="00464E72" w:rsidRDefault="00076394"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8DCFC" id="_x0000_t202" coordsize="21600,21600" o:spt="202" path="m,l,21600r21600,l21600,xe">
              <v:stroke joinstyle="miter"/>
              <v:path gradientshapeok="t" o:connecttype="rect"/>
            </v:shapetype>
            <v:shape id="Text Box 1" o:spid="_x0000_s1028" type="#_x0000_t202" style="position:absolute;margin-left:13pt;margin-top:14.1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" filled="f" stroked="f">
              <v:textbox>
                <w:txbxContent>
                  <w:sdt>
                    <w:sdtPr>
                      <w:rPr>
                        <w:rFonts w:ascii="Arial Bold" w:hAnsi="Arial Bold"/>
                        <w:b/>
                        <w:color w:val="FFFFFF" w:themeColor="background1"/>
                      </w:rPr>
                      <w:id w:val="-1483379727"/>
                    </w:sdtPr>
                    <w:sdtEndPr>
                      <w:rPr>
                        <w:sz w:val="20"/>
                        <w:szCs w:val="20"/>
                      </w:rPr>
                    </w:sdtEndPr>
                    <w:sdtContent>
                      <w:p w14:paraId="1F304BD5" w14:textId="77777777" w:rsidR="00076394" w:rsidRPr="00464E72" w:rsidRDefault="00076394"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8485089" wp14:editId="0F5C4C50">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3FBDD" w14:textId="77777777" w:rsidR="00076394" w:rsidRDefault="00076394"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5089"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jLgQ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" filled="f" stroked="f" strokeweight=".5pt">
              <v:textbox>
                <w:txbxContent>
                  <w:p w14:paraId="3753FBDD" w14:textId="77777777" w:rsidR="00076394" w:rsidRDefault="00076394" w:rsidP="00B937D8">
                    <w:pPr>
                      <w:pStyle w:val="Publicationtitle"/>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F6A8" w14:textId="77777777" w:rsidR="00076394" w:rsidRDefault="00076394">
    <w:pPr>
      <w:pStyle w:val="Header"/>
    </w:pPr>
    <w:r>
      <w:rPr>
        <w:noProof/>
        <w:lang w:eastAsia="en-AU"/>
      </w:rPr>
      <mc:AlternateContent>
        <mc:Choice Requires="wps">
          <w:drawing>
            <wp:anchor distT="0" distB="0" distL="114300" distR="114300" simplePos="0" relativeHeight="251681792" behindDoc="1" locked="0" layoutInCell="0" allowOverlap="1" wp14:anchorId="01FCA3EE" wp14:editId="54299190">
              <wp:simplePos x="0" y="0"/>
              <wp:positionH relativeFrom="margin">
                <wp:align>center</wp:align>
              </wp:positionH>
              <wp:positionV relativeFrom="margin">
                <wp:align>center</wp:align>
              </wp:positionV>
              <wp:extent cx="7900670" cy="315595"/>
              <wp:effectExtent l="0" t="2714625" r="0" b="268478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BFD4B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CA3EE" id="_x0000_t202" coordsize="21600,21600" o:spt="202" path="m,l,21600r21600,l21600,xe">
              <v:stroke joinstyle="miter"/>
              <v:path gradientshapeok="t" o:connecttype="rect"/>
            </v:shapetype>
            <v:shape id="WordArt 5" o:spid="_x0000_s1030"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" o:allowincell="f" filled="f" stroked="f">
              <v:stroke joinstyle="round"/>
              <o:lock v:ext="edit" shapetype="t"/>
              <v:textbox style="mso-fit-shape-to-text:t">
                <w:txbxContent>
                  <w:p w14:paraId="02BFD4B7"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6B54" w14:textId="649E2401" w:rsidR="00076394" w:rsidRDefault="00076394"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184005">
      <w:rPr>
        <w:noProof/>
      </w:rPr>
      <w:t>COPP 10.2 Daily Prison Routine and Population Counts</w:t>
    </w:r>
    <w:r>
      <w:rPr>
        <w:noProof/>
      </w:rPr>
      <w:fldChar w:fldCharType="end"/>
    </w:r>
    <w:r>
      <w:rPr>
        <w:noProof/>
      </w:rPr>
      <w:t xml:space="preserve"> v</w:t>
    </w:r>
    <w:r w:rsidR="00427932">
      <w:rPr>
        <w:noProof/>
      </w:rPr>
      <w:t>4</w:t>
    </w:r>
    <w:r w:rsidR="00000A1D">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C0477" w14:textId="77777777" w:rsidR="00076394" w:rsidRDefault="00076394">
    <w:pPr>
      <w:pStyle w:val="Header"/>
    </w:pPr>
    <w:r>
      <w:rPr>
        <w:noProof/>
        <w:lang w:eastAsia="en-AU"/>
      </w:rPr>
      <mc:AlternateContent>
        <mc:Choice Requires="wps">
          <w:drawing>
            <wp:anchor distT="0" distB="0" distL="114300" distR="114300" simplePos="0" relativeHeight="251679744" behindDoc="1" locked="0" layoutInCell="0" allowOverlap="1" wp14:anchorId="59C232AE" wp14:editId="0A1F273D">
              <wp:simplePos x="0" y="0"/>
              <wp:positionH relativeFrom="margin">
                <wp:align>center</wp:align>
              </wp:positionH>
              <wp:positionV relativeFrom="margin">
                <wp:align>center</wp:align>
              </wp:positionV>
              <wp:extent cx="7900670" cy="315595"/>
              <wp:effectExtent l="0" t="2714625" r="0" b="268478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3AEBC3"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C232AE" id="_x0000_t202" coordsize="21600,21600" o:spt="202" path="m,l,21600r21600,l21600,xe">
              <v:stroke joinstyle="miter"/>
              <v:path gradientshapeok="t" o:connecttype="rect"/>
            </v:shapetype>
            <v:shape id="WordArt 4" o:spid="_x0000_s1031"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" o:allowincell="f" filled="f" stroked="f">
              <v:stroke joinstyle="round"/>
              <o:lock v:ext="edit" shapetype="t"/>
              <v:textbox style="mso-fit-shape-to-text:t">
                <w:txbxContent>
                  <w:p w14:paraId="633AEBC3" w14:textId="77777777" w:rsidR="00076394" w:rsidRDefault="00076394" w:rsidP="00D741F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B6B3C"/>
    <w:multiLevelType w:val="multilevel"/>
    <w:tmpl w:val="7106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CF4E3D"/>
    <w:multiLevelType w:val="hybridMultilevel"/>
    <w:tmpl w:val="8D600DC4"/>
    <w:lvl w:ilvl="0" w:tplc="08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816ADE"/>
    <w:multiLevelType w:val="hybridMultilevel"/>
    <w:tmpl w:val="0F1E6C1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4B94C91"/>
    <w:multiLevelType w:val="hybridMultilevel"/>
    <w:tmpl w:val="4E4E97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B8113D"/>
    <w:multiLevelType w:val="multilevel"/>
    <w:tmpl w:val="2B360D6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6604816"/>
    <w:multiLevelType w:val="hybridMultilevel"/>
    <w:tmpl w:val="4F42EE2C"/>
    <w:lvl w:ilvl="0" w:tplc="0C090003">
      <w:start w:val="1"/>
      <w:numFmt w:val="bullet"/>
      <w:lvlText w:val="o"/>
      <w:lvlJc w:val="left"/>
      <w:pPr>
        <w:ind w:left="2280" w:hanging="360"/>
      </w:pPr>
      <w:rPr>
        <w:rFonts w:ascii="Courier New" w:hAnsi="Courier New" w:cs="Courier New"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7" w15:restartNumberingAfterBreak="0">
    <w:nsid w:val="09425925"/>
    <w:multiLevelType w:val="hybridMultilevel"/>
    <w:tmpl w:val="0376261C"/>
    <w:lvl w:ilvl="0" w:tplc="0C090001">
      <w:start w:val="1"/>
      <w:numFmt w:val="bullet"/>
      <w:lvlText w:val=""/>
      <w:lvlJc w:val="left"/>
      <w:pPr>
        <w:ind w:left="1353" w:hanging="360"/>
      </w:pPr>
      <w:rPr>
        <w:rFonts w:ascii="Symbol" w:hAnsi="Symbol" w:hint="default"/>
      </w:rPr>
    </w:lvl>
    <w:lvl w:ilvl="1" w:tplc="0C090001">
      <w:start w:val="1"/>
      <w:numFmt w:val="bullet"/>
      <w:lvlText w:val=""/>
      <w:lvlJc w:val="left"/>
      <w:pPr>
        <w:ind w:left="2073" w:hanging="360"/>
      </w:pPr>
      <w:rPr>
        <w:rFonts w:ascii="Symbol" w:hAnsi="Symbol"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0D6633E3"/>
    <w:multiLevelType w:val="hybridMultilevel"/>
    <w:tmpl w:val="832229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F91689F"/>
    <w:multiLevelType w:val="hybridMultilevel"/>
    <w:tmpl w:val="C778C09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3C5B1B"/>
    <w:multiLevelType w:val="hybridMultilevel"/>
    <w:tmpl w:val="EECEDB4A"/>
    <w:lvl w:ilvl="0" w:tplc="5A6672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807F82"/>
    <w:multiLevelType w:val="hybridMultilevel"/>
    <w:tmpl w:val="CFBAD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31084C"/>
    <w:multiLevelType w:val="hybridMultilevel"/>
    <w:tmpl w:val="0388C858"/>
    <w:lvl w:ilvl="0" w:tplc="0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5D1870"/>
    <w:multiLevelType w:val="hybridMultilevel"/>
    <w:tmpl w:val="63E239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1C4667"/>
    <w:multiLevelType w:val="hybridMultilevel"/>
    <w:tmpl w:val="5DF62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162688"/>
    <w:multiLevelType w:val="hybridMultilevel"/>
    <w:tmpl w:val="EF9853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794DD1"/>
    <w:multiLevelType w:val="hybridMultilevel"/>
    <w:tmpl w:val="08A4C04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81E3070"/>
    <w:multiLevelType w:val="hybridMultilevel"/>
    <w:tmpl w:val="CED661CC"/>
    <w:lvl w:ilvl="0" w:tplc="0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88D523E"/>
    <w:multiLevelType w:val="hybridMultilevel"/>
    <w:tmpl w:val="93A47F2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8AE4DC6"/>
    <w:multiLevelType w:val="hybridMultilevel"/>
    <w:tmpl w:val="CFA20A76"/>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00C6FF8"/>
    <w:multiLevelType w:val="multilevel"/>
    <w:tmpl w:val="8F4A90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0487FC6"/>
    <w:multiLevelType w:val="hybridMultilevel"/>
    <w:tmpl w:val="4B3800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0490E3E"/>
    <w:multiLevelType w:val="hybridMultilevel"/>
    <w:tmpl w:val="2C52B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85126"/>
    <w:multiLevelType w:val="hybridMultilevel"/>
    <w:tmpl w:val="DB9EDD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2CD14D5"/>
    <w:multiLevelType w:val="hybridMultilevel"/>
    <w:tmpl w:val="ADA08914"/>
    <w:lvl w:ilvl="0" w:tplc="79A054B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35019E"/>
    <w:multiLevelType w:val="hybridMultilevel"/>
    <w:tmpl w:val="1052600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773652"/>
    <w:multiLevelType w:val="hybridMultilevel"/>
    <w:tmpl w:val="67D01A70"/>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15:restartNumberingAfterBreak="0">
    <w:nsid w:val="36DC655A"/>
    <w:multiLevelType w:val="multilevel"/>
    <w:tmpl w:val="8F4A90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B376215"/>
    <w:multiLevelType w:val="hybridMultilevel"/>
    <w:tmpl w:val="F872EE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600FC7"/>
    <w:multiLevelType w:val="hybridMultilevel"/>
    <w:tmpl w:val="FBA801D6"/>
    <w:lvl w:ilvl="0" w:tplc="C94612BE">
      <w:start w:val="1"/>
      <w:numFmt w:val="lowerLetter"/>
      <w:lvlText w:val="%1)"/>
      <w:lvlJc w:val="left"/>
      <w:pPr>
        <w:ind w:left="1080" w:hanging="360"/>
      </w:pPr>
      <w:rPr>
        <w:rFonts w:hint="default"/>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DB21F4D"/>
    <w:multiLevelType w:val="hybridMultilevel"/>
    <w:tmpl w:val="0F1E6C1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0024DB4"/>
    <w:multiLevelType w:val="multilevel"/>
    <w:tmpl w:val="8F4A90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413C4A4B"/>
    <w:multiLevelType w:val="hybridMultilevel"/>
    <w:tmpl w:val="E91A1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1872CA2"/>
    <w:multiLevelType w:val="multilevel"/>
    <w:tmpl w:val="EAA0C3D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43705FCD"/>
    <w:multiLevelType w:val="hybridMultilevel"/>
    <w:tmpl w:val="4BB83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3D5B37"/>
    <w:multiLevelType w:val="hybridMultilevel"/>
    <w:tmpl w:val="47560B4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4A80442A"/>
    <w:multiLevelType w:val="multilevel"/>
    <w:tmpl w:val="74347FF8"/>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DBC7911"/>
    <w:multiLevelType w:val="hybridMultilevel"/>
    <w:tmpl w:val="9B56C3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0D657AF"/>
    <w:multiLevelType w:val="hybridMultilevel"/>
    <w:tmpl w:val="B70613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36E7A27"/>
    <w:multiLevelType w:val="hybridMultilevel"/>
    <w:tmpl w:val="1A5487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4F865F6"/>
    <w:multiLevelType w:val="hybridMultilevel"/>
    <w:tmpl w:val="C1EC119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377962"/>
    <w:multiLevelType w:val="hybridMultilevel"/>
    <w:tmpl w:val="D47C44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03943B4"/>
    <w:multiLevelType w:val="multilevel"/>
    <w:tmpl w:val="323215E2"/>
    <w:lvl w:ilvl="0">
      <w:start w:val="1"/>
      <w:numFmt w:val="bullet"/>
      <w:lvlText w:val=""/>
      <w:lvlJc w:val="left"/>
      <w:pPr>
        <w:ind w:left="432" w:hanging="432"/>
      </w:pPr>
      <w:rPr>
        <w:rFonts w:ascii="Symbol" w:hAnsi="Symbol" w:hint="default"/>
        <w:b/>
      </w:r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3864534"/>
    <w:multiLevelType w:val="multilevel"/>
    <w:tmpl w:val="23DAB7B2"/>
    <w:lvl w:ilvl="0">
      <w:start w:val="1"/>
      <w:numFmt w:val="lowerLetter"/>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5B06F9C"/>
    <w:multiLevelType w:val="hybridMultilevel"/>
    <w:tmpl w:val="1EA895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6C7281D"/>
    <w:multiLevelType w:val="hybridMultilevel"/>
    <w:tmpl w:val="51E4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A47A18"/>
    <w:multiLevelType w:val="hybridMultilevel"/>
    <w:tmpl w:val="5FE43A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1231451"/>
    <w:multiLevelType w:val="hybridMultilevel"/>
    <w:tmpl w:val="39F84C0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72545793"/>
    <w:multiLevelType w:val="hybridMultilevel"/>
    <w:tmpl w:val="B8E2374C"/>
    <w:lvl w:ilvl="0" w:tplc="0C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6E196A"/>
    <w:multiLevelType w:val="hybridMultilevel"/>
    <w:tmpl w:val="71D8F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856BA2"/>
    <w:multiLevelType w:val="hybridMultilevel"/>
    <w:tmpl w:val="F1561B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9366A32"/>
    <w:multiLevelType w:val="hybridMultilevel"/>
    <w:tmpl w:val="ED348950"/>
    <w:lvl w:ilvl="0" w:tplc="64E081E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A83C90"/>
    <w:multiLevelType w:val="hybridMultilevel"/>
    <w:tmpl w:val="2D00E4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49"/>
  </w:num>
  <w:num w:numId="4">
    <w:abstractNumId w:val="37"/>
  </w:num>
  <w:num w:numId="5">
    <w:abstractNumId w:val="8"/>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2"/>
  </w:num>
  <w:num w:numId="13">
    <w:abstractNumId w:val="14"/>
  </w:num>
  <w:num w:numId="14">
    <w:abstractNumId w:val="50"/>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0"/>
  </w:num>
  <w:num w:numId="19">
    <w:abstractNumId w:val="44"/>
  </w:num>
  <w:num w:numId="20">
    <w:abstractNumId w:val="41"/>
  </w:num>
  <w:num w:numId="21">
    <w:abstractNumId w:val="45"/>
  </w:num>
  <w:num w:numId="22">
    <w:abstractNumId w:val="23"/>
  </w:num>
  <w:num w:numId="23">
    <w:abstractNumId w:val="21"/>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8"/>
  </w:num>
  <w:num w:numId="28">
    <w:abstractNumId w:val="1"/>
  </w:num>
  <w:num w:numId="29">
    <w:abstractNumId w:val="39"/>
  </w:num>
  <w:num w:numId="30">
    <w:abstractNumId w:val="40"/>
  </w:num>
  <w:num w:numId="31">
    <w:abstractNumId w:val="46"/>
  </w:num>
  <w:num w:numId="32">
    <w:abstractNumId w:val="26"/>
  </w:num>
  <w:num w:numId="33">
    <w:abstractNumId w:val="7"/>
  </w:num>
  <w:num w:numId="34">
    <w:abstractNumId w:val="16"/>
  </w:num>
  <w:num w:numId="35">
    <w:abstractNumId w:val="47"/>
  </w:num>
  <w:num w:numId="36">
    <w:abstractNumId w:val="6"/>
  </w:num>
  <w:num w:numId="37">
    <w:abstractNumId w:val="34"/>
  </w:num>
  <w:num w:numId="38">
    <w:abstractNumId w:val="43"/>
  </w:num>
  <w:num w:numId="39">
    <w:abstractNumId w:val="35"/>
  </w:num>
  <w:num w:numId="40">
    <w:abstractNumId w:val="28"/>
  </w:num>
  <w:num w:numId="41">
    <w:abstractNumId w:val="2"/>
  </w:num>
  <w:num w:numId="42">
    <w:abstractNumId w:val="17"/>
  </w:num>
  <w:num w:numId="43">
    <w:abstractNumId w:val="48"/>
  </w:num>
  <w:num w:numId="44">
    <w:abstractNumId w:val="12"/>
  </w:num>
  <w:num w:numId="45">
    <w:abstractNumId w:val="36"/>
  </w:num>
  <w:num w:numId="46">
    <w:abstractNumId w:val="33"/>
  </w:num>
  <w:num w:numId="47">
    <w:abstractNumId w:val="31"/>
  </w:num>
  <w:num w:numId="48">
    <w:abstractNumId w:val="24"/>
  </w:num>
  <w:num w:numId="49">
    <w:abstractNumId w:val="53"/>
  </w:num>
  <w:num w:numId="50">
    <w:abstractNumId w:val="5"/>
  </w:num>
  <w:num w:numId="51">
    <w:abstractNumId w:val="10"/>
  </w:num>
  <w:num w:numId="52">
    <w:abstractNumId w:val="20"/>
  </w:num>
  <w:num w:numId="53">
    <w:abstractNumId w:val="27"/>
  </w:num>
  <w:num w:numId="54">
    <w:abstractNumId w:val="42"/>
  </w:num>
  <w:num w:numId="55">
    <w:abstractNumId w:val="29"/>
  </w:num>
  <w:num w:numId="56">
    <w:abstractNumId w:val="9"/>
  </w:num>
  <w:num w:numId="57">
    <w:abstractNumId w:val="18"/>
  </w:num>
  <w:num w:numId="58">
    <w:abstractNumId w:val="15"/>
  </w:num>
  <w:num w:numId="59">
    <w:abstractNumId w:val="4"/>
  </w:num>
  <w:num w:numId="60">
    <w:abstractNumId w:val="51"/>
  </w:num>
  <w:num w:numId="61">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SiIlz0MOi9ZwdvJZBr9oIRIX5q4Mw+e5LBOreBq3AXqTBhUzln4hrdJPtSjTDgZqHPa4DJBHbEKr3nP94SQbNA==" w:salt="Gnt3BbNW/g38ABnoRrWSHA=="/>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20EDE"/>
    <w:rsid w:val="00000A1D"/>
    <w:rsid w:val="00001777"/>
    <w:rsid w:val="00002FE2"/>
    <w:rsid w:val="000077C3"/>
    <w:rsid w:val="00011B3E"/>
    <w:rsid w:val="00012BB5"/>
    <w:rsid w:val="000137DD"/>
    <w:rsid w:val="00014F1A"/>
    <w:rsid w:val="00022B43"/>
    <w:rsid w:val="00025079"/>
    <w:rsid w:val="00031F77"/>
    <w:rsid w:val="00031F89"/>
    <w:rsid w:val="00033F6D"/>
    <w:rsid w:val="00034D3F"/>
    <w:rsid w:val="0003681C"/>
    <w:rsid w:val="00036A7D"/>
    <w:rsid w:val="000402AC"/>
    <w:rsid w:val="0004491E"/>
    <w:rsid w:val="00045F51"/>
    <w:rsid w:val="00054F60"/>
    <w:rsid w:val="00060945"/>
    <w:rsid w:val="00062B83"/>
    <w:rsid w:val="00064BE5"/>
    <w:rsid w:val="000666FE"/>
    <w:rsid w:val="00067BE2"/>
    <w:rsid w:val="000755EE"/>
    <w:rsid w:val="00076394"/>
    <w:rsid w:val="000767E4"/>
    <w:rsid w:val="000826BD"/>
    <w:rsid w:val="00083ABE"/>
    <w:rsid w:val="0008402C"/>
    <w:rsid w:val="00087952"/>
    <w:rsid w:val="000925A5"/>
    <w:rsid w:val="00093701"/>
    <w:rsid w:val="00093F00"/>
    <w:rsid w:val="000945B9"/>
    <w:rsid w:val="000A013B"/>
    <w:rsid w:val="000A2E9C"/>
    <w:rsid w:val="000A3D9C"/>
    <w:rsid w:val="000A5D24"/>
    <w:rsid w:val="000A6217"/>
    <w:rsid w:val="000A7054"/>
    <w:rsid w:val="000B1257"/>
    <w:rsid w:val="000B6320"/>
    <w:rsid w:val="000C3170"/>
    <w:rsid w:val="000C4573"/>
    <w:rsid w:val="000D008C"/>
    <w:rsid w:val="000D1C5B"/>
    <w:rsid w:val="000D69A3"/>
    <w:rsid w:val="000E1235"/>
    <w:rsid w:val="000E1E7B"/>
    <w:rsid w:val="000E281C"/>
    <w:rsid w:val="000E5FF2"/>
    <w:rsid w:val="000F0E2C"/>
    <w:rsid w:val="000F136A"/>
    <w:rsid w:val="000F41F1"/>
    <w:rsid w:val="000F4546"/>
    <w:rsid w:val="000F57E2"/>
    <w:rsid w:val="000F5B29"/>
    <w:rsid w:val="000F7531"/>
    <w:rsid w:val="001035D6"/>
    <w:rsid w:val="0011569E"/>
    <w:rsid w:val="001158E9"/>
    <w:rsid w:val="00124557"/>
    <w:rsid w:val="00126611"/>
    <w:rsid w:val="00131037"/>
    <w:rsid w:val="0013208A"/>
    <w:rsid w:val="00132B89"/>
    <w:rsid w:val="0013370F"/>
    <w:rsid w:val="0014033D"/>
    <w:rsid w:val="00143A9A"/>
    <w:rsid w:val="00144A1B"/>
    <w:rsid w:val="0014526C"/>
    <w:rsid w:val="00146739"/>
    <w:rsid w:val="00150099"/>
    <w:rsid w:val="00155864"/>
    <w:rsid w:val="00171A19"/>
    <w:rsid w:val="001757E8"/>
    <w:rsid w:val="00184005"/>
    <w:rsid w:val="0018413C"/>
    <w:rsid w:val="00185F71"/>
    <w:rsid w:val="00187140"/>
    <w:rsid w:val="00187C89"/>
    <w:rsid w:val="00187E79"/>
    <w:rsid w:val="00193880"/>
    <w:rsid w:val="00197D68"/>
    <w:rsid w:val="001A068D"/>
    <w:rsid w:val="001C7263"/>
    <w:rsid w:val="001C76EB"/>
    <w:rsid w:val="001D6712"/>
    <w:rsid w:val="001D7773"/>
    <w:rsid w:val="001D7FB9"/>
    <w:rsid w:val="001E2840"/>
    <w:rsid w:val="001E7E86"/>
    <w:rsid w:val="001F1C60"/>
    <w:rsid w:val="001F44C2"/>
    <w:rsid w:val="001F48A4"/>
    <w:rsid w:val="002002DD"/>
    <w:rsid w:val="00202A29"/>
    <w:rsid w:val="002178FA"/>
    <w:rsid w:val="00227B21"/>
    <w:rsid w:val="002317F6"/>
    <w:rsid w:val="0024052F"/>
    <w:rsid w:val="00240C2F"/>
    <w:rsid w:val="00241CF7"/>
    <w:rsid w:val="002457AA"/>
    <w:rsid w:val="00245869"/>
    <w:rsid w:val="002462FB"/>
    <w:rsid w:val="00250C62"/>
    <w:rsid w:val="00254316"/>
    <w:rsid w:val="002549ED"/>
    <w:rsid w:val="00267DC2"/>
    <w:rsid w:val="00273791"/>
    <w:rsid w:val="0027609B"/>
    <w:rsid w:val="00280694"/>
    <w:rsid w:val="002836DD"/>
    <w:rsid w:val="00284D0A"/>
    <w:rsid w:val="00285795"/>
    <w:rsid w:val="00285B6E"/>
    <w:rsid w:val="00285FBF"/>
    <w:rsid w:val="002A4FA3"/>
    <w:rsid w:val="002A7512"/>
    <w:rsid w:val="002B6D15"/>
    <w:rsid w:val="002C5289"/>
    <w:rsid w:val="002E15D1"/>
    <w:rsid w:val="002E553F"/>
    <w:rsid w:val="002E5756"/>
    <w:rsid w:val="002E6F7B"/>
    <w:rsid w:val="002F1F47"/>
    <w:rsid w:val="002F7530"/>
    <w:rsid w:val="00302144"/>
    <w:rsid w:val="003058A6"/>
    <w:rsid w:val="00306776"/>
    <w:rsid w:val="00307964"/>
    <w:rsid w:val="0031194C"/>
    <w:rsid w:val="00311CF2"/>
    <w:rsid w:val="003162AE"/>
    <w:rsid w:val="0033038D"/>
    <w:rsid w:val="00341802"/>
    <w:rsid w:val="0034705C"/>
    <w:rsid w:val="00350EE7"/>
    <w:rsid w:val="00355474"/>
    <w:rsid w:val="00355C83"/>
    <w:rsid w:val="003565A9"/>
    <w:rsid w:val="003577B7"/>
    <w:rsid w:val="00361463"/>
    <w:rsid w:val="00361662"/>
    <w:rsid w:val="00380258"/>
    <w:rsid w:val="00382A3D"/>
    <w:rsid w:val="00382C53"/>
    <w:rsid w:val="00385414"/>
    <w:rsid w:val="00387F65"/>
    <w:rsid w:val="003935BB"/>
    <w:rsid w:val="00393899"/>
    <w:rsid w:val="003A2AB3"/>
    <w:rsid w:val="003B1156"/>
    <w:rsid w:val="003B2499"/>
    <w:rsid w:val="003B6820"/>
    <w:rsid w:val="003C0E8E"/>
    <w:rsid w:val="003C13E6"/>
    <w:rsid w:val="003C1B90"/>
    <w:rsid w:val="003C22D8"/>
    <w:rsid w:val="003C2CA9"/>
    <w:rsid w:val="003C3DB0"/>
    <w:rsid w:val="003C434A"/>
    <w:rsid w:val="003D3863"/>
    <w:rsid w:val="003D3C16"/>
    <w:rsid w:val="003D43E7"/>
    <w:rsid w:val="003D5DAA"/>
    <w:rsid w:val="003D6E5C"/>
    <w:rsid w:val="003D708E"/>
    <w:rsid w:val="003E067A"/>
    <w:rsid w:val="003E64E2"/>
    <w:rsid w:val="003E6CE1"/>
    <w:rsid w:val="003F48EF"/>
    <w:rsid w:val="00400DF5"/>
    <w:rsid w:val="00401159"/>
    <w:rsid w:val="0040527E"/>
    <w:rsid w:val="004058B4"/>
    <w:rsid w:val="00405C36"/>
    <w:rsid w:val="0040796F"/>
    <w:rsid w:val="00410E0D"/>
    <w:rsid w:val="00414B86"/>
    <w:rsid w:val="00420EAF"/>
    <w:rsid w:val="00424034"/>
    <w:rsid w:val="00424362"/>
    <w:rsid w:val="00427605"/>
    <w:rsid w:val="00427932"/>
    <w:rsid w:val="004330D8"/>
    <w:rsid w:val="004337C7"/>
    <w:rsid w:val="004410E6"/>
    <w:rsid w:val="00457598"/>
    <w:rsid w:val="0046249E"/>
    <w:rsid w:val="00464E72"/>
    <w:rsid w:val="004656C4"/>
    <w:rsid w:val="004657EF"/>
    <w:rsid w:val="00470B79"/>
    <w:rsid w:val="00472264"/>
    <w:rsid w:val="004862A0"/>
    <w:rsid w:val="00487B00"/>
    <w:rsid w:val="00490500"/>
    <w:rsid w:val="0049715A"/>
    <w:rsid w:val="004A2437"/>
    <w:rsid w:val="004A42AA"/>
    <w:rsid w:val="004A555F"/>
    <w:rsid w:val="004A787A"/>
    <w:rsid w:val="004B098C"/>
    <w:rsid w:val="004B307A"/>
    <w:rsid w:val="004B6106"/>
    <w:rsid w:val="004B65B8"/>
    <w:rsid w:val="004C040F"/>
    <w:rsid w:val="004C124B"/>
    <w:rsid w:val="004C15C0"/>
    <w:rsid w:val="004C314E"/>
    <w:rsid w:val="004D040B"/>
    <w:rsid w:val="004D6D90"/>
    <w:rsid w:val="004E571B"/>
    <w:rsid w:val="004E6760"/>
    <w:rsid w:val="004F5A57"/>
    <w:rsid w:val="004F782C"/>
    <w:rsid w:val="00512EB9"/>
    <w:rsid w:val="00514E84"/>
    <w:rsid w:val="00521AF0"/>
    <w:rsid w:val="00525308"/>
    <w:rsid w:val="00540053"/>
    <w:rsid w:val="00541787"/>
    <w:rsid w:val="00541B33"/>
    <w:rsid w:val="00544EFE"/>
    <w:rsid w:val="00551282"/>
    <w:rsid w:val="00553F3F"/>
    <w:rsid w:val="00554385"/>
    <w:rsid w:val="00560E22"/>
    <w:rsid w:val="005657AE"/>
    <w:rsid w:val="00566A90"/>
    <w:rsid w:val="00576EFF"/>
    <w:rsid w:val="0058070B"/>
    <w:rsid w:val="005829F2"/>
    <w:rsid w:val="00592112"/>
    <w:rsid w:val="00593602"/>
    <w:rsid w:val="005945B6"/>
    <w:rsid w:val="005A0383"/>
    <w:rsid w:val="005A3EA6"/>
    <w:rsid w:val="005B1C72"/>
    <w:rsid w:val="005B3BD9"/>
    <w:rsid w:val="005B5EFC"/>
    <w:rsid w:val="005B6448"/>
    <w:rsid w:val="005B767A"/>
    <w:rsid w:val="005C4CF0"/>
    <w:rsid w:val="005D16EC"/>
    <w:rsid w:val="005D56F8"/>
    <w:rsid w:val="005E3371"/>
    <w:rsid w:val="005E566A"/>
    <w:rsid w:val="005E5F30"/>
    <w:rsid w:val="005E6E28"/>
    <w:rsid w:val="005F2252"/>
    <w:rsid w:val="005F6523"/>
    <w:rsid w:val="005F6C0F"/>
    <w:rsid w:val="00601D29"/>
    <w:rsid w:val="0061313A"/>
    <w:rsid w:val="00615CF4"/>
    <w:rsid w:val="006168C4"/>
    <w:rsid w:val="006259EF"/>
    <w:rsid w:val="00627297"/>
    <w:rsid w:val="00627992"/>
    <w:rsid w:val="00627AA0"/>
    <w:rsid w:val="006321F5"/>
    <w:rsid w:val="006335A4"/>
    <w:rsid w:val="00634C54"/>
    <w:rsid w:val="00642371"/>
    <w:rsid w:val="006444FB"/>
    <w:rsid w:val="00644A2D"/>
    <w:rsid w:val="00647135"/>
    <w:rsid w:val="006538FC"/>
    <w:rsid w:val="006556CD"/>
    <w:rsid w:val="00656F4A"/>
    <w:rsid w:val="00663830"/>
    <w:rsid w:val="00663970"/>
    <w:rsid w:val="00667707"/>
    <w:rsid w:val="006677D5"/>
    <w:rsid w:val="006735F2"/>
    <w:rsid w:val="0067450C"/>
    <w:rsid w:val="00676883"/>
    <w:rsid w:val="00676E2F"/>
    <w:rsid w:val="00677D79"/>
    <w:rsid w:val="006813CD"/>
    <w:rsid w:val="00683CA4"/>
    <w:rsid w:val="00687E94"/>
    <w:rsid w:val="00695834"/>
    <w:rsid w:val="006959F1"/>
    <w:rsid w:val="006A0C3E"/>
    <w:rsid w:val="006A332E"/>
    <w:rsid w:val="006A6CA4"/>
    <w:rsid w:val="006A74D3"/>
    <w:rsid w:val="006B3414"/>
    <w:rsid w:val="006B3601"/>
    <w:rsid w:val="006B456C"/>
    <w:rsid w:val="006B4999"/>
    <w:rsid w:val="006C2E9E"/>
    <w:rsid w:val="006C3F56"/>
    <w:rsid w:val="006C4F83"/>
    <w:rsid w:val="006C5005"/>
    <w:rsid w:val="006C6D8A"/>
    <w:rsid w:val="006C705E"/>
    <w:rsid w:val="006D77D2"/>
    <w:rsid w:val="006E49DD"/>
    <w:rsid w:val="006E736F"/>
    <w:rsid w:val="006F61B4"/>
    <w:rsid w:val="007027AE"/>
    <w:rsid w:val="00711C79"/>
    <w:rsid w:val="00714A42"/>
    <w:rsid w:val="0071545B"/>
    <w:rsid w:val="00715807"/>
    <w:rsid w:val="00721625"/>
    <w:rsid w:val="0072346A"/>
    <w:rsid w:val="00725605"/>
    <w:rsid w:val="007256E0"/>
    <w:rsid w:val="00730C5A"/>
    <w:rsid w:val="00730E7B"/>
    <w:rsid w:val="00734BDC"/>
    <w:rsid w:val="00734DD5"/>
    <w:rsid w:val="00736655"/>
    <w:rsid w:val="007444AC"/>
    <w:rsid w:val="00746266"/>
    <w:rsid w:val="00750794"/>
    <w:rsid w:val="00751AB1"/>
    <w:rsid w:val="007520DA"/>
    <w:rsid w:val="00752A9E"/>
    <w:rsid w:val="00756977"/>
    <w:rsid w:val="007628A7"/>
    <w:rsid w:val="00766660"/>
    <w:rsid w:val="00775238"/>
    <w:rsid w:val="007755B6"/>
    <w:rsid w:val="00775DFD"/>
    <w:rsid w:val="00777D4A"/>
    <w:rsid w:val="00787B85"/>
    <w:rsid w:val="00787DA0"/>
    <w:rsid w:val="007A449C"/>
    <w:rsid w:val="007A44C3"/>
    <w:rsid w:val="007B2EA9"/>
    <w:rsid w:val="007C12CA"/>
    <w:rsid w:val="007C4BEB"/>
    <w:rsid w:val="007D2226"/>
    <w:rsid w:val="007D3C6F"/>
    <w:rsid w:val="007E1765"/>
    <w:rsid w:val="007E4758"/>
    <w:rsid w:val="007E5A78"/>
    <w:rsid w:val="007E67F4"/>
    <w:rsid w:val="007F325D"/>
    <w:rsid w:val="007F48BF"/>
    <w:rsid w:val="007F72ED"/>
    <w:rsid w:val="008000C6"/>
    <w:rsid w:val="008014CB"/>
    <w:rsid w:val="0080259E"/>
    <w:rsid w:val="00803710"/>
    <w:rsid w:val="0080549E"/>
    <w:rsid w:val="00810901"/>
    <w:rsid w:val="008114B3"/>
    <w:rsid w:val="008114C5"/>
    <w:rsid w:val="00811A5C"/>
    <w:rsid w:val="00816D79"/>
    <w:rsid w:val="0083238C"/>
    <w:rsid w:val="008353F5"/>
    <w:rsid w:val="00835B67"/>
    <w:rsid w:val="0083663D"/>
    <w:rsid w:val="0084219B"/>
    <w:rsid w:val="00844223"/>
    <w:rsid w:val="00844AB3"/>
    <w:rsid w:val="00845C60"/>
    <w:rsid w:val="008471F8"/>
    <w:rsid w:val="008519A2"/>
    <w:rsid w:val="00856565"/>
    <w:rsid w:val="00857A48"/>
    <w:rsid w:val="0086067A"/>
    <w:rsid w:val="0086273C"/>
    <w:rsid w:val="00866DFE"/>
    <w:rsid w:val="00867DA6"/>
    <w:rsid w:val="008710B8"/>
    <w:rsid w:val="0089002F"/>
    <w:rsid w:val="00894D8F"/>
    <w:rsid w:val="008970BB"/>
    <w:rsid w:val="008976B1"/>
    <w:rsid w:val="008A5EAC"/>
    <w:rsid w:val="008A7BDF"/>
    <w:rsid w:val="008A7C83"/>
    <w:rsid w:val="008B047D"/>
    <w:rsid w:val="008B122B"/>
    <w:rsid w:val="008B470F"/>
    <w:rsid w:val="008B5E88"/>
    <w:rsid w:val="008B60EC"/>
    <w:rsid w:val="008B785A"/>
    <w:rsid w:val="008C1848"/>
    <w:rsid w:val="008C6C8F"/>
    <w:rsid w:val="008D0361"/>
    <w:rsid w:val="008D2BE9"/>
    <w:rsid w:val="008D3DE0"/>
    <w:rsid w:val="008D51C1"/>
    <w:rsid w:val="008F01DD"/>
    <w:rsid w:val="008F053D"/>
    <w:rsid w:val="008F3B3B"/>
    <w:rsid w:val="008F3C0C"/>
    <w:rsid w:val="0091065E"/>
    <w:rsid w:val="00916434"/>
    <w:rsid w:val="00920EDE"/>
    <w:rsid w:val="00923D00"/>
    <w:rsid w:val="00925D6A"/>
    <w:rsid w:val="00930B45"/>
    <w:rsid w:val="0093173E"/>
    <w:rsid w:val="009322C7"/>
    <w:rsid w:val="009342BA"/>
    <w:rsid w:val="00935664"/>
    <w:rsid w:val="009426FC"/>
    <w:rsid w:val="009433D0"/>
    <w:rsid w:val="00946462"/>
    <w:rsid w:val="00947CCC"/>
    <w:rsid w:val="009511FF"/>
    <w:rsid w:val="009540D7"/>
    <w:rsid w:val="0096091F"/>
    <w:rsid w:val="00963033"/>
    <w:rsid w:val="00967E0C"/>
    <w:rsid w:val="009740AB"/>
    <w:rsid w:val="0098021E"/>
    <w:rsid w:val="009814BD"/>
    <w:rsid w:val="00984BAB"/>
    <w:rsid w:val="0098585A"/>
    <w:rsid w:val="00990802"/>
    <w:rsid w:val="00991018"/>
    <w:rsid w:val="009962C0"/>
    <w:rsid w:val="00997057"/>
    <w:rsid w:val="00997D13"/>
    <w:rsid w:val="009A0199"/>
    <w:rsid w:val="009A0C5F"/>
    <w:rsid w:val="009A0E9F"/>
    <w:rsid w:val="009A19E1"/>
    <w:rsid w:val="009B0548"/>
    <w:rsid w:val="009B3CEB"/>
    <w:rsid w:val="009B751B"/>
    <w:rsid w:val="009C0059"/>
    <w:rsid w:val="009C1FF2"/>
    <w:rsid w:val="009C32C1"/>
    <w:rsid w:val="009C3CAB"/>
    <w:rsid w:val="009C42BF"/>
    <w:rsid w:val="009C73EA"/>
    <w:rsid w:val="009D0A41"/>
    <w:rsid w:val="009D0DB4"/>
    <w:rsid w:val="009D2C29"/>
    <w:rsid w:val="009D3CD8"/>
    <w:rsid w:val="009D3FAA"/>
    <w:rsid w:val="009D75E0"/>
    <w:rsid w:val="009E5402"/>
    <w:rsid w:val="009F0951"/>
    <w:rsid w:val="009F304D"/>
    <w:rsid w:val="00A0147A"/>
    <w:rsid w:val="00A02CA0"/>
    <w:rsid w:val="00A105CA"/>
    <w:rsid w:val="00A13E5B"/>
    <w:rsid w:val="00A20A69"/>
    <w:rsid w:val="00A32187"/>
    <w:rsid w:val="00A34594"/>
    <w:rsid w:val="00A36B19"/>
    <w:rsid w:val="00A37664"/>
    <w:rsid w:val="00A43D05"/>
    <w:rsid w:val="00A44EB9"/>
    <w:rsid w:val="00A479F1"/>
    <w:rsid w:val="00A52882"/>
    <w:rsid w:val="00A547EA"/>
    <w:rsid w:val="00A5751D"/>
    <w:rsid w:val="00A62982"/>
    <w:rsid w:val="00A63522"/>
    <w:rsid w:val="00A63EA1"/>
    <w:rsid w:val="00A664E2"/>
    <w:rsid w:val="00A67D1F"/>
    <w:rsid w:val="00A820CD"/>
    <w:rsid w:val="00A91002"/>
    <w:rsid w:val="00A946CD"/>
    <w:rsid w:val="00A94AA3"/>
    <w:rsid w:val="00A95182"/>
    <w:rsid w:val="00A97671"/>
    <w:rsid w:val="00AA7B9A"/>
    <w:rsid w:val="00AB3548"/>
    <w:rsid w:val="00AB44B9"/>
    <w:rsid w:val="00AC5EAE"/>
    <w:rsid w:val="00AC6697"/>
    <w:rsid w:val="00AC6C7B"/>
    <w:rsid w:val="00AE3362"/>
    <w:rsid w:val="00AE71E3"/>
    <w:rsid w:val="00AF3F13"/>
    <w:rsid w:val="00AF45DC"/>
    <w:rsid w:val="00AF4C82"/>
    <w:rsid w:val="00AF7DDC"/>
    <w:rsid w:val="00B01297"/>
    <w:rsid w:val="00B015B9"/>
    <w:rsid w:val="00B02B08"/>
    <w:rsid w:val="00B06073"/>
    <w:rsid w:val="00B06DA0"/>
    <w:rsid w:val="00B10085"/>
    <w:rsid w:val="00B12105"/>
    <w:rsid w:val="00B14E4B"/>
    <w:rsid w:val="00B31BDC"/>
    <w:rsid w:val="00B3224B"/>
    <w:rsid w:val="00B340FC"/>
    <w:rsid w:val="00B3539B"/>
    <w:rsid w:val="00B37DFB"/>
    <w:rsid w:val="00B40156"/>
    <w:rsid w:val="00B40362"/>
    <w:rsid w:val="00B412F6"/>
    <w:rsid w:val="00B41738"/>
    <w:rsid w:val="00B418C2"/>
    <w:rsid w:val="00B4348F"/>
    <w:rsid w:val="00B453FD"/>
    <w:rsid w:val="00B65397"/>
    <w:rsid w:val="00B6600F"/>
    <w:rsid w:val="00B8047F"/>
    <w:rsid w:val="00B81916"/>
    <w:rsid w:val="00B85D15"/>
    <w:rsid w:val="00B902F1"/>
    <w:rsid w:val="00B91595"/>
    <w:rsid w:val="00B9317E"/>
    <w:rsid w:val="00B937D8"/>
    <w:rsid w:val="00B968D9"/>
    <w:rsid w:val="00B97067"/>
    <w:rsid w:val="00B97424"/>
    <w:rsid w:val="00BA0109"/>
    <w:rsid w:val="00BA7802"/>
    <w:rsid w:val="00BB1B8D"/>
    <w:rsid w:val="00BC1FA1"/>
    <w:rsid w:val="00BC232C"/>
    <w:rsid w:val="00BC706A"/>
    <w:rsid w:val="00BD0E29"/>
    <w:rsid w:val="00BD4DC6"/>
    <w:rsid w:val="00BE5A63"/>
    <w:rsid w:val="00BE6170"/>
    <w:rsid w:val="00BF17D6"/>
    <w:rsid w:val="00BF23B0"/>
    <w:rsid w:val="00BF3130"/>
    <w:rsid w:val="00C00F8B"/>
    <w:rsid w:val="00C02FE3"/>
    <w:rsid w:val="00C03925"/>
    <w:rsid w:val="00C06818"/>
    <w:rsid w:val="00C06A93"/>
    <w:rsid w:val="00C0767A"/>
    <w:rsid w:val="00C11C3C"/>
    <w:rsid w:val="00C11D69"/>
    <w:rsid w:val="00C13A94"/>
    <w:rsid w:val="00C15484"/>
    <w:rsid w:val="00C15FC4"/>
    <w:rsid w:val="00C162BB"/>
    <w:rsid w:val="00C17E13"/>
    <w:rsid w:val="00C2101E"/>
    <w:rsid w:val="00C272AC"/>
    <w:rsid w:val="00C30330"/>
    <w:rsid w:val="00C34111"/>
    <w:rsid w:val="00C35CDC"/>
    <w:rsid w:val="00C412AA"/>
    <w:rsid w:val="00C42434"/>
    <w:rsid w:val="00C447E1"/>
    <w:rsid w:val="00C44E69"/>
    <w:rsid w:val="00C46ADE"/>
    <w:rsid w:val="00C57A94"/>
    <w:rsid w:val="00C62BEA"/>
    <w:rsid w:val="00C62F07"/>
    <w:rsid w:val="00C77781"/>
    <w:rsid w:val="00C779CF"/>
    <w:rsid w:val="00C8272F"/>
    <w:rsid w:val="00C9098A"/>
    <w:rsid w:val="00C93ED4"/>
    <w:rsid w:val="00C95D3A"/>
    <w:rsid w:val="00CA3FEB"/>
    <w:rsid w:val="00CA592D"/>
    <w:rsid w:val="00CA597B"/>
    <w:rsid w:val="00CA7316"/>
    <w:rsid w:val="00CA778B"/>
    <w:rsid w:val="00CB1DC6"/>
    <w:rsid w:val="00CB3BFB"/>
    <w:rsid w:val="00CB40FE"/>
    <w:rsid w:val="00CC47AF"/>
    <w:rsid w:val="00CC588F"/>
    <w:rsid w:val="00CE1A06"/>
    <w:rsid w:val="00CE1DDF"/>
    <w:rsid w:val="00CE4D91"/>
    <w:rsid w:val="00CE5C44"/>
    <w:rsid w:val="00CF09B2"/>
    <w:rsid w:val="00D01018"/>
    <w:rsid w:val="00D03332"/>
    <w:rsid w:val="00D057ED"/>
    <w:rsid w:val="00D05B49"/>
    <w:rsid w:val="00D06E62"/>
    <w:rsid w:val="00D13FEB"/>
    <w:rsid w:val="00D20E41"/>
    <w:rsid w:val="00D21B47"/>
    <w:rsid w:val="00D309E2"/>
    <w:rsid w:val="00D32F97"/>
    <w:rsid w:val="00D34E72"/>
    <w:rsid w:val="00D46A66"/>
    <w:rsid w:val="00D4739E"/>
    <w:rsid w:val="00D50567"/>
    <w:rsid w:val="00D5155F"/>
    <w:rsid w:val="00D52373"/>
    <w:rsid w:val="00D526C2"/>
    <w:rsid w:val="00D56BCA"/>
    <w:rsid w:val="00D60CDB"/>
    <w:rsid w:val="00D61BC6"/>
    <w:rsid w:val="00D63F5D"/>
    <w:rsid w:val="00D66C3A"/>
    <w:rsid w:val="00D741F5"/>
    <w:rsid w:val="00D74DDE"/>
    <w:rsid w:val="00D76BEA"/>
    <w:rsid w:val="00D819E9"/>
    <w:rsid w:val="00D902A7"/>
    <w:rsid w:val="00D91352"/>
    <w:rsid w:val="00D9330E"/>
    <w:rsid w:val="00D94F85"/>
    <w:rsid w:val="00D96BBC"/>
    <w:rsid w:val="00D97DDF"/>
    <w:rsid w:val="00DA1EDB"/>
    <w:rsid w:val="00DB614C"/>
    <w:rsid w:val="00DC0E0C"/>
    <w:rsid w:val="00DC7D90"/>
    <w:rsid w:val="00DD15D6"/>
    <w:rsid w:val="00DD2FE1"/>
    <w:rsid w:val="00DD3198"/>
    <w:rsid w:val="00DD4D9B"/>
    <w:rsid w:val="00DE38D9"/>
    <w:rsid w:val="00DE4ED8"/>
    <w:rsid w:val="00DF467C"/>
    <w:rsid w:val="00DF778C"/>
    <w:rsid w:val="00DF7874"/>
    <w:rsid w:val="00E06608"/>
    <w:rsid w:val="00E06C34"/>
    <w:rsid w:val="00E102E9"/>
    <w:rsid w:val="00E15638"/>
    <w:rsid w:val="00E16FFF"/>
    <w:rsid w:val="00E17951"/>
    <w:rsid w:val="00E20D7E"/>
    <w:rsid w:val="00E2414A"/>
    <w:rsid w:val="00E3449A"/>
    <w:rsid w:val="00E34A5F"/>
    <w:rsid w:val="00E3604B"/>
    <w:rsid w:val="00E361E8"/>
    <w:rsid w:val="00E37A02"/>
    <w:rsid w:val="00E420E3"/>
    <w:rsid w:val="00E45FA8"/>
    <w:rsid w:val="00E47FF5"/>
    <w:rsid w:val="00E51075"/>
    <w:rsid w:val="00E573F2"/>
    <w:rsid w:val="00E70D24"/>
    <w:rsid w:val="00E72F80"/>
    <w:rsid w:val="00E7635A"/>
    <w:rsid w:val="00E84D53"/>
    <w:rsid w:val="00E85285"/>
    <w:rsid w:val="00E90F56"/>
    <w:rsid w:val="00E911BC"/>
    <w:rsid w:val="00E919CF"/>
    <w:rsid w:val="00E955B6"/>
    <w:rsid w:val="00E97A84"/>
    <w:rsid w:val="00EA2F74"/>
    <w:rsid w:val="00EA6531"/>
    <w:rsid w:val="00EA7EAC"/>
    <w:rsid w:val="00EB068A"/>
    <w:rsid w:val="00EB1F74"/>
    <w:rsid w:val="00EB496D"/>
    <w:rsid w:val="00EC11D3"/>
    <w:rsid w:val="00EC2113"/>
    <w:rsid w:val="00EC5876"/>
    <w:rsid w:val="00EC5AF1"/>
    <w:rsid w:val="00EC7AB2"/>
    <w:rsid w:val="00ED0B15"/>
    <w:rsid w:val="00EE5EA5"/>
    <w:rsid w:val="00EF1CBD"/>
    <w:rsid w:val="00EF2200"/>
    <w:rsid w:val="00F015B0"/>
    <w:rsid w:val="00F02174"/>
    <w:rsid w:val="00F02566"/>
    <w:rsid w:val="00F050E4"/>
    <w:rsid w:val="00F10D41"/>
    <w:rsid w:val="00F134C1"/>
    <w:rsid w:val="00F17355"/>
    <w:rsid w:val="00F23254"/>
    <w:rsid w:val="00F3376C"/>
    <w:rsid w:val="00F43406"/>
    <w:rsid w:val="00F45492"/>
    <w:rsid w:val="00F51397"/>
    <w:rsid w:val="00F55679"/>
    <w:rsid w:val="00F56EFB"/>
    <w:rsid w:val="00F60389"/>
    <w:rsid w:val="00F60BBF"/>
    <w:rsid w:val="00F61C85"/>
    <w:rsid w:val="00F65327"/>
    <w:rsid w:val="00F67D91"/>
    <w:rsid w:val="00F740C1"/>
    <w:rsid w:val="00F84097"/>
    <w:rsid w:val="00F933CE"/>
    <w:rsid w:val="00F948E8"/>
    <w:rsid w:val="00FA0407"/>
    <w:rsid w:val="00FA1B61"/>
    <w:rsid w:val="00FA1D8B"/>
    <w:rsid w:val="00FA430D"/>
    <w:rsid w:val="00FB2608"/>
    <w:rsid w:val="00FB3D29"/>
    <w:rsid w:val="00FC0215"/>
    <w:rsid w:val="00FC137F"/>
    <w:rsid w:val="00FC361B"/>
    <w:rsid w:val="00FC3D88"/>
    <w:rsid w:val="00FD43DD"/>
    <w:rsid w:val="00FE18B4"/>
    <w:rsid w:val="00FE207C"/>
    <w:rsid w:val="00FE2BD3"/>
    <w:rsid w:val="00FF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8398AA"/>
  <w15:docId w15:val="{DAC2D73D-FD51-473B-BBBD-B3A0368C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F0"/>
    <w:rPr>
      <w:rFonts w:ascii="Arial" w:hAnsi="Arial"/>
      <w:sz w:val="24"/>
      <w:szCs w:val="24"/>
      <w:lang w:eastAsia="en-US"/>
    </w:rPr>
  </w:style>
  <w:style w:type="paragraph" w:styleId="Heading1">
    <w:name w:val="heading 1"/>
    <w:basedOn w:val="Normal"/>
    <w:next w:val="Normal"/>
    <w:link w:val="Heading1Char"/>
    <w:uiPriority w:val="9"/>
    <w:qFormat/>
    <w:rsid w:val="005C4CF0"/>
    <w:pPr>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C00F8B"/>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3D6E5C"/>
    <w:pPr>
      <w:numPr>
        <w:ilvl w:val="2"/>
      </w:numPr>
      <w:spacing w:before="120"/>
      <w:outlineLvl w:val="2"/>
    </w:pPr>
    <w:rPr>
      <w:b w:val="0"/>
      <w:bCs/>
    </w:rPr>
  </w:style>
  <w:style w:type="paragraph" w:styleId="Heading4">
    <w:name w:val="heading 4"/>
    <w:basedOn w:val="Normal"/>
    <w:next w:val="Normal"/>
    <w:link w:val="Heading4Char"/>
    <w:uiPriority w:val="9"/>
    <w:unhideWhenUsed/>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rsid w:val="00DF778C"/>
    <w:pPr>
      <w:spacing w:before="120" w:after="120"/>
    </w:pPr>
    <w:rPr>
      <w:b/>
      <w:color w:val="000000" w:themeColor="text1"/>
      <w:sz w:val="32"/>
    </w:rPr>
  </w:style>
  <w:style w:type="character" w:customStyle="1" w:styleId="Heading1Char">
    <w:name w:val="Heading 1 Char"/>
    <w:link w:val="Heading1"/>
    <w:uiPriority w:val="9"/>
    <w:rsid w:val="005C4CF0"/>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C00F8B"/>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3D6E5C"/>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9511FF"/>
    <w:pPr>
      <w:tabs>
        <w:tab w:val="left" w:pos="44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character" w:styleId="CommentReference">
    <w:name w:val="annotation reference"/>
    <w:basedOn w:val="DefaultParagraphFont"/>
    <w:uiPriority w:val="99"/>
    <w:semiHidden/>
    <w:unhideWhenUsed/>
    <w:rsid w:val="00920EDE"/>
    <w:rPr>
      <w:sz w:val="16"/>
      <w:szCs w:val="16"/>
    </w:rPr>
  </w:style>
  <w:style w:type="paragraph" w:styleId="CommentText">
    <w:name w:val="annotation text"/>
    <w:basedOn w:val="Normal"/>
    <w:link w:val="CommentTextChar"/>
    <w:uiPriority w:val="99"/>
    <w:semiHidden/>
    <w:unhideWhenUsed/>
    <w:rsid w:val="00920EDE"/>
    <w:rPr>
      <w:sz w:val="20"/>
      <w:szCs w:val="20"/>
    </w:rPr>
  </w:style>
  <w:style w:type="character" w:customStyle="1" w:styleId="CommentTextChar">
    <w:name w:val="Comment Text Char"/>
    <w:basedOn w:val="DefaultParagraphFont"/>
    <w:link w:val="CommentText"/>
    <w:uiPriority w:val="99"/>
    <w:semiHidden/>
    <w:rsid w:val="00920ED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134C1"/>
    <w:rPr>
      <w:b/>
      <w:bCs/>
    </w:rPr>
  </w:style>
  <w:style w:type="character" w:customStyle="1" w:styleId="CommentSubjectChar">
    <w:name w:val="Comment Subject Char"/>
    <w:basedOn w:val="CommentTextChar"/>
    <w:link w:val="CommentSubject"/>
    <w:uiPriority w:val="99"/>
    <w:semiHidden/>
    <w:rsid w:val="00F134C1"/>
    <w:rPr>
      <w:rFonts w:ascii="Arial" w:hAnsi="Arial"/>
      <w:b/>
      <w:bCs/>
      <w:lang w:eastAsia="en-US"/>
    </w:rPr>
  </w:style>
  <w:style w:type="paragraph" w:customStyle="1" w:styleId="Default">
    <w:name w:val="Default"/>
    <w:rsid w:val="00A479F1"/>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uiPriority w:val="99"/>
    <w:semiHidden/>
    <w:unhideWhenUsed/>
    <w:rsid w:val="00414B86"/>
    <w:rPr>
      <w:sz w:val="20"/>
      <w:szCs w:val="20"/>
    </w:rPr>
  </w:style>
  <w:style w:type="character" w:customStyle="1" w:styleId="FootnoteTextChar">
    <w:name w:val="Footnote Text Char"/>
    <w:basedOn w:val="DefaultParagraphFont"/>
    <w:link w:val="FootnoteText"/>
    <w:uiPriority w:val="99"/>
    <w:semiHidden/>
    <w:rsid w:val="00414B86"/>
    <w:rPr>
      <w:rFonts w:ascii="Arial" w:hAnsi="Arial"/>
      <w:lang w:eastAsia="en-US"/>
    </w:rPr>
  </w:style>
  <w:style w:type="character" w:styleId="FootnoteReference">
    <w:name w:val="footnote reference"/>
    <w:basedOn w:val="DefaultParagraphFont"/>
    <w:uiPriority w:val="99"/>
    <w:semiHidden/>
    <w:unhideWhenUsed/>
    <w:rsid w:val="00414B86"/>
    <w:rPr>
      <w:vertAlign w:val="superscript"/>
    </w:rPr>
  </w:style>
  <w:style w:type="paragraph" w:styleId="Revision">
    <w:name w:val="Revision"/>
    <w:hidden/>
    <w:uiPriority w:val="99"/>
    <w:semiHidden/>
    <w:rsid w:val="00DE4ED8"/>
    <w:rPr>
      <w:rFonts w:ascii="Arial" w:hAnsi="Arial"/>
      <w:sz w:val="24"/>
      <w:szCs w:val="24"/>
      <w:lang w:eastAsia="en-US"/>
    </w:rPr>
  </w:style>
  <w:style w:type="paragraph" w:styleId="NormalWeb">
    <w:name w:val="Normal (Web)"/>
    <w:basedOn w:val="Normal"/>
    <w:uiPriority w:val="99"/>
    <w:semiHidden/>
    <w:unhideWhenUsed/>
    <w:rsid w:val="00D741F5"/>
    <w:pPr>
      <w:spacing w:before="100" w:beforeAutospacing="1" w:after="100" w:afterAutospacing="1"/>
    </w:pPr>
    <w:rPr>
      <w:rFonts w:ascii="Times New Roman" w:eastAsiaTheme="minorEastAsia" w:hAnsi="Times New Roman"/>
      <w:lang w:eastAsia="en-AU"/>
    </w:rPr>
  </w:style>
  <w:style w:type="character" w:styleId="FollowedHyperlink">
    <w:name w:val="FollowedHyperlink"/>
    <w:basedOn w:val="DefaultParagraphFont"/>
    <w:uiPriority w:val="99"/>
    <w:semiHidden/>
    <w:unhideWhenUsed/>
    <w:rsid w:val="009D0DB4"/>
    <w:rPr>
      <w:color w:val="800080" w:themeColor="followedHyperlink"/>
      <w:u w:val="single"/>
    </w:rPr>
  </w:style>
  <w:style w:type="character" w:customStyle="1" w:styleId="UnresolvedMention1">
    <w:name w:val="Unresolved Mention1"/>
    <w:basedOn w:val="DefaultParagraphFont"/>
    <w:uiPriority w:val="99"/>
    <w:semiHidden/>
    <w:unhideWhenUsed/>
    <w:rsid w:val="009426FC"/>
    <w:rPr>
      <w:color w:val="605E5C"/>
      <w:shd w:val="clear" w:color="auto" w:fill="E1DFDD"/>
    </w:rPr>
  </w:style>
  <w:style w:type="paragraph" w:customStyle="1" w:styleId="H1nonumber">
    <w:name w:val="H1nonumber"/>
    <w:basedOn w:val="Heading1"/>
    <w:qFormat/>
    <w:rsid w:val="00C00F8B"/>
    <w:pPr>
      <w:numPr>
        <w:numId w:val="0"/>
      </w:numPr>
    </w:pPr>
  </w:style>
  <w:style w:type="character" w:styleId="UnresolvedMention">
    <w:name w:val="Unresolved Mention"/>
    <w:basedOn w:val="DefaultParagraphFont"/>
    <w:uiPriority w:val="99"/>
    <w:semiHidden/>
    <w:unhideWhenUsed/>
    <w:rsid w:val="003C2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002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justus/intranet/prison-operations/Pages/prison-copps.aspx" TargetMode="External"/><Relationship Id="rId26" Type="http://schemas.openxmlformats.org/officeDocument/2006/relationships/hyperlink" Target="mailto:CS-AMP-Operations@justice.wa.gov.au" TargetMode="External"/><Relationship Id="rId39" Type="http://schemas.openxmlformats.org/officeDocument/2006/relationships/hyperlink" Target="http://justus/intranet/department/standards/Documents/opp-framework-prisons.docx" TargetMode="External"/><Relationship Id="rId3" Type="http://schemas.openxmlformats.org/officeDocument/2006/relationships/customXml" Target="../customXml/item3.xml"/><Relationship Id="rId21" Type="http://schemas.openxmlformats.org/officeDocument/2006/relationships/hyperlink" Target="https://justus/intranet/prison-operations/Pages/prison-copps.aspx" TargetMode="External"/><Relationship Id="rId34" Type="http://schemas.openxmlformats.org/officeDocument/2006/relationships/hyperlink" Target="https://justus/intranet/prison-operations/Pages/prison-copps.aspx" TargetMode="External"/><Relationship Id="rId42" Type="http://schemas.openxmlformats.org/officeDocument/2006/relationships/hyperlink" Target="http://www.slp.wa.gov.au/legislation/statutes.nsf/main_mrtitle_751_homepage.html"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justus/intranet/records/Documents/DoJ-Records-Management-Policy.pdf" TargetMode="External"/><Relationship Id="rId25" Type="http://schemas.openxmlformats.org/officeDocument/2006/relationships/hyperlink" Target="mailto:wyp@justice.wa.gov.au" TargetMode="External"/><Relationship Id="rId33" Type="http://schemas.openxmlformats.org/officeDocument/2006/relationships/hyperlink" Target="http://justus/intranet/prison-operations/Pages/prison-copps.aspx" TargetMode="External"/><Relationship Id="rId38" Type="http://schemas.openxmlformats.org/officeDocument/2006/relationships/hyperlink" Target="http://justus/intranet/records/Pages/records-governance.aspx" TargetMode="External"/><Relationship Id="rId46" Type="http://schemas.openxmlformats.org/officeDocument/2006/relationships/hyperlink" Target="http://justus/intranet/department/standards/Pages/monitoring.aspx" TargetMode="External"/><Relationship Id="rId2" Type="http://schemas.openxmlformats.org/officeDocument/2006/relationships/customXml" Target="../customXml/item2.xml"/><Relationship Id="rId16" Type="http://schemas.openxmlformats.org/officeDocument/2006/relationships/hyperlink" Target="https://ourplace/intranet/department/Documents/DoJ-Code-of-Conduct.pdf" TargetMode="External"/><Relationship Id="rId20" Type="http://schemas.openxmlformats.org/officeDocument/2006/relationships/hyperlink" Target="https://justus/intranet/prison-operations/Pages/prison-copps.aspx" TargetMode="External"/><Relationship Id="rId29" Type="http://schemas.openxmlformats.org/officeDocument/2006/relationships/hyperlink" Target="https://justus/intranet/human-resources/safety-health/Pages/osh-topics-resources.aspx" TargetMode="External"/><Relationship Id="rId41" Type="http://schemas.openxmlformats.org/officeDocument/2006/relationships/hyperlink" Target="http://www.slp.wa.gov.au/legislation/statutes.nsf/main_mrtitle_751_homepag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S-AMP-Operations@justice.wa.gov.au" TargetMode="External"/><Relationship Id="rId32" Type="http://schemas.openxmlformats.org/officeDocument/2006/relationships/hyperlink" Target="http://justus/intranet/prison-operations/Pages/prison-copps.aspx" TargetMode="External"/><Relationship Id="rId37" Type="http://schemas.openxmlformats.org/officeDocument/2006/relationships/hyperlink" Target="http://justus/intranet/prison-operations/Pages/prison-copps.aspx"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yperlink" Target="http://justus/intranet/department/standards/Pages/monitoring.aspx"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justus/intranet/prison-operations/Pages/prison-copps.aspx" TargetMode="External"/><Relationship Id="rId28" Type="http://schemas.openxmlformats.org/officeDocument/2006/relationships/hyperlink" Target="https://justus/intranet/department/Pages/code-conduct.aspx" TargetMode="External"/><Relationship Id="rId36" Type="http://schemas.openxmlformats.org/officeDocument/2006/relationships/hyperlink" Target="https://justus/intranet/prison-operations/Pages/prison-copps.aspx"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justus/intranet/prison-operations/Pages/prison-copps.aspx" TargetMode="External"/><Relationship Id="rId31" Type="http://schemas.openxmlformats.org/officeDocument/2006/relationships/hyperlink" Target="http://justus/intranet/department/standards/Documents/opp-framework-prisons.docx" TargetMode="External"/><Relationship Id="rId44" Type="http://schemas.openxmlformats.org/officeDocument/2006/relationships/hyperlink" Target="http://www.slp.wa.gov.au/legislation/statutes.nsf/main_mrtitle_751_homepage.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justus/intranet/prison-operations/Pages/prison-copps.aspx" TargetMode="External"/><Relationship Id="rId27" Type="http://schemas.openxmlformats.org/officeDocument/2006/relationships/hyperlink" Target="mailto:wyp@justice.wa.gov.au" TargetMode="External"/><Relationship Id="rId30" Type="http://schemas.openxmlformats.org/officeDocument/2006/relationships/hyperlink" Target="http://justus/intranet/prison-operations/Pages/prison-copps.aspx" TargetMode="External"/><Relationship Id="rId35" Type="http://schemas.openxmlformats.org/officeDocument/2006/relationships/hyperlink" Target="https://justus/intranet/prison-operations/Pages/prison-copps.aspx" TargetMode="External"/><Relationship Id="rId43" Type="http://schemas.openxmlformats.org/officeDocument/2006/relationships/hyperlink" Target="http://www.slp.wa.gov.au/legislation/statutes.nsf/main_mrtitle_751_homepage.html" TargetMode="External"/><Relationship Id="rId48"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10.2 Daily Prison Routine and Population Counts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7FA7-F6F0-4199-B1B9-EB19443AED9B}">
  <ds:schemaRefs>
    <ds:schemaRef ds:uri="http://schemas.openxmlformats.org/officeDocument/2006/bibliography"/>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5195</Words>
  <Characters>29616</Characters>
  <Application>Microsoft Office Word</Application>
  <DocSecurity>8</DocSecurity>
  <Lines>246</Lines>
  <Paragraphs>69</Paragraphs>
  <ScaleCrop>false</ScaleCrop>
  <HeadingPairs>
    <vt:vector size="2" baseType="variant">
      <vt:variant>
        <vt:lpstr>Title</vt:lpstr>
      </vt:variant>
      <vt:variant>
        <vt:i4>1</vt:i4>
      </vt:variant>
    </vt:vector>
  </HeadingPairs>
  <TitlesOfParts>
    <vt:vector size="1" baseType="lpstr">
      <vt:lpstr>COPP 10.2 Daily Prison Routine and Population Counts</vt:lpstr>
    </vt:vector>
  </TitlesOfParts>
  <Manager>Nimilandra.Nageswaran@correctiveservices.wa.gov.au</Manager>
  <Company>Department of Justice</Company>
  <LinksUpToDate>false</LinksUpToDate>
  <CharactersWithSpaces>34742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10.2 Daily Prison Routine and Population Counts</dc:title>
  <dc:subject/>
  <dc:creator>Byrne, Claire</dc:creator>
  <cp:keywords>Commissioner's Operating Policy and Procedure (COPP); Prison Operations; Adult Custodial; Procedures; Policies.</cp:keywords>
  <dc:description/>
  <cp:lastModifiedBy>Smith, Adam</cp:lastModifiedBy>
  <cp:revision>7</cp:revision>
  <cp:lastPrinted>2021-08-13T06:18:00Z</cp:lastPrinted>
  <dcterms:created xsi:type="dcterms:W3CDTF">2021-12-16T03:54:00Z</dcterms:created>
  <dcterms:modified xsi:type="dcterms:W3CDTF">2022-03-04T04:07:00Z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