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D50BF" w14:textId="563AA416" w:rsidR="00146739" w:rsidRPr="002E5756" w:rsidRDefault="006C4BEE" w:rsidP="002E5756">
      <w:pPr>
        <w:pStyle w:val="Title"/>
      </w:pPr>
      <w:proofErr w:type="spellStart"/>
      <w:r>
        <w:t>COPP</w:t>
      </w:r>
      <w:proofErr w:type="spellEnd"/>
      <w:r w:rsidR="006D472A">
        <w:t xml:space="preserve"> </w:t>
      </w:r>
      <w:r w:rsidR="008F0170">
        <w:t>2</w:t>
      </w:r>
      <w:r w:rsidR="00D60C17">
        <w:t>.2 Prisoner Orientation</w:t>
      </w:r>
    </w:p>
    <w:p w14:paraId="42CFA6E6" w14:textId="77777777" w:rsidR="000D69A3" w:rsidRPr="00EA7EAC" w:rsidRDefault="00A547EA" w:rsidP="00EA7EAC">
      <w:pPr>
        <w:pStyle w:val="Subtitle"/>
      </w:pPr>
      <w:r>
        <w:t>Prison</w:t>
      </w:r>
    </w:p>
    <w:tbl>
      <w:tblPr>
        <w:tblStyle w:val="TableGrid"/>
        <w:tblW w:w="0" w:type="auto"/>
        <w:tblBorders>
          <w:top w:val="single" w:sz="12" w:space="0" w:color="565A5C"/>
          <w:left w:val="single" w:sz="12" w:space="0" w:color="565A5C"/>
          <w:bottom w:val="single" w:sz="12" w:space="0" w:color="565A5C"/>
          <w:right w:val="single" w:sz="12" w:space="0" w:color="565A5C"/>
          <w:insideH w:val="single" w:sz="12" w:space="0" w:color="565A5C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10"/>
      </w:tblGrid>
      <w:tr w:rsidR="00126611" w14:paraId="638ED2B6" w14:textId="77777777" w:rsidTr="00446A01">
        <w:trPr>
          <w:trHeight w:val="3090"/>
        </w:trPr>
        <w:tc>
          <w:tcPr>
            <w:tcW w:w="9010" w:type="dxa"/>
            <w:tcBorders>
              <w:top w:val="single" w:sz="6" w:space="0" w:color="565A5C"/>
              <w:left w:val="single" w:sz="6" w:space="0" w:color="565A5C"/>
              <w:bottom w:val="single" w:sz="6" w:space="0" w:color="565A5C"/>
              <w:right w:val="single" w:sz="6" w:space="0" w:color="565A5C"/>
            </w:tcBorders>
            <w:shd w:val="clear" w:color="auto" w:fill="FCFCFA"/>
          </w:tcPr>
          <w:p w14:paraId="33429488" w14:textId="77777777" w:rsidR="00126611" w:rsidRPr="00365E34" w:rsidRDefault="00126611" w:rsidP="00126611">
            <w:pPr>
              <w:pStyle w:val="Heading"/>
            </w:pPr>
            <w:r>
              <w:t>Principles</w:t>
            </w:r>
          </w:p>
          <w:p w14:paraId="1C48EA1E" w14:textId="77777777" w:rsidR="00E500A6" w:rsidRDefault="00E500A6" w:rsidP="005554A8">
            <w:r>
              <w:t xml:space="preserve">As referenced in </w:t>
            </w:r>
            <w:r w:rsidRPr="0090234C">
              <w:t xml:space="preserve">the </w:t>
            </w:r>
            <w:r w:rsidRPr="005554A8">
              <w:rPr>
                <w:rStyle w:val="Hyperlink"/>
                <w:i/>
              </w:rPr>
              <w:t>Guiding Principles for Corrections in Australia, 2018</w:t>
            </w:r>
            <w:r w:rsidRPr="0090234C">
              <w:t>:</w:t>
            </w:r>
          </w:p>
          <w:p w14:paraId="344A4A08" w14:textId="77777777" w:rsidR="00E500A6" w:rsidRDefault="00E500A6" w:rsidP="00E500A6">
            <w:pPr>
              <w:pStyle w:val="Documentdetails"/>
            </w:pPr>
          </w:p>
          <w:p w14:paraId="2106D32D" w14:textId="77777777" w:rsidR="00CB56A7" w:rsidRDefault="001B3C45" w:rsidP="00CB56A7">
            <w:r>
              <w:t xml:space="preserve">2.2.1 </w:t>
            </w:r>
            <w:r w:rsidR="00446A01">
              <w:t>Prisoner</w:t>
            </w:r>
            <w:r w:rsidR="00CB56A7" w:rsidRPr="001B3C45">
              <w:t>s are informed of their rights and obligations on admission t</w:t>
            </w:r>
            <w:r w:rsidR="00446A01">
              <w:t xml:space="preserve">o a </w:t>
            </w:r>
            <w:proofErr w:type="gramStart"/>
            <w:r w:rsidR="00446A01">
              <w:t>correctional facility</w:t>
            </w:r>
            <w:proofErr w:type="gramEnd"/>
            <w:r w:rsidR="00446A01">
              <w:t>.</w:t>
            </w:r>
          </w:p>
          <w:p w14:paraId="1DE016A7" w14:textId="77777777" w:rsidR="00446A01" w:rsidRDefault="00446A01" w:rsidP="00CB56A7"/>
          <w:p w14:paraId="38D1CC13" w14:textId="77777777" w:rsidR="00E500A6" w:rsidRDefault="001B3C45" w:rsidP="001B3C45">
            <w:r>
              <w:t xml:space="preserve">2.2.4 </w:t>
            </w:r>
            <w:r w:rsidR="00CB56A7" w:rsidRPr="001B3C45">
              <w:t xml:space="preserve">Upon reception or transfer, </w:t>
            </w:r>
            <w:r>
              <w:t>prisoners</w:t>
            </w:r>
            <w:r w:rsidR="00CB56A7" w:rsidRPr="001B3C45">
              <w:t xml:space="preserve"> undergo an initial assessment to identify any immediate needs and facilitate access to appropriate services, including health, </w:t>
            </w:r>
            <w:proofErr w:type="gramStart"/>
            <w:r w:rsidR="00CB56A7" w:rsidRPr="001B3C45">
              <w:t>interpreters</w:t>
            </w:r>
            <w:proofErr w:type="gramEnd"/>
            <w:r w:rsidR="00CB56A7" w:rsidRPr="001B3C45">
              <w:t xml:space="preserve"> and disability services.</w:t>
            </w:r>
          </w:p>
        </w:tc>
      </w:tr>
    </w:tbl>
    <w:p w14:paraId="793679D6" w14:textId="77777777" w:rsidR="00663830" w:rsidRPr="00663830" w:rsidRDefault="00663830" w:rsidP="00663830"/>
    <w:p w14:paraId="39ED1242" w14:textId="77777777" w:rsidR="00663830" w:rsidRPr="00A16581" w:rsidRDefault="001B3C45" w:rsidP="00803710">
      <w:pPr>
        <w:sectPr w:rsidR="00663830" w:rsidRPr="00A16581" w:rsidSect="002E5756">
          <w:headerReference w:type="even" r:id="rId12"/>
          <w:headerReference w:type="default" r:id="rId13"/>
          <w:footerReference w:type="default" r:id="rId14"/>
          <w:headerReference w:type="first" r:id="rId15"/>
          <w:type w:val="continuous"/>
          <w:pgSz w:w="11900" w:h="16840"/>
          <w:pgMar w:top="1418" w:right="1418" w:bottom="1440" w:left="1304" w:header="567" w:footer="709" w:gutter="0"/>
          <w:cols w:space="708"/>
          <w:titlePg/>
          <w:docGrid w:linePitch="360"/>
        </w:sectPr>
      </w:pPr>
      <w:r>
        <w:br w:type="page"/>
      </w:r>
    </w:p>
    <w:p w14:paraId="56E25035" w14:textId="77777777" w:rsidR="00FA1D8B" w:rsidRPr="00AF7DDC" w:rsidRDefault="00FA1D8B" w:rsidP="00AF7DDC">
      <w:pPr>
        <w:pStyle w:val="Heading"/>
      </w:pPr>
      <w:r w:rsidRPr="00AF7DDC">
        <w:lastRenderedPageBreak/>
        <w:t>Contents</w:t>
      </w:r>
    </w:p>
    <w:p w14:paraId="677427D3" w14:textId="20B444C7" w:rsidR="00216FB2" w:rsidRDefault="00AB2F4F">
      <w:pPr>
        <w:pStyle w:val="TOC1"/>
        <w:tabs>
          <w:tab w:val="right" w:leader="dot" w:pos="916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\o "1-2" \h \z \u </w:instrText>
      </w:r>
      <w:r>
        <w:rPr>
          <w:b w:val="0"/>
        </w:rPr>
        <w:fldChar w:fldCharType="separate"/>
      </w:r>
      <w:hyperlink w:anchor="_Toc121232719" w:history="1">
        <w:r w:rsidR="00216FB2" w:rsidRPr="00660532">
          <w:rPr>
            <w:rStyle w:val="Hyperlink"/>
            <w:noProof/>
          </w:rPr>
          <w:t>Scope</w:t>
        </w:r>
        <w:r w:rsidR="00216FB2">
          <w:rPr>
            <w:noProof/>
            <w:webHidden/>
          </w:rPr>
          <w:tab/>
        </w:r>
        <w:r w:rsidR="00216FB2">
          <w:rPr>
            <w:noProof/>
            <w:webHidden/>
          </w:rPr>
          <w:fldChar w:fldCharType="begin"/>
        </w:r>
        <w:r w:rsidR="00216FB2">
          <w:rPr>
            <w:noProof/>
            <w:webHidden/>
          </w:rPr>
          <w:instrText xml:space="preserve"> PAGEREF _Toc121232719 \h </w:instrText>
        </w:r>
        <w:r w:rsidR="00216FB2">
          <w:rPr>
            <w:noProof/>
            <w:webHidden/>
          </w:rPr>
        </w:r>
        <w:r w:rsidR="00216FB2">
          <w:rPr>
            <w:noProof/>
            <w:webHidden/>
          </w:rPr>
          <w:fldChar w:fldCharType="separate"/>
        </w:r>
        <w:r w:rsidR="00216FB2">
          <w:rPr>
            <w:noProof/>
            <w:webHidden/>
          </w:rPr>
          <w:t>3</w:t>
        </w:r>
        <w:r w:rsidR="00216FB2">
          <w:rPr>
            <w:noProof/>
            <w:webHidden/>
          </w:rPr>
          <w:fldChar w:fldCharType="end"/>
        </w:r>
      </w:hyperlink>
    </w:p>
    <w:p w14:paraId="6E28B03A" w14:textId="6FA8C227" w:rsidR="00216FB2" w:rsidRDefault="008A3DA0">
      <w:pPr>
        <w:pStyle w:val="TOC1"/>
        <w:tabs>
          <w:tab w:val="right" w:leader="dot" w:pos="916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121232720" w:history="1">
        <w:r w:rsidR="00216FB2" w:rsidRPr="00660532">
          <w:rPr>
            <w:rStyle w:val="Hyperlink"/>
            <w:noProof/>
          </w:rPr>
          <w:t>Policy</w:t>
        </w:r>
        <w:r w:rsidR="00216FB2">
          <w:rPr>
            <w:noProof/>
            <w:webHidden/>
          </w:rPr>
          <w:tab/>
        </w:r>
        <w:r w:rsidR="00216FB2">
          <w:rPr>
            <w:noProof/>
            <w:webHidden/>
          </w:rPr>
          <w:fldChar w:fldCharType="begin"/>
        </w:r>
        <w:r w:rsidR="00216FB2">
          <w:rPr>
            <w:noProof/>
            <w:webHidden/>
          </w:rPr>
          <w:instrText xml:space="preserve"> PAGEREF _Toc121232720 \h </w:instrText>
        </w:r>
        <w:r w:rsidR="00216FB2">
          <w:rPr>
            <w:noProof/>
            <w:webHidden/>
          </w:rPr>
        </w:r>
        <w:r w:rsidR="00216FB2">
          <w:rPr>
            <w:noProof/>
            <w:webHidden/>
          </w:rPr>
          <w:fldChar w:fldCharType="separate"/>
        </w:r>
        <w:r w:rsidR="00216FB2">
          <w:rPr>
            <w:noProof/>
            <w:webHidden/>
          </w:rPr>
          <w:t>3</w:t>
        </w:r>
        <w:r w:rsidR="00216FB2">
          <w:rPr>
            <w:noProof/>
            <w:webHidden/>
          </w:rPr>
          <w:fldChar w:fldCharType="end"/>
        </w:r>
      </w:hyperlink>
    </w:p>
    <w:p w14:paraId="29FD9476" w14:textId="145EAC4B" w:rsidR="00216FB2" w:rsidRDefault="008A3DA0">
      <w:pPr>
        <w:pStyle w:val="TOC1"/>
        <w:tabs>
          <w:tab w:val="left" w:pos="480"/>
          <w:tab w:val="right" w:leader="dot" w:pos="916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121232721" w:history="1">
        <w:r w:rsidR="00216FB2" w:rsidRPr="00660532">
          <w:rPr>
            <w:rStyle w:val="Hyperlink"/>
            <w:noProof/>
          </w:rPr>
          <w:t>1</w:t>
        </w:r>
        <w:r w:rsidR="00216FB2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="00216FB2" w:rsidRPr="00660532">
          <w:rPr>
            <w:rStyle w:val="Hyperlink"/>
            <w:noProof/>
          </w:rPr>
          <w:t>Orientation overview</w:t>
        </w:r>
        <w:r w:rsidR="00216FB2">
          <w:rPr>
            <w:noProof/>
            <w:webHidden/>
          </w:rPr>
          <w:tab/>
        </w:r>
        <w:r w:rsidR="00216FB2">
          <w:rPr>
            <w:noProof/>
            <w:webHidden/>
          </w:rPr>
          <w:fldChar w:fldCharType="begin"/>
        </w:r>
        <w:r w:rsidR="00216FB2">
          <w:rPr>
            <w:noProof/>
            <w:webHidden/>
          </w:rPr>
          <w:instrText xml:space="preserve"> PAGEREF _Toc121232721 \h </w:instrText>
        </w:r>
        <w:r w:rsidR="00216FB2">
          <w:rPr>
            <w:noProof/>
            <w:webHidden/>
          </w:rPr>
        </w:r>
        <w:r w:rsidR="00216FB2">
          <w:rPr>
            <w:noProof/>
            <w:webHidden/>
          </w:rPr>
          <w:fldChar w:fldCharType="separate"/>
        </w:r>
        <w:r w:rsidR="00216FB2">
          <w:rPr>
            <w:noProof/>
            <w:webHidden/>
          </w:rPr>
          <w:t>3</w:t>
        </w:r>
        <w:r w:rsidR="00216FB2">
          <w:rPr>
            <w:noProof/>
            <w:webHidden/>
          </w:rPr>
          <w:fldChar w:fldCharType="end"/>
        </w:r>
      </w:hyperlink>
    </w:p>
    <w:p w14:paraId="00354238" w14:textId="3CB7F267" w:rsidR="00216FB2" w:rsidRDefault="008A3DA0">
      <w:pPr>
        <w:pStyle w:val="TOC1"/>
        <w:tabs>
          <w:tab w:val="left" w:pos="480"/>
          <w:tab w:val="right" w:leader="dot" w:pos="916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121232722" w:history="1">
        <w:r w:rsidR="00216FB2" w:rsidRPr="00660532">
          <w:rPr>
            <w:rStyle w:val="Hyperlink"/>
            <w:noProof/>
          </w:rPr>
          <w:t>2</w:t>
        </w:r>
        <w:r w:rsidR="00216FB2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="00216FB2" w:rsidRPr="00660532">
          <w:rPr>
            <w:rStyle w:val="Hyperlink"/>
            <w:noProof/>
          </w:rPr>
          <w:t>Communication</w:t>
        </w:r>
        <w:r w:rsidR="00216FB2">
          <w:rPr>
            <w:noProof/>
            <w:webHidden/>
          </w:rPr>
          <w:tab/>
        </w:r>
        <w:r w:rsidR="00216FB2">
          <w:rPr>
            <w:noProof/>
            <w:webHidden/>
          </w:rPr>
          <w:fldChar w:fldCharType="begin"/>
        </w:r>
        <w:r w:rsidR="00216FB2">
          <w:rPr>
            <w:noProof/>
            <w:webHidden/>
          </w:rPr>
          <w:instrText xml:space="preserve"> PAGEREF _Toc121232722 \h </w:instrText>
        </w:r>
        <w:r w:rsidR="00216FB2">
          <w:rPr>
            <w:noProof/>
            <w:webHidden/>
          </w:rPr>
        </w:r>
        <w:r w:rsidR="00216FB2">
          <w:rPr>
            <w:noProof/>
            <w:webHidden/>
          </w:rPr>
          <w:fldChar w:fldCharType="separate"/>
        </w:r>
        <w:r w:rsidR="00216FB2">
          <w:rPr>
            <w:noProof/>
            <w:webHidden/>
          </w:rPr>
          <w:t>5</w:t>
        </w:r>
        <w:r w:rsidR="00216FB2">
          <w:rPr>
            <w:noProof/>
            <w:webHidden/>
          </w:rPr>
          <w:fldChar w:fldCharType="end"/>
        </w:r>
      </w:hyperlink>
    </w:p>
    <w:p w14:paraId="163A1F89" w14:textId="140213F3" w:rsidR="00216FB2" w:rsidRDefault="008A3DA0">
      <w:pPr>
        <w:pStyle w:val="TOC1"/>
        <w:tabs>
          <w:tab w:val="left" w:pos="480"/>
          <w:tab w:val="right" w:leader="dot" w:pos="916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121232723" w:history="1">
        <w:r w:rsidR="00216FB2" w:rsidRPr="00660532">
          <w:rPr>
            <w:rStyle w:val="Hyperlink"/>
            <w:noProof/>
          </w:rPr>
          <w:t>3</w:t>
        </w:r>
        <w:r w:rsidR="00216FB2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="00216FB2" w:rsidRPr="00660532">
          <w:rPr>
            <w:rStyle w:val="Hyperlink"/>
            <w:noProof/>
          </w:rPr>
          <w:t>Non-Australian prisoners</w:t>
        </w:r>
        <w:r w:rsidR="00216FB2">
          <w:rPr>
            <w:noProof/>
            <w:webHidden/>
          </w:rPr>
          <w:tab/>
        </w:r>
        <w:r w:rsidR="00216FB2">
          <w:rPr>
            <w:noProof/>
            <w:webHidden/>
          </w:rPr>
          <w:fldChar w:fldCharType="begin"/>
        </w:r>
        <w:r w:rsidR="00216FB2">
          <w:rPr>
            <w:noProof/>
            <w:webHidden/>
          </w:rPr>
          <w:instrText xml:space="preserve"> PAGEREF _Toc121232723 \h </w:instrText>
        </w:r>
        <w:r w:rsidR="00216FB2">
          <w:rPr>
            <w:noProof/>
            <w:webHidden/>
          </w:rPr>
        </w:r>
        <w:r w:rsidR="00216FB2">
          <w:rPr>
            <w:noProof/>
            <w:webHidden/>
          </w:rPr>
          <w:fldChar w:fldCharType="separate"/>
        </w:r>
        <w:r w:rsidR="00216FB2">
          <w:rPr>
            <w:noProof/>
            <w:webHidden/>
          </w:rPr>
          <w:t>5</w:t>
        </w:r>
        <w:r w:rsidR="00216FB2">
          <w:rPr>
            <w:noProof/>
            <w:webHidden/>
          </w:rPr>
          <w:fldChar w:fldCharType="end"/>
        </w:r>
      </w:hyperlink>
    </w:p>
    <w:p w14:paraId="4ED87F4C" w14:textId="4CA85565" w:rsidR="00216FB2" w:rsidRDefault="008A3DA0">
      <w:pPr>
        <w:pStyle w:val="TOC1"/>
        <w:tabs>
          <w:tab w:val="left" w:pos="480"/>
          <w:tab w:val="right" w:leader="dot" w:pos="916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121232724" w:history="1">
        <w:r w:rsidR="00216FB2" w:rsidRPr="00660532">
          <w:rPr>
            <w:rStyle w:val="Hyperlink"/>
            <w:noProof/>
          </w:rPr>
          <w:t>4</w:t>
        </w:r>
        <w:r w:rsidR="00216FB2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="00216FB2" w:rsidRPr="00660532">
          <w:rPr>
            <w:rStyle w:val="Hyperlink"/>
            <w:noProof/>
          </w:rPr>
          <w:t>Presentation and Tour</w:t>
        </w:r>
        <w:r w:rsidR="00216FB2">
          <w:rPr>
            <w:noProof/>
            <w:webHidden/>
          </w:rPr>
          <w:tab/>
        </w:r>
        <w:r w:rsidR="00216FB2">
          <w:rPr>
            <w:noProof/>
            <w:webHidden/>
          </w:rPr>
          <w:fldChar w:fldCharType="begin"/>
        </w:r>
        <w:r w:rsidR="00216FB2">
          <w:rPr>
            <w:noProof/>
            <w:webHidden/>
          </w:rPr>
          <w:instrText xml:space="preserve"> PAGEREF _Toc121232724 \h </w:instrText>
        </w:r>
        <w:r w:rsidR="00216FB2">
          <w:rPr>
            <w:noProof/>
            <w:webHidden/>
          </w:rPr>
        </w:r>
        <w:r w:rsidR="00216FB2">
          <w:rPr>
            <w:noProof/>
            <w:webHidden/>
          </w:rPr>
          <w:fldChar w:fldCharType="separate"/>
        </w:r>
        <w:r w:rsidR="00216FB2">
          <w:rPr>
            <w:noProof/>
            <w:webHidden/>
          </w:rPr>
          <w:t>5</w:t>
        </w:r>
        <w:r w:rsidR="00216FB2">
          <w:rPr>
            <w:noProof/>
            <w:webHidden/>
          </w:rPr>
          <w:fldChar w:fldCharType="end"/>
        </w:r>
      </w:hyperlink>
    </w:p>
    <w:p w14:paraId="6298551D" w14:textId="3F75B222" w:rsidR="00216FB2" w:rsidRDefault="008A3DA0">
      <w:pPr>
        <w:pStyle w:val="TOC1"/>
        <w:tabs>
          <w:tab w:val="left" w:pos="480"/>
          <w:tab w:val="right" w:leader="dot" w:pos="916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121232725" w:history="1">
        <w:r w:rsidR="00216FB2" w:rsidRPr="00660532">
          <w:rPr>
            <w:rStyle w:val="Hyperlink"/>
            <w:noProof/>
          </w:rPr>
          <w:t>5</w:t>
        </w:r>
        <w:r w:rsidR="00216FB2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="00216FB2" w:rsidRPr="00660532">
          <w:rPr>
            <w:rStyle w:val="Hyperlink"/>
            <w:noProof/>
          </w:rPr>
          <w:t>Prisoner Handbook</w:t>
        </w:r>
        <w:r w:rsidR="00216FB2">
          <w:rPr>
            <w:noProof/>
            <w:webHidden/>
          </w:rPr>
          <w:tab/>
        </w:r>
        <w:r w:rsidR="00216FB2">
          <w:rPr>
            <w:noProof/>
            <w:webHidden/>
          </w:rPr>
          <w:fldChar w:fldCharType="begin"/>
        </w:r>
        <w:r w:rsidR="00216FB2">
          <w:rPr>
            <w:noProof/>
            <w:webHidden/>
          </w:rPr>
          <w:instrText xml:space="preserve"> PAGEREF _Toc121232725 \h </w:instrText>
        </w:r>
        <w:r w:rsidR="00216FB2">
          <w:rPr>
            <w:noProof/>
            <w:webHidden/>
          </w:rPr>
        </w:r>
        <w:r w:rsidR="00216FB2">
          <w:rPr>
            <w:noProof/>
            <w:webHidden/>
          </w:rPr>
          <w:fldChar w:fldCharType="separate"/>
        </w:r>
        <w:r w:rsidR="00216FB2">
          <w:rPr>
            <w:noProof/>
            <w:webHidden/>
          </w:rPr>
          <w:t>6</w:t>
        </w:r>
        <w:r w:rsidR="00216FB2">
          <w:rPr>
            <w:noProof/>
            <w:webHidden/>
          </w:rPr>
          <w:fldChar w:fldCharType="end"/>
        </w:r>
      </w:hyperlink>
    </w:p>
    <w:p w14:paraId="09062908" w14:textId="279D0FCF" w:rsidR="00216FB2" w:rsidRDefault="008A3DA0">
      <w:pPr>
        <w:pStyle w:val="TOC1"/>
        <w:tabs>
          <w:tab w:val="left" w:pos="480"/>
          <w:tab w:val="right" w:leader="dot" w:pos="916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121232726" w:history="1">
        <w:r w:rsidR="00216FB2" w:rsidRPr="00660532">
          <w:rPr>
            <w:rStyle w:val="Hyperlink"/>
            <w:noProof/>
          </w:rPr>
          <w:t>6</w:t>
        </w:r>
        <w:r w:rsidR="00216FB2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="00216FB2" w:rsidRPr="00660532">
          <w:rPr>
            <w:rStyle w:val="Hyperlink"/>
            <w:noProof/>
          </w:rPr>
          <w:t>Standing Orders</w:t>
        </w:r>
        <w:r w:rsidR="00216FB2">
          <w:rPr>
            <w:noProof/>
            <w:webHidden/>
          </w:rPr>
          <w:tab/>
        </w:r>
        <w:r w:rsidR="00216FB2">
          <w:rPr>
            <w:noProof/>
            <w:webHidden/>
          </w:rPr>
          <w:fldChar w:fldCharType="begin"/>
        </w:r>
        <w:r w:rsidR="00216FB2">
          <w:rPr>
            <w:noProof/>
            <w:webHidden/>
          </w:rPr>
          <w:instrText xml:space="preserve"> PAGEREF _Toc121232726 \h </w:instrText>
        </w:r>
        <w:r w:rsidR="00216FB2">
          <w:rPr>
            <w:noProof/>
            <w:webHidden/>
          </w:rPr>
        </w:r>
        <w:r w:rsidR="00216FB2">
          <w:rPr>
            <w:noProof/>
            <w:webHidden/>
          </w:rPr>
          <w:fldChar w:fldCharType="separate"/>
        </w:r>
        <w:r w:rsidR="00216FB2">
          <w:rPr>
            <w:noProof/>
            <w:webHidden/>
          </w:rPr>
          <w:t>7</w:t>
        </w:r>
        <w:r w:rsidR="00216FB2">
          <w:rPr>
            <w:noProof/>
            <w:webHidden/>
          </w:rPr>
          <w:fldChar w:fldCharType="end"/>
        </w:r>
      </w:hyperlink>
    </w:p>
    <w:p w14:paraId="4C60D62C" w14:textId="5E591607" w:rsidR="00216FB2" w:rsidRDefault="008A3DA0">
      <w:pPr>
        <w:pStyle w:val="TOC1"/>
        <w:tabs>
          <w:tab w:val="left" w:pos="480"/>
          <w:tab w:val="right" w:leader="dot" w:pos="916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121232727" w:history="1">
        <w:r w:rsidR="00216FB2" w:rsidRPr="00660532">
          <w:rPr>
            <w:rStyle w:val="Hyperlink"/>
            <w:noProof/>
          </w:rPr>
          <w:t>7</w:t>
        </w:r>
        <w:r w:rsidR="00216FB2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="00216FB2" w:rsidRPr="00660532">
          <w:rPr>
            <w:rStyle w:val="Hyperlink"/>
            <w:noProof/>
          </w:rPr>
          <w:t>Annexures</w:t>
        </w:r>
        <w:r w:rsidR="00216FB2">
          <w:rPr>
            <w:noProof/>
            <w:webHidden/>
          </w:rPr>
          <w:tab/>
        </w:r>
        <w:r w:rsidR="00216FB2">
          <w:rPr>
            <w:noProof/>
            <w:webHidden/>
          </w:rPr>
          <w:fldChar w:fldCharType="begin"/>
        </w:r>
        <w:r w:rsidR="00216FB2">
          <w:rPr>
            <w:noProof/>
            <w:webHidden/>
          </w:rPr>
          <w:instrText xml:space="preserve"> PAGEREF _Toc121232727 \h </w:instrText>
        </w:r>
        <w:r w:rsidR="00216FB2">
          <w:rPr>
            <w:noProof/>
            <w:webHidden/>
          </w:rPr>
        </w:r>
        <w:r w:rsidR="00216FB2">
          <w:rPr>
            <w:noProof/>
            <w:webHidden/>
          </w:rPr>
          <w:fldChar w:fldCharType="separate"/>
        </w:r>
        <w:r w:rsidR="00216FB2">
          <w:rPr>
            <w:noProof/>
            <w:webHidden/>
          </w:rPr>
          <w:t>8</w:t>
        </w:r>
        <w:r w:rsidR="00216FB2">
          <w:rPr>
            <w:noProof/>
            <w:webHidden/>
          </w:rPr>
          <w:fldChar w:fldCharType="end"/>
        </w:r>
      </w:hyperlink>
    </w:p>
    <w:p w14:paraId="3A052DA7" w14:textId="4893824A" w:rsidR="00216FB2" w:rsidRDefault="008A3DA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21232728" w:history="1">
        <w:r w:rsidR="00216FB2" w:rsidRPr="00660532">
          <w:rPr>
            <w:rStyle w:val="Hyperlink"/>
            <w:noProof/>
          </w:rPr>
          <w:t>7.1</w:t>
        </w:r>
        <w:r w:rsidR="00216FB2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216FB2" w:rsidRPr="00660532">
          <w:rPr>
            <w:rStyle w:val="Hyperlink"/>
            <w:noProof/>
          </w:rPr>
          <w:t>Related COPPs</w:t>
        </w:r>
        <w:r w:rsidR="00216FB2">
          <w:rPr>
            <w:noProof/>
            <w:webHidden/>
          </w:rPr>
          <w:tab/>
        </w:r>
        <w:r w:rsidR="00216FB2">
          <w:rPr>
            <w:noProof/>
            <w:webHidden/>
          </w:rPr>
          <w:fldChar w:fldCharType="begin"/>
        </w:r>
        <w:r w:rsidR="00216FB2">
          <w:rPr>
            <w:noProof/>
            <w:webHidden/>
          </w:rPr>
          <w:instrText xml:space="preserve"> PAGEREF _Toc121232728 \h </w:instrText>
        </w:r>
        <w:r w:rsidR="00216FB2">
          <w:rPr>
            <w:noProof/>
            <w:webHidden/>
          </w:rPr>
        </w:r>
        <w:r w:rsidR="00216FB2">
          <w:rPr>
            <w:noProof/>
            <w:webHidden/>
          </w:rPr>
          <w:fldChar w:fldCharType="separate"/>
        </w:r>
        <w:r w:rsidR="00216FB2">
          <w:rPr>
            <w:noProof/>
            <w:webHidden/>
          </w:rPr>
          <w:t>8</w:t>
        </w:r>
        <w:r w:rsidR="00216FB2">
          <w:rPr>
            <w:noProof/>
            <w:webHidden/>
          </w:rPr>
          <w:fldChar w:fldCharType="end"/>
        </w:r>
      </w:hyperlink>
    </w:p>
    <w:p w14:paraId="73B52712" w14:textId="4C9A046F" w:rsidR="00216FB2" w:rsidRDefault="008A3DA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21232729" w:history="1">
        <w:r w:rsidR="00216FB2" w:rsidRPr="00660532">
          <w:rPr>
            <w:rStyle w:val="Hyperlink"/>
            <w:noProof/>
          </w:rPr>
          <w:t>7.2</w:t>
        </w:r>
        <w:r w:rsidR="00216FB2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216FB2" w:rsidRPr="00660532">
          <w:rPr>
            <w:rStyle w:val="Hyperlink"/>
            <w:noProof/>
          </w:rPr>
          <w:t>Definitions and acronyms</w:t>
        </w:r>
        <w:r w:rsidR="00216FB2">
          <w:rPr>
            <w:noProof/>
            <w:webHidden/>
          </w:rPr>
          <w:tab/>
        </w:r>
        <w:r w:rsidR="00216FB2">
          <w:rPr>
            <w:noProof/>
            <w:webHidden/>
          </w:rPr>
          <w:fldChar w:fldCharType="begin"/>
        </w:r>
        <w:r w:rsidR="00216FB2">
          <w:rPr>
            <w:noProof/>
            <w:webHidden/>
          </w:rPr>
          <w:instrText xml:space="preserve"> PAGEREF _Toc121232729 \h </w:instrText>
        </w:r>
        <w:r w:rsidR="00216FB2">
          <w:rPr>
            <w:noProof/>
            <w:webHidden/>
          </w:rPr>
        </w:r>
        <w:r w:rsidR="00216FB2">
          <w:rPr>
            <w:noProof/>
            <w:webHidden/>
          </w:rPr>
          <w:fldChar w:fldCharType="separate"/>
        </w:r>
        <w:r w:rsidR="00216FB2">
          <w:rPr>
            <w:noProof/>
            <w:webHidden/>
          </w:rPr>
          <w:t>8</w:t>
        </w:r>
        <w:r w:rsidR="00216FB2">
          <w:rPr>
            <w:noProof/>
            <w:webHidden/>
          </w:rPr>
          <w:fldChar w:fldCharType="end"/>
        </w:r>
      </w:hyperlink>
    </w:p>
    <w:p w14:paraId="07A8E1B7" w14:textId="3C3C32CC" w:rsidR="00216FB2" w:rsidRDefault="008A3DA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21232730" w:history="1">
        <w:r w:rsidR="00216FB2" w:rsidRPr="00660532">
          <w:rPr>
            <w:rStyle w:val="Hyperlink"/>
            <w:noProof/>
          </w:rPr>
          <w:t>7.3</w:t>
        </w:r>
        <w:r w:rsidR="00216FB2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216FB2" w:rsidRPr="00660532">
          <w:rPr>
            <w:rStyle w:val="Hyperlink"/>
            <w:noProof/>
          </w:rPr>
          <w:t>Related legislation</w:t>
        </w:r>
        <w:r w:rsidR="00216FB2">
          <w:rPr>
            <w:noProof/>
            <w:webHidden/>
          </w:rPr>
          <w:tab/>
        </w:r>
        <w:r w:rsidR="00216FB2">
          <w:rPr>
            <w:noProof/>
            <w:webHidden/>
          </w:rPr>
          <w:fldChar w:fldCharType="begin"/>
        </w:r>
        <w:r w:rsidR="00216FB2">
          <w:rPr>
            <w:noProof/>
            <w:webHidden/>
          </w:rPr>
          <w:instrText xml:space="preserve"> PAGEREF _Toc121232730 \h </w:instrText>
        </w:r>
        <w:r w:rsidR="00216FB2">
          <w:rPr>
            <w:noProof/>
            <w:webHidden/>
          </w:rPr>
        </w:r>
        <w:r w:rsidR="00216FB2">
          <w:rPr>
            <w:noProof/>
            <w:webHidden/>
          </w:rPr>
          <w:fldChar w:fldCharType="separate"/>
        </w:r>
        <w:r w:rsidR="00216FB2">
          <w:rPr>
            <w:noProof/>
            <w:webHidden/>
          </w:rPr>
          <w:t>9</w:t>
        </w:r>
        <w:r w:rsidR="00216FB2">
          <w:rPr>
            <w:noProof/>
            <w:webHidden/>
          </w:rPr>
          <w:fldChar w:fldCharType="end"/>
        </w:r>
      </w:hyperlink>
    </w:p>
    <w:p w14:paraId="74E7ECD7" w14:textId="23456229" w:rsidR="00216FB2" w:rsidRDefault="008A3DA0">
      <w:pPr>
        <w:pStyle w:val="TOC1"/>
        <w:tabs>
          <w:tab w:val="left" w:pos="480"/>
          <w:tab w:val="right" w:leader="dot" w:pos="916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121232731" w:history="1">
        <w:r w:rsidR="00216FB2" w:rsidRPr="00660532">
          <w:rPr>
            <w:rStyle w:val="Hyperlink"/>
            <w:noProof/>
          </w:rPr>
          <w:t>8</w:t>
        </w:r>
        <w:r w:rsidR="00216FB2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="00216FB2" w:rsidRPr="00660532">
          <w:rPr>
            <w:rStyle w:val="Hyperlink"/>
            <w:noProof/>
          </w:rPr>
          <w:t>Assurance</w:t>
        </w:r>
        <w:r w:rsidR="00216FB2">
          <w:rPr>
            <w:noProof/>
            <w:webHidden/>
          </w:rPr>
          <w:tab/>
        </w:r>
        <w:r w:rsidR="00216FB2">
          <w:rPr>
            <w:noProof/>
            <w:webHidden/>
          </w:rPr>
          <w:fldChar w:fldCharType="begin"/>
        </w:r>
        <w:r w:rsidR="00216FB2">
          <w:rPr>
            <w:noProof/>
            <w:webHidden/>
          </w:rPr>
          <w:instrText xml:space="preserve"> PAGEREF _Toc121232731 \h </w:instrText>
        </w:r>
        <w:r w:rsidR="00216FB2">
          <w:rPr>
            <w:noProof/>
            <w:webHidden/>
          </w:rPr>
        </w:r>
        <w:r w:rsidR="00216FB2">
          <w:rPr>
            <w:noProof/>
            <w:webHidden/>
          </w:rPr>
          <w:fldChar w:fldCharType="separate"/>
        </w:r>
        <w:r w:rsidR="00216FB2">
          <w:rPr>
            <w:noProof/>
            <w:webHidden/>
          </w:rPr>
          <w:t>9</w:t>
        </w:r>
        <w:r w:rsidR="00216FB2">
          <w:rPr>
            <w:noProof/>
            <w:webHidden/>
          </w:rPr>
          <w:fldChar w:fldCharType="end"/>
        </w:r>
      </w:hyperlink>
    </w:p>
    <w:p w14:paraId="0075D943" w14:textId="6122CFD0" w:rsidR="00216FB2" w:rsidRDefault="008A3DA0">
      <w:pPr>
        <w:pStyle w:val="TOC1"/>
        <w:tabs>
          <w:tab w:val="right" w:leader="dot" w:pos="916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121232732" w:history="1">
        <w:r w:rsidR="00216FB2" w:rsidRPr="00660532">
          <w:rPr>
            <w:rStyle w:val="Hyperlink"/>
            <w:noProof/>
          </w:rPr>
          <w:t>Document version history</w:t>
        </w:r>
        <w:r w:rsidR="00216FB2">
          <w:rPr>
            <w:noProof/>
            <w:webHidden/>
          </w:rPr>
          <w:tab/>
        </w:r>
        <w:r w:rsidR="00216FB2">
          <w:rPr>
            <w:noProof/>
            <w:webHidden/>
          </w:rPr>
          <w:fldChar w:fldCharType="begin"/>
        </w:r>
        <w:r w:rsidR="00216FB2">
          <w:rPr>
            <w:noProof/>
            <w:webHidden/>
          </w:rPr>
          <w:instrText xml:space="preserve"> PAGEREF _Toc121232732 \h </w:instrText>
        </w:r>
        <w:r w:rsidR="00216FB2">
          <w:rPr>
            <w:noProof/>
            <w:webHidden/>
          </w:rPr>
        </w:r>
        <w:r w:rsidR="00216FB2">
          <w:rPr>
            <w:noProof/>
            <w:webHidden/>
          </w:rPr>
          <w:fldChar w:fldCharType="separate"/>
        </w:r>
        <w:r w:rsidR="00216FB2">
          <w:rPr>
            <w:noProof/>
            <w:webHidden/>
          </w:rPr>
          <w:t>9</w:t>
        </w:r>
        <w:r w:rsidR="00216FB2">
          <w:rPr>
            <w:noProof/>
            <w:webHidden/>
          </w:rPr>
          <w:fldChar w:fldCharType="end"/>
        </w:r>
      </w:hyperlink>
    </w:p>
    <w:p w14:paraId="63394E62" w14:textId="441C9B35" w:rsidR="00634C54" w:rsidRDefault="00AB2F4F" w:rsidP="004E571B">
      <w:r>
        <w:rPr>
          <w:b/>
        </w:rPr>
        <w:fldChar w:fldCharType="end"/>
      </w:r>
    </w:p>
    <w:p w14:paraId="2880F818" w14:textId="77777777" w:rsidR="00634C54" w:rsidRDefault="00634C54">
      <w:r>
        <w:br w:type="page"/>
      </w:r>
    </w:p>
    <w:p w14:paraId="76BA792C" w14:textId="77777777" w:rsidR="00C8272F" w:rsidRPr="006444FB" w:rsidRDefault="00C8272F" w:rsidP="005554A8">
      <w:pPr>
        <w:pStyle w:val="H1nonumber"/>
      </w:pPr>
      <w:bookmarkStart w:id="0" w:name="_Toc121232719"/>
      <w:r>
        <w:lastRenderedPageBreak/>
        <w:t>Scope</w:t>
      </w:r>
      <w:bookmarkEnd w:id="0"/>
    </w:p>
    <w:p w14:paraId="36F79FF3" w14:textId="77777777" w:rsidR="00E50E45" w:rsidRPr="00E50E45" w:rsidRDefault="00F47045" w:rsidP="00B37CED">
      <w:pPr>
        <w:rPr>
          <w:b/>
        </w:rPr>
      </w:pPr>
      <w:r w:rsidRPr="00E50E45">
        <w:t>This Commissioner’s Operating Policy and Procedure (</w:t>
      </w:r>
      <w:proofErr w:type="spellStart"/>
      <w:r w:rsidRPr="00E50E45">
        <w:t>COPP</w:t>
      </w:r>
      <w:proofErr w:type="spellEnd"/>
      <w:r w:rsidRPr="00E50E45">
        <w:t>) applies to all prisons administered by or on behalf of the Department of Justice (the Department).</w:t>
      </w:r>
    </w:p>
    <w:p w14:paraId="0277F3AC" w14:textId="54BFF6A2" w:rsidR="00EC5AF1" w:rsidRDefault="00EC5AF1" w:rsidP="005554A8">
      <w:pPr>
        <w:pStyle w:val="H1nonumber"/>
      </w:pPr>
      <w:bookmarkStart w:id="1" w:name="_Toc121232720"/>
      <w:r>
        <w:t>Policy</w:t>
      </w:r>
      <w:bookmarkEnd w:id="1"/>
      <w:r>
        <w:t xml:space="preserve"> </w:t>
      </w:r>
    </w:p>
    <w:p w14:paraId="4ECBB92B" w14:textId="77777777" w:rsidR="00146F2F" w:rsidRDefault="009C5485" w:rsidP="005554A8">
      <w:r w:rsidRPr="009C5485">
        <w:t xml:space="preserve">The initial period of imprisonment </w:t>
      </w:r>
      <w:r>
        <w:t>can be unsettling for prisoners.</w:t>
      </w:r>
      <w:r w:rsidRPr="009C5485">
        <w:t xml:space="preserve"> </w:t>
      </w:r>
      <w:r>
        <w:t>O</w:t>
      </w:r>
      <w:r w:rsidRPr="009C5485">
        <w:t xml:space="preserve">rientation </w:t>
      </w:r>
      <w:r>
        <w:t>provides basic information which aims to give a</w:t>
      </w:r>
      <w:r w:rsidRPr="009C5485">
        <w:t xml:space="preserve"> supportive transition for prisoners entering custody for the first time or</w:t>
      </w:r>
      <w:r>
        <w:t xml:space="preserve"> transferring between prisons</w:t>
      </w:r>
      <w:r w:rsidR="008E0703">
        <w:t xml:space="preserve">. </w:t>
      </w:r>
      <w:r w:rsidR="00146F2F">
        <w:t>During orientation</w:t>
      </w:r>
      <w:r w:rsidR="00AB2F4F">
        <w:t>,</w:t>
      </w:r>
      <w:r w:rsidR="00146F2F">
        <w:t xml:space="preserve"> staff shall ensure prisoners have a better understanding of prison life and their </w:t>
      </w:r>
      <w:r w:rsidR="002A2E72" w:rsidRPr="00AB2F4F">
        <w:t>entitlements, rights and responsibilities, development opportunities, the disciplinary process, and prison operations.</w:t>
      </w:r>
    </w:p>
    <w:p w14:paraId="23511E5C" w14:textId="77777777" w:rsidR="005554A8" w:rsidRDefault="005554A8" w:rsidP="005554A8"/>
    <w:p w14:paraId="1A33BE66" w14:textId="0729E2AB" w:rsidR="008E0703" w:rsidRDefault="00F47045" w:rsidP="005554A8">
      <w:r>
        <w:t>Orientation is part of the admissions process</w:t>
      </w:r>
      <w:r w:rsidR="00C4231A">
        <w:t xml:space="preserve"> (refer to </w:t>
      </w:r>
      <w:hyperlink r:id="rId16" w:history="1">
        <w:r w:rsidR="00C4231A" w:rsidRPr="006C4BEE">
          <w:rPr>
            <w:rStyle w:val="Hyperlink"/>
          </w:rPr>
          <w:t xml:space="preserve">COPP 2.1 </w:t>
        </w:r>
        <w:r w:rsidR="00A16581" w:rsidRPr="006C4BEE">
          <w:rPr>
            <w:rStyle w:val="Hyperlink"/>
          </w:rPr>
          <w:t xml:space="preserve">– </w:t>
        </w:r>
        <w:r w:rsidR="00AB2F4F" w:rsidRPr="006C4BEE">
          <w:rPr>
            <w:rStyle w:val="Hyperlink"/>
          </w:rPr>
          <w:t>Reception</w:t>
        </w:r>
      </w:hyperlink>
      <w:r w:rsidR="00C4231A">
        <w:t>)</w:t>
      </w:r>
      <w:r>
        <w:t>. While taking a prisoner through o</w:t>
      </w:r>
      <w:r w:rsidR="008E0703" w:rsidRPr="009C5485">
        <w:t>rientation</w:t>
      </w:r>
      <w:r w:rsidR="00AB2F4F">
        <w:t>,</w:t>
      </w:r>
      <w:r w:rsidR="008E0703" w:rsidRPr="009C5485">
        <w:t xml:space="preserve"> staff</w:t>
      </w:r>
      <w:r>
        <w:t xml:space="preserve"> shall </w:t>
      </w:r>
      <w:r w:rsidR="008E0703" w:rsidRPr="009C5485">
        <w:t>explain the standard</w:t>
      </w:r>
      <w:r>
        <w:t>s of behaviour expected in prison which</w:t>
      </w:r>
      <w:r w:rsidR="00146F2F">
        <w:t xml:space="preserve"> assists</w:t>
      </w:r>
      <w:r w:rsidR="008E0703" w:rsidRPr="009C5485">
        <w:t xml:space="preserve"> to </w:t>
      </w:r>
      <w:r w:rsidR="008E0703">
        <w:t>create and maintain</w:t>
      </w:r>
      <w:r w:rsidR="008E0703" w:rsidRPr="009C5485">
        <w:t xml:space="preserve"> a safe</w:t>
      </w:r>
      <w:r w:rsidR="008E0703">
        <w:t xml:space="preserve"> and secure</w:t>
      </w:r>
      <w:r w:rsidR="008E0703" w:rsidRPr="009C5485">
        <w:t xml:space="preserve"> environment.</w:t>
      </w:r>
      <w:r w:rsidR="00594315">
        <w:t xml:space="preserve"> O</w:t>
      </w:r>
      <w:r w:rsidR="00594315" w:rsidRPr="00594315">
        <w:t xml:space="preserve">rientation should be communicated clearly </w:t>
      </w:r>
      <w:r w:rsidR="007C453B" w:rsidRPr="00594315">
        <w:t>and, in a manner,</w:t>
      </w:r>
      <w:r w:rsidR="00594315" w:rsidRPr="00594315">
        <w:t xml:space="preserve"> pace and language understood by each prisoner.</w:t>
      </w:r>
    </w:p>
    <w:p w14:paraId="4E1C139D" w14:textId="77777777" w:rsidR="000755EE" w:rsidRPr="005554A8" w:rsidRDefault="00C96C29" w:rsidP="005554A8">
      <w:pPr>
        <w:pStyle w:val="Heading1"/>
      </w:pPr>
      <w:bookmarkStart w:id="2" w:name="_Toc121232721"/>
      <w:r w:rsidRPr="005554A8">
        <w:t>Orientation overview</w:t>
      </w:r>
      <w:bookmarkEnd w:id="2"/>
    </w:p>
    <w:p w14:paraId="26294F98" w14:textId="03E965B3" w:rsidR="00303315" w:rsidRPr="005554A8" w:rsidRDefault="00294509" w:rsidP="005554A8">
      <w:pPr>
        <w:pStyle w:val="Heading3"/>
      </w:pPr>
      <w:r w:rsidRPr="005554A8">
        <w:t>Unit Managers</w:t>
      </w:r>
      <w:r w:rsidR="00303315" w:rsidRPr="005554A8">
        <w:t>/</w:t>
      </w:r>
      <w:r w:rsidRPr="005554A8">
        <w:t>Orientation Officers</w:t>
      </w:r>
      <w:r w:rsidR="00303315" w:rsidRPr="005554A8">
        <w:t xml:space="preserve"> </w:t>
      </w:r>
      <w:r w:rsidR="00F73811" w:rsidRPr="005554A8">
        <w:t xml:space="preserve">in charge of new prison arrivals </w:t>
      </w:r>
      <w:r w:rsidR="00303315" w:rsidRPr="005554A8">
        <w:t xml:space="preserve">shall </w:t>
      </w:r>
      <w:r w:rsidR="00F73811" w:rsidRPr="005554A8">
        <w:t xml:space="preserve">complete </w:t>
      </w:r>
      <w:r w:rsidR="00303315" w:rsidRPr="005554A8">
        <w:t xml:space="preserve">stages 1 and 2 of orientation within 3 working days of arrival. Completion of these stages shall include completion of the Orientation Checklist on TOMS. </w:t>
      </w:r>
    </w:p>
    <w:p w14:paraId="19DF40BB" w14:textId="4EF26291" w:rsidR="00294509" w:rsidRPr="005554A8" w:rsidRDefault="00294509" w:rsidP="005554A8">
      <w:pPr>
        <w:pStyle w:val="Heading3"/>
      </w:pPr>
      <w:r w:rsidRPr="005554A8">
        <w:t xml:space="preserve">The Unit Manager/Orientation Officer will regularly run the </w:t>
      </w:r>
      <w:r w:rsidR="007C453B">
        <w:t>‘</w:t>
      </w:r>
      <w:r w:rsidRPr="005554A8">
        <w:t xml:space="preserve">Offenders </w:t>
      </w:r>
      <w:r w:rsidR="007C453B" w:rsidRPr="005554A8">
        <w:t>with</w:t>
      </w:r>
      <w:r w:rsidRPr="005554A8">
        <w:t xml:space="preserve"> No Orientation</w:t>
      </w:r>
      <w:r w:rsidR="007C453B">
        <w:t>’</w:t>
      </w:r>
      <w:r w:rsidRPr="005554A8">
        <w:t xml:space="preserve"> report on TOMS to ensure </w:t>
      </w:r>
      <w:r w:rsidR="000473F5" w:rsidRPr="005554A8">
        <w:t>c</w:t>
      </w:r>
      <w:r w:rsidRPr="005554A8">
        <w:t>hecklist</w:t>
      </w:r>
      <w:r w:rsidR="000473F5" w:rsidRPr="005554A8">
        <w:t>s</w:t>
      </w:r>
      <w:r w:rsidRPr="005554A8">
        <w:t xml:space="preserve"> ha</w:t>
      </w:r>
      <w:r w:rsidR="00F97BB6">
        <w:t>ve</w:t>
      </w:r>
      <w:r w:rsidRPr="005554A8">
        <w:t xml:space="preserve"> been completed on time. </w:t>
      </w:r>
    </w:p>
    <w:p w14:paraId="24C2F67D" w14:textId="77777777" w:rsidR="00C96C29" w:rsidRPr="005554A8" w:rsidRDefault="004F2CDF" w:rsidP="005554A8">
      <w:pPr>
        <w:pStyle w:val="Heading3"/>
      </w:pPr>
      <w:r w:rsidRPr="005554A8">
        <w:t>The three stages of orientation are</w:t>
      </w:r>
      <w:r w:rsidR="00C96C29" w:rsidRPr="005554A8">
        <w:t>:</w:t>
      </w:r>
    </w:p>
    <w:tbl>
      <w:tblPr>
        <w:tblStyle w:val="DCStable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824"/>
        <w:gridCol w:w="2006"/>
        <w:gridCol w:w="6338"/>
      </w:tblGrid>
      <w:tr w:rsidR="004F2CDF" w:rsidRPr="00294509" w14:paraId="4CFA5D1B" w14:textId="77777777" w:rsidTr="005554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24" w:type="dxa"/>
          </w:tcPr>
          <w:p w14:paraId="6676E7DC" w14:textId="77777777" w:rsidR="004F2CDF" w:rsidRPr="00294509" w:rsidRDefault="004F2CDF" w:rsidP="008B2E4C">
            <w:pPr>
              <w:pStyle w:val="Tableheading"/>
            </w:pPr>
            <w:r w:rsidRPr="00294509">
              <w:t>Stage</w:t>
            </w:r>
          </w:p>
        </w:tc>
        <w:tc>
          <w:tcPr>
            <w:tcW w:w="2006" w:type="dxa"/>
          </w:tcPr>
          <w:p w14:paraId="7AA9C393" w14:textId="77777777" w:rsidR="004F2CDF" w:rsidRPr="00294509" w:rsidRDefault="004F2CDF" w:rsidP="008B2E4C">
            <w:pPr>
              <w:pStyle w:val="Tableheading"/>
            </w:pPr>
            <w:r w:rsidRPr="00294509">
              <w:t>Timeframe for completion</w:t>
            </w:r>
          </w:p>
        </w:tc>
        <w:tc>
          <w:tcPr>
            <w:tcW w:w="6338" w:type="dxa"/>
          </w:tcPr>
          <w:p w14:paraId="5DC0EABE" w14:textId="77777777" w:rsidR="004F2CDF" w:rsidRPr="00294509" w:rsidRDefault="004F2CDF" w:rsidP="004F2CDF">
            <w:pPr>
              <w:pStyle w:val="Tableheading"/>
            </w:pPr>
            <w:r w:rsidRPr="00294509">
              <w:t>Requirements</w:t>
            </w:r>
          </w:p>
        </w:tc>
      </w:tr>
      <w:tr w:rsidR="004F2CDF" w:rsidRPr="003E6CE1" w14:paraId="08B3C6CB" w14:textId="77777777" w:rsidTr="005554A8">
        <w:tc>
          <w:tcPr>
            <w:tcW w:w="824" w:type="dxa"/>
          </w:tcPr>
          <w:p w14:paraId="3BD2A5BB" w14:textId="77777777" w:rsidR="004F2CDF" w:rsidRPr="00294509" w:rsidRDefault="004F2CDF" w:rsidP="007817B2">
            <w:pPr>
              <w:pStyle w:val="Tabledata"/>
              <w:spacing w:before="120" w:after="120"/>
            </w:pPr>
            <w:r w:rsidRPr="00294509">
              <w:t>1</w:t>
            </w:r>
          </w:p>
        </w:tc>
        <w:tc>
          <w:tcPr>
            <w:tcW w:w="2006" w:type="dxa"/>
          </w:tcPr>
          <w:p w14:paraId="1B2CD75E" w14:textId="77777777" w:rsidR="004F2CDF" w:rsidRPr="00294509" w:rsidRDefault="004F2CDF" w:rsidP="007817B2">
            <w:pPr>
              <w:pStyle w:val="Tabledata"/>
              <w:spacing w:before="120" w:after="120"/>
            </w:pPr>
            <w:r w:rsidRPr="00294509">
              <w:t>Day of arrival</w:t>
            </w:r>
          </w:p>
        </w:tc>
        <w:tc>
          <w:tcPr>
            <w:tcW w:w="6338" w:type="dxa"/>
          </w:tcPr>
          <w:p w14:paraId="224F0239" w14:textId="77777777" w:rsidR="004F2CDF" w:rsidRPr="00294509" w:rsidRDefault="004F2CDF" w:rsidP="007817B2">
            <w:pPr>
              <w:pStyle w:val="Tabledata"/>
              <w:spacing w:before="120" w:after="120"/>
            </w:pPr>
            <w:r w:rsidRPr="00294509">
              <w:t>Provide basic information and items to assist with the adjustment to prison routine.</w:t>
            </w:r>
            <w:r w:rsidR="000B7B30" w:rsidRPr="00294509">
              <w:t xml:space="preserve"> The information will cover:</w:t>
            </w:r>
          </w:p>
          <w:p w14:paraId="4C150CB6" w14:textId="77777777" w:rsidR="000B7B30" w:rsidRPr="00294509" w:rsidRDefault="000B7B30" w:rsidP="007817B2">
            <w:pPr>
              <w:pStyle w:val="Tabledata"/>
              <w:numPr>
                <w:ilvl w:val="0"/>
                <w:numId w:val="14"/>
              </w:numPr>
              <w:spacing w:before="120" w:after="120"/>
            </w:pPr>
            <w:r w:rsidRPr="00294509">
              <w:t xml:space="preserve">overview of the prison’s rules and services such as telephone access, </w:t>
            </w:r>
            <w:proofErr w:type="gramStart"/>
            <w:r w:rsidRPr="00294509">
              <w:t>visits</w:t>
            </w:r>
            <w:proofErr w:type="gramEnd"/>
            <w:r w:rsidRPr="00294509">
              <w:t xml:space="preserve"> and mail processes</w:t>
            </w:r>
          </w:p>
          <w:p w14:paraId="5E95914F" w14:textId="77777777" w:rsidR="00DE45C4" w:rsidRPr="00294509" w:rsidRDefault="000B7B30" w:rsidP="007817B2">
            <w:pPr>
              <w:pStyle w:val="Tabledata"/>
              <w:numPr>
                <w:ilvl w:val="0"/>
                <w:numId w:val="14"/>
              </w:numPr>
              <w:spacing w:before="120" w:after="120"/>
            </w:pPr>
            <w:r w:rsidRPr="00294509">
              <w:t>prisoner’s responsibilities</w:t>
            </w:r>
          </w:p>
          <w:p w14:paraId="2AF472D2" w14:textId="79A8CAAD" w:rsidR="000B7B30" w:rsidRDefault="00DE45C4" w:rsidP="007817B2">
            <w:pPr>
              <w:pStyle w:val="Tabledata"/>
              <w:numPr>
                <w:ilvl w:val="0"/>
                <w:numId w:val="14"/>
              </w:numPr>
              <w:spacing w:before="120" w:after="120"/>
            </w:pPr>
            <w:r w:rsidRPr="00294509">
              <w:t>Aboriginal support services, as required</w:t>
            </w:r>
            <w:r w:rsidR="000B7B30" w:rsidRPr="00294509">
              <w:t>.</w:t>
            </w:r>
          </w:p>
          <w:p w14:paraId="5B74574A" w14:textId="288028C0" w:rsidR="00017500" w:rsidRPr="00294509" w:rsidRDefault="007612DC" w:rsidP="007817B2">
            <w:pPr>
              <w:pStyle w:val="Tabledata"/>
              <w:numPr>
                <w:ilvl w:val="0"/>
                <w:numId w:val="14"/>
              </w:numPr>
              <w:spacing w:before="120" w:after="120"/>
            </w:pPr>
            <w:r>
              <w:t>c</w:t>
            </w:r>
            <w:r w:rsidR="00017500">
              <w:t>ontact with the</w:t>
            </w:r>
            <w:r w:rsidR="00017500" w:rsidRPr="00017500">
              <w:t xml:space="preserve"> Prisoner Support Officer or other support service for </w:t>
            </w:r>
            <w:r w:rsidR="00017500">
              <w:t>n</w:t>
            </w:r>
            <w:r w:rsidR="00017500" w:rsidRPr="00017500">
              <w:t xml:space="preserve">ew </w:t>
            </w:r>
            <w:r w:rsidR="00017500">
              <w:t>y</w:t>
            </w:r>
            <w:r w:rsidR="00017500" w:rsidRPr="00017500">
              <w:t xml:space="preserve">oung </w:t>
            </w:r>
            <w:r w:rsidR="00017500">
              <w:t>o</w:t>
            </w:r>
            <w:r w:rsidR="00017500" w:rsidRPr="00017500">
              <w:t>ffenders (first time in Adult Prison)</w:t>
            </w:r>
          </w:p>
          <w:p w14:paraId="774AC320" w14:textId="77777777" w:rsidR="00B3369D" w:rsidRDefault="001D5DBF" w:rsidP="007817B2">
            <w:pPr>
              <w:pStyle w:val="Tabledata"/>
              <w:numPr>
                <w:ilvl w:val="0"/>
                <w:numId w:val="14"/>
              </w:numPr>
              <w:spacing w:before="120" w:after="120"/>
            </w:pPr>
            <w:r w:rsidRPr="00294509">
              <w:t xml:space="preserve">Peer Support Services </w:t>
            </w:r>
          </w:p>
          <w:p w14:paraId="4AD4592C" w14:textId="0A2CA860" w:rsidR="004C695C" w:rsidRDefault="004C695C" w:rsidP="007817B2">
            <w:pPr>
              <w:pStyle w:val="Tabledata"/>
              <w:numPr>
                <w:ilvl w:val="0"/>
                <w:numId w:val="14"/>
              </w:numPr>
              <w:spacing w:before="120" w:after="120"/>
            </w:pPr>
            <w:r w:rsidRPr="00294509">
              <w:t>bail conditions</w:t>
            </w:r>
            <w:r>
              <w:t xml:space="preserve"> (if available)</w:t>
            </w:r>
          </w:p>
          <w:p w14:paraId="4F6DD8F5" w14:textId="77777777" w:rsidR="004C695C" w:rsidRDefault="004C695C" w:rsidP="007817B2">
            <w:pPr>
              <w:pStyle w:val="Tabledata"/>
              <w:numPr>
                <w:ilvl w:val="0"/>
                <w:numId w:val="14"/>
              </w:numPr>
              <w:spacing w:before="120" w:after="120"/>
            </w:pPr>
            <w:r w:rsidRPr="00294509">
              <w:t>details of their next court appearance</w:t>
            </w:r>
          </w:p>
          <w:p w14:paraId="0921F97D" w14:textId="77777777" w:rsidR="004C695C" w:rsidRDefault="004C695C" w:rsidP="007817B2">
            <w:pPr>
              <w:pStyle w:val="Tabledata"/>
              <w:numPr>
                <w:ilvl w:val="0"/>
                <w:numId w:val="14"/>
              </w:numPr>
              <w:spacing w:before="120" w:after="120"/>
            </w:pPr>
            <w:r w:rsidRPr="00294509">
              <w:lastRenderedPageBreak/>
              <w:t>list of all warrants received</w:t>
            </w:r>
            <w:r>
              <w:t xml:space="preserve"> (if not previously supplied)</w:t>
            </w:r>
          </w:p>
          <w:p w14:paraId="5C0F5AC1" w14:textId="77777777" w:rsidR="00F814B4" w:rsidRDefault="00F814B4" w:rsidP="007817B2">
            <w:pPr>
              <w:pStyle w:val="Tabledata"/>
              <w:numPr>
                <w:ilvl w:val="0"/>
                <w:numId w:val="14"/>
              </w:numPr>
              <w:spacing w:before="120" w:after="120"/>
            </w:pPr>
            <w:r w:rsidRPr="00F814B4">
              <w:t xml:space="preserve">identified disability needs whilst being managed in accordance with </w:t>
            </w:r>
            <w:hyperlink r:id="rId17" w:history="1">
              <w:proofErr w:type="spellStart"/>
              <w:r w:rsidRPr="00F814B4">
                <w:rPr>
                  <w:rStyle w:val="Hyperlink"/>
                </w:rPr>
                <w:t>COPP</w:t>
              </w:r>
              <w:proofErr w:type="spellEnd"/>
              <w:r w:rsidRPr="00F814B4">
                <w:rPr>
                  <w:rStyle w:val="Hyperlink"/>
                </w:rPr>
                <w:t xml:space="preserve"> 4.8 – Prisoners with Disability</w:t>
              </w:r>
            </w:hyperlink>
          </w:p>
          <w:p w14:paraId="73CC8914" w14:textId="6C59D007" w:rsidR="007612DC" w:rsidRPr="00294509" w:rsidRDefault="007612DC" w:rsidP="007817B2">
            <w:pPr>
              <w:pStyle w:val="Tabledata"/>
              <w:numPr>
                <w:ilvl w:val="0"/>
                <w:numId w:val="14"/>
              </w:numPr>
              <w:spacing w:before="120" w:after="120"/>
            </w:pPr>
            <w:r>
              <w:t xml:space="preserve">opportunity to contact relevant consulate for </w:t>
            </w:r>
            <w:r w:rsidRPr="007612DC">
              <w:t>prisoner</w:t>
            </w:r>
            <w:r>
              <w:t>s</w:t>
            </w:r>
            <w:r w:rsidRPr="007612DC">
              <w:t xml:space="preserve"> </w:t>
            </w:r>
            <w:r>
              <w:t xml:space="preserve">who </w:t>
            </w:r>
            <w:r w:rsidRPr="007612DC">
              <w:t>identif</w:t>
            </w:r>
            <w:r>
              <w:t>y</w:t>
            </w:r>
            <w:r w:rsidRPr="007612DC">
              <w:t xml:space="preserve"> as other than an Australian citizen</w:t>
            </w:r>
            <w:r>
              <w:t xml:space="preserve"> </w:t>
            </w:r>
            <w:r w:rsidRPr="007612DC">
              <w:t xml:space="preserve">in accordance with </w:t>
            </w:r>
            <w:hyperlink r:id="rId18" w:history="1">
              <w:proofErr w:type="spellStart"/>
              <w:r w:rsidRPr="00F97BB6">
                <w:rPr>
                  <w:rStyle w:val="Hyperlink"/>
                </w:rPr>
                <w:t>COPP</w:t>
              </w:r>
              <w:proofErr w:type="spellEnd"/>
              <w:r w:rsidRPr="00F97BB6">
                <w:rPr>
                  <w:rStyle w:val="Hyperlink"/>
                </w:rPr>
                <w:t xml:space="preserve"> 2.1 – Reception</w:t>
              </w:r>
            </w:hyperlink>
            <w:r w:rsidRPr="007612DC">
              <w:t>.</w:t>
            </w:r>
          </w:p>
        </w:tc>
      </w:tr>
      <w:tr w:rsidR="004F2CDF" w:rsidRPr="00CF6125" w14:paraId="39A4DF79" w14:textId="77777777" w:rsidTr="005554A8">
        <w:tc>
          <w:tcPr>
            <w:tcW w:w="824" w:type="dxa"/>
          </w:tcPr>
          <w:p w14:paraId="73DE1D67" w14:textId="77777777" w:rsidR="004F2CDF" w:rsidRPr="00CF6125" w:rsidRDefault="004F2CDF" w:rsidP="007817B2">
            <w:pPr>
              <w:pStyle w:val="Tabledata"/>
              <w:spacing w:before="120" w:after="120"/>
            </w:pPr>
            <w:r>
              <w:lastRenderedPageBreak/>
              <w:t xml:space="preserve">2 </w:t>
            </w:r>
          </w:p>
        </w:tc>
        <w:tc>
          <w:tcPr>
            <w:tcW w:w="2006" w:type="dxa"/>
          </w:tcPr>
          <w:p w14:paraId="2B1AF972" w14:textId="77777777" w:rsidR="004F2CDF" w:rsidRPr="00CF6125" w:rsidRDefault="004F2CDF" w:rsidP="007817B2">
            <w:pPr>
              <w:pStyle w:val="Tabledata"/>
              <w:spacing w:before="120" w:after="120"/>
            </w:pPr>
            <w:r>
              <w:t xml:space="preserve">Within </w:t>
            </w:r>
            <w:r w:rsidR="0020019A">
              <w:t>3</w:t>
            </w:r>
            <w:r>
              <w:t xml:space="preserve"> working days of arrival</w:t>
            </w:r>
          </w:p>
        </w:tc>
        <w:tc>
          <w:tcPr>
            <w:tcW w:w="6338" w:type="dxa"/>
          </w:tcPr>
          <w:p w14:paraId="44E05C29" w14:textId="77777777" w:rsidR="004C695C" w:rsidRDefault="000B7B30" w:rsidP="007817B2">
            <w:pPr>
              <w:pStyle w:val="Tabledata"/>
              <w:spacing w:before="120" w:after="120"/>
            </w:pPr>
            <w:r w:rsidRPr="00294509">
              <w:t>Supply a copy of the prison’s Prisoner Handbook</w:t>
            </w:r>
            <w:r w:rsidR="004C695C">
              <w:t>.</w:t>
            </w:r>
          </w:p>
          <w:p w14:paraId="6E3C7140" w14:textId="77777777" w:rsidR="004C695C" w:rsidRDefault="004C695C" w:rsidP="007817B2">
            <w:pPr>
              <w:pStyle w:val="Tabledata"/>
              <w:spacing w:before="120" w:after="120"/>
            </w:pPr>
          </w:p>
          <w:p w14:paraId="1FD194B8" w14:textId="77777777" w:rsidR="004F2CDF" w:rsidRPr="00294509" w:rsidRDefault="004F2CDF" w:rsidP="007817B2">
            <w:pPr>
              <w:pStyle w:val="Tabledata"/>
              <w:spacing w:before="120" w:after="120"/>
            </w:pPr>
            <w:r w:rsidRPr="00294509">
              <w:t>Provide a detailed orientation program</w:t>
            </w:r>
            <w:r w:rsidR="00C156AB" w:rsidRPr="00294509">
              <w:t>, covering:</w:t>
            </w:r>
          </w:p>
          <w:p w14:paraId="4643230C" w14:textId="77777777" w:rsidR="002C4E30" w:rsidRPr="00294509" w:rsidRDefault="002C4E30" w:rsidP="007817B2">
            <w:pPr>
              <w:pStyle w:val="Documentdetails"/>
              <w:numPr>
                <w:ilvl w:val="0"/>
                <w:numId w:val="13"/>
              </w:numPr>
              <w:spacing w:before="120" w:after="120"/>
            </w:pPr>
            <w:r w:rsidRPr="00294509">
              <w:t xml:space="preserve">security matters, location of legislation, </w:t>
            </w:r>
            <w:proofErr w:type="gramStart"/>
            <w:r w:rsidRPr="00294509">
              <w:t>rules</w:t>
            </w:r>
            <w:proofErr w:type="gramEnd"/>
            <w:r w:rsidRPr="00294509">
              <w:t xml:space="preserve"> and procedures about the prison</w:t>
            </w:r>
          </w:p>
          <w:p w14:paraId="18A452C9" w14:textId="77777777" w:rsidR="002C4E30" w:rsidRPr="00294509" w:rsidRDefault="002C4E30" w:rsidP="007817B2">
            <w:pPr>
              <w:pStyle w:val="Documentdetails"/>
              <w:numPr>
                <w:ilvl w:val="0"/>
                <w:numId w:val="13"/>
              </w:numPr>
              <w:spacing w:before="120" w:after="120"/>
            </w:pPr>
            <w:r w:rsidRPr="00294509">
              <w:t xml:space="preserve">expected behaviours and Unit </w:t>
            </w:r>
            <w:proofErr w:type="gramStart"/>
            <w:r w:rsidRPr="00294509">
              <w:t>responsibilities</w:t>
            </w:r>
            <w:proofErr w:type="gramEnd"/>
          </w:p>
          <w:p w14:paraId="7308B12C" w14:textId="355DFA38" w:rsidR="002C4E30" w:rsidRPr="00294509" w:rsidRDefault="009E69AB" w:rsidP="007817B2">
            <w:pPr>
              <w:pStyle w:val="Documentdetails"/>
              <w:numPr>
                <w:ilvl w:val="0"/>
                <w:numId w:val="13"/>
              </w:numPr>
              <w:spacing w:before="120" w:after="120"/>
            </w:pPr>
            <w:r w:rsidRPr="00294509">
              <w:t>prisoner</w:t>
            </w:r>
            <w:r w:rsidR="002C4E30" w:rsidRPr="00294509">
              <w:t xml:space="preserve"> supervision levels</w:t>
            </w:r>
            <w:r w:rsidRPr="00294509">
              <w:t xml:space="preserve"> (reference </w:t>
            </w:r>
            <w:hyperlink r:id="rId19" w:history="1">
              <w:r w:rsidRPr="00294509">
                <w:rPr>
                  <w:rStyle w:val="Hyperlink"/>
                </w:rPr>
                <w:t>COPP10.1 – Prisoner Behaviour Management</w:t>
              </w:r>
            </w:hyperlink>
            <w:r w:rsidRPr="00294509">
              <w:t>)</w:t>
            </w:r>
          </w:p>
          <w:p w14:paraId="2F81E21E" w14:textId="77777777" w:rsidR="002C4E30" w:rsidRPr="00294509" w:rsidRDefault="002C4E30" w:rsidP="007817B2">
            <w:pPr>
              <w:pStyle w:val="Documentdetails"/>
              <w:numPr>
                <w:ilvl w:val="0"/>
                <w:numId w:val="13"/>
              </w:numPr>
              <w:spacing w:before="120" w:after="120"/>
            </w:pPr>
            <w:r w:rsidRPr="00294509">
              <w:t>disciplinary processes</w:t>
            </w:r>
          </w:p>
          <w:p w14:paraId="24CC5990" w14:textId="77777777" w:rsidR="002C4E30" w:rsidRPr="00294509" w:rsidRDefault="002C4E30" w:rsidP="007817B2">
            <w:pPr>
              <w:pStyle w:val="Documentdetails"/>
              <w:numPr>
                <w:ilvl w:val="0"/>
                <w:numId w:val="13"/>
              </w:numPr>
              <w:spacing w:before="120" w:after="120"/>
            </w:pPr>
            <w:r w:rsidRPr="00294509">
              <w:t xml:space="preserve">dress standards and wearing of identification </w:t>
            </w:r>
            <w:proofErr w:type="gramStart"/>
            <w:r w:rsidRPr="00294509">
              <w:t>cards</w:t>
            </w:r>
            <w:proofErr w:type="gramEnd"/>
            <w:r w:rsidRPr="00294509">
              <w:t xml:space="preserve"> </w:t>
            </w:r>
          </w:p>
          <w:p w14:paraId="4E94B9C9" w14:textId="1C490480" w:rsidR="000B7B30" w:rsidRPr="00294509" w:rsidRDefault="000B7B30" w:rsidP="007817B2">
            <w:pPr>
              <w:pStyle w:val="Documentdetails"/>
              <w:numPr>
                <w:ilvl w:val="0"/>
                <w:numId w:val="13"/>
              </w:numPr>
              <w:spacing w:before="120" w:after="120"/>
            </w:pPr>
            <w:r w:rsidRPr="00294509">
              <w:t xml:space="preserve">assessment processes, seeking medical attention and cell/personal </w:t>
            </w:r>
            <w:proofErr w:type="gramStart"/>
            <w:r w:rsidRPr="00294509">
              <w:t>hygiene</w:t>
            </w:r>
            <w:proofErr w:type="gramEnd"/>
            <w:r w:rsidRPr="00294509">
              <w:t xml:space="preserve"> </w:t>
            </w:r>
          </w:p>
          <w:p w14:paraId="3AA83102" w14:textId="1CD4B561" w:rsidR="00672414" w:rsidRPr="00294509" w:rsidRDefault="00BD4A7A" w:rsidP="007817B2">
            <w:pPr>
              <w:pStyle w:val="Documentdetails"/>
              <w:numPr>
                <w:ilvl w:val="0"/>
                <w:numId w:val="13"/>
              </w:numPr>
              <w:spacing w:before="120" w:after="120"/>
            </w:pPr>
            <w:r>
              <w:t>l</w:t>
            </w:r>
            <w:r w:rsidR="00672414" w:rsidRPr="00294509">
              <w:t>ocation/access to condoms and dental dams</w:t>
            </w:r>
          </w:p>
          <w:p w14:paraId="616CDD29" w14:textId="77777777" w:rsidR="000B7B30" w:rsidRPr="00294509" w:rsidRDefault="000B7B30" w:rsidP="007817B2">
            <w:pPr>
              <w:pStyle w:val="Documentdetails"/>
              <w:numPr>
                <w:ilvl w:val="0"/>
                <w:numId w:val="13"/>
              </w:numPr>
              <w:spacing w:before="120" w:after="120"/>
            </w:pPr>
            <w:r w:rsidRPr="00294509">
              <w:t xml:space="preserve">gratuities, private cash systems, </w:t>
            </w:r>
            <w:proofErr w:type="gramStart"/>
            <w:r w:rsidRPr="00294509">
              <w:t>rewards</w:t>
            </w:r>
            <w:proofErr w:type="gramEnd"/>
            <w:r w:rsidRPr="00294509">
              <w:t xml:space="preserve"> and canteen</w:t>
            </w:r>
          </w:p>
          <w:p w14:paraId="286D5A05" w14:textId="4B50D103" w:rsidR="000B7B30" w:rsidRPr="00294509" w:rsidRDefault="000B7B30" w:rsidP="007817B2">
            <w:pPr>
              <w:pStyle w:val="Documentdetails"/>
              <w:numPr>
                <w:ilvl w:val="0"/>
                <w:numId w:val="13"/>
              </w:numPr>
              <w:spacing w:before="120" w:after="120"/>
            </w:pPr>
            <w:r w:rsidRPr="00294509">
              <w:t>information about visits, mail and telephone calls</w:t>
            </w:r>
            <w:r w:rsidR="00C74809" w:rsidRPr="00294509">
              <w:t xml:space="preserve"> in accordance with </w:t>
            </w:r>
            <w:hyperlink r:id="rId20" w:history="1">
              <w:r w:rsidR="00C74809" w:rsidRPr="00294509">
                <w:rPr>
                  <w:rStyle w:val="Hyperlink"/>
                </w:rPr>
                <w:t>COPP7.1 – Prisoner Communication</w:t>
              </w:r>
            </w:hyperlink>
            <w:r w:rsidRPr="00294509">
              <w:t xml:space="preserve"> </w:t>
            </w:r>
          </w:p>
          <w:p w14:paraId="0623296B" w14:textId="77777777" w:rsidR="000B7B30" w:rsidRPr="00294509" w:rsidRDefault="000B7B30" w:rsidP="007817B2">
            <w:pPr>
              <w:pStyle w:val="Documentdetails"/>
              <w:numPr>
                <w:ilvl w:val="0"/>
                <w:numId w:val="13"/>
              </w:numPr>
              <w:spacing w:before="120" w:after="120"/>
            </w:pPr>
            <w:r w:rsidRPr="00294509">
              <w:t xml:space="preserve">movement in and out of cells and between </w:t>
            </w:r>
            <w:r w:rsidR="003E110F" w:rsidRPr="00294509">
              <w:t>U</w:t>
            </w:r>
            <w:r w:rsidRPr="00294509">
              <w:t xml:space="preserve">nits </w:t>
            </w:r>
          </w:p>
          <w:p w14:paraId="0DF898CF" w14:textId="77777777" w:rsidR="00241912" w:rsidRPr="00294509" w:rsidRDefault="000B7B30" w:rsidP="007817B2">
            <w:pPr>
              <w:pStyle w:val="Documentdetails"/>
              <w:numPr>
                <w:ilvl w:val="0"/>
                <w:numId w:val="13"/>
              </w:numPr>
              <w:spacing w:before="120" w:after="120"/>
            </w:pPr>
            <w:r w:rsidRPr="00294509">
              <w:t>grievances and complaints processes, and information for contacting the ombudsm</w:t>
            </w:r>
            <w:r w:rsidR="00B831BC" w:rsidRPr="00294509">
              <w:t xml:space="preserve">an and other oversight </w:t>
            </w:r>
            <w:proofErr w:type="gramStart"/>
            <w:r w:rsidR="00B831BC" w:rsidRPr="00294509">
              <w:t>agencies</w:t>
            </w:r>
            <w:proofErr w:type="gramEnd"/>
          </w:p>
          <w:p w14:paraId="150AF3C0" w14:textId="0A6D36C5" w:rsidR="00B831BC" w:rsidRPr="00294509" w:rsidRDefault="00B831BC" w:rsidP="007817B2">
            <w:pPr>
              <w:pStyle w:val="Documentdetails"/>
              <w:numPr>
                <w:ilvl w:val="0"/>
                <w:numId w:val="13"/>
              </w:numPr>
              <w:spacing w:before="120" w:after="120"/>
            </w:pPr>
            <w:r w:rsidRPr="00294509">
              <w:t xml:space="preserve">information on smoking restrictions within </w:t>
            </w:r>
            <w:r w:rsidR="000A4FAE" w:rsidRPr="00294509">
              <w:t>the</w:t>
            </w:r>
            <w:r w:rsidRPr="00294509">
              <w:t xml:space="preserve"> prison and detail availability of cessation aids/educational material in relation to quitting</w:t>
            </w:r>
            <w:r w:rsidR="00194B08">
              <w:t xml:space="preserve">. Refer to </w:t>
            </w:r>
            <w:hyperlink r:id="rId21" w:history="1">
              <w:proofErr w:type="spellStart"/>
              <w:r w:rsidR="00194B08" w:rsidRPr="00194B08">
                <w:rPr>
                  <w:rStyle w:val="Hyperlink"/>
                </w:rPr>
                <w:t>COPP</w:t>
              </w:r>
              <w:proofErr w:type="spellEnd"/>
              <w:r w:rsidR="00194B08" w:rsidRPr="00194B08">
                <w:rPr>
                  <w:rStyle w:val="Hyperlink"/>
                </w:rPr>
                <w:t xml:space="preserve"> 6.7 – Smoke Free Prisons</w:t>
              </w:r>
            </w:hyperlink>
            <w:r w:rsidR="00194B08">
              <w:t>.</w:t>
            </w:r>
          </w:p>
          <w:p w14:paraId="6035C937" w14:textId="77777777" w:rsidR="004C695C" w:rsidRDefault="00B831BC" w:rsidP="007817B2">
            <w:pPr>
              <w:pStyle w:val="Documentdetails"/>
              <w:numPr>
                <w:ilvl w:val="0"/>
                <w:numId w:val="13"/>
              </w:numPr>
              <w:spacing w:before="120" w:after="120"/>
            </w:pPr>
            <w:r w:rsidRPr="00294509">
              <w:t>information on disciplinary measures for prisoners found smoking in non-de</w:t>
            </w:r>
            <w:r w:rsidR="00672414" w:rsidRPr="00294509">
              <w:t xml:space="preserve">signated areas including </w:t>
            </w:r>
            <w:proofErr w:type="gramStart"/>
            <w:r w:rsidR="00672414" w:rsidRPr="00294509">
              <w:t>cells</w:t>
            </w:r>
            <w:proofErr w:type="gramEnd"/>
          </w:p>
          <w:p w14:paraId="0A75333A" w14:textId="77777777" w:rsidR="004C695C" w:rsidRDefault="004C695C" w:rsidP="007817B2">
            <w:pPr>
              <w:pStyle w:val="Documentdetails"/>
              <w:numPr>
                <w:ilvl w:val="0"/>
                <w:numId w:val="13"/>
              </w:numPr>
              <w:spacing w:before="120" w:after="120"/>
            </w:pPr>
            <w:r>
              <w:lastRenderedPageBreak/>
              <w:t>prison library services</w:t>
            </w:r>
          </w:p>
          <w:p w14:paraId="4D3AEF4B" w14:textId="7B187BB8" w:rsidR="004C695C" w:rsidRDefault="004C695C" w:rsidP="007817B2">
            <w:pPr>
              <w:pStyle w:val="Documentdetails"/>
              <w:numPr>
                <w:ilvl w:val="0"/>
                <w:numId w:val="13"/>
              </w:numPr>
              <w:spacing w:before="120" w:after="120"/>
            </w:pPr>
            <w:r>
              <w:t xml:space="preserve">scope and availability of religious/spiritual </w:t>
            </w:r>
            <w:proofErr w:type="gramStart"/>
            <w:r>
              <w:t>activities</w:t>
            </w:r>
            <w:proofErr w:type="gramEnd"/>
          </w:p>
          <w:p w14:paraId="3B261518" w14:textId="77777777" w:rsidR="004C695C" w:rsidRDefault="004C695C" w:rsidP="007817B2">
            <w:pPr>
              <w:pStyle w:val="Documentdetails"/>
              <w:numPr>
                <w:ilvl w:val="0"/>
                <w:numId w:val="13"/>
              </w:numPr>
              <w:spacing w:before="120" w:after="120"/>
            </w:pPr>
            <w:r>
              <w:t>application process to be seen by a chaplain or a representative of their declared faith</w:t>
            </w:r>
            <w:r w:rsidR="00B3369D">
              <w:t>.</w:t>
            </w:r>
          </w:p>
          <w:p w14:paraId="7C328853" w14:textId="41826780" w:rsidR="00AE0454" w:rsidRPr="00294509" w:rsidRDefault="0028045B" w:rsidP="007817B2">
            <w:pPr>
              <w:pStyle w:val="Documentdetails"/>
              <w:numPr>
                <w:ilvl w:val="0"/>
                <w:numId w:val="13"/>
              </w:numPr>
              <w:spacing w:before="120" w:after="120"/>
            </w:pPr>
            <w:r>
              <w:t>e</w:t>
            </w:r>
            <w:r w:rsidR="00AE0454">
              <w:t xml:space="preserve">mergency </w:t>
            </w:r>
            <w:r>
              <w:t>a</w:t>
            </w:r>
            <w:r w:rsidR="00AE0454">
              <w:t xml:space="preserve">ssistance (Cell Call Alarm) and procedures </w:t>
            </w:r>
          </w:p>
        </w:tc>
      </w:tr>
      <w:tr w:rsidR="004F2CDF" w:rsidRPr="00CF6125" w14:paraId="5B6E0983" w14:textId="77777777" w:rsidTr="005554A8">
        <w:tc>
          <w:tcPr>
            <w:tcW w:w="824" w:type="dxa"/>
          </w:tcPr>
          <w:p w14:paraId="051E0099" w14:textId="77777777" w:rsidR="004F2CDF" w:rsidRPr="00CF6125" w:rsidRDefault="004F2CDF" w:rsidP="00EE2672">
            <w:pPr>
              <w:pStyle w:val="Tabledata"/>
            </w:pPr>
            <w:r>
              <w:lastRenderedPageBreak/>
              <w:t>3</w:t>
            </w:r>
          </w:p>
        </w:tc>
        <w:tc>
          <w:tcPr>
            <w:tcW w:w="2006" w:type="dxa"/>
          </w:tcPr>
          <w:p w14:paraId="6B09A6AD" w14:textId="77777777" w:rsidR="004F2CDF" w:rsidRPr="00CF6125" w:rsidRDefault="004F2CDF" w:rsidP="008B2E4C">
            <w:pPr>
              <w:pStyle w:val="Tabledata"/>
            </w:pPr>
            <w:r>
              <w:t>Within one month of arrival</w:t>
            </w:r>
          </w:p>
        </w:tc>
        <w:tc>
          <w:tcPr>
            <w:tcW w:w="6338" w:type="dxa"/>
          </w:tcPr>
          <w:p w14:paraId="6C4C246B" w14:textId="49FD3D5D" w:rsidR="004F2CDF" w:rsidRPr="00294509" w:rsidRDefault="004F2CDF" w:rsidP="005554A8">
            <w:pPr>
              <w:pStyle w:val="Tabledata"/>
            </w:pPr>
            <w:r w:rsidRPr="00294509">
              <w:t>Explain sentence management systems</w:t>
            </w:r>
            <w:r w:rsidR="00912DF8">
              <w:t xml:space="preserve"> to sentenced and where applicable, remand prisoners</w:t>
            </w:r>
            <w:r w:rsidRPr="00294509">
              <w:t xml:space="preserve"> including:</w:t>
            </w:r>
          </w:p>
          <w:p w14:paraId="401E1A87" w14:textId="77777777" w:rsidR="004F2CDF" w:rsidRPr="00294509" w:rsidRDefault="004F2CDF" w:rsidP="007817B2">
            <w:pPr>
              <w:pStyle w:val="Documentdetails"/>
              <w:numPr>
                <w:ilvl w:val="0"/>
                <w:numId w:val="19"/>
              </w:numPr>
              <w:spacing w:before="120" w:after="120"/>
            </w:pPr>
            <w:r w:rsidRPr="00294509">
              <w:t>assessment</w:t>
            </w:r>
          </w:p>
          <w:p w14:paraId="5DEC780B" w14:textId="77777777" w:rsidR="004F2CDF" w:rsidRPr="00294509" w:rsidRDefault="004F2CDF" w:rsidP="007817B2">
            <w:pPr>
              <w:pStyle w:val="Documentdetails"/>
              <w:numPr>
                <w:ilvl w:val="0"/>
                <w:numId w:val="19"/>
              </w:numPr>
              <w:spacing w:before="120" w:after="120"/>
            </w:pPr>
            <w:r w:rsidRPr="00294509">
              <w:t>personal development courses</w:t>
            </w:r>
          </w:p>
          <w:p w14:paraId="53C63761" w14:textId="77777777" w:rsidR="004F2CDF" w:rsidRPr="00294509" w:rsidRDefault="004F2CDF" w:rsidP="007817B2">
            <w:pPr>
              <w:pStyle w:val="Documentdetails"/>
              <w:numPr>
                <w:ilvl w:val="0"/>
                <w:numId w:val="19"/>
              </w:numPr>
              <w:spacing w:before="120" w:after="120"/>
            </w:pPr>
            <w:r w:rsidRPr="00294509">
              <w:t>addressing offending behaviour</w:t>
            </w:r>
          </w:p>
          <w:p w14:paraId="764767F7" w14:textId="5A4352A0" w:rsidR="00722698" w:rsidRPr="00294509" w:rsidRDefault="00722698" w:rsidP="007817B2">
            <w:pPr>
              <w:pStyle w:val="Documentdetails"/>
              <w:numPr>
                <w:ilvl w:val="0"/>
                <w:numId w:val="19"/>
              </w:numPr>
              <w:spacing w:before="120" w:after="120"/>
            </w:pPr>
            <w:r w:rsidRPr="00294509">
              <w:t xml:space="preserve">Occupational Safety and Health course in accordance with </w:t>
            </w:r>
            <w:hyperlink r:id="rId22" w:history="1">
              <w:r w:rsidRPr="00294509">
                <w:rPr>
                  <w:rStyle w:val="Hyperlink"/>
                </w:rPr>
                <w:t>COPP 8.1 – Prison Based Constructive Activities</w:t>
              </w:r>
            </w:hyperlink>
            <w:r w:rsidRPr="00294509">
              <w:t>.</w:t>
            </w:r>
          </w:p>
          <w:p w14:paraId="2C6C65DE" w14:textId="77777777" w:rsidR="004F2CDF" w:rsidRPr="00294509" w:rsidRDefault="004F2CDF" w:rsidP="007817B2">
            <w:pPr>
              <w:pStyle w:val="Tabledata"/>
              <w:numPr>
                <w:ilvl w:val="0"/>
                <w:numId w:val="19"/>
              </w:numPr>
              <w:spacing w:before="120" w:after="120"/>
            </w:pPr>
            <w:r w:rsidRPr="00294509">
              <w:t xml:space="preserve">any </w:t>
            </w:r>
            <w:r w:rsidR="00722698" w:rsidRPr="00294509">
              <w:t xml:space="preserve">other </w:t>
            </w:r>
            <w:r w:rsidRPr="00294509">
              <w:t>co</w:t>
            </w:r>
            <w:r w:rsidR="006D1B3F" w:rsidRPr="00294509">
              <w:t>mpulsory course requirements (e.g.</w:t>
            </w:r>
            <w:r w:rsidRPr="00294509">
              <w:t xml:space="preserve"> </w:t>
            </w:r>
            <w:r w:rsidR="006509DA" w:rsidRPr="00294509">
              <w:t>health related</w:t>
            </w:r>
            <w:r w:rsidR="00047CD9" w:rsidRPr="00294509">
              <w:t xml:space="preserve"> courses</w:t>
            </w:r>
            <w:r w:rsidRPr="00294509">
              <w:t>).</w:t>
            </w:r>
          </w:p>
          <w:p w14:paraId="14ECCC80" w14:textId="73A78154" w:rsidR="009E69AB" w:rsidRPr="00294509" w:rsidRDefault="009E69AB" w:rsidP="007817B2">
            <w:pPr>
              <w:pStyle w:val="Tabledata"/>
              <w:spacing w:before="120" w:after="120"/>
            </w:pPr>
            <w:r w:rsidRPr="00294509">
              <w:t xml:space="preserve">Provide information detailed within </w:t>
            </w:r>
            <w:hyperlink r:id="rId23" w:history="1">
              <w:r w:rsidRPr="00294509">
                <w:rPr>
                  <w:rStyle w:val="Hyperlink"/>
                </w:rPr>
                <w:t>COPP 9.6 – Access to Information</w:t>
              </w:r>
            </w:hyperlink>
            <w:r w:rsidRPr="00294509">
              <w:t>.</w:t>
            </w:r>
          </w:p>
        </w:tc>
      </w:tr>
    </w:tbl>
    <w:p w14:paraId="7023ED0A" w14:textId="33C033CF" w:rsidR="00192712" w:rsidRDefault="00192712" w:rsidP="007E3AE9">
      <w:pPr>
        <w:pStyle w:val="Heading3"/>
      </w:pPr>
      <w:r>
        <w:t xml:space="preserve">All new prisoners who identify as an </w:t>
      </w:r>
      <w:r w:rsidRPr="00F839B2">
        <w:t xml:space="preserve">Aboriginal </w:t>
      </w:r>
      <w:r w:rsidR="007E3AE9">
        <w:t>or Torres Strait I</w:t>
      </w:r>
      <w:r w:rsidR="007E3AE9" w:rsidRPr="007E3AE9">
        <w:t>slander</w:t>
      </w:r>
      <w:r w:rsidR="007E3AE9">
        <w:t xml:space="preserve"> </w:t>
      </w:r>
      <w:r>
        <w:t xml:space="preserve">person shall be asked if they would like support from the </w:t>
      </w:r>
      <w:r w:rsidRPr="00F839B2">
        <w:t>A</w:t>
      </w:r>
      <w:r>
        <w:t xml:space="preserve">boriginal </w:t>
      </w:r>
      <w:r w:rsidRPr="00F839B2">
        <w:t>V</w:t>
      </w:r>
      <w:r>
        <w:t xml:space="preserve">isitor’s </w:t>
      </w:r>
      <w:r w:rsidRPr="00F839B2">
        <w:t>S</w:t>
      </w:r>
      <w:r>
        <w:t>cheme (AVS)</w:t>
      </w:r>
      <w:r w:rsidRPr="00F839B2">
        <w:t>.</w:t>
      </w:r>
      <w:r>
        <w:t xml:space="preserve"> An Orientation Officer shall refer the prisoner to the AVS when </w:t>
      </w:r>
      <w:r w:rsidR="00817FD1">
        <w:t xml:space="preserve">they </w:t>
      </w:r>
      <w:r>
        <w:t>request this support.</w:t>
      </w:r>
    </w:p>
    <w:p w14:paraId="2D498D73" w14:textId="77777777" w:rsidR="006D1B3F" w:rsidRDefault="006D1B3F" w:rsidP="002673D5">
      <w:pPr>
        <w:pStyle w:val="Heading3"/>
      </w:pPr>
      <w:r>
        <w:t>Where required, Superintendents shall ensure relevant business areas provide information for inclusion for a prisoner’s orientation.</w:t>
      </w:r>
    </w:p>
    <w:p w14:paraId="79C42F25" w14:textId="77777777" w:rsidR="00640EE7" w:rsidRPr="005554A8" w:rsidRDefault="00640EE7" w:rsidP="005554A8">
      <w:pPr>
        <w:pStyle w:val="Heading1"/>
      </w:pPr>
      <w:bookmarkStart w:id="3" w:name="_Toc14437720"/>
      <w:bookmarkStart w:id="4" w:name="_Toc121232722"/>
      <w:bookmarkEnd w:id="3"/>
      <w:r w:rsidRPr="005554A8">
        <w:t>Communication</w:t>
      </w:r>
      <w:bookmarkEnd w:id="4"/>
    </w:p>
    <w:p w14:paraId="76518B62" w14:textId="77777777" w:rsidR="004017C1" w:rsidRDefault="00640EE7" w:rsidP="00640EE7">
      <w:pPr>
        <w:pStyle w:val="Heading3"/>
      </w:pPr>
      <w:r>
        <w:t xml:space="preserve">It is important for staff to </w:t>
      </w:r>
      <w:r w:rsidR="006509DA">
        <w:t>assess</w:t>
      </w:r>
      <w:r>
        <w:t xml:space="preserve"> the prisoner’s communication capability. Where a prisoner:</w:t>
      </w:r>
    </w:p>
    <w:p w14:paraId="315D3300" w14:textId="5B115BCC" w:rsidR="00640EE7" w:rsidRDefault="007817B2" w:rsidP="005E6393">
      <w:pPr>
        <w:pStyle w:val="Documentdetails"/>
        <w:numPr>
          <w:ilvl w:val="0"/>
          <w:numId w:val="12"/>
        </w:numPr>
        <w:spacing w:before="120" w:after="120"/>
        <w:ind w:left="1077" w:hanging="357"/>
      </w:pPr>
      <w:r>
        <w:t>Shows</w:t>
      </w:r>
      <w:r w:rsidR="00640EE7">
        <w:t xml:space="preserve"> difficulties with the English language, language</w:t>
      </w:r>
      <w:r w:rsidR="004017C1">
        <w:t xml:space="preserve"> assistance shall be provided. </w:t>
      </w:r>
      <w:r w:rsidR="00640EE7">
        <w:t xml:space="preserve">This may require the translation of written material or use of a professional interpreting service. </w:t>
      </w:r>
    </w:p>
    <w:p w14:paraId="5F7A5F57" w14:textId="3A7F285D" w:rsidR="00640EE7" w:rsidRDefault="007817B2" w:rsidP="005E6393">
      <w:pPr>
        <w:pStyle w:val="Documentdetails"/>
        <w:numPr>
          <w:ilvl w:val="0"/>
          <w:numId w:val="12"/>
        </w:numPr>
        <w:spacing w:before="120" w:after="120"/>
        <w:ind w:left="1077" w:hanging="357"/>
      </w:pPr>
      <w:r>
        <w:t>Has</w:t>
      </w:r>
      <w:r w:rsidR="00640EE7">
        <w:t xml:space="preserve"> sight or hearing difficulties, Health Services shall be </w:t>
      </w:r>
      <w:r w:rsidR="00A06C26">
        <w:t>alerted,</w:t>
      </w:r>
      <w:r w:rsidR="00640EE7">
        <w:t xml:space="preserve"> and appropriate assistance arranged.</w:t>
      </w:r>
    </w:p>
    <w:p w14:paraId="0055513E" w14:textId="654C549C" w:rsidR="00A06C26" w:rsidRPr="00A06C26" w:rsidRDefault="007817B2" w:rsidP="00A06C26">
      <w:pPr>
        <w:pStyle w:val="Heading3"/>
      </w:pPr>
      <w:r>
        <w:lastRenderedPageBreak/>
        <w:t xml:space="preserve">While staff may provide language assistance, an officer trained in the orientation process should oversee delivery of the program ensuring all aspects of the program are included. </w:t>
      </w:r>
      <w:r w:rsidRPr="00470B95">
        <w:t xml:space="preserve">Peer </w:t>
      </w:r>
      <w:r w:rsidR="000C7C54">
        <w:t>s</w:t>
      </w:r>
      <w:r w:rsidRPr="00470B95">
        <w:t>upport prisoners</w:t>
      </w:r>
      <w:r>
        <w:t xml:space="preserve"> </w:t>
      </w:r>
      <w:r w:rsidR="00EB2743">
        <w:t xml:space="preserve">shall </w:t>
      </w:r>
      <w:proofErr w:type="gramStart"/>
      <w:r>
        <w:t>provide</w:t>
      </w:r>
      <w:r w:rsidR="00917E6D">
        <w:t xml:space="preserve"> </w:t>
      </w:r>
      <w:r>
        <w:t>a</w:t>
      </w:r>
      <w:r w:rsidRPr="00470B95">
        <w:t>ssistance</w:t>
      </w:r>
      <w:proofErr w:type="gramEnd"/>
      <w:r w:rsidR="00EB2743">
        <w:t xml:space="preserve"> (if available) </w:t>
      </w:r>
      <w:r>
        <w:t>but only when both prisoners agree</w:t>
      </w:r>
      <w:r w:rsidRPr="00470B95">
        <w:t>.</w:t>
      </w:r>
    </w:p>
    <w:p w14:paraId="2BC5B9A6" w14:textId="11DB099A" w:rsidR="007817B2" w:rsidRDefault="007817B2" w:rsidP="007817B2">
      <w:pPr>
        <w:pStyle w:val="Heading3"/>
      </w:pPr>
      <w:r>
        <w:t>Prisoners shall be provided the opportunity to ask questions at any stage to clarify information not understood.</w:t>
      </w:r>
    </w:p>
    <w:p w14:paraId="5B6FDA76" w14:textId="77777777" w:rsidR="007817B2" w:rsidRPr="005554A8" w:rsidRDefault="007817B2" w:rsidP="005554A8">
      <w:pPr>
        <w:pStyle w:val="Heading1"/>
      </w:pPr>
      <w:bookmarkStart w:id="5" w:name="_Toc14437722"/>
      <w:bookmarkStart w:id="6" w:name="_Toc121232723"/>
      <w:bookmarkEnd w:id="5"/>
      <w:r w:rsidRPr="005554A8">
        <w:t>Non-Australian prisoners</w:t>
      </w:r>
      <w:bookmarkEnd w:id="6"/>
    </w:p>
    <w:p w14:paraId="6D1CD3CE" w14:textId="77C6C82C" w:rsidR="007817B2" w:rsidRDefault="007817B2" w:rsidP="007817B2">
      <w:pPr>
        <w:pStyle w:val="Heading3"/>
      </w:pPr>
      <w:r>
        <w:t xml:space="preserve">Where a prisoner identifies as other than an Australian citizen, staff shall inform them of the details and the opportunity to contact the relevant consulate in accordance with </w:t>
      </w:r>
      <w:hyperlink r:id="rId24" w:history="1">
        <w:r w:rsidRPr="00ED54AF">
          <w:rPr>
            <w:rStyle w:val="Hyperlink"/>
          </w:rPr>
          <w:t>COPP 2.1 </w:t>
        </w:r>
        <w:r>
          <w:rPr>
            <w:rStyle w:val="Hyperlink"/>
          </w:rPr>
          <w:t xml:space="preserve">– </w:t>
        </w:r>
        <w:r w:rsidRPr="00ED54AF">
          <w:rPr>
            <w:rStyle w:val="Hyperlink"/>
          </w:rPr>
          <w:t>Reception</w:t>
        </w:r>
      </w:hyperlink>
      <w:r w:rsidR="00F60256">
        <w:t xml:space="preserve"> (</w:t>
      </w:r>
      <w:r w:rsidR="00414CF6">
        <w:t>refer to</w:t>
      </w:r>
      <w:r w:rsidR="00F60256">
        <w:t xml:space="preserve"> section 1.1.3 stage 1).</w:t>
      </w:r>
    </w:p>
    <w:p w14:paraId="19A91CEF" w14:textId="09B3C44A" w:rsidR="007817B2" w:rsidRDefault="007817B2" w:rsidP="005554A8">
      <w:pPr>
        <w:pStyle w:val="Heading1"/>
      </w:pPr>
      <w:bookmarkStart w:id="7" w:name="_Toc121232724"/>
      <w:r w:rsidRPr="005554A8">
        <w:t>Presentation and Tour</w:t>
      </w:r>
      <w:bookmarkEnd w:id="7"/>
    </w:p>
    <w:p w14:paraId="79D46B7B" w14:textId="77777777" w:rsidR="00A06C26" w:rsidRDefault="00A06C26" w:rsidP="00A06C26">
      <w:pPr>
        <w:pStyle w:val="Heading3"/>
        <w:numPr>
          <w:ilvl w:val="2"/>
          <w:numId w:val="41"/>
        </w:numPr>
      </w:pPr>
      <w:r>
        <w:t xml:space="preserve">Within the first week prisoners may be provided a tour of the facility by a Peer Support prisoner and/or a Prison Officer. </w:t>
      </w:r>
    </w:p>
    <w:p w14:paraId="507DFF68" w14:textId="77777777" w:rsidR="00A06C26" w:rsidRPr="00A06C26" w:rsidRDefault="00A06C26" w:rsidP="00A06C26"/>
    <w:p w14:paraId="7B375EAE" w14:textId="203EFC69" w:rsidR="007817B2" w:rsidRDefault="007817B2" w:rsidP="007817B2">
      <w:pPr>
        <w:pStyle w:val="Heading3"/>
      </w:pPr>
      <w:r>
        <w:t xml:space="preserve">If a full tour of the prison cannot be facilitated due to the </w:t>
      </w:r>
      <w:r w:rsidR="00EB2743">
        <w:t xml:space="preserve">requirements set out in the </w:t>
      </w:r>
      <w:r>
        <w:t xml:space="preserve">prisoner’s </w:t>
      </w:r>
      <w:r w:rsidR="00EB2743">
        <w:t>supervision plan,</w:t>
      </w:r>
      <w:r>
        <w:t xml:space="preserve"> then at a minimum they will be provided with a tour of their unit.  </w:t>
      </w:r>
    </w:p>
    <w:p w14:paraId="0C676778" w14:textId="593B8BE8" w:rsidR="00B3369D" w:rsidRPr="00AE0AE8" w:rsidRDefault="00B3369D" w:rsidP="00B3369D">
      <w:pPr>
        <w:pStyle w:val="Heading3"/>
      </w:pPr>
      <w:r>
        <w:t xml:space="preserve">Prisoners should be provided a viewing of the </w:t>
      </w:r>
      <w:r w:rsidR="005924E1">
        <w:t>prison’s</w:t>
      </w:r>
      <w:r>
        <w:t xml:space="preserve"> orientation DVD/video or presentation. </w:t>
      </w:r>
      <w:bookmarkStart w:id="8" w:name="_Toc14437725"/>
      <w:bookmarkEnd w:id="8"/>
      <w:r>
        <w:t xml:space="preserve">If available prisoners should be provided with any additional information brochures that highlight prison living and or additional </w:t>
      </w:r>
      <w:r w:rsidR="005924E1">
        <w:t>services,</w:t>
      </w:r>
      <w:r>
        <w:t xml:space="preserve"> the prison provides.  </w:t>
      </w:r>
    </w:p>
    <w:p w14:paraId="6ED28811" w14:textId="77777777" w:rsidR="00B3369D" w:rsidRDefault="00B3369D" w:rsidP="00B3369D">
      <w:pPr>
        <w:pStyle w:val="Heading1"/>
      </w:pPr>
      <w:bookmarkStart w:id="9" w:name="_Toc121232725"/>
      <w:r>
        <w:t>Prisoner Handbook</w:t>
      </w:r>
      <w:bookmarkEnd w:id="9"/>
    </w:p>
    <w:p w14:paraId="1DBAF607" w14:textId="4C68F749" w:rsidR="00B3369D" w:rsidRDefault="00B3369D" w:rsidP="00B3369D">
      <w:pPr>
        <w:pStyle w:val="Heading3"/>
      </w:pPr>
      <w:r>
        <w:t>Each prison is required to provide prisoners with a prisoner handbook during stage 2 of orientation</w:t>
      </w:r>
      <w:r w:rsidR="00C872DC">
        <w:t>. Assistance will be provided for prisoners who cannot understand or read English</w:t>
      </w:r>
      <w:r w:rsidR="00F60256">
        <w:t>.</w:t>
      </w:r>
    </w:p>
    <w:p w14:paraId="2705EF3E" w14:textId="77777777" w:rsidR="00D516A9" w:rsidRDefault="00A42DE0" w:rsidP="00B3369D">
      <w:pPr>
        <w:pStyle w:val="Heading3"/>
      </w:pPr>
      <w:r>
        <w:t>The handbook</w:t>
      </w:r>
      <w:r w:rsidR="004C695C">
        <w:t xml:space="preserve"> shall </w:t>
      </w:r>
      <w:r>
        <w:t xml:space="preserve">cover all information provided to the prisoner during orientation and </w:t>
      </w:r>
      <w:r w:rsidR="00D516A9">
        <w:t xml:space="preserve">any </w:t>
      </w:r>
      <w:r>
        <w:t>a</w:t>
      </w:r>
      <w:r w:rsidR="00655FD4" w:rsidRPr="00AE0AE8">
        <w:t xml:space="preserve">dditional local </w:t>
      </w:r>
      <w:r w:rsidR="00655FD4">
        <w:t xml:space="preserve">prison </w:t>
      </w:r>
      <w:r w:rsidR="00174307">
        <w:t>information</w:t>
      </w:r>
      <w:r w:rsidR="00D516A9">
        <w:t xml:space="preserve">. </w:t>
      </w:r>
    </w:p>
    <w:p w14:paraId="29B7F7E3" w14:textId="77777777" w:rsidR="00A42DE0" w:rsidRDefault="00D516A9" w:rsidP="00B3369D">
      <w:pPr>
        <w:pStyle w:val="Heading3"/>
      </w:pPr>
      <w:r>
        <w:t>The handbook must include information about:</w:t>
      </w:r>
      <w:r w:rsidR="00C9176C">
        <w:t xml:space="preserve"> </w:t>
      </w:r>
    </w:p>
    <w:p w14:paraId="11AD9B8E" w14:textId="77777777" w:rsidR="00145CAD" w:rsidRDefault="00F73811" w:rsidP="00145CAD">
      <w:pPr>
        <w:pStyle w:val="Documentdetails"/>
        <w:numPr>
          <w:ilvl w:val="0"/>
          <w:numId w:val="39"/>
        </w:numPr>
        <w:spacing w:before="120" w:after="120"/>
        <w:ind w:left="1077" w:hanging="357"/>
      </w:pPr>
      <w:r>
        <w:t>orientation stages 1, 2 and 3</w:t>
      </w:r>
    </w:p>
    <w:p w14:paraId="4C355321" w14:textId="77777777" w:rsidR="00145CAD" w:rsidRDefault="00145CAD" w:rsidP="00145CAD">
      <w:pPr>
        <w:pStyle w:val="Documentdetails"/>
        <w:numPr>
          <w:ilvl w:val="0"/>
          <w:numId w:val="39"/>
        </w:numPr>
        <w:spacing w:before="120" w:after="120"/>
        <w:ind w:left="1077" w:hanging="357"/>
      </w:pPr>
      <w:r>
        <w:t>general rules (TV, radio, music, smoking etc.)</w:t>
      </w:r>
    </w:p>
    <w:p w14:paraId="34C2E9D6" w14:textId="6029B8A1" w:rsidR="00145CAD" w:rsidRDefault="00BD4A7A" w:rsidP="00F73811">
      <w:pPr>
        <w:pStyle w:val="Documentdetails"/>
        <w:numPr>
          <w:ilvl w:val="0"/>
          <w:numId w:val="39"/>
        </w:numPr>
        <w:spacing w:before="120" w:after="120"/>
        <w:ind w:left="1077" w:hanging="357"/>
      </w:pPr>
      <w:r>
        <w:t>count times</w:t>
      </w:r>
      <w:r w:rsidR="00D45F5D">
        <w:t xml:space="preserve"> and daily routine</w:t>
      </w:r>
      <w:r w:rsidR="00F73811">
        <w:t xml:space="preserve"> (including </w:t>
      </w:r>
      <w:r w:rsidR="00145CAD">
        <w:t>wakeup/lights out</w:t>
      </w:r>
      <w:r w:rsidR="00F73811">
        <w:t>)</w:t>
      </w:r>
    </w:p>
    <w:p w14:paraId="34919035" w14:textId="77777777" w:rsidR="00145CAD" w:rsidRDefault="00145CAD" w:rsidP="00145CAD">
      <w:pPr>
        <w:pStyle w:val="Documentdetails"/>
        <w:numPr>
          <w:ilvl w:val="0"/>
          <w:numId w:val="39"/>
        </w:numPr>
        <w:spacing w:before="120" w:after="120"/>
        <w:ind w:left="1077" w:hanging="357"/>
      </w:pPr>
      <w:r>
        <w:t>out of bounds areas</w:t>
      </w:r>
    </w:p>
    <w:p w14:paraId="4F561672" w14:textId="77777777" w:rsidR="00BD4A7A" w:rsidRDefault="00BD4A7A" w:rsidP="00B3369D">
      <w:pPr>
        <w:pStyle w:val="Documentdetails"/>
        <w:numPr>
          <w:ilvl w:val="0"/>
          <w:numId w:val="39"/>
        </w:numPr>
        <w:spacing w:before="120" w:after="120"/>
        <w:ind w:left="1077" w:hanging="357"/>
      </w:pPr>
      <w:r>
        <w:t>evacuation assembly points</w:t>
      </w:r>
    </w:p>
    <w:p w14:paraId="34A80169" w14:textId="77777777" w:rsidR="00145CAD" w:rsidRDefault="00145CAD" w:rsidP="00145CAD">
      <w:pPr>
        <w:pStyle w:val="Documentdetails"/>
        <w:numPr>
          <w:ilvl w:val="0"/>
          <w:numId w:val="39"/>
        </w:numPr>
        <w:spacing w:before="120" w:after="120"/>
        <w:ind w:left="1077" w:hanging="357"/>
      </w:pPr>
      <w:r>
        <w:t>property</w:t>
      </w:r>
    </w:p>
    <w:p w14:paraId="2C4AE57F" w14:textId="77777777" w:rsidR="00BD4A7A" w:rsidRDefault="00BD4A7A" w:rsidP="00B3369D">
      <w:pPr>
        <w:pStyle w:val="Documentdetails"/>
        <w:numPr>
          <w:ilvl w:val="0"/>
          <w:numId w:val="39"/>
        </w:numPr>
        <w:spacing w:before="120" w:after="120"/>
        <w:ind w:left="1077" w:hanging="357"/>
      </w:pPr>
      <w:r>
        <w:t>education</w:t>
      </w:r>
      <w:r w:rsidR="00D516A9">
        <w:t xml:space="preserve"> services</w:t>
      </w:r>
    </w:p>
    <w:p w14:paraId="5053167F" w14:textId="77777777" w:rsidR="00BD4A7A" w:rsidRDefault="00BD4A7A" w:rsidP="00B3369D">
      <w:pPr>
        <w:pStyle w:val="Documentdetails"/>
        <w:numPr>
          <w:ilvl w:val="0"/>
          <w:numId w:val="39"/>
        </w:numPr>
        <w:spacing w:before="120" w:after="120"/>
        <w:ind w:left="1077" w:hanging="357"/>
      </w:pPr>
      <w:r>
        <w:t>gym</w:t>
      </w:r>
      <w:r w:rsidR="00D516A9">
        <w:t xml:space="preserve"> and other recreational activities </w:t>
      </w:r>
    </w:p>
    <w:p w14:paraId="1E92EC6B" w14:textId="3B55048B" w:rsidR="00BD4A7A" w:rsidRDefault="00D516A9" w:rsidP="00B3369D">
      <w:pPr>
        <w:pStyle w:val="Documentdetails"/>
        <w:numPr>
          <w:ilvl w:val="0"/>
          <w:numId w:val="39"/>
        </w:numPr>
        <w:spacing w:before="120" w:after="120"/>
        <w:ind w:left="1077" w:hanging="357"/>
      </w:pPr>
      <w:r>
        <w:lastRenderedPageBreak/>
        <w:t>general information about prison work/job requirements</w:t>
      </w:r>
    </w:p>
    <w:p w14:paraId="05847607" w14:textId="77777777" w:rsidR="00145CAD" w:rsidRDefault="00145CAD" w:rsidP="00145CAD">
      <w:pPr>
        <w:pStyle w:val="Documentdetails"/>
        <w:numPr>
          <w:ilvl w:val="0"/>
          <w:numId w:val="39"/>
        </w:numPr>
        <w:spacing w:before="120" w:after="120"/>
        <w:ind w:left="1077" w:hanging="357"/>
      </w:pPr>
      <w:r>
        <w:t>health services</w:t>
      </w:r>
    </w:p>
    <w:p w14:paraId="45B0A403" w14:textId="77777777" w:rsidR="00BD4A7A" w:rsidRDefault="00145CAD" w:rsidP="00B3369D">
      <w:pPr>
        <w:pStyle w:val="Documentdetails"/>
        <w:numPr>
          <w:ilvl w:val="0"/>
          <w:numId w:val="39"/>
        </w:numPr>
        <w:spacing w:before="120" w:after="120"/>
        <w:ind w:left="1077" w:hanging="357"/>
      </w:pPr>
      <w:r>
        <w:t>kitchen</w:t>
      </w:r>
    </w:p>
    <w:p w14:paraId="2490ED25" w14:textId="608029A3" w:rsidR="00BD4A7A" w:rsidRDefault="00BD4A7A" w:rsidP="00B3369D">
      <w:pPr>
        <w:pStyle w:val="Documentdetails"/>
        <w:numPr>
          <w:ilvl w:val="0"/>
          <w:numId w:val="39"/>
        </w:numPr>
        <w:spacing w:before="120" w:after="120"/>
        <w:ind w:left="1077" w:hanging="357"/>
      </w:pPr>
      <w:r>
        <w:t>laundry</w:t>
      </w:r>
      <w:r w:rsidR="00014AEF">
        <w:t xml:space="preserve"> and hygiene</w:t>
      </w:r>
      <w:r w:rsidR="00145CAD">
        <w:t xml:space="preserve">/cleaning </w:t>
      </w:r>
      <w:r w:rsidR="00014AEF">
        <w:t xml:space="preserve"> </w:t>
      </w:r>
    </w:p>
    <w:p w14:paraId="66E6670D" w14:textId="77777777" w:rsidR="00994B80" w:rsidRDefault="00994B80" w:rsidP="00B3369D">
      <w:pPr>
        <w:pStyle w:val="Documentdetails"/>
        <w:numPr>
          <w:ilvl w:val="0"/>
          <w:numId w:val="39"/>
        </w:numPr>
        <w:spacing w:before="120" w:after="120"/>
        <w:ind w:left="1077" w:hanging="357"/>
      </w:pPr>
      <w:r>
        <w:t>visits</w:t>
      </w:r>
      <w:r w:rsidR="00145CAD">
        <w:t xml:space="preserve">, special </w:t>
      </w:r>
      <w:proofErr w:type="gramStart"/>
      <w:r w:rsidR="00145CAD">
        <w:t>visits</w:t>
      </w:r>
      <w:proofErr w:type="gramEnd"/>
      <w:r w:rsidR="00145CAD">
        <w:t xml:space="preserve"> and funeral requests</w:t>
      </w:r>
    </w:p>
    <w:p w14:paraId="300C49EC" w14:textId="77777777" w:rsidR="00994B80" w:rsidRDefault="00994B80" w:rsidP="00B3369D">
      <w:pPr>
        <w:pStyle w:val="Documentdetails"/>
        <w:numPr>
          <w:ilvl w:val="0"/>
          <w:numId w:val="39"/>
        </w:numPr>
        <w:spacing w:before="120" w:after="120"/>
        <w:ind w:left="1077" w:hanging="357"/>
      </w:pPr>
      <w:r>
        <w:t>at risk management services</w:t>
      </w:r>
    </w:p>
    <w:p w14:paraId="627CA14C" w14:textId="4ACB0ED2" w:rsidR="00994B80" w:rsidRDefault="00994B80" w:rsidP="00B3369D">
      <w:pPr>
        <w:pStyle w:val="Documentdetails"/>
        <w:numPr>
          <w:ilvl w:val="0"/>
          <w:numId w:val="39"/>
        </w:numPr>
        <w:spacing w:before="120" w:after="120"/>
        <w:ind w:left="1077" w:hanging="357"/>
      </w:pPr>
      <w:r>
        <w:t>legal aid/services</w:t>
      </w:r>
    </w:p>
    <w:p w14:paraId="4EE44E6A" w14:textId="27A10F94" w:rsidR="007817B2" w:rsidRDefault="007817B2" w:rsidP="00B3369D">
      <w:pPr>
        <w:pStyle w:val="Documentdetails"/>
        <w:numPr>
          <w:ilvl w:val="0"/>
          <w:numId w:val="39"/>
        </w:numPr>
        <w:spacing w:before="120" w:after="120"/>
        <w:ind w:left="1077" w:hanging="357"/>
      </w:pPr>
      <w:r>
        <w:t xml:space="preserve">blood borne virus harm </w:t>
      </w:r>
      <w:proofErr w:type="gramStart"/>
      <w:r>
        <w:t>minimisation</w:t>
      </w:r>
      <w:proofErr w:type="gramEnd"/>
      <w:r>
        <w:t xml:space="preserve"> </w:t>
      </w:r>
    </w:p>
    <w:p w14:paraId="6244D426" w14:textId="77777777" w:rsidR="00BD4A7A" w:rsidRDefault="00D516A9" w:rsidP="00B3369D">
      <w:pPr>
        <w:pStyle w:val="Heading3"/>
      </w:pPr>
      <w:r>
        <w:t xml:space="preserve">The handbook may </w:t>
      </w:r>
      <w:r w:rsidR="00994B80">
        <w:t xml:space="preserve">also </w:t>
      </w:r>
      <w:r>
        <w:t>include but is not limited to:</w:t>
      </w:r>
    </w:p>
    <w:p w14:paraId="058B9318" w14:textId="51B73C1A" w:rsidR="00F73811" w:rsidRPr="008C5661" w:rsidRDefault="00F73811" w:rsidP="00F73811">
      <w:pPr>
        <w:pStyle w:val="Documentdetails"/>
        <w:numPr>
          <w:ilvl w:val="0"/>
          <w:numId w:val="35"/>
        </w:numPr>
        <w:spacing w:before="120" w:after="120"/>
        <w:ind w:left="1077" w:hanging="357"/>
        <w:rPr>
          <w:rFonts w:cs="Arial"/>
        </w:rPr>
      </w:pPr>
      <w:r w:rsidRPr="008C5661">
        <w:rPr>
          <w:rFonts w:cs="Arial"/>
        </w:rPr>
        <w:t>facility specific code of conduct or prisoner memorandum of understanding</w:t>
      </w:r>
      <w:r w:rsidR="00157879" w:rsidRPr="008C5661">
        <w:rPr>
          <w:rFonts w:cs="Arial"/>
        </w:rPr>
        <w:t xml:space="preserve"> (MOU)</w:t>
      </w:r>
      <w:r w:rsidR="000A0549">
        <w:rPr>
          <w:rFonts w:cs="Arial"/>
        </w:rPr>
        <w:t>. T</w:t>
      </w:r>
      <w:r w:rsidR="00157879" w:rsidRPr="008C5661">
        <w:rPr>
          <w:rFonts w:cs="Arial"/>
        </w:rPr>
        <w:t>he code of conduct or prisoner MOU shall include a statement which highlights that v</w:t>
      </w:r>
      <w:r w:rsidR="00157879" w:rsidRPr="008C5661">
        <w:rPr>
          <w:rFonts w:cs="Arial"/>
          <w:color w:val="333333"/>
        </w:rPr>
        <w:t>iolence and aggression toward staff by prisoners will not be tolerated.</w:t>
      </w:r>
    </w:p>
    <w:p w14:paraId="5696B8AA" w14:textId="21B220EE" w:rsidR="00D516A9" w:rsidRDefault="000A0549" w:rsidP="00B3369D">
      <w:pPr>
        <w:pStyle w:val="Documentdetails"/>
        <w:numPr>
          <w:ilvl w:val="0"/>
          <w:numId w:val="35"/>
        </w:numPr>
        <w:spacing w:before="120" w:after="120"/>
      </w:pPr>
      <w:r>
        <w:t>p</w:t>
      </w:r>
      <w:r w:rsidR="00D516A9">
        <w:t>rograms and additional services</w:t>
      </w:r>
    </w:p>
    <w:p w14:paraId="6F372D64" w14:textId="77777777" w:rsidR="00F42F4B" w:rsidRDefault="00F42F4B" w:rsidP="00F42F4B">
      <w:pPr>
        <w:pStyle w:val="Documentdetails"/>
        <w:numPr>
          <w:ilvl w:val="0"/>
          <w:numId w:val="35"/>
        </w:numPr>
        <w:spacing w:before="120" w:after="120"/>
        <w:ind w:left="1077" w:hanging="357"/>
      </w:pPr>
      <w:r>
        <w:t>prisoner agreements</w:t>
      </w:r>
    </w:p>
    <w:p w14:paraId="32D55B27" w14:textId="77777777" w:rsidR="00F42F4B" w:rsidRDefault="00F42F4B" w:rsidP="00F42F4B">
      <w:pPr>
        <w:pStyle w:val="Documentdetails"/>
        <w:numPr>
          <w:ilvl w:val="0"/>
          <w:numId w:val="35"/>
        </w:numPr>
        <w:spacing w:before="120" w:after="120"/>
        <w:ind w:left="1077" w:hanging="357"/>
      </w:pPr>
      <w:r>
        <w:t>transitional services</w:t>
      </w:r>
    </w:p>
    <w:p w14:paraId="3E16AA87" w14:textId="77777777" w:rsidR="00D516A9" w:rsidRDefault="00D516A9" w:rsidP="00B3369D">
      <w:pPr>
        <w:pStyle w:val="Documentdetails"/>
        <w:numPr>
          <w:ilvl w:val="0"/>
          <w:numId w:val="35"/>
        </w:numPr>
        <w:spacing w:before="120" w:after="120"/>
        <w:ind w:left="1077" w:hanging="357"/>
      </w:pPr>
      <w:r>
        <w:t>information on releasing prisoner information to third parties (e.g. therapeutic services)</w:t>
      </w:r>
    </w:p>
    <w:p w14:paraId="0698E233" w14:textId="77777777" w:rsidR="00D516A9" w:rsidRDefault="00D516A9" w:rsidP="00B3369D">
      <w:pPr>
        <w:pStyle w:val="Documentdetails"/>
        <w:numPr>
          <w:ilvl w:val="0"/>
          <w:numId w:val="35"/>
        </w:numPr>
        <w:spacing w:before="120" w:after="120"/>
        <w:ind w:left="1077" w:hanging="357"/>
      </w:pPr>
      <w:r>
        <w:t>orientation feedback questionnaire</w:t>
      </w:r>
    </w:p>
    <w:p w14:paraId="322A7A3F" w14:textId="77777777" w:rsidR="00145CAD" w:rsidRDefault="00145CAD" w:rsidP="00B3369D">
      <w:pPr>
        <w:pStyle w:val="Documentdetails"/>
        <w:numPr>
          <w:ilvl w:val="0"/>
          <w:numId w:val="35"/>
        </w:numPr>
        <w:spacing w:before="120" w:after="120"/>
        <w:ind w:left="1077" w:hanging="357"/>
      </w:pPr>
      <w:r>
        <w:t>industries</w:t>
      </w:r>
    </w:p>
    <w:p w14:paraId="622A4CFE" w14:textId="198BA3CA" w:rsidR="00692816" w:rsidRDefault="00A42DE0" w:rsidP="00692816">
      <w:pPr>
        <w:pStyle w:val="Heading3"/>
      </w:pPr>
      <w:r>
        <w:t xml:space="preserve">Superintendents are responsible for ensuring </w:t>
      </w:r>
      <w:r w:rsidR="00D70B2D">
        <w:t xml:space="preserve">that </w:t>
      </w:r>
      <w:r>
        <w:t>the prisoner handbook is reviewed annually</w:t>
      </w:r>
      <w:r w:rsidR="004C695C">
        <w:t>.</w:t>
      </w:r>
    </w:p>
    <w:p w14:paraId="2CC4823E" w14:textId="77777777" w:rsidR="00692816" w:rsidRPr="0052703D" w:rsidRDefault="00692816" w:rsidP="00692816">
      <w:pPr>
        <w:pStyle w:val="Heading1"/>
        <w:keepNext w:val="0"/>
        <w:keepLines w:val="0"/>
      </w:pPr>
      <w:bookmarkStart w:id="10" w:name="_Toc67490016"/>
      <w:bookmarkStart w:id="11" w:name="_Toc121232726"/>
      <w:r w:rsidRPr="0052703D">
        <w:t>Standing Orders</w:t>
      </w:r>
      <w:bookmarkEnd w:id="10"/>
      <w:bookmarkEnd w:id="11"/>
    </w:p>
    <w:p w14:paraId="09C53D19" w14:textId="77777777" w:rsidR="00692816" w:rsidRPr="0052703D" w:rsidRDefault="00692816" w:rsidP="00692816">
      <w:pPr>
        <w:pStyle w:val="Heading3"/>
        <w:keepNext w:val="0"/>
        <w:keepLines w:val="0"/>
      </w:pPr>
      <w:r w:rsidRPr="0052703D">
        <w:t xml:space="preserve">Superintendents may develop a Standing Order, compliant with this </w:t>
      </w:r>
      <w:proofErr w:type="spellStart"/>
      <w:r w:rsidRPr="0052703D">
        <w:t>COPP</w:t>
      </w:r>
      <w:proofErr w:type="spellEnd"/>
      <w:r w:rsidRPr="0052703D">
        <w:t xml:space="preserve"> as operationally required.</w:t>
      </w:r>
    </w:p>
    <w:p w14:paraId="64C9CCD9" w14:textId="7294ADA7" w:rsidR="00692816" w:rsidRDefault="00692816" w:rsidP="00692816">
      <w:pPr>
        <w:pStyle w:val="Heading3"/>
      </w:pPr>
      <w:r w:rsidRPr="0052703D">
        <w:t xml:space="preserve">For prisons requiring a Standing Order this shall be compliant with </w:t>
      </w:r>
      <w:hyperlink r:id="rId25" w:history="1">
        <w:r w:rsidRPr="0052703D">
          <w:rPr>
            <w:rStyle w:val="Hyperlink"/>
            <w:rFonts w:eastAsia="Times New Roman"/>
          </w:rPr>
          <w:t>COPP 1.3 – Standing Orders</w:t>
        </w:r>
      </w:hyperlink>
      <w:r w:rsidRPr="0052703D">
        <w:t xml:space="preserve"> and the Department’s </w:t>
      </w:r>
      <w:hyperlink r:id="rId26" w:history="1">
        <w:r w:rsidRPr="0052703D">
          <w:rPr>
            <w:rStyle w:val="Hyperlink"/>
            <w:rFonts w:eastAsia="Times New Roman"/>
          </w:rPr>
          <w:t>Operational Policy and Procedure Framework</w:t>
        </w:r>
      </w:hyperlink>
      <w:r w:rsidRPr="0052703D">
        <w:t>.</w:t>
      </w:r>
    </w:p>
    <w:p w14:paraId="54587AB7" w14:textId="42928AC1" w:rsidR="00917E6D" w:rsidRDefault="00917E6D" w:rsidP="00917E6D"/>
    <w:p w14:paraId="0AE1E40F" w14:textId="7FF996B8" w:rsidR="00917E6D" w:rsidRDefault="00917E6D" w:rsidP="00917E6D"/>
    <w:p w14:paraId="25180882" w14:textId="056798B7" w:rsidR="00A06C26" w:rsidRDefault="00A06C26" w:rsidP="00917E6D"/>
    <w:p w14:paraId="725A56AE" w14:textId="0C76CBF8" w:rsidR="00A06C26" w:rsidRDefault="00A06C26" w:rsidP="00917E6D"/>
    <w:p w14:paraId="447B9800" w14:textId="77A15D36" w:rsidR="00A06C26" w:rsidRDefault="00A06C26" w:rsidP="00917E6D"/>
    <w:p w14:paraId="0481DECD" w14:textId="4C7A5542" w:rsidR="00A06C26" w:rsidRDefault="00A06C26" w:rsidP="00917E6D"/>
    <w:p w14:paraId="0C25A88F" w14:textId="21278E59" w:rsidR="00A06C26" w:rsidRDefault="00A06C26" w:rsidP="00917E6D"/>
    <w:p w14:paraId="058CB803" w14:textId="1B9C832B" w:rsidR="00A06C26" w:rsidRDefault="00A06C26" w:rsidP="00917E6D"/>
    <w:p w14:paraId="5E60C0F7" w14:textId="3DD0BE9B" w:rsidR="00A06C26" w:rsidRDefault="00A06C26" w:rsidP="00917E6D"/>
    <w:p w14:paraId="0C2D22B1" w14:textId="75F49864" w:rsidR="00A06C26" w:rsidRDefault="00A06C26" w:rsidP="00917E6D"/>
    <w:p w14:paraId="438736EE" w14:textId="4A9ABFF1" w:rsidR="00A06C26" w:rsidRDefault="00A06C26" w:rsidP="00917E6D"/>
    <w:p w14:paraId="2DC24DA7" w14:textId="56FE08BB" w:rsidR="00A06C26" w:rsidRDefault="00A06C26" w:rsidP="00917E6D"/>
    <w:p w14:paraId="6AA1E54B" w14:textId="7E0523AA" w:rsidR="00A06C26" w:rsidRDefault="00A06C26" w:rsidP="00917E6D"/>
    <w:p w14:paraId="26362978" w14:textId="5383D272" w:rsidR="00A06C26" w:rsidRDefault="00A06C26" w:rsidP="00917E6D"/>
    <w:p w14:paraId="032D3330" w14:textId="3E6A0D38" w:rsidR="00A06C26" w:rsidRDefault="00A06C26" w:rsidP="00917E6D"/>
    <w:p w14:paraId="0589E222" w14:textId="5F674446" w:rsidR="00A06C26" w:rsidRDefault="00A06C26" w:rsidP="00917E6D"/>
    <w:p w14:paraId="17B321D3" w14:textId="51BEF2E4" w:rsidR="00A06C26" w:rsidRDefault="00A06C26" w:rsidP="00917E6D"/>
    <w:p w14:paraId="2578FDA8" w14:textId="274B2A26" w:rsidR="00A06C26" w:rsidRDefault="00A06C26" w:rsidP="00917E6D"/>
    <w:p w14:paraId="099CB811" w14:textId="616A2A3C" w:rsidR="00A06C26" w:rsidRDefault="00A06C26" w:rsidP="00917E6D"/>
    <w:p w14:paraId="40E31D4F" w14:textId="2799B85B" w:rsidR="00A06C26" w:rsidRDefault="00A06C26" w:rsidP="00917E6D"/>
    <w:p w14:paraId="4F4230C8" w14:textId="77777777" w:rsidR="00A06C26" w:rsidRPr="00917E6D" w:rsidRDefault="00A06C26" w:rsidP="00917E6D"/>
    <w:p w14:paraId="567AF293" w14:textId="77777777" w:rsidR="000755EE" w:rsidRPr="005554A8" w:rsidRDefault="003D708E" w:rsidP="005554A8">
      <w:pPr>
        <w:pStyle w:val="Heading1"/>
      </w:pPr>
      <w:bookmarkStart w:id="12" w:name="_Toc121232727"/>
      <w:r w:rsidRPr="005554A8">
        <w:t>Annexures</w:t>
      </w:r>
      <w:bookmarkEnd w:id="12"/>
    </w:p>
    <w:p w14:paraId="45B8CBB1" w14:textId="77777777" w:rsidR="003D708E" w:rsidRDefault="003D708E" w:rsidP="007817B2">
      <w:pPr>
        <w:pStyle w:val="Heading2"/>
        <w:ind w:left="578" w:hanging="578"/>
      </w:pPr>
      <w:bookmarkStart w:id="13" w:name="_Forms"/>
      <w:bookmarkStart w:id="14" w:name="_Related_COPPS_and"/>
      <w:bookmarkStart w:id="15" w:name="_Toc121232728"/>
      <w:bookmarkEnd w:id="13"/>
      <w:bookmarkEnd w:id="14"/>
      <w:r>
        <w:t xml:space="preserve">Related </w:t>
      </w:r>
      <w:proofErr w:type="spellStart"/>
      <w:r>
        <w:t>COPP</w:t>
      </w:r>
      <w:r w:rsidR="0085521F">
        <w:t>s</w:t>
      </w:r>
      <w:bookmarkEnd w:id="15"/>
      <w:proofErr w:type="spellEnd"/>
    </w:p>
    <w:p w14:paraId="5D6B1A6B" w14:textId="66944B01" w:rsidR="003D708E" w:rsidRPr="005554A8" w:rsidRDefault="008A3DA0" w:rsidP="005554A8">
      <w:pPr>
        <w:pStyle w:val="ListBullet"/>
      </w:pPr>
      <w:hyperlink r:id="rId27" w:history="1">
        <w:r w:rsidR="00726958" w:rsidRPr="0085521F">
          <w:rPr>
            <w:rStyle w:val="Hyperlink"/>
          </w:rPr>
          <w:t>COPP</w:t>
        </w:r>
        <w:r w:rsidR="00CD1986">
          <w:rPr>
            <w:rStyle w:val="Hyperlink"/>
          </w:rPr>
          <w:t xml:space="preserve"> </w:t>
        </w:r>
        <w:r w:rsidR="00726958" w:rsidRPr="0085521F">
          <w:rPr>
            <w:rStyle w:val="Hyperlink"/>
          </w:rPr>
          <w:t xml:space="preserve">2.1 </w:t>
        </w:r>
        <w:r w:rsidR="00A16581" w:rsidRPr="0085521F">
          <w:rPr>
            <w:rStyle w:val="Hyperlink"/>
          </w:rPr>
          <w:t xml:space="preserve">– </w:t>
        </w:r>
        <w:r w:rsidR="00726958" w:rsidRPr="0085521F">
          <w:rPr>
            <w:rStyle w:val="Hyperlink"/>
          </w:rPr>
          <w:t>Reception</w:t>
        </w:r>
      </w:hyperlink>
    </w:p>
    <w:p w14:paraId="70E161E5" w14:textId="5D35DF07" w:rsidR="00204EA2" w:rsidRPr="005554A8" w:rsidRDefault="008A3DA0" w:rsidP="005554A8">
      <w:pPr>
        <w:pStyle w:val="ListBullet"/>
      </w:pPr>
      <w:hyperlink r:id="rId28" w:history="1">
        <w:r w:rsidR="00204EA2" w:rsidRPr="00551D86">
          <w:rPr>
            <w:rStyle w:val="Hyperlink"/>
          </w:rPr>
          <w:t xml:space="preserve">COPP 4.6 – Trans, </w:t>
        </w:r>
        <w:r w:rsidR="00B3369D">
          <w:rPr>
            <w:rStyle w:val="Hyperlink"/>
          </w:rPr>
          <w:t>Gender Diverse and Intersex P</w:t>
        </w:r>
        <w:r w:rsidR="00551D86" w:rsidRPr="00551D86">
          <w:rPr>
            <w:rStyle w:val="Hyperlink"/>
          </w:rPr>
          <w:t>risoners</w:t>
        </w:r>
      </w:hyperlink>
      <w:r w:rsidR="00551D86">
        <w:rPr>
          <w:rStyle w:val="Hyperlink"/>
        </w:rPr>
        <w:t xml:space="preserve"> </w:t>
      </w:r>
    </w:p>
    <w:p w14:paraId="11758508" w14:textId="57716CCC" w:rsidR="00C74809" w:rsidRPr="005554A8" w:rsidRDefault="008A3DA0" w:rsidP="005554A8">
      <w:pPr>
        <w:pStyle w:val="ListBullet"/>
      </w:pPr>
      <w:hyperlink r:id="rId29" w:history="1">
        <w:r w:rsidR="00C74809" w:rsidRPr="0085521F">
          <w:rPr>
            <w:rStyle w:val="Hyperlink"/>
          </w:rPr>
          <w:t>COPP</w:t>
        </w:r>
        <w:r w:rsidR="00CD1986">
          <w:rPr>
            <w:rStyle w:val="Hyperlink"/>
          </w:rPr>
          <w:t xml:space="preserve"> </w:t>
        </w:r>
        <w:r w:rsidR="00C74809" w:rsidRPr="0085521F">
          <w:rPr>
            <w:rStyle w:val="Hyperlink"/>
          </w:rPr>
          <w:t>7.1 – Prisoner Communications</w:t>
        </w:r>
      </w:hyperlink>
    </w:p>
    <w:p w14:paraId="647D3AAD" w14:textId="63A5F254" w:rsidR="009E69AB" w:rsidRPr="005554A8" w:rsidRDefault="008A3DA0" w:rsidP="005554A8">
      <w:pPr>
        <w:pStyle w:val="ListBullet"/>
      </w:pPr>
      <w:hyperlink r:id="rId30" w:history="1">
        <w:r w:rsidR="009E69AB" w:rsidRPr="009E69AB">
          <w:rPr>
            <w:rStyle w:val="Hyperlink"/>
          </w:rPr>
          <w:t>COPP</w:t>
        </w:r>
        <w:r w:rsidR="009E69AB">
          <w:rPr>
            <w:rStyle w:val="Hyperlink"/>
          </w:rPr>
          <w:t xml:space="preserve"> </w:t>
        </w:r>
        <w:r w:rsidR="009E69AB" w:rsidRPr="009E69AB">
          <w:rPr>
            <w:rStyle w:val="Hyperlink"/>
          </w:rPr>
          <w:t>9.6 – Access to Information</w:t>
        </w:r>
      </w:hyperlink>
    </w:p>
    <w:p w14:paraId="3340F696" w14:textId="0B76C982" w:rsidR="00551D86" w:rsidRPr="00917E6D" w:rsidRDefault="008A3DA0" w:rsidP="005554A8">
      <w:pPr>
        <w:pStyle w:val="ListBullet"/>
        <w:rPr>
          <w:rStyle w:val="Hyperlink"/>
          <w:color w:val="auto"/>
          <w:u w:val="none"/>
        </w:rPr>
      </w:pPr>
      <w:hyperlink r:id="rId31" w:history="1">
        <w:r w:rsidR="009E69AB" w:rsidRPr="009E69AB">
          <w:rPr>
            <w:rStyle w:val="Hyperlink"/>
          </w:rPr>
          <w:t>COPP</w:t>
        </w:r>
        <w:r w:rsidR="00CD1986">
          <w:rPr>
            <w:rStyle w:val="Hyperlink"/>
          </w:rPr>
          <w:t xml:space="preserve"> </w:t>
        </w:r>
        <w:r w:rsidR="009E69AB" w:rsidRPr="009E69AB">
          <w:rPr>
            <w:rStyle w:val="Hyperlink"/>
          </w:rPr>
          <w:t>10.1 – Prisoner Behaviour Management</w:t>
        </w:r>
      </w:hyperlink>
    </w:p>
    <w:p w14:paraId="61B001AC" w14:textId="77777777" w:rsidR="00917E6D" w:rsidRPr="005554A8" w:rsidRDefault="00917E6D" w:rsidP="00917E6D">
      <w:pPr>
        <w:pStyle w:val="ListBullet"/>
        <w:numPr>
          <w:ilvl w:val="0"/>
          <w:numId w:val="0"/>
        </w:numPr>
        <w:ind w:left="714" w:hanging="357"/>
      </w:pPr>
    </w:p>
    <w:p w14:paraId="5E409602" w14:textId="77777777" w:rsidR="003D708E" w:rsidRDefault="003D708E" w:rsidP="007817B2">
      <w:pPr>
        <w:pStyle w:val="Heading2"/>
        <w:ind w:left="578" w:hanging="578"/>
      </w:pPr>
      <w:bookmarkStart w:id="16" w:name="_Toc121232729"/>
      <w:r>
        <w:t>Definitions and acronyms</w:t>
      </w:r>
      <w:bookmarkEnd w:id="16"/>
    </w:p>
    <w:tbl>
      <w:tblPr>
        <w:tblStyle w:val="DCStable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116"/>
        <w:gridCol w:w="7052"/>
      </w:tblGrid>
      <w:tr w:rsidR="003D708E" w:rsidRPr="000E6F0A" w14:paraId="5223B2B0" w14:textId="77777777" w:rsidTr="003369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16" w:type="dxa"/>
          </w:tcPr>
          <w:p w14:paraId="6EC7A96F" w14:textId="77777777" w:rsidR="003D708E" w:rsidRPr="00CF6125" w:rsidRDefault="003D708E" w:rsidP="00DF778C">
            <w:pPr>
              <w:pStyle w:val="Tableheading"/>
            </w:pPr>
            <w:r>
              <w:t>Term</w:t>
            </w:r>
          </w:p>
        </w:tc>
        <w:tc>
          <w:tcPr>
            <w:tcW w:w="7052" w:type="dxa"/>
          </w:tcPr>
          <w:p w14:paraId="7CBBF7F0" w14:textId="77777777" w:rsidR="003D708E" w:rsidRPr="00CF6125" w:rsidRDefault="003D708E" w:rsidP="00DF778C">
            <w:pPr>
              <w:pStyle w:val="Tableheading"/>
            </w:pPr>
            <w:r>
              <w:t xml:space="preserve">Definition </w:t>
            </w:r>
            <w:r w:rsidR="00322730">
              <w:t>/ Acronym</w:t>
            </w:r>
          </w:p>
        </w:tc>
      </w:tr>
      <w:tr w:rsidR="00C40A0D" w:rsidRPr="000E6F0A" w14:paraId="08218242" w14:textId="77777777" w:rsidTr="003369D3">
        <w:tc>
          <w:tcPr>
            <w:tcW w:w="2116" w:type="dxa"/>
          </w:tcPr>
          <w:p w14:paraId="3E8AF78F" w14:textId="77777777" w:rsidR="00C40A0D" w:rsidRPr="00322730" w:rsidRDefault="005E6393" w:rsidP="00322730">
            <w:pPr>
              <w:pStyle w:val="Tabledata"/>
            </w:pPr>
            <w:r w:rsidRPr="006B7BAE">
              <w:rPr>
                <w:rFonts w:cs="Arial"/>
              </w:rPr>
              <w:t>Aboriginal Visitors Scheme (AVS)</w:t>
            </w:r>
          </w:p>
        </w:tc>
        <w:tc>
          <w:tcPr>
            <w:tcW w:w="7052" w:type="dxa"/>
          </w:tcPr>
          <w:p w14:paraId="7447F8D2" w14:textId="4BE90974" w:rsidR="00C40A0D" w:rsidRPr="00344FBE" w:rsidRDefault="00D70B2D" w:rsidP="00C40A0D">
            <w:pPr>
              <w:pStyle w:val="Tabledata"/>
            </w:pPr>
            <w:r>
              <w:rPr>
                <w:rFonts w:cs="Arial"/>
                <w:lang w:val="en"/>
              </w:rPr>
              <w:t>C</w:t>
            </w:r>
            <w:r w:rsidR="005E6393" w:rsidRPr="006B7BAE">
              <w:rPr>
                <w:rFonts w:cs="Arial"/>
                <w:lang w:val="en"/>
              </w:rPr>
              <w:t xml:space="preserve">omprises Aboriginal staff who visit prisons and detention </w:t>
            </w:r>
            <w:proofErr w:type="spellStart"/>
            <w:r w:rsidR="005E6393" w:rsidRPr="006B7BAE">
              <w:rPr>
                <w:rFonts w:cs="Arial"/>
                <w:lang w:val="en"/>
              </w:rPr>
              <w:t>centres</w:t>
            </w:r>
            <w:proofErr w:type="spellEnd"/>
            <w:r w:rsidR="005E6393" w:rsidRPr="006B7BAE">
              <w:rPr>
                <w:rFonts w:cs="Arial"/>
                <w:lang w:val="en"/>
              </w:rPr>
              <w:t xml:space="preserve"> around the </w:t>
            </w:r>
            <w:r>
              <w:rPr>
                <w:rFonts w:cs="Arial"/>
                <w:lang w:val="en"/>
              </w:rPr>
              <w:t>S</w:t>
            </w:r>
            <w:r w:rsidR="005E6393" w:rsidRPr="006B7BAE">
              <w:rPr>
                <w:rFonts w:cs="Arial"/>
                <w:lang w:val="en"/>
              </w:rPr>
              <w:t>tate, providing support and counselling to Aboriginal people in custody.</w:t>
            </w:r>
          </w:p>
        </w:tc>
      </w:tr>
      <w:tr w:rsidR="00322730" w:rsidRPr="000E6F0A" w14:paraId="3334616D" w14:textId="77777777" w:rsidTr="003369D3">
        <w:tc>
          <w:tcPr>
            <w:tcW w:w="2116" w:type="dxa"/>
          </w:tcPr>
          <w:p w14:paraId="088EDC19" w14:textId="77777777" w:rsidR="00322730" w:rsidRPr="00175537" w:rsidRDefault="00322730" w:rsidP="00A16581">
            <w:pPr>
              <w:pStyle w:val="Tabledata"/>
            </w:pPr>
            <w:r w:rsidRPr="00175537">
              <w:t>Commissioner’s Operati</w:t>
            </w:r>
            <w:r w:rsidR="00A16581">
              <w:t>ng</w:t>
            </w:r>
            <w:r w:rsidRPr="00175537">
              <w:t xml:space="preserve"> Policy and Procedures </w:t>
            </w:r>
            <w:r>
              <w:t>(</w:t>
            </w:r>
            <w:proofErr w:type="spellStart"/>
            <w:r w:rsidRPr="00175537">
              <w:t>COPP</w:t>
            </w:r>
            <w:proofErr w:type="spellEnd"/>
            <w:r>
              <w:t>)</w:t>
            </w:r>
          </w:p>
        </w:tc>
        <w:tc>
          <w:tcPr>
            <w:tcW w:w="7052" w:type="dxa"/>
          </w:tcPr>
          <w:p w14:paraId="6B9E4E72" w14:textId="77777777" w:rsidR="00322730" w:rsidRDefault="00322730" w:rsidP="00322730">
            <w:pPr>
              <w:pStyle w:val="Tabledata"/>
            </w:pPr>
            <w:proofErr w:type="spellStart"/>
            <w:r>
              <w:t>COPPs</w:t>
            </w:r>
            <w:proofErr w:type="spellEnd"/>
            <w:r w:rsidRPr="007A0221">
              <w:t xml:space="preserve"> are policy documents that provide instructions to staff as to how the relevant legislative requirements are implemented.</w:t>
            </w:r>
          </w:p>
        </w:tc>
      </w:tr>
      <w:tr w:rsidR="00322730" w14:paraId="133C9427" w14:textId="77777777" w:rsidTr="003369D3">
        <w:tc>
          <w:tcPr>
            <w:tcW w:w="2116" w:type="dxa"/>
          </w:tcPr>
          <w:p w14:paraId="7B8A6FBB" w14:textId="77777777" w:rsidR="00322730" w:rsidRPr="003D5A2B" w:rsidRDefault="00322730" w:rsidP="00322730">
            <w:pPr>
              <w:pStyle w:val="Tabledata"/>
            </w:pPr>
            <w:r w:rsidRPr="002E2693">
              <w:rPr>
                <w:rFonts w:cs="Arial"/>
              </w:rPr>
              <w:t xml:space="preserve">Guiding Principles for Corrections in Australia, 2018 </w:t>
            </w:r>
          </w:p>
        </w:tc>
        <w:tc>
          <w:tcPr>
            <w:tcW w:w="7052" w:type="dxa"/>
          </w:tcPr>
          <w:p w14:paraId="08ED50AC" w14:textId="77777777" w:rsidR="00322730" w:rsidRPr="00C74809" w:rsidRDefault="00322730" w:rsidP="00322730">
            <w:pPr>
              <w:pStyle w:val="Tabledata"/>
            </w:pPr>
            <w:r w:rsidRPr="00C74809">
              <w:rPr>
                <w:rFonts w:cs="Arial"/>
              </w:rPr>
              <w:t>The guidelines and the accompanying principles constitute outcomes or goals to be achieved, rather than a set of absolute standards or laws to be enforced. They represent a statement of intent that each Australian State and Territory can use to develop their own range of relevant legislative policy and performance standards to reflect best practice and community demands.</w:t>
            </w:r>
          </w:p>
        </w:tc>
      </w:tr>
      <w:tr w:rsidR="00322730" w14:paraId="0070B8FC" w14:textId="77777777" w:rsidTr="003369D3">
        <w:tc>
          <w:tcPr>
            <w:tcW w:w="2116" w:type="dxa"/>
          </w:tcPr>
          <w:p w14:paraId="160C6274" w14:textId="77777777" w:rsidR="00322730" w:rsidRPr="003D5A2B" w:rsidRDefault="00322730" w:rsidP="00322730">
            <w:pPr>
              <w:pStyle w:val="Tabledata"/>
            </w:pPr>
            <w:r>
              <w:lastRenderedPageBreak/>
              <w:t>Orientation</w:t>
            </w:r>
          </w:p>
        </w:tc>
        <w:tc>
          <w:tcPr>
            <w:tcW w:w="7052" w:type="dxa"/>
          </w:tcPr>
          <w:p w14:paraId="7429BE26" w14:textId="77777777" w:rsidR="00322730" w:rsidRPr="00C74809" w:rsidRDefault="00322730" w:rsidP="00322730">
            <w:pPr>
              <w:pStyle w:val="Tabledata"/>
            </w:pPr>
            <w:r w:rsidRPr="00C74809">
              <w:t>The process whereby prisoners are informed about prison life, including the regime, their responsibilities and prison systems and services.</w:t>
            </w:r>
          </w:p>
        </w:tc>
      </w:tr>
      <w:tr w:rsidR="00322730" w14:paraId="54A881D0" w14:textId="77777777" w:rsidTr="003369D3">
        <w:tc>
          <w:tcPr>
            <w:tcW w:w="2116" w:type="dxa"/>
          </w:tcPr>
          <w:p w14:paraId="7F7554B7" w14:textId="77777777" w:rsidR="00322730" w:rsidRPr="003D5A2B" w:rsidRDefault="00322730" w:rsidP="00322730">
            <w:pPr>
              <w:pStyle w:val="Tabledata"/>
            </w:pPr>
            <w:r>
              <w:rPr>
                <w:rFonts w:cs="Arial"/>
              </w:rPr>
              <w:t>Prisoner</w:t>
            </w:r>
          </w:p>
        </w:tc>
        <w:tc>
          <w:tcPr>
            <w:tcW w:w="7052" w:type="dxa"/>
          </w:tcPr>
          <w:p w14:paraId="533FE106" w14:textId="461C8999" w:rsidR="00322730" w:rsidRPr="00C74809" w:rsidRDefault="00A83A70" w:rsidP="00322730">
            <w:pPr>
              <w:pStyle w:val="Tabledata"/>
            </w:pPr>
            <w:r w:rsidRPr="00750401">
              <w:rPr>
                <w:rFonts w:cs="Arial"/>
              </w:rPr>
              <w:t xml:space="preserve">Any person </w:t>
            </w:r>
            <w:r>
              <w:rPr>
                <w:rFonts w:cs="Arial"/>
              </w:rPr>
              <w:t xml:space="preserve">as defined in s.3 of the </w:t>
            </w:r>
            <w:r w:rsidRPr="0025010B">
              <w:rPr>
                <w:rFonts w:cs="Arial"/>
                <w:i/>
              </w:rPr>
              <w:t>Prisons Act 1981</w:t>
            </w:r>
            <w:r>
              <w:rPr>
                <w:rFonts w:cs="Arial"/>
              </w:rPr>
              <w:t xml:space="preserve">; also includes a person not yet in the custody of a prison, but in the custody of a Contractor under the </w:t>
            </w:r>
            <w:r w:rsidRPr="0025010B">
              <w:rPr>
                <w:rFonts w:cs="Arial"/>
                <w:i/>
              </w:rPr>
              <w:t>Court Security and Custodial Services Act</w:t>
            </w:r>
            <w:r>
              <w:rPr>
                <w:rFonts w:cs="Arial"/>
                <w:i/>
              </w:rPr>
              <w:t xml:space="preserve"> 1999</w:t>
            </w:r>
            <w:r>
              <w:rPr>
                <w:rFonts w:cs="Arial"/>
              </w:rPr>
              <w:t>.</w:t>
            </w:r>
          </w:p>
        </w:tc>
      </w:tr>
      <w:tr w:rsidR="00322730" w14:paraId="3956A1AD" w14:textId="77777777" w:rsidTr="003369D3">
        <w:tc>
          <w:tcPr>
            <w:tcW w:w="2116" w:type="dxa"/>
          </w:tcPr>
          <w:p w14:paraId="5F88F236" w14:textId="77777777" w:rsidR="00322730" w:rsidRPr="003D5A2B" w:rsidRDefault="00322730" w:rsidP="00322730">
            <w:pPr>
              <w:pStyle w:val="Tabledata"/>
            </w:pPr>
            <w:r w:rsidRPr="002E2693">
              <w:rPr>
                <w:rFonts w:cs="Arial"/>
              </w:rPr>
              <w:t>Staff</w:t>
            </w:r>
          </w:p>
        </w:tc>
        <w:tc>
          <w:tcPr>
            <w:tcW w:w="7052" w:type="dxa"/>
          </w:tcPr>
          <w:p w14:paraId="23C0DFCE" w14:textId="0AA3D035" w:rsidR="00322730" w:rsidRPr="00C74809" w:rsidRDefault="00A83A70" w:rsidP="00322730">
            <w:pPr>
              <w:pStyle w:val="Tabledata"/>
            </w:pPr>
            <w:r w:rsidRPr="00A76013">
              <w:rPr>
                <w:rFonts w:cs="Arial"/>
              </w:rPr>
              <w:t xml:space="preserve">Any person in the paid or unpaid employment of the Department of Justice, Corrective Services, including contractors, </w:t>
            </w:r>
            <w:proofErr w:type="gramStart"/>
            <w:r w:rsidRPr="00A76013">
              <w:rPr>
                <w:rFonts w:cs="Arial"/>
              </w:rPr>
              <w:t>subcontractors</w:t>
            </w:r>
            <w:proofErr w:type="gramEnd"/>
            <w:r w:rsidRPr="00A76013">
              <w:rPr>
                <w:rFonts w:cs="Arial"/>
              </w:rPr>
              <w:t xml:space="preserve"> and volunteers.</w:t>
            </w:r>
          </w:p>
        </w:tc>
      </w:tr>
      <w:tr w:rsidR="00322730" w14:paraId="0AA4579F" w14:textId="77777777" w:rsidTr="003369D3">
        <w:tc>
          <w:tcPr>
            <w:tcW w:w="2116" w:type="dxa"/>
          </w:tcPr>
          <w:p w14:paraId="4B853A65" w14:textId="77777777" w:rsidR="00322730" w:rsidRPr="003D5A2B" w:rsidRDefault="00322730" w:rsidP="00322730">
            <w:pPr>
              <w:pStyle w:val="Tabledata"/>
            </w:pPr>
            <w:r w:rsidRPr="002E2693">
              <w:rPr>
                <w:rFonts w:cs="Arial"/>
              </w:rPr>
              <w:t>Superintendent</w:t>
            </w:r>
          </w:p>
        </w:tc>
        <w:tc>
          <w:tcPr>
            <w:tcW w:w="7052" w:type="dxa"/>
          </w:tcPr>
          <w:p w14:paraId="511E18A5" w14:textId="0960B655" w:rsidR="00322730" w:rsidRPr="00C74809" w:rsidRDefault="00322730" w:rsidP="00A83A70">
            <w:pPr>
              <w:pStyle w:val="Tabledata"/>
            </w:pPr>
            <w:r w:rsidRPr="00C74809">
              <w:t xml:space="preserve">The Superintendent as defined in </w:t>
            </w:r>
            <w:r w:rsidR="00A83A70">
              <w:rPr>
                <w:rFonts w:cs="Arial"/>
              </w:rPr>
              <w:t>s.</w:t>
            </w:r>
            <w:r w:rsidRPr="00C74809">
              <w:t xml:space="preserve"> 36 of the </w:t>
            </w:r>
            <w:hyperlink r:id="rId32" w:history="1">
              <w:r w:rsidRPr="00C74809">
                <w:rPr>
                  <w:i/>
                </w:rPr>
                <w:t>Prisons Act 1981</w:t>
              </w:r>
            </w:hyperlink>
            <w:r w:rsidRPr="00C74809">
              <w:t xml:space="preserve"> includes any reference to the position responsible for the management of a private prison under Part IIIA of the </w:t>
            </w:r>
            <w:hyperlink r:id="rId33" w:history="1">
              <w:r w:rsidRPr="00C74809">
                <w:rPr>
                  <w:i/>
                </w:rPr>
                <w:t>Prisons Act 1981</w:t>
              </w:r>
            </w:hyperlink>
            <w:r w:rsidRPr="00C74809">
              <w:t>.</w:t>
            </w:r>
          </w:p>
        </w:tc>
      </w:tr>
      <w:tr w:rsidR="00322730" w14:paraId="1F38916F" w14:textId="77777777" w:rsidTr="003369D3">
        <w:tc>
          <w:tcPr>
            <w:tcW w:w="2116" w:type="dxa"/>
          </w:tcPr>
          <w:p w14:paraId="5DC234E5" w14:textId="77777777" w:rsidR="00322730" w:rsidRPr="003D5A2B" w:rsidRDefault="00322730" w:rsidP="00322730">
            <w:pPr>
              <w:pStyle w:val="Tabledata"/>
            </w:pPr>
            <w:r w:rsidRPr="002E2693">
              <w:rPr>
                <w:rFonts w:cs="Arial"/>
              </w:rPr>
              <w:t>Tota</w:t>
            </w:r>
            <w:r>
              <w:rPr>
                <w:rFonts w:cs="Arial"/>
              </w:rPr>
              <w:t xml:space="preserve">l Offender Management Solution </w:t>
            </w:r>
            <w:r w:rsidRPr="002E2693">
              <w:rPr>
                <w:rFonts w:cs="Arial"/>
              </w:rPr>
              <w:t>(TOMS)</w:t>
            </w:r>
          </w:p>
        </w:tc>
        <w:tc>
          <w:tcPr>
            <w:tcW w:w="7052" w:type="dxa"/>
          </w:tcPr>
          <w:p w14:paraId="7E740FA0" w14:textId="77777777" w:rsidR="00322730" w:rsidRPr="00C74809" w:rsidRDefault="00322730" w:rsidP="00322730">
            <w:pPr>
              <w:rPr>
                <w:rFonts w:eastAsia="Times New Roman" w:cs="Arial"/>
                <w:lang w:eastAsia="en-AU"/>
              </w:rPr>
            </w:pPr>
            <w:r w:rsidRPr="00C74809">
              <w:rPr>
                <w:rFonts w:eastAsia="Times New Roman" w:cs="Arial"/>
                <w:lang w:eastAsia="en-AU"/>
              </w:rPr>
              <w:t>The computer application used by the Department of Justice for the management of prisoners in custody.</w:t>
            </w:r>
          </w:p>
          <w:p w14:paraId="4588768B" w14:textId="77777777" w:rsidR="00322730" w:rsidRPr="00C74809" w:rsidRDefault="00322730" w:rsidP="00322730">
            <w:pPr>
              <w:pStyle w:val="Tabledata"/>
            </w:pPr>
          </w:p>
        </w:tc>
      </w:tr>
      <w:tr w:rsidR="00322730" w14:paraId="33127712" w14:textId="77777777" w:rsidTr="003369D3">
        <w:tc>
          <w:tcPr>
            <w:tcW w:w="2116" w:type="dxa"/>
          </w:tcPr>
          <w:p w14:paraId="5830081E" w14:textId="77777777" w:rsidR="00322730" w:rsidRPr="003D5A2B" w:rsidRDefault="00322730" w:rsidP="00322730">
            <w:pPr>
              <w:pStyle w:val="Tabledata"/>
            </w:pPr>
            <w:r>
              <w:t>Translation</w:t>
            </w:r>
          </w:p>
        </w:tc>
        <w:tc>
          <w:tcPr>
            <w:tcW w:w="7052" w:type="dxa"/>
          </w:tcPr>
          <w:p w14:paraId="45B45AF6" w14:textId="77777777" w:rsidR="00322730" w:rsidRPr="00C74809" w:rsidRDefault="00322730" w:rsidP="00322730">
            <w:pPr>
              <w:pStyle w:val="Tabledata"/>
            </w:pPr>
            <w:r w:rsidRPr="00C74809">
              <w:t>An activity comprising the interpretation of the meaning of a text in one language and the production of a new, equivalent text in another language.</w:t>
            </w:r>
          </w:p>
        </w:tc>
      </w:tr>
    </w:tbl>
    <w:p w14:paraId="666EB000" w14:textId="77777777" w:rsidR="003D708E" w:rsidRDefault="003D708E" w:rsidP="003D708E">
      <w:pPr>
        <w:pStyle w:val="Heading2"/>
      </w:pPr>
      <w:bookmarkStart w:id="17" w:name="_Toc121232730"/>
      <w:r>
        <w:t>Related legislation</w:t>
      </w:r>
      <w:bookmarkEnd w:id="17"/>
      <w:r>
        <w:t xml:space="preserve"> </w:t>
      </w:r>
    </w:p>
    <w:p w14:paraId="3F62CE43" w14:textId="77777777" w:rsidR="00A83A70" w:rsidRPr="005554A8" w:rsidRDefault="00A83A70" w:rsidP="005554A8">
      <w:pPr>
        <w:pStyle w:val="ListBullet"/>
        <w:rPr>
          <w:i/>
        </w:rPr>
      </w:pPr>
      <w:r w:rsidRPr="005554A8">
        <w:rPr>
          <w:i/>
          <w:lang w:eastAsia="en-AU"/>
        </w:rPr>
        <w:t>Court Security and Custodial Services Act 1999</w:t>
      </w:r>
    </w:p>
    <w:p w14:paraId="4C8FA726" w14:textId="77777777" w:rsidR="00A83A70" w:rsidRPr="005554A8" w:rsidRDefault="00A16581" w:rsidP="005554A8">
      <w:pPr>
        <w:pStyle w:val="ListBullet"/>
        <w:rPr>
          <w:i/>
          <w:iCs/>
        </w:rPr>
      </w:pPr>
      <w:r w:rsidRPr="005554A8">
        <w:rPr>
          <w:i/>
          <w:iCs/>
        </w:rPr>
        <w:t>Prisons Act 1981</w:t>
      </w:r>
    </w:p>
    <w:p w14:paraId="3E0C293B" w14:textId="77777777" w:rsidR="002E5756" w:rsidRPr="005554A8" w:rsidRDefault="002E5756" w:rsidP="005554A8">
      <w:pPr>
        <w:pStyle w:val="Heading1"/>
      </w:pPr>
      <w:bookmarkStart w:id="18" w:name="_Toc178286"/>
      <w:bookmarkStart w:id="19" w:name="_Toc121232731"/>
      <w:r w:rsidRPr="005554A8">
        <w:t>Assurance</w:t>
      </w:r>
      <w:bookmarkEnd w:id="18"/>
      <w:bookmarkEnd w:id="19"/>
    </w:p>
    <w:p w14:paraId="7396A0C2" w14:textId="7762BCC4" w:rsidR="007D52A9" w:rsidRPr="00606FAA" w:rsidRDefault="007D52A9" w:rsidP="007D52A9">
      <w:r w:rsidRPr="00606FAA">
        <w:t>It is expected that:</w:t>
      </w:r>
    </w:p>
    <w:p w14:paraId="74A23AFE" w14:textId="64ABE533" w:rsidR="007D52A9" w:rsidRPr="00606FAA" w:rsidRDefault="007D52A9" w:rsidP="005554A8">
      <w:pPr>
        <w:pStyle w:val="ListBullet"/>
        <w:rPr>
          <w:rFonts w:eastAsia="Calibri"/>
        </w:rPr>
      </w:pPr>
      <w:r w:rsidRPr="00606FAA">
        <w:rPr>
          <w:rFonts w:eastAsia="Calibri"/>
        </w:rPr>
        <w:lastRenderedPageBreak/>
        <w:t xml:space="preserve">Prisons will undertake local compliance in accordance with the </w:t>
      </w:r>
      <w:hyperlink r:id="rId34" w:history="1">
        <w:r w:rsidRPr="0026526D">
          <w:rPr>
            <w:rStyle w:val="Hyperlink"/>
            <w:rFonts w:eastAsia="Calibri"/>
          </w:rPr>
          <w:t>Compliance Manual</w:t>
        </w:r>
      </w:hyperlink>
      <w:r w:rsidRPr="00606FAA">
        <w:rPr>
          <w:rFonts w:eastAsia="Calibri"/>
        </w:rPr>
        <w:t>.</w:t>
      </w:r>
    </w:p>
    <w:p w14:paraId="0EBE20AE" w14:textId="77777777" w:rsidR="007D52A9" w:rsidRPr="00606FAA" w:rsidRDefault="007D52A9" w:rsidP="005554A8">
      <w:pPr>
        <w:pStyle w:val="ListBullet"/>
        <w:rPr>
          <w:rFonts w:eastAsia="Calibri"/>
        </w:rPr>
      </w:pPr>
      <w:r w:rsidRPr="00606FAA">
        <w:rPr>
          <w:rFonts w:eastAsia="Calibri"/>
        </w:rPr>
        <w:t xml:space="preserve">The relevant Deputy Commissioner will undertake management oversight as required. </w:t>
      </w:r>
    </w:p>
    <w:p w14:paraId="2EF8772C" w14:textId="4F61801B" w:rsidR="007D52A9" w:rsidRDefault="000A4FAE" w:rsidP="005554A8">
      <w:pPr>
        <w:pStyle w:val="ListBullet"/>
        <w:rPr>
          <w:rFonts w:eastAsia="Calibri"/>
        </w:rPr>
      </w:pPr>
      <w:r>
        <w:rPr>
          <w:rFonts w:eastAsia="Calibri"/>
        </w:rPr>
        <w:t>Operational</w:t>
      </w:r>
      <w:r w:rsidR="007D52A9" w:rsidRPr="00606FAA">
        <w:rPr>
          <w:rFonts w:eastAsia="Calibri"/>
        </w:rPr>
        <w:t xml:space="preserve"> Compliance will undertake checks in accordance with the </w:t>
      </w:r>
      <w:hyperlink r:id="rId35" w:history="1">
        <w:r w:rsidR="00DA2F48" w:rsidRPr="0026526D">
          <w:rPr>
            <w:rStyle w:val="Hyperlink"/>
            <w:rFonts w:eastAsia="Calibri"/>
          </w:rPr>
          <w:t>Operational Compliance Framework</w:t>
        </w:r>
      </w:hyperlink>
      <w:r w:rsidR="007D52A9" w:rsidRPr="00606FAA">
        <w:rPr>
          <w:rFonts w:eastAsia="Calibri"/>
        </w:rPr>
        <w:t>.</w:t>
      </w:r>
    </w:p>
    <w:p w14:paraId="45689C0F" w14:textId="1ED5371B" w:rsidR="0026526D" w:rsidRPr="00606FAA" w:rsidRDefault="0026526D" w:rsidP="0026526D">
      <w:pPr>
        <w:pStyle w:val="ListBullet"/>
        <w:numPr>
          <w:ilvl w:val="0"/>
          <w:numId w:val="0"/>
        </w:numPr>
        <w:ind w:left="714" w:hanging="357"/>
        <w:rPr>
          <w:rFonts w:eastAsia="Calibri"/>
        </w:rPr>
      </w:pPr>
      <w:r w:rsidRPr="0026526D">
        <w:rPr>
          <w:rFonts w:eastAsia="Calibri"/>
        </w:rPr>
        <w:t xml:space="preserve">Independent oversight will be undertaken as </w:t>
      </w:r>
      <w:proofErr w:type="gramStart"/>
      <w:r w:rsidRPr="0026526D">
        <w:rPr>
          <w:rFonts w:eastAsia="Calibri"/>
        </w:rPr>
        <w:t>required</w:t>
      </w:r>
      <w:proofErr w:type="gramEnd"/>
    </w:p>
    <w:p w14:paraId="0D00A329" w14:textId="2641FD4D" w:rsidR="00245869" w:rsidRDefault="00245869" w:rsidP="0026526D">
      <w:pPr>
        <w:pStyle w:val="H1nonumber"/>
        <w:spacing w:before="360"/>
      </w:pPr>
      <w:bookmarkStart w:id="20" w:name="_Toc121232732"/>
      <w:r>
        <w:t xml:space="preserve">Document version </w:t>
      </w:r>
      <w:proofErr w:type="gramStart"/>
      <w:r>
        <w:t>history</w:t>
      </w:r>
      <w:bookmarkEnd w:id="20"/>
      <w:proofErr w:type="gramEnd"/>
    </w:p>
    <w:tbl>
      <w:tblPr>
        <w:tblStyle w:val="DCStable"/>
        <w:tblW w:w="9338" w:type="dxa"/>
        <w:tblCellMar>
          <w:top w:w="57" w:type="dxa"/>
          <w:left w:w="85" w:type="dxa"/>
          <w:bottom w:w="57" w:type="dxa"/>
          <w:right w:w="85" w:type="dxa"/>
        </w:tblCellMar>
        <w:tblLook w:val="0620" w:firstRow="1" w:lastRow="0" w:firstColumn="0" w:lastColumn="0" w:noHBand="1" w:noVBand="1"/>
      </w:tblPr>
      <w:tblGrid>
        <w:gridCol w:w="1051"/>
        <w:gridCol w:w="2254"/>
        <w:gridCol w:w="2754"/>
        <w:gridCol w:w="1644"/>
        <w:gridCol w:w="1635"/>
      </w:tblGrid>
      <w:tr w:rsidR="00D37234" w:rsidRPr="007D3C6F" w14:paraId="65798500" w14:textId="6C4F2FA8" w:rsidTr="00F351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3"/>
        </w:trPr>
        <w:tc>
          <w:tcPr>
            <w:tcW w:w="1051" w:type="dxa"/>
          </w:tcPr>
          <w:p w14:paraId="09E5A9A6" w14:textId="77777777" w:rsidR="00D37234" w:rsidRPr="007D3C6F" w:rsidRDefault="00D37234" w:rsidP="00DF778C">
            <w:pPr>
              <w:pStyle w:val="Tableheading"/>
            </w:pPr>
            <w:r w:rsidRPr="007D3C6F">
              <w:t>Version no</w:t>
            </w:r>
          </w:p>
        </w:tc>
        <w:tc>
          <w:tcPr>
            <w:tcW w:w="2254" w:type="dxa"/>
          </w:tcPr>
          <w:p w14:paraId="4AAA0990" w14:textId="77777777" w:rsidR="00D37234" w:rsidRPr="007D3C6F" w:rsidRDefault="00D37234" w:rsidP="00DF778C">
            <w:pPr>
              <w:pStyle w:val="Tableheading"/>
            </w:pPr>
            <w:r w:rsidRPr="007D3C6F">
              <w:t>Primary author(s)</w:t>
            </w:r>
          </w:p>
        </w:tc>
        <w:tc>
          <w:tcPr>
            <w:tcW w:w="2754" w:type="dxa"/>
          </w:tcPr>
          <w:p w14:paraId="783DC55B" w14:textId="77777777" w:rsidR="00D37234" w:rsidRPr="007D3C6F" w:rsidRDefault="00D37234" w:rsidP="00DF778C">
            <w:pPr>
              <w:pStyle w:val="Tableheading"/>
            </w:pPr>
            <w:r w:rsidRPr="007D3C6F">
              <w:t>Description of version</w:t>
            </w:r>
          </w:p>
        </w:tc>
        <w:tc>
          <w:tcPr>
            <w:tcW w:w="1644" w:type="dxa"/>
          </w:tcPr>
          <w:p w14:paraId="74C93169" w14:textId="77777777" w:rsidR="00D37234" w:rsidRPr="007D3C6F" w:rsidRDefault="00D37234" w:rsidP="00DF778C">
            <w:pPr>
              <w:pStyle w:val="Tableheading"/>
            </w:pPr>
            <w:r w:rsidRPr="007D3C6F">
              <w:t>Date completed</w:t>
            </w:r>
          </w:p>
        </w:tc>
        <w:tc>
          <w:tcPr>
            <w:tcW w:w="1635" w:type="dxa"/>
          </w:tcPr>
          <w:p w14:paraId="34E43658" w14:textId="7F59ADE4" w:rsidR="00D37234" w:rsidRPr="007D3C6F" w:rsidRDefault="00D37234" w:rsidP="00DF778C">
            <w:pPr>
              <w:pStyle w:val="Tableheading"/>
            </w:pPr>
            <w:r>
              <w:t>Effective date</w:t>
            </w:r>
          </w:p>
        </w:tc>
      </w:tr>
      <w:tr w:rsidR="00D37234" w:rsidRPr="007D3C6F" w14:paraId="179969C9" w14:textId="48B6C86F" w:rsidTr="00B512DB">
        <w:trPr>
          <w:trHeight w:val="1196"/>
        </w:trPr>
        <w:tc>
          <w:tcPr>
            <w:tcW w:w="1051" w:type="dxa"/>
          </w:tcPr>
          <w:p w14:paraId="016A2222" w14:textId="06C9256C" w:rsidR="00D37234" w:rsidRDefault="00D37234" w:rsidP="00357976">
            <w:pPr>
              <w:pStyle w:val="Tabledata"/>
            </w:pPr>
            <w:r>
              <w:t>1.0</w:t>
            </w:r>
          </w:p>
        </w:tc>
        <w:tc>
          <w:tcPr>
            <w:tcW w:w="2254" w:type="dxa"/>
          </w:tcPr>
          <w:p w14:paraId="5FAC1BC9" w14:textId="77777777" w:rsidR="00D37234" w:rsidRDefault="00D37234" w:rsidP="00357976">
            <w:pPr>
              <w:pStyle w:val="Tabledata"/>
            </w:pPr>
            <w:r>
              <w:t>Operational Policy</w:t>
            </w:r>
          </w:p>
        </w:tc>
        <w:tc>
          <w:tcPr>
            <w:tcW w:w="2754" w:type="dxa"/>
          </w:tcPr>
          <w:p w14:paraId="68B2D904" w14:textId="77777777" w:rsidR="00D37234" w:rsidRDefault="00D37234" w:rsidP="00357976">
            <w:pPr>
              <w:pStyle w:val="Tabledata"/>
            </w:pPr>
            <w:r>
              <w:t>Approved by the Director Operational Policy, Compliance and Contracts</w:t>
            </w:r>
          </w:p>
        </w:tc>
        <w:tc>
          <w:tcPr>
            <w:tcW w:w="1644" w:type="dxa"/>
          </w:tcPr>
          <w:p w14:paraId="303C6272" w14:textId="61637C5B" w:rsidR="00D37234" w:rsidRDefault="00D37234" w:rsidP="007B0503">
            <w:pPr>
              <w:pStyle w:val="Tabledata"/>
            </w:pPr>
            <w:r>
              <w:t>29 March 2021</w:t>
            </w:r>
          </w:p>
        </w:tc>
        <w:tc>
          <w:tcPr>
            <w:tcW w:w="1635" w:type="dxa"/>
          </w:tcPr>
          <w:p w14:paraId="273425F7" w14:textId="5F8B0953" w:rsidR="00D37234" w:rsidRDefault="00D37234" w:rsidP="007B0503">
            <w:pPr>
              <w:pStyle w:val="Tabledata"/>
            </w:pPr>
            <w:r>
              <w:t>31 May 2021</w:t>
            </w:r>
          </w:p>
        </w:tc>
      </w:tr>
      <w:tr w:rsidR="00DA2F48" w:rsidRPr="007D3C6F" w14:paraId="2CD0C0B1" w14:textId="77777777" w:rsidTr="00B512DB">
        <w:trPr>
          <w:trHeight w:val="1063"/>
        </w:trPr>
        <w:tc>
          <w:tcPr>
            <w:tcW w:w="1051" w:type="dxa"/>
          </w:tcPr>
          <w:p w14:paraId="086CFF26" w14:textId="69953E55" w:rsidR="00DA2F48" w:rsidRDefault="00DA2F48" w:rsidP="00DA2F48">
            <w:pPr>
              <w:pStyle w:val="Tabledata"/>
            </w:pPr>
            <w:r>
              <w:t>2.0</w:t>
            </w:r>
          </w:p>
        </w:tc>
        <w:tc>
          <w:tcPr>
            <w:tcW w:w="2254" w:type="dxa"/>
          </w:tcPr>
          <w:p w14:paraId="58850F06" w14:textId="1B47923C" w:rsidR="00DA2F48" w:rsidRDefault="00DA2F48" w:rsidP="00DA2F48">
            <w:pPr>
              <w:pStyle w:val="Tabledata"/>
            </w:pPr>
            <w:r>
              <w:t>Operational Policy</w:t>
            </w:r>
          </w:p>
        </w:tc>
        <w:tc>
          <w:tcPr>
            <w:tcW w:w="2754" w:type="dxa"/>
          </w:tcPr>
          <w:p w14:paraId="039E3831" w14:textId="23C1D98C" w:rsidR="00DA2F48" w:rsidRDefault="00DA2F48" w:rsidP="00DA2F48">
            <w:pPr>
              <w:pStyle w:val="Tabledata"/>
            </w:pPr>
            <w:r>
              <w:t>Approved by the Director Operational Policy, Compliance and Contracts</w:t>
            </w:r>
          </w:p>
        </w:tc>
        <w:tc>
          <w:tcPr>
            <w:tcW w:w="1644" w:type="dxa"/>
          </w:tcPr>
          <w:p w14:paraId="67DE6F90" w14:textId="36FD78C9" w:rsidR="00DA2F48" w:rsidRDefault="005F40CB" w:rsidP="00DA2F48">
            <w:pPr>
              <w:pStyle w:val="Tabledata"/>
            </w:pPr>
            <w:r>
              <w:t>10 November 2022</w:t>
            </w:r>
          </w:p>
        </w:tc>
        <w:tc>
          <w:tcPr>
            <w:tcW w:w="1635" w:type="dxa"/>
          </w:tcPr>
          <w:p w14:paraId="5B6AD741" w14:textId="356DA3E6" w:rsidR="00DA2F48" w:rsidRDefault="003D26BC" w:rsidP="00DA2F48">
            <w:pPr>
              <w:pStyle w:val="Tabledata"/>
            </w:pPr>
            <w:r>
              <w:t>11 November 2022</w:t>
            </w:r>
          </w:p>
        </w:tc>
      </w:tr>
      <w:tr w:rsidR="00F3512B" w:rsidRPr="007D3C6F" w14:paraId="733DB190" w14:textId="77777777" w:rsidTr="00B512DB">
        <w:trPr>
          <w:trHeight w:val="956"/>
        </w:trPr>
        <w:tc>
          <w:tcPr>
            <w:tcW w:w="1051" w:type="dxa"/>
          </w:tcPr>
          <w:p w14:paraId="442A460B" w14:textId="6E727FDC" w:rsidR="00F3512B" w:rsidRDefault="00F3512B" w:rsidP="00DA2F48">
            <w:pPr>
              <w:pStyle w:val="Tabledata"/>
            </w:pPr>
            <w:r>
              <w:t>3.0</w:t>
            </w:r>
          </w:p>
        </w:tc>
        <w:tc>
          <w:tcPr>
            <w:tcW w:w="2254" w:type="dxa"/>
          </w:tcPr>
          <w:p w14:paraId="24CDFB79" w14:textId="79B14AA8" w:rsidR="00F3512B" w:rsidRDefault="00F3512B" w:rsidP="00DA2F48">
            <w:pPr>
              <w:pStyle w:val="Tabledata"/>
            </w:pPr>
            <w:r>
              <w:t>Operational Policy</w:t>
            </w:r>
          </w:p>
        </w:tc>
        <w:tc>
          <w:tcPr>
            <w:tcW w:w="2754" w:type="dxa"/>
          </w:tcPr>
          <w:p w14:paraId="66512787" w14:textId="77777777" w:rsidR="00F3512B" w:rsidRDefault="00F3512B" w:rsidP="00DA2F48">
            <w:pPr>
              <w:pStyle w:val="Tabledata"/>
            </w:pPr>
            <w:r>
              <w:t>Approved by the Deputy Commissioner Operational Support</w:t>
            </w:r>
          </w:p>
          <w:p w14:paraId="6824D23F" w14:textId="77777777" w:rsidR="008A39A5" w:rsidRDefault="008A39A5" w:rsidP="008A39A5">
            <w:pPr>
              <w:rPr>
                <w:rFonts w:cs="Arial"/>
              </w:rPr>
            </w:pPr>
            <w:r>
              <w:rPr>
                <w:rFonts w:eastAsia="Times New Roman"/>
              </w:rPr>
              <w:t xml:space="preserve">Memo: </w:t>
            </w:r>
            <w:r>
              <w:rPr>
                <w:rFonts w:cs="Arial"/>
              </w:rPr>
              <w:t>D24/795356</w:t>
            </w:r>
          </w:p>
          <w:p w14:paraId="0D3524E1" w14:textId="5B390A36" w:rsidR="00EB31DF" w:rsidRDefault="008A39A5" w:rsidP="008A39A5">
            <w:pPr>
              <w:pStyle w:val="Tabledata"/>
            </w:pPr>
            <w:r>
              <w:rPr>
                <w:rFonts w:cs="Arial"/>
              </w:rPr>
              <w:t>CM: S24/</w:t>
            </w:r>
            <w:r w:rsidR="00D35CE8">
              <w:rPr>
                <w:rFonts w:cs="Arial"/>
              </w:rPr>
              <w:t>88757</w:t>
            </w:r>
          </w:p>
        </w:tc>
        <w:tc>
          <w:tcPr>
            <w:tcW w:w="1644" w:type="dxa"/>
          </w:tcPr>
          <w:p w14:paraId="4AD48FFF" w14:textId="6FAE1737" w:rsidR="00F3512B" w:rsidRDefault="0095085F" w:rsidP="00DA2F48">
            <w:pPr>
              <w:pStyle w:val="Tabledata"/>
            </w:pPr>
            <w:r>
              <w:t>26 August 2024</w:t>
            </w:r>
          </w:p>
        </w:tc>
        <w:tc>
          <w:tcPr>
            <w:tcW w:w="1635" w:type="dxa"/>
          </w:tcPr>
          <w:p w14:paraId="57A515AF" w14:textId="50B8B306" w:rsidR="00F3512B" w:rsidRDefault="0095085F" w:rsidP="00DA2F48">
            <w:pPr>
              <w:pStyle w:val="Tabledata"/>
            </w:pPr>
            <w:r w:rsidRPr="0095085F">
              <w:t>26 August 2024</w:t>
            </w:r>
          </w:p>
        </w:tc>
      </w:tr>
    </w:tbl>
    <w:p w14:paraId="57A2CFD1" w14:textId="77777777" w:rsidR="00A83A70" w:rsidRDefault="00A83A70" w:rsidP="00DF778C">
      <w:pPr>
        <w:pStyle w:val="Heading"/>
      </w:pPr>
    </w:p>
    <w:sectPr w:rsidR="00A83A70" w:rsidSect="0085521F">
      <w:headerReference w:type="default" r:id="rId36"/>
      <w:type w:val="continuous"/>
      <w:pgSz w:w="11900" w:h="16840" w:code="9"/>
      <w:pgMar w:top="993" w:right="1418" w:bottom="1134" w:left="1304" w:header="709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A7DC1" w14:textId="77777777" w:rsidR="002C1D33" w:rsidRDefault="002C1D33" w:rsidP="00D06E62">
      <w:r>
        <w:separator/>
      </w:r>
    </w:p>
  </w:endnote>
  <w:endnote w:type="continuationSeparator" w:id="0">
    <w:p w14:paraId="0DD68B71" w14:textId="77777777" w:rsidR="002C1D33" w:rsidRDefault="002C1D33" w:rsidP="00D06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 Bold">
    <w:panose1 w:val="020B0704020202020204"/>
    <w:charset w:val="00"/>
    <w:family w:val="roman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6373" w14:textId="7421CE63" w:rsidR="00043DB1" w:rsidRDefault="00043DB1" w:rsidP="00043DB1">
    <w:pPr>
      <w:pStyle w:val="Footer"/>
      <w:tabs>
        <w:tab w:val="clear" w:pos="9026"/>
        <w:tab w:val="left" w:pos="1095"/>
        <w:tab w:val="left" w:pos="8080"/>
      </w:tabs>
    </w:pPr>
    <w:r w:rsidRPr="00627992">
      <w:rPr>
        <w:color w:val="C00000"/>
      </w:rPr>
      <w:t xml:space="preserve">The current version of this document is maintained on the </w:t>
    </w:r>
    <w:r>
      <w:rPr>
        <w:color w:val="C00000"/>
      </w:rPr>
      <w:t>Custodial Ops</w:t>
    </w:r>
    <w:r w:rsidRPr="00627992">
      <w:rPr>
        <w:color w:val="C00000"/>
      </w:rPr>
      <w:t xml:space="preserve"> intranet page</w:t>
    </w:r>
    <w:r w:rsidR="00216FB2">
      <w:t xml:space="preserve">       </w:t>
    </w:r>
    <w:proofErr w:type="spellStart"/>
    <w:r w:rsidRPr="00627992">
      <w:t>Page</w:t>
    </w:r>
    <w:proofErr w:type="spellEnd"/>
    <w:r w:rsidRPr="00627992">
      <w:t xml:space="preserve"> </w:t>
    </w:r>
    <w:r w:rsidRPr="00627992">
      <w:fldChar w:fldCharType="begin"/>
    </w:r>
    <w:r w:rsidRPr="00627992">
      <w:instrText xml:space="preserve"> PAGE  \* Arabic  \* MERGEFORMAT </w:instrText>
    </w:r>
    <w:r w:rsidRPr="00627992">
      <w:fldChar w:fldCharType="separate"/>
    </w:r>
    <w:r w:rsidR="005B0D4D">
      <w:rPr>
        <w:noProof/>
      </w:rPr>
      <w:t>9</w:t>
    </w:r>
    <w:r w:rsidRPr="00627992">
      <w:fldChar w:fldCharType="end"/>
    </w:r>
    <w:r w:rsidRPr="00627992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5B0D4D">
      <w:rPr>
        <w:noProof/>
      </w:rPr>
      <w:t>9</w:t>
    </w:r>
    <w:r>
      <w:rPr>
        <w:noProof/>
      </w:rPr>
      <w:fldChar w:fldCharType="end"/>
    </w:r>
  </w:p>
  <w:p w14:paraId="435FE79A" w14:textId="77777777" w:rsidR="00043DB1" w:rsidRDefault="00043D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9BE67" w14:textId="77777777" w:rsidR="002C1D33" w:rsidRDefault="002C1D33" w:rsidP="00D06E62">
      <w:r>
        <w:separator/>
      </w:r>
    </w:p>
  </w:footnote>
  <w:footnote w:type="continuationSeparator" w:id="0">
    <w:p w14:paraId="731BCA55" w14:textId="77777777" w:rsidR="002C1D33" w:rsidRDefault="002C1D33" w:rsidP="00D06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880CA" w14:textId="77777777" w:rsidR="005B0177" w:rsidRDefault="007D52A9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1" locked="0" layoutInCell="0" allowOverlap="1" wp14:anchorId="18A7BAF9" wp14:editId="75BCB09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900670" cy="315595"/>
              <wp:effectExtent l="0" t="2714625" r="0" b="2684780"/>
              <wp:wrapNone/>
              <wp:docPr id="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900670" cy="3155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8BE536" w14:textId="77777777" w:rsidR="007D52A9" w:rsidRDefault="007D52A9" w:rsidP="007D52A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Draft and not for further dissemination until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approved</w:t>
                          </w:r>
                          <w:proofErr w:type="gramEnd"/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A7BAF9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622.1pt;height:24.85pt;rotation:-45;z-index:-2516408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" o:allowincell="f" filled="f" stroked="f">
              <v:stroke joinstyle="round"/>
              <o:lock v:ext="edit" shapetype="t"/>
              <v:textbox style="mso-fit-shape-to-text:t">
                <w:txbxContent>
                  <w:p w14:paraId="338BE536" w14:textId="77777777" w:rsidR="007D52A9" w:rsidRDefault="007D52A9" w:rsidP="007D52A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 xml:space="preserve">Draft and not for further dissemination until </w:t>
                    </w:r>
                    <w:proofErr w:type="gramStart"/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approved</w:t>
                    </w:r>
                    <w:proofErr w:type="gramEnd"/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90FCE" w14:textId="63B92374" w:rsidR="005B0177" w:rsidRDefault="007D52A9" w:rsidP="00663830">
    <w:pPr>
      <w:pStyle w:val="Header"/>
      <w:pBdr>
        <w:bottom w:val="single" w:sz="4" w:space="3" w:color="auto"/>
      </w:pBd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7696" behindDoc="1" locked="0" layoutInCell="0" allowOverlap="1" wp14:anchorId="62D01574" wp14:editId="63D3F9C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900670" cy="315595"/>
              <wp:effectExtent l="0" t="2714625" r="0" b="2684780"/>
              <wp:wrapNone/>
              <wp:docPr id="2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900670" cy="3155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1AA5B3" w14:textId="77777777" w:rsidR="007D52A9" w:rsidRDefault="007D52A9" w:rsidP="007D52A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Draft and not for further dissemination until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approved</w:t>
                          </w:r>
                          <w:proofErr w:type="gramEnd"/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D01574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7" type="#_x0000_t202" style="position:absolute;margin-left:0;margin-top:0;width:622.1pt;height:24.85pt;rotation:-45;z-index:-2516387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261AA5B3" w14:textId="77777777" w:rsidR="007D52A9" w:rsidRDefault="007D52A9" w:rsidP="007D52A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 xml:space="preserve">Draft and not for further dissemination until </w:t>
                    </w:r>
                    <w:proofErr w:type="gramStart"/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approved</w:t>
                    </w:r>
                    <w:proofErr w:type="gramEnd"/>
                  </w:p>
                </w:txbxContent>
              </v:textbox>
              <w10:wrap anchorx="margin" anchory="margin"/>
            </v:shape>
          </w:pict>
        </mc:Fallback>
      </mc:AlternateContent>
    </w:r>
    <w:r w:rsidR="005B0177">
      <w:rPr>
        <w:noProof/>
      </w:rPr>
      <w:fldChar w:fldCharType="begin"/>
    </w:r>
    <w:r w:rsidR="005B0177">
      <w:rPr>
        <w:noProof/>
      </w:rPr>
      <w:instrText xml:space="preserve"> STYLEREF  Title  \* MERGEFORMAT </w:instrText>
    </w:r>
    <w:r w:rsidR="005B0177">
      <w:rPr>
        <w:noProof/>
      </w:rPr>
      <w:fldChar w:fldCharType="separate"/>
    </w:r>
    <w:r w:rsidR="007C453B">
      <w:rPr>
        <w:noProof/>
      </w:rPr>
      <w:t>COPP 2.2 Prisoner Orientation</w:t>
    </w:r>
    <w:r w:rsidR="005B0177">
      <w:rPr>
        <w:noProof/>
      </w:rPr>
      <w:fldChar w:fldCharType="end"/>
    </w:r>
    <w:r w:rsidR="005B0177">
      <w:rPr>
        <w:noProof/>
      </w:rPr>
      <w:t xml:space="preserve"> v0.</w:t>
    </w:r>
    <w:r w:rsidR="00E66B64">
      <w:rPr>
        <w:noProof/>
      </w:rPr>
      <w:t>3</w:t>
    </w:r>
  </w:p>
  <w:p w14:paraId="6C901D83" w14:textId="77777777" w:rsidR="005B0177" w:rsidRDefault="005B01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0C4F1" w14:textId="77777777" w:rsidR="005B0177" w:rsidRDefault="005B0177">
    <w:pPr>
      <w:pStyle w:val="Header"/>
    </w:pPr>
    <w:r w:rsidRPr="008114B3">
      <w:rPr>
        <w:rFonts w:cs="Arial"/>
        <w:noProof/>
        <w:sz w:val="56"/>
        <w:szCs w:val="56"/>
        <w:lang w:eastAsia="en-A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6212931" wp14:editId="513632F6">
              <wp:simplePos x="0" y="0"/>
              <wp:positionH relativeFrom="margin">
                <wp:posOffset>181610</wp:posOffset>
              </wp:positionH>
              <wp:positionV relativeFrom="paragraph">
                <wp:posOffset>220980</wp:posOffset>
              </wp:positionV>
              <wp:extent cx="1647825" cy="2965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825" cy="2965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 Bold" w:hAnsi="Arial Bold"/>
                              <w:b/>
                              <w:color w:val="FFFFFF" w:themeColor="background1"/>
                            </w:rPr>
                            <w:id w:val="125832196"/>
                          </w:sdtPr>
                          <w:sdtEndPr>
                            <w:rPr>
                              <w:sz w:val="20"/>
                              <w:szCs w:val="20"/>
                            </w:rPr>
                          </w:sdtEndPr>
                          <w:sdtContent>
                            <w:p w14:paraId="0D95B27E" w14:textId="77777777" w:rsidR="005B0177" w:rsidRPr="00464E72" w:rsidRDefault="005B0177" w:rsidP="008D51C1">
                              <w:pPr>
                                <w:rPr>
                                  <w:rFonts w:ascii="Arial Bold" w:hAnsi="Arial Bold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Bold" w:hAnsi="Arial Bold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Corrective Services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21293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4.3pt;margin-top:17.4pt;width:129.75pt;height:23.3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" filled="f" stroked="f">
              <v:textbox>
                <w:txbxContent>
                  <w:sdt>
                    <w:sdtPr>
                      <w:rPr>
                        <w:rFonts w:ascii="Arial Bold" w:hAnsi="Arial Bold"/>
                        <w:b/>
                        <w:color w:val="FFFFFF" w:themeColor="background1"/>
                      </w:rPr>
                      <w:id w:val="125832196"/>
                    </w:sdtPr>
                    <w:sdtEndPr>
                      <w:rPr>
                        <w:sz w:val="20"/>
                        <w:szCs w:val="20"/>
                      </w:rPr>
                    </w:sdtEndPr>
                    <w:sdtContent>
                      <w:p w14:paraId="0D95B27E" w14:textId="77777777" w:rsidR="005B0177" w:rsidRPr="00464E72" w:rsidRDefault="005B0177" w:rsidP="008D51C1">
                        <w:pPr>
                          <w:rPr>
                            <w:rFonts w:ascii="Arial Bold" w:hAnsi="Arial Bold"/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Bold" w:hAnsi="Arial Bold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Corrective Services</w:t>
                        </w:r>
                      </w:p>
                    </w:sdtContent>
                  </w:sdt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74DF25E" wp14:editId="7457C24F">
              <wp:simplePos x="0" y="0"/>
              <wp:positionH relativeFrom="column">
                <wp:posOffset>2543810</wp:posOffset>
              </wp:positionH>
              <wp:positionV relativeFrom="paragraph">
                <wp:posOffset>-17145</wp:posOffset>
              </wp:positionV>
              <wp:extent cx="3971925" cy="542925"/>
              <wp:effectExtent l="0" t="0" r="0" b="0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71925" cy="542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4FA409" w14:textId="77777777" w:rsidR="005B0177" w:rsidRDefault="005B0177" w:rsidP="00B937D8">
                          <w:pPr>
                            <w:pStyle w:val="Publicationtitle"/>
                          </w:pPr>
                          <w:r>
                            <w:t>Commissioner’s Operating Policy and Procedure (</w:t>
                          </w:r>
                          <w:proofErr w:type="spellStart"/>
                          <w:r>
                            <w:t>COPP</w:t>
                          </w:r>
                          <w:proofErr w:type="spellEnd"/>
                          <w: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4DF25E" id="Text Box 21" o:spid="_x0000_s1029" type="#_x0000_t202" style="position:absolute;margin-left:200.3pt;margin-top:-1.35pt;width:312.7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" filled="f" stroked="f" strokeweight=".5pt">
              <v:textbox>
                <w:txbxContent>
                  <w:p w14:paraId="234FA409" w14:textId="77777777" w:rsidR="005B0177" w:rsidRDefault="005B0177" w:rsidP="00B937D8">
                    <w:pPr>
                      <w:pStyle w:val="Publicationtitle"/>
                    </w:pPr>
                    <w:r>
                      <w:t>Commissioner’s Operating Policy and Procedure (</w:t>
                    </w:r>
                    <w:proofErr w:type="spellStart"/>
                    <w:r>
                      <w:t>COPP</w:t>
                    </w:r>
                    <w:proofErr w:type="spellEnd"/>
                    <w: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1552" behindDoc="1" locked="0" layoutInCell="1" allowOverlap="1" wp14:anchorId="65C63972" wp14:editId="0096C839">
          <wp:simplePos x="0" y="0"/>
          <wp:positionH relativeFrom="page">
            <wp:posOffset>-29210</wp:posOffset>
          </wp:positionH>
          <wp:positionV relativeFrom="page">
            <wp:posOffset>-59055</wp:posOffset>
          </wp:positionV>
          <wp:extent cx="7580630" cy="10719435"/>
          <wp:effectExtent l="0" t="0" r="1270" b="571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vOfWA_DOJ_222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0630" cy="1071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29568" w14:textId="10D484E6" w:rsidR="00043DB1" w:rsidRDefault="00043DB1" w:rsidP="00043DB1">
    <w:pPr>
      <w:pStyle w:val="Header"/>
      <w:pBdr>
        <w:bottom w:val="single" w:sz="4" w:space="3" w:color="auto"/>
      </w:pBdr>
    </w:pPr>
    <w:r>
      <w:rPr>
        <w:noProof/>
      </w:rPr>
      <w:fldChar w:fldCharType="begin"/>
    </w:r>
    <w:r>
      <w:rPr>
        <w:noProof/>
      </w:rPr>
      <w:instrText xml:space="preserve"> STYLEREF  Title  \* MERGEFORMAT </w:instrText>
    </w:r>
    <w:r>
      <w:rPr>
        <w:noProof/>
      </w:rPr>
      <w:fldChar w:fldCharType="separate"/>
    </w:r>
    <w:r w:rsidR="008A3DA0">
      <w:rPr>
        <w:noProof/>
      </w:rPr>
      <w:t>COPP 2.2 Prisoner Orientation</w:t>
    </w:r>
    <w:r>
      <w:rPr>
        <w:noProof/>
      </w:rPr>
      <w:fldChar w:fldCharType="end"/>
    </w:r>
    <w:r w:rsidR="00967549">
      <w:rPr>
        <w:noProof/>
      </w:rPr>
      <w:t xml:space="preserve"> </w:t>
    </w:r>
    <w:r w:rsidR="006D472A">
      <w:rPr>
        <w:noProof/>
      </w:rPr>
      <w:t>v</w:t>
    </w:r>
    <w:r w:rsidR="00F3512B">
      <w:rPr>
        <w:noProof/>
      </w:rPr>
      <w:t>3</w:t>
    </w:r>
    <w:r w:rsidR="006D472A">
      <w:rPr>
        <w:noProof/>
      </w:rPr>
      <w:t>.0</w:t>
    </w:r>
  </w:p>
  <w:p w14:paraId="429A8F7F" w14:textId="77777777" w:rsidR="00043DB1" w:rsidRDefault="00043DB1" w:rsidP="00043DB1">
    <w:pPr>
      <w:pStyle w:val="Header"/>
    </w:pPr>
  </w:p>
  <w:p w14:paraId="3E7FD760" w14:textId="77777777" w:rsidR="005B0177" w:rsidRPr="00B2652A" w:rsidRDefault="005B0177" w:rsidP="008B2E4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6684E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4A6D27"/>
    <w:multiLevelType w:val="hybridMultilevel"/>
    <w:tmpl w:val="720E13E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B8113D"/>
    <w:multiLevelType w:val="multilevel"/>
    <w:tmpl w:val="EC6A23A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9A5360B"/>
    <w:multiLevelType w:val="hybridMultilevel"/>
    <w:tmpl w:val="0E424F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71A29"/>
    <w:multiLevelType w:val="hybridMultilevel"/>
    <w:tmpl w:val="4AF62BC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E36FBA"/>
    <w:multiLevelType w:val="hybridMultilevel"/>
    <w:tmpl w:val="F0BCF8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31005"/>
    <w:multiLevelType w:val="hybridMultilevel"/>
    <w:tmpl w:val="7ECE0AA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0715E"/>
    <w:multiLevelType w:val="hybridMultilevel"/>
    <w:tmpl w:val="F80EF89E"/>
    <w:lvl w:ilvl="0" w:tplc="0C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 w15:restartNumberingAfterBreak="0">
    <w:nsid w:val="200A583F"/>
    <w:multiLevelType w:val="hybridMultilevel"/>
    <w:tmpl w:val="3C4A2FEA"/>
    <w:lvl w:ilvl="0" w:tplc="480EC24A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17C93"/>
    <w:multiLevelType w:val="hybridMultilevel"/>
    <w:tmpl w:val="E57A2B2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EB035C"/>
    <w:multiLevelType w:val="hybridMultilevel"/>
    <w:tmpl w:val="087CB602"/>
    <w:lvl w:ilvl="0" w:tplc="0C090017">
      <w:start w:val="1"/>
      <w:numFmt w:val="lowerLetter"/>
      <w:lvlText w:val="%1)"/>
      <w:lvlJc w:val="left"/>
      <w:pPr>
        <w:ind w:left="1500" w:hanging="360"/>
      </w:p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2B2031EA"/>
    <w:multiLevelType w:val="hybridMultilevel"/>
    <w:tmpl w:val="4AF62BC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DC6DA2"/>
    <w:multiLevelType w:val="hybridMultilevel"/>
    <w:tmpl w:val="84F42C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B5324"/>
    <w:multiLevelType w:val="hybridMultilevel"/>
    <w:tmpl w:val="BA1898B6"/>
    <w:lvl w:ilvl="0" w:tplc="3378D644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F7989"/>
    <w:multiLevelType w:val="hybridMultilevel"/>
    <w:tmpl w:val="8A929040"/>
    <w:lvl w:ilvl="0" w:tplc="FFFFFFFF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41DE4"/>
    <w:multiLevelType w:val="multilevel"/>
    <w:tmpl w:val="84F42C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C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52A7D"/>
    <w:multiLevelType w:val="hybridMultilevel"/>
    <w:tmpl w:val="8C367E02"/>
    <w:lvl w:ilvl="0" w:tplc="0C090017">
      <w:start w:val="1"/>
      <w:numFmt w:val="lowerLetter"/>
      <w:lvlText w:val="%1)"/>
      <w:lvlJc w:val="left"/>
      <w:pPr>
        <w:ind w:left="1152" w:hanging="360"/>
      </w:pPr>
    </w:lvl>
    <w:lvl w:ilvl="1" w:tplc="0C090019" w:tentative="1">
      <w:start w:val="1"/>
      <w:numFmt w:val="lowerLetter"/>
      <w:lvlText w:val="%2."/>
      <w:lvlJc w:val="left"/>
      <w:pPr>
        <w:ind w:left="1872" w:hanging="360"/>
      </w:pPr>
    </w:lvl>
    <w:lvl w:ilvl="2" w:tplc="0C09001B" w:tentative="1">
      <w:start w:val="1"/>
      <w:numFmt w:val="lowerRoman"/>
      <w:lvlText w:val="%3."/>
      <w:lvlJc w:val="right"/>
      <w:pPr>
        <w:ind w:left="2592" w:hanging="180"/>
      </w:pPr>
    </w:lvl>
    <w:lvl w:ilvl="3" w:tplc="0C09000F" w:tentative="1">
      <w:start w:val="1"/>
      <w:numFmt w:val="decimal"/>
      <w:lvlText w:val="%4."/>
      <w:lvlJc w:val="left"/>
      <w:pPr>
        <w:ind w:left="3312" w:hanging="360"/>
      </w:pPr>
    </w:lvl>
    <w:lvl w:ilvl="4" w:tplc="0C090019" w:tentative="1">
      <w:start w:val="1"/>
      <w:numFmt w:val="lowerLetter"/>
      <w:lvlText w:val="%5."/>
      <w:lvlJc w:val="left"/>
      <w:pPr>
        <w:ind w:left="4032" w:hanging="360"/>
      </w:pPr>
    </w:lvl>
    <w:lvl w:ilvl="5" w:tplc="0C09001B" w:tentative="1">
      <w:start w:val="1"/>
      <w:numFmt w:val="lowerRoman"/>
      <w:lvlText w:val="%6."/>
      <w:lvlJc w:val="right"/>
      <w:pPr>
        <w:ind w:left="4752" w:hanging="180"/>
      </w:pPr>
    </w:lvl>
    <w:lvl w:ilvl="6" w:tplc="0C09000F" w:tentative="1">
      <w:start w:val="1"/>
      <w:numFmt w:val="decimal"/>
      <w:lvlText w:val="%7."/>
      <w:lvlJc w:val="left"/>
      <w:pPr>
        <w:ind w:left="5472" w:hanging="360"/>
      </w:pPr>
    </w:lvl>
    <w:lvl w:ilvl="7" w:tplc="0C090019" w:tentative="1">
      <w:start w:val="1"/>
      <w:numFmt w:val="lowerLetter"/>
      <w:lvlText w:val="%8."/>
      <w:lvlJc w:val="left"/>
      <w:pPr>
        <w:ind w:left="6192" w:hanging="360"/>
      </w:pPr>
    </w:lvl>
    <w:lvl w:ilvl="8" w:tplc="0C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7" w15:restartNumberingAfterBreak="0">
    <w:nsid w:val="41C61053"/>
    <w:multiLevelType w:val="hybridMultilevel"/>
    <w:tmpl w:val="E620191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339206F"/>
    <w:multiLevelType w:val="hybridMultilevel"/>
    <w:tmpl w:val="F6C8FF9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0F00BB"/>
    <w:multiLevelType w:val="hybridMultilevel"/>
    <w:tmpl w:val="4AF62BC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B60BCF"/>
    <w:multiLevelType w:val="hybridMultilevel"/>
    <w:tmpl w:val="561621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37DEA"/>
    <w:multiLevelType w:val="hybridMultilevel"/>
    <w:tmpl w:val="BAECA090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A05D38"/>
    <w:multiLevelType w:val="hybridMultilevel"/>
    <w:tmpl w:val="BAECA090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496ABC"/>
    <w:multiLevelType w:val="hybridMultilevel"/>
    <w:tmpl w:val="E3EC7796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B8301F9"/>
    <w:multiLevelType w:val="hybridMultilevel"/>
    <w:tmpl w:val="9BFA4870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972B95"/>
    <w:multiLevelType w:val="hybridMultilevel"/>
    <w:tmpl w:val="0748B3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1830F4"/>
    <w:multiLevelType w:val="hybridMultilevel"/>
    <w:tmpl w:val="BAECA090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830ECC"/>
    <w:multiLevelType w:val="hybridMultilevel"/>
    <w:tmpl w:val="C5AE61C6"/>
    <w:lvl w:ilvl="0" w:tplc="3CE0D92E">
      <w:start w:val="1"/>
      <w:numFmt w:val="bullet"/>
      <w:lvlText w:val=""/>
      <w:lvlJc w:val="center"/>
      <w:pPr>
        <w:ind w:left="10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8097DE3"/>
    <w:multiLevelType w:val="hybridMultilevel"/>
    <w:tmpl w:val="BAECA090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D477B5"/>
    <w:multiLevelType w:val="hybridMultilevel"/>
    <w:tmpl w:val="7C2068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156221"/>
    <w:multiLevelType w:val="hybridMultilevel"/>
    <w:tmpl w:val="F4E45B0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FD4723"/>
    <w:multiLevelType w:val="hybridMultilevel"/>
    <w:tmpl w:val="0D222CBA"/>
    <w:lvl w:ilvl="0" w:tplc="312E38C6">
      <w:start w:val="1"/>
      <w:numFmt w:val="decimal"/>
      <w:pStyle w:val="ListNumb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3307A1"/>
    <w:multiLevelType w:val="hybridMultilevel"/>
    <w:tmpl w:val="DB8C46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2957C9"/>
    <w:multiLevelType w:val="hybridMultilevel"/>
    <w:tmpl w:val="F022C8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0B2D20"/>
    <w:multiLevelType w:val="hybridMultilevel"/>
    <w:tmpl w:val="B47C8548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5137741">
    <w:abstractNumId w:val="13"/>
  </w:num>
  <w:num w:numId="2" w16cid:durableId="1233544084">
    <w:abstractNumId w:val="8"/>
  </w:num>
  <w:num w:numId="3" w16cid:durableId="686558900">
    <w:abstractNumId w:val="2"/>
  </w:num>
  <w:num w:numId="4" w16cid:durableId="2046517522">
    <w:abstractNumId w:val="0"/>
  </w:num>
  <w:num w:numId="5" w16cid:durableId="1325163963">
    <w:abstractNumId w:val="17"/>
  </w:num>
  <w:num w:numId="6" w16cid:durableId="17870443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10024497">
    <w:abstractNumId w:val="12"/>
  </w:num>
  <w:num w:numId="8" w16cid:durableId="1010596623">
    <w:abstractNumId w:val="31"/>
  </w:num>
  <w:num w:numId="9" w16cid:durableId="657001830">
    <w:abstractNumId w:val="3"/>
  </w:num>
  <w:num w:numId="10" w16cid:durableId="519861108">
    <w:abstractNumId w:val="15"/>
  </w:num>
  <w:num w:numId="11" w16cid:durableId="123617655">
    <w:abstractNumId w:val="14"/>
  </w:num>
  <w:num w:numId="12" w16cid:durableId="1883860806">
    <w:abstractNumId w:val="19"/>
  </w:num>
  <w:num w:numId="13" w16cid:durableId="1919975411">
    <w:abstractNumId w:val="21"/>
  </w:num>
  <w:num w:numId="14" w16cid:durableId="1803229310">
    <w:abstractNumId w:val="23"/>
  </w:num>
  <w:num w:numId="15" w16cid:durableId="1266621846">
    <w:abstractNumId w:val="34"/>
  </w:num>
  <w:num w:numId="16" w16cid:durableId="1841432086">
    <w:abstractNumId w:val="16"/>
  </w:num>
  <w:num w:numId="17" w16cid:durableId="683362268">
    <w:abstractNumId w:val="24"/>
  </w:num>
  <w:num w:numId="18" w16cid:durableId="1881673054">
    <w:abstractNumId w:val="9"/>
  </w:num>
  <w:num w:numId="19" w16cid:durableId="678430485">
    <w:abstractNumId w:val="22"/>
  </w:num>
  <w:num w:numId="20" w16cid:durableId="1115249295">
    <w:abstractNumId w:val="28"/>
  </w:num>
  <w:num w:numId="21" w16cid:durableId="297956443">
    <w:abstractNumId w:val="26"/>
  </w:num>
  <w:num w:numId="22" w16cid:durableId="115718554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1094016">
    <w:abstractNumId w:val="25"/>
  </w:num>
  <w:num w:numId="24" w16cid:durableId="1160392231">
    <w:abstractNumId w:val="20"/>
  </w:num>
  <w:num w:numId="25" w16cid:durableId="2094544715">
    <w:abstractNumId w:val="30"/>
  </w:num>
  <w:num w:numId="26" w16cid:durableId="55512723">
    <w:abstractNumId w:val="7"/>
  </w:num>
  <w:num w:numId="27" w16cid:durableId="503323176">
    <w:abstractNumId w:val="1"/>
  </w:num>
  <w:num w:numId="28" w16cid:durableId="1597247023">
    <w:abstractNumId w:val="5"/>
  </w:num>
  <w:num w:numId="29" w16cid:durableId="331372473">
    <w:abstractNumId w:val="33"/>
  </w:num>
  <w:num w:numId="30" w16cid:durableId="1723673898">
    <w:abstractNumId w:val="27"/>
  </w:num>
  <w:num w:numId="31" w16cid:durableId="2127382623">
    <w:abstractNumId w:val="32"/>
  </w:num>
  <w:num w:numId="32" w16cid:durableId="1233347631">
    <w:abstractNumId w:val="10"/>
  </w:num>
  <w:num w:numId="33" w16cid:durableId="1037388404">
    <w:abstractNumId w:val="18"/>
  </w:num>
  <w:num w:numId="34" w16cid:durableId="1624532590">
    <w:abstractNumId w:val="6"/>
  </w:num>
  <w:num w:numId="35" w16cid:durableId="1401976381">
    <w:abstractNumId w:val="11"/>
  </w:num>
  <w:num w:numId="36" w16cid:durableId="185683925">
    <w:abstractNumId w:val="2"/>
  </w:num>
  <w:num w:numId="37" w16cid:durableId="1127312060">
    <w:abstractNumId w:val="2"/>
  </w:num>
  <w:num w:numId="38" w16cid:durableId="216666959">
    <w:abstractNumId w:val="2"/>
  </w:num>
  <w:num w:numId="39" w16cid:durableId="1230726572">
    <w:abstractNumId w:val="4"/>
  </w:num>
  <w:num w:numId="40" w16cid:durableId="1514565388">
    <w:abstractNumId w:val="29"/>
  </w:num>
  <w:num w:numId="41" w16cid:durableId="7651514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vVQ8DMIruK6RSOChhPjDDFgrljq1HXAll65yzzP4UewUqTI0KyTdYHAtfF5GJ4E/EI8vPWg1e6xQZpton/GtDA==" w:salt="lJX9rXm5SArMimYAP3Iizw==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anualSave" w:val="Y"/>
  </w:docVars>
  <w:rsids>
    <w:rsidRoot w:val="00943E49"/>
    <w:rsid w:val="00014AEF"/>
    <w:rsid w:val="00017500"/>
    <w:rsid w:val="00017E9C"/>
    <w:rsid w:val="00033857"/>
    <w:rsid w:val="00043DB1"/>
    <w:rsid w:val="00045F51"/>
    <w:rsid w:val="000473F5"/>
    <w:rsid w:val="00047CD9"/>
    <w:rsid w:val="00055EE9"/>
    <w:rsid w:val="000755EE"/>
    <w:rsid w:val="0009023F"/>
    <w:rsid w:val="000925A5"/>
    <w:rsid w:val="000A013B"/>
    <w:rsid w:val="000A0549"/>
    <w:rsid w:val="000A4FAE"/>
    <w:rsid w:val="000A6349"/>
    <w:rsid w:val="000B6320"/>
    <w:rsid w:val="000B7B30"/>
    <w:rsid w:val="000C7C54"/>
    <w:rsid w:val="000D008C"/>
    <w:rsid w:val="000D15FD"/>
    <w:rsid w:val="000D69A3"/>
    <w:rsid w:val="000F7531"/>
    <w:rsid w:val="001035D6"/>
    <w:rsid w:val="00107D26"/>
    <w:rsid w:val="001158E9"/>
    <w:rsid w:val="00126611"/>
    <w:rsid w:val="00131037"/>
    <w:rsid w:val="00144A1B"/>
    <w:rsid w:val="00145CAD"/>
    <w:rsid w:val="00146739"/>
    <w:rsid w:val="00146F2F"/>
    <w:rsid w:val="001473A4"/>
    <w:rsid w:val="00150099"/>
    <w:rsid w:val="00155864"/>
    <w:rsid w:val="00157879"/>
    <w:rsid w:val="0016491A"/>
    <w:rsid w:val="00174307"/>
    <w:rsid w:val="001757E8"/>
    <w:rsid w:val="00192712"/>
    <w:rsid w:val="00193880"/>
    <w:rsid w:val="00194B08"/>
    <w:rsid w:val="001B151A"/>
    <w:rsid w:val="001B3C45"/>
    <w:rsid w:val="001C25AE"/>
    <w:rsid w:val="001D4B6A"/>
    <w:rsid w:val="001D5DBF"/>
    <w:rsid w:val="001F2887"/>
    <w:rsid w:val="0020019A"/>
    <w:rsid w:val="00204EA2"/>
    <w:rsid w:val="00216FB2"/>
    <w:rsid w:val="002178FA"/>
    <w:rsid w:val="00241912"/>
    <w:rsid w:val="002457AA"/>
    <w:rsid w:val="00245869"/>
    <w:rsid w:val="00250C62"/>
    <w:rsid w:val="00252A0A"/>
    <w:rsid w:val="00254316"/>
    <w:rsid w:val="0026526D"/>
    <w:rsid w:val="002673D5"/>
    <w:rsid w:val="0027609B"/>
    <w:rsid w:val="0028045B"/>
    <w:rsid w:val="00285795"/>
    <w:rsid w:val="00294509"/>
    <w:rsid w:val="002A2E72"/>
    <w:rsid w:val="002C1D33"/>
    <w:rsid w:val="002C3430"/>
    <w:rsid w:val="002C4E30"/>
    <w:rsid w:val="002E5756"/>
    <w:rsid w:val="002E6F7B"/>
    <w:rsid w:val="00302144"/>
    <w:rsid w:val="00303315"/>
    <w:rsid w:val="00307315"/>
    <w:rsid w:val="00307964"/>
    <w:rsid w:val="00310F13"/>
    <w:rsid w:val="00322730"/>
    <w:rsid w:val="00330648"/>
    <w:rsid w:val="00330FB3"/>
    <w:rsid w:val="003369D3"/>
    <w:rsid w:val="00347271"/>
    <w:rsid w:val="00354B2E"/>
    <w:rsid w:val="00357976"/>
    <w:rsid w:val="00376B0A"/>
    <w:rsid w:val="00380258"/>
    <w:rsid w:val="0038707B"/>
    <w:rsid w:val="0039716F"/>
    <w:rsid w:val="003A3F18"/>
    <w:rsid w:val="003C1B90"/>
    <w:rsid w:val="003D26BC"/>
    <w:rsid w:val="003D5A2B"/>
    <w:rsid w:val="003D708E"/>
    <w:rsid w:val="003E110F"/>
    <w:rsid w:val="003E30A2"/>
    <w:rsid w:val="003E6CE1"/>
    <w:rsid w:val="00400DF5"/>
    <w:rsid w:val="004017C1"/>
    <w:rsid w:val="0040796F"/>
    <w:rsid w:val="00414CF6"/>
    <w:rsid w:val="00420099"/>
    <w:rsid w:val="00423576"/>
    <w:rsid w:val="00445A5A"/>
    <w:rsid w:val="00446A01"/>
    <w:rsid w:val="00457598"/>
    <w:rsid w:val="00460AE8"/>
    <w:rsid w:val="004636F4"/>
    <w:rsid w:val="00464E72"/>
    <w:rsid w:val="00490500"/>
    <w:rsid w:val="0049344A"/>
    <w:rsid w:val="004B307A"/>
    <w:rsid w:val="004B6106"/>
    <w:rsid w:val="004C040F"/>
    <w:rsid w:val="004C657B"/>
    <w:rsid w:val="004C695C"/>
    <w:rsid w:val="004D040B"/>
    <w:rsid w:val="004D3CCE"/>
    <w:rsid w:val="004E38EF"/>
    <w:rsid w:val="004E3C24"/>
    <w:rsid w:val="004E571B"/>
    <w:rsid w:val="004F2CDF"/>
    <w:rsid w:val="004F2F9D"/>
    <w:rsid w:val="005147E0"/>
    <w:rsid w:val="005169A1"/>
    <w:rsid w:val="00521AF0"/>
    <w:rsid w:val="005326B2"/>
    <w:rsid w:val="00551D86"/>
    <w:rsid w:val="00554385"/>
    <w:rsid w:val="005554A8"/>
    <w:rsid w:val="005657AE"/>
    <w:rsid w:val="00576EFF"/>
    <w:rsid w:val="00580365"/>
    <w:rsid w:val="005847DD"/>
    <w:rsid w:val="00585E54"/>
    <w:rsid w:val="00592112"/>
    <w:rsid w:val="005924E1"/>
    <w:rsid w:val="00592F03"/>
    <w:rsid w:val="00594315"/>
    <w:rsid w:val="005A3EA6"/>
    <w:rsid w:val="005B0177"/>
    <w:rsid w:val="005B0D4D"/>
    <w:rsid w:val="005E0E26"/>
    <w:rsid w:val="005E566A"/>
    <w:rsid w:val="005E6393"/>
    <w:rsid w:val="005F1F62"/>
    <w:rsid w:val="005F40CB"/>
    <w:rsid w:val="005F6BB4"/>
    <w:rsid w:val="006103D3"/>
    <w:rsid w:val="00622802"/>
    <w:rsid w:val="0062420A"/>
    <w:rsid w:val="00627992"/>
    <w:rsid w:val="006335A4"/>
    <w:rsid w:val="00634C54"/>
    <w:rsid w:val="00640EE7"/>
    <w:rsid w:val="006444FB"/>
    <w:rsid w:val="00644A2D"/>
    <w:rsid w:val="006509DA"/>
    <w:rsid w:val="00653306"/>
    <w:rsid w:val="00655FD4"/>
    <w:rsid w:val="00656F4A"/>
    <w:rsid w:val="00663830"/>
    <w:rsid w:val="0066700C"/>
    <w:rsid w:val="00672414"/>
    <w:rsid w:val="00677802"/>
    <w:rsid w:val="00692816"/>
    <w:rsid w:val="00695CEA"/>
    <w:rsid w:val="006B3601"/>
    <w:rsid w:val="006B5B51"/>
    <w:rsid w:val="006C4BEE"/>
    <w:rsid w:val="006C4F83"/>
    <w:rsid w:val="006D1B3F"/>
    <w:rsid w:val="006D472A"/>
    <w:rsid w:val="00701F9E"/>
    <w:rsid w:val="00711C79"/>
    <w:rsid w:val="00715807"/>
    <w:rsid w:val="00721B34"/>
    <w:rsid w:val="00722698"/>
    <w:rsid w:val="00726958"/>
    <w:rsid w:val="00733ADA"/>
    <w:rsid w:val="00741F1D"/>
    <w:rsid w:val="007444AC"/>
    <w:rsid w:val="00747726"/>
    <w:rsid w:val="007501FA"/>
    <w:rsid w:val="00750230"/>
    <w:rsid w:val="00752A9E"/>
    <w:rsid w:val="00756DA5"/>
    <w:rsid w:val="007612DC"/>
    <w:rsid w:val="007636A9"/>
    <w:rsid w:val="007750F3"/>
    <w:rsid w:val="00775238"/>
    <w:rsid w:val="007817B2"/>
    <w:rsid w:val="007B0503"/>
    <w:rsid w:val="007B6B14"/>
    <w:rsid w:val="007C453B"/>
    <w:rsid w:val="007C714E"/>
    <w:rsid w:val="007D3C6F"/>
    <w:rsid w:val="007D52A9"/>
    <w:rsid w:val="007E0DEC"/>
    <w:rsid w:val="007E3AE9"/>
    <w:rsid w:val="007E60D8"/>
    <w:rsid w:val="007E67F4"/>
    <w:rsid w:val="007F7709"/>
    <w:rsid w:val="008000C6"/>
    <w:rsid w:val="00803710"/>
    <w:rsid w:val="008114B3"/>
    <w:rsid w:val="00817FD1"/>
    <w:rsid w:val="00823736"/>
    <w:rsid w:val="00824C33"/>
    <w:rsid w:val="00825B12"/>
    <w:rsid w:val="00844223"/>
    <w:rsid w:val="00854B5D"/>
    <w:rsid w:val="0085521F"/>
    <w:rsid w:val="00857A48"/>
    <w:rsid w:val="0086067A"/>
    <w:rsid w:val="00872676"/>
    <w:rsid w:val="008768F7"/>
    <w:rsid w:val="00881E85"/>
    <w:rsid w:val="008976B1"/>
    <w:rsid w:val="008A39A5"/>
    <w:rsid w:val="008A3DA0"/>
    <w:rsid w:val="008B2E4C"/>
    <w:rsid w:val="008B5E88"/>
    <w:rsid w:val="008C5661"/>
    <w:rsid w:val="008D3DE0"/>
    <w:rsid w:val="008D51C1"/>
    <w:rsid w:val="008D5AFF"/>
    <w:rsid w:val="008E0703"/>
    <w:rsid w:val="008E07CC"/>
    <w:rsid w:val="008E5C90"/>
    <w:rsid w:val="008E61D5"/>
    <w:rsid w:val="008F0170"/>
    <w:rsid w:val="008F5CA3"/>
    <w:rsid w:val="00907D71"/>
    <w:rsid w:val="0091065E"/>
    <w:rsid w:val="00912DF8"/>
    <w:rsid w:val="00917E6D"/>
    <w:rsid w:val="00921B16"/>
    <w:rsid w:val="00930B45"/>
    <w:rsid w:val="00943E49"/>
    <w:rsid w:val="0095085F"/>
    <w:rsid w:val="0096091F"/>
    <w:rsid w:val="0096379E"/>
    <w:rsid w:val="00967549"/>
    <w:rsid w:val="009770E8"/>
    <w:rsid w:val="009814BD"/>
    <w:rsid w:val="00987A17"/>
    <w:rsid w:val="00994B80"/>
    <w:rsid w:val="009962C0"/>
    <w:rsid w:val="00996F4C"/>
    <w:rsid w:val="009A19E1"/>
    <w:rsid w:val="009A54E4"/>
    <w:rsid w:val="009B3330"/>
    <w:rsid w:val="009B751B"/>
    <w:rsid w:val="009C0175"/>
    <w:rsid w:val="009C5485"/>
    <w:rsid w:val="009C5EC6"/>
    <w:rsid w:val="009E69AB"/>
    <w:rsid w:val="009E6B17"/>
    <w:rsid w:val="009E7E82"/>
    <w:rsid w:val="009F211D"/>
    <w:rsid w:val="009F545D"/>
    <w:rsid w:val="009F7F7F"/>
    <w:rsid w:val="00A06C26"/>
    <w:rsid w:val="00A16581"/>
    <w:rsid w:val="00A37664"/>
    <w:rsid w:val="00A42DE0"/>
    <w:rsid w:val="00A43D05"/>
    <w:rsid w:val="00A46779"/>
    <w:rsid w:val="00A547EA"/>
    <w:rsid w:val="00A57ADF"/>
    <w:rsid w:val="00A71C1A"/>
    <w:rsid w:val="00A820CD"/>
    <w:rsid w:val="00A83A70"/>
    <w:rsid w:val="00A86A02"/>
    <w:rsid w:val="00A954B2"/>
    <w:rsid w:val="00AA03BC"/>
    <w:rsid w:val="00AB2F4F"/>
    <w:rsid w:val="00AC2EBD"/>
    <w:rsid w:val="00AC5EAE"/>
    <w:rsid w:val="00AE0454"/>
    <w:rsid w:val="00AE150E"/>
    <w:rsid w:val="00AE3362"/>
    <w:rsid w:val="00AF4C82"/>
    <w:rsid w:val="00AF5A87"/>
    <w:rsid w:val="00AF79BD"/>
    <w:rsid w:val="00AF7DDC"/>
    <w:rsid w:val="00B004D7"/>
    <w:rsid w:val="00B00C80"/>
    <w:rsid w:val="00B015D9"/>
    <w:rsid w:val="00B02B08"/>
    <w:rsid w:val="00B02C2C"/>
    <w:rsid w:val="00B05731"/>
    <w:rsid w:val="00B1301D"/>
    <w:rsid w:val="00B15829"/>
    <w:rsid w:val="00B3369D"/>
    <w:rsid w:val="00B37CED"/>
    <w:rsid w:val="00B45819"/>
    <w:rsid w:val="00B512DB"/>
    <w:rsid w:val="00B52B92"/>
    <w:rsid w:val="00B70E02"/>
    <w:rsid w:val="00B831BC"/>
    <w:rsid w:val="00B937D8"/>
    <w:rsid w:val="00BB3AC0"/>
    <w:rsid w:val="00BB7296"/>
    <w:rsid w:val="00BD4A7A"/>
    <w:rsid w:val="00BE495C"/>
    <w:rsid w:val="00BF52CF"/>
    <w:rsid w:val="00BF6962"/>
    <w:rsid w:val="00C028DD"/>
    <w:rsid w:val="00C06A93"/>
    <w:rsid w:val="00C0767A"/>
    <w:rsid w:val="00C11C3C"/>
    <w:rsid w:val="00C15484"/>
    <w:rsid w:val="00C156AB"/>
    <w:rsid w:val="00C2101E"/>
    <w:rsid w:val="00C34111"/>
    <w:rsid w:val="00C37CB3"/>
    <w:rsid w:val="00C4010F"/>
    <w:rsid w:val="00C40A0D"/>
    <w:rsid w:val="00C4231A"/>
    <w:rsid w:val="00C53F0C"/>
    <w:rsid w:val="00C74809"/>
    <w:rsid w:val="00C8272F"/>
    <w:rsid w:val="00C872DC"/>
    <w:rsid w:val="00C9176C"/>
    <w:rsid w:val="00C96C29"/>
    <w:rsid w:val="00CB56A7"/>
    <w:rsid w:val="00CC47AF"/>
    <w:rsid w:val="00CD1986"/>
    <w:rsid w:val="00CE1A06"/>
    <w:rsid w:val="00CE2EF1"/>
    <w:rsid w:val="00CE55D2"/>
    <w:rsid w:val="00D0099B"/>
    <w:rsid w:val="00D00BCA"/>
    <w:rsid w:val="00D05A5B"/>
    <w:rsid w:val="00D05B49"/>
    <w:rsid w:val="00D06E62"/>
    <w:rsid w:val="00D20E41"/>
    <w:rsid w:val="00D35CE8"/>
    <w:rsid w:val="00D37234"/>
    <w:rsid w:val="00D37D47"/>
    <w:rsid w:val="00D45F5D"/>
    <w:rsid w:val="00D516A9"/>
    <w:rsid w:val="00D52373"/>
    <w:rsid w:val="00D52917"/>
    <w:rsid w:val="00D601A9"/>
    <w:rsid w:val="00D60C17"/>
    <w:rsid w:val="00D70B2D"/>
    <w:rsid w:val="00D9330E"/>
    <w:rsid w:val="00D96844"/>
    <w:rsid w:val="00DA2F48"/>
    <w:rsid w:val="00DB1AB2"/>
    <w:rsid w:val="00DE45C4"/>
    <w:rsid w:val="00DF778C"/>
    <w:rsid w:val="00E0273E"/>
    <w:rsid w:val="00E073E9"/>
    <w:rsid w:val="00E102E9"/>
    <w:rsid w:val="00E3357D"/>
    <w:rsid w:val="00E500A6"/>
    <w:rsid w:val="00E50E45"/>
    <w:rsid w:val="00E66B64"/>
    <w:rsid w:val="00E84D53"/>
    <w:rsid w:val="00EA2F74"/>
    <w:rsid w:val="00EA6531"/>
    <w:rsid w:val="00EA7EAC"/>
    <w:rsid w:val="00EB2743"/>
    <w:rsid w:val="00EB31DF"/>
    <w:rsid w:val="00EB63FD"/>
    <w:rsid w:val="00EC11D3"/>
    <w:rsid w:val="00EC2113"/>
    <w:rsid w:val="00EC5AF1"/>
    <w:rsid w:val="00EC7AB2"/>
    <w:rsid w:val="00ED54AF"/>
    <w:rsid w:val="00EE1BAE"/>
    <w:rsid w:val="00EE2672"/>
    <w:rsid w:val="00EE5B4A"/>
    <w:rsid w:val="00EF1CBD"/>
    <w:rsid w:val="00EF2200"/>
    <w:rsid w:val="00F00B24"/>
    <w:rsid w:val="00F20C59"/>
    <w:rsid w:val="00F3512B"/>
    <w:rsid w:val="00F42F4B"/>
    <w:rsid w:val="00F45492"/>
    <w:rsid w:val="00F47045"/>
    <w:rsid w:val="00F60256"/>
    <w:rsid w:val="00F60389"/>
    <w:rsid w:val="00F61120"/>
    <w:rsid w:val="00F62241"/>
    <w:rsid w:val="00F7213E"/>
    <w:rsid w:val="00F73811"/>
    <w:rsid w:val="00F814B4"/>
    <w:rsid w:val="00F91A44"/>
    <w:rsid w:val="00F932CA"/>
    <w:rsid w:val="00F933CE"/>
    <w:rsid w:val="00F93AF6"/>
    <w:rsid w:val="00F948E8"/>
    <w:rsid w:val="00F97BB6"/>
    <w:rsid w:val="00FA1D8B"/>
    <w:rsid w:val="00FA430D"/>
    <w:rsid w:val="00FC361B"/>
    <w:rsid w:val="00FC3A19"/>
    <w:rsid w:val="00FE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826D42"/>
  <w14:defaultImageDpi w14:val="300"/>
  <w15:docId w15:val="{C464151C-FF05-4288-A8C5-8EAC433E0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4A8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44FB"/>
    <w:pPr>
      <w:keepNext/>
      <w:keepLines/>
      <w:numPr>
        <w:numId w:val="3"/>
      </w:numPr>
      <w:spacing w:before="240" w:after="120"/>
      <w:outlineLvl w:val="0"/>
    </w:pPr>
    <w:rPr>
      <w:rFonts w:eastAsia="MS Gothic"/>
      <w:b/>
      <w:bCs/>
      <w:color w:val="000000" w:themeColor="text1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755EE"/>
    <w:pPr>
      <w:numPr>
        <w:ilvl w:val="1"/>
      </w:numPr>
      <w:outlineLvl w:val="1"/>
    </w:pPr>
    <w:rPr>
      <w:bCs w:val="0"/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C34111"/>
    <w:pPr>
      <w:numPr>
        <w:ilvl w:val="2"/>
      </w:numPr>
      <w:spacing w:before="200"/>
      <w:outlineLvl w:val="2"/>
    </w:pPr>
    <w:rPr>
      <w:b w:val="0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55EE"/>
    <w:pPr>
      <w:keepNext/>
      <w:keepLines/>
      <w:numPr>
        <w:ilvl w:val="3"/>
        <w:numId w:val="3"/>
      </w:numPr>
      <w:spacing w:before="200"/>
      <w:outlineLvl w:val="3"/>
    </w:pPr>
    <w:rPr>
      <w:rFonts w:ascii="Calibri" w:eastAsia="MS Gothic" w:hAnsi="Calibr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755EE"/>
    <w:pPr>
      <w:keepNext/>
      <w:keepLines/>
      <w:numPr>
        <w:ilvl w:val="4"/>
        <w:numId w:val="3"/>
      </w:numPr>
      <w:spacing w:before="200"/>
      <w:outlineLvl w:val="4"/>
    </w:pPr>
    <w:rPr>
      <w:rFonts w:ascii="Calibri" w:eastAsia="MS Gothic" w:hAnsi="Calibr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55EE"/>
    <w:pPr>
      <w:keepNext/>
      <w:keepLines/>
      <w:numPr>
        <w:ilvl w:val="5"/>
        <w:numId w:val="3"/>
      </w:numPr>
      <w:spacing w:before="200"/>
      <w:outlineLvl w:val="5"/>
    </w:pPr>
    <w:rPr>
      <w:rFonts w:ascii="Calibri" w:eastAsia="MS Gothic" w:hAnsi="Calibri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55EE"/>
    <w:pPr>
      <w:keepNext/>
      <w:keepLines/>
      <w:numPr>
        <w:ilvl w:val="6"/>
        <w:numId w:val="3"/>
      </w:numPr>
      <w:spacing w:before="200"/>
      <w:outlineLvl w:val="6"/>
    </w:pPr>
    <w:rPr>
      <w:rFonts w:ascii="Calibri" w:eastAsia="MS Gothic" w:hAnsi="Calibri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55EE"/>
    <w:pPr>
      <w:keepNext/>
      <w:keepLines/>
      <w:numPr>
        <w:ilvl w:val="7"/>
        <w:numId w:val="3"/>
      </w:numPr>
      <w:spacing w:before="200"/>
      <w:outlineLvl w:val="7"/>
    </w:pPr>
    <w:rPr>
      <w:rFonts w:ascii="Calibri" w:eastAsia="MS Gothic" w:hAnsi="Calibri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55EE"/>
    <w:pPr>
      <w:keepNext/>
      <w:keepLines/>
      <w:numPr>
        <w:ilvl w:val="8"/>
        <w:numId w:val="3"/>
      </w:numPr>
      <w:spacing w:before="200"/>
      <w:outlineLvl w:val="8"/>
    </w:pPr>
    <w:rPr>
      <w:rFonts w:ascii="Calibri" w:eastAsia="MS Gothic" w:hAnsi="Calibr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B9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C1B9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rsid w:val="000D6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details">
    <w:name w:val="Document details"/>
    <w:basedOn w:val="Normal"/>
    <w:qFormat/>
    <w:rsid w:val="00250C62"/>
    <w:pPr>
      <w:spacing w:before="60" w:after="60"/>
    </w:pPr>
  </w:style>
  <w:style w:type="paragraph" w:styleId="Header">
    <w:name w:val="header"/>
    <w:basedOn w:val="Normal"/>
    <w:link w:val="HeaderChar"/>
    <w:uiPriority w:val="99"/>
    <w:unhideWhenUsed/>
    <w:rsid w:val="004D040B"/>
    <w:pPr>
      <w:tabs>
        <w:tab w:val="center" w:pos="4513"/>
        <w:tab w:val="right" w:pos="902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4D040B"/>
    <w:rPr>
      <w:rFonts w:ascii="Arial" w:hAnsi="Arial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592112"/>
    <w:pPr>
      <w:tabs>
        <w:tab w:val="center" w:pos="4513"/>
        <w:tab w:val="right" w:pos="9026"/>
      </w:tabs>
      <w:ind w:left="-284"/>
    </w:pPr>
    <w:rPr>
      <w:sz w:val="20"/>
    </w:rPr>
  </w:style>
  <w:style w:type="character" w:customStyle="1" w:styleId="FooterChar">
    <w:name w:val="Footer Char"/>
    <w:link w:val="Footer"/>
    <w:rsid w:val="00592112"/>
    <w:rPr>
      <w:rFonts w:ascii="Arial" w:hAnsi="Arial"/>
      <w:szCs w:val="24"/>
      <w:lang w:eastAsia="en-US"/>
    </w:rPr>
  </w:style>
  <w:style w:type="paragraph" w:customStyle="1" w:styleId="Heading">
    <w:name w:val="Heading"/>
    <w:basedOn w:val="Normal"/>
    <w:qFormat/>
    <w:rsid w:val="00DF778C"/>
    <w:pPr>
      <w:spacing w:before="120" w:after="120"/>
    </w:pPr>
    <w:rPr>
      <w:b/>
      <w:color w:val="000000" w:themeColor="text1"/>
      <w:sz w:val="32"/>
    </w:rPr>
  </w:style>
  <w:style w:type="character" w:customStyle="1" w:styleId="Heading1Char">
    <w:name w:val="Heading 1 Char"/>
    <w:link w:val="Heading1"/>
    <w:uiPriority w:val="9"/>
    <w:rsid w:val="006444FB"/>
    <w:rPr>
      <w:rFonts w:ascii="Arial" w:eastAsia="MS Gothic" w:hAnsi="Arial"/>
      <w:b/>
      <w:bCs/>
      <w:color w:val="000000" w:themeColor="text1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0755EE"/>
    <w:rPr>
      <w:rFonts w:ascii="Arial" w:eastAsia="MS Gothic" w:hAnsi="Arial" w:cs="Times New Roman"/>
      <w:b/>
      <w:szCs w:val="26"/>
    </w:rPr>
  </w:style>
  <w:style w:type="character" w:customStyle="1" w:styleId="Heading3Char">
    <w:name w:val="Heading 3 Char"/>
    <w:link w:val="Heading3"/>
    <w:uiPriority w:val="9"/>
    <w:rsid w:val="00C34111"/>
    <w:rPr>
      <w:rFonts w:ascii="Arial" w:eastAsia="MS Gothic" w:hAnsi="Arial"/>
      <w:bCs/>
      <w:color w:val="003057"/>
      <w:sz w:val="24"/>
      <w:szCs w:val="26"/>
      <w:lang w:val="en-US" w:eastAsia="en-US"/>
    </w:rPr>
  </w:style>
  <w:style w:type="character" w:customStyle="1" w:styleId="Heading4Char">
    <w:name w:val="Heading 4 Char"/>
    <w:link w:val="Heading4"/>
    <w:uiPriority w:val="9"/>
    <w:semiHidden/>
    <w:rsid w:val="000755EE"/>
    <w:rPr>
      <w:rFonts w:ascii="Calibri" w:eastAsia="MS Gothic" w:hAnsi="Calibri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semiHidden/>
    <w:rsid w:val="000755EE"/>
    <w:rPr>
      <w:rFonts w:ascii="Calibri" w:eastAsia="MS Gothic" w:hAnsi="Calibri" w:cs="Times New Roman"/>
      <w:color w:val="243F60"/>
    </w:rPr>
  </w:style>
  <w:style w:type="character" w:customStyle="1" w:styleId="Heading6Char">
    <w:name w:val="Heading 6 Char"/>
    <w:link w:val="Heading6"/>
    <w:uiPriority w:val="9"/>
    <w:semiHidden/>
    <w:rsid w:val="000755EE"/>
    <w:rPr>
      <w:rFonts w:ascii="Calibri" w:eastAsia="MS Gothic" w:hAnsi="Calibri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semiHidden/>
    <w:rsid w:val="000755EE"/>
    <w:rPr>
      <w:rFonts w:ascii="Calibri" w:eastAsia="MS Gothic" w:hAnsi="Calibri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0755EE"/>
    <w:rPr>
      <w:rFonts w:ascii="Calibri" w:eastAsia="MS Gothic" w:hAnsi="Calibri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0755EE"/>
    <w:rPr>
      <w:rFonts w:ascii="Calibri" w:eastAsia="MS Gothic" w:hAnsi="Calibri" w:cs="Times New Roman"/>
      <w:i/>
      <w:iCs/>
      <w:color w:val="404040"/>
      <w:sz w:val="20"/>
      <w:szCs w:val="20"/>
    </w:rPr>
  </w:style>
  <w:style w:type="paragraph" w:customStyle="1" w:styleId="Instructionalnote">
    <w:name w:val="Instructional note"/>
    <w:basedOn w:val="Normal"/>
    <w:qFormat/>
    <w:rsid w:val="00EA7EAC"/>
    <w:rPr>
      <w:color w:val="C0000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A1D8B"/>
    <w:pPr>
      <w:numPr>
        <w:numId w:val="0"/>
      </w:numPr>
      <w:spacing w:before="480" w:after="0" w:line="276" w:lineRule="auto"/>
      <w:outlineLvl w:val="9"/>
    </w:pPr>
    <w:rPr>
      <w:rFonts w:ascii="Calibri" w:hAnsi="Calibri"/>
      <w:color w:val="365F91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B2F4F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2E5756"/>
    <w:pPr>
      <w:tabs>
        <w:tab w:val="left" w:pos="1022"/>
        <w:tab w:val="right" w:leader="dot" w:pos="9168"/>
      </w:tabs>
      <w:spacing w:after="100"/>
      <w:ind w:left="240" w:firstLine="194"/>
    </w:pPr>
  </w:style>
  <w:style w:type="character" w:styleId="Hyperlink">
    <w:name w:val="Hyperlink"/>
    <w:uiPriority w:val="99"/>
    <w:unhideWhenUsed/>
    <w:rsid w:val="007444AC"/>
    <w:rPr>
      <w:rFonts w:ascii="Arial" w:hAnsi="Arial"/>
      <w:color w:val="0000FF"/>
      <w:sz w:val="24"/>
      <w:u w:val="single"/>
    </w:rPr>
  </w:style>
  <w:style w:type="paragraph" w:styleId="Title">
    <w:name w:val="Title"/>
    <w:basedOn w:val="Normal"/>
    <w:next w:val="Normal"/>
    <w:link w:val="TitleChar"/>
    <w:qFormat/>
    <w:rsid w:val="00A547EA"/>
    <w:pPr>
      <w:spacing w:before="2280" w:after="240"/>
    </w:pPr>
    <w:rPr>
      <w:rFonts w:ascii="Arial Bold" w:hAnsi="Arial Bold"/>
      <w:b/>
      <w:color w:val="6A1A41"/>
      <w:sz w:val="36"/>
      <w:szCs w:val="56"/>
    </w:rPr>
  </w:style>
  <w:style w:type="character" w:customStyle="1" w:styleId="TitleChar">
    <w:name w:val="Title Char"/>
    <w:link w:val="Title"/>
    <w:rsid w:val="00A547EA"/>
    <w:rPr>
      <w:rFonts w:ascii="Arial Bold" w:hAnsi="Arial Bold"/>
      <w:b/>
      <w:color w:val="6A1A41"/>
      <w:sz w:val="3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6611"/>
    <w:pPr>
      <w:spacing w:after="200"/>
    </w:pPr>
    <w:rPr>
      <w:rFonts w:ascii="Arial Bold" w:hAnsi="Arial Bold"/>
      <w:b/>
      <w:color w:val="565A5C"/>
      <w:sz w:val="32"/>
      <w:szCs w:val="40"/>
    </w:rPr>
  </w:style>
  <w:style w:type="character" w:customStyle="1" w:styleId="SubtitleChar">
    <w:name w:val="Subtitle Char"/>
    <w:link w:val="Subtitle"/>
    <w:uiPriority w:val="11"/>
    <w:rsid w:val="00126611"/>
    <w:rPr>
      <w:rFonts w:ascii="Arial Bold" w:hAnsi="Arial Bold"/>
      <w:b/>
      <w:color w:val="565A5C"/>
      <w:sz w:val="32"/>
      <w:szCs w:val="4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93880"/>
    <w:rPr>
      <w:color w:val="808080"/>
    </w:rPr>
  </w:style>
  <w:style w:type="character" w:customStyle="1" w:styleId="Classification">
    <w:name w:val="Classification"/>
    <w:basedOn w:val="DefaultParagraphFont"/>
    <w:uiPriority w:val="1"/>
    <w:rsid w:val="00193880"/>
    <w:rPr>
      <w:rFonts w:ascii="Arial" w:hAnsi="Arial"/>
      <w:b/>
      <w:color w:val="C00000"/>
      <w:sz w:val="24"/>
    </w:rPr>
  </w:style>
  <w:style w:type="character" w:styleId="SubtleEmphasis">
    <w:name w:val="Subtle Emphasis"/>
    <w:basedOn w:val="DefaultParagraphFont"/>
    <w:uiPriority w:val="19"/>
    <w:qFormat/>
    <w:rsid w:val="006444FB"/>
    <w:rPr>
      <w:i/>
      <w:iCs/>
      <w:color w:val="000000" w:themeColor="text1"/>
    </w:rPr>
  </w:style>
  <w:style w:type="table" w:customStyle="1" w:styleId="DCStable">
    <w:name w:val="DCStable"/>
    <w:basedOn w:val="TableNormal"/>
    <w:uiPriority w:val="99"/>
    <w:rsid w:val="00D52373"/>
    <w:rPr>
      <w:rFonts w:ascii="Arial" w:hAnsi="Arial"/>
      <w:sz w:val="24"/>
    </w:rPr>
    <w:tblPr>
      <w:tblBorders>
        <w:top w:val="single" w:sz="4" w:space="0" w:color="BBB69F"/>
        <w:left w:val="single" w:sz="4" w:space="0" w:color="BBB69F"/>
        <w:bottom w:val="single" w:sz="4" w:space="0" w:color="BBB69F"/>
        <w:right w:val="single" w:sz="4" w:space="0" w:color="BBB69F"/>
        <w:insideH w:val="single" w:sz="4" w:space="0" w:color="BBB69F"/>
        <w:insideV w:val="single" w:sz="4" w:space="0" w:color="BBB69F"/>
      </w:tblBorders>
    </w:tblPr>
    <w:tcPr>
      <w:shd w:val="clear" w:color="auto" w:fill="auto"/>
    </w:tcPr>
    <w:tblStylePr w:type="firstRow">
      <w:tblPr/>
      <w:tcPr>
        <w:tcBorders>
          <w:top w:val="single" w:sz="4" w:space="0" w:color="BBB69F"/>
          <w:left w:val="single" w:sz="4" w:space="0" w:color="BBB69F"/>
          <w:bottom w:val="single" w:sz="4" w:space="0" w:color="BBB69F"/>
          <w:right w:val="single" w:sz="4" w:space="0" w:color="BBB69F"/>
          <w:insideH w:val="single" w:sz="6" w:space="0" w:color="BBB69F"/>
          <w:insideV w:val="single" w:sz="6" w:space="0" w:color="BBB69F"/>
          <w:tl2br w:val="nil"/>
          <w:tr2bl w:val="nil"/>
        </w:tcBorders>
        <w:shd w:val="clear" w:color="auto" w:fill="DAD7CB"/>
      </w:tcPr>
    </w:tblStylePr>
  </w:style>
  <w:style w:type="paragraph" w:styleId="ListBullet">
    <w:name w:val="List Bullet"/>
    <w:basedOn w:val="Normal"/>
    <w:qFormat/>
    <w:rsid w:val="005554A8"/>
    <w:pPr>
      <w:keepNext/>
      <w:keepLines/>
      <w:numPr>
        <w:numId w:val="4"/>
      </w:numPr>
      <w:spacing w:before="120"/>
      <w:ind w:left="714" w:hanging="357"/>
    </w:pPr>
    <w:rPr>
      <w:rFonts w:eastAsia="Times New Roman"/>
      <w:szCs w:val="22"/>
    </w:rPr>
  </w:style>
  <w:style w:type="table" w:styleId="LightGrid-Accent2">
    <w:name w:val="Light Grid Accent 2"/>
    <w:basedOn w:val="TableNormal"/>
    <w:uiPriority w:val="62"/>
    <w:rsid w:val="003D708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3D708E"/>
    <w:pPr>
      <w:ind w:left="720"/>
      <w:contextualSpacing/>
    </w:pPr>
  </w:style>
  <w:style w:type="paragraph" w:customStyle="1" w:styleId="Tabledata">
    <w:name w:val="Table data"/>
    <w:basedOn w:val="Normal"/>
    <w:qFormat/>
    <w:rsid w:val="00EA7EAC"/>
    <w:rPr>
      <w:rFonts w:eastAsia="Times New Roman"/>
      <w:lang w:eastAsia="en-AU"/>
    </w:rPr>
  </w:style>
  <w:style w:type="paragraph" w:customStyle="1" w:styleId="Tableheading">
    <w:name w:val="Table heading"/>
    <w:basedOn w:val="Tabledata"/>
    <w:qFormat/>
    <w:rsid w:val="00EA7EAC"/>
    <w:rPr>
      <w:rFonts w:cs="Arial"/>
      <w:b/>
      <w:lang w:eastAsia="en-US"/>
    </w:rPr>
  </w:style>
  <w:style w:type="paragraph" w:customStyle="1" w:styleId="Publicationtitle">
    <w:name w:val="Publicationtitle"/>
    <w:basedOn w:val="Subtitle"/>
    <w:qFormat/>
    <w:rsid w:val="008D51C1"/>
    <w:pPr>
      <w:jc w:val="right"/>
    </w:pPr>
    <w:rPr>
      <w:color w:val="FFFFFF" w:themeColor="background1"/>
    </w:rPr>
  </w:style>
  <w:style w:type="paragraph" w:styleId="ListNumber">
    <w:name w:val="List Number"/>
    <w:basedOn w:val="ListParagraph"/>
    <w:uiPriority w:val="99"/>
    <w:unhideWhenUsed/>
    <w:rsid w:val="002E5756"/>
    <w:pPr>
      <w:numPr>
        <w:numId w:val="8"/>
      </w:numPr>
      <w:spacing w:before="120" w:after="120"/>
      <w:ind w:hanging="578"/>
      <w:contextualSpacing w:val="0"/>
    </w:pPr>
    <w:rPr>
      <w:rFonts w:eastAsiaTheme="minorHAnsi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21B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1B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1B16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1B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1B16"/>
    <w:rPr>
      <w:rFonts w:ascii="Arial" w:hAnsi="Arial"/>
      <w:b/>
      <w:bCs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D96844"/>
    <w:pPr>
      <w:spacing w:after="100"/>
      <w:ind w:left="480"/>
    </w:pPr>
  </w:style>
  <w:style w:type="paragraph" w:styleId="Revision">
    <w:name w:val="Revision"/>
    <w:hidden/>
    <w:uiPriority w:val="99"/>
    <w:semiHidden/>
    <w:rsid w:val="0038707B"/>
    <w:rPr>
      <w:rFonts w:ascii="Arial" w:hAnsi="Arial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43DB1"/>
    <w:pPr>
      <w:spacing w:before="100" w:beforeAutospacing="1" w:after="100" w:afterAutospacing="1"/>
    </w:pPr>
    <w:rPr>
      <w:rFonts w:ascii="Times New Roman" w:eastAsiaTheme="minorEastAsia" w:hAnsi="Times New Roman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D54AF"/>
    <w:rPr>
      <w:color w:val="800080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94509"/>
    <w:rPr>
      <w:rFonts w:ascii="Arial" w:hAnsi="Arial"/>
      <w:sz w:val="24"/>
      <w:szCs w:val="24"/>
      <w:lang w:eastAsia="en-US"/>
    </w:rPr>
  </w:style>
  <w:style w:type="paragraph" w:customStyle="1" w:styleId="H1nonumber">
    <w:name w:val="H1nonumber"/>
    <w:basedOn w:val="Heading1"/>
    <w:qFormat/>
    <w:rsid w:val="005554A8"/>
    <w:pPr>
      <w:numPr>
        <w:numId w:val="0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F814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4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https://justus/intranet/prison-operations/Pages/prison-copps.aspx" TargetMode="External"/><Relationship Id="rId26" Type="http://schemas.openxmlformats.org/officeDocument/2006/relationships/hyperlink" Target="https://dojwa.sharepoint.com/sites/intranet/department/standards/Documents/opp-framework-prisons.doc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justus/intranet/prison-operations/Pages/prison-copps.aspx" TargetMode="External"/><Relationship Id="rId34" Type="http://schemas.openxmlformats.org/officeDocument/2006/relationships/hyperlink" Target="https://dojwa.sharepoint.com/sites/intranet/department/standards/Pages/monitoring.aspx" TargetMode="Externa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s://justus/intranet/prison-operations/Pages/prison-copps.aspx" TargetMode="External"/><Relationship Id="rId25" Type="http://schemas.openxmlformats.org/officeDocument/2006/relationships/hyperlink" Target="https://dojwa.sharepoint.com/sites/intranet/prison-operations/Pages/prison-copps.aspx" TargetMode="External"/><Relationship Id="rId33" Type="http://schemas.openxmlformats.org/officeDocument/2006/relationships/hyperlink" Target="http://www.slp.wa.gov.au/legislation/statutes.nsf/main_mrtitle_751_homepage.html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dojwa.sharepoint.com/sites/intranet/prison-operations/Pages/prison-copps.aspx" TargetMode="External"/><Relationship Id="rId20" Type="http://schemas.openxmlformats.org/officeDocument/2006/relationships/hyperlink" Target="https://dojwa.sharepoint.com/sites/intranet/prison-operations/Pages/prison-copps.aspx" TargetMode="External"/><Relationship Id="rId29" Type="http://schemas.openxmlformats.org/officeDocument/2006/relationships/hyperlink" Target="https://dojwa.sharepoint.com/sites/intranet/prison-operations/Pages/prison-copps.aspx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dojwa.sharepoint.com/sites/intranet/prison-operations/Pages/prison-copps.aspx" TargetMode="External"/><Relationship Id="rId32" Type="http://schemas.openxmlformats.org/officeDocument/2006/relationships/hyperlink" Target="http://www.slp.wa.gov.au/legislation/statutes.nsf/main_mrtitle_751_homepage.html" TargetMode="External"/><Relationship Id="rId37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23" Type="http://schemas.openxmlformats.org/officeDocument/2006/relationships/hyperlink" Target="https://dojwa.sharepoint.com/sites/intranet/prison-operations/Pages/prison-copps.aspx" TargetMode="External"/><Relationship Id="rId28" Type="http://schemas.openxmlformats.org/officeDocument/2006/relationships/hyperlink" Target="https://dojwa.sharepoint.com/sites/intranet/prison-operations/Pages/prison-copps.aspx" TargetMode="External"/><Relationship Id="rId36" Type="http://schemas.openxmlformats.org/officeDocument/2006/relationships/header" Target="header4.xml"/><Relationship Id="rId10" Type="http://schemas.openxmlformats.org/officeDocument/2006/relationships/footnotes" Target="footnotes.xml"/><Relationship Id="rId19" Type="http://schemas.openxmlformats.org/officeDocument/2006/relationships/hyperlink" Target="https://dojwa.sharepoint.com/sites/intranet/prison-operations/Pages/prison-copps.aspx" TargetMode="External"/><Relationship Id="rId31" Type="http://schemas.openxmlformats.org/officeDocument/2006/relationships/hyperlink" Target="https://dojwa.sharepoint.com/sites/intranet/prison-operations/Pages/prison-copps.aspx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yperlink" Target="https://dojwa.sharepoint.com/sites/intranet/prison-operations/Pages/prison-copps.aspx" TargetMode="External"/><Relationship Id="rId27" Type="http://schemas.openxmlformats.org/officeDocument/2006/relationships/hyperlink" Target="https://dojwa.sharepoint.com/sites/intranet/prison-operations/Pages/prison-copps.aspx" TargetMode="External"/><Relationship Id="rId30" Type="http://schemas.openxmlformats.org/officeDocument/2006/relationships/hyperlink" Target="https://dojwa.sharepoint.com/sites/intranet/prison-operations/Pages/prison-copps.aspx" TargetMode="External"/><Relationship Id="rId35" Type="http://schemas.openxmlformats.org/officeDocument/2006/relationships/hyperlink" Target="https://dojwa.sharepoint.com/sites/intranet/department/standards/Documents/monitoring-compliance-framework.docx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CS Document" ma:contentTypeID="0x010100C5D63A055CE82242A2E4B837C82D470C00F0D83A50F2144C42ACB5D0D7865205AD" ma:contentTypeVersion="3" ma:contentTypeDescription="" ma:contentTypeScope="" ma:versionID="42bbab49f36ed8fec9b3c3a5d5a50fb9">
  <xsd:schema xmlns:xsd="http://www.w3.org/2001/XMLSchema" xmlns:xs="http://www.w3.org/2001/XMLSchema" xmlns:p="http://schemas.microsoft.com/office/2006/metadata/properties" xmlns:ns2="87620643-678a-4ec4-b8d1-35ea5295a2f1" xmlns:ns3="http://schemas.microsoft.com/sharepoint.v3" xmlns:ns4="http://schemas.microsoft.com/sharepoint/v3/fields" targetNamespace="http://schemas.microsoft.com/office/2006/metadata/properties" ma:root="true" ma:fieldsID="5803bea382f296392a5d9361e4ac8430" ns2:_="" ns3:_="" ns4:_="">
    <xsd:import namespace="87620643-678a-4ec4-b8d1-35ea5295a2f1"/>
    <xsd:import namespace="http://schemas.microsoft.com/sharepoint.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CategoryDescription"/>
                <xsd:element ref="ns4:_ResourceType" minOccurs="0"/>
                <xsd:element ref="ns4:_Publisher" minOccurs="0"/>
                <xsd:element ref="ns2:Published_x0020_Year" minOccurs="0"/>
                <xsd:element ref="ns2:Contributor_x0020_Name"/>
                <xsd:element ref="ns2:Contributor_x0020_Email"/>
                <xsd:element ref="ns2:Position" minOccurs="0"/>
                <xsd:element ref="ns2:Date_x0020_Valid_x0020_From" minOccurs="0"/>
                <xsd:element ref="ns2:Date_x0020_Valid_x0020_To" minOccurs="0"/>
                <xsd:element ref="ns4:_DCDateCreated" minOccurs="0"/>
                <xsd:element ref="ns4:_DCDateModified" minOccurs="0"/>
                <xsd:element ref="ns2:n398ab4bf91e43a0a550736abedc299f" minOccurs="0"/>
                <xsd:element ref="ns2:kf620cb349b946fa81ca1074c0b3c5af" minOccurs="0"/>
                <xsd:element ref="ns2:g2cdfbdd30c849e9bbb5c12aa747ff35" minOccurs="0"/>
                <xsd:element ref="ns2:pa8a0a93780a4945b3173f20d8e4505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20643-678a-4ec4-b8d1-35ea5295a2f1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4b0680b8-824f-4913-9105-d98a88a20ba5}" ma:internalName="TaxCatchAll" ma:showField="CatchAllData" ma:web="f6c902c1-a70b-4cda-a604-fa1e7b84f0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4b0680b8-824f-4913-9105-d98a88a20ba5}" ma:internalName="TaxCatchAllLabel" ma:readOnly="true" ma:showField="CatchAllDataLabel" ma:web="f6c902c1-a70b-4cda-a604-fa1e7b84f0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ed_x0020_Year" ma:index="14" nillable="true" ma:displayName="Published Year" ma:description="Year document was published" ma:internalName="Published_x0020_Year">
      <xsd:simpleType>
        <xsd:restriction base="dms:Text">
          <xsd:maxLength value="4"/>
        </xsd:restriction>
      </xsd:simpleType>
    </xsd:element>
    <xsd:element name="Contributor_x0020_Name" ma:index="15" ma:displayName="Content Owner Name" ma:list="UserInfo" ma:SharePointGroup="4" ma:internalName="Contributor_x0020_Name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ributor_x0020_Email" ma:index="16" ma:displayName="Content Owner Email" ma:list="UserInfo" ma:SharePointGroup="4" ma:internalName="Contributor_x0020_Email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sition" ma:index="17" nillable="true" ma:displayName="Content Owner Position" ma:default="Senior Project Officer" ma:internalName="Position">
      <xsd:simpleType>
        <xsd:restriction base="dms:Text">
          <xsd:maxLength value="255"/>
        </xsd:restriction>
      </xsd:simpleType>
    </xsd:element>
    <xsd:element name="Date_x0020_Valid_x0020_From" ma:index="18" nillable="true" ma:displayName="Date Valid From" ma:format="DateOnly" ma:internalName="Date_x0020_Valid_x0020_From">
      <xsd:simpleType>
        <xsd:restriction base="dms:DateTime"/>
      </xsd:simpleType>
    </xsd:element>
    <xsd:element name="Date_x0020_Valid_x0020_To" ma:index="19" nillable="true" ma:displayName="Date Valid To" ma:format="DateOnly" ma:internalName="Date_x0020_Valid_x0020_To">
      <xsd:simpleType>
        <xsd:restriction base="dms:DateTime"/>
      </xsd:simpleType>
    </xsd:element>
    <xsd:element name="n398ab4bf91e43a0a550736abedc299f" ma:index="28" ma:taxonomy="true" ma:internalName="n398ab4bf91e43a0a550736abedc299f" ma:taxonomyFieldName="Creator" ma:displayName="Creator" ma:readOnly="false" ma:default="10;#Advisory Services|8cc1496a-6584-483e-8dcd-3e26a031bf44" ma:fieldId="{7398ab4b-f91e-43a0-a550-736abedc299f}" ma:sspId="15230902-a580-4ba6-8738-a56353c9ac26" ma:termSetId="db825202-8d87-4fb0-82a3-a2584b4b734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620cb349b946fa81ca1074c0b3c5af" ma:index="29" ma:taxonomy="true" ma:internalName="kf620cb349b946fa81ca1074c0b3c5af" ma:taxonomyFieldName="Business_x0020_Area" ma:displayName="Business Area" ma:readOnly="false" ma:default="7;#Strategic Communications|f79bcab4-4348-403e-ad4c-9761a12bb89b" ma:fieldId="{4f620cb3-49b9-46fa-81ca-1074c0b3c5af}" ma:sspId="15230902-a580-4ba6-8738-a56353c9ac26" ma:termSetId="024c30ba-3ff2-4f82-a3e0-2a184e26e3f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2cdfbdd30c849e9bbb5c12aa747ff35" ma:index="30" ma:taxonomy="true" ma:internalName="g2cdfbdd30c849e9bbb5c12aa747ff35" ma:taxonomyFieldName="Function" ma:displayName="Function" ma:readOnly="false" ma:default="8;#Community Relations|ffba8bc2-640c-4bfe-8f63-b1fc456e246a" ma:fieldId="{02cdfbdd-30c8-49e9-bbb5-c12aa747ff35}" ma:sspId="15230902-a580-4ba6-8738-a56353c9ac26" ma:termSetId="db5e8662-1551-49d8-8316-0f9cfc338ee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a8a0a93780a4945b3173f20d8e45055" ma:index="31" ma:taxonomy="true" ma:internalName="pa8a0a93780a4945b3173f20d8e45055" ma:taxonomyFieldName="Document_x0020_Type" ma:displayName="Document Type" ma:readOnly="false" ma:default="9;#Templates|d73d990e-b5bb-4bad-9fd6-d25e3a2f8bb9" ma:fieldId="{9a8a0a93-780a-4945-b317-3f20d8e45055}" ma:sspId="15230902-a580-4ba6-8738-a56353c9ac26" ma:termSetId="5676f146-e57d-45f4-b6ef-92b031275e3d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7" ma:displayName="Description" ma:internalName="CategoryDescrip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esourceType" ma:index="11" nillable="true" ma:displayName="Resource Type" ma:default="Documents" ma:description="A set of categories, functions, genres or aggregation levels" ma:internalName="_ResourceType" ma:readOnly="false">
      <xsd:simpleType>
        <xsd:restriction base="dms:Text">
          <xsd:maxLength value="255"/>
        </xsd:restriction>
      </xsd:simpleType>
    </xsd:element>
    <xsd:element name="_Publisher" ma:index="13" nillable="true" ma:displayName="Publisher" ma:default="Department of Justice" ma:description="The person, organization or service that published this resource" ma:internalName="_Publisher" ma:readOnly="false">
      <xsd:simpleType>
        <xsd:restriction base="dms:Text">
          <xsd:maxLength value="255"/>
        </xsd:restriction>
      </xsd:simpleType>
    </xsd:element>
    <xsd:element name="_DCDateCreated" ma:index="2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  <xsd:element name="_DCDateModified" ma:index="21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axOccurs="1" ma:index="1" ma:displayName="Title"/>
        <xsd:element ref="dc:subject" minOccurs="0" maxOccurs="1" ma:index="8" ma:displayName="Subject"/>
        <xsd:element ref="dc:description" minOccurs="0" maxOccurs="1"/>
        <xsd:element name="keywords" maxOccurs="1" ma:index="9" ma:displayName="Keywords">
          <xsd:simpleType xmlns:xs="http://www.w3.org/2001/XMLSchema">
            <xsd:restriction base="xsd:string">
              <xsd:minLength value="1"/>
            </xsd:restriction>
          </xsd:simpleType>
        </xsd:element>
        <xsd:element ref="dc:language" minOccurs="0" maxOccurs="1"/>
        <xsd:element name="category" minOccurs="0" maxOccurs="1" type="xsd:string" ma:index="12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8a0a93780a4945b3173f20d8e45055 xmlns="87620643-678a-4ec4-b8d1-35ea5295a2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Templates</TermName>
          <TermId xmlns="http://schemas.microsoft.com/office/infopath/2007/PartnerControls">d73d990e-b5bb-4bad-9fd6-d25e3a2f8bb9</TermId>
        </TermInfo>
      </Terms>
    </pa8a0a93780a4945b3173f20d8e45055>
    <Contributor_x0020_Name xmlns="87620643-678a-4ec4-b8d1-35ea5295a2f1">
      <UserInfo>
        <DisplayName>Nageswaran, Nimilandra</DisplayName>
        <AccountId>20</AccountId>
        <AccountType/>
      </UserInfo>
    </Contributor_x0020_Name>
    <Published_x0020_Year xmlns="87620643-678a-4ec4-b8d1-35ea5295a2f1" xsi:nil="true"/>
    <_DCDateModified xmlns="http://schemas.microsoft.com/sharepoint/v3/fields" xsi:nil="true"/>
    <_Publisher xmlns="http://schemas.microsoft.com/sharepoint/v3/fields">Department of Justice</_Publisher>
    <Date_x0020_Valid_x0020_To xmlns="87620643-678a-4ec4-b8d1-35ea5295a2f1" xsi:nil="true"/>
    <Position xmlns="87620643-678a-4ec4-b8d1-35ea5295a2f1">Senior Project Officer</Position>
    <n398ab4bf91e43a0a550736abedc299f xmlns="87620643-678a-4ec4-b8d1-35ea5295a2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Advisory Services</TermName>
          <TermId xmlns="http://schemas.microsoft.com/office/infopath/2007/PartnerControls">8cc1496a-6584-483e-8dcd-3e26a031bf44</TermId>
        </TermInfo>
      </Terms>
    </n398ab4bf91e43a0a550736abedc299f>
    <TaxCatchAll xmlns="87620643-678a-4ec4-b8d1-35ea5295a2f1">
      <Value>10</Value>
      <Value>9</Value>
      <Value>8</Value>
      <Value>7</Value>
    </TaxCatchAll>
    <kf620cb349b946fa81ca1074c0b3c5af xmlns="87620643-678a-4ec4-b8d1-35ea5295a2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Strategic Communications</TermName>
          <TermId xmlns="http://schemas.microsoft.com/office/infopath/2007/PartnerControls">f79bcab4-4348-403e-ad4c-9761a12bb89b</TermId>
        </TermInfo>
      </Terms>
    </kf620cb349b946fa81ca1074c0b3c5af>
    <CategoryDescription xmlns="http://schemas.microsoft.com/sharepoint.v3">COPP 2.2 Prisoner Orientation</CategoryDescription>
    <_ResourceType xmlns="http://schemas.microsoft.com/sharepoint/v3/fields">Documents</_ResourceType>
    <g2cdfbdd30c849e9bbb5c12aa747ff35 xmlns="87620643-678a-4ec4-b8d1-35ea5295a2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 Relations</TermName>
          <TermId xmlns="http://schemas.microsoft.com/office/infopath/2007/PartnerControls">ffba8bc2-640c-4bfe-8f63-b1fc456e246a</TermId>
        </TermInfo>
      </Terms>
    </g2cdfbdd30c849e9bbb5c12aa747ff35>
    <Contributor_x0020_Email xmlns="87620643-678a-4ec4-b8d1-35ea5295a2f1">
      <UserInfo>
        <DisplayName>Nageswaran, Nimilandra</DisplayName>
        <AccountId>20</AccountId>
        <AccountType/>
      </UserInfo>
    </Contributor_x0020_Email>
    <Date_x0020_Valid_x0020_From xmlns="87620643-678a-4ec4-b8d1-35ea5295a2f1" xsi:nil="true"/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15230902-a580-4ba6-8738-a56353c9ac26" ContentTypeId="0x010100C5D63A055CE82242A2E4B837C82D470C" PreviousValue="false"/>
</file>

<file path=customXml/itemProps1.xml><?xml version="1.0" encoding="utf-8"?>
<ds:datastoreItem xmlns:ds="http://schemas.openxmlformats.org/officeDocument/2006/customXml" ds:itemID="{734891CD-0402-4469-9D8D-E9985E0D0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20643-678a-4ec4-b8d1-35ea5295a2f1"/>
    <ds:schemaRef ds:uri="http://schemas.microsoft.com/sharepoint.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D31270-8447-466A-B9FE-DA2C0C9A5A75}">
  <ds:schemaRefs>
    <ds:schemaRef ds:uri="http://schemas.microsoft.com/office/2006/metadata/properties"/>
    <ds:schemaRef ds:uri="http://schemas.microsoft.com/office/infopath/2007/PartnerControls"/>
    <ds:schemaRef ds:uri="87620643-678a-4ec4-b8d1-35ea5295a2f1"/>
    <ds:schemaRef ds:uri="http://schemas.microsoft.com/sharepoint/v3/fields"/>
    <ds:schemaRef ds:uri="http://schemas.microsoft.com/sharepoint.v3"/>
  </ds:schemaRefs>
</ds:datastoreItem>
</file>

<file path=customXml/itemProps3.xml><?xml version="1.0" encoding="utf-8"?>
<ds:datastoreItem xmlns:ds="http://schemas.openxmlformats.org/officeDocument/2006/customXml" ds:itemID="{0FB0FFF2-7B4A-4717-AA7C-B8857DAA5C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DEE90F-AA15-4E5E-88CD-909EAD0879A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171D0D4-FBD3-4076-A952-B1BC63707D36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9</Pages>
  <Words>1748</Words>
  <Characters>10184</Characters>
  <Application>Microsoft Office Word</Application>
  <DocSecurity>8</DocSecurity>
  <Lines>339</Lines>
  <Paragraphs>182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COPP 2.2 Prisoner Orientation</vt:lpstr>
    </vt:vector>
  </TitlesOfParts>
  <Manager>Nimilandra.Nageswaran@correctiveservices.wa.gov.au</Manager>
  <Company>Department of Justice</Company>
  <LinksUpToDate>false</LinksUpToDate>
  <CharactersWithSpaces>11800</CharactersWithSpaces>
  <SharedDoc>false</SharedDoc>
  <HLinks>
    <vt:vector size="24" baseType="variant">
      <vt:variant>
        <vt:i4>1703997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_Toc358819794</vt:lpwstr>
      </vt:variant>
      <vt:variant>
        <vt:i4>1703997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_Toc358819793</vt:lpwstr>
      </vt:variant>
      <vt:variant>
        <vt:i4>1703997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_Toc358819792</vt:lpwstr>
      </vt:variant>
      <vt:variant>
        <vt:i4>1703997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_Toc358819791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 2.2 Prisoner Orientation</dc:title>
  <dc:subject/>
  <dc:creator>Davies, Richard</dc:creator>
  <cp:keywords>Commissioner's Operating Policy and Procedure (COPP); Prison Operations; Adult Custodial; Procedures; Policies.</cp:keywords>
  <dc:description/>
  <cp:lastModifiedBy>Nageswaran, Nimilandra</cp:lastModifiedBy>
  <cp:revision>16</cp:revision>
  <cp:lastPrinted>2022-11-10T03:31:00Z</cp:lastPrinted>
  <dcterms:created xsi:type="dcterms:W3CDTF">2024-08-07T06:35:00Z</dcterms:created>
  <dcterms:modified xsi:type="dcterms:W3CDTF">2024-08-26T07:07:00Z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0x010100C5D63A055CE82242A2E4B837C82D470C00F0D83A50F2144C42ACB5D0D7865205AD</vt:lpwstr>
  </property>
  <property fmtid="{D5CDD505-2E9C-101B-9397-08002B2CF9AE}" pid="3" name="Creator">
    <vt:lpwstr>10;#Advisory Services|8cc1496a-6584-483e-8dcd-3e26a031bf44</vt:lpwstr>
  </property>
  <property fmtid="{D5CDD505-2E9C-101B-9397-08002B2CF9AE}" pid="4" name="Document Type">
    <vt:lpwstr>9;#Templates|d73d990e-b5bb-4bad-9fd6-d25e3a2f8bb9</vt:lpwstr>
  </property>
  <property fmtid="{D5CDD505-2E9C-101B-9397-08002B2CF9AE}" pid="5" name="Function">
    <vt:lpwstr>8;#Community Relations|ffba8bc2-640c-4bfe-8f63-b1fc456e246a</vt:lpwstr>
  </property>
  <property fmtid="{D5CDD505-2E9C-101B-9397-08002B2CF9AE}" pid="6" name="Business Area">
    <vt:lpwstr>7;#Strategic Communications|f79bcab4-4348-403e-ad4c-9761a12bb89b</vt:lpwstr>
  </property>
  <property fmtid="{D5CDD505-2E9C-101B-9397-08002B2CF9AE}" pid="7" name="Base Target">
    <vt:lpwstr>_blank</vt:lpwstr>
  </property>
</Properties>
</file>