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8719" w14:textId="6B482A78" w:rsidR="00146739" w:rsidRPr="00EA7EAC" w:rsidRDefault="00F02598" w:rsidP="00EA7EAC">
      <w:pPr>
        <w:pStyle w:val="Title"/>
      </w:pPr>
      <w:r>
        <w:t xml:space="preserve">COPP </w:t>
      </w:r>
      <w:r w:rsidR="006D5B68">
        <w:t>3.</w:t>
      </w:r>
      <w:r w:rsidR="00677347">
        <w:t>2</w:t>
      </w:r>
      <w:r w:rsidR="00F116A3">
        <w:t xml:space="preserve"> </w:t>
      </w:r>
      <w:r w:rsidR="00B40670">
        <w:t xml:space="preserve">Issue of </w:t>
      </w:r>
      <w:r w:rsidR="00F116A3">
        <w:t>Medication</w:t>
      </w:r>
      <w:r w:rsidR="00B40670">
        <w:t xml:space="preserve"> by Custodial Officers</w:t>
      </w:r>
    </w:p>
    <w:p w14:paraId="4AEE96E2" w14:textId="4B36AF00" w:rsidR="000D69A3" w:rsidRPr="00EA7EAC" w:rsidRDefault="00D73765" w:rsidP="00EA7EAC">
      <w:pPr>
        <w:pStyle w:val="Subtitle"/>
      </w:pPr>
      <w:r>
        <w:t xml:space="preserve">Youth </w:t>
      </w:r>
      <w:r w:rsidR="007C7440">
        <w:t>Detention Centre</w:t>
      </w:r>
      <w:r w:rsidR="00031795">
        <w:t>s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7C7440" w14:paraId="311B6B07" w14:textId="77777777" w:rsidTr="00C9719F">
        <w:trPr>
          <w:trHeight w:val="3914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right w:val="single" w:sz="6" w:space="0" w:color="565A5C"/>
            </w:tcBorders>
            <w:shd w:val="clear" w:color="auto" w:fill="FCFCFA"/>
          </w:tcPr>
          <w:p w14:paraId="3E1F3CE9" w14:textId="06CB97CC" w:rsidR="007C7440" w:rsidRPr="00365E34" w:rsidRDefault="007C7440" w:rsidP="007C7440">
            <w:pPr>
              <w:pStyle w:val="Heading"/>
            </w:pPr>
            <w:r>
              <w:t>Principles</w:t>
            </w:r>
          </w:p>
          <w:p w14:paraId="325F22EC" w14:textId="77777777" w:rsidR="00C658FC" w:rsidRDefault="00A34AD9" w:rsidP="0036565F">
            <w:r>
              <w:t>I</w:t>
            </w:r>
            <w:r w:rsidRPr="00A34AD9">
              <w:t xml:space="preserve">n context of the </w:t>
            </w:r>
            <w:r w:rsidR="00C658FC">
              <w:t>following:</w:t>
            </w:r>
          </w:p>
          <w:p w14:paraId="4B8B1B57" w14:textId="77777777" w:rsidR="00C658FC" w:rsidRDefault="00C658FC" w:rsidP="0036565F"/>
          <w:p w14:paraId="6192F516" w14:textId="17D467FB" w:rsidR="00C0795C" w:rsidRPr="00C0795C" w:rsidRDefault="00000000" w:rsidP="00C0795C">
            <w:hyperlink r:id="rId12" w:history="1">
              <w:r w:rsidR="00C0795C" w:rsidRPr="00FE5E06">
                <w:rPr>
                  <w:rStyle w:val="Hyperlink"/>
                </w:rPr>
                <w:t>Australasian Youth Justice Administrators Standards, 2009</w:t>
              </w:r>
            </w:hyperlink>
            <w:r w:rsidR="00C0795C" w:rsidRPr="00C0795C">
              <w:t xml:space="preserve">: </w:t>
            </w:r>
          </w:p>
          <w:p w14:paraId="5DD1421B" w14:textId="77777777" w:rsidR="00C0795C" w:rsidRPr="002A3358" w:rsidRDefault="00C0795C" w:rsidP="00C0795C"/>
          <w:p w14:paraId="71EE55D3" w14:textId="77777777" w:rsidR="00D5184F" w:rsidRDefault="00D5184F" w:rsidP="00D5184F">
            <w:r w:rsidRPr="002A3358">
              <w:t>Custodial environments are safe and secure.</w:t>
            </w:r>
          </w:p>
          <w:p w14:paraId="5F5F6448" w14:textId="77777777" w:rsidR="00D5184F" w:rsidRPr="002A3358" w:rsidRDefault="00D5184F" w:rsidP="00D5184F"/>
          <w:p w14:paraId="3FAA6F91" w14:textId="2FAD0E4D" w:rsidR="00C0795C" w:rsidRPr="00C0795C" w:rsidRDefault="00000000" w:rsidP="00C0795C">
            <w:hyperlink r:id="rId13" w:history="1">
              <w:r w:rsidR="00C0795C" w:rsidRPr="00FE5E06">
                <w:rPr>
                  <w:rStyle w:val="Hyperlink"/>
                </w:rPr>
                <w:t>Australian Human Rights Commission National Principles for Child Safe Organisations, 201</w:t>
              </w:r>
              <w:r w:rsidR="005F0987" w:rsidRPr="00FE5E06">
                <w:rPr>
                  <w:rStyle w:val="Hyperlink"/>
                </w:rPr>
                <w:t>9</w:t>
              </w:r>
            </w:hyperlink>
            <w:r w:rsidR="00C0795C" w:rsidRPr="00C0795C">
              <w:t xml:space="preserve">: </w:t>
            </w:r>
          </w:p>
          <w:p w14:paraId="0886EFE9" w14:textId="77777777" w:rsidR="00C0795C" w:rsidRPr="002A3358" w:rsidRDefault="00C0795C" w:rsidP="00C0795C"/>
          <w:p w14:paraId="5A48ACD6" w14:textId="469F698E" w:rsidR="007C7440" w:rsidRPr="00126611" w:rsidRDefault="00D5184F" w:rsidP="00D5184F">
            <w:r w:rsidRPr="002A3358">
              <w:t>Risk management strategies focus on preventing, identifying and mitigating risks to children and young people.</w:t>
            </w:r>
          </w:p>
        </w:tc>
      </w:tr>
    </w:tbl>
    <w:p w14:paraId="03E5CADB" w14:textId="77777777" w:rsidR="00803710" w:rsidRDefault="00803710" w:rsidP="00803710">
      <w:pPr>
        <w:sectPr w:rsidR="00803710" w:rsidSect="004E6EBB">
          <w:headerReference w:type="first" r:id="rId14"/>
          <w:pgSz w:w="11900" w:h="16840"/>
          <w:pgMar w:top="-851" w:right="1418" w:bottom="851" w:left="1304" w:header="567" w:footer="706" w:gutter="0"/>
          <w:cols w:space="708"/>
          <w:titlePg/>
          <w:docGrid w:linePitch="360"/>
        </w:sectPr>
      </w:pPr>
    </w:p>
    <w:p w14:paraId="21A3E8D6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73C66058" w14:textId="2140DCBE" w:rsidR="00A3050C" w:rsidRDefault="008F48CE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3177175" w:history="1">
        <w:r w:rsidR="00A3050C" w:rsidRPr="00D90760">
          <w:rPr>
            <w:rStyle w:val="Hyperlink"/>
            <w:noProof/>
          </w:rPr>
          <w:t>1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Scope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_Toc153177175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3</w:t>
        </w:r>
        <w:r w:rsidR="00A3050C">
          <w:rPr>
            <w:noProof/>
            <w:webHidden/>
          </w:rPr>
          <w:fldChar w:fldCharType="end"/>
        </w:r>
      </w:hyperlink>
    </w:p>
    <w:p w14:paraId="1C6B13B2" w14:textId="32FE129F" w:rsidR="00A3050C" w:rsidRDefault="0000000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76" w:history="1">
        <w:r w:rsidR="00A3050C" w:rsidRPr="00D90760">
          <w:rPr>
            <w:rStyle w:val="Hyperlink"/>
            <w:noProof/>
          </w:rPr>
          <w:t>2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Policy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_Toc153177176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3</w:t>
        </w:r>
        <w:r w:rsidR="00A3050C">
          <w:rPr>
            <w:noProof/>
            <w:webHidden/>
          </w:rPr>
          <w:fldChar w:fldCharType="end"/>
        </w:r>
      </w:hyperlink>
    </w:p>
    <w:p w14:paraId="52DF53BA" w14:textId="1D4C5FE7" w:rsidR="00A3050C" w:rsidRDefault="0000000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77" w:history="1">
        <w:r w:rsidR="00A3050C" w:rsidRPr="00D90760">
          <w:rPr>
            <w:rStyle w:val="Hyperlink"/>
            <w:noProof/>
          </w:rPr>
          <w:t>3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Issuing and Supervision of Medication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_Toc153177177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3</w:t>
        </w:r>
        <w:r w:rsidR="00A3050C">
          <w:rPr>
            <w:noProof/>
            <w:webHidden/>
          </w:rPr>
          <w:fldChar w:fldCharType="end"/>
        </w:r>
      </w:hyperlink>
    </w:p>
    <w:p w14:paraId="5C9BEC06" w14:textId="61FDABA4" w:rsidR="00A3050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78" w:history="1">
        <w:r w:rsidR="00A3050C" w:rsidRPr="00D90760">
          <w:rPr>
            <w:rStyle w:val="Hyperlink"/>
            <w:noProof/>
          </w:rPr>
          <w:t>3.1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Medication management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_Toc153177178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3</w:t>
        </w:r>
        <w:r w:rsidR="00A3050C">
          <w:rPr>
            <w:noProof/>
            <w:webHidden/>
          </w:rPr>
          <w:fldChar w:fldCharType="end"/>
        </w:r>
      </w:hyperlink>
    </w:p>
    <w:p w14:paraId="64BA79C5" w14:textId="79D36B32" w:rsidR="00A3050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79" w:history="1">
        <w:r w:rsidR="00A3050C" w:rsidRPr="00D90760">
          <w:rPr>
            <w:rStyle w:val="Hyperlink"/>
            <w:noProof/>
          </w:rPr>
          <w:t>3.2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Perth Children’s Court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_Toc153177179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4</w:t>
        </w:r>
        <w:r w:rsidR="00A3050C">
          <w:rPr>
            <w:noProof/>
            <w:webHidden/>
          </w:rPr>
          <w:fldChar w:fldCharType="end"/>
        </w:r>
      </w:hyperlink>
    </w:p>
    <w:p w14:paraId="60DE615E" w14:textId="4B6100FC" w:rsidR="00A3050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80" w:history="1">
        <w:r w:rsidR="00A3050C" w:rsidRPr="00D90760">
          <w:rPr>
            <w:rStyle w:val="Hyperlink"/>
            <w:noProof/>
          </w:rPr>
          <w:t>3.3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Medication transfer to responsible adult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_Toc153177180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5</w:t>
        </w:r>
        <w:r w:rsidR="00A3050C">
          <w:rPr>
            <w:noProof/>
            <w:webHidden/>
          </w:rPr>
          <w:fldChar w:fldCharType="end"/>
        </w:r>
      </w:hyperlink>
    </w:p>
    <w:p w14:paraId="4E4A3514" w14:textId="4D127EC2" w:rsidR="00A3050C" w:rsidRDefault="0000000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81" w:history="1">
        <w:r w:rsidR="00A3050C" w:rsidRPr="00D90760">
          <w:rPr>
            <w:rStyle w:val="Hyperlink"/>
            <w:noProof/>
          </w:rPr>
          <w:t>4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Annexures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_Toc153177181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6</w:t>
        </w:r>
        <w:r w:rsidR="00A3050C">
          <w:rPr>
            <w:noProof/>
            <w:webHidden/>
          </w:rPr>
          <w:fldChar w:fldCharType="end"/>
        </w:r>
      </w:hyperlink>
    </w:p>
    <w:p w14:paraId="0FE3299E" w14:textId="40616F36" w:rsidR="00A3050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82" w:history="1">
        <w:r w:rsidR="00A3050C" w:rsidRPr="00D90760">
          <w:rPr>
            <w:rStyle w:val="Hyperlink"/>
            <w:noProof/>
          </w:rPr>
          <w:t>4.1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Related COPPs and documents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_Toc153177182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6</w:t>
        </w:r>
        <w:r w:rsidR="00A3050C">
          <w:rPr>
            <w:noProof/>
            <w:webHidden/>
          </w:rPr>
          <w:fldChar w:fldCharType="end"/>
        </w:r>
      </w:hyperlink>
    </w:p>
    <w:p w14:paraId="18C054B6" w14:textId="3AA92B85" w:rsidR="00A3050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83" w:history="1">
        <w:r w:rsidR="00A3050C" w:rsidRPr="00D90760">
          <w:rPr>
            <w:rStyle w:val="Hyperlink"/>
            <w:noProof/>
          </w:rPr>
          <w:t>4.2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Definitions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_Toc153177183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6</w:t>
        </w:r>
        <w:r w:rsidR="00A3050C">
          <w:rPr>
            <w:noProof/>
            <w:webHidden/>
          </w:rPr>
          <w:fldChar w:fldCharType="end"/>
        </w:r>
      </w:hyperlink>
    </w:p>
    <w:p w14:paraId="257E9A71" w14:textId="4BFFCA02" w:rsidR="00A3050C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84" w:history="1">
        <w:r w:rsidR="00A3050C" w:rsidRPr="00D90760">
          <w:rPr>
            <w:rStyle w:val="Hyperlink"/>
            <w:noProof/>
          </w:rPr>
          <w:t>4.3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Related legislation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_Toc153177184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7</w:t>
        </w:r>
        <w:r w:rsidR="00A3050C">
          <w:rPr>
            <w:noProof/>
            <w:webHidden/>
          </w:rPr>
          <w:fldChar w:fldCharType="end"/>
        </w:r>
      </w:hyperlink>
    </w:p>
    <w:p w14:paraId="04F7B01B" w14:textId="0039D85B" w:rsidR="00A3050C" w:rsidRDefault="00000000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85" w:history="1">
        <w:r w:rsidR="00A3050C" w:rsidRPr="00D90760">
          <w:rPr>
            <w:rStyle w:val="Hyperlink"/>
            <w:noProof/>
          </w:rPr>
          <w:t>5</w:t>
        </w:r>
        <w:r w:rsidR="00A3050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3050C" w:rsidRPr="00D90760">
          <w:rPr>
            <w:rStyle w:val="Hyperlink"/>
            <w:noProof/>
          </w:rPr>
          <w:t>Assurance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_Toc153177185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8</w:t>
        </w:r>
        <w:r w:rsidR="00A3050C">
          <w:rPr>
            <w:noProof/>
            <w:webHidden/>
          </w:rPr>
          <w:fldChar w:fldCharType="end"/>
        </w:r>
      </w:hyperlink>
    </w:p>
    <w:p w14:paraId="2D2BA120" w14:textId="340F1BE6" w:rsidR="00A3050C" w:rsidRDefault="00000000">
      <w:pPr>
        <w:pStyle w:val="TOC1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77186" w:history="1">
        <w:r w:rsidR="00A3050C" w:rsidRPr="00D90760">
          <w:rPr>
            <w:rStyle w:val="Hyperlink"/>
            <w:noProof/>
          </w:rPr>
          <w:t>Document Version History</w:t>
        </w:r>
        <w:r w:rsidR="00A3050C">
          <w:rPr>
            <w:noProof/>
            <w:webHidden/>
          </w:rPr>
          <w:tab/>
        </w:r>
        <w:r w:rsidR="00A3050C">
          <w:rPr>
            <w:noProof/>
            <w:webHidden/>
          </w:rPr>
          <w:fldChar w:fldCharType="begin"/>
        </w:r>
        <w:r w:rsidR="00A3050C">
          <w:rPr>
            <w:noProof/>
            <w:webHidden/>
          </w:rPr>
          <w:instrText xml:space="preserve"> PAGEREF _Toc153177186 \h </w:instrText>
        </w:r>
        <w:r w:rsidR="00A3050C">
          <w:rPr>
            <w:noProof/>
            <w:webHidden/>
          </w:rPr>
        </w:r>
        <w:r w:rsidR="00A3050C">
          <w:rPr>
            <w:noProof/>
            <w:webHidden/>
          </w:rPr>
          <w:fldChar w:fldCharType="separate"/>
        </w:r>
        <w:r w:rsidR="00A3050C">
          <w:rPr>
            <w:noProof/>
            <w:webHidden/>
          </w:rPr>
          <w:t>8</w:t>
        </w:r>
        <w:r w:rsidR="00A3050C">
          <w:rPr>
            <w:noProof/>
            <w:webHidden/>
          </w:rPr>
          <w:fldChar w:fldCharType="end"/>
        </w:r>
      </w:hyperlink>
    </w:p>
    <w:p w14:paraId="099F40E2" w14:textId="7DD10DA1" w:rsidR="00634C54" w:rsidRDefault="008F48CE" w:rsidP="004E571B">
      <w:r>
        <w:fldChar w:fldCharType="end"/>
      </w:r>
    </w:p>
    <w:p w14:paraId="3D88C9C9" w14:textId="23B3092A" w:rsidR="00634C54" w:rsidRDefault="00634C54">
      <w:r>
        <w:br w:type="page"/>
      </w:r>
    </w:p>
    <w:p w14:paraId="43B1F9E3" w14:textId="681BE48C" w:rsidR="00C8272F" w:rsidRPr="001415F1" w:rsidRDefault="00C8272F" w:rsidP="00A3050C">
      <w:pPr>
        <w:pStyle w:val="Heading1"/>
        <w:spacing w:before="360" w:after="240"/>
      </w:pPr>
      <w:bookmarkStart w:id="0" w:name="_Toc153177175"/>
      <w:r w:rsidRPr="001415F1">
        <w:lastRenderedPageBreak/>
        <w:t>Scope</w:t>
      </w:r>
      <w:bookmarkEnd w:id="0"/>
    </w:p>
    <w:p w14:paraId="0E7B420B" w14:textId="6E306549" w:rsidR="002A6271" w:rsidRPr="00CB255F" w:rsidRDefault="00324ACB" w:rsidP="00A3050C">
      <w:pPr>
        <w:spacing w:before="360" w:after="240"/>
      </w:pPr>
      <w:bookmarkStart w:id="1" w:name="_Toc12451799"/>
      <w:bookmarkStart w:id="2" w:name="_Toc14159549"/>
      <w:bookmarkStart w:id="3" w:name="_Toc14688327"/>
      <w:bookmarkStart w:id="4" w:name="_Toc14955069"/>
      <w:bookmarkStart w:id="5" w:name="_Toc17957037"/>
      <w:bookmarkStart w:id="6" w:name="_Toc20208678"/>
      <w:r w:rsidRPr="00324ACB">
        <w:t xml:space="preserve">This Commissioner’s Operating Policy and Procedure (COPP) applies to all </w:t>
      </w:r>
      <w:r w:rsidR="000D05D0">
        <w:t xml:space="preserve">Youth </w:t>
      </w:r>
      <w:r w:rsidRPr="00324ACB">
        <w:t>Detention Centre</w:t>
      </w:r>
      <w:r w:rsidR="0065749E">
        <w:t>s</w:t>
      </w:r>
      <w:r w:rsidR="00F54D27">
        <w:t xml:space="preserve"> (YDC)</w:t>
      </w:r>
      <w:r w:rsidRPr="00324ACB">
        <w:t xml:space="preserve"> </w:t>
      </w:r>
      <w:r w:rsidR="0065749E">
        <w:t xml:space="preserve">and </w:t>
      </w:r>
      <w:r w:rsidRPr="00324ACB">
        <w:t>Custodial Officers.</w:t>
      </w:r>
      <w:bookmarkEnd w:id="1"/>
      <w:bookmarkEnd w:id="2"/>
      <w:bookmarkEnd w:id="3"/>
      <w:bookmarkEnd w:id="4"/>
      <w:bookmarkEnd w:id="5"/>
      <w:bookmarkEnd w:id="6"/>
    </w:p>
    <w:p w14:paraId="43905E67" w14:textId="2751C891" w:rsidR="00324ACB" w:rsidRPr="001415F1" w:rsidRDefault="00EC5AF1" w:rsidP="00A3050C">
      <w:pPr>
        <w:pStyle w:val="Heading1"/>
        <w:spacing w:before="360" w:after="240"/>
      </w:pPr>
      <w:bookmarkStart w:id="7" w:name="_Toc153177176"/>
      <w:r w:rsidRPr="001415F1">
        <w:t>Policy</w:t>
      </w:r>
      <w:bookmarkEnd w:id="7"/>
    </w:p>
    <w:p w14:paraId="6BFB7CC0" w14:textId="4D833103" w:rsidR="007D0027" w:rsidRDefault="0036565F" w:rsidP="00A3050C">
      <w:pPr>
        <w:spacing w:before="360" w:after="240"/>
      </w:pPr>
      <w:r>
        <w:t xml:space="preserve">The purpose of this document is to establish clear and consistent practices around </w:t>
      </w:r>
      <w:r w:rsidR="00640257">
        <w:t xml:space="preserve">the </w:t>
      </w:r>
      <w:r>
        <w:t>iss</w:t>
      </w:r>
      <w:r w:rsidR="00640257">
        <w:t>uing of medication to detainees</w:t>
      </w:r>
      <w:r w:rsidR="003223C9">
        <w:t xml:space="preserve"> </w:t>
      </w:r>
      <w:r w:rsidR="00F844D6">
        <w:t xml:space="preserve">who are absent from </w:t>
      </w:r>
      <w:r w:rsidR="004A12AD">
        <w:t>the</w:t>
      </w:r>
      <w:r w:rsidR="000D05D0">
        <w:t xml:space="preserve"> YDC</w:t>
      </w:r>
      <w:r w:rsidR="004A12AD">
        <w:t>.</w:t>
      </w:r>
    </w:p>
    <w:p w14:paraId="29EDAFA3" w14:textId="49829C51" w:rsidR="007D0027" w:rsidRDefault="004A12AD" w:rsidP="007D0027">
      <w:r>
        <w:t xml:space="preserve">The </w:t>
      </w:r>
      <w:r w:rsidR="000D05D0">
        <w:t xml:space="preserve">YDC </w:t>
      </w:r>
      <w:r w:rsidR="007D0027">
        <w:t xml:space="preserve">has a </w:t>
      </w:r>
      <w:r w:rsidR="00CD2AE8">
        <w:t>duty of care to detainees</w:t>
      </w:r>
      <w:r w:rsidR="007D0027">
        <w:t xml:space="preserve"> to provide appropriate health services and encourage detainees to take responsibility for improving their health and wellbeing.</w:t>
      </w:r>
    </w:p>
    <w:p w14:paraId="1E77CA9F" w14:textId="77777777" w:rsidR="007D0027" w:rsidRDefault="007D0027" w:rsidP="007D0027"/>
    <w:p w14:paraId="74A4F765" w14:textId="4395D480" w:rsidR="007D0027" w:rsidRDefault="00115B58" w:rsidP="00115B58">
      <w:r>
        <w:t>C</w:t>
      </w:r>
      <w:r w:rsidR="002F6EA8">
        <w:t xml:space="preserve">ustodial </w:t>
      </w:r>
      <w:r>
        <w:t>O</w:t>
      </w:r>
      <w:r w:rsidR="002F6EA8">
        <w:t>fficer</w:t>
      </w:r>
      <w:r>
        <w:t xml:space="preserve">s </w:t>
      </w:r>
      <w:r w:rsidR="007D0027">
        <w:t xml:space="preserve">have a responsibility to </w:t>
      </w:r>
      <w:r w:rsidR="00B27D9F">
        <w:t xml:space="preserve">issue </w:t>
      </w:r>
      <w:r w:rsidR="007D0027">
        <w:t>medication to detainees’ absent from</w:t>
      </w:r>
      <w:r w:rsidR="00F82D43">
        <w:t xml:space="preserve"> </w:t>
      </w:r>
      <w:r w:rsidR="004A12AD">
        <w:t xml:space="preserve">the </w:t>
      </w:r>
      <w:r w:rsidR="000D05D0">
        <w:t>YDC</w:t>
      </w:r>
      <w:r w:rsidR="0004565D">
        <w:t>,</w:t>
      </w:r>
      <w:r w:rsidR="007D0027">
        <w:t xml:space="preserve"> and in </w:t>
      </w:r>
      <w:r w:rsidR="0004565D">
        <w:t>certain</w:t>
      </w:r>
      <w:r w:rsidR="007D0027">
        <w:t xml:space="preserve"> circumstances </w:t>
      </w:r>
      <w:r w:rsidR="007D0027" w:rsidRPr="00116117">
        <w:t>to prisoners</w:t>
      </w:r>
      <w:r w:rsidR="00640257">
        <w:t>.</w:t>
      </w:r>
    </w:p>
    <w:p w14:paraId="77B3E263" w14:textId="2185DBE6" w:rsidR="00115B58" w:rsidRDefault="00115B58" w:rsidP="00115B58"/>
    <w:p w14:paraId="50ECA9E3" w14:textId="15BA0151" w:rsidR="002A6271" w:rsidRDefault="00115B58" w:rsidP="002A6271">
      <w:r w:rsidRPr="00115B58">
        <w:t xml:space="preserve">The management of </w:t>
      </w:r>
      <w:r>
        <w:t>medication</w:t>
      </w:r>
      <w:r w:rsidRPr="00115B58">
        <w:t xml:space="preserve"> is governed by a recording and reporting regime which provides transparency and accountability. </w:t>
      </w:r>
    </w:p>
    <w:p w14:paraId="05F68F01" w14:textId="71D6DEE7" w:rsidR="00913CFA" w:rsidRPr="001415F1" w:rsidRDefault="009D507B" w:rsidP="001415F1">
      <w:pPr>
        <w:pStyle w:val="Heading1"/>
        <w:spacing w:before="360" w:after="240"/>
      </w:pPr>
      <w:bookmarkStart w:id="8" w:name="_Toc153177177"/>
      <w:r w:rsidRPr="001415F1">
        <w:t>Issuing and Supervision of Medication</w:t>
      </w:r>
      <w:bookmarkEnd w:id="8"/>
    </w:p>
    <w:p w14:paraId="6FBB75F5" w14:textId="77777777" w:rsidR="001B5F53" w:rsidRDefault="009D507B" w:rsidP="001B5F53">
      <w:pPr>
        <w:pStyle w:val="Heading2"/>
        <w:spacing w:before="360" w:after="240"/>
      </w:pPr>
      <w:bookmarkStart w:id="9" w:name="_Toc153177178"/>
      <w:r w:rsidRPr="001415F1">
        <w:t>Medication management</w:t>
      </w:r>
      <w:bookmarkEnd w:id="9"/>
    </w:p>
    <w:p w14:paraId="5ED8CE09" w14:textId="0131D4C0" w:rsidR="00CB7B53" w:rsidRPr="001B5F53" w:rsidRDefault="00CB7B53" w:rsidP="001B5F53">
      <w:pPr>
        <w:pStyle w:val="Heading3"/>
        <w:rPr>
          <w:rStyle w:val="Hyperlink"/>
          <w:color w:val="000000" w:themeColor="text1"/>
          <w:u w:val="none"/>
        </w:rPr>
      </w:pPr>
      <w:r w:rsidRPr="00FC3B6D">
        <w:t xml:space="preserve">For procedures on detainee access to health services refer to </w:t>
      </w:r>
      <w:bookmarkStart w:id="10" w:name="_Hlk143603858"/>
      <w:r w:rsidR="00FC3B6D" w:rsidRPr="00FC3B6D">
        <w:fldChar w:fldCharType="begin"/>
      </w:r>
      <w:r w:rsidR="00FC3B6D" w:rsidRPr="00FC3B6D">
        <w:instrText xml:space="preserve"> HYPERLINK "https://dojwa.sharepoint.com/sites/intranet/prison-operations/Pages/bhdc-copps.aspx" </w:instrText>
      </w:r>
      <w:r w:rsidR="00FC3B6D" w:rsidRPr="00FC3B6D">
        <w:fldChar w:fldCharType="separate"/>
      </w:r>
      <w:r w:rsidR="003924E7" w:rsidRPr="00FC3B6D">
        <w:rPr>
          <w:rStyle w:val="Hyperlink"/>
        </w:rPr>
        <w:t xml:space="preserve">COPP 3.1 – Access to Health </w:t>
      </w:r>
      <w:r w:rsidR="000D05D0" w:rsidRPr="00FC3B6D">
        <w:rPr>
          <w:rStyle w:val="Hyperlink"/>
        </w:rPr>
        <w:t xml:space="preserve"> and Psychological </w:t>
      </w:r>
      <w:r w:rsidR="003924E7" w:rsidRPr="00FC3B6D">
        <w:rPr>
          <w:rStyle w:val="Hyperlink"/>
        </w:rPr>
        <w:t>Services</w:t>
      </w:r>
      <w:bookmarkEnd w:id="10"/>
      <w:r w:rsidRPr="00FC3B6D">
        <w:rPr>
          <w:rStyle w:val="Hyperlink"/>
        </w:rPr>
        <w:t>.</w:t>
      </w:r>
    </w:p>
    <w:p w14:paraId="3E6523B5" w14:textId="483E90C5" w:rsidR="00CB2451" w:rsidRDefault="00FC3B6D" w:rsidP="001B5F53">
      <w:pPr>
        <w:pStyle w:val="Heading3"/>
      </w:pPr>
      <w:r w:rsidRPr="00FC3B6D">
        <w:fldChar w:fldCharType="end"/>
      </w:r>
      <w:r w:rsidR="007042D7">
        <w:t>Health Services</w:t>
      </w:r>
      <w:r w:rsidR="00CB2451">
        <w:t xml:space="preserve"> staff are responsible for managing medication in accordance with </w:t>
      </w:r>
      <w:hyperlink r:id="rId15" w:anchor="k=health%20services%20policy%20and%20procedure" w:history="1">
        <w:r w:rsidR="00EA2E3C" w:rsidRPr="00E17C74">
          <w:rPr>
            <w:rStyle w:val="Hyperlink"/>
          </w:rPr>
          <w:t>Health Services Policy and Procedure</w:t>
        </w:r>
        <w:r w:rsidR="000D05D0" w:rsidRPr="00E17C74">
          <w:rPr>
            <w:rStyle w:val="Hyperlink"/>
          </w:rPr>
          <w:t>s.</w:t>
        </w:r>
      </w:hyperlink>
    </w:p>
    <w:p w14:paraId="2DC3615E" w14:textId="24C8F274" w:rsidR="009D507B" w:rsidRPr="009D507B" w:rsidRDefault="009D507B" w:rsidP="00877406">
      <w:pPr>
        <w:pStyle w:val="Heading3"/>
      </w:pPr>
      <w:r>
        <w:t xml:space="preserve">Custodial Officers shall ensure where Police hand over medication to </w:t>
      </w:r>
      <w:r w:rsidR="000D05D0">
        <w:t xml:space="preserve">YDC </w:t>
      </w:r>
      <w:r>
        <w:t xml:space="preserve">staff, the medication </w:t>
      </w:r>
      <w:r w:rsidR="000D05D0">
        <w:t xml:space="preserve">shall </w:t>
      </w:r>
      <w:r>
        <w:t>be deliver</w:t>
      </w:r>
      <w:r w:rsidR="007042D7">
        <w:t>ed directly to the Health Services</w:t>
      </w:r>
      <w:r>
        <w:t xml:space="preserve"> staff for </w:t>
      </w:r>
      <w:r w:rsidR="00665E9D">
        <w:t>review</w:t>
      </w:r>
      <w:r>
        <w:t>.</w:t>
      </w:r>
    </w:p>
    <w:p w14:paraId="7A302210" w14:textId="51BFF7AF" w:rsidR="008D16CD" w:rsidRPr="008D16CD" w:rsidRDefault="000D05D0" w:rsidP="00877406">
      <w:pPr>
        <w:pStyle w:val="Heading3"/>
      </w:pPr>
      <w:r>
        <w:t>C</w:t>
      </w:r>
      <w:r w:rsidR="00F83158">
        <w:t xml:space="preserve">ustodial Officers shall ensure </w:t>
      </w:r>
      <w:r w:rsidR="000D5094">
        <w:t xml:space="preserve">where a detainee is transferred to another unit that any medication stored in the unit is transferred with the detainee. </w:t>
      </w:r>
    </w:p>
    <w:p w14:paraId="4917BAEF" w14:textId="1575A651" w:rsidR="00CB2451" w:rsidRDefault="00CB2451" w:rsidP="00877406">
      <w:pPr>
        <w:pStyle w:val="Heading3"/>
      </w:pPr>
      <w:r>
        <w:t xml:space="preserve">Asthma inhalers and epi-pens shall be managed by Health </w:t>
      </w:r>
      <w:r w:rsidR="007042D7">
        <w:t>Services</w:t>
      </w:r>
      <w:r w:rsidR="00F844D6">
        <w:t xml:space="preserve"> staff</w:t>
      </w:r>
      <w:r>
        <w:t xml:space="preserve"> and </w:t>
      </w:r>
      <w:r w:rsidR="00517085">
        <w:t>C</w:t>
      </w:r>
      <w:r w:rsidR="00084849">
        <w:t xml:space="preserve">ustodial </w:t>
      </w:r>
      <w:r w:rsidR="00517085">
        <w:t>O</w:t>
      </w:r>
      <w:r w:rsidR="00084849">
        <w:t>fficer</w:t>
      </w:r>
      <w:r w:rsidR="00517085">
        <w:t>s</w:t>
      </w:r>
      <w:r>
        <w:t xml:space="preserve"> in accordance with </w:t>
      </w:r>
      <w:hyperlink r:id="rId16" w:anchor="k=health%20services%20policy%20and%20procedure" w:history="1">
        <w:r w:rsidR="00C9719F" w:rsidRPr="00E17C74">
          <w:rPr>
            <w:rStyle w:val="Hyperlink"/>
          </w:rPr>
          <w:t>Health Services Policy and Procedure</w:t>
        </w:r>
        <w:r w:rsidR="001B5F53">
          <w:rPr>
            <w:rStyle w:val="Hyperlink"/>
          </w:rPr>
          <w:t>s</w:t>
        </w:r>
        <w:r w:rsidR="00C9719F" w:rsidRPr="00E17C74">
          <w:rPr>
            <w:rStyle w:val="Hyperlink"/>
          </w:rPr>
          <w:t>.</w:t>
        </w:r>
      </w:hyperlink>
    </w:p>
    <w:p w14:paraId="00CA50E6" w14:textId="77777777" w:rsidR="00CD0E3A" w:rsidRDefault="00CB2451" w:rsidP="00877406">
      <w:pPr>
        <w:pStyle w:val="Heading3"/>
      </w:pPr>
      <w:r>
        <w:t xml:space="preserve">In some circumstances, </w:t>
      </w:r>
      <w:r w:rsidR="00F844D6">
        <w:t>C</w:t>
      </w:r>
      <w:r w:rsidR="00084849">
        <w:t xml:space="preserve">ustodial </w:t>
      </w:r>
      <w:r w:rsidR="00F844D6">
        <w:t>O</w:t>
      </w:r>
      <w:r w:rsidR="00084849">
        <w:t>fficer</w:t>
      </w:r>
      <w:r w:rsidR="00F844D6">
        <w:t>s</w:t>
      </w:r>
      <w:r>
        <w:t xml:space="preserve"> may be required to issue medication (including when a </w:t>
      </w:r>
      <w:r w:rsidR="00AE1C80">
        <w:t>detainee</w:t>
      </w:r>
      <w:r>
        <w:t xml:space="preserve"> requires essential medication at a time where he or she is due to be absent from</w:t>
      </w:r>
      <w:r w:rsidR="00116117">
        <w:t xml:space="preserve"> the</w:t>
      </w:r>
      <w:r w:rsidR="000D05D0">
        <w:t xml:space="preserve"> YDC</w:t>
      </w:r>
      <w:r w:rsidR="008D16CD">
        <w:t xml:space="preserve">, </w:t>
      </w:r>
      <w:r w:rsidR="000D05D0">
        <w:t>e.g.</w:t>
      </w:r>
      <w:r w:rsidR="008D16CD">
        <w:t xml:space="preserve"> court, </w:t>
      </w:r>
      <w:r w:rsidR="00794C9E">
        <w:t>and transport</w:t>
      </w:r>
      <w:r>
        <w:t xml:space="preserve">). </w:t>
      </w:r>
    </w:p>
    <w:p w14:paraId="2E6B370C" w14:textId="36414394" w:rsidR="00CB2451" w:rsidRDefault="00CB2451" w:rsidP="00877406">
      <w:pPr>
        <w:pStyle w:val="Heading3"/>
      </w:pPr>
      <w:r>
        <w:t>In these instances the following process shall be followed:</w:t>
      </w:r>
    </w:p>
    <w:p w14:paraId="7561D566" w14:textId="35A97D1D" w:rsidR="000D05D0" w:rsidRDefault="00CB2451" w:rsidP="00CB255F">
      <w:pPr>
        <w:pStyle w:val="ListNumber"/>
      </w:pPr>
      <w:r w:rsidRPr="00CB255F">
        <w:t xml:space="preserve">Health </w:t>
      </w:r>
      <w:r w:rsidR="007042D7" w:rsidRPr="00CB255F">
        <w:t>Services</w:t>
      </w:r>
      <w:r w:rsidRPr="00CB255F">
        <w:t xml:space="preserve"> staff shall provide </w:t>
      </w:r>
      <w:r w:rsidR="007D518B" w:rsidRPr="00CB255F">
        <w:t>C</w:t>
      </w:r>
      <w:r w:rsidR="00084849" w:rsidRPr="00CB255F">
        <w:t xml:space="preserve">ustodial </w:t>
      </w:r>
      <w:r w:rsidR="007D518B" w:rsidRPr="00CB255F">
        <w:t>O</w:t>
      </w:r>
      <w:r w:rsidR="00084849" w:rsidRPr="00CB255F">
        <w:t>fficer</w:t>
      </w:r>
      <w:r w:rsidR="007D518B" w:rsidRPr="00CB255F">
        <w:t>s</w:t>
      </w:r>
      <w:r w:rsidRPr="00CB255F">
        <w:t xml:space="preserve"> with the </w:t>
      </w:r>
      <w:r w:rsidR="00775E5F" w:rsidRPr="00CB255F">
        <w:t>detainee</w:t>
      </w:r>
      <w:r w:rsidR="00084849" w:rsidRPr="00CB255F">
        <w:t>’</w:t>
      </w:r>
      <w:r w:rsidR="00775E5F" w:rsidRPr="00CB255F">
        <w:t>s</w:t>
      </w:r>
      <w:r w:rsidRPr="00CB255F">
        <w:t xml:space="preserve"> medication</w:t>
      </w:r>
      <w:r w:rsidR="000D05D0">
        <w:t xml:space="preserve"> </w:t>
      </w:r>
      <w:r w:rsidRPr="00CB255F">
        <w:t xml:space="preserve">clearly labelled with the </w:t>
      </w:r>
      <w:r w:rsidR="007D518B" w:rsidRPr="00CB255F">
        <w:t>detainee</w:t>
      </w:r>
      <w:r w:rsidR="00084849" w:rsidRPr="00CB255F">
        <w:t>’</w:t>
      </w:r>
      <w:r w:rsidR="007D518B" w:rsidRPr="00CB255F">
        <w:t>s</w:t>
      </w:r>
      <w:r w:rsidRPr="00CB255F">
        <w:t xml:space="preserve"> name and the time/date the medication is to be taken</w:t>
      </w:r>
      <w:r w:rsidR="00775E5F" w:rsidRPr="00CB255F">
        <w:t xml:space="preserve">. </w:t>
      </w:r>
    </w:p>
    <w:p w14:paraId="42317F20" w14:textId="4588106F" w:rsidR="00794096" w:rsidRDefault="00794096" w:rsidP="00794096">
      <w:pPr>
        <w:pStyle w:val="ListNumber"/>
        <w:numPr>
          <w:ilvl w:val="0"/>
          <w:numId w:val="0"/>
        </w:numPr>
        <w:ind w:left="1036" w:hanging="327"/>
      </w:pPr>
    </w:p>
    <w:p w14:paraId="0FEB5C80" w14:textId="5FFBFEDD" w:rsidR="00794096" w:rsidRDefault="00794096" w:rsidP="00794096">
      <w:pPr>
        <w:pStyle w:val="ListNumber"/>
        <w:numPr>
          <w:ilvl w:val="0"/>
          <w:numId w:val="0"/>
        </w:numPr>
        <w:ind w:left="1036" w:hanging="327"/>
      </w:pPr>
    </w:p>
    <w:p w14:paraId="616D4158" w14:textId="77777777" w:rsidR="00794096" w:rsidRDefault="00794096" w:rsidP="00794096">
      <w:pPr>
        <w:pStyle w:val="ListNumber"/>
        <w:numPr>
          <w:ilvl w:val="0"/>
          <w:numId w:val="0"/>
        </w:numPr>
        <w:ind w:left="1036" w:hanging="327"/>
      </w:pPr>
    </w:p>
    <w:p w14:paraId="622B8121" w14:textId="5A9A880A" w:rsidR="00C37609" w:rsidRPr="00CB255F" w:rsidRDefault="00CF68E1" w:rsidP="00794096">
      <w:pPr>
        <w:pStyle w:val="ListNumber"/>
        <w:spacing w:after="120"/>
      </w:pPr>
      <w:r w:rsidRPr="00CB255F">
        <w:lastRenderedPageBreak/>
        <w:t xml:space="preserve">The </w:t>
      </w:r>
      <w:hyperlink r:id="rId17" w:history="1">
        <w:r w:rsidRPr="00CB255F">
          <w:rPr>
            <w:rStyle w:val="Hyperlink"/>
            <w:color w:val="auto"/>
            <w:u w:val="none"/>
          </w:rPr>
          <w:t>Medi</w:t>
        </w:r>
        <w:r w:rsidR="00EC6B9F" w:rsidRPr="00CB255F">
          <w:rPr>
            <w:rStyle w:val="Hyperlink"/>
            <w:color w:val="auto"/>
            <w:u w:val="none"/>
          </w:rPr>
          <w:t>cation Receiving and Release</w:t>
        </w:r>
      </w:hyperlink>
      <w:r w:rsidR="00EC6B9F" w:rsidRPr="00CB255F">
        <w:t xml:space="preserve"> form </w:t>
      </w:r>
      <w:r w:rsidRPr="00CB255F">
        <w:t>is to be provided with the medication on which the C</w:t>
      </w:r>
      <w:r w:rsidR="00084849" w:rsidRPr="00CB255F">
        <w:t xml:space="preserve">ustodial </w:t>
      </w:r>
      <w:r w:rsidRPr="00CB255F">
        <w:t>O</w:t>
      </w:r>
      <w:r w:rsidR="00084849" w:rsidRPr="00CB255F">
        <w:t>fficer</w:t>
      </w:r>
      <w:r w:rsidRPr="00CB255F">
        <w:t xml:space="preserve"> shall note: </w:t>
      </w:r>
    </w:p>
    <w:p w14:paraId="3A05AA8D" w14:textId="4FB41D19" w:rsidR="0078425D" w:rsidRPr="00877406" w:rsidRDefault="00794096" w:rsidP="00794096">
      <w:pPr>
        <w:pStyle w:val="ListBullet2"/>
      </w:pPr>
      <w:r>
        <w:t>t</w:t>
      </w:r>
      <w:r w:rsidR="00CF68E1" w:rsidRPr="00877406">
        <w:t>he C</w:t>
      </w:r>
      <w:r w:rsidR="006F483B" w:rsidRPr="00877406">
        <w:t xml:space="preserve">ustodial </w:t>
      </w:r>
      <w:r w:rsidR="00CF68E1" w:rsidRPr="00877406">
        <w:t>O</w:t>
      </w:r>
      <w:r w:rsidR="006F483B" w:rsidRPr="00877406">
        <w:t>fficer</w:t>
      </w:r>
      <w:r w:rsidR="00CF68E1" w:rsidRPr="00877406">
        <w:t xml:space="preserve">s acceptance of the medication from Health </w:t>
      </w:r>
      <w:r w:rsidR="007042D7" w:rsidRPr="00877406">
        <w:t xml:space="preserve">Services staff </w:t>
      </w:r>
    </w:p>
    <w:p w14:paraId="066CBBB8" w14:textId="43C9FF40" w:rsidR="004B1880" w:rsidRPr="00877406" w:rsidRDefault="00794096" w:rsidP="00794096">
      <w:pPr>
        <w:pStyle w:val="ListBullet2"/>
      </w:pPr>
      <w:r>
        <w:t>t</w:t>
      </w:r>
      <w:r w:rsidR="00CF68E1" w:rsidRPr="00877406">
        <w:t xml:space="preserve">he date the detainee consumed the medication (in accordance with the dosage instructions) or if the </w:t>
      </w:r>
      <w:r w:rsidR="004B1880" w:rsidRPr="00877406">
        <w:t>detainee refused the medication</w:t>
      </w:r>
    </w:p>
    <w:p w14:paraId="146A22D1" w14:textId="7720D2E0" w:rsidR="00CF68E1" w:rsidRPr="00877406" w:rsidRDefault="00794096" w:rsidP="00794096">
      <w:pPr>
        <w:pStyle w:val="ListBullet2"/>
      </w:pPr>
      <w:r>
        <w:t>t</w:t>
      </w:r>
      <w:r w:rsidR="004B1880" w:rsidRPr="00877406">
        <w:t xml:space="preserve">he completed </w:t>
      </w:r>
      <w:hyperlink r:id="rId18" w:history="1">
        <w:r w:rsidR="004B1880" w:rsidRPr="00877406">
          <w:rPr>
            <w:rStyle w:val="Hyperlink"/>
            <w:color w:val="auto"/>
            <w:u w:val="none"/>
          </w:rPr>
          <w:t>Medi</w:t>
        </w:r>
        <w:r w:rsidR="00EC6B9F" w:rsidRPr="00877406">
          <w:rPr>
            <w:rStyle w:val="Hyperlink"/>
            <w:color w:val="auto"/>
            <w:u w:val="none"/>
          </w:rPr>
          <w:t>cation Receiving and Release</w:t>
        </w:r>
      </w:hyperlink>
      <w:r w:rsidR="00EC6B9F" w:rsidRPr="00877406">
        <w:rPr>
          <w:rStyle w:val="Hyperlink"/>
          <w:color w:val="auto"/>
          <w:u w:val="none"/>
        </w:rPr>
        <w:t xml:space="preserve"> form </w:t>
      </w:r>
      <w:r w:rsidR="004B1880" w:rsidRPr="00877406">
        <w:t xml:space="preserve">is to </w:t>
      </w:r>
      <w:r w:rsidR="007042D7" w:rsidRPr="00877406">
        <w:t>be returned to Health Services staff</w:t>
      </w:r>
      <w:r w:rsidR="004B1880" w:rsidRPr="00877406">
        <w:t xml:space="preserve"> at the earliest possible opportunity.</w:t>
      </w:r>
    </w:p>
    <w:p w14:paraId="42D3C943" w14:textId="699C1F47" w:rsidR="00421676" w:rsidRPr="00421676" w:rsidRDefault="006F483B" w:rsidP="00794096">
      <w:pPr>
        <w:pStyle w:val="ListNumber"/>
        <w:spacing w:after="120" w:line="360" w:lineRule="auto"/>
        <w:ind w:left="1038" w:hanging="329"/>
      </w:pPr>
      <w:r>
        <w:t xml:space="preserve">The </w:t>
      </w:r>
      <w:r w:rsidR="00CF68E1">
        <w:t>C</w:t>
      </w:r>
      <w:r>
        <w:t xml:space="preserve">ustodial </w:t>
      </w:r>
      <w:r w:rsidR="00CF68E1">
        <w:t>O</w:t>
      </w:r>
      <w:r>
        <w:t>fficer</w:t>
      </w:r>
      <w:r w:rsidR="00CF68E1">
        <w:t xml:space="preserve"> shall check the identity of the detainee receiving the medication prior to the medication </w:t>
      </w:r>
      <w:r w:rsidR="005D279A">
        <w:t>being issued.</w:t>
      </w:r>
    </w:p>
    <w:p w14:paraId="1CDCDDCC" w14:textId="28DB164E" w:rsidR="009D507B" w:rsidRPr="009D507B" w:rsidRDefault="00053CDB" w:rsidP="00794096">
      <w:pPr>
        <w:pStyle w:val="ListNumber"/>
        <w:spacing w:after="120" w:line="360" w:lineRule="auto"/>
        <w:ind w:left="1038" w:hanging="329"/>
      </w:pPr>
      <w:r>
        <w:t xml:space="preserve">The </w:t>
      </w:r>
      <w:r w:rsidR="005D279A">
        <w:t>C</w:t>
      </w:r>
      <w:r>
        <w:t xml:space="preserve">ustodial </w:t>
      </w:r>
      <w:r w:rsidR="005D279A">
        <w:t>O</w:t>
      </w:r>
      <w:r>
        <w:t>fficer</w:t>
      </w:r>
      <w:r w:rsidR="005D279A">
        <w:t xml:space="preserve"> shall provide the medication to the detainee on the date/time specified on the </w:t>
      </w:r>
      <w:r w:rsidR="00646C82">
        <w:t>medication and</w:t>
      </w:r>
      <w:r w:rsidR="005D279A">
        <w:t xml:space="preserve"> shall supervise the consumption of the medication.</w:t>
      </w:r>
    </w:p>
    <w:p w14:paraId="77D0608E" w14:textId="77777777" w:rsidR="00646C82" w:rsidRDefault="00053CDB" w:rsidP="00794096">
      <w:pPr>
        <w:pStyle w:val="ListNumber"/>
        <w:spacing w:after="120" w:line="360" w:lineRule="auto"/>
        <w:ind w:left="1038" w:hanging="329"/>
      </w:pPr>
      <w:r>
        <w:t xml:space="preserve">The </w:t>
      </w:r>
      <w:r w:rsidR="00E0742A">
        <w:t>C</w:t>
      </w:r>
      <w:r>
        <w:t xml:space="preserve">ustodial </w:t>
      </w:r>
      <w:r w:rsidR="00E0742A">
        <w:t>O</w:t>
      </w:r>
      <w:r>
        <w:t>fficer</w:t>
      </w:r>
      <w:r w:rsidR="00E6131D">
        <w:t xml:space="preserve"> </w:t>
      </w:r>
      <w:r w:rsidR="00E6131D" w:rsidRPr="00601E74">
        <w:t xml:space="preserve">shall be responsible for ensuring that </w:t>
      </w:r>
      <w:r w:rsidR="00390235">
        <w:t xml:space="preserve">the </w:t>
      </w:r>
      <w:r w:rsidR="00E6131D">
        <w:t>detainee</w:t>
      </w:r>
      <w:r w:rsidR="00E6131D" w:rsidRPr="00601E74">
        <w:t xml:space="preserve"> consume</w:t>
      </w:r>
      <w:r w:rsidR="007D3D30">
        <w:t>s</w:t>
      </w:r>
      <w:r w:rsidR="00E6131D" w:rsidRPr="00601E74">
        <w:t xml:space="preserve"> the medication they have been issued. This shall involve the checking of the </w:t>
      </w:r>
      <w:r w:rsidR="00E6131D">
        <w:t>detainee</w:t>
      </w:r>
      <w:r>
        <w:t>’</w:t>
      </w:r>
      <w:r w:rsidR="00E6131D">
        <w:t>s mouth.</w:t>
      </w:r>
      <w:r w:rsidR="00E6131D" w:rsidRPr="00601E74">
        <w:t xml:space="preserve"> </w:t>
      </w:r>
    </w:p>
    <w:p w14:paraId="6035AF07" w14:textId="0762E3F8" w:rsidR="009D507B" w:rsidRPr="009D507B" w:rsidRDefault="00E6131D" w:rsidP="00794096">
      <w:pPr>
        <w:pStyle w:val="ListNumber"/>
        <w:spacing w:after="120" w:line="360" w:lineRule="auto"/>
        <w:ind w:left="1038" w:hanging="329"/>
      </w:pPr>
      <w:r w:rsidRPr="00601E74">
        <w:t xml:space="preserve">If there is any doubt as to the </w:t>
      </w:r>
      <w:r w:rsidR="00381B20">
        <w:t>detainee’s</w:t>
      </w:r>
      <w:r w:rsidR="00381B20" w:rsidRPr="00601E74">
        <w:t xml:space="preserve"> consumption</w:t>
      </w:r>
      <w:r w:rsidRPr="00601E74">
        <w:t xml:space="preserve"> of the medication, the </w:t>
      </w:r>
      <w:r>
        <w:t>detainee</w:t>
      </w:r>
      <w:r w:rsidR="00381B20">
        <w:t>’</w:t>
      </w:r>
      <w:r>
        <w:t>s</w:t>
      </w:r>
      <w:r w:rsidRPr="00601E74">
        <w:t xml:space="preserve"> Unit Manager/Senior Officer</w:t>
      </w:r>
      <w:r w:rsidR="003223C9">
        <w:t xml:space="preserve"> </w:t>
      </w:r>
      <w:r w:rsidRPr="00601E74">
        <w:t>is to be informed immediately.</w:t>
      </w:r>
    </w:p>
    <w:p w14:paraId="29DF7584" w14:textId="3592DE42" w:rsidR="00D61960" w:rsidRPr="00D61960" w:rsidRDefault="005D279A" w:rsidP="00877406">
      <w:pPr>
        <w:pStyle w:val="Heading3"/>
      </w:pPr>
      <w:r>
        <w:t xml:space="preserve">Detainees shall not be permitted to take any medication which is brought into custody by him/her </w:t>
      </w:r>
      <w:r w:rsidR="00381B20">
        <w:t xml:space="preserve">or parent/caregiver </w:t>
      </w:r>
      <w:r>
        <w:t xml:space="preserve">upon admission/transfer </w:t>
      </w:r>
      <w:r w:rsidR="00794096">
        <w:t>to the</w:t>
      </w:r>
      <w:r w:rsidR="00116117">
        <w:t xml:space="preserve"> </w:t>
      </w:r>
      <w:r w:rsidR="00646C82">
        <w:t>YDC</w:t>
      </w:r>
      <w:r>
        <w:t xml:space="preserve">, unless advice has been sought from, and written approval has been given by, Health </w:t>
      </w:r>
      <w:r w:rsidR="007042D7">
        <w:t>Services</w:t>
      </w:r>
      <w:r w:rsidR="00B937BB">
        <w:t xml:space="preserve"> staff prior to it being issued to the detainee</w:t>
      </w:r>
      <w:r>
        <w:t xml:space="preserve">. </w:t>
      </w:r>
    </w:p>
    <w:p w14:paraId="59F3673A" w14:textId="2A67F895" w:rsidR="00241742" w:rsidRPr="00241742" w:rsidRDefault="00241742" w:rsidP="00877406">
      <w:pPr>
        <w:pStyle w:val="Heading2"/>
      </w:pPr>
      <w:bookmarkStart w:id="11" w:name="_Toc153177179"/>
      <w:r>
        <w:t>Perth Children’s Court</w:t>
      </w:r>
      <w:bookmarkEnd w:id="11"/>
      <w:r>
        <w:t xml:space="preserve"> </w:t>
      </w:r>
    </w:p>
    <w:p w14:paraId="4019771A" w14:textId="3F50E9A2" w:rsidR="005D4F9C" w:rsidRDefault="005D4F9C" w:rsidP="00877406">
      <w:pPr>
        <w:pStyle w:val="Heading3"/>
      </w:pPr>
      <w:r>
        <w:t>I</w:t>
      </w:r>
      <w:r w:rsidR="00965C19">
        <w:t xml:space="preserve">n some circumstances, </w:t>
      </w:r>
      <w:r>
        <w:t>including while staffing the Perth Children’s Court (PCC)</w:t>
      </w:r>
      <w:r w:rsidR="008C59AA">
        <w:t xml:space="preserve"> </w:t>
      </w:r>
      <w:r w:rsidR="00965C19">
        <w:t>Custody Centre</w:t>
      </w:r>
      <w:r>
        <w:t xml:space="preserve">, </w:t>
      </w:r>
      <w:r w:rsidR="00E6131D">
        <w:t>C</w:t>
      </w:r>
      <w:r w:rsidR="00053CDB">
        <w:t xml:space="preserve">ustodial </w:t>
      </w:r>
      <w:r w:rsidR="00E6131D">
        <w:t>O</w:t>
      </w:r>
      <w:r w:rsidR="00053CDB">
        <w:t>fficer</w:t>
      </w:r>
      <w:r w:rsidR="00C15D0A">
        <w:t>s</w:t>
      </w:r>
      <w:r>
        <w:t xml:space="preserve"> may be required to issue medication to prisoners who appear at PCC and require custody services.</w:t>
      </w:r>
    </w:p>
    <w:p w14:paraId="3D5A37B8" w14:textId="79CA926E" w:rsidR="00794096" w:rsidRPr="00794096" w:rsidRDefault="005D4F9C" w:rsidP="00794096">
      <w:pPr>
        <w:pStyle w:val="Heading3"/>
      </w:pPr>
      <w:r>
        <w:t xml:space="preserve">Any documentation accompanying the medication is to be completed and </w:t>
      </w:r>
      <w:r w:rsidR="00C90015">
        <w:t>signed and</w:t>
      </w:r>
      <w:r>
        <w:t xml:space="preserve"> returned to the sending prison (via internal mail).</w:t>
      </w:r>
    </w:p>
    <w:p w14:paraId="2BFB0347" w14:textId="0CB2205F" w:rsidR="005D4F9C" w:rsidRDefault="005D4F9C" w:rsidP="00877406">
      <w:pPr>
        <w:pStyle w:val="Heading3"/>
      </w:pPr>
      <w:r>
        <w:t xml:space="preserve"> If there are any concerns in regard to the issuing of medica</w:t>
      </w:r>
      <w:r w:rsidR="00690CEE">
        <w:t xml:space="preserve">tion to a prisoner, the </w:t>
      </w:r>
      <w:r w:rsidR="003223C9">
        <w:t>S</w:t>
      </w:r>
      <w:r w:rsidR="00381B20">
        <w:t xml:space="preserve">enior </w:t>
      </w:r>
      <w:r w:rsidR="003223C9">
        <w:t>O</w:t>
      </w:r>
      <w:r w:rsidR="00381B20">
        <w:t>fficer</w:t>
      </w:r>
      <w:r>
        <w:t xml:space="preserve"> PCC Custody Centre shall contact </w:t>
      </w:r>
      <w:r w:rsidR="007042D7">
        <w:t>Health Services staff</w:t>
      </w:r>
      <w:r>
        <w:t xml:space="preserve"> of the sending prison to seek further advice.</w:t>
      </w:r>
    </w:p>
    <w:p w14:paraId="28909EC0" w14:textId="77777777" w:rsidR="00C90015" w:rsidRPr="00C90015" w:rsidRDefault="00C90015" w:rsidP="00C90015"/>
    <w:p w14:paraId="6D69BFD0" w14:textId="214FFBBA" w:rsidR="00241742" w:rsidRPr="00241742" w:rsidRDefault="00241742" w:rsidP="00877406">
      <w:pPr>
        <w:pStyle w:val="Heading2"/>
      </w:pPr>
      <w:bookmarkStart w:id="12" w:name="_Toc153177180"/>
      <w:r>
        <w:lastRenderedPageBreak/>
        <w:t>Medication transfer to responsible adult</w:t>
      </w:r>
      <w:bookmarkEnd w:id="12"/>
      <w:r>
        <w:t xml:space="preserve"> </w:t>
      </w:r>
    </w:p>
    <w:p w14:paraId="61258BF2" w14:textId="77777777" w:rsidR="00646C82" w:rsidRDefault="005D4F9C" w:rsidP="00877406">
      <w:pPr>
        <w:pStyle w:val="Heading3"/>
      </w:pPr>
      <w:r>
        <w:t xml:space="preserve">In some circumstances, </w:t>
      </w:r>
      <w:r w:rsidR="005C04C9">
        <w:t>C</w:t>
      </w:r>
      <w:r w:rsidR="00381B20">
        <w:t xml:space="preserve">ustodial </w:t>
      </w:r>
      <w:r w:rsidR="005C04C9">
        <w:t>O</w:t>
      </w:r>
      <w:r w:rsidR="00381B20">
        <w:t>fficer</w:t>
      </w:r>
      <w:r>
        <w:t xml:space="preserve">s may be required </w:t>
      </w:r>
      <w:r w:rsidR="005C04C9">
        <w:t xml:space="preserve">to </w:t>
      </w:r>
      <w:r>
        <w:t xml:space="preserve">hand over medication to a </w:t>
      </w:r>
      <w:r w:rsidR="00D87A36">
        <w:t>detainee</w:t>
      </w:r>
      <w:r w:rsidR="00381B20">
        <w:t>’</w:t>
      </w:r>
      <w:r w:rsidR="00D87A36">
        <w:t>s</w:t>
      </w:r>
      <w:r w:rsidR="00C15D0A">
        <w:t xml:space="preserve"> responsible adult (or other C</w:t>
      </w:r>
      <w:r>
        <w:t>u</w:t>
      </w:r>
      <w:r w:rsidR="00C15D0A">
        <w:t>stodial O</w:t>
      </w:r>
      <w:r w:rsidR="00690CEE">
        <w:t xml:space="preserve">fficer, including </w:t>
      </w:r>
      <w:r w:rsidR="00496EA9">
        <w:t xml:space="preserve">WA </w:t>
      </w:r>
      <w:r w:rsidR="00D87A36">
        <w:t>Police</w:t>
      </w:r>
      <w:r w:rsidR="00496EA9">
        <w:t xml:space="preserve"> Force</w:t>
      </w:r>
      <w:r w:rsidR="00D96928">
        <w:t xml:space="preserve"> Officer</w:t>
      </w:r>
      <w:r w:rsidR="00496EA9">
        <w:t xml:space="preserve"> </w:t>
      </w:r>
      <w:r>
        <w:t xml:space="preserve">or court services staff). </w:t>
      </w:r>
    </w:p>
    <w:p w14:paraId="57B984AC" w14:textId="6A76865A" w:rsidR="005D279A" w:rsidRDefault="005D4F9C" w:rsidP="00877406">
      <w:pPr>
        <w:pStyle w:val="Heading3"/>
      </w:pPr>
      <w:r>
        <w:t>In these instances</w:t>
      </w:r>
      <w:r w:rsidR="0065749E">
        <w:t>,</w:t>
      </w:r>
      <w:r>
        <w:t xml:space="preserve"> the following process shall be followed:</w:t>
      </w:r>
    </w:p>
    <w:p w14:paraId="03239813" w14:textId="39FDC583" w:rsidR="003A4929" w:rsidRDefault="00D155D1" w:rsidP="00646C82">
      <w:pPr>
        <w:pStyle w:val="ListNumber"/>
        <w:numPr>
          <w:ilvl w:val="0"/>
          <w:numId w:val="39"/>
        </w:numPr>
        <w:ind w:left="1134" w:hanging="425"/>
      </w:pPr>
      <w:r>
        <w:t>The C</w:t>
      </w:r>
      <w:r w:rsidR="00381B20">
        <w:t xml:space="preserve">ustodial </w:t>
      </w:r>
      <w:r>
        <w:t>O</w:t>
      </w:r>
      <w:r w:rsidR="00381B20">
        <w:t>fficer</w:t>
      </w:r>
      <w:r>
        <w:t xml:space="preserve"> </w:t>
      </w:r>
      <w:r w:rsidR="00646C82">
        <w:t xml:space="preserve">shall </w:t>
      </w:r>
      <w:r>
        <w:t xml:space="preserve">record on </w:t>
      </w:r>
      <w:r w:rsidRPr="00974D8A">
        <w:t xml:space="preserve">the </w:t>
      </w:r>
      <w:hyperlink r:id="rId19" w:history="1">
        <w:r w:rsidRPr="00974D8A">
          <w:rPr>
            <w:rStyle w:val="Hyperlink"/>
          </w:rPr>
          <w:t>Medi</w:t>
        </w:r>
        <w:r w:rsidR="00813E7A" w:rsidRPr="00974D8A">
          <w:rPr>
            <w:rStyle w:val="Hyperlink"/>
          </w:rPr>
          <w:t>cation Receiving and Release form</w:t>
        </w:r>
      </w:hyperlink>
      <w:r w:rsidR="00813E7A" w:rsidRPr="00974D8A">
        <w:t xml:space="preserve"> </w:t>
      </w:r>
      <w:r w:rsidRPr="00974D8A">
        <w:t xml:space="preserve">the date </w:t>
      </w:r>
      <w:r w:rsidR="008D2F16" w:rsidRPr="00974D8A">
        <w:t>the medication was handed over to the external</w:t>
      </w:r>
      <w:r w:rsidR="008D2F16">
        <w:t xml:space="preserve"> agency/ responsible adult.</w:t>
      </w:r>
    </w:p>
    <w:p w14:paraId="078DBF5D" w14:textId="0CF631AE" w:rsidR="00A307CE" w:rsidRDefault="00F37150" w:rsidP="00646C82">
      <w:pPr>
        <w:pStyle w:val="ListNumber"/>
        <w:numPr>
          <w:ilvl w:val="0"/>
          <w:numId w:val="39"/>
        </w:numPr>
        <w:ind w:left="1134" w:hanging="425"/>
      </w:pPr>
      <w:r>
        <w:t xml:space="preserve">The completed </w:t>
      </w:r>
      <w:r w:rsidR="005D279A">
        <w:t>form</w:t>
      </w:r>
      <w:r w:rsidRPr="00242740">
        <w:t xml:space="preserve"> </w:t>
      </w:r>
      <w:r w:rsidR="00646C82">
        <w:t xml:space="preserve">shall </w:t>
      </w:r>
      <w:r w:rsidR="007042D7">
        <w:t>be returned to Health Services staff</w:t>
      </w:r>
      <w:r w:rsidRPr="00242740">
        <w:t xml:space="preserve"> at the earliest possible opportunity, including in the event the </w:t>
      </w:r>
      <w:r w:rsidR="0062757D" w:rsidRPr="00242740">
        <w:t>detainee</w:t>
      </w:r>
      <w:r w:rsidRPr="00242740">
        <w:t xml:space="preserve"> has been discharged from custody.</w:t>
      </w:r>
    </w:p>
    <w:p w14:paraId="63F2F793" w14:textId="77777777" w:rsidR="00F02598" w:rsidRPr="00CB255F" w:rsidRDefault="00F02598" w:rsidP="00CB255F">
      <w:r>
        <w:br w:type="page"/>
      </w:r>
    </w:p>
    <w:p w14:paraId="7B10BA5A" w14:textId="77777777" w:rsidR="000755EE" w:rsidRPr="00CB255F" w:rsidRDefault="003D708E" w:rsidP="001B5F53">
      <w:pPr>
        <w:pStyle w:val="Heading1"/>
        <w:spacing w:before="360" w:after="240"/>
      </w:pPr>
      <w:bookmarkStart w:id="13" w:name="_Toc153177181"/>
      <w:r w:rsidRPr="00CB255F">
        <w:lastRenderedPageBreak/>
        <w:t>Annexures</w:t>
      </w:r>
      <w:bookmarkEnd w:id="13"/>
    </w:p>
    <w:p w14:paraId="1ABCB897" w14:textId="5BDC9D6D" w:rsidR="003D708E" w:rsidRDefault="00525EAF" w:rsidP="001B5F53">
      <w:pPr>
        <w:pStyle w:val="Heading2"/>
        <w:spacing w:before="360" w:after="240"/>
      </w:pPr>
      <w:bookmarkStart w:id="14" w:name="_Toc153177182"/>
      <w:r>
        <w:t>Related COPPs</w:t>
      </w:r>
      <w:r w:rsidR="003D708E">
        <w:t xml:space="preserve"> and documents</w:t>
      </w:r>
      <w:bookmarkEnd w:id="14"/>
    </w:p>
    <w:p w14:paraId="38E58DE7" w14:textId="5981B4A7" w:rsidR="00525EAF" w:rsidRPr="00525EAF" w:rsidRDefault="00525EAF" w:rsidP="00525EAF">
      <w:pPr>
        <w:rPr>
          <w:b/>
        </w:rPr>
      </w:pPr>
      <w:r w:rsidRPr="00525EAF">
        <w:rPr>
          <w:b/>
        </w:rPr>
        <w:t>Related COPPs</w:t>
      </w:r>
    </w:p>
    <w:p w14:paraId="1E614875" w14:textId="0BAA5473" w:rsidR="00525EAF" w:rsidRPr="000E22AC" w:rsidRDefault="000E22AC" w:rsidP="006C099B">
      <w:pPr>
        <w:pStyle w:val="ListParagraph"/>
        <w:numPr>
          <w:ilvl w:val="0"/>
          <w:numId w:val="43"/>
        </w:numPr>
        <w:rPr>
          <w:rStyle w:val="Hyperlink"/>
        </w:rPr>
      </w:pPr>
      <w:r>
        <w:fldChar w:fldCharType="begin"/>
      </w:r>
      <w:r>
        <w:instrText xml:space="preserve"> HYPERLINK "https://dojwa.sharepoint.com/sites/intranet/prison-operations/Pages/bhdc-copps.aspx" </w:instrText>
      </w:r>
      <w:r>
        <w:fldChar w:fldCharType="separate"/>
      </w:r>
      <w:r w:rsidR="006C099B" w:rsidRPr="000E22AC">
        <w:rPr>
          <w:rStyle w:val="Hyperlink"/>
        </w:rPr>
        <w:t>COPP 3.1 – Access to Health  and Psychological Services</w:t>
      </w:r>
    </w:p>
    <w:p w14:paraId="4B677406" w14:textId="374456E0" w:rsidR="006C099B" w:rsidRPr="00CB255F" w:rsidRDefault="000E22AC" w:rsidP="006C099B">
      <w:pPr>
        <w:pStyle w:val="ListParagraph"/>
      </w:pPr>
      <w:r>
        <w:fldChar w:fldCharType="end"/>
      </w:r>
    </w:p>
    <w:p w14:paraId="278840C7" w14:textId="64FE8691" w:rsidR="00525EAF" w:rsidRDefault="00646C82" w:rsidP="00525EAF">
      <w:pPr>
        <w:rPr>
          <w:b/>
        </w:rPr>
      </w:pPr>
      <w:r>
        <w:rPr>
          <w:b/>
        </w:rPr>
        <w:t>D</w:t>
      </w:r>
      <w:r w:rsidR="00525EAF" w:rsidRPr="00525EAF">
        <w:rPr>
          <w:b/>
        </w:rPr>
        <w:t xml:space="preserve">ocuments </w:t>
      </w:r>
    </w:p>
    <w:p w14:paraId="28ACE65F" w14:textId="1D5B4E6D" w:rsidR="004E6EBB" w:rsidRPr="00F11A2D" w:rsidRDefault="00F11A2D" w:rsidP="00CB255F">
      <w:pPr>
        <w:pStyle w:val="ListBullet"/>
        <w:rPr>
          <w:rStyle w:val="Hyperlink"/>
        </w:rPr>
      </w:pPr>
      <w:r>
        <w:fldChar w:fldCharType="begin"/>
      </w:r>
      <w:r>
        <w:instrText xml:space="preserve"> HYPERLINK "https://dojwa.sharepoint.com/sites/intranet/department/standards/Pages/ops-standards.aspx" </w:instrText>
      </w:r>
      <w:r>
        <w:fldChar w:fldCharType="separate"/>
      </w:r>
      <w:r w:rsidR="004E6EBB" w:rsidRPr="00F11A2D">
        <w:rPr>
          <w:rStyle w:val="Hyperlink"/>
        </w:rPr>
        <w:t>Australian Human Rights Commission National Principles for Child Safe Organisations, 201</w:t>
      </w:r>
      <w:r w:rsidR="005F0987" w:rsidRPr="00F11A2D">
        <w:rPr>
          <w:rStyle w:val="Hyperlink"/>
        </w:rPr>
        <w:t>9</w:t>
      </w:r>
    </w:p>
    <w:p w14:paraId="6FE4B663" w14:textId="76E16A4D" w:rsidR="004E6EBB" w:rsidRPr="00CB255F" w:rsidRDefault="00F11A2D" w:rsidP="00CB255F">
      <w:pPr>
        <w:pStyle w:val="ListBullet"/>
      </w:pPr>
      <w:r>
        <w:fldChar w:fldCharType="end"/>
      </w:r>
      <w:hyperlink r:id="rId20" w:history="1">
        <w:r w:rsidR="004E6EBB" w:rsidRPr="008F03F7">
          <w:rPr>
            <w:rStyle w:val="Hyperlink"/>
          </w:rPr>
          <w:t>Australasian Youth Justice Administrators Standards, 2009</w:t>
        </w:r>
      </w:hyperlink>
    </w:p>
    <w:p w14:paraId="3FA77748" w14:textId="6C6295EF" w:rsidR="009E6C55" w:rsidRPr="00F11A2D" w:rsidRDefault="00F11A2D" w:rsidP="00CB255F">
      <w:pPr>
        <w:pStyle w:val="ListBullet"/>
        <w:rPr>
          <w:rStyle w:val="Hyperlink"/>
        </w:rPr>
      </w:pPr>
      <w:r>
        <w:fldChar w:fldCharType="begin"/>
      </w:r>
      <w:r>
        <w:instrText xml:space="preserve"> HYPERLINK "https://dojwa.sharepoint.com/sites/health-services" </w:instrText>
      </w:r>
      <w:r>
        <w:fldChar w:fldCharType="separate"/>
      </w:r>
      <w:r w:rsidR="009E6C55" w:rsidRPr="00F11A2D">
        <w:rPr>
          <w:rStyle w:val="Hyperlink"/>
        </w:rPr>
        <w:t xml:space="preserve">Health </w:t>
      </w:r>
      <w:r w:rsidR="00B835FB" w:rsidRPr="00F11A2D">
        <w:rPr>
          <w:rStyle w:val="Hyperlink"/>
        </w:rPr>
        <w:t xml:space="preserve">Services </w:t>
      </w:r>
      <w:r w:rsidR="0045171B" w:rsidRPr="00F11A2D">
        <w:rPr>
          <w:rStyle w:val="Hyperlink"/>
        </w:rPr>
        <w:t xml:space="preserve">Policy and </w:t>
      </w:r>
      <w:r w:rsidR="00B40021" w:rsidRPr="00F11A2D">
        <w:rPr>
          <w:rStyle w:val="Hyperlink"/>
        </w:rPr>
        <w:t>Procedure</w:t>
      </w:r>
      <w:r w:rsidR="001B5F53">
        <w:rPr>
          <w:rStyle w:val="Hyperlink"/>
        </w:rPr>
        <w:t>s</w:t>
      </w:r>
    </w:p>
    <w:p w14:paraId="5D8EB492" w14:textId="35AD3EB5" w:rsidR="003D708E" w:rsidRDefault="00F11A2D" w:rsidP="00877406">
      <w:pPr>
        <w:pStyle w:val="Heading2"/>
      </w:pPr>
      <w:r>
        <w:rPr>
          <w:rFonts w:eastAsia="MS Mincho"/>
          <w:b w:val="0"/>
          <w:color w:val="auto"/>
          <w:szCs w:val="24"/>
        </w:rPr>
        <w:fldChar w:fldCharType="end"/>
      </w:r>
      <w:bookmarkStart w:id="15" w:name="_Toc153177183"/>
      <w:r w:rsidR="003D708E">
        <w:t>Definitions</w:t>
      </w:r>
      <w:bookmarkEnd w:id="15"/>
      <w:r w:rsidR="003D708E">
        <w:t xml:space="preserve"> </w:t>
      </w:r>
    </w:p>
    <w:tbl>
      <w:tblPr>
        <w:tblStyle w:val="DCStable"/>
        <w:tblW w:w="9351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235"/>
      </w:tblGrid>
      <w:tr w:rsidR="003D708E" w:rsidRPr="000E6F0A" w14:paraId="6788AD75" w14:textId="77777777" w:rsidTr="00C9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</w:tcPr>
          <w:p w14:paraId="3DDB26EE" w14:textId="77777777" w:rsidR="003D708E" w:rsidRPr="00CF6125" w:rsidRDefault="003D708E" w:rsidP="00CB255F">
            <w:pPr>
              <w:pStyle w:val="Tableheading"/>
            </w:pPr>
            <w:r>
              <w:t>Term</w:t>
            </w:r>
          </w:p>
        </w:tc>
        <w:tc>
          <w:tcPr>
            <w:tcW w:w="7235" w:type="dxa"/>
          </w:tcPr>
          <w:p w14:paraId="1B716050" w14:textId="77777777" w:rsidR="003D708E" w:rsidRPr="00CF6125" w:rsidRDefault="003D708E" w:rsidP="00CB255F">
            <w:pPr>
              <w:pStyle w:val="Tableheading"/>
            </w:pPr>
            <w:r>
              <w:t xml:space="preserve">Definition </w:t>
            </w:r>
          </w:p>
        </w:tc>
      </w:tr>
      <w:tr w:rsidR="003D708E" w14:paraId="4AAA4A9D" w14:textId="77777777" w:rsidTr="00C9719F">
        <w:tc>
          <w:tcPr>
            <w:tcW w:w="2116" w:type="dxa"/>
          </w:tcPr>
          <w:p w14:paraId="5DBE9D42" w14:textId="77777777" w:rsidR="003D708E" w:rsidRPr="005435AD" w:rsidRDefault="008E1528" w:rsidP="00CB255F">
            <w:pPr>
              <w:pStyle w:val="Tabledata"/>
              <w:rPr>
                <w:b/>
              </w:rPr>
            </w:pPr>
            <w:r>
              <w:t>Commissioner’s Operati</w:t>
            </w:r>
            <w:r w:rsidR="00F02598">
              <w:t xml:space="preserve">ng </w:t>
            </w:r>
            <w:r>
              <w:t>Policy and Procedures (COPP)</w:t>
            </w:r>
          </w:p>
        </w:tc>
        <w:tc>
          <w:tcPr>
            <w:tcW w:w="7235" w:type="dxa"/>
          </w:tcPr>
          <w:p w14:paraId="74A3CADC" w14:textId="1AEBF2D8" w:rsidR="003D708E" w:rsidRPr="000E3CFA" w:rsidRDefault="006260A2" w:rsidP="00CB255F">
            <w:pPr>
              <w:pStyle w:val="Tabledata"/>
            </w:pPr>
            <w:r w:rsidRPr="00DB0114">
              <w:rPr>
                <w:rFonts w:cs="Arial"/>
              </w:rPr>
              <w:t>COPPs are policy documents that provide instructions to staff as to how the relevant legislative requirements are implemented.</w:t>
            </w:r>
          </w:p>
        </w:tc>
      </w:tr>
      <w:tr w:rsidR="008E7C58" w:rsidRPr="00BB7AA0" w14:paraId="5226B7DB" w14:textId="77777777" w:rsidTr="005A6616">
        <w:tc>
          <w:tcPr>
            <w:tcW w:w="2116" w:type="dxa"/>
          </w:tcPr>
          <w:p w14:paraId="31B95057" w14:textId="77777777" w:rsidR="008E7C58" w:rsidRDefault="008E7C58" w:rsidP="005A6616">
            <w:pPr>
              <w:pStyle w:val="Tabledata"/>
            </w:pPr>
            <w:r>
              <w:t>Custodial Officer</w:t>
            </w:r>
          </w:p>
        </w:tc>
        <w:tc>
          <w:tcPr>
            <w:tcW w:w="7235" w:type="dxa"/>
          </w:tcPr>
          <w:p w14:paraId="2D4BDB3E" w14:textId="77777777" w:rsidR="008E7C58" w:rsidRPr="00BB7AA0" w:rsidRDefault="008E7C58" w:rsidP="005A6616">
            <w:pPr>
              <w:pStyle w:val="Tabledata"/>
            </w:pPr>
            <w:r>
              <w:t xml:space="preserve">An officer with custodial functions, appointed under s 11(1) of the </w:t>
            </w:r>
            <w:r>
              <w:rPr>
                <w:i/>
                <w:iCs/>
              </w:rPr>
              <w:t>Young Offenders Act 1994</w:t>
            </w:r>
            <w:r>
              <w:t>; or a person who is appointed under section 11(1a)(a) as a custodial officer. This includes but is not limited to Youth Custodial Officers, Unit Managers and Senior Officers.</w:t>
            </w:r>
          </w:p>
        </w:tc>
      </w:tr>
      <w:tr w:rsidR="008E1528" w14:paraId="7F952440" w14:textId="77777777" w:rsidTr="00C9719F">
        <w:tc>
          <w:tcPr>
            <w:tcW w:w="2116" w:type="dxa"/>
          </w:tcPr>
          <w:p w14:paraId="01FD4A12" w14:textId="77777777" w:rsidR="008E1528" w:rsidRPr="005435AD" w:rsidRDefault="008E1528" w:rsidP="00CB255F">
            <w:pPr>
              <w:pStyle w:val="Tabledata"/>
              <w:rPr>
                <w:b/>
              </w:rPr>
            </w:pPr>
            <w:r>
              <w:t>Detainee</w:t>
            </w:r>
          </w:p>
        </w:tc>
        <w:tc>
          <w:tcPr>
            <w:tcW w:w="7235" w:type="dxa"/>
          </w:tcPr>
          <w:p w14:paraId="6D0F50A1" w14:textId="4C76DD8C" w:rsidR="008E1528" w:rsidRPr="000E3CFA" w:rsidRDefault="008E1528" w:rsidP="00CB255F">
            <w:pPr>
              <w:pStyle w:val="Tabledata"/>
            </w:pPr>
            <w:r w:rsidRPr="000E3CFA">
              <w:t>Means a person who is detained in a detention centre as defined in s</w:t>
            </w:r>
            <w:r w:rsidR="00295E91">
              <w:t xml:space="preserve"> </w:t>
            </w:r>
            <w:r w:rsidRPr="000E3CFA">
              <w:t xml:space="preserve">3 of the </w:t>
            </w:r>
            <w:r w:rsidRPr="000E3CFA">
              <w:rPr>
                <w:i/>
              </w:rPr>
              <w:t>Young Offenders Act 1994</w:t>
            </w:r>
            <w:r w:rsidRPr="000E3CFA">
              <w:t>.</w:t>
            </w:r>
          </w:p>
        </w:tc>
      </w:tr>
      <w:tr w:rsidR="00CB7B53" w14:paraId="19F541AF" w14:textId="77777777" w:rsidTr="00C9719F">
        <w:tc>
          <w:tcPr>
            <w:tcW w:w="2116" w:type="dxa"/>
          </w:tcPr>
          <w:p w14:paraId="6CD7373C" w14:textId="77777777" w:rsidR="00CB7B53" w:rsidRPr="00A209EA" w:rsidRDefault="00CB7B53" w:rsidP="00CB255F">
            <w:pPr>
              <w:pStyle w:val="Tabledata"/>
            </w:pPr>
            <w:r>
              <w:t>Medication</w:t>
            </w:r>
          </w:p>
        </w:tc>
        <w:tc>
          <w:tcPr>
            <w:tcW w:w="7235" w:type="dxa"/>
          </w:tcPr>
          <w:p w14:paraId="37B4462F" w14:textId="64AF1974" w:rsidR="00CB7B53" w:rsidRPr="000E3CFA" w:rsidRDefault="006260A2" w:rsidP="00CB255F">
            <w:pPr>
              <w:pStyle w:val="Tabledata"/>
            </w:pPr>
            <w:r w:rsidRPr="00447302">
              <w:t>Medication, medicine or medicament is considered to be any substance or combination of substances intended to be administered to prisoners to treat, prevent, cure or diagnose any injury, illness or ailment.</w:t>
            </w:r>
          </w:p>
        </w:tc>
      </w:tr>
      <w:tr w:rsidR="008E1528" w14:paraId="3531ABA8" w14:textId="77777777" w:rsidTr="00C9719F">
        <w:tc>
          <w:tcPr>
            <w:tcW w:w="2116" w:type="dxa"/>
          </w:tcPr>
          <w:p w14:paraId="70E58A6C" w14:textId="77777777" w:rsidR="008E1528" w:rsidRDefault="008E1528" w:rsidP="00CB255F">
            <w:pPr>
              <w:pStyle w:val="Tabledata"/>
            </w:pPr>
            <w:r w:rsidRPr="00AA1B37">
              <w:rPr>
                <w:rFonts w:cs="Arial"/>
              </w:rPr>
              <w:t>Officers and Employees of Particular Classes</w:t>
            </w:r>
          </w:p>
        </w:tc>
        <w:tc>
          <w:tcPr>
            <w:tcW w:w="7235" w:type="dxa"/>
          </w:tcPr>
          <w:p w14:paraId="08035362" w14:textId="71811E5E" w:rsidR="00295E91" w:rsidRPr="00295E91" w:rsidRDefault="00295E91" w:rsidP="00CB255F">
            <w:pPr>
              <w:pStyle w:val="Tabledata"/>
              <w:rPr>
                <w:rFonts w:cs="Arial"/>
              </w:rPr>
            </w:pPr>
            <w:r w:rsidRPr="00295E91">
              <w:rPr>
                <w:rFonts w:cs="Arial"/>
              </w:rPr>
              <w:t xml:space="preserve">The following descriptions of classes of officers and employees are prescribed for the purpose of s 11(1a)(b) of the </w:t>
            </w:r>
            <w:r w:rsidRPr="00295E91">
              <w:rPr>
                <w:rFonts w:cs="Arial"/>
                <w:i/>
              </w:rPr>
              <w:t>Young Offenders Act 1994</w:t>
            </w:r>
            <w:r w:rsidRPr="00295E91">
              <w:rPr>
                <w:rFonts w:cs="Arial"/>
              </w:rPr>
              <w:t xml:space="preserve">, in r 49(2) of the </w:t>
            </w:r>
            <w:r w:rsidRPr="00877406">
              <w:t>Young Offender Regulations 1995:</w:t>
            </w:r>
          </w:p>
          <w:p w14:paraId="02A28330" w14:textId="77777777" w:rsidR="00295E91" w:rsidRPr="00295E91" w:rsidRDefault="00295E91" w:rsidP="00877406">
            <w:pPr>
              <w:pStyle w:val="Tabledata"/>
              <w:ind w:left="346" w:hanging="346"/>
              <w:rPr>
                <w:rFonts w:cs="Arial"/>
              </w:rPr>
            </w:pPr>
            <w:r w:rsidRPr="00295E91">
              <w:rPr>
                <w:rFonts w:cs="Arial"/>
              </w:rPr>
              <w:t>(a) Medical staff persons who have undergone medical, nursing or health training and hold qualifications indicating successful completion of that training.</w:t>
            </w:r>
          </w:p>
          <w:p w14:paraId="2F8F7ED6" w14:textId="77777777" w:rsidR="00295E91" w:rsidRPr="00295E91" w:rsidRDefault="00295E91" w:rsidP="00877406">
            <w:pPr>
              <w:pStyle w:val="Tabledata"/>
              <w:ind w:left="346" w:hanging="346"/>
              <w:rPr>
                <w:rFonts w:cs="Arial"/>
              </w:rPr>
            </w:pPr>
            <w:r w:rsidRPr="00295E91">
              <w:rPr>
                <w:rFonts w:cs="Arial"/>
              </w:rPr>
              <w:t>(b) Teaching staff persons who provide recreation or sports supervision, teachers, vocational trainers and social trainers.</w:t>
            </w:r>
          </w:p>
          <w:p w14:paraId="2F01ACA4" w14:textId="77777777" w:rsidR="00295E91" w:rsidRPr="00295E91" w:rsidRDefault="00295E91" w:rsidP="00877406">
            <w:pPr>
              <w:pStyle w:val="Tabledata"/>
              <w:ind w:left="346" w:hanging="346"/>
              <w:rPr>
                <w:rFonts w:cs="Arial"/>
              </w:rPr>
            </w:pPr>
            <w:r w:rsidRPr="00295E91">
              <w:rPr>
                <w:rFonts w:cs="Arial"/>
              </w:rPr>
              <w:t>(c) Program support staff counsellors, program facilitators and librarians.</w:t>
            </w:r>
          </w:p>
          <w:p w14:paraId="025FEDC7" w14:textId="6E48D256" w:rsidR="008E1528" w:rsidRPr="000E3CFA" w:rsidRDefault="00295E91" w:rsidP="00877406">
            <w:pPr>
              <w:pStyle w:val="Tabledata"/>
              <w:ind w:left="346" w:hanging="346"/>
            </w:pPr>
            <w:r w:rsidRPr="00295E91">
              <w:rPr>
                <w:rFonts w:eastAsia="Calibri" w:cs="Arial"/>
                <w:lang w:eastAsia="en-US"/>
              </w:rPr>
              <w:t>(d) Centre support staff cleaning staff, laundry staff, gardening staff, vehicle driving staff, maintenance staff and hairdressers.</w:t>
            </w:r>
          </w:p>
        </w:tc>
      </w:tr>
      <w:tr w:rsidR="00CB7B53" w14:paraId="6A59E06E" w14:textId="77777777" w:rsidTr="00C9719F">
        <w:tc>
          <w:tcPr>
            <w:tcW w:w="2116" w:type="dxa"/>
          </w:tcPr>
          <w:p w14:paraId="4D9326FF" w14:textId="77777777" w:rsidR="00CB7B53" w:rsidRPr="00AA1B37" w:rsidRDefault="00572E1A" w:rsidP="00CB255F">
            <w:pPr>
              <w:pStyle w:val="Tabledata"/>
              <w:rPr>
                <w:rFonts w:cs="Arial"/>
              </w:rPr>
            </w:pPr>
            <w:r w:rsidRPr="00572E1A">
              <w:rPr>
                <w:rFonts w:cs="Arial"/>
              </w:rPr>
              <w:t>WA Police Force</w:t>
            </w:r>
            <w:r w:rsidR="00D96928">
              <w:rPr>
                <w:rFonts w:cs="Arial"/>
              </w:rPr>
              <w:t xml:space="preserve"> Officer</w:t>
            </w:r>
          </w:p>
        </w:tc>
        <w:tc>
          <w:tcPr>
            <w:tcW w:w="7235" w:type="dxa"/>
          </w:tcPr>
          <w:p w14:paraId="7746989E" w14:textId="28856A9B" w:rsidR="00CB7B53" w:rsidRPr="00877406" w:rsidRDefault="00CB7B53" w:rsidP="00CB255F">
            <w:pPr>
              <w:pStyle w:val="Tabledata"/>
            </w:pPr>
            <w:r w:rsidRPr="000E3CFA">
              <w:t xml:space="preserve">A person appointed under Part I of the </w:t>
            </w:r>
            <w:r w:rsidR="00877406">
              <w:rPr>
                <w:i/>
                <w:iCs/>
              </w:rPr>
              <w:t xml:space="preserve">Police Act </w:t>
            </w:r>
            <w:r w:rsidRPr="000E3CFA">
              <w:rPr>
                <w:i/>
                <w:iCs/>
              </w:rPr>
              <w:t>1892</w:t>
            </w:r>
            <w:r w:rsidR="00295E91">
              <w:rPr>
                <w:i/>
                <w:iCs/>
              </w:rPr>
              <w:t>,</w:t>
            </w:r>
            <w:r w:rsidRPr="000E3CFA">
              <w:t xml:space="preserve"> to be a member of the Police Force of Western Australia</w:t>
            </w:r>
            <w:r w:rsidR="00525EAF">
              <w:t>.</w:t>
            </w:r>
          </w:p>
        </w:tc>
      </w:tr>
      <w:tr w:rsidR="00F02598" w14:paraId="14383D67" w14:textId="77777777" w:rsidTr="00C9719F">
        <w:tc>
          <w:tcPr>
            <w:tcW w:w="2116" w:type="dxa"/>
          </w:tcPr>
          <w:p w14:paraId="1503BFB2" w14:textId="77777777" w:rsidR="00F02598" w:rsidRPr="00572E1A" w:rsidRDefault="00F02598" w:rsidP="00CB255F">
            <w:pPr>
              <w:pStyle w:val="Tabledata"/>
              <w:rPr>
                <w:rFonts w:cs="Arial"/>
              </w:rPr>
            </w:pPr>
            <w:r>
              <w:lastRenderedPageBreak/>
              <w:t>PCC Custody Centre</w:t>
            </w:r>
          </w:p>
        </w:tc>
        <w:tc>
          <w:tcPr>
            <w:tcW w:w="7235" w:type="dxa"/>
          </w:tcPr>
          <w:p w14:paraId="4BDDBA13" w14:textId="345F92B8" w:rsidR="00F02598" w:rsidRPr="000E3CFA" w:rsidRDefault="00F02598" w:rsidP="00CB255F">
            <w:pPr>
              <w:pStyle w:val="Tabledata"/>
            </w:pPr>
            <w:r w:rsidRPr="000E3CFA">
              <w:t>Perth Children’s Court Custody Centre</w:t>
            </w:r>
            <w:r w:rsidR="00525EAF">
              <w:t>.</w:t>
            </w:r>
          </w:p>
        </w:tc>
      </w:tr>
      <w:tr w:rsidR="005366F4" w14:paraId="7E5E4F70" w14:textId="77777777" w:rsidTr="00C9719F">
        <w:tc>
          <w:tcPr>
            <w:tcW w:w="2116" w:type="dxa"/>
          </w:tcPr>
          <w:p w14:paraId="4C984B5E" w14:textId="77777777" w:rsidR="005366F4" w:rsidRDefault="005366F4" w:rsidP="00CB255F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 xml:space="preserve">Prisoner </w:t>
            </w:r>
          </w:p>
        </w:tc>
        <w:tc>
          <w:tcPr>
            <w:tcW w:w="7235" w:type="dxa"/>
          </w:tcPr>
          <w:p w14:paraId="099042C6" w14:textId="469BCCFC" w:rsidR="005366F4" w:rsidRPr="000E3CFA" w:rsidRDefault="006260A2" w:rsidP="00877406">
            <w:pPr>
              <w:pStyle w:val="Tabledata"/>
            </w:pPr>
            <w:r w:rsidRPr="006260A2">
              <w:t>Any person in as defined in s</w:t>
            </w:r>
            <w:r w:rsidR="00525EAF">
              <w:t xml:space="preserve"> </w:t>
            </w:r>
            <w:r w:rsidRPr="006260A2">
              <w:t xml:space="preserve">3 of the </w:t>
            </w:r>
            <w:r w:rsidRPr="006260A2">
              <w:rPr>
                <w:i/>
              </w:rPr>
              <w:t>Prisons Act 1981</w:t>
            </w:r>
            <w:r>
              <w:t>,</w:t>
            </w:r>
            <w:r w:rsidRPr="006260A2">
              <w:t xml:space="preserve"> also includes a person not yet in the custody of a prison, but in the custody of a Contractor under the </w:t>
            </w:r>
            <w:r w:rsidRPr="006260A2">
              <w:rPr>
                <w:i/>
              </w:rPr>
              <w:t>Court Security and Custodial Services Act 1999</w:t>
            </w:r>
            <w:r w:rsidRPr="006260A2">
              <w:t>.</w:t>
            </w:r>
          </w:p>
        </w:tc>
      </w:tr>
      <w:tr w:rsidR="008E1528" w14:paraId="5DF36F89" w14:textId="77777777" w:rsidTr="00C9719F">
        <w:tc>
          <w:tcPr>
            <w:tcW w:w="2116" w:type="dxa"/>
          </w:tcPr>
          <w:p w14:paraId="031A6DA8" w14:textId="77777777" w:rsidR="008E1528" w:rsidRPr="005435AD" w:rsidRDefault="008E1528" w:rsidP="00CB255F">
            <w:pPr>
              <w:pStyle w:val="Tabledata"/>
              <w:rPr>
                <w:b/>
              </w:rPr>
            </w:pPr>
            <w:r>
              <w:t>Public Service Officer</w:t>
            </w:r>
          </w:p>
        </w:tc>
        <w:tc>
          <w:tcPr>
            <w:tcW w:w="7235" w:type="dxa"/>
          </w:tcPr>
          <w:p w14:paraId="27ED8426" w14:textId="77777777" w:rsidR="008E1528" w:rsidRPr="000E3CFA" w:rsidRDefault="008E1528" w:rsidP="00CB255F">
            <w:pPr>
              <w:pStyle w:val="Tabledata"/>
            </w:pPr>
            <w:r w:rsidRPr="000E3CFA">
              <w:t xml:space="preserve">An officer employed in the State Government Public Service, subject to Part 3 of the </w:t>
            </w:r>
            <w:r w:rsidRPr="000E3CFA">
              <w:rPr>
                <w:i/>
              </w:rPr>
              <w:t>Public Sector Management Act 1994</w:t>
            </w:r>
            <w:r w:rsidRPr="000E3CFA">
              <w:t xml:space="preserve"> and includes such officers and other persons as are necessary to implement or administer this Act.</w:t>
            </w:r>
          </w:p>
        </w:tc>
      </w:tr>
      <w:tr w:rsidR="008E1528" w14:paraId="520042A9" w14:textId="77777777" w:rsidTr="00C9719F">
        <w:tc>
          <w:tcPr>
            <w:tcW w:w="2116" w:type="dxa"/>
          </w:tcPr>
          <w:p w14:paraId="5F0AC16B" w14:textId="46960C82" w:rsidR="008E1528" w:rsidRPr="005435AD" w:rsidRDefault="008E1528" w:rsidP="00CB255F">
            <w:pPr>
              <w:pStyle w:val="Tabledata"/>
              <w:rPr>
                <w:b/>
              </w:rPr>
            </w:pPr>
            <w:r>
              <w:t>Senior Officer</w:t>
            </w:r>
          </w:p>
        </w:tc>
        <w:tc>
          <w:tcPr>
            <w:tcW w:w="7235" w:type="dxa"/>
          </w:tcPr>
          <w:p w14:paraId="3AAB203B" w14:textId="6D649457" w:rsidR="008E1528" w:rsidRPr="000E3CFA" w:rsidRDefault="008E1528" w:rsidP="00CB255F">
            <w:pPr>
              <w:pStyle w:val="Tabledata"/>
            </w:pPr>
            <w:r w:rsidRPr="000E3CFA">
              <w:t>A Youth Custodial Officer who is substantive to this rank, or a Unit Manager, or Youth Custodial Officer acting in the capacity of Senior Officer, appointed by the Chief Executive Officer with reference to s</w:t>
            </w:r>
            <w:r w:rsidR="00C658FC">
              <w:t xml:space="preserve"> </w:t>
            </w:r>
            <w:r w:rsidRPr="000E3CFA">
              <w:t xml:space="preserve">11 of the </w:t>
            </w:r>
            <w:r w:rsidRPr="000E3CFA">
              <w:rPr>
                <w:i/>
              </w:rPr>
              <w:t>Young Offenders Act 1994.</w:t>
            </w:r>
          </w:p>
        </w:tc>
      </w:tr>
      <w:tr w:rsidR="008E1528" w14:paraId="713E6A93" w14:textId="77777777" w:rsidTr="00C9719F">
        <w:tc>
          <w:tcPr>
            <w:tcW w:w="2116" w:type="dxa"/>
          </w:tcPr>
          <w:p w14:paraId="6F0A3551" w14:textId="77777777" w:rsidR="008E1528" w:rsidRPr="005435AD" w:rsidRDefault="008E1528" w:rsidP="00CB255F">
            <w:pPr>
              <w:pStyle w:val="Tabledata"/>
              <w:rPr>
                <w:b/>
              </w:rPr>
            </w:pPr>
            <w:r w:rsidRPr="0098748A">
              <w:t>Staff</w:t>
            </w:r>
          </w:p>
        </w:tc>
        <w:tc>
          <w:tcPr>
            <w:tcW w:w="7235" w:type="dxa"/>
          </w:tcPr>
          <w:p w14:paraId="75AC6227" w14:textId="7B180A95" w:rsidR="008E1528" w:rsidRPr="000E3CFA" w:rsidRDefault="00FD0551" w:rsidP="00CB255F">
            <w:pPr>
              <w:pStyle w:val="Tabledata"/>
            </w:pPr>
            <w:r>
              <w:t>Any person or officer of the Department of Justice, Corrective Services, including a Public Service Officer, youth Custodial Officer or an employee of a particular class: and any contractor who provides services to the Department of Justice.</w:t>
            </w:r>
          </w:p>
        </w:tc>
      </w:tr>
      <w:tr w:rsidR="008E1528" w14:paraId="25556422" w14:textId="77777777" w:rsidTr="00C9719F">
        <w:tc>
          <w:tcPr>
            <w:tcW w:w="2116" w:type="dxa"/>
          </w:tcPr>
          <w:p w14:paraId="028B85B6" w14:textId="77777777" w:rsidR="008E1528" w:rsidRPr="0098748A" w:rsidRDefault="008E1528" w:rsidP="00CB255F">
            <w:pPr>
              <w:pStyle w:val="Tabledata"/>
            </w:pPr>
            <w:r>
              <w:t>Superintendent</w:t>
            </w:r>
          </w:p>
        </w:tc>
        <w:tc>
          <w:tcPr>
            <w:tcW w:w="7235" w:type="dxa"/>
          </w:tcPr>
          <w:p w14:paraId="3D9557C8" w14:textId="7C0AA1AB" w:rsidR="008E1528" w:rsidRPr="000E3CFA" w:rsidRDefault="008E1528" w:rsidP="00CB255F">
            <w:pPr>
              <w:pStyle w:val="Tabledata"/>
            </w:pPr>
            <w:r w:rsidRPr="000E3CFA">
              <w:t xml:space="preserve">In accordance with s 3 of the </w:t>
            </w:r>
            <w:r w:rsidRPr="000E3CFA">
              <w:rPr>
                <w:i/>
              </w:rPr>
              <w:t>Young Offenders Act 1994, ‘</w:t>
            </w:r>
            <w:r w:rsidRPr="000E3CFA">
              <w:t>The person in charge of a detention centre’.</w:t>
            </w:r>
          </w:p>
        </w:tc>
      </w:tr>
      <w:tr w:rsidR="008E1528" w14:paraId="243E6A2C" w14:textId="77777777" w:rsidTr="00C9719F">
        <w:tc>
          <w:tcPr>
            <w:tcW w:w="2116" w:type="dxa"/>
          </w:tcPr>
          <w:p w14:paraId="57EF39FA" w14:textId="77777777" w:rsidR="008E1528" w:rsidRDefault="008E1528" w:rsidP="00CB255F">
            <w:pPr>
              <w:pStyle w:val="Tabledata"/>
            </w:pPr>
            <w:r>
              <w:t>Total Offender Management Solution (TOMS)</w:t>
            </w:r>
          </w:p>
        </w:tc>
        <w:tc>
          <w:tcPr>
            <w:tcW w:w="7235" w:type="dxa"/>
          </w:tcPr>
          <w:p w14:paraId="0F900C8E" w14:textId="3644A748" w:rsidR="008E1528" w:rsidRPr="000E3CFA" w:rsidRDefault="00525EAF" w:rsidP="00CB255F">
            <w:pPr>
              <w:pStyle w:val="Tabledata"/>
            </w:pPr>
            <w:r w:rsidRPr="00525EAF">
              <w:t>An electronic database used by the Department of Corrective Services to record and manage comprehensive information relating to prisoners and detainees.</w:t>
            </w:r>
          </w:p>
        </w:tc>
      </w:tr>
      <w:tr w:rsidR="004A102C" w14:paraId="0A9D529F" w14:textId="77777777" w:rsidTr="00C9719F">
        <w:tc>
          <w:tcPr>
            <w:tcW w:w="2116" w:type="dxa"/>
          </w:tcPr>
          <w:p w14:paraId="097BD183" w14:textId="77777777" w:rsidR="004A102C" w:rsidRDefault="004A102C" w:rsidP="00CB255F">
            <w:pPr>
              <w:pStyle w:val="Tabledata"/>
            </w:pPr>
            <w:r w:rsidRPr="00E379B8">
              <w:rPr>
                <w:rFonts w:cs="Arial"/>
              </w:rPr>
              <w:t>Unit Manager</w:t>
            </w:r>
          </w:p>
        </w:tc>
        <w:tc>
          <w:tcPr>
            <w:tcW w:w="7235" w:type="dxa"/>
          </w:tcPr>
          <w:p w14:paraId="6E21328E" w14:textId="35CC5CA3" w:rsidR="004A102C" w:rsidRPr="000E3CFA" w:rsidRDefault="004A102C" w:rsidP="00CB255F">
            <w:pPr>
              <w:pStyle w:val="Tabledata"/>
            </w:pPr>
            <w:r w:rsidRPr="000E3CFA">
              <w:rPr>
                <w:rFonts w:cs="Arial"/>
              </w:rPr>
              <w:t>A Youth Custodial Officer substantive to this rank or Youth Custodial Officer acting in the capacity of Unit Manager, appointed by the Chief Executive Officer with reference to s</w:t>
            </w:r>
            <w:r w:rsidR="00C658FC">
              <w:rPr>
                <w:rFonts w:cs="Arial"/>
              </w:rPr>
              <w:t xml:space="preserve"> </w:t>
            </w:r>
            <w:r w:rsidRPr="000E3CFA">
              <w:rPr>
                <w:rFonts w:cs="Arial"/>
              </w:rPr>
              <w:t xml:space="preserve">11 of the </w:t>
            </w:r>
            <w:r w:rsidRPr="000E3CFA">
              <w:rPr>
                <w:rFonts w:cs="Arial"/>
                <w:i/>
              </w:rPr>
              <w:t>Young Offenders Act 1994</w:t>
            </w:r>
            <w:r w:rsidRPr="000E3CFA">
              <w:rPr>
                <w:rFonts w:cs="Arial"/>
              </w:rPr>
              <w:t>.</w:t>
            </w:r>
          </w:p>
        </w:tc>
      </w:tr>
      <w:tr w:rsidR="008E7C58" w:rsidRPr="00116117" w14:paraId="686A6168" w14:textId="77777777" w:rsidTr="005A6616">
        <w:tc>
          <w:tcPr>
            <w:tcW w:w="2116" w:type="dxa"/>
          </w:tcPr>
          <w:p w14:paraId="36F5F47C" w14:textId="77777777" w:rsidR="008E7C58" w:rsidRDefault="008E7C58" w:rsidP="005A6616">
            <w:pPr>
              <w:pStyle w:val="Tabledata"/>
            </w:pPr>
            <w:r>
              <w:t>Youth Detention Centre</w:t>
            </w:r>
          </w:p>
        </w:tc>
        <w:tc>
          <w:tcPr>
            <w:tcW w:w="7235" w:type="dxa"/>
          </w:tcPr>
          <w:p w14:paraId="14B11474" w14:textId="70BF63E4" w:rsidR="008E7C58" w:rsidRPr="00116117" w:rsidRDefault="008E7C58" w:rsidP="005A6616">
            <w:pPr>
              <w:pStyle w:val="ListParagraph"/>
              <w:ind w:left="66" w:hanging="66"/>
              <w:rPr>
                <w:rFonts w:cs="Arial"/>
              </w:rPr>
            </w:pPr>
            <w:r w:rsidRPr="00F33B91">
              <w:rPr>
                <w:rFonts w:cs="Arial"/>
              </w:rPr>
              <w:t xml:space="preserve">A gazetted detention centre declared by the Minister to be a detention centre to accommodate male and female, remanded or sentenced detainees. Refer to section 13 of </w:t>
            </w:r>
            <w:r w:rsidRPr="00F33B91">
              <w:rPr>
                <w:rFonts w:cs="Arial"/>
                <w:i/>
              </w:rPr>
              <w:t>Young Offenders Act 1994.</w:t>
            </w:r>
          </w:p>
        </w:tc>
      </w:tr>
    </w:tbl>
    <w:p w14:paraId="6FD4D14F" w14:textId="77777777" w:rsidR="003D708E" w:rsidRDefault="003D708E" w:rsidP="00877406">
      <w:pPr>
        <w:pStyle w:val="Heading2"/>
      </w:pPr>
      <w:bookmarkStart w:id="16" w:name="_Toc153177184"/>
      <w:r>
        <w:t>Related legislation</w:t>
      </w:r>
      <w:bookmarkEnd w:id="16"/>
      <w:r>
        <w:t xml:space="preserve"> </w:t>
      </w:r>
    </w:p>
    <w:p w14:paraId="06087076" w14:textId="02D04C81" w:rsidR="006260A2" w:rsidRPr="00CB255F" w:rsidRDefault="006260A2" w:rsidP="00CB255F">
      <w:pPr>
        <w:pStyle w:val="ListBullet"/>
        <w:rPr>
          <w:i/>
        </w:rPr>
      </w:pPr>
      <w:r w:rsidRPr="00CB255F">
        <w:rPr>
          <w:i/>
        </w:rPr>
        <w:t>Court Security and Custodial Services Act 1999</w:t>
      </w:r>
    </w:p>
    <w:p w14:paraId="635BA40D" w14:textId="0E0E8263" w:rsidR="00295E91" w:rsidRPr="00CB255F" w:rsidRDefault="00877406" w:rsidP="00CB255F">
      <w:pPr>
        <w:pStyle w:val="ListBullet"/>
        <w:rPr>
          <w:i/>
        </w:rPr>
      </w:pPr>
      <w:r>
        <w:rPr>
          <w:i/>
          <w:iCs/>
        </w:rPr>
        <w:t xml:space="preserve">Police Act </w:t>
      </w:r>
      <w:r w:rsidR="00295E91" w:rsidRPr="00CB255F">
        <w:rPr>
          <w:i/>
          <w:iCs/>
        </w:rPr>
        <w:t>1892</w:t>
      </w:r>
    </w:p>
    <w:p w14:paraId="0AE705FB" w14:textId="12D03611" w:rsidR="00C658FC" w:rsidRPr="00CB255F" w:rsidRDefault="00C658FC" w:rsidP="00CB255F">
      <w:pPr>
        <w:pStyle w:val="ListBullet"/>
        <w:rPr>
          <w:i/>
        </w:rPr>
      </w:pPr>
      <w:r w:rsidRPr="00CB255F">
        <w:rPr>
          <w:i/>
        </w:rPr>
        <w:t>Public Sector Management Act 1994</w:t>
      </w:r>
    </w:p>
    <w:p w14:paraId="526EC34D" w14:textId="77777777" w:rsidR="008A0C9E" w:rsidRPr="00CB255F" w:rsidRDefault="008A0C9E" w:rsidP="00CB255F">
      <w:pPr>
        <w:pStyle w:val="ListBullet"/>
        <w:rPr>
          <w:i/>
        </w:rPr>
      </w:pPr>
      <w:r w:rsidRPr="00CB255F">
        <w:rPr>
          <w:i/>
        </w:rPr>
        <w:t>Young Offender</w:t>
      </w:r>
      <w:r w:rsidR="007D518B" w:rsidRPr="00CB255F">
        <w:rPr>
          <w:i/>
        </w:rPr>
        <w:t>s</w:t>
      </w:r>
      <w:r w:rsidRPr="00CB255F">
        <w:rPr>
          <w:i/>
        </w:rPr>
        <w:t xml:space="preserve"> Act 1994</w:t>
      </w:r>
    </w:p>
    <w:p w14:paraId="58B6F88D" w14:textId="2582BFA7" w:rsidR="00C658FC" w:rsidRPr="006C099B" w:rsidRDefault="008A0C9E" w:rsidP="00CB255F">
      <w:pPr>
        <w:pStyle w:val="ListBullet"/>
        <w:rPr>
          <w:i/>
          <w:iCs/>
        </w:rPr>
      </w:pPr>
      <w:r w:rsidRPr="006C099B">
        <w:rPr>
          <w:i/>
          <w:iCs/>
        </w:rPr>
        <w:t>Young Offender</w:t>
      </w:r>
      <w:r w:rsidR="007D518B" w:rsidRPr="006C099B">
        <w:rPr>
          <w:i/>
          <w:iCs/>
        </w:rPr>
        <w:t>s</w:t>
      </w:r>
      <w:r w:rsidRPr="006C099B">
        <w:rPr>
          <w:i/>
          <w:iCs/>
        </w:rPr>
        <w:t xml:space="preserve"> Regulations 1995</w:t>
      </w:r>
    </w:p>
    <w:p w14:paraId="23FF38CB" w14:textId="24893AF8" w:rsidR="00255F79" w:rsidRDefault="00255F79" w:rsidP="00E16F7A">
      <w:pPr>
        <w:pStyle w:val="ListBullet"/>
        <w:numPr>
          <w:ilvl w:val="0"/>
          <w:numId w:val="0"/>
        </w:numPr>
        <w:ind w:left="714" w:hanging="357"/>
      </w:pPr>
    </w:p>
    <w:p w14:paraId="3FA80B71" w14:textId="3CA0A5D7" w:rsidR="006C099B" w:rsidRDefault="006C099B" w:rsidP="00E16F7A">
      <w:pPr>
        <w:pStyle w:val="ListBullet"/>
        <w:numPr>
          <w:ilvl w:val="0"/>
          <w:numId w:val="0"/>
        </w:numPr>
        <w:ind w:left="714" w:hanging="357"/>
      </w:pPr>
    </w:p>
    <w:p w14:paraId="7A06EAF7" w14:textId="77777777" w:rsidR="00C71F55" w:rsidRPr="00CB255F" w:rsidRDefault="00C71F55" w:rsidP="00E16F7A">
      <w:pPr>
        <w:pStyle w:val="ListBullet"/>
        <w:numPr>
          <w:ilvl w:val="0"/>
          <w:numId w:val="0"/>
        </w:numPr>
        <w:ind w:left="714" w:hanging="357"/>
      </w:pPr>
    </w:p>
    <w:p w14:paraId="114C5D39" w14:textId="77777777" w:rsidR="0066318C" w:rsidRPr="00CB255F" w:rsidRDefault="0066318C" w:rsidP="00F65349">
      <w:pPr>
        <w:pStyle w:val="Heading1"/>
        <w:spacing w:before="360" w:after="240"/>
      </w:pPr>
      <w:bookmarkStart w:id="17" w:name="_Toc25085024"/>
      <w:bookmarkStart w:id="18" w:name="_Toc153177185"/>
      <w:r w:rsidRPr="00CB255F">
        <w:lastRenderedPageBreak/>
        <w:t>Assurance</w:t>
      </w:r>
      <w:bookmarkEnd w:id="17"/>
      <w:bookmarkEnd w:id="18"/>
    </w:p>
    <w:p w14:paraId="2223492B" w14:textId="57F4519E" w:rsidR="00FE5E06" w:rsidRPr="00606FAA" w:rsidRDefault="00FE5E06" w:rsidP="00F65349">
      <w:pPr>
        <w:spacing w:before="360" w:after="240"/>
      </w:pPr>
      <w:r w:rsidRPr="00606FAA">
        <w:t>It is expected that:</w:t>
      </w:r>
    </w:p>
    <w:p w14:paraId="3EBAB9AF" w14:textId="358BEF66" w:rsidR="00FE5E06" w:rsidRPr="00AB57E6" w:rsidRDefault="00255F79" w:rsidP="00CB255F">
      <w:pPr>
        <w:pStyle w:val="ListBullet"/>
      </w:pPr>
      <w:r w:rsidRPr="00AB57E6">
        <w:t xml:space="preserve">The </w:t>
      </w:r>
      <w:r w:rsidR="008E7C58" w:rsidRPr="00AB57E6">
        <w:t xml:space="preserve">YDC </w:t>
      </w:r>
      <w:r w:rsidR="00FE5E06" w:rsidRPr="00AB57E6">
        <w:t xml:space="preserve">will undertake local compliance in accordance with the </w:t>
      </w:r>
      <w:hyperlink r:id="rId21" w:history="1">
        <w:r w:rsidR="00FE5E06" w:rsidRPr="00AB57E6">
          <w:rPr>
            <w:rStyle w:val="Hyperlink"/>
          </w:rPr>
          <w:t>Compliance Manual.</w:t>
        </w:r>
      </w:hyperlink>
    </w:p>
    <w:p w14:paraId="1C7237DB" w14:textId="77777777" w:rsidR="00FE5E06" w:rsidRPr="00CB255F" w:rsidRDefault="00FE5E06" w:rsidP="00CB255F">
      <w:pPr>
        <w:pStyle w:val="ListBullet"/>
      </w:pPr>
      <w:r w:rsidRPr="00CB255F">
        <w:t xml:space="preserve">Women and Young People, Head Office will undertake management oversight as required. </w:t>
      </w:r>
    </w:p>
    <w:p w14:paraId="64D598C2" w14:textId="7A86D50B" w:rsidR="00FE5E06" w:rsidRPr="00CB255F" w:rsidRDefault="00FE5E06" w:rsidP="00CB255F">
      <w:pPr>
        <w:pStyle w:val="ListBullet"/>
      </w:pPr>
      <w:r w:rsidRPr="00CB255F">
        <w:t xml:space="preserve">Operational Compliance will undertake checks in accordance with the </w:t>
      </w:r>
      <w:hyperlink r:id="rId22" w:history="1">
        <w:r w:rsidR="0065749E" w:rsidRPr="00AB57E6">
          <w:rPr>
            <w:rStyle w:val="Hyperlink"/>
          </w:rPr>
          <w:t>Operational Compliance Framework</w:t>
        </w:r>
        <w:r w:rsidRPr="00AB57E6">
          <w:rPr>
            <w:rStyle w:val="Hyperlink"/>
          </w:rPr>
          <w:t>.</w:t>
        </w:r>
      </w:hyperlink>
      <w:r w:rsidRPr="00CB255F">
        <w:t xml:space="preserve"> </w:t>
      </w:r>
    </w:p>
    <w:p w14:paraId="71524043" w14:textId="77777777" w:rsidR="00FE5E06" w:rsidRPr="00CB255F" w:rsidRDefault="00FE5E06" w:rsidP="00CB255F">
      <w:pPr>
        <w:pStyle w:val="ListBullet"/>
      </w:pPr>
      <w:r w:rsidRPr="00CB255F">
        <w:t xml:space="preserve">Independent oversight will be undertaken as required. </w:t>
      </w:r>
    </w:p>
    <w:p w14:paraId="297E00AE" w14:textId="77777777" w:rsidR="002A6271" w:rsidRPr="00CB255F" w:rsidRDefault="002A6271" w:rsidP="00CB255F"/>
    <w:p w14:paraId="0886195B" w14:textId="4E4274FB" w:rsidR="006C099B" w:rsidRDefault="00245869" w:rsidP="00877406">
      <w:pPr>
        <w:pStyle w:val="H1nonumber"/>
      </w:pPr>
      <w:bookmarkStart w:id="19" w:name="_Toc153177186"/>
      <w:r>
        <w:t xml:space="preserve">Document </w:t>
      </w:r>
      <w:r w:rsidR="008E7C58">
        <w:t>V</w:t>
      </w:r>
      <w:r>
        <w:t xml:space="preserve">ersion </w:t>
      </w:r>
      <w:r w:rsidR="001B5F53">
        <w:t>History</w:t>
      </w:r>
      <w:bookmarkEnd w:id="19"/>
    </w:p>
    <w:p w14:paraId="58C8A9C3" w14:textId="77777777" w:rsidR="00F65349" w:rsidRDefault="00F65349" w:rsidP="00877406">
      <w:pPr>
        <w:pStyle w:val="H1nonumber"/>
      </w:pPr>
    </w:p>
    <w:tbl>
      <w:tblPr>
        <w:tblStyle w:val="DCStable"/>
        <w:tblW w:w="9368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1881"/>
        <w:gridCol w:w="3153"/>
        <w:gridCol w:w="1658"/>
        <w:gridCol w:w="1625"/>
      </w:tblGrid>
      <w:tr w:rsidR="00062785" w:rsidRPr="007D3C6F" w14:paraId="0041B7AD" w14:textId="364458A8" w:rsidTr="00062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tcW w:w="1051" w:type="dxa"/>
          </w:tcPr>
          <w:p w14:paraId="42940799" w14:textId="77777777" w:rsidR="00062785" w:rsidRPr="007D3C6F" w:rsidRDefault="00062785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1881" w:type="dxa"/>
          </w:tcPr>
          <w:p w14:paraId="43F44695" w14:textId="77777777" w:rsidR="00062785" w:rsidRPr="007D3C6F" w:rsidRDefault="00062785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153" w:type="dxa"/>
          </w:tcPr>
          <w:p w14:paraId="0D449F58" w14:textId="77777777" w:rsidR="00062785" w:rsidRPr="007D3C6F" w:rsidRDefault="00062785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658" w:type="dxa"/>
          </w:tcPr>
          <w:p w14:paraId="1CA1A4F3" w14:textId="77777777" w:rsidR="00062785" w:rsidRPr="007D3C6F" w:rsidRDefault="00062785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25" w:type="dxa"/>
          </w:tcPr>
          <w:p w14:paraId="7709F979" w14:textId="5B3A5F6B" w:rsidR="00062785" w:rsidRPr="007D3C6F" w:rsidRDefault="00062785" w:rsidP="00DF778C">
            <w:pPr>
              <w:pStyle w:val="Tableheading"/>
            </w:pPr>
            <w:r>
              <w:t xml:space="preserve">Effective </w:t>
            </w:r>
            <w:r w:rsidR="008D4063">
              <w:t>d</w:t>
            </w:r>
            <w:r>
              <w:t xml:space="preserve">ate </w:t>
            </w:r>
          </w:p>
        </w:tc>
      </w:tr>
      <w:tr w:rsidR="00062785" w:rsidRPr="007D3C6F" w14:paraId="7F8B553E" w14:textId="1650E814" w:rsidTr="00062785">
        <w:trPr>
          <w:trHeight w:val="792"/>
        </w:trPr>
        <w:tc>
          <w:tcPr>
            <w:tcW w:w="1051" w:type="dxa"/>
          </w:tcPr>
          <w:p w14:paraId="35933770" w14:textId="59CB8769" w:rsidR="00062785" w:rsidRDefault="00062785" w:rsidP="00DF778C">
            <w:pPr>
              <w:pStyle w:val="Tabledata"/>
            </w:pPr>
            <w:r>
              <w:t>1.0</w:t>
            </w:r>
          </w:p>
        </w:tc>
        <w:tc>
          <w:tcPr>
            <w:tcW w:w="1881" w:type="dxa"/>
          </w:tcPr>
          <w:p w14:paraId="6BC29103" w14:textId="5CEC2C05" w:rsidR="00062785" w:rsidRDefault="00062785" w:rsidP="00DF778C">
            <w:pPr>
              <w:pStyle w:val="Tabledata"/>
            </w:pPr>
            <w:r>
              <w:t>Operational Policy</w:t>
            </w:r>
          </w:p>
        </w:tc>
        <w:tc>
          <w:tcPr>
            <w:tcW w:w="3153" w:type="dxa"/>
          </w:tcPr>
          <w:p w14:paraId="22420B50" w14:textId="6538DD0D" w:rsidR="00062785" w:rsidRDefault="00062785" w:rsidP="004A5F29">
            <w:pPr>
              <w:pStyle w:val="Tabledata"/>
            </w:pPr>
            <w:r>
              <w:t xml:space="preserve">Approved by the Director Operations Projects, Policy, Compliance and Contracts </w:t>
            </w:r>
          </w:p>
        </w:tc>
        <w:tc>
          <w:tcPr>
            <w:tcW w:w="1658" w:type="dxa"/>
          </w:tcPr>
          <w:p w14:paraId="5AB8D334" w14:textId="1C4EC562" w:rsidR="00062785" w:rsidRDefault="00062785" w:rsidP="003F0391">
            <w:pPr>
              <w:pStyle w:val="Tabledata"/>
            </w:pPr>
            <w:r>
              <w:t>1 July 2020</w:t>
            </w:r>
          </w:p>
        </w:tc>
        <w:tc>
          <w:tcPr>
            <w:tcW w:w="1625" w:type="dxa"/>
          </w:tcPr>
          <w:p w14:paraId="38E412F2" w14:textId="0F313318" w:rsidR="00062785" w:rsidRDefault="00062785" w:rsidP="003F0391">
            <w:pPr>
              <w:pStyle w:val="Tabledata"/>
            </w:pPr>
            <w:r>
              <w:t>5 October 2020</w:t>
            </w:r>
          </w:p>
        </w:tc>
      </w:tr>
      <w:tr w:rsidR="008E7C58" w:rsidRPr="007D3C6F" w14:paraId="7DFDEEA1" w14:textId="77777777" w:rsidTr="00062785">
        <w:trPr>
          <w:trHeight w:val="792"/>
        </w:trPr>
        <w:tc>
          <w:tcPr>
            <w:tcW w:w="1051" w:type="dxa"/>
            <w:vMerge w:val="restart"/>
          </w:tcPr>
          <w:p w14:paraId="1FC05CE7" w14:textId="3D17B5A8" w:rsidR="008E7C58" w:rsidRDefault="008E7C58" w:rsidP="00DF778C">
            <w:pPr>
              <w:pStyle w:val="Tabledata"/>
            </w:pPr>
            <w:r>
              <w:t>2.0</w:t>
            </w:r>
          </w:p>
        </w:tc>
        <w:tc>
          <w:tcPr>
            <w:tcW w:w="1881" w:type="dxa"/>
            <w:vMerge w:val="restart"/>
          </w:tcPr>
          <w:p w14:paraId="151A581B" w14:textId="77777777" w:rsidR="008E7C58" w:rsidRDefault="008E7C58" w:rsidP="00DF778C">
            <w:pPr>
              <w:pStyle w:val="Tabledata"/>
            </w:pPr>
            <w:r>
              <w:t>Operational Policy</w:t>
            </w:r>
          </w:p>
          <w:p w14:paraId="0E1E5906" w14:textId="77777777" w:rsidR="00BE4105" w:rsidRDefault="00BE4105" w:rsidP="00DF778C">
            <w:pPr>
              <w:pStyle w:val="Tabledata"/>
            </w:pPr>
          </w:p>
          <w:p w14:paraId="40135920" w14:textId="77777777" w:rsidR="00BE4105" w:rsidRDefault="00BE4105" w:rsidP="00BE4105">
            <w:pPr>
              <w:pStyle w:val="Tabledata"/>
            </w:pPr>
            <w:r>
              <w:t>Memo Reference:</w:t>
            </w:r>
          </w:p>
          <w:p w14:paraId="414EEA81" w14:textId="77777777" w:rsidR="00BE4105" w:rsidRDefault="00BE4105" w:rsidP="00BE4105">
            <w:pPr>
              <w:pStyle w:val="Tabledat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D23/900833</w:t>
            </w:r>
          </w:p>
          <w:p w14:paraId="0B873474" w14:textId="77777777" w:rsidR="00BE4105" w:rsidRDefault="00BE4105" w:rsidP="00BE4105">
            <w:pPr>
              <w:pStyle w:val="Tabledata"/>
              <w:rPr>
                <w:bCs/>
              </w:rPr>
            </w:pPr>
          </w:p>
          <w:p w14:paraId="5CF3F498" w14:textId="77777777" w:rsidR="00BE4105" w:rsidRDefault="00BE4105" w:rsidP="00BE4105">
            <w:pPr>
              <w:pStyle w:val="Tabledata"/>
            </w:pPr>
            <w:r>
              <w:t>Content Manager Reference:</w:t>
            </w:r>
          </w:p>
          <w:p w14:paraId="15FB5CBD" w14:textId="2741175A" w:rsidR="00BE4105" w:rsidRDefault="00BE4105" w:rsidP="00BE4105">
            <w:pPr>
              <w:pStyle w:val="Tabledata"/>
            </w:pPr>
            <w:r>
              <w:t>S23/99336</w:t>
            </w:r>
          </w:p>
          <w:p w14:paraId="31B8BDB2" w14:textId="29CBE509" w:rsidR="00BE4105" w:rsidRDefault="00BE4105" w:rsidP="00DF778C">
            <w:pPr>
              <w:pStyle w:val="Tabledata"/>
            </w:pPr>
          </w:p>
        </w:tc>
        <w:tc>
          <w:tcPr>
            <w:tcW w:w="3153" w:type="dxa"/>
          </w:tcPr>
          <w:p w14:paraId="0ED78DF0" w14:textId="77777777" w:rsidR="00BE4105" w:rsidRDefault="008E7C58" w:rsidP="008E7C58">
            <w:r>
              <w:t xml:space="preserve">Endorsed by the </w:t>
            </w:r>
          </w:p>
          <w:p w14:paraId="75B11245" w14:textId="4D353FA5" w:rsidR="008E7C58" w:rsidRDefault="00BE4105" w:rsidP="008E7C58">
            <w:r>
              <w:t xml:space="preserve">A/ </w:t>
            </w:r>
            <w:r w:rsidR="008E7C58">
              <w:t>Assistant Commissioner Women and Young People</w:t>
            </w:r>
          </w:p>
          <w:p w14:paraId="17521CD9" w14:textId="77777777" w:rsidR="008E7C58" w:rsidRDefault="008E7C58" w:rsidP="004A5F29">
            <w:pPr>
              <w:pStyle w:val="Tabledata"/>
            </w:pPr>
          </w:p>
        </w:tc>
        <w:tc>
          <w:tcPr>
            <w:tcW w:w="1658" w:type="dxa"/>
          </w:tcPr>
          <w:p w14:paraId="442979BD" w14:textId="6B525C44" w:rsidR="008E7C58" w:rsidRDefault="00BE4187" w:rsidP="003F0391">
            <w:pPr>
              <w:pStyle w:val="Tabledata"/>
            </w:pPr>
            <w:r>
              <w:t>9 November 2023</w:t>
            </w:r>
          </w:p>
        </w:tc>
        <w:tc>
          <w:tcPr>
            <w:tcW w:w="1625" w:type="dxa"/>
            <w:vMerge w:val="restart"/>
          </w:tcPr>
          <w:p w14:paraId="06301763" w14:textId="142F21C6" w:rsidR="008E7C58" w:rsidRDefault="007218E9" w:rsidP="003F0391">
            <w:pPr>
              <w:pStyle w:val="Tabledata"/>
            </w:pPr>
            <w:r>
              <w:t>1</w:t>
            </w:r>
            <w:r w:rsidR="00B878EA">
              <w:t>8</w:t>
            </w:r>
            <w:r>
              <w:t xml:space="preserve"> December 2023</w:t>
            </w:r>
          </w:p>
        </w:tc>
      </w:tr>
      <w:tr w:rsidR="008E7C58" w:rsidRPr="007D3C6F" w14:paraId="4AEF9E13" w14:textId="77777777" w:rsidTr="00062785">
        <w:trPr>
          <w:trHeight w:val="792"/>
        </w:trPr>
        <w:tc>
          <w:tcPr>
            <w:tcW w:w="1051" w:type="dxa"/>
            <w:vMerge/>
          </w:tcPr>
          <w:p w14:paraId="567C6F50" w14:textId="77777777" w:rsidR="008E7C58" w:rsidRDefault="008E7C58" w:rsidP="00DF778C">
            <w:pPr>
              <w:pStyle w:val="Tabledata"/>
            </w:pPr>
          </w:p>
        </w:tc>
        <w:tc>
          <w:tcPr>
            <w:tcW w:w="1881" w:type="dxa"/>
            <w:vMerge/>
          </w:tcPr>
          <w:p w14:paraId="7EC7239B" w14:textId="77777777" w:rsidR="008E7C58" w:rsidRDefault="008E7C58" w:rsidP="00DF778C">
            <w:pPr>
              <w:pStyle w:val="Tabledata"/>
            </w:pPr>
          </w:p>
        </w:tc>
        <w:tc>
          <w:tcPr>
            <w:tcW w:w="3153" w:type="dxa"/>
          </w:tcPr>
          <w:p w14:paraId="38ADDF74" w14:textId="2DB17338" w:rsidR="008E7C58" w:rsidRDefault="008E7C58" w:rsidP="004A5F29">
            <w:pPr>
              <w:pStyle w:val="Tabledata"/>
            </w:pPr>
            <w:r>
              <w:t xml:space="preserve">Approved by the </w:t>
            </w:r>
            <w:r w:rsidR="00BE4105">
              <w:t>Deputy Commissioner Operational Support</w:t>
            </w:r>
          </w:p>
        </w:tc>
        <w:tc>
          <w:tcPr>
            <w:tcW w:w="1658" w:type="dxa"/>
          </w:tcPr>
          <w:p w14:paraId="01623F95" w14:textId="1D3625A7" w:rsidR="008E7C58" w:rsidRDefault="00BE4187" w:rsidP="003F0391">
            <w:pPr>
              <w:pStyle w:val="Tabledata"/>
            </w:pPr>
            <w:r>
              <w:t>15 November 2023</w:t>
            </w:r>
          </w:p>
        </w:tc>
        <w:tc>
          <w:tcPr>
            <w:tcW w:w="1625" w:type="dxa"/>
            <w:vMerge/>
          </w:tcPr>
          <w:p w14:paraId="312DF3D2" w14:textId="77777777" w:rsidR="008E7C58" w:rsidRDefault="008E7C58" w:rsidP="003F0391">
            <w:pPr>
              <w:pStyle w:val="Tabledata"/>
            </w:pPr>
          </w:p>
        </w:tc>
      </w:tr>
    </w:tbl>
    <w:p w14:paraId="4FC4BE78" w14:textId="77777777" w:rsidR="00245869" w:rsidRPr="00D05B49" w:rsidRDefault="00245869" w:rsidP="00D05B49"/>
    <w:sectPr w:rsidR="00245869" w:rsidRPr="00D05B49" w:rsidSect="00656F4A">
      <w:headerReference w:type="even" r:id="rId23"/>
      <w:headerReference w:type="default" r:id="rId24"/>
      <w:footerReference w:type="default" r:id="rId25"/>
      <w:headerReference w:type="first" r:id="rId26"/>
      <w:pgSz w:w="11900" w:h="16840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E054" w14:textId="77777777" w:rsidR="00A25EED" w:rsidRDefault="00A25EED" w:rsidP="00D06E62">
      <w:r>
        <w:separator/>
      </w:r>
    </w:p>
  </w:endnote>
  <w:endnote w:type="continuationSeparator" w:id="0">
    <w:p w14:paraId="14E3A9A2" w14:textId="77777777" w:rsidR="00A25EED" w:rsidRDefault="00A25EED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D3B5" w14:textId="77777777" w:rsidR="009B751B" w:rsidRDefault="00627992" w:rsidP="00656F4A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 w:rsidR="00507C8C">
      <w:rPr>
        <w:color w:val="C00000"/>
      </w:rPr>
      <w:t xml:space="preserve">Custodial Ops </w:t>
    </w:r>
    <w:r w:rsidRPr="00627992">
      <w:rPr>
        <w:color w:val="C00000"/>
      </w:rPr>
      <w:t>intranet page</w:t>
    </w:r>
    <w: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5E7237">
      <w:rPr>
        <w:noProof/>
      </w:rPr>
      <w:t>2</w:t>
    </w:r>
    <w:r w:rsidRPr="00627992">
      <w:fldChar w:fldCharType="end"/>
    </w:r>
    <w:r w:rsidRPr="00627992">
      <w:t xml:space="preserve"> of </w:t>
    </w:r>
    <w:r w:rsidR="00644A2D">
      <w:rPr>
        <w:noProof/>
      </w:rPr>
      <w:fldChar w:fldCharType="begin"/>
    </w:r>
    <w:r w:rsidR="00644A2D">
      <w:rPr>
        <w:noProof/>
      </w:rPr>
      <w:instrText xml:space="preserve"> NUMPAGES  \* Arabic  \* MERGEFORMAT </w:instrText>
    </w:r>
    <w:r w:rsidR="00644A2D">
      <w:rPr>
        <w:noProof/>
      </w:rPr>
      <w:fldChar w:fldCharType="separate"/>
    </w:r>
    <w:r w:rsidR="005E7237">
      <w:rPr>
        <w:noProof/>
      </w:rPr>
      <w:t>7</w:t>
    </w:r>
    <w:r w:rsidR="00644A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08B0" w14:textId="77777777" w:rsidR="00A25EED" w:rsidRDefault="00A25EED" w:rsidP="00D06E62">
      <w:r>
        <w:separator/>
      </w:r>
    </w:p>
  </w:footnote>
  <w:footnote w:type="continuationSeparator" w:id="0">
    <w:p w14:paraId="1C42907D" w14:textId="77777777" w:rsidR="00A25EED" w:rsidRDefault="00A25EED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C841" w14:textId="77777777" w:rsidR="005657AE" w:rsidRDefault="00521AF0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E21C87" wp14:editId="1E6D131A">
              <wp:simplePos x="0" y="0"/>
              <wp:positionH relativeFrom="margin">
                <wp:posOffset>181610</wp:posOffset>
              </wp:positionH>
              <wp:positionV relativeFrom="paragraph">
                <wp:posOffset>287655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1186800178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3939EC67" w14:textId="77777777" w:rsidR="008D51C1" w:rsidRPr="00464E72" w:rsidRDefault="008D51C1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21C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22.65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Wo9gEAAM0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1186800178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3939EC67" w14:textId="77777777" w:rsidR="008D51C1" w:rsidRPr="00464E72" w:rsidRDefault="008D51C1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59829ECA" wp14:editId="03129D21">
          <wp:simplePos x="0" y="0"/>
          <wp:positionH relativeFrom="page">
            <wp:posOffset>-29210</wp:posOffset>
          </wp:positionH>
          <wp:positionV relativeFrom="page">
            <wp:posOffset>7620</wp:posOffset>
          </wp:positionV>
          <wp:extent cx="7580630" cy="10719435"/>
          <wp:effectExtent l="0" t="0" r="127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1C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22A41F" wp14:editId="57FF2EC0">
              <wp:simplePos x="0" y="0"/>
              <wp:positionH relativeFrom="column">
                <wp:posOffset>2562860</wp:posOffset>
              </wp:positionH>
              <wp:positionV relativeFrom="paragraph">
                <wp:posOffset>40005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CFDDA" w14:textId="77777777" w:rsidR="00B937D8" w:rsidRDefault="00B937D8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2A41F" id="Text Box 21" o:spid="_x0000_s1027" type="#_x0000_t202" style="position:absolute;margin-left:201.8pt;margin-top:3.1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" filled="f" stroked="f" strokeweight=".5pt">
              <v:textbox>
                <w:txbxContent>
                  <w:p w14:paraId="6DACFDDA" w14:textId="77777777" w:rsidR="00B937D8" w:rsidRDefault="00B937D8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ACF1" w14:textId="77777777" w:rsidR="00826A09" w:rsidRDefault="00826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71D3" w14:textId="74A3A7F0" w:rsidR="009B751B" w:rsidRDefault="00644A2D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B878EA">
      <w:rPr>
        <w:noProof/>
      </w:rPr>
      <w:t>COPP 3.2 Issue of Medication by Custodial Officers</w:t>
    </w:r>
    <w:r>
      <w:rPr>
        <w:noProof/>
      </w:rPr>
      <w:fldChar w:fldCharType="end"/>
    </w:r>
    <w:r w:rsidR="00B937D8">
      <w:rPr>
        <w:noProof/>
      </w:rPr>
      <w:t xml:space="preserve"> </w:t>
    </w:r>
    <w:r w:rsidR="00EA2E3C">
      <w:rPr>
        <w:noProof/>
      </w:rPr>
      <w:t>v</w:t>
    </w:r>
    <w:r w:rsidR="000D05D0">
      <w:rPr>
        <w:noProof/>
      </w:rPr>
      <w:t>2</w:t>
    </w:r>
    <w:r w:rsidR="009E362D">
      <w:rPr>
        <w:noProof/>
      </w:rPr>
      <w:t>.0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4F23" w14:textId="77777777" w:rsidR="00826A09" w:rsidRDefault="00826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6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D6C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B88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D0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22C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8EC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AAD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DAA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80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684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6F4"/>
    <w:multiLevelType w:val="hybridMultilevel"/>
    <w:tmpl w:val="5ECE803E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4001465"/>
    <w:multiLevelType w:val="hybridMultilevel"/>
    <w:tmpl w:val="32B6FD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B8113D"/>
    <w:multiLevelType w:val="multilevel"/>
    <w:tmpl w:val="58F893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E7F32"/>
    <w:multiLevelType w:val="hybridMultilevel"/>
    <w:tmpl w:val="DB1EA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45255"/>
    <w:multiLevelType w:val="hybridMultilevel"/>
    <w:tmpl w:val="84147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A583F"/>
    <w:multiLevelType w:val="hybridMultilevel"/>
    <w:tmpl w:val="3C4A2FEA"/>
    <w:lvl w:ilvl="0" w:tplc="480EC24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A2B8C"/>
    <w:multiLevelType w:val="hybridMultilevel"/>
    <w:tmpl w:val="BD002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974D8"/>
    <w:multiLevelType w:val="hybridMultilevel"/>
    <w:tmpl w:val="16CAC0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F32C92"/>
    <w:multiLevelType w:val="hybridMultilevel"/>
    <w:tmpl w:val="437AFAB4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ED67EA6"/>
    <w:multiLevelType w:val="hybridMultilevel"/>
    <w:tmpl w:val="970E57D0"/>
    <w:lvl w:ilvl="0" w:tplc="2B8ACCEC">
      <w:start w:val="1"/>
      <w:numFmt w:val="lowerLetter"/>
      <w:pStyle w:val="ListNumb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C6DA2"/>
    <w:multiLevelType w:val="hybridMultilevel"/>
    <w:tmpl w:val="84F4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71D19"/>
    <w:multiLevelType w:val="hybridMultilevel"/>
    <w:tmpl w:val="5776A96E"/>
    <w:lvl w:ilvl="0" w:tplc="0C090017">
      <w:start w:val="1"/>
      <w:numFmt w:val="lowerLetter"/>
      <w:lvlText w:val="%1)"/>
      <w:lvlJc w:val="left"/>
      <w:pPr>
        <w:ind w:left="1713" w:hanging="360"/>
      </w:p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48A3D10"/>
    <w:multiLevelType w:val="hybridMultilevel"/>
    <w:tmpl w:val="A16C568E"/>
    <w:lvl w:ilvl="0" w:tplc="07F80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A7879"/>
    <w:multiLevelType w:val="hybridMultilevel"/>
    <w:tmpl w:val="666EF57A"/>
    <w:lvl w:ilvl="0" w:tplc="C9C03F0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E3869"/>
    <w:multiLevelType w:val="hybridMultilevel"/>
    <w:tmpl w:val="99D0255C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C4A326A"/>
    <w:multiLevelType w:val="hybridMultilevel"/>
    <w:tmpl w:val="7BF4D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3B1FE0"/>
    <w:multiLevelType w:val="hybridMultilevel"/>
    <w:tmpl w:val="AD7031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02DD6"/>
    <w:multiLevelType w:val="hybridMultilevel"/>
    <w:tmpl w:val="658C0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74BF2"/>
    <w:multiLevelType w:val="hybridMultilevel"/>
    <w:tmpl w:val="7414B1C4"/>
    <w:lvl w:ilvl="0" w:tplc="3D7059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760A9"/>
    <w:multiLevelType w:val="hybridMultilevel"/>
    <w:tmpl w:val="94F4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F138B"/>
    <w:multiLevelType w:val="hybridMultilevel"/>
    <w:tmpl w:val="FA38F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C4FB6"/>
    <w:multiLevelType w:val="hybridMultilevel"/>
    <w:tmpl w:val="77347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3630D"/>
    <w:multiLevelType w:val="hybridMultilevel"/>
    <w:tmpl w:val="EB0CC5E8"/>
    <w:lvl w:ilvl="0" w:tplc="0B307182">
      <w:start w:val="3"/>
      <w:numFmt w:val="decimal"/>
      <w:lvlText w:val="%1"/>
      <w:lvlJc w:val="left"/>
      <w:pPr>
        <w:ind w:left="10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8" w:hanging="360"/>
      </w:pPr>
    </w:lvl>
    <w:lvl w:ilvl="2" w:tplc="0C09001B" w:tentative="1">
      <w:start w:val="1"/>
      <w:numFmt w:val="lowerRoman"/>
      <w:lvlText w:val="%3."/>
      <w:lvlJc w:val="right"/>
      <w:pPr>
        <w:ind w:left="2528" w:hanging="180"/>
      </w:pPr>
    </w:lvl>
    <w:lvl w:ilvl="3" w:tplc="0C09000F" w:tentative="1">
      <w:start w:val="1"/>
      <w:numFmt w:val="decimal"/>
      <w:lvlText w:val="%4."/>
      <w:lvlJc w:val="left"/>
      <w:pPr>
        <w:ind w:left="3248" w:hanging="360"/>
      </w:pPr>
    </w:lvl>
    <w:lvl w:ilvl="4" w:tplc="0C090019" w:tentative="1">
      <w:start w:val="1"/>
      <w:numFmt w:val="lowerLetter"/>
      <w:lvlText w:val="%5."/>
      <w:lvlJc w:val="left"/>
      <w:pPr>
        <w:ind w:left="3968" w:hanging="360"/>
      </w:pPr>
    </w:lvl>
    <w:lvl w:ilvl="5" w:tplc="0C09001B" w:tentative="1">
      <w:start w:val="1"/>
      <w:numFmt w:val="lowerRoman"/>
      <w:lvlText w:val="%6."/>
      <w:lvlJc w:val="right"/>
      <w:pPr>
        <w:ind w:left="4688" w:hanging="180"/>
      </w:pPr>
    </w:lvl>
    <w:lvl w:ilvl="6" w:tplc="0C09000F" w:tentative="1">
      <w:start w:val="1"/>
      <w:numFmt w:val="decimal"/>
      <w:lvlText w:val="%7."/>
      <w:lvlJc w:val="left"/>
      <w:pPr>
        <w:ind w:left="5408" w:hanging="360"/>
      </w:pPr>
    </w:lvl>
    <w:lvl w:ilvl="7" w:tplc="0C090019" w:tentative="1">
      <w:start w:val="1"/>
      <w:numFmt w:val="lowerLetter"/>
      <w:lvlText w:val="%8."/>
      <w:lvlJc w:val="left"/>
      <w:pPr>
        <w:ind w:left="6128" w:hanging="360"/>
      </w:pPr>
    </w:lvl>
    <w:lvl w:ilvl="8" w:tplc="0C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6" w15:restartNumberingAfterBreak="0">
    <w:nsid w:val="691A6096"/>
    <w:multiLevelType w:val="hybridMultilevel"/>
    <w:tmpl w:val="56AC9F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0161"/>
    <w:multiLevelType w:val="hybridMultilevel"/>
    <w:tmpl w:val="84F05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E17AF"/>
    <w:multiLevelType w:val="hybridMultilevel"/>
    <w:tmpl w:val="C4BAB56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592010449">
    <w:abstractNumId w:val="24"/>
  </w:num>
  <w:num w:numId="2" w16cid:durableId="681930217">
    <w:abstractNumId w:val="16"/>
  </w:num>
  <w:num w:numId="3" w16cid:durableId="1352294199">
    <w:abstractNumId w:val="12"/>
  </w:num>
  <w:num w:numId="4" w16cid:durableId="1273587200">
    <w:abstractNumId w:val="9"/>
  </w:num>
  <w:num w:numId="5" w16cid:durableId="1489905026">
    <w:abstractNumId w:val="28"/>
  </w:num>
  <w:num w:numId="6" w16cid:durableId="896471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047359">
    <w:abstractNumId w:val="21"/>
  </w:num>
  <w:num w:numId="8" w16cid:durableId="88814813">
    <w:abstractNumId w:val="36"/>
  </w:num>
  <w:num w:numId="9" w16cid:durableId="1874924379">
    <w:abstractNumId w:val="29"/>
  </w:num>
  <w:num w:numId="10" w16cid:durableId="1107387025">
    <w:abstractNumId w:val="13"/>
  </w:num>
  <w:num w:numId="11" w16cid:durableId="1983196938">
    <w:abstractNumId w:val="19"/>
  </w:num>
  <w:num w:numId="12" w16cid:durableId="1030423170">
    <w:abstractNumId w:val="20"/>
  </w:num>
  <w:num w:numId="13" w16cid:durableId="898520083">
    <w:abstractNumId w:val="37"/>
  </w:num>
  <w:num w:numId="14" w16cid:durableId="110511668">
    <w:abstractNumId w:val="18"/>
  </w:num>
  <w:num w:numId="15" w16cid:durableId="1227762552">
    <w:abstractNumId w:val="23"/>
  </w:num>
  <w:num w:numId="16" w16cid:durableId="1020667138">
    <w:abstractNumId w:val="15"/>
  </w:num>
  <w:num w:numId="17" w16cid:durableId="1913418990">
    <w:abstractNumId w:val="12"/>
  </w:num>
  <w:num w:numId="18" w16cid:durableId="1359888317">
    <w:abstractNumId w:val="12"/>
  </w:num>
  <w:num w:numId="19" w16cid:durableId="410780866">
    <w:abstractNumId w:val="10"/>
  </w:num>
  <w:num w:numId="20" w16cid:durableId="1241478783">
    <w:abstractNumId w:val="26"/>
  </w:num>
  <w:num w:numId="21" w16cid:durableId="852382272">
    <w:abstractNumId w:val="11"/>
  </w:num>
  <w:num w:numId="22" w16cid:durableId="1282149592">
    <w:abstractNumId w:val="38"/>
  </w:num>
  <w:num w:numId="23" w16cid:durableId="1077558405">
    <w:abstractNumId w:val="22"/>
  </w:num>
  <w:num w:numId="24" w16cid:durableId="1884782304">
    <w:abstractNumId w:val="27"/>
  </w:num>
  <w:num w:numId="25" w16cid:durableId="529950300">
    <w:abstractNumId w:val="34"/>
  </w:num>
  <w:num w:numId="26" w16cid:durableId="1702977471">
    <w:abstractNumId w:val="25"/>
  </w:num>
  <w:num w:numId="27" w16cid:durableId="572858367">
    <w:abstractNumId w:val="30"/>
  </w:num>
  <w:num w:numId="28" w16cid:durableId="1192381660">
    <w:abstractNumId w:val="14"/>
  </w:num>
  <w:num w:numId="29" w16cid:durableId="1180045304">
    <w:abstractNumId w:val="17"/>
  </w:num>
  <w:num w:numId="30" w16cid:durableId="143353852">
    <w:abstractNumId w:val="7"/>
  </w:num>
  <w:num w:numId="31" w16cid:durableId="1184897913">
    <w:abstractNumId w:val="6"/>
  </w:num>
  <w:num w:numId="32" w16cid:durableId="520313893">
    <w:abstractNumId w:val="5"/>
  </w:num>
  <w:num w:numId="33" w16cid:durableId="404499247">
    <w:abstractNumId w:val="4"/>
  </w:num>
  <w:num w:numId="34" w16cid:durableId="2016226869">
    <w:abstractNumId w:val="8"/>
  </w:num>
  <w:num w:numId="35" w16cid:durableId="59135904">
    <w:abstractNumId w:val="3"/>
  </w:num>
  <w:num w:numId="36" w16cid:durableId="189808775">
    <w:abstractNumId w:val="2"/>
  </w:num>
  <w:num w:numId="37" w16cid:durableId="1944721620">
    <w:abstractNumId w:val="1"/>
  </w:num>
  <w:num w:numId="38" w16cid:durableId="807474293">
    <w:abstractNumId w:val="0"/>
  </w:num>
  <w:num w:numId="39" w16cid:durableId="639574817">
    <w:abstractNumId w:val="20"/>
    <w:lvlOverride w:ilvl="0">
      <w:startOverride w:val="1"/>
    </w:lvlOverride>
  </w:num>
  <w:num w:numId="40" w16cid:durableId="1736123946">
    <w:abstractNumId w:val="32"/>
  </w:num>
  <w:num w:numId="41" w16cid:durableId="600600706">
    <w:abstractNumId w:val="35"/>
  </w:num>
  <w:num w:numId="42" w16cid:durableId="1331173504">
    <w:abstractNumId w:val="31"/>
  </w:num>
  <w:num w:numId="43" w16cid:durableId="108102550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08SgoWJPCtVs+OTHs+tha4r5fkKVk7kX78uJWVvTPy9w+RvmT8gG3+sxr/57ZIy5NiSJA8tJE1NVz81vZLo8Pw==" w:salt="1cFNKG0o0UodKzYTXyZr2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0E1621"/>
    <w:rsid w:val="00000167"/>
    <w:rsid w:val="00013917"/>
    <w:rsid w:val="00031795"/>
    <w:rsid w:val="0004565D"/>
    <w:rsid w:val="00045F51"/>
    <w:rsid w:val="00053282"/>
    <w:rsid w:val="00053CDB"/>
    <w:rsid w:val="00062785"/>
    <w:rsid w:val="000755EE"/>
    <w:rsid w:val="00084849"/>
    <w:rsid w:val="000925A5"/>
    <w:rsid w:val="000A013B"/>
    <w:rsid w:val="000A547F"/>
    <w:rsid w:val="000B6320"/>
    <w:rsid w:val="000C1688"/>
    <w:rsid w:val="000D008C"/>
    <w:rsid w:val="000D05D0"/>
    <w:rsid w:val="000D5094"/>
    <w:rsid w:val="000D69A3"/>
    <w:rsid w:val="000E0F66"/>
    <w:rsid w:val="000E1621"/>
    <w:rsid w:val="000E22AC"/>
    <w:rsid w:val="000E3765"/>
    <w:rsid w:val="000E3CFA"/>
    <w:rsid w:val="000F7531"/>
    <w:rsid w:val="001035D6"/>
    <w:rsid w:val="001158E9"/>
    <w:rsid w:val="00115B58"/>
    <w:rsid w:val="00116117"/>
    <w:rsid w:val="00117B80"/>
    <w:rsid w:val="00121B96"/>
    <w:rsid w:val="00125488"/>
    <w:rsid w:val="00125F3D"/>
    <w:rsid w:val="00126611"/>
    <w:rsid w:val="00131037"/>
    <w:rsid w:val="001316BA"/>
    <w:rsid w:val="001415F1"/>
    <w:rsid w:val="00144A1B"/>
    <w:rsid w:val="00146739"/>
    <w:rsid w:val="00150099"/>
    <w:rsid w:val="00155864"/>
    <w:rsid w:val="001757E8"/>
    <w:rsid w:val="00193880"/>
    <w:rsid w:val="001B5F53"/>
    <w:rsid w:val="001D19ED"/>
    <w:rsid w:val="001F60B3"/>
    <w:rsid w:val="00214712"/>
    <w:rsid w:val="002178FA"/>
    <w:rsid w:val="00225693"/>
    <w:rsid w:val="00231673"/>
    <w:rsid w:val="00241742"/>
    <w:rsid w:val="00242740"/>
    <w:rsid w:val="002457AA"/>
    <w:rsid w:val="00245869"/>
    <w:rsid w:val="00250C62"/>
    <w:rsid w:val="00254316"/>
    <w:rsid w:val="00255F79"/>
    <w:rsid w:val="0027609B"/>
    <w:rsid w:val="002831EE"/>
    <w:rsid w:val="00285795"/>
    <w:rsid w:val="00295E91"/>
    <w:rsid w:val="002A3C9F"/>
    <w:rsid w:val="002A6271"/>
    <w:rsid w:val="002D2880"/>
    <w:rsid w:val="002D68B0"/>
    <w:rsid w:val="002E6F7B"/>
    <w:rsid w:val="002F4E49"/>
    <w:rsid w:val="002F6EA8"/>
    <w:rsid w:val="00302144"/>
    <w:rsid w:val="003059F1"/>
    <w:rsid w:val="00307964"/>
    <w:rsid w:val="003223C9"/>
    <w:rsid w:val="00324ACB"/>
    <w:rsid w:val="00325267"/>
    <w:rsid w:val="00337992"/>
    <w:rsid w:val="003575F0"/>
    <w:rsid w:val="0036565F"/>
    <w:rsid w:val="00365C62"/>
    <w:rsid w:val="00372E0C"/>
    <w:rsid w:val="00373D6F"/>
    <w:rsid w:val="00380258"/>
    <w:rsid w:val="00381B20"/>
    <w:rsid w:val="00390235"/>
    <w:rsid w:val="003924E7"/>
    <w:rsid w:val="00394307"/>
    <w:rsid w:val="003A4929"/>
    <w:rsid w:val="003B581F"/>
    <w:rsid w:val="003C1B90"/>
    <w:rsid w:val="003C21BB"/>
    <w:rsid w:val="003C6650"/>
    <w:rsid w:val="003D708E"/>
    <w:rsid w:val="003E6CE1"/>
    <w:rsid w:val="003F0391"/>
    <w:rsid w:val="003F7C26"/>
    <w:rsid w:val="00400DF5"/>
    <w:rsid w:val="0040796F"/>
    <w:rsid w:val="004120BA"/>
    <w:rsid w:val="00421676"/>
    <w:rsid w:val="004373DF"/>
    <w:rsid w:val="0045171B"/>
    <w:rsid w:val="0045616F"/>
    <w:rsid w:val="00457598"/>
    <w:rsid w:val="00461D34"/>
    <w:rsid w:val="00464E72"/>
    <w:rsid w:val="00471A87"/>
    <w:rsid w:val="00475689"/>
    <w:rsid w:val="0049036E"/>
    <w:rsid w:val="00490500"/>
    <w:rsid w:val="00496EA9"/>
    <w:rsid w:val="004A102C"/>
    <w:rsid w:val="004A12AD"/>
    <w:rsid w:val="004A5F29"/>
    <w:rsid w:val="004B1880"/>
    <w:rsid w:val="004B307A"/>
    <w:rsid w:val="004B6106"/>
    <w:rsid w:val="004C040F"/>
    <w:rsid w:val="004D040B"/>
    <w:rsid w:val="004E571B"/>
    <w:rsid w:val="004E6EBB"/>
    <w:rsid w:val="00507C8C"/>
    <w:rsid w:val="00517085"/>
    <w:rsid w:val="00521AF0"/>
    <w:rsid w:val="00525EAF"/>
    <w:rsid w:val="005366F4"/>
    <w:rsid w:val="00554385"/>
    <w:rsid w:val="005657AE"/>
    <w:rsid w:val="0056655B"/>
    <w:rsid w:val="00572E1A"/>
    <w:rsid w:val="00576EFF"/>
    <w:rsid w:val="00592112"/>
    <w:rsid w:val="005A3EA6"/>
    <w:rsid w:val="005B22E2"/>
    <w:rsid w:val="005C04C9"/>
    <w:rsid w:val="005D15C3"/>
    <w:rsid w:val="005D182F"/>
    <w:rsid w:val="005D279A"/>
    <w:rsid w:val="005D4F9C"/>
    <w:rsid w:val="005E566A"/>
    <w:rsid w:val="005E7237"/>
    <w:rsid w:val="005F0987"/>
    <w:rsid w:val="00601E74"/>
    <w:rsid w:val="0062582E"/>
    <w:rsid w:val="006260A2"/>
    <w:rsid w:val="0062757D"/>
    <w:rsid w:val="00627992"/>
    <w:rsid w:val="00627E37"/>
    <w:rsid w:val="006335A4"/>
    <w:rsid w:val="00634C54"/>
    <w:rsid w:val="00640257"/>
    <w:rsid w:val="006444FB"/>
    <w:rsid w:val="00644A2D"/>
    <w:rsid w:val="00646C82"/>
    <w:rsid w:val="00656F4A"/>
    <w:rsid w:val="0065749E"/>
    <w:rsid w:val="0066318C"/>
    <w:rsid w:val="00665B82"/>
    <w:rsid w:val="00665E9D"/>
    <w:rsid w:val="00677347"/>
    <w:rsid w:val="0068077B"/>
    <w:rsid w:val="00690CEE"/>
    <w:rsid w:val="006B3601"/>
    <w:rsid w:val="006B6F48"/>
    <w:rsid w:val="006C099B"/>
    <w:rsid w:val="006D2B5F"/>
    <w:rsid w:val="006D2DDB"/>
    <w:rsid w:val="006D5B68"/>
    <w:rsid w:val="006D7CFF"/>
    <w:rsid w:val="006E510E"/>
    <w:rsid w:val="006F483B"/>
    <w:rsid w:val="007042D7"/>
    <w:rsid w:val="00711627"/>
    <w:rsid w:val="00711C79"/>
    <w:rsid w:val="00715807"/>
    <w:rsid w:val="00716808"/>
    <w:rsid w:val="007218E9"/>
    <w:rsid w:val="0073470B"/>
    <w:rsid w:val="00736660"/>
    <w:rsid w:val="00743B6A"/>
    <w:rsid w:val="007444AC"/>
    <w:rsid w:val="00752A9E"/>
    <w:rsid w:val="00757F0B"/>
    <w:rsid w:val="00771E86"/>
    <w:rsid w:val="00775062"/>
    <w:rsid w:val="00775238"/>
    <w:rsid w:val="00775E5F"/>
    <w:rsid w:val="00780AA5"/>
    <w:rsid w:val="0078425D"/>
    <w:rsid w:val="00784272"/>
    <w:rsid w:val="00794096"/>
    <w:rsid w:val="007944B3"/>
    <w:rsid w:val="0079485F"/>
    <w:rsid w:val="00794C9E"/>
    <w:rsid w:val="00796A83"/>
    <w:rsid w:val="007C7440"/>
    <w:rsid w:val="007D0027"/>
    <w:rsid w:val="007D3C6F"/>
    <w:rsid w:val="007D3D30"/>
    <w:rsid w:val="007D518B"/>
    <w:rsid w:val="007D7C45"/>
    <w:rsid w:val="007E3967"/>
    <w:rsid w:val="007E67F4"/>
    <w:rsid w:val="008000C6"/>
    <w:rsid w:val="00803710"/>
    <w:rsid w:val="008114B3"/>
    <w:rsid w:val="00813E7A"/>
    <w:rsid w:val="0081623F"/>
    <w:rsid w:val="0081757E"/>
    <w:rsid w:val="00826A09"/>
    <w:rsid w:val="00832230"/>
    <w:rsid w:val="00844223"/>
    <w:rsid w:val="008559E0"/>
    <w:rsid w:val="00857A48"/>
    <w:rsid w:val="0086067A"/>
    <w:rsid w:val="008742F3"/>
    <w:rsid w:val="00877406"/>
    <w:rsid w:val="00877863"/>
    <w:rsid w:val="008842B8"/>
    <w:rsid w:val="008976B1"/>
    <w:rsid w:val="008A0C9E"/>
    <w:rsid w:val="008A1633"/>
    <w:rsid w:val="008A1F19"/>
    <w:rsid w:val="008B3AB6"/>
    <w:rsid w:val="008B5E88"/>
    <w:rsid w:val="008C59AA"/>
    <w:rsid w:val="008D16CD"/>
    <w:rsid w:val="008D2F16"/>
    <w:rsid w:val="008D3DE0"/>
    <w:rsid w:val="008D4063"/>
    <w:rsid w:val="008D51C1"/>
    <w:rsid w:val="008E1528"/>
    <w:rsid w:val="008E7C58"/>
    <w:rsid w:val="008F03F7"/>
    <w:rsid w:val="008F48CE"/>
    <w:rsid w:val="009016A9"/>
    <w:rsid w:val="0091065E"/>
    <w:rsid w:val="009138A1"/>
    <w:rsid w:val="00913CFA"/>
    <w:rsid w:val="009174F3"/>
    <w:rsid w:val="00930B45"/>
    <w:rsid w:val="0096091F"/>
    <w:rsid w:val="00965C19"/>
    <w:rsid w:val="00974D8A"/>
    <w:rsid w:val="009962C0"/>
    <w:rsid w:val="009A19E1"/>
    <w:rsid w:val="009B3D14"/>
    <w:rsid w:val="009B751B"/>
    <w:rsid w:val="009C4637"/>
    <w:rsid w:val="009D507B"/>
    <w:rsid w:val="009E2E1A"/>
    <w:rsid w:val="009E362D"/>
    <w:rsid w:val="009E6C55"/>
    <w:rsid w:val="00A2187B"/>
    <w:rsid w:val="00A25EED"/>
    <w:rsid w:val="00A3050C"/>
    <w:rsid w:val="00A307CE"/>
    <w:rsid w:val="00A34AD9"/>
    <w:rsid w:val="00A37664"/>
    <w:rsid w:val="00A43D05"/>
    <w:rsid w:val="00A53A11"/>
    <w:rsid w:val="00A56359"/>
    <w:rsid w:val="00A636DB"/>
    <w:rsid w:val="00A820CD"/>
    <w:rsid w:val="00A83C2E"/>
    <w:rsid w:val="00A9342E"/>
    <w:rsid w:val="00AB31B6"/>
    <w:rsid w:val="00AB57E6"/>
    <w:rsid w:val="00AC1959"/>
    <w:rsid w:val="00AC5EAE"/>
    <w:rsid w:val="00AD1E23"/>
    <w:rsid w:val="00AD2EE0"/>
    <w:rsid w:val="00AE1C80"/>
    <w:rsid w:val="00AE3362"/>
    <w:rsid w:val="00AE76BD"/>
    <w:rsid w:val="00AF4C82"/>
    <w:rsid w:val="00AF7DDC"/>
    <w:rsid w:val="00B02B08"/>
    <w:rsid w:val="00B148F7"/>
    <w:rsid w:val="00B20256"/>
    <w:rsid w:val="00B27D9F"/>
    <w:rsid w:val="00B40021"/>
    <w:rsid w:val="00B40670"/>
    <w:rsid w:val="00B545F3"/>
    <w:rsid w:val="00B611DF"/>
    <w:rsid w:val="00B8222D"/>
    <w:rsid w:val="00B835FB"/>
    <w:rsid w:val="00B83727"/>
    <w:rsid w:val="00B878EA"/>
    <w:rsid w:val="00B91D48"/>
    <w:rsid w:val="00B937BB"/>
    <w:rsid w:val="00B937D8"/>
    <w:rsid w:val="00BC7DE6"/>
    <w:rsid w:val="00BD43DF"/>
    <w:rsid w:val="00BD5427"/>
    <w:rsid w:val="00BE4105"/>
    <w:rsid w:val="00BE4187"/>
    <w:rsid w:val="00C06A93"/>
    <w:rsid w:val="00C0767A"/>
    <w:rsid w:val="00C0795C"/>
    <w:rsid w:val="00C11C3C"/>
    <w:rsid w:val="00C15484"/>
    <w:rsid w:val="00C15D0A"/>
    <w:rsid w:val="00C2101E"/>
    <w:rsid w:val="00C34111"/>
    <w:rsid w:val="00C37609"/>
    <w:rsid w:val="00C6571F"/>
    <w:rsid w:val="00C658FC"/>
    <w:rsid w:val="00C71F55"/>
    <w:rsid w:val="00C8272F"/>
    <w:rsid w:val="00C90015"/>
    <w:rsid w:val="00C946D2"/>
    <w:rsid w:val="00C9719F"/>
    <w:rsid w:val="00CA486C"/>
    <w:rsid w:val="00CB0293"/>
    <w:rsid w:val="00CB2451"/>
    <w:rsid w:val="00CB255F"/>
    <w:rsid w:val="00CB7B53"/>
    <w:rsid w:val="00CC111C"/>
    <w:rsid w:val="00CC40A8"/>
    <w:rsid w:val="00CD0E3A"/>
    <w:rsid w:val="00CD1FC4"/>
    <w:rsid w:val="00CD2AE8"/>
    <w:rsid w:val="00CE16F7"/>
    <w:rsid w:val="00CE1A06"/>
    <w:rsid w:val="00CE4243"/>
    <w:rsid w:val="00CF68E1"/>
    <w:rsid w:val="00D05B49"/>
    <w:rsid w:val="00D06E62"/>
    <w:rsid w:val="00D1223F"/>
    <w:rsid w:val="00D155D1"/>
    <w:rsid w:val="00D20E41"/>
    <w:rsid w:val="00D312B7"/>
    <w:rsid w:val="00D35C16"/>
    <w:rsid w:val="00D5184F"/>
    <w:rsid w:val="00D52373"/>
    <w:rsid w:val="00D557A9"/>
    <w:rsid w:val="00D61960"/>
    <w:rsid w:val="00D7008C"/>
    <w:rsid w:val="00D71B6F"/>
    <w:rsid w:val="00D73765"/>
    <w:rsid w:val="00D87A36"/>
    <w:rsid w:val="00D92A86"/>
    <w:rsid w:val="00D9330E"/>
    <w:rsid w:val="00D96928"/>
    <w:rsid w:val="00DA1F42"/>
    <w:rsid w:val="00DC14DE"/>
    <w:rsid w:val="00DC2D4F"/>
    <w:rsid w:val="00DD01B8"/>
    <w:rsid w:val="00DE464B"/>
    <w:rsid w:val="00DF778C"/>
    <w:rsid w:val="00E0742A"/>
    <w:rsid w:val="00E102E9"/>
    <w:rsid w:val="00E16F7A"/>
    <w:rsid w:val="00E17C74"/>
    <w:rsid w:val="00E337C2"/>
    <w:rsid w:val="00E53A96"/>
    <w:rsid w:val="00E6131D"/>
    <w:rsid w:val="00E84D53"/>
    <w:rsid w:val="00E90553"/>
    <w:rsid w:val="00EA2E3C"/>
    <w:rsid w:val="00EA2F74"/>
    <w:rsid w:val="00EA4801"/>
    <w:rsid w:val="00EA6531"/>
    <w:rsid w:val="00EA7EAC"/>
    <w:rsid w:val="00EB2FEF"/>
    <w:rsid w:val="00EB3344"/>
    <w:rsid w:val="00EC11D3"/>
    <w:rsid w:val="00EC2113"/>
    <w:rsid w:val="00EC5AF1"/>
    <w:rsid w:val="00EC6B9F"/>
    <w:rsid w:val="00EC6DB7"/>
    <w:rsid w:val="00EC7AB2"/>
    <w:rsid w:val="00EF1CBD"/>
    <w:rsid w:val="00EF2200"/>
    <w:rsid w:val="00F02598"/>
    <w:rsid w:val="00F025CC"/>
    <w:rsid w:val="00F116A3"/>
    <w:rsid w:val="00F11A2D"/>
    <w:rsid w:val="00F37150"/>
    <w:rsid w:val="00F45492"/>
    <w:rsid w:val="00F54D27"/>
    <w:rsid w:val="00F60389"/>
    <w:rsid w:val="00F65349"/>
    <w:rsid w:val="00F76814"/>
    <w:rsid w:val="00F82D43"/>
    <w:rsid w:val="00F83158"/>
    <w:rsid w:val="00F844D6"/>
    <w:rsid w:val="00F846E8"/>
    <w:rsid w:val="00F933CE"/>
    <w:rsid w:val="00F948E8"/>
    <w:rsid w:val="00FA1D8B"/>
    <w:rsid w:val="00FA430D"/>
    <w:rsid w:val="00FB40D4"/>
    <w:rsid w:val="00FC3B6D"/>
    <w:rsid w:val="00FD0551"/>
    <w:rsid w:val="00FD0DD1"/>
    <w:rsid w:val="00FE207C"/>
    <w:rsid w:val="00FE5E06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8CF5A8"/>
  <w14:defaultImageDpi w14:val="300"/>
  <w15:docId w15:val="{51708AD1-7951-4AE8-86B7-561A5FAE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5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406"/>
    <w:pPr>
      <w:keepNext/>
      <w:keepLines/>
      <w:numPr>
        <w:numId w:val="3"/>
      </w:numPr>
      <w:spacing w:before="240" w:after="120"/>
      <w:ind w:left="728" w:hanging="728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7406"/>
    <w:pPr>
      <w:numPr>
        <w:ilvl w:val="1"/>
      </w:numPr>
      <w:ind w:left="709" w:hanging="709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3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3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3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877406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77406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34111"/>
    <w:rPr>
      <w:rFonts w:ascii="Arial" w:eastAsia="MS Gothic" w:hAnsi="Arial"/>
      <w:bCs/>
      <w:color w:val="003057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1D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5C62"/>
    <w:pPr>
      <w:tabs>
        <w:tab w:val="left" w:pos="880"/>
        <w:tab w:val="right" w:leader="dot" w:pos="9168"/>
      </w:tabs>
      <w:spacing w:after="100"/>
      <w:ind w:left="240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719F"/>
    <w:pPr>
      <w:spacing w:before="28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C9719F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CB255F"/>
    <w:pPr>
      <w:numPr>
        <w:numId w:val="26"/>
      </w:numPr>
      <w:spacing w:before="120" w:after="120"/>
      <w:ind w:left="714" w:hanging="357"/>
    </w:p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22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69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693"/>
    <w:rPr>
      <w:rFonts w:ascii="Arial" w:hAnsi="Arial"/>
      <w:b/>
      <w:bCs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6565F"/>
    <w:pPr>
      <w:spacing w:after="100"/>
      <w:ind w:left="480"/>
    </w:pPr>
  </w:style>
  <w:style w:type="paragraph" w:customStyle="1" w:styleId="ACRuleDefinitionsTableDefn">
    <w:name w:val="AC Rule Definitions Table Defn"/>
    <w:basedOn w:val="Normal"/>
    <w:rsid w:val="00CB7B53"/>
    <w:pPr>
      <w:spacing w:before="120" w:after="120"/>
      <w:jc w:val="both"/>
    </w:pPr>
    <w:rPr>
      <w:rFonts w:eastAsia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1223F"/>
    <w:rPr>
      <w:color w:val="800080" w:themeColor="followedHyperlink"/>
      <w:u w:val="single"/>
    </w:rPr>
  </w:style>
  <w:style w:type="paragraph" w:styleId="ListBullet2">
    <w:name w:val="List Bullet 2"/>
    <w:basedOn w:val="ListBullet"/>
    <w:uiPriority w:val="99"/>
    <w:unhideWhenUsed/>
    <w:rsid w:val="00877406"/>
    <w:pPr>
      <w:ind w:left="1418" w:hanging="284"/>
    </w:pPr>
  </w:style>
  <w:style w:type="paragraph" w:styleId="ListNumber">
    <w:name w:val="List Number"/>
    <w:basedOn w:val="ListParagraph"/>
    <w:uiPriority w:val="99"/>
    <w:unhideWhenUsed/>
    <w:rsid w:val="00CB255F"/>
    <w:pPr>
      <w:numPr>
        <w:numId w:val="12"/>
      </w:numPr>
      <w:spacing w:before="120"/>
      <w:ind w:left="1036" w:hanging="327"/>
    </w:pPr>
  </w:style>
  <w:style w:type="paragraph" w:customStyle="1" w:styleId="H1nonumber">
    <w:name w:val="H1nonumber"/>
    <w:basedOn w:val="Heading1"/>
    <w:qFormat/>
    <w:rsid w:val="00877406"/>
    <w:pPr>
      <w:numPr>
        <w:numId w:val="0"/>
      </w:numPr>
    </w:pPr>
  </w:style>
  <w:style w:type="paragraph" w:styleId="Revision">
    <w:name w:val="Revision"/>
    <w:hidden/>
    <w:uiPriority w:val="99"/>
    <w:semiHidden/>
    <w:rsid w:val="00D73765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jwa.sharepoint.com/sites/intranet/department/standards/Pages/ops-standards.aspx" TargetMode="External"/><Relationship Id="rId18" Type="http://schemas.openxmlformats.org/officeDocument/2006/relationships/hyperlink" Target="http://justus/intranet/prison-operations/Pages/copp-forms.aspx" TargetMode="Externa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dojwa.sharepoint.com/search/Pages/results.aspx?k=operational%20compliance&amp;ql=3081" TargetMode="External"/><Relationship Id="rId7" Type="http://schemas.openxmlformats.org/officeDocument/2006/relationships/styles" Target="styles.xml"/><Relationship Id="rId12" Type="http://schemas.openxmlformats.org/officeDocument/2006/relationships/hyperlink" Target="https://dojwa.sharepoint.com/sites/intranet/department/standards/Pages/ops-standards.aspx" TargetMode="External"/><Relationship Id="rId17" Type="http://schemas.openxmlformats.org/officeDocument/2006/relationships/hyperlink" Target="http://justus/intranet/prison-operations/Pages/copp-forms.asp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jwa.sharepoint.com/search/Pages/results.aspx?k=health%20services&amp;ql=3081" TargetMode="External"/><Relationship Id="rId20" Type="http://schemas.openxmlformats.org/officeDocument/2006/relationships/hyperlink" Target="https://dojwa.sharepoint.com/sites/intranet/department/standards/Pages/ops-standard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dojwa.sharepoint.com/search/Pages/results.aspx?k=health%20services&amp;ql=3081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ites/intranet/prison-operations/Pages/bhdc-copps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dojwa.sharepoint.com/search/Pages/results.aspx?k=operational%20compliance&amp;ql=3081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COPP 3.2 Issue of Medication by Custodial Officers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CC48FCB-659A-420C-AF14-5D6DED95B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1845</Words>
  <Characters>10522</Characters>
  <Application>Microsoft Office Word</Application>
  <DocSecurity>8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template</vt:lpstr>
    </vt:vector>
  </TitlesOfParts>
  <Manager>Nimilandra.Nageswaran@correctiveservices.wa.gov.au</Manager>
  <Company>Department of Justice</Company>
  <LinksUpToDate>false</LinksUpToDate>
  <CharactersWithSpaces>12343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template</dc:title>
  <dc:subject/>
  <dc:creator>Scott.Rumbold@justice.wa.gov.au</dc:creator>
  <cp:keywords>Commissioner's Operating Policy and Procedure (COPP); Prison Operations; Adult Custodial; Procedures; Policies; 3.2; Issue; Medicine; Medicines; Dose; Tablet; Tablets; Pill; Pills; Drug; Drugs; Medication.</cp:keywords>
  <dc:description/>
  <cp:lastModifiedBy>Stead, Gail</cp:lastModifiedBy>
  <cp:revision>43</cp:revision>
  <cp:lastPrinted>2020-08-17T05:52:00Z</cp:lastPrinted>
  <dcterms:created xsi:type="dcterms:W3CDTF">2023-06-13T05:26:00Z</dcterms:created>
  <dcterms:modified xsi:type="dcterms:W3CDTF">2023-12-17T23:05:00Z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</Properties>
</file>